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endnotes.xml" ContentType="application/vnd.openxmlformats-officedocument.wordprocessingml.endnot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pPr>
        <w:jc w:val="center"/>
        <w:rPr>
          <w:rFonts w:ascii="Times New Roman" w:hAnsi="Times New Roman"/>
          <w:sz w:val="24"/>
          <w:szCs w:val="24"/>
        </w:rPr>
      </w:pPr>
      <w:r>
        <w:rPr>
          <w:rFonts w:ascii="Times New Roman" w:hAnsi="Times New Roman"/>
          <w:sz w:val="24"/>
          <w:szCs w:val="24"/>
        </w:rPr>
        <w:drawing xmlns:mc="http://schemas.openxmlformats.org/markup-compatibility/2006">
          <wp:anchor allowOverlap="1" behindDoc="1" distT="0" distB="0" distL="114300" distR="114300" layoutInCell="1" locked="0" relativeHeight="251657216" simplePos="0">
            <wp:simplePos x="0" y="0"/>
            <wp:positionH relativeFrom="column">
              <wp:posOffset>1802130</wp:posOffset>
            </wp:positionH>
            <wp:positionV relativeFrom="paragraph">
              <wp:posOffset>-607695</wp:posOffset>
            </wp:positionV>
            <wp:extent cx="2289175" cy="1635125"/>
            <wp:effectExtent l="0" t="0" r="0" b="0"/>
            <wp:wrapNone/>
            <wp:docPr id="146369772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51"/>
                    <pic:cNvPicPr>
                      <a:picLocks noChangeAspect="1" noChangeArrowheads="1"/>
                    </pic:cNvPicPr>
                  </pic:nvPicPr>
                  <pic:blipFill>
                    <a:blip r:embed="rId11"/>
                    <a:srcRect/>
                    <a:stretch>
                      <a:fillRect/>
                    </a:stretch>
                  </pic:blipFill>
                  <pic:spPr>
                    <a:xfrm>
                      <a:off x="0" y="0"/>
                      <a:ext cx="2289175" cy="1635125"/>
                    </a:xfrm>
                    <a:prstGeom prst="rect">
                      <a:avLst/>
                    </a:prstGeom>
                    <a:noFill/>
                  </pic:spPr>
                </pic:pic>
              </a:graphicData>
            </a:graphic>
            <wp14:sizeRelH relativeFrom="page">
              <wp14:pctWidth>0</wp14:pctWidth>
            </wp14:sizeRelH>
            <wp14:sizeRelV relativeFrom="page">
              <wp14:pctHeight>0</wp14:pctHeight>
            </wp14:sizeRelV>
          </wp:anchor>
        </w:drawing>
      </w:r>
    </w:p>
    <w:p>
      <w:pPr>
        <w:jc w:val="center"/>
        <w:rPr>
          <w:rFonts w:ascii="Times New Roman" w:hAnsi="Times New Roman"/>
          <w:sz w:val="24"/>
          <w:szCs w:val="24"/>
        </w:rPr>
      </w:pPr>
    </w:p>
    <w:p>
      <w:pPr>
        <w:rPr>
          <w:rFonts w:ascii="Times New Roman" w:hAnsi="Times New Roman"/>
          <w:sz w:val="24"/>
          <w:szCs w:val="24"/>
        </w:rPr>
      </w:pPr>
    </w:p>
    <w:p>
      <w:pPr>
        <w:jc w:val="center"/>
        <w:rPr>
          <w:rFonts w:ascii="Times New Roman" w:hAnsi="Times New Roman"/>
          <w:sz w:val="24"/>
          <w:szCs w:val="24"/>
        </w:rPr>
      </w:pPr>
    </w:p>
    <w:p>
      <w:pPr>
        <w:jc w:val="center"/>
        <w:rPr>
          <w:rFonts w:ascii="Times New Roman" w:hAnsi="Times New Roman"/>
          <w:b/>
          <w:bCs/>
          <w:sz w:val="24"/>
          <w:szCs w:val="24"/>
        </w:rPr>
      </w:pPr>
      <w:r>
        <w:rPr>
          <w:rFonts w:ascii="Times New Roman" w:hAnsi="Times New Roman"/>
          <w:b/>
          <w:bCs/>
          <w:sz w:val="24"/>
          <w:szCs w:val="24"/>
        </w:rPr>
        <w:t>KWARA STATE POLYTECHNIC, ILORIN</w:t>
      </w:r>
    </w:p>
    <w:p>
      <w:pPr>
        <w:jc w:val="center"/>
        <w:rPr>
          <w:rFonts w:ascii="Times New Roman" w:hAnsi="Times New Roman"/>
          <w:b/>
          <w:bCs/>
          <w:sz w:val="24"/>
          <w:szCs w:val="24"/>
        </w:rPr>
      </w:pPr>
      <w:r>
        <w:rPr>
          <w:rFonts w:ascii="Times New Roman" w:hAnsi="Times New Roman"/>
          <w:b/>
          <w:bCs/>
          <w:sz w:val="24"/>
          <w:szCs w:val="24"/>
        </w:rPr>
        <w:t>INSTITUTE OF ENVIRONMENTAL STUDIES</w:t>
      </w:r>
    </w:p>
    <w:p>
      <w:pPr>
        <w:jc w:val="center"/>
        <w:rPr>
          <w:rFonts w:ascii="Times New Roman" w:hAnsi="Times New Roman"/>
          <w:b/>
          <w:bCs/>
          <w:sz w:val="24"/>
          <w:szCs w:val="24"/>
        </w:rPr>
      </w:pPr>
      <w:r>
        <w:rPr>
          <w:rFonts w:ascii="Times New Roman" w:hAnsi="Times New Roman"/>
          <w:b/>
          <w:bCs/>
          <w:sz w:val="24"/>
          <w:szCs w:val="24"/>
        </w:rPr>
        <w:t>DEPARTMENT OF SURVEYING AND GEO-INFORMATICS</w:t>
      </w:r>
    </w:p>
    <w:p>
      <w:pPr>
        <w:jc w:val="center"/>
        <w:rPr>
          <w:rFonts w:ascii="Times New Roman" w:hAnsi="Times New Roman"/>
          <w:b/>
          <w:bCs/>
          <w:sz w:val="24"/>
          <w:szCs w:val="24"/>
        </w:rPr>
      </w:pPr>
    </w:p>
    <w:p>
      <w:pPr>
        <w:jc w:val="center"/>
        <w:rPr>
          <w:rFonts w:ascii="Times New Roman" w:hAnsi="Times New Roman"/>
          <w:b/>
          <w:bCs/>
          <w:sz w:val="24"/>
          <w:szCs w:val="24"/>
        </w:rPr>
      </w:pPr>
      <w:r>
        <w:rPr>
          <w:rFonts w:ascii="Times New Roman" w:hAnsi="Times New Roman"/>
          <w:b/>
          <w:bCs/>
          <w:sz w:val="24"/>
          <w:szCs w:val="24"/>
        </w:rPr>
        <w:t xml:space="preserve">A PROJECT REPORT ON: </w:t>
      </w:r>
    </w:p>
    <w:p>
      <w:pPr>
        <w:jc w:val="center"/>
        <w:rPr>
          <w:rFonts w:ascii="Times New Roman" w:hAnsi="Times New Roman"/>
          <w:b/>
          <w:bCs/>
          <w:sz w:val="24"/>
          <w:szCs w:val="24"/>
        </w:rPr>
      </w:pPr>
      <w:r>
        <w:rPr>
          <w:rFonts w:ascii="Times New Roman" w:hAnsi="Times New Roman"/>
          <w:b/>
          <w:bCs/>
          <w:sz w:val="24"/>
          <w:szCs w:val="24"/>
        </w:rPr>
        <w:t>UTILITY SURVEYING</w:t>
      </w:r>
    </w:p>
    <w:p>
      <w:pPr>
        <w:jc w:val="center"/>
        <w:rPr>
          <w:rFonts w:ascii="Times New Roman" w:hAnsi="Times New Roman"/>
          <w:b/>
          <w:bCs/>
          <w:sz w:val="24"/>
          <w:szCs w:val="24"/>
        </w:rPr>
      </w:pPr>
      <w:r>
        <w:rPr>
          <w:rFonts w:ascii="Times New Roman" w:hAnsi="Times New Roman"/>
          <w:b/>
          <w:bCs/>
          <w:sz w:val="24"/>
          <w:szCs w:val="24"/>
        </w:rPr>
        <w:t>OF</w:t>
      </w:r>
    </w:p>
    <w:p>
      <w:pPr>
        <w:jc w:val="center"/>
        <w:rPr>
          <w:rFonts w:ascii="Times New Roman" w:hAnsi="Times New Roman"/>
          <w:b/>
          <w:bCs/>
          <w:sz w:val="24"/>
          <w:szCs w:val="24"/>
        </w:rPr>
      </w:pPr>
      <w:r>
        <w:rPr>
          <w:rFonts w:ascii="Times New Roman" w:hAnsi="Times New Roman"/>
          <w:b/>
          <w:bCs/>
          <w:sz w:val="24"/>
          <w:szCs w:val="24"/>
        </w:rPr>
        <w:t>ROYAL VALLEY ESTATE</w:t>
      </w:r>
    </w:p>
    <w:p>
      <w:pPr>
        <w:jc w:val="center"/>
        <w:rPr>
          <w:rFonts w:ascii="Times New Roman" w:hAnsi="Times New Roman"/>
          <w:b/>
          <w:bCs/>
          <w:sz w:val="24"/>
          <w:szCs w:val="24"/>
        </w:rPr>
      </w:pPr>
      <w:r>
        <w:rPr>
          <w:rFonts w:ascii="Times New Roman" w:hAnsi="Times New Roman"/>
          <w:b/>
          <w:bCs/>
          <w:sz w:val="24"/>
          <w:szCs w:val="24"/>
        </w:rPr>
        <w:t>AT KUNLENDE/AKEREBIATA ROAD, ILORIN EAST LOCAL GOVERNMENT AREA KWARA STATE</w:t>
      </w:r>
    </w:p>
    <w:p>
      <w:pPr>
        <w:jc w:val="center"/>
        <w:rPr>
          <w:rFonts w:ascii="Times New Roman" w:hAnsi="Times New Roman"/>
          <w:b/>
          <w:bCs/>
          <w:sz w:val="24"/>
          <w:szCs w:val="24"/>
        </w:rPr>
      </w:pPr>
      <w:r>
        <w:rPr>
          <w:rFonts w:ascii="Times New Roman" w:hAnsi="Times New Roman"/>
          <w:b/>
          <w:bCs/>
          <w:sz w:val="24"/>
          <w:szCs w:val="24"/>
        </w:rPr>
        <w:t>SUBMITTED BY: BABLOLA OLAMIDE GRACE</w:t>
      </w:r>
    </w:p>
    <w:p>
      <w:pPr>
        <w:jc w:val="center"/>
        <w:rPr>
          <w:rFonts w:ascii="Times New Roman" w:hAnsi="Times New Roman"/>
          <w:b/>
          <w:bCs/>
          <w:sz w:val="24"/>
          <w:szCs w:val="24"/>
        </w:rPr>
      </w:pPr>
    </w:p>
    <w:p>
      <w:pPr>
        <w:jc w:val="center"/>
        <w:rPr>
          <w:rFonts w:ascii="Times New Roman" w:hAnsi="Times New Roman"/>
          <w:b/>
          <w:bCs/>
          <w:sz w:val="24"/>
          <w:szCs w:val="24"/>
        </w:rPr>
      </w:pPr>
      <w:r>
        <w:rPr>
          <w:rFonts w:ascii="Times New Roman" w:hAnsi="Times New Roman"/>
          <w:b/>
          <w:bCs/>
          <w:sz w:val="24"/>
          <w:szCs w:val="24"/>
        </w:rPr>
        <w:t>MATRICULATION: ND/23/SGI/FT/062</w:t>
      </w:r>
    </w:p>
    <w:p>
      <w:pPr>
        <w:jc w:val="center"/>
        <w:rPr>
          <w:rFonts w:ascii="Times New Roman" w:hAnsi="Times New Roman"/>
          <w:b/>
          <w:bCs/>
          <w:sz w:val="24"/>
          <w:szCs w:val="24"/>
        </w:rPr>
      </w:pPr>
      <w:r>
        <w:rPr>
          <w:rFonts w:ascii="Times New Roman" w:hAnsi="Times New Roman"/>
          <w:b/>
          <w:bCs/>
          <w:sz w:val="24"/>
          <w:szCs w:val="24"/>
        </w:rPr>
        <w:t>SUPERVISOR IN CHARGE: SURV. DIRAN FELIX &amp; SURV. ADEBANJI</w:t>
      </w:r>
    </w:p>
    <w:p>
      <w:pPr>
        <w:jc w:val="center"/>
        <w:rPr>
          <w:rFonts w:ascii="Times New Roman" w:hAnsi="Times New Roman"/>
          <w:b/>
          <w:bCs/>
          <w:sz w:val="24"/>
          <w:szCs w:val="24"/>
        </w:rPr>
      </w:pPr>
      <w:r>
        <w:rPr>
          <w:rFonts w:ascii="Times New Roman" w:hAnsi="Times New Roman"/>
          <w:b/>
          <w:bCs/>
          <w:sz w:val="24"/>
          <w:szCs w:val="24"/>
        </w:rPr>
        <w:t>INSTITUTION: INSTITUTE OF ENVIRONMENTAL STUDIES</w:t>
      </w:r>
    </w:p>
    <w:p>
      <w:pPr>
        <w:jc w:val="center"/>
        <w:rPr>
          <w:rFonts w:ascii="Times New Roman" w:hAnsi="Times New Roman"/>
          <w:b/>
          <w:bCs/>
          <w:sz w:val="24"/>
          <w:szCs w:val="24"/>
        </w:rPr>
      </w:pPr>
    </w:p>
    <w:p>
      <w:pPr>
        <w:jc w:val="right"/>
        <w:rPr>
          <w:rFonts w:ascii="Times New Roman" w:hAnsi="Times New Roman"/>
          <w:b/>
          <w:bCs/>
          <w:sz w:val="24"/>
          <w:szCs w:val="24"/>
        </w:rPr>
      </w:pPr>
      <w:r>
        <w:rPr>
          <w:rFonts w:ascii="Times New Roman" w:hAnsi="Times New Roman"/>
          <w:b/>
          <w:bCs/>
          <w:sz w:val="24"/>
          <w:szCs w:val="24"/>
        </w:rPr>
        <w:t>JUNE, 2025</w:t>
      </w:r>
    </w:p>
    <w:p>
      <w:pPr>
        <w:spacing w:line="48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CERTIFICATE</w:t>
      </w:r>
    </w:p>
    <w:p>
      <w:pPr>
        <w:spacing w:line="480" w:lineRule="auto"/>
        <w:jc w:val="both"/>
        <w:rPr>
          <w:rFonts w:ascii="Times New Roman" w:hAnsi="Times New Roman"/>
          <w:sz w:val="24"/>
          <w:szCs w:val="24"/>
        </w:rPr>
      </w:pPr>
      <w:r>
        <w:rPr>
          <w:rFonts w:ascii="Times New Roman" w:hAnsi="Times New Roman"/>
          <w:sz w:val="24"/>
          <w:szCs w:val="24"/>
        </w:rPr>
        <w:t>I, BABLOLA OLAMIDE GRACE with Matric number ND/23/SGI/FT/062 hereby certify that the information contained in this project report were obtained in a result of observations and movements taken by me and the utility Survey was done in accordance to Surveying and regularization and Department instructions.</w:t>
      </w:r>
    </w:p>
    <w:p>
      <w:pPr>
        <w:spacing w:line="480" w:lineRule="auto"/>
        <w:rPr>
          <w:rFonts w:ascii="Times New Roman" w:hAnsi="Times New Roman"/>
          <w:sz w:val="24"/>
          <w:szCs w:val="24"/>
        </w:rPr>
      </w:pPr>
    </w:p>
    <w:p>
      <w:pPr>
        <w:spacing w:line="480" w:lineRule="auto"/>
        <w:rPr>
          <w:rFonts w:ascii="Times New Roman" w:hAnsi="Times New Roman"/>
          <w:sz w:val="24"/>
          <w:szCs w:val="24"/>
        </w:rPr>
      </w:pPr>
      <w:r>
        <w:rPr>
          <w:rFonts w:ascii="Times New Roman" w:hAnsi="Times New Roman"/>
          <w:sz w:val="24"/>
          <w:szCs w:val="24"/>
        </w:rPr>
        <w:t>Signature of student: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w:t>
      </w:r>
    </w:p>
    <w:p>
      <w:pPr>
        <w:spacing w:line="480" w:lineRule="auto"/>
        <w:rPr>
          <w:rFonts w:ascii="Times New Roman" w:hAnsi="Times New Roman"/>
          <w:sz w:val="24"/>
          <w:szCs w:val="24"/>
        </w:rPr>
      </w:pPr>
      <w:r>
        <w:rPr>
          <w:rFonts w:ascii="Times New Roman" w:hAnsi="Times New Roman"/>
          <w:sz w:val="24"/>
          <w:szCs w:val="24"/>
        </w:rPr>
        <w:t>Name of student: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w:t>
      </w:r>
    </w:p>
    <w:p>
      <w:pPr>
        <w:spacing w:line="480" w:lineRule="auto"/>
        <w:rPr>
          <w:rFonts w:ascii="Times New Roman" w:hAnsi="Times New Roman"/>
          <w:sz w:val="24"/>
          <w:szCs w:val="24"/>
        </w:rPr>
      </w:pPr>
      <w:r>
        <w:rPr>
          <w:rFonts w:ascii="Times New Roman" w:hAnsi="Times New Roman"/>
          <w:sz w:val="24"/>
          <w:szCs w:val="24"/>
        </w:rPr>
        <w:t>Date of completion: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w:t>
      </w:r>
    </w:p>
    <w:p>
      <w:pPr>
        <w:spacing w:line="480" w:lineRule="auto"/>
        <w:rPr>
          <w:rFonts w:ascii="Times New Roman" w:hAnsi="Times New Roman"/>
          <w:sz w:val="24"/>
          <w:szCs w:val="24"/>
        </w:rPr>
      </w:pPr>
      <w:r>
        <w:rPr>
          <w:rFonts w:ascii="Times New Roman" w:hAnsi="Times New Roman"/>
          <w:sz w:val="24"/>
          <w:szCs w:val="24"/>
        </w:rPr>
        <w:t xml:space="preserve">Matric Number: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ND/23/SGI/FT/062</w:t>
      </w:r>
    </w:p>
    <w:p>
      <w:pPr>
        <w:spacing w:line="48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CERTIFICATION</w:t>
      </w:r>
    </w:p>
    <w:p>
      <w:pPr>
        <w:spacing w:line="480" w:lineRule="auto"/>
        <w:jc w:val="both"/>
        <w:rPr>
          <w:rFonts w:ascii="Times New Roman" w:hAnsi="Times New Roman"/>
          <w:sz w:val="24"/>
          <w:szCs w:val="24"/>
        </w:rPr>
      </w:pPr>
      <w:r>
        <w:rPr>
          <w:rFonts w:ascii="Times New Roman" w:hAnsi="Times New Roman"/>
          <w:sz w:val="24"/>
          <w:szCs w:val="24"/>
        </w:rPr>
        <w:t>This is to certify that BABLOLA OLAMIDE GRACE with Matric number</w:t>
      </w:r>
      <w:r>
        <w:rPr>
          <w:sz w:val="24"/>
          <w:szCs w:val="24"/>
        </w:rPr>
        <w:t xml:space="preserve"> </w:t>
      </w:r>
      <w:r>
        <w:rPr>
          <w:rFonts w:ascii="Times New Roman" w:hAnsi="Times New Roman"/>
          <w:sz w:val="24"/>
          <w:szCs w:val="24"/>
        </w:rPr>
        <w:t>ND/23/SGI/FT/062</w:t>
      </w:r>
      <w:r>
        <w:rPr>
          <w:rFonts w:ascii="Times New Roman" w:hAnsi="Times New Roman"/>
          <w:sz w:val="24"/>
          <w:szCs w:val="24"/>
        </w:rPr>
        <w:t xml:space="preserve"> carried out this project work and has been approved as meeting the requirement for the award of National Diploma (ND) in Surveying and Geo-informatics in the Department of Surveying and Geo-informatics of the Institute of Environmental Studies, Kwara State Polytechnic, Ilorin. </w:t>
      </w:r>
    </w:p>
    <w:p>
      <w:pPr>
        <w:spacing w:line="480" w:lineRule="auto"/>
        <w:rPr>
          <w:rFonts w:ascii="Times New Roman" w:hAnsi="Times New Roman"/>
          <w:sz w:val="24"/>
          <w:szCs w:val="24"/>
        </w:rPr>
      </w:pPr>
    </w:p>
    <w:p>
      <w:pPr>
        <w:spacing w:line="480" w:lineRule="auto"/>
        <w:rPr>
          <w:rFonts w:ascii="Times New Roman" w:hAnsi="Times New Roman"/>
          <w:sz w:val="24"/>
          <w:szCs w:val="24"/>
        </w:rPr>
      </w:pPr>
      <w:r>
        <w:rPr>
          <w:rFonts w:ascii="Times New Roman" w:hAnsi="Times New Roman"/>
          <w:sz w:val="24"/>
          <w:szCs w:val="24"/>
        </w:rPr>
        <w:t xml:space="preserve">Project supervisor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p>
    <w:p>
      <w:pPr>
        <w:spacing w:line="480" w:lineRule="auto"/>
        <w:rPr>
          <w:rFonts w:ascii="Times New Roman" w:hAnsi="Times New Roman"/>
          <w:sz w:val="24"/>
          <w:szCs w:val="24"/>
        </w:rPr>
      </w:pPr>
      <w:r>
        <w:rPr>
          <w:rFonts w:ascii="Times New Roman" w:hAnsi="Times New Roman"/>
          <w:b/>
          <w:bCs/>
          <w:sz w:val="24"/>
          <w:szCs w:val="24"/>
        </w:rPr>
        <w:t>SURV. DIRAN FELIX</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Signature and Date</w:t>
      </w:r>
    </w:p>
    <w:p>
      <w:pPr>
        <w:spacing w:line="480" w:lineRule="auto"/>
        <w:rPr>
          <w:rFonts w:ascii="Times New Roman" w:hAnsi="Times New Roman"/>
          <w:sz w:val="24"/>
          <w:szCs w:val="24"/>
        </w:rPr>
      </w:pPr>
    </w:p>
    <w:p>
      <w:pPr>
        <w:spacing w:line="480" w:lineRule="auto"/>
        <w:rPr>
          <w:rFonts w:ascii="Times New Roman" w:hAnsi="Times New Roman"/>
          <w:sz w:val="24"/>
          <w:szCs w:val="24"/>
        </w:rPr>
      </w:pPr>
      <w:r>
        <w:rPr>
          <w:rFonts w:ascii="Times New Roman" w:hAnsi="Times New Roman"/>
          <w:sz w:val="24"/>
          <w:szCs w:val="24"/>
        </w:rPr>
        <w:t>Project Coordinator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p>
    <w:p>
      <w:pPr>
        <w:spacing w:line="480" w:lineRule="auto"/>
        <w:rPr>
          <w:rFonts w:ascii="Times New Roman" w:hAnsi="Times New Roman"/>
          <w:sz w:val="24"/>
          <w:szCs w:val="24"/>
        </w:rPr>
      </w:pPr>
      <w:r>
        <w:rPr>
          <w:rFonts w:ascii="Times New Roman" w:hAnsi="Times New Roman"/>
          <w:b/>
          <w:bCs/>
          <w:sz w:val="24"/>
          <w:szCs w:val="24"/>
        </w:rPr>
        <w:t>SURV. AWOLEYE RAPHAEL 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Signature and 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spacing w:line="480" w:lineRule="auto"/>
        <w:rPr>
          <w:rFonts w:ascii="Times New Roman" w:hAnsi="Times New Roman"/>
          <w:sz w:val="24"/>
          <w:szCs w:val="24"/>
        </w:rPr>
      </w:pPr>
      <w:r>
        <w:rPr>
          <w:rFonts w:ascii="Times New Roman" w:hAnsi="Times New Roman"/>
          <w:sz w:val="24"/>
          <w:szCs w:val="24"/>
        </w:rPr>
        <w:t>Head of 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w:t>
      </w:r>
    </w:p>
    <w:p>
      <w:pPr>
        <w:spacing w:line="480" w:lineRule="auto"/>
        <w:rPr>
          <w:rFonts w:ascii="Times New Roman" w:hAnsi="Times New Roman"/>
          <w:sz w:val="24"/>
          <w:szCs w:val="24"/>
        </w:rPr>
      </w:pPr>
      <w:r>
        <w:rPr>
          <w:rFonts w:ascii="Times New Roman" w:hAnsi="Times New Roman"/>
          <w:b/>
          <w:bCs/>
          <w:sz w:val="24"/>
          <w:szCs w:val="24"/>
        </w:rPr>
        <w:t>SURV. AMBIMBILA ISAU</w:t>
      </w:r>
      <w:r>
        <w:rPr>
          <w:rFonts w:ascii="Times New Roman" w:hAnsi="Times New Roman"/>
          <w:b/>
          <w:bCs/>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Signature and Date</w:t>
      </w:r>
    </w:p>
    <w:p>
      <w:pPr>
        <w:spacing w:line="480" w:lineRule="auto"/>
        <w:rPr>
          <w:rFonts w:ascii="Times New Roman" w:hAnsi="Times New Roman"/>
          <w:sz w:val="24"/>
          <w:szCs w:val="24"/>
        </w:rPr>
      </w:pPr>
    </w:p>
    <w:p>
      <w:pPr>
        <w:spacing w:line="480" w:lineRule="auto"/>
        <w:rPr>
          <w:rFonts w:ascii="Times New Roman" w:hAnsi="Times New Roman"/>
          <w:sz w:val="24"/>
          <w:szCs w:val="24"/>
        </w:rPr>
      </w:pPr>
      <w:r>
        <w:rPr>
          <w:rFonts w:ascii="Times New Roman" w:hAnsi="Times New Roman"/>
          <w:sz w:val="24"/>
          <w:szCs w:val="24"/>
        </w:rPr>
        <w:t>External Moderator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pPr>
        <w:spacing w:line="480" w:lineRule="auto"/>
        <w:rPr>
          <w:rFonts w:ascii="Times New Roman" w:hAnsi="Times New Roman"/>
          <w:sz w:val="24"/>
          <w:szCs w:val="24"/>
        </w:rPr>
      </w:pPr>
      <w:r>
        <w:rPr>
          <w:rFonts w:ascii="Times New Roman" w:hAnsi="Times New Roman"/>
          <w:b/>
          <w:bCs/>
          <w:sz w:val="24"/>
          <w:szCs w:val="24"/>
        </w:rPr>
        <w:t>SURV. J.O. OPALEYE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Signature and Date</w:t>
      </w:r>
    </w:p>
    <w:p>
      <w:pPr>
        <w:spacing w:line="48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DEDICATION</w:t>
      </w:r>
    </w:p>
    <w:p>
      <w:pPr>
        <w:spacing w:line="480" w:lineRule="auto"/>
        <w:jc w:val="both"/>
        <w:rPr>
          <w:rFonts w:ascii="Times New Roman" w:hAnsi="Times New Roman"/>
          <w:sz w:val="24"/>
          <w:szCs w:val="24"/>
        </w:rPr>
      </w:pPr>
      <w:r>
        <w:rPr>
          <w:rFonts w:ascii="Times New Roman" w:hAnsi="Times New Roman"/>
          <w:sz w:val="24"/>
          <w:szCs w:val="24"/>
        </w:rPr>
        <w:t xml:space="preserve">This project is dedicated to Almighty God, the creator of heaven and earth, ancient of days, the I am that a I am, the beginning and the end whose supremacy in the knowledge of everything is absolute. </w:t>
      </w:r>
      <w:r>
        <w:rPr>
          <w:rFonts w:ascii="Times New Roman" w:hAnsi="Times New Roman"/>
          <w:sz w:val="24"/>
          <w:szCs w:val="24"/>
        </w:rPr>
        <w:t>To my parents, Mr. and Mrs. Babalola a</w:t>
      </w:r>
      <w:r>
        <w:rPr>
          <w:rFonts w:ascii="Times New Roman" w:hAnsi="Times New Roman"/>
          <w:sz w:val="24"/>
          <w:szCs w:val="24"/>
        </w:rPr>
        <w:t>nd to my supervisors Surveyor Diran Felix and Surveyor Banji and my noble HOD SURV. A</w:t>
      </w:r>
      <w:r>
        <w:rPr>
          <w:rFonts w:ascii="Times New Roman" w:hAnsi="Times New Roman"/>
          <w:sz w:val="24"/>
          <w:szCs w:val="24"/>
        </w:rPr>
        <w:t>M</w:t>
      </w:r>
      <w:r>
        <w:rPr>
          <w:rFonts w:ascii="Times New Roman" w:hAnsi="Times New Roman"/>
          <w:sz w:val="24"/>
          <w:szCs w:val="24"/>
        </w:rPr>
        <w:t>BIMBIMBOLA ISAU</w:t>
      </w:r>
      <w:r>
        <w:rPr>
          <w:rFonts w:ascii="Times New Roman" w:hAnsi="Times New Roman"/>
          <w:sz w:val="24"/>
          <w:szCs w:val="24"/>
        </w:rPr>
        <w:t>.</w:t>
      </w:r>
    </w:p>
    <w:p>
      <w:pPr>
        <w:spacing w:line="480" w:lineRule="auto"/>
        <w:rPr>
          <w:rFonts w:ascii="Times New Roman" w:hAnsi="Times New Roman"/>
          <w:sz w:val="24"/>
          <w:szCs w:val="24"/>
        </w:rPr>
      </w:pPr>
    </w:p>
    <w:p>
      <w:pPr>
        <w:spacing w:line="48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ACKNOWLEDGEMENT</w:t>
      </w:r>
    </w:p>
    <w:p>
      <w:pPr>
        <w:spacing w:line="480" w:lineRule="auto"/>
        <w:jc w:val="both"/>
        <w:rPr>
          <w:rFonts w:ascii="Times New Roman" w:hAnsi="Times New Roman"/>
          <w:sz w:val="24"/>
          <w:szCs w:val="24"/>
        </w:rPr>
      </w:pPr>
      <w:r>
        <w:rPr>
          <w:rFonts w:ascii="Times New Roman" w:hAnsi="Times New Roman"/>
          <w:sz w:val="24"/>
          <w:szCs w:val="24"/>
        </w:rPr>
        <w:t>All glory be to God Almighty for the successful completion of my National Diploma (ND) programme. He who made all things and by whom all things exist deserves all the praise for the privilege to be a student of Kwara State Polytechnic.</w:t>
      </w:r>
    </w:p>
    <w:p>
      <w:pPr>
        <w:spacing w:line="480" w:lineRule="auto"/>
        <w:jc w:val="both"/>
        <w:rPr>
          <w:rFonts w:ascii="Times New Roman" w:hAnsi="Times New Roman"/>
          <w:sz w:val="24"/>
          <w:szCs w:val="24"/>
        </w:rPr>
      </w:pPr>
      <w:r>
        <w:rPr>
          <w:rFonts w:ascii="Times New Roman" w:hAnsi="Times New Roman"/>
          <w:sz w:val="24"/>
          <w:szCs w:val="24"/>
        </w:rPr>
        <w:t>My sincere appreciation goes to my beloved parents, Mr. &amp; Mrs. Babalola — thank you for your unwavering love and sacrifices. May you continue to enjoy long life and sound health.</w:t>
      </w:r>
    </w:p>
    <w:p>
      <w:pPr>
        <w:spacing w:line="480" w:lineRule="auto"/>
        <w:jc w:val="both"/>
        <w:rPr>
          <w:rFonts w:ascii="Times New Roman" w:hAnsi="Times New Roman"/>
          <w:sz w:val="24"/>
          <w:szCs w:val="24"/>
        </w:rPr>
      </w:pPr>
      <w:r>
        <w:rPr>
          <w:rFonts w:ascii="Times New Roman" w:hAnsi="Times New Roman"/>
          <w:sz w:val="24"/>
          <w:szCs w:val="24"/>
        </w:rPr>
        <w:t>To my amazing project supervisor, Surv. Diran Felix, and Surv. Adebanji — I deeply appreciate your guidance and support throughout the course of this project. God bless you both abundantly.</w:t>
      </w:r>
    </w:p>
    <w:p>
      <w:pPr>
        <w:spacing w:line="480" w:lineRule="auto"/>
        <w:jc w:val="both"/>
        <w:rPr>
          <w:rFonts w:ascii="Times New Roman" w:hAnsi="Times New Roman"/>
          <w:sz w:val="24"/>
          <w:szCs w:val="24"/>
        </w:rPr>
      </w:pPr>
      <w:r>
        <w:rPr>
          <w:rFonts w:ascii="Times New Roman" w:hAnsi="Times New Roman"/>
          <w:sz w:val="24"/>
          <w:szCs w:val="24"/>
        </w:rPr>
        <w:t>Special thanks to the Head of Department, Surveying and Geo-Informatics, Surv. Abimbola Isaau, for your dedication and leadership. I also extend my gratitude to all the lecturers and staff of the department —SURV. Ayuba, Mr Bello Felix Diran, SURV. Williams Kazeem, SURV. A.O Akindele and also Director of IES SURV. A.G Aremu. Thank you for your efforts in shaping our academic journey.</w:t>
      </w:r>
    </w:p>
    <w:p>
      <w:pPr>
        <w:spacing w:line="480" w:lineRule="auto"/>
        <w:jc w:val="both"/>
        <w:rPr>
          <w:rFonts w:ascii="Times New Roman" w:hAnsi="Times New Roman"/>
          <w:sz w:val="24"/>
          <w:szCs w:val="24"/>
        </w:rPr>
      </w:pPr>
      <w:r>
        <w:rPr>
          <w:rFonts w:ascii="Times New Roman" w:hAnsi="Times New Roman"/>
          <w:sz w:val="24"/>
          <w:szCs w:val="24"/>
        </w:rPr>
        <w:t>Lastly, to my incredible project partner — thank you for your tireless efforts, collaboration, and shared vision. This achievement is ours together, and truly, it's only upward from here!</w:t>
      </w:r>
    </w:p>
    <w:p>
      <w:pPr>
        <w:rPr>
          <w:rFonts w:ascii="Times New Roman" w:hAnsi="Times New Roman"/>
          <w:sz w:val="24"/>
          <w:szCs w:val="24"/>
        </w:rPr>
      </w:pPr>
    </w:p>
    <w:p>
      <w:pPr>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ABSTRACT</w:t>
      </w:r>
    </w:p>
    <w:p>
      <w:pPr>
        <w:spacing w:line="240" w:lineRule="auto"/>
        <w:jc w:val="both"/>
        <w:rPr>
          <w:rFonts w:ascii="Times New Roman" w:hAnsi="Times New Roman"/>
          <w:sz w:val="24"/>
          <w:szCs w:val="24"/>
        </w:rPr>
      </w:pPr>
      <w:r>
        <w:rPr>
          <w:rFonts w:ascii="Times New Roman" w:hAnsi="Times New Roman"/>
          <w:sz w:val="24"/>
          <w:szCs w:val="24"/>
        </w:rPr>
        <w:t>This project is based on utility survey of ROYAL VALLEY ESTATE at Kunlende/akerebiata road, Ilorin, Ilorin East Local Government Area, Kwara State. This project has been divided into different chapters, Chapter one of this project gives an introduction about the project topic as a whole. This establish better understanding of the project so as to know what perimeter and detailing entails as well as the scope and aim of the project. Chapter two is the literature review i.e the works of past professionals and projects that had been done in the past as regards this specific topic which were examined in order to help to shed more light on what perimeter and detailing survey is all about. Chapter three of this project is the methodology which describes how the project was carried out using digital instrument e.g Total station and its accessories from the first page to the final stage. Chapter four of this project is Data presentation which consists of all data acquired from site during the project execution. Chapter five comprises of summary, problems encountered, conclusion and recommendations. Reference comprises of list of names and works of prominent authors or professionals whose works on survey as regards the specific topic were used in the course of this project.</w:t>
      </w:r>
    </w:p>
    <w:p>
      <w:pPr>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TABLE OF CONTENT</w:t>
      </w:r>
    </w:p>
    <w:p>
      <w:pPr>
        <w:rPr>
          <w:rFonts w:ascii="Times New Roman" w:hAnsi="Times New Roman"/>
          <w:sz w:val="24"/>
          <w:szCs w:val="24"/>
        </w:rPr>
      </w:pPr>
      <w:r>
        <w:rPr>
          <w:rFonts w:ascii="Times New Roman" w:hAnsi="Times New Roman"/>
          <w:sz w:val="24"/>
          <w:szCs w:val="24"/>
        </w:rPr>
        <w:t>Title page………………………………………………………………………………………i</w:t>
      </w:r>
    </w:p>
    <w:p>
      <w:pPr>
        <w:rPr>
          <w:rFonts w:ascii="Times New Roman" w:hAnsi="Times New Roman"/>
          <w:sz w:val="24"/>
          <w:szCs w:val="24"/>
        </w:rPr>
      </w:pPr>
      <w:r>
        <w:rPr>
          <w:rFonts w:ascii="Times New Roman" w:hAnsi="Times New Roman"/>
          <w:sz w:val="24"/>
          <w:szCs w:val="24"/>
        </w:rPr>
        <w:t>Certificate………………………………………………………………………………………ii</w:t>
      </w:r>
    </w:p>
    <w:p>
      <w:pPr>
        <w:rPr>
          <w:rFonts w:ascii="Times New Roman" w:hAnsi="Times New Roman"/>
          <w:sz w:val="24"/>
          <w:szCs w:val="24"/>
        </w:rPr>
      </w:pPr>
      <w:r>
        <w:rPr>
          <w:rFonts w:ascii="Times New Roman" w:hAnsi="Times New Roman"/>
          <w:sz w:val="24"/>
          <w:szCs w:val="24"/>
        </w:rPr>
        <w:t>Certification…………………………………………………………………………………….iii</w:t>
      </w:r>
    </w:p>
    <w:p>
      <w:pPr>
        <w:rPr>
          <w:rFonts w:ascii="Times New Roman" w:hAnsi="Times New Roman"/>
          <w:sz w:val="24"/>
          <w:szCs w:val="24"/>
        </w:rPr>
      </w:pPr>
      <w:r>
        <w:rPr>
          <w:rFonts w:ascii="Times New Roman" w:hAnsi="Times New Roman"/>
          <w:sz w:val="24"/>
          <w:szCs w:val="24"/>
        </w:rPr>
        <w:t>Dedication………………………………………………………………………………………iv</w:t>
      </w:r>
    </w:p>
    <w:p>
      <w:pPr>
        <w:rPr>
          <w:rFonts w:ascii="Times New Roman" w:hAnsi="Times New Roman"/>
          <w:sz w:val="24"/>
          <w:szCs w:val="24"/>
        </w:rPr>
      </w:pPr>
      <w:r>
        <w:rPr>
          <w:rFonts w:ascii="Times New Roman" w:hAnsi="Times New Roman"/>
          <w:sz w:val="24"/>
          <w:szCs w:val="24"/>
        </w:rPr>
        <w:t>Acknowledgement………………………………………………………………………………v</w:t>
      </w:r>
    </w:p>
    <w:p>
      <w:pPr>
        <w:rPr>
          <w:rFonts w:ascii="Times New Roman" w:hAnsi="Times New Roman"/>
          <w:sz w:val="24"/>
          <w:szCs w:val="24"/>
        </w:rPr>
      </w:pPr>
      <w:r>
        <w:rPr>
          <w:rFonts w:ascii="Times New Roman" w:hAnsi="Times New Roman"/>
          <w:sz w:val="24"/>
          <w:szCs w:val="24"/>
        </w:rPr>
        <w:t>Abstract………………………………………………………………………………………….vi</w:t>
      </w:r>
    </w:p>
    <w:p>
      <w:pPr>
        <w:rPr>
          <w:rFonts w:ascii="Times New Roman" w:hAnsi="Times New Roman"/>
          <w:sz w:val="24"/>
          <w:szCs w:val="24"/>
        </w:rPr>
      </w:pPr>
      <w:r>
        <w:rPr>
          <w:rFonts w:ascii="Times New Roman" w:hAnsi="Times New Roman"/>
          <w:sz w:val="24"/>
          <w:szCs w:val="24"/>
        </w:rPr>
        <w:t>Table of content………………………………………………………………………………….vii</w:t>
      </w:r>
    </w:p>
    <w:p>
      <w:pPr>
        <w:rPr>
          <w:rFonts w:ascii="Times New Roman" w:hAnsi="Times New Roman"/>
          <w:sz w:val="24"/>
          <w:szCs w:val="24"/>
        </w:rPr>
      </w:pPr>
      <w:r>
        <w:rPr>
          <w:rFonts w:ascii="Times New Roman" w:hAnsi="Times New Roman"/>
          <w:sz w:val="24"/>
          <w:szCs w:val="24"/>
        </w:rPr>
        <w:t>CHAPTER ONE</w:t>
      </w:r>
    </w:p>
    <w:p>
      <w:pPr>
        <w:rPr>
          <w:rFonts w:ascii="Times New Roman" w:hAnsi="Times New Roman"/>
          <w:sz w:val="24"/>
          <w:szCs w:val="24"/>
        </w:rPr>
      </w:pPr>
      <w:r>
        <w:rPr>
          <w:rFonts w:ascii="Times New Roman" w:hAnsi="Times New Roman"/>
          <w:sz w:val="24"/>
          <w:szCs w:val="24"/>
        </w:rPr>
        <w:t>1.1 Introduction……..…………………………………………………………………………….1</w:t>
      </w:r>
    </w:p>
    <w:p>
      <w:pPr>
        <w:rPr>
          <w:rFonts w:ascii="Times New Roman" w:hAnsi="Times New Roman"/>
          <w:sz w:val="24"/>
          <w:szCs w:val="24"/>
        </w:rPr>
      </w:pPr>
      <w:r>
        <w:rPr>
          <w:rFonts w:ascii="Times New Roman" w:hAnsi="Times New Roman"/>
          <w:sz w:val="24"/>
          <w:szCs w:val="24"/>
        </w:rPr>
        <w:t>1.2 Aim of Project.……………………...…………………………………………………………2</w:t>
      </w:r>
    </w:p>
    <w:p>
      <w:pPr>
        <w:rPr>
          <w:rFonts w:ascii="Times New Roman" w:hAnsi="Times New Roman"/>
          <w:sz w:val="24"/>
          <w:szCs w:val="24"/>
        </w:rPr>
      </w:pPr>
      <w:r>
        <w:rPr>
          <w:rFonts w:ascii="Times New Roman" w:hAnsi="Times New Roman"/>
          <w:sz w:val="24"/>
          <w:szCs w:val="24"/>
        </w:rPr>
        <w:t>1.3 Scope of Project…………...……………………………………………………………...3</w:t>
      </w:r>
    </w:p>
    <w:p>
      <w:pPr>
        <w:rPr>
          <w:rFonts w:ascii="Times New Roman" w:hAnsi="Times New Roman"/>
          <w:sz w:val="24"/>
          <w:szCs w:val="24"/>
        </w:rPr>
      </w:pPr>
      <w:r>
        <w:rPr>
          <w:rFonts w:ascii="Times New Roman" w:hAnsi="Times New Roman"/>
          <w:sz w:val="24"/>
          <w:szCs w:val="24"/>
        </w:rPr>
        <w:t>1.4 Personnel..……………………………………………………………………………………..4</w:t>
      </w:r>
    </w:p>
    <w:p>
      <w:pPr>
        <w:spacing w:line="360" w:lineRule="auto"/>
        <w:rPr>
          <w:rFonts w:ascii="Times New Roman" w:hAnsi="Times New Roman"/>
          <w:sz w:val="24"/>
          <w:szCs w:val="24"/>
        </w:rPr>
      </w:pPr>
      <w:r>
        <w:rPr>
          <w:rFonts w:ascii="Times New Roman" w:hAnsi="Times New Roman"/>
          <w:sz w:val="24"/>
          <w:szCs w:val="24"/>
        </w:rPr>
        <w:t xml:space="preserve">1.5 Area </w:t>
      </w:r>
      <w:r>
        <w:rPr>
          <w:rFonts w:ascii="Times New Roman" w:hAnsi="Times New Roman"/>
          <w:sz w:val="24"/>
          <w:szCs w:val="24"/>
        </w:rPr>
        <w:t>o</w:t>
      </w:r>
      <w:r>
        <w:rPr>
          <w:rFonts w:ascii="Times New Roman" w:hAnsi="Times New Roman"/>
          <w:sz w:val="24"/>
          <w:szCs w:val="24"/>
        </w:rPr>
        <w:t xml:space="preserve">f </w:t>
      </w:r>
      <w:r>
        <w:rPr>
          <w:rFonts w:ascii="Times New Roman" w:hAnsi="Times New Roman"/>
          <w:sz w:val="24"/>
          <w:szCs w:val="24"/>
        </w:rPr>
        <w:t>t</w:t>
      </w:r>
      <w:r>
        <w:rPr>
          <w:rFonts w:ascii="Times New Roman" w:hAnsi="Times New Roman"/>
          <w:sz w:val="24"/>
          <w:szCs w:val="24"/>
        </w:rPr>
        <w:t>he Project</w:t>
      </w:r>
      <w:r>
        <w:rPr>
          <w:rFonts w:ascii="Times New Roman" w:hAnsi="Times New Roman"/>
          <w:sz w:val="24"/>
          <w:szCs w:val="24"/>
        </w:rPr>
        <w:t>…………………………………………………………………………….5</w:t>
      </w:r>
    </w:p>
    <w:p>
      <w:pPr>
        <w:spacing w:line="480" w:lineRule="auto"/>
        <w:rPr>
          <w:rFonts w:ascii="Times New Roman" w:hAnsi="Times New Roman"/>
          <w:sz w:val="24"/>
          <w:szCs w:val="24"/>
        </w:rPr>
      </w:pPr>
      <w:r>
        <w:rPr>
          <w:rFonts w:ascii="Times New Roman" w:hAnsi="Times New Roman"/>
          <w:sz w:val="24"/>
          <w:szCs w:val="24"/>
        </w:rPr>
        <w:t>CHAPTER TWO</w:t>
      </w:r>
    </w:p>
    <w:p>
      <w:pPr>
        <w:spacing w:line="480" w:lineRule="auto"/>
        <w:rPr>
          <w:rFonts w:ascii="Times New Roman" w:hAnsi="Times New Roman"/>
          <w:sz w:val="24"/>
          <w:szCs w:val="24"/>
        </w:rPr>
      </w:pPr>
      <w:r>
        <w:rPr>
          <w:rFonts w:ascii="Times New Roman" w:hAnsi="Times New Roman"/>
          <w:sz w:val="24"/>
          <w:szCs w:val="24"/>
        </w:rPr>
        <w:t xml:space="preserve">2.0 </w:t>
      </w:r>
      <w:r>
        <w:rPr>
          <w:rFonts w:ascii="Times New Roman" w:hAnsi="Times New Roman"/>
          <w:sz w:val="24"/>
          <w:szCs w:val="24"/>
        </w:rPr>
        <w:t>Literature Review</w:t>
      </w:r>
      <w:r>
        <w:rPr>
          <w:rFonts w:ascii="Times New Roman" w:hAnsi="Times New Roman"/>
          <w:sz w:val="24"/>
          <w:szCs w:val="24"/>
        </w:rPr>
        <w:t>…………………………………………………………………………….7</w:t>
      </w:r>
    </w:p>
    <w:p>
      <w:pPr>
        <w:spacing w:line="480" w:lineRule="auto"/>
        <w:rPr>
          <w:rFonts w:ascii="Times New Roman" w:hAnsi="Times New Roman"/>
          <w:sz w:val="24"/>
          <w:szCs w:val="24"/>
        </w:rPr>
      </w:pPr>
      <w:r>
        <w:rPr>
          <w:rFonts w:ascii="Times New Roman" w:hAnsi="Times New Roman"/>
          <w:sz w:val="24"/>
          <w:szCs w:val="24"/>
        </w:rPr>
        <w:t>2.2 Historical Development of Utility Surveys</w:t>
      </w:r>
      <w:r>
        <w:rPr>
          <w:rFonts w:ascii="Times New Roman" w:hAnsi="Times New Roman"/>
          <w:sz w:val="24"/>
          <w:szCs w:val="24"/>
        </w:rPr>
        <w:t>…………………………………………………..8</w:t>
      </w:r>
    </w:p>
    <w:p>
      <w:pPr>
        <w:spacing w:line="480" w:lineRule="auto"/>
        <w:rPr>
          <w:rFonts w:ascii="Times New Roman" w:hAnsi="Times New Roman"/>
          <w:sz w:val="24"/>
          <w:szCs w:val="24"/>
        </w:rPr>
      </w:pPr>
      <w:r>
        <w:rPr>
          <w:rFonts w:ascii="Times New Roman" w:hAnsi="Times New Roman"/>
          <w:sz w:val="24"/>
          <w:szCs w:val="24"/>
        </w:rPr>
        <w:t>2.3 Importance of Utility Surveying</w:t>
      </w:r>
      <w:r>
        <w:rPr>
          <w:rFonts w:ascii="Times New Roman" w:hAnsi="Times New Roman"/>
          <w:sz w:val="24"/>
          <w:szCs w:val="24"/>
        </w:rPr>
        <w:t>……………………………………………………………..10</w:t>
      </w:r>
    </w:p>
    <w:p>
      <w:pPr>
        <w:spacing w:line="480" w:lineRule="auto"/>
        <w:rPr>
          <w:rFonts w:ascii="Times New Roman" w:hAnsi="Times New Roman"/>
          <w:sz w:val="24"/>
          <w:szCs w:val="24"/>
        </w:rPr>
      </w:pPr>
      <w:r>
        <w:rPr>
          <w:rFonts w:ascii="Times New Roman" w:hAnsi="Times New Roman"/>
          <w:sz w:val="24"/>
          <w:szCs w:val="24"/>
        </w:rPr>
        <w:t>2.4. Cost Control and Financial Savings</w:t>
      </w:r>
      <w:r>
        <w:rPr>
          <w:rFonts w:ascii="Times New Roman" w:hAnsi="Times New Roman"/>
          <w:sz w:val="24"/>
          <w:szCs w:val="24"/>
        </w:rPr>
        <w:t>…………………………………………...…………….13</w:t>
      </w:r>
    </w:p>
    <w:p>
      <w:pPr>
        <w:spacing w:line="480" w:lineRule="auto"/>
        <w:rPr>
          <w:rFonts w:ascii="Times New Roman" w:hAnsi="Times New Roman"/>
          <w:sz w:val="24"/>
          <w:szCs w:val="24"/>
        </w:rPr>
      </w:pPr>
      <w:r>
        <w:rPr>
          <w:rFonts w:ascii="Times New Roman" w:hAnsi="Times New Roman"/>
          <w:sz w:val="24"/>
          <w:szCs w:val="24"/>
        </w:rPr>
        <w:t>2.5. Improved Engineering Design and Constructability</w:t>
      </w:r>
      <w:r>
        <w:rPr>
          <w:rFonts w:ascii="Times New Roman" w:hAnsi="Times New Roman"/>
          <w:sz w:val="24"/>
          <w:szCs w:val="24"/>
        </w:rPr>
        <w:t>……………..…………………………14</w:t>
      </w:r>
    </w:p>
    <w:p>
      <w:pPr>
        <w:spacing w:after="0" w:line="480" w:lineRule="auto"/>
        <w:rPr>
          <w:rFonts w:ascii="Times New Roman" w:hAnsi="Times New Roman"/>
          <w:bCs/>
          <w:sz w:val="24"/>
          <w:szCs w:val="24"/>
        </w:rPr>
      </w:pPr>
    </w:p>
    <w:p>
      <w:pPr>
        <w:spacing w:after="0" w:line="480" w:lineRule="auto"/>
        <w:rPr>
          <w:rFonts w:ascii="Times New Roman" w:hAnsi="Times New Roman"/>
          <w:bCs/>
          <w:sz w:val="24"/>
          <w:szCs w:val="24"/>
        </w:rPr>
      </w:pPr>
      <w:r>
        <w:rPr>
          <w:rFonts w:ascii="Times New Roman" w:hAnsi="Times New Roman"/>
          <w:bCs/>
          <w:sz w:val="24"/>
          <w:szCs w:val="24"/>
        </w:rPr>
        <w:t>CHAPTER THREE</w:t>
      </w:r>
    </w:p>
    <w:p>
      <w:pPr>
        <w:spacing w:after="0" w:line="480" w:lineRule="auto"/>
        <w:jc w:val="both"/>
        <w:rPr>
          <w:rFonts w:ascii="Times New Roman" w:hAnsi="Times New Roman"/>
          <w:bCs/>
          <w:sz w:val="24"/>
          <w:szCs w:val="24"/>
        </w:rPr>
      </w:pPr>
      <w:r>
        <w:rPr>
          <w:rFonts w:ascii="Times New Roman" w:hAnsi="Times New Roman"/>
          <w:bCs/>
          <w:sz w:val="24"/>
          <w:szCs w:val="24"/>
        </w:rPr>
        <w:t xml:space="preserve">3.0 </w:t>
      </w:r>
      <w:r>
        <w:rPr>
          <w:rFonts w:ascii="Times New Roman" w:hAnsi="Times New Roman"/>
          <w:bCs/>
          <w:sz w:val="24"/>
          <w:szCs w:val="24"/>
        </w:rPr>
        <w:tab/>
        <w:t>Methodology</w:t>
      </w:r>
      <w:r>
        <w:rPr>
          <w:rFonts w:ascii="Times New Roman" w:hAnsi="Times New Roman"/>
          <w:bCs/>
          <w:sz w:val="24"/>
          <w:szCs w:val="24"/>
        </w:rPr>
        <w:t>………………………………………………………………………….17</w:t>
      </w:r>
    </w:p>
    <w:p>
      <w:pPr>
        <w:spacing w:after="0" w:line="480" w:lineRule="auto"/>
        <w:jc w:val="both"/>
        <w:rPr>
          <w:rFonts w:ascii="Times New Roman" w:hAnsi="Times New Roman"/>
          <w:bCs/>
          <w:sz w:val="24"/>
          <w:szCs w:val="24"/>
        </w:rPr>
      </w:pPr>
      <w:r>
        <w:rPr>
          <w:rFonts w:ascii="Times New Roman" w:hAnsi="Times New Roman"/>
          <w:bCs/>
          <w:sz w:val="24"/>
          <w:szCs w:val="24"/>
        </w:rPr>
        <w:t xml:space="preserve">3.1 </w:t>
      </w:r>
      <w:r>
        <w:rPr>
          <w:rFonts w:ascii="Times New Roman" w:hAnsi="Times New Roman"/>
          <w:bCs/>
          <w:sz w:val="24"/>
          <w:szCs w:val="24"/>
        </w:rPr>
        <w:tab/>
        <w:t>Reconnaissance</w:t>
      </w:r>
      <w:r>
        <w:rPr>
          <w:rFonts w:ascii="Times New Roman" w:hAnsi="Times New Roman"/>
          <w:bCs/>
          <w:sz w:val="24"/>
          <w:szCs w:val="24"/>
        </w:rPr>
        <w:t>……………………………………………………………………….17</w:t>
      </w:r>
    </w:p>
    <w:p>
      <w:pPr>
        <w:spacing w:after="0" w:line="480" w:lineRule="auto"/>
        <w:jc w:val="both"/>
        <w:rPr>
          <w:rFonts w:ascii="Times New Roman" w:hAnsi="Times New Roman"/>
          <w:bCs/>
          <w:sz w:val="24"/>
          <w:szCs w:val="24"/>
        </w:rPr>
      </w:pPr>
      <w:r>
        <w:rPr>
          <w:rFonts w:ascii="Times New Roman" w:hAnsi="Times New Roman"/>
          <w:bCs/>
          <w:sz w:val="24"/>
          <w:szCs w:val="24"/>
        </w:rPr>
        <w:t>3.2</w:t>
      </w:r>
      <w:r>
        <w:rPr>
          <w:rFonts w:ascii="Times New Roman" w:hAnsi="Times New Roman"/>
          <w:bCs/>
          <w:sz w:val="24"/>
          <w:szCs w:val="24"/>
        </w:rPr>
        <w:tab/>
        <w:t>Instrument Selection</w:t>
      </w:r>
      <w:r>
        <w:rPr>
          <w:rFonts w:ascii="Times New Roman" w:hAnsi="Times New Roman"/>
          <w:bCs/>
          <w:sz w:val="24"/>
          <w:szCs w:val="24"/>
        </w:rPr>
        <w:t>………………………………………………………………….19</w:t>
      </w:r>
    </w:p>
    <w:p>
      <w:pPr>
        <w:spacing w:after="0" w:line="480" w:lineRule="auto"/>
        <w:jc w:val="both"/>
        <w:rPr>
          <w:rFonts w:ascii="Times New Roman" w:hAnsi="Times New Roman"/>
          <w:bCs/>
          <w:sz w:val="24"/>
          <w:szCs w:val="24"/>
        </w:rPr>
      </w:pPr>
      <w:r>
        <w:rPr>
          <w:rFonts w:ascii="Times New Roman" w:hAnsi="Times New Roman"/>
          <w:bCs/>
          <w:sz w:val="24"/>
          <w:szCs w:val="24"/>
        </w:rPr>
        <w:t xml:space="preserve">3.3 </w:t>
      </w:r>
      <w:r>
        <w:rPr>
          <w:rFonts w:ascii="Times New Roman" w:hAnsi="Times New Roman"/>
          <w:bCs/>
          <w:sz w:val="24"/>
          <w:szCs w:val="24"/>
        </w:rPr>
        <w:tab/>
        <w:t>Instrument Test</w:t>
      </w:r>
      <w:r>
        <w:rPr>
          <w:rFonts w:ascii="Times New Roman" w:hAnsi="Times New Roman"/>
          <w:bCs/>
          <w:sz w:val="24"/>
          <w:szCs w:val="24"/>
        </w:rPr>
        <w:t>…………………………………………………...…………………...19</w:t>
      </w:r>
    </w:p>
    <w:p>
      <w:pPr>
        <w:spacing w:after="0" w:line="480" w:lineRule="auto"/>
        <w:jc w:val="both"/>
        <w:rPr>
          <w:rFonts w:ascii="Times New Roman" w:hAnsi="Times New Roman"/>
          <w:bCs/>
          <w:sz w:val="24"/>
          <w:szCs w:val="24"/>
        </w:rPr>
      </w:pPr>
      <w:r>
        <w:rPr>
          <w:rFonts w:ascii="Times New Roman" w:hAnsi="Times New Roman"/>
          <w:bCs/>
          <w:sz w:val="24"/>
          <w:szCs w:val="24"/>
        </w:rPr>
        <w:t xml:space="preserve">3.4 </w:t>
      </w:r>
      <w:r>
        <w:rPr>
          <w:rFonts w:ascii="Times New Roman" w:hAnsi="Times New Roman"/>
          <w:bCs/>
          <w:sz w:val="24"/>
          <w:szCs w:val="24"/>
        </w:rPr>
        <w:tab/>
        <w:t>Monumentation</w:t>
      </w:r>
      <w:r>
        <w:rPr>
          <w:rFonts w:ascii="Times New Roman" w:hAnsi="Times New Roman"/>
          <w:bCs/>
          <w:sz w:val="24"/>
          <w:szCs w:val="24"/>
        </w:rPr>
        <w:t>…………………………………………………………………..……21</w:t>
      </w:r>
    </w:p>
    <w:p>
      <w:pPr>
        <w:spacing w:after="0" w:line="480" w:lineRule="auto"/>
        <w:jc w:val="both"/>
        <w:rPr>
          <w:rFonts w:ascii="Times New Roman" w:hAnsi="Times New Roman"/>
          <w:bCs/>
          <w:sz w:val="24"/>
          <w:szCs w:val="24"/>
        </w:rPr>
      </w:pPr>
      <w:r>
        <w:rPr>
          <w:rFonts w:ascii="Times New Roman" w:hAnsi="Times New Roman"/>
          <w:bCs/>
          <w:sz w:val="24"/>
          <w:szCs w:val="24"/>
        </w:rPr>
        <w:t xml:space="preserve">3.5 </w:t>
      </w:r>
      <w:r>
        <w:rPr>
          <w:rFonts w:ascii="Times New Roman" w:hAnsi="Times New Roman"/>
          <w:bCs/>
          <w:sz w:val="24"/>
          <w:szCs w:val="24"/>
        </w:rPr>
        <w:tab/>
        <w:t>Control Check</w:t>
      </w:r>
      <w:r>
        <w:rPr>
          <w:rFonts w:ascii="Times New Roman" w:hAnsi="Times New Roman"/>
          <w:bCs/>
          <w:sz w:val="24"/>
          <w:szCs w:val="24"/>
        </w:rPr>
        <w:t>…………………………………………………………………………22</w:t>
      </w:r>
    </w:p>
    <w:p>
      <w:pPr>
        <w:spacing w:after="0" w:line="480" w:lineRule="auto"/>
        <w:jc w:val="both"/>
        <w:rPr>
          <w:rFonts w:ascii="Times New Roman" w:hAnsi="Times New Roman"/>
          <w:bCs/>
          <w:sz w:val="24"/>
          <w:szCs w:val="24"/>
        </w:rPr>
      </w:pPr>
      <w:r>
        <w:rPr>
          <w:rFonts w:ascii="Times New Roman" w:hAnsi="Times New Roman"/>
          <w:bCs/>
          <w:sz w:val="24"/>
          <w:szCs w:val="24"/>
        </w:rPr>
        <w:t xml:space="preserve">3.6 </w:t>
      </w:r>
      <w:r>
        <w:rPr>
          <w:rFonts w:ascii="Times New Roman" w:hAnsi="Times New Roman"/>
          <w:bCs/>
          <w:sz w:val="24"/>
          <w:szCs w:val="24"/>
        </w:rPr>
        <w:tab/>
        <w:t xml:space="preserve">Data </w:t>
      </w:r>
      <w:r>
        <w:rPr>
          <w:rFonts w:ascii="Times New Roman" w:hAnsi="Times New Roman"/>
          <w:bCs/>
          <w:sz w:val="24"/>
          <w:szCs w:val="24"/>
        </w:rPr>
        <w:t>Acquisition……………………………………………………………………….25</w:t>
      </w:r>
    </w:p>
    <w:p>
      <w:pPr>
        <w:spacing w:after="0" w:line="480" w:lineRule="auto"/>
        <w:rPr>
          <w:rFonts w:ascii="Times New Roman" w:hAnsi="Times New Roman"/>
          <w:bCs/>
          <w:sz w:val="24"/>
          <w:szCs w:val="24"/>
        </w:rPr>
      </w:pPr>
      <w:r>
        <w:rPr>
          <w:rFonts w:ascii="Times New Roman" w:hAnsi="Times New Roman"/>
          <w:bCs/>
          <w:sz w:val="24"/>
          <w:szCs w:val="24"/>
        </w:rPr>
        <w:t>CHAPTER FOUR</w:t>
      </w:r>
    </w:p>
    <w:p>
      <w:pPr>
        <w:spacing w:after="0" w:line="480" w:lineRule="auto"/>
        <w:jc w:val="both"/>
        <w:rPr>
          <w:rFonts w:ascii="Times New Roman" w:hAnsi="Times New Roman"/>
          <w:bCs/>
          <w:sz w:val="24"/>
          <w:szCs w:val="24"/>
        </w:rPr>
      </w:pPr>
      <w:r>
        <w:rPr>
          <w:rFonts w:ascii="Times New Roman" w:hAnsi="Times New Roman"/>
          <w:bCs/>
          <w:sz w:val="24"/>
          <w:szCs w:val="24"/>
        </w:rPr>
        <w:t xml:space="preserve">4.0   </w:t>
      </w:r>
      <w:r>
        <w:rPr>
          <w:rFonts w:ascii="Times New Roman" w:hAnsi="Times New Roman"/>
          <w:bCs/>
          <w:sz w:val="24"/>
          <w:szCs w:val="24"/>
        </w:rPr>
        <w:tab/>
        <w:t>Data Processing</w:t>
      </w:r>
      <w:r>
        <w:rPr>
          <w:rFonts w:ascii="Times New Roman" w:hAnsi="Times New Roman"/>
          <w:bCs/>
          <w:sz w:val="24"/>
          <w:szCs w:val="24"/>
        </w:rPr>
        <w:t>…………………………………………………………………………26</w:t>
      </w:r>
    </w:p>
    <w:p>
      <w:pPr>
        <w:spacing w:after="0" w:line="480" w:lineRule="auto"/>
        <w:jc w:val="both"/>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ab/>
        <w:t>Data Editing</w:t>
      </w:r>
      <w:r>
        <w:rPr>
          <w:rFonts w:ascii="Times New Roman" w:hAnsi="Times New Roman"/>
          <w:bCs/>
          <w:sz w:val="24"/>
          <w:szCs w:val="24"/>
        </w:rPr>
        <w:t>……………………………………………………………………………...26</w:t>
      </w:r>
    </w:p>
    <w:p>
      <w:pPr>
        <w:spacing w:after="0" w:line="480" w:lineRule="auto"/>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Data Processing using Autocad</w:t>
      </w:r>
      <w:r>
        <w:rPr>
          <w:rFonts w:ascii="Times New Roman" w:hAnsi="Times New Roman"/>
          <w:bCs/>
          <w:sz w:val="24"/>
          <w:szCs w:val="24"/>
        </w:rPr>
        <w:t>………………………………………………………….27</w:t>
      </w:r>
    </w:p>
    <w:p>
      <w:pPr>
        <w:spacing w:after="0" w:line="480" w:lineRule="auto"/>
        <w:jc w:val="both"/>
        <w:rPr>
          <w:rFonts w:ascii="Times New Roman" w:hAnsi="Times New Roman"/>
          <w:bCs/>
          <w:sz w:val="24"/>
          <w:szCs w:val="24"/>
        </w:rPr>
      </w:pPr>
      <w:r>
        <w:rPr>
          <w:rFonts w:ascii="Times New Roman" w:hAnsi="Times New Roman"/>
          <w:bCs/>
          <w:sz w:val="24"/>
          <w:szCs w:val="24"/>
        </w:rPr>
        <w:t>4.3</w:t>
      </w:r>
      <w:r>
        <w:rPr>
          <w:rFonts w:ascii="Times New Roman" w:hAnsi="Times New Roman"/>
          <w:bCs/>
          <w:sz w:val="24"/>
          <w:szCs w:val="24"/>
        </w:rPr>
        <w:tab/>
        <w:t>Data Extraction</w:t>
      </w:r>
      <w:r>
        <w:rPr>
          <w:rFonts w:ascii="Times New Roman" w:hAnsi="Times New Roman"/>
          <w:bCs/>
          <w:sz w:val="24"/>
          <w:szCs w:val="24"/>
        </w:rPr>
        <w:t>…………………………………………………………………………..28</w:t>
      </w:r>
    </w:p>
    <w:p>
      <w:pPr>
        <w:spacing w:after="0" w:line="480" w:lineRule="auto"/>
        <w:jc w:val="both"/>
        <w:rPr>
          <w:rFonts w:ascii="Times New Roman" w:hAnsi="Times New Roman"/>
          <w:bCs/>
          <w:sz w:val="24"/>
          <w:szCs w:val="24"/>
        </w:rPr>
      </w:pPr>
      <w:r>
        <w:rPr>
          <w:rFonts w:ascii="Times New Roman" w:hAnsi="Times New Roman"/>
          <w:bCs/>
          <w:sz w:val="24"/>
          <w:szCs w:val="24"/>
        </w:rPr>
        <w:t xml:space="preserve">4.4  </w:t>
      </w:r>
      <w:r>
        <w:rPr>
          <w:rFonts w:ascii="Times New Roman" w:hAnsi="Times New Roman"/>
          <w:bCs/>
          <w:sz w:val="24"/>
          <w:szCs w:val="24"/>
        </w:rPr>
        <w:tab/>
        <w:t>Back Computation</w:t>
      </w:r>
      <w:r>
        <w:rPr>
          <w:rFonts w:ascii="Times New Roman" w:hAnsi="Times New Roman"/>
          <w:bCs/>
          <w:sz w:val="24"/>
          <w:szCs w:val="24"/>
        </w:rPr>
        <w:t>………………………...……………………………………………..28</w:t>
      </w:r>
    </w:p>
    <w:p>
      <w:pPr>
        <w:spacing w:after="0" w:line="480" w:lineRule="auto"/>
        <w:jc w:val="both"/>
        <w:rPr>
          <w:rFonts w:ascii="Times New Roman" w:hAnsi="Times New Roman"/>
          <w:bCs/>
          <w:sz w:val="24"/>
          <w:szCs w:val="24"/>
        </w:rPr>
      </w:pPr>
      <w:r>
        <w:rPr>
          <w:rFonts w:ascii="Times New Roman" w:hAnsi="Times New Roman"/>
          <w:bCs/>
          <w:sz w:val="24"/>
          <w:szCs w:val="24"/>
        </w:rPr>
        <w:t>CHAPTER FIVE</w:t>
      </w:r>
    </w:p>
    <w:p>
      <w:pPr>
        <w:spacing w:after="0" w:line="480" w:lineRule="auto"/>
        <w:ind w:left="720" w:hanging="720"/>
        <w:rPr>
          <w:rFonts w:ascii="Times New Roman" w:hAnsi="Times New Roman"/>
          <w:bCs/>
          <w:sz w:val="24"/>
          <w:szCs w:val="24"/>
        </w:rPr>
      </w:pPr>
      <w:r>
        <w:rPr>
          <w:rFonts w:ascii="Times New Roman" w:hAnsi="Times New Roman"/>
          <w:bCs/>
          <w:sz w:val="24"/>
          <w:szCs w:val="24"/>
        </w:rPr>
        <w:t xml:space="preserve">5.0 </w:t>
      </w:r>
      <w:r>
        <w:rPr>
          <w:rFonts w:ascii="Times New Roman" w:hAnsi="Times New Roman"/>
          <w:bCs/>
          <w:sz w:val="24"/>
          <w:szCs w:val="24"/>
        </w:rPr>
        <w:tab/>
        <w:t>Summary, Problems Encounterred, Conclusion, Recommendation</w:t>
      </w:r>
      <w:r>
        <w:rPr>
          <w:rFonts w:ascii="Times New Roman" w:hAnsi="Times New Roman"/>
          <w:bCs/>
          <w:sz w:val="24"/>
          <w:szCs w:val="24"/>
        </w:rPr>
        <w:t>……………..……...33</w:t>
      </w:r>
    </w:p>
    <w:p>
      <w:pPr>
        <w:spacing w:after="0" w:line="480" w:lineRule="auto"/>
        <w:jc w:val="both"/>
        <w:rPr>
          <w:rFonts w:ascii="Times New Roman" w:hAnsi="Times New Roman"/>
          <w:bCs/>
          <w:sz w:val="24"/>
          <w:szCs w:val="24"/>
        </w:rPr>
      </w:pPr>
      <w:r>
        <w:rPr>
          <w:rFonts w:ascii="Times New Roman" w:hAnsi="Times New Roman"/>
          <w:bCs/>
          <w:sz w:val="24"/>
          <w:szCs w:val="24"/>
        </w:rPr>
        <w:t xml:space="preserve">5.1 </w:t>
      </w:r>
      <w:r>
        <w:rPr>
          <w:rFonts w:ascii="Times New Roman" w:hAnsi="Times New Roman"/>
          <w:bCs/>
          <w:sz w:val="24"/>
          <w:szCs w:val="24"/>
        </w:rPr>
        <w:tab/>
        <w:t>Summary</w:t>
      </w:r>
      <w:r>
        <w:rPr>
          <w:rFonts w:ascii="Times New Roman" w:hAnsi="Times New Roman"/>
          <w:bCs/>
          <w:sz w:val="24"/>
          <w:szCs w:val="24"/>
        </w:rPr>
        <w:t>…………………………………………………………………………………33</w:t>
      </w:r>
    </w:p>
    <w:p>
      <w:pPr>
        <w:spacing w:after="0" w:line="480" w:lineRule="auto"/>
        <w:jc w:val="both"/>
        <w:rPr>
          <w:rFonts w:ascii="Times New Roman" w:hAnsi="Times New Roman"/>
          <w:bCs/>
          <w:sz w:val="24"/>
          <w:szCs w:val="24"/>
        </w:rPr>
      </w:pPr>
      <w:r>
        <w:rPr>
          <w:rFonts w:ascii="Times New Roman" w:hAnsi="Times New Roman"/>
          <w:bCs/>
          <w:sz w:val="24"/>
          <w:szCs w:val="24"/>
        </w:rPr>
        <w:t xml:space="preserve">5.2 </w:t>
      </w:r>
      <w:r>
        <w:rPr>
          <w:rFonts w:ascii="Times New Roman" w:hAnsi="Times New Roman"/>
          <w:bCs/>
          <w:sz w:val="24"/>
          <w:szCs w:val="24"/>
        </w:rPr>
        <w:tab/>
        <w:t>Problem Encountered</w:t>
      </w:r>
      <w:r>
        <w:rPr>
          <w:rFonts w:ascii="Times New Roman" w:hAnsi="Times New Roman"/>
          <w:bCs/>
          <w:sz w:val="24"/>
          <w:szCs w:val="24"/>
        </w:rPr>
        <w:t>……………………………………………………………………33</w:t>
      </w:r>
    </w:p>
    <w:p>
      <w:pPr>
        <w:spacing w:after="0" w:line="480" w:lineRule="auto"/>
        <w:jc w:val="both"/>
        <w:rPr>
          <w:rFonts w:ascii="Times New Roman" w:hAnsi="Times New Roman"/>
          <w:b/>
          <w:sz w:val="24"/>
          <w:szCs w:val="24"/>
        </w:rPr>
      </w:pPr>
      <w:r>
        <w:rPr>
          <w:rFonts w:ascii="Times New Roman" w:hAnsi="Times New Roman"/>
          <w:b/>
          <w:sz w:val="24"/>
          <w:szCs w:val="24"/>
        </w:rPr>
        <w:t>List of Figures</w:t>
      </w:r>
    </w:p>
    <w:p>
      <w:pPr>
        <w:spacing w:after="0" w:line="480" w:lineRule="auto"/>
        <w:jc w:val="both"/>
        <w:rPr>
          <w:rFonts w:ascii="Times New Roman" w:hAnsi="Times New Roman"/>
          <w:sz w:val="24"/>
          <w:szCs w:val="24"/>
        </w:rPr>
      </w:pPr>
      <w:r>
        <w:rPr>
          <w:rFonts w:ascii="Times New Roman" w:hAnsi="Times New Roman"/>
          <w:sz w:val="24"/>
          <w:szCs w:val="24"/>
        </w:rPr>
        <w:t>Figure 3.1 showing the instrument set up for collimation test</w:t>
      </w:r>
    </w:p>
    <w:p>
      <w:pPr>
        <w:spacing w:after="0" w:line="480" w:lineRule="auto"/>
        <w:jc w:val="both"/>
        <w:rPr>
          <w:rFonts w:ascii="Times New Roman" w:hAnsi="Times New Roman"/>
          <w:sz w:val="24"/>
          <w:szCs w:val="24"/>
        </w:rPr>
      </w:pPr>
      <w:r>
        <w:rPr>
          <w:rFonts w:ascii="Times New Roman" w:hAnsi="Times New Roman"/>
          <w:sz w:val="24"/>
          <w:szCs w:val="24"/>
        </w:rPr>
        <w:t>Figure 3.</w:t>
      </w:r>
      <w:r>
        <w:rPr>
          <w:rFonts w:ascii="Times New Roman" w:hAnsi="Times New Roman"/>
          <w:sz w:val="24"/>
          <w:szCs w:val="24"/>
        </w:rPr>
        <w:t xml:space="preserve">2 </w:t>
      </w:r>
      <w:r>
        <w:rPr>
          <w:rFonts w:ascii="Times New Roman" w:hAnsi="Times New Roman"/>
          <w:sz w:val="24"/>
          <w:szCs w:val="24"/>
        </w:rPr>
        <w:t>Diagram and Dimension of Pillars buried</w:t>
      </w:r>
    </w:p>
    <w:p>
      <w:pPr>
        <w:spacing w:after="0" w:line="480" w:lineRule="auto"/>
        <w:jc w:val="both"/>
        <w:rPr>
          <w:rFonts w:ascii="Times New Roman" w:hAnsi="Times New Roman"/>
          <w:b/>
          <w:bCs/>
          <w:sz w:val="24"/>
          <w:szCs w:val="24"/>
        </w:rPr>
      </w:pPr>
      <w:r>
        <w:rPr>
          <w:rFonts w:ascii="Times New Roman" w:hAnsi="Times New Roman"/>
          <w:b/>
          <w:bCs/>
          <w:sz w:val="24"/>
          <w:szCs w:val="24"/>
        </w:rPr>
        <w:t>List of Tables</w:t>
      </w:r>
    </w:p>
    <w:p>
      <w:pPr>
        <w:spacing w:before="240" w:line="480" w:lineRule="auto"/>
        <w:rPr>
          <w:rFonts w:ascii="Times New Roman" w:hAnsi="Times New Roman"/>
          <w:sz w:val="24"/>
          <w:szCs w:val="24"/>
        </w:rPr>
      </w:pPr>
      <w:r>
        <w:rPr>
          <w:rFonts w:ascii="Times New Roman" w:hAnsi="Times New Roman"/>
          <w:sz w:val="24"/>
          <w:szCs w:val="24"/>
        </w:rPr>
        <w:t>Table 1.1 Showing the List of Personnels</w:t>
      </w:r>
    </w:p>
    <w:p>
      <w:pPr>
        <w:spacing w:after="0" w:line="480" w:lineRule="auto"/>
        <w:jc w:val="both"/>
        <w:rPr>
          <w:rFonts w:ascii="Times New Roman" w:hAnsi="Times New Roman"/>
          <w:sz w:val="24"/>
          <w:szCs w:val="24"/>
        </w:rPr>
      </w:pPr>
      <w:r>
        <w:rPr>
          <w:rFonts w:ascii="Times New Roman" w:hAnsi="Times New Roman"/>
          <w:sz w:val="24"/>
          <w:szCs w:val="24"/>
        </w:rPr>
        <w:t xml:space="preserve">Table 3.1 </w:t>
      </w:r>
      <w:r>
        <w:rPr>
          <w:rFonts w:ascii="Times New Roman" w:hAnsi="Times New Roman"/>
          <w:sz w:val="24"/>
          <w:szCs w:val="24"/>
        </w:rPr>
        <w:tab/>
      </w:r>
      <w:r>
        <w:rPr>
          <w:rFonts w:ascii="Times New Roman" w:hAnsi="Times New Roman"/>
          <w:sz w:val="24"/>
          <w:szCs w:val="24"/>
        </w:rPr>
        <w:t xml:space="preserve">Showing the List of the Coordinate of The Control Pillars Used </w:t>
      </w:r>
    </w:p>
    <w:p>
      <w:pPr>
        <w:spacing w:after="0" w:line="480" w:lineRule="auto"/>
        <w:jc w:val="both"/>
        <w:rPr>
          <w:rFonts w:ascii="Times New Roman" w:hAnsi="Times New Roman"/>
          <w:sz w:val="24"/>
          <w:szCs w:val="24"/>
        </w:rPr>
      </w:pPr>
      <w:r>
        <w:rPr>
          <w:rFonts w:ascii="Times New Roman" w:hAnsi="Times New Roman"/>
          <w:sz w:val="24"/>
          <w:szCs w:val="24"/>
        </w:rPr>
        <w:t xml:space="preserve">Table 3.2 </w:t>
      </w:r>
      <w:r>
        <w:rPr>
          <w:rFonts w:ascii="Times New Roman" w:hAnsi="Times New Roman"/>
          <w:sz w:val="24"/>
          <w:szCs w:val="24"/>
        </w:rPr>
        <w:tab/>
      </w:r>
      <w:r>
        <w:rPr>
          <w:rFonts w:ascii="Times New Roman" w:hAnsi="Times New Roman"/>
          <w:sz w:val="24"/>
          <w:szCs w:val="24"/>
        </w:rPr>
        <w:t xml:space="preserve">Showing the Test of Instrument Result </w:t>
      </w:r>
    </w:p>
    <w:p>
      <w:pPr>
        <w:spacing w:after="0" w:line="480" w:lineRule="auto"/>
        <w:jc w:val="both"/>
        <w:rPr>
          <w:rFonts w:ascii="Times New Roman" w:hAnsi="Times New Roman"/>
          <w:sz w:val="24"/>
          <w:szCs w:val="24"/>
        </w:rPr>
      </w:pPr>
      <w:r>
        <w:rPr>
          <w:rFonts w:ascii="Times New Roman" w:hAnsi="Times New Roman"/>
          <w:sz w:val="24"/>
          <w:szCs w:val="24"/>
        </w:rPr>
        <w:t>Table 3.3</w:t>
      </w:r>
      <w:r>
        <w:rPr>
          <w:rFonts w:ascii="Times New Roman" w:hAnsi="Times New Roman"/>
          <w:sz w:val="24"/>
          <w:szCs w:val="24"/>
        </w:rPr>
        <w:tab/>
        <w:t>The Given Coordinate of The Control Points</w:t>
      </w:r>
    </w:p>
    <w:p>
      <w:pPr>
        <w:spacing w:after="0" w:line="480" w:lineRule="auto"/>
        <w:jc w:val="both"/>
        <w:rPr>
          <w:rFonts w:ascii="Times New Roman" w:hAnsi="Times New Roman"/>
          <w:sz w:val="24"/>
          <w:szCs w:val="24"/>
        </w:rPr>
      </w:pPr>
      <w:r>
        <w:rPr>
          <w:rFonts w:ascii="Times New Roman" w:hAnsi="Times New Roman"/>
          <w:sz w:val="24"/>
          <w:szCs w:val="24"/>
        </w:rPr>
        <w:t>Table 3.4</w:t>
      </w:r>
      <w:r>
        <w:rPr>
          <w:rFonts w:ascii="Times New Roman" w:hAnsi="Times New Roman"/>
          <w:sz w:val="24"/>
          <w:szCs w:val="24"/>
        </w:rPr>
        <w:tab/>
        <w:t>The Backward Computation for The Given Controls Pillars</w:t>
      </w:r>
    </w:p>
    <w:p>
      <w:pPr>
        <w:spacing w:after="0" w:line="480" w:lineRule="auto"/>
        <w:jc w:val="both"/>
        <w:rPr>
          <w:rFonts w:ascii="Times New Roman" w:hAnsi="Times New Roman"/>
          <w:sz w:val="24"/>
          <w:szCs w:val="24"/>
        </w:rPr>
      </w:pPr>
      <w:r>
        <w:rPr>
          <w:rFonts w:ascii="Times New Roman" w:hAnsi="Times New Roman"/>
          <w:sz w:val="24"/>
          <w:szCs w:val="24"/>
        </w:rPr>
        <w:t>Table 3.5</w:t>
      </w:r>
      <w:r>
        <w:rPr>
          <w:rFonts w:ascii="Times New Roman" w:hAnsi="Times New Roman"/>
          <w:sz w:val="24"/>
          <w:szCs w:val="24"/>
        </w:rPr>
        <w:tab/>
        <w:t>Show the Observed Coordinate of The Controls Pillars</w:t>
      </w:r>
    </w:p>
    <w:p>
      <w:pPr>
        <w:spacing w:after="0" w:line="480" w:lineRule="auto"/>
        <w:jc w:val="both"/>
        <w:rPr>
          <w:rFonts w:ascii="Times New Roman" w:hAnsi="Times New Roman"/>
          <w:sz w:val="24"/>
          <w:szCs w:val="24"/>
        </w:rPr>
      </w:pPr>
      <w:r>
        <w:rPr>
          <w:rFonts w:ascii="Times New Roman" w:hAnsi="Times New Roman"/>
          <w:sz w:val="24"/>
          <w:szCs w:val="24"/>
        </w:rPr>
        <w:t>Table 3.6</w:t>
      </w:r>
      <w:r>
        <w:rPr>
          <w:rFonts w:ascii="Times New Roman" w:hAnsi="Times New Roman"/>
          <w:sz w:val="24"/>
          <w:szCs w:val="24"/>
        </w:rPr>
        <w:tab/>
        <w:t>Show the Backward Computation for The Observed Control Pillars</w:t>
      </w:r>
    </w:p>
    <w:p>
      <w:r>
        <w:rPr>
          <w:rFonts w:ascii="Times New Roman" w:hAnsi="Times New Roman"/>
          <w:sz w:val="24"/>
          <w:szCs w:val="24"/>
        </w:rPr>
        <w:t>Table 3.7</w:t>
      </w:r>
      <w:r>
        <w:rPr>
          <w:rFonts w:ascii="Times New Roman" w:hAnsi="Times New Roman"/>
          <w:sz w:val="24"/>
          <w:szCs w:val="24"/>
        </w:rPr>
        <w:tab/>
        <w:t xml:space="preserve">Show the Difference Between the Given Control Points and the Observed </w:t>
      </w:r>
    </w:p>
    <w:p>
      <w:pPr>
        <w:spacing w:after="0" w:line="480" w:lineRule="auto"/>
        <w:ind w:left="1440"/>
        <w:rPr>
          <w:rFonts w:ascii="Times New Roman" w:hAnsi="Times New Roman"/>
          <w:sz w:val="24"/>
          <w:szCs w:val="24"/>
        </w:rPr>
      </w:pPr>
      <w:r>
        <w:rPr>
          <w:rFonts w:ascii="Times New Roman" w:hAnsi="Times New Roman"/>
          <w:sz w:val="24"/>
          <w:szCs w:val="24"/>
        </w:rPr>
        <w:t>Control Pillars</w:t>
      </w:r>
    </w:p>
    <w:p>
      <w:pPr>
        <w:spacing w:after="0" w:line="480" w:lineRule="auto"/>
        <w:jc w:val="both"/>
        <w:rPr>
          <w:rFonts w:ascii="Times New Roman" w:hAnsi="Times New Roman"/>
          <w:sz w:val="24"/>
          <w:szCs w:val="24"/>
        </w:rPr>
      </w:pPr>
      <w:r>
        <w:rPr>
          <w:rFonts w:ascii="Times New Roman" w:hAnsi="Times New Roman"/>
          <w:sz w:val="24"/>
          <w:szCs w:val="24"/>
        </w:rPr>
        <w:t xml:space="preserve">Table 4.1 </w:t>
      </w:r>
      <w:r>
        <w:rPr>
          <w:rFonts w:ascii="Times New Roman" w:hAnsi="Times New Roman"/>
          <w:sz w:val="24"/>
          <w:szCs w:val="24"/>
        </w:rPr>
        <w:tab/>
      </w:r>
      <w:r>
        <w:rPr>
          <w:rFonts w:ascii="Times New Roman" w:hAnsi="Times New Roman"/>
          <w:sz w:val="24"/>
          <w:szCs w:val="24"/>
        </w:rPr>
        <w:t xml:space="preserve">Showing Boundary Coordinates </w:t>
      </w:r>
    </w:p>
    <w:p>
      <w:pPr>
        <w:spacing w:after="0" w:line="480" w:lineRule="auto"/>
        <w:jc w:val="both"/>
        <w:rPr>
          <w:rFonts w:ascii="Times New Roman" w:hAnsi="Times New Roman"/>
          <w:sz w:val="24"/>
          <w:szCs w:val="24"/>
        </w:rPr>
      </w:pPr>
      <w:r>
        <w:rPr>
          <w:rFonts w:ascii="Times New Roman" w:hAnsi="Times New Roman"/>
          <w:sz w:val="24"/>
          <w:szCs w:val="24"/>
        </w:rPr>
        <w:t xml:space="preserve">Table 4.1.1 </w:t>
      </w:r>
      <w:r>
        <w:rPr>
          <w:rFonts w:ascii="Times New Roman" w:hAnsi="Times New Roman"/>
          <w:sz w:val="24"/>
          <w:szCs w:val="24"/>
        </w:rPr>
        <w:tab/>
      </w:r>
      <w:r>
        <w:rPr>
          <w:rFonts w:ascii="Times New Roman" w:hAnsi="Times New Roman"/>
          <w:sz w:val="24"/>
          <w:szCs w:val="24"/>
        </w:rPr>
        <w:t xml:space="preserve">Showing Back Computation for The Boundary Coordinate  </w:t>
      </w:r>
    </w:p>
    <w:p>
      <w:r>
        <w:rPr>
          <w:rFonts w:ascii="Times New Roman" w:hAnsi="Times New Roman"/>
          <w:sz w:val="24"/>
          <w:szCs w:val="24"/>
        </w:rPr>
        <w:t>Table 4.1.2</w:t>
      </w:r>
      <w:r>
        <w:rPr>
          <w:rFonts w:ascii="Times New Roman" w:hAnsi="Times New Roman"/>
          <w:sz w:val="24"/>
          <w:szCs w:val="24"/>
        </w:rPr>
        <w:tab/>
        <w:t xml:space="preserve">Showing Area Computation for The Boundary Coordination Using Double </w:t>
      </w:r>
    </w:p>
    <w:p>
      <w:pPr>
        <w:spacing w:after="0" w:line="480" w:lineRule="auto"/>
        <w:ind w:left="720" w:firstLine="720"/>
        <w:jc w:val="both"/>
        <w:rPr>
          <w:rFonts w:ascii="Times New Roman" w:hAnsi="Times New Roman"/>
          <w:sz w:val="24"/>
          <w:szCs w:val="24"/>
        </w:rPr>
        <w:sectPr>
          <w:footerReference w:type="default" r:id="rId12"/>
          <w:pgSz w:w="12240" w:h="15840"/>
          <w:pgMar w:top="1440" w:right="1440" w:bottom="1440" w:left="1440" w:header="720" w:footer="720" w:gutter="0"/>
          <w:pgNumType w:fmt="lowerRoman"/>
          <w:cols w:space="720"/>
        </w:sectPr>
      </w:pPr>
      <w:r>
        <w:rPr>
          <w:rFonts w:ascii="Times New Roman" w:hAnsi="Times New Roman"/>
          <w:sz w:val="24"/>
          <w:szCs w:val="24"/>
        </w:rPr>
        <w:t>Latitude</w:t>
      </w:r>
    </w:p>
    <w:p>
      <w:pPr>
        <w:spacing w:after="0" w:line="480" w:lineRule="auto"/>
        <w:jc w:val="center"/>
        <w:rPr>
          <w:rFonts w:ascii="Times New Roman" w:hAnsi="Times New Roman"/>
          <w:sz w:val="24"/>
          <w:szCs w:val="24"/>
        </w:rPr>
      </w:pPr>
      <w:r>
        <w:rPr>
          <w:rFonts w:ascii="Times New Roman" w:hAnsi="Times New Roman"/>
          <w:b/>
          <w:bCs/>
          <w:sz w:val="24"/>
          <w:szCs w:val="24"/>
        </w:rPr>
        <w:t>CHAPTER ONE</w:t>
      </w:r>
    </w:p>
    <w:p>
      <w:pPr>
        <w:spacing w:line="480" w:lineRule="auto"/>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rPr>
        <w:t>.</w:t>
      </w:r>
      <w:r>
        <w:rPr>
          <w:rFonts w:ascii="Times New Roman" w:hAnsi="Times New Roman"/>
          <w:b/>
          <w:bCs/>
          <w:sz w:val="24"/>
          <w:szCs w:val="24"/>
        </w:rPr>
        <w:t>0.</w:t>
      </w:r>
      <w:r>
        <w:rPr>
          <w:rFonts w:ascii="Times New Roman" w:hAnsi="Times New Roman"/>
          <w:b/>
          <w:bCs/>
          <w:sz w:val="24"/>
          <w:szCs w:val="24"/>
        </w:rPr>
        <w:t xml:space="preserve"> </w:t>
      </w:r>
      <w:r>
        <w:rPr>
          <w:rFonts w:ascii="Times New Roman" w:hAnsi="Times New Roman"/>
          <w:b/>
          <w:bCs/>
          <w:sz w:val="24"/>
          <w:szCs w:val="24"/>
        </w:rPr>
        <w:t>INTRODUCTION</w:t>
      </w:r>
    </w:p>
    <w:p>
      <w:pPr>
        <w:spacing w:line="480" w:lineRule="auto"/>
        <w:jc w:val="both"/>
        <w:rPr>
          <w:rFonts w:ascii="Times New Roman" w:hAnsi="Times New Roman"/>
          <w:sz w:val="24"/>
          <w:szCs w:val="24"/>
        </w:rPr>
      </w:pPr>
      <w:r>
        <w:rPr>
          <w:rFonts w:ascii="Times New Roman" w:hAnsi="Times New Roman"/>
          <w:sz w:val="24"/>
          <w:szCs w:val="24"/>
        </w:rPr>
        <w:t>As a student of Surveying and Geo-Informatics, I have come to appreciate the critical role that accurate spatial data plays in the planning, development, and maintenance of infrastructure. One important aspect of surveying that has become increasingly significant in modern infrastructure development is utility surveying. Utility survey refers to the process of detecting, locating, mapping, and documenting underground and above-ground utility services such as water pipelines, gas lines, electrical cables, telecommunications networks, sewage systems, and drainage structures.</w:t>
      </w:r>
    </w:p>
    <w:p>
      <w:pPr>
        <w:spacing w:line="480" w:lineRule="auto"/>
        <w:jc w:val="both"/>
        <w:rPr>
          <w:rFonts w:ascii="Times New Roman" w:hAnsi="Times New Roman"/>
          <w:sz w:val="24"/>
          <w:szCs w:val="24"/>
        </w:rPr>
      </w:pPr>
      <w:r>
        <w:rPr>
          <w:rFonts w:ascii="Times New Roman" w:hAnsi="Times New Roman"/>
          <w:sz w:val="24"/>
          <w:szCs w:val="24"/>
        </w:rPr>
        <w:t>With rapid urbanization and the expansion of civil engineering projects, the need for precise information regarding the location and condition of existing utilities has become paramount. Construction activities that proceed without reliable utility data risk causing accidental strikes to underground services, which can lead to costly repairs, project delays, safety hazards, environmental pollution, and even loss of life. Therefore, utility surveys contribute greatly to the safe execution of construction and excavation works, and form a critical component of pre-construction site assessments.</w:t>
      </w:r>
    </w:p>
    <w:p>
      <w:pPr>
        <w:spacing w:line="480" w:lineRule="auto"/>
        <w:jc w:val="both"/>
        <w:rPr>
          <w:rFonts w:ascii="Times New Roman" w:hAnsi="Times New Roman"/>
          <w:sz w:val="24"/>
          <w:szCs w:val="24"/>
        </w:rPr>
      </w:pPr>
      <w:r>
        <w:rPr>
          <w:rFonts w:ascii="Times New Roman" w:hAnsi="Times New Roman"/>
          <w:sz w:val="24"/>
          <w:szCs w:val="24"/>
        </w:rPr>
        <w:t xml:space="preserve">The growth and rapid expansion of urban areas across the world, including in developing countries such as Nigeria, has led to increasing complexity in the arrangement and management of underground and above-ground utilities. These utilities include essential infrastructure components such as water pipelines, electricity cables, gas lines, telecommunication cables, fiber optic networks, sewer lines, and storm water drainage systems. As cities and towns continue to grow, there is increasing competition for underground space, resulting in the frequent crossing, overlapping, and congestion of multiple utility networks within a limited subsurface area. In this </w:t>
      </w:r>
      <w:r>
        <w:rPr>
          <w:rFonts w:ascii="Times New Roman" w:hAnsi="Times New Roman"/>
          <w:sz w:val="24"/>
          <w:szCs w:val="24"/>
        </w:rPr>
        <w:t>increasingly complex environment, accurate information about the location, depth, and alignment of existing utilities has become indispensable. Many existing utility records are outdated, inaccurate, incomplete, or completely unavailable, especially in developing regions where record-keeping systems may not have been fully developed or strictly enforced over the years. The absence of reliable utility data poses serious risks during construction, excavation, or maintenance activities, often resulting in accidental utility strikes. Such strikes can lead to service interruptions, financial losses, legal disputes, environmental degradation, injuries, and in extreme cases, fatal</w:t>
      </w:r>
    </w:p>
    <w:p>
      <w:pPr>
        <w:spacing w:line="480" w:lineRule="auto"/>
        <w:jc w:val="both"/>
        <w:rPr>
          <w:rFonts w:ascii="Times New Roman" w:hAnsi="Times New Roman"/>
          <w:sz w:val="24"/>
          <w:szCs w:val="24"/>
        </w:rPr>
      </w:pPr>
      <w:r>
        <w:rPr>
          <w:rFonts w:ascii="Times New Roman" w:hAnsi="Times New Roman"/>
          <w:sz w:val="24"/>
          <w:szCs w:val="24"/>
        </w:rPr>
        <w:t>During my academic training in Surveying and Geo-Informatics, I have been introduced to various modern instruments and technologies that aid in utility detection and mapping. These include Ground Penetrating Radar (GPR), Electromagnetic Locators (EML), Global Navigation Satellite Systems (GNSS), Total Stations, and Theodolites. Each of these instruments plays a unique role in detecting different types of utilities based on their physical properties and depth. The data collected from these instruments is processed using specialized software such as AutoCAD, ArcGIS, QGIS, and other GIS applications, which allow for accurate mapping and database creation.</w:t>
      </w:r>
    </w:p>
    <w:p>
      <w:pPr>
        <w:spacing w:line="480" w:lineRule="auto"/>
        <w:jc w:val="both"/>
        <w:rPr>
          <w:rFonts w:ascii="Times New Roman" w:hAnsi="Times New Roman"/>
          <w:sz w:val="24"/>
          <w:szCs w:val="24"/>
        </w:rPr>
      </w:pPr>
      <w:r>
        <w:rPr>
          <w:rFonts w:ascii="Times New Roman" w:hAnsi="Times New Roman"/>
          <w:sz w:val="24"/>
          <w:szCs w:val="24"/>
        </w:rPr>
        <w:t>This experience has significantly enhanced my understanding of the complexities and technical requirements involved in utility surveys, bridging the gap between theoretical knowledge and real-world application.</w:t>
      </w:r>
    </w:p>
    <w:p>
      <w:pPr>
        <w:spacing w:line="480" w:lineRule="auto"/>
        <w:jc w:val="both"/>
        <w:rPr>
          <w:rFonts w:ascii="Times New Roman" w:hAnsi="Times New Roman"/>
          <w:b/>
          <w:bCs/>
          <w:sz w:val="24"/>
          <w:szCs w:val="24"/>
        </w:rPr>
      </w:pPr>
    </w:p>
    <w:p>
      <w:pPr>
        <w:spacing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 xml:space="preserve"> </w:t>
      </w:r>
      <w:r>
        <w:rPr>
          <w:rFonts w:ascii="Times New Roman" w:hAnsi="Times New Roman"/>
          <w:b/>
          <w:bCs/>
          <w:sz w:val="24"/>
          <w:szCs w:val="24"/>
        </w:rPr>
        <w:t xml:space="preserve">AIM OF THE PROJECT </w:t>
      </w:r>
    </w:p>
    <w:p>
      <w:pPr>
        <w:spacing w:line="480" w:lineRule="auto"/>
        <w:jc w:val="both"/>
        <w:rPr>
          <w:rFonts w:ascii="Times New Roman" w:hAnsi="Times New Roman"/>
          <w:sz w:val="24"/>
          <w:szCs w:val="24"/>
        </w:rPr>
      </w:pPr>
      <w:r>
        <w:rPr>
          <w:rFonts w:ascii="Times New Roman" w:hAnsi="Times New Roman"/>
          <w:sz w:val="24"/>
          <w:szCs w:val="24"/>
        </w:rPr>
        <w:t>The aim of this project is to carry out a comprehensive utility survey to accurately detect, locate, map, and document both underground and above-ground utility infrastructures within the selected study area. The project is designed to equip me, as a student of Surveying and Geo-Informatics, with hands-on experience in the practical application of advanced surveying techniques, including Ground Penetrating Radar (GPR), Electromagnetic Locators (EML), Global Navigation Satellite System (GNSS), Total Station, and Geographic Information Systems (GIS), in the detection and mapping of utility networks.</w:t>
      </w:r>
    </w:p>
    <w:p>
      <w:pPr>
        <w:spacing w:line="480" w:lineRule="auto"/>
        <w:jc w:val="both"/>
        <w:rPr>
          <w:rFonts w:ascii="Times New Roman" w:hAnsi="Times New Roman"/>
          <w:sz w:val="24"/>
          <w:szCs w:val="24"/>
        </w:rPr>
      </w:pPr>
      <w:r>
        <w:rPr>
          <w:rFonts w:ascii="Times New Roman" w:hAnsi="Times New Roman"/>
          <w:sz w:val="24"/>
          <w:szCs w:val="24"/>
        </w:rPr>
        <w:t>This project also aims to develop my capacity in integrating field-collected data with digital geospatial processing and mapping software, enabling the production of precise and up-to-date utility maps. Such maps are vital for supporting safe construction practices, preventing utility conflicts, and guiding effective infrastructure development and management. Additionally, the project seeks to contribute to the creation of a georeferenced spatial database of utility services that can serve as a valuable resource for planners, engineers, utility companies, and government agencies in decision-making processes related to urban development, risk management, and maintenance planning.</w:t>
      </w:r>
    </w:p>
    <w:p>
      <w:pPr>
        <w:spacing w:line="480" w:lineRule="auto"/>
        <w:jc w:val="both"/>
        <w:rPr>
          <w:rFonts w:ascii="Times New Roman" w:hAnsi="Times New Roman"/>
          <w:sz w:val="24"/>
          <w:szCs w:val="24"/>
        </w:rPr>
      </w:pPr>
      <w:r>
        <w:rPr>
          <w:rFonts w:ascii="Times New Roman" w:hAnsi="Times New Roman"/>
          <w:sz w:val="24"/>
          <w:szCs w:val="24"/>
        </w:rPr>
        <w:t>Furthermore, the project aims to foster a deeper understanding of the challenges and complexities involved in utility surveying, including data acquisition in congested urban environments, dealing with incomplete utility records, and addressing safety considerations during survey operations. By undertaking this project, I hope to develop both technical competence and problem-solving skills that are essential for addressing real-world challenges in the field of surveying and geoinformatics.</w:t>
      </w:r>
    </w:p>
    <w:p>
      <w:pPr>
        <w:spacing w:line="480" w:lineRule="auto"/>
        <w:jc w:val="both"/>
        <w:rPr>
          <w:rFonts w:ascii="Times New Roman" w:hAnsi="Times New Roman"/>
          <w:b/>
          <w:bCs/>
          <w:sz w:val="24"/>
          <w:szCs w:val="24"/>
        </w:rPr>
      </w:pPr>
      <w:r>
        <w:rPr>
          <w:rFonts w:ascii="Times New Roman" w:hAnsi="Times New Roman"/>
          <w:b/>
          <w:bCs/>
          <w:sz w:val="24"/>
          <w:szCs w:val="24"/>
        </w:rPr>
        <w:t>1.3 SCOPE OF THE PROJEC</w:t>
      </w:r>
      <w:r>
        <w:rPr>
          <w:rFonts w:ascii="Times New Roman" w:hAnsi="Times New Roman"/>
          <w:b/>
          <w:bCs/>
          <w:sz w:val="24"/>
          <w:szCs w:val="24"/>
        </w:rPr>
        <w:t>T</w:t>
      </w:r>
    </w:p>
    <w:p>
      <w:pPr>
        <w:spacing w:line="480" w:lineRule="auto"/>
        <w:jc w:val="both"/>
        <w:rPr>
          <w:rFonts w:ascii="Times New Roman" w:hAnsi="Times New Roman"/>
          <w:sz w:val="24"/>
          <w:szCs w:val="24"/>
        </w:rPr>
      </w:pPr>
      <w:r>
        <w:rPr>
          <w:rFonts w:ascii="Times New Roman" w:hAnsi="Times New Roman"/>
          <w:sz w:val="24"/>
          <w:szCs w:val="24"/>
        </w:rPr>
        <w:t>The project focuses on the detection, positioning, mapping, and documentation of existing underground and above-ground utility services within the selected study area, Some of the scopes includes;</w:t>
      </w:r>
    </w:p>
    <w:p>
      <w:pPr>
        <w:spacing w:line="480" w:lineRule="auto"/>
        <w:jc w:val="both"/>
        <w:rPr>
          <w:rFonts w:ascii="Times New Roman" w:hAnsi="Times New Roman"/>
          <w:sz w:val="24"/>
          <w:szCs w:val="24"/>
        </w:rPr>
      </w:pPr>
      <w:r>
        <w:rPr>
          <w:rFonts w:ascii="Times New Roman" w:hAnsi="Times New Roman"/>
          <w:sz w:val="24"/>
          <w:szCs w:val="24"/>
        </w:rPr>
        <w:t>1. Reconnaissance: Conducting preliminary site inspection and investigation to gather relevant information about the project area, identify possible challenges, determine accessibility, observe existing utility features, and plan the fieldwork operations accordingly.</w:t>
      </w:r>
    </w:p>
    <w:p>
      <w:pPr>
        <w:spacing w:line="480" w:lineRule="auto"/>
        <w:jc w:val="both"/>
        <w:rPr>
          <w:rFonts w:ascii="Times New Roman" w:hAnsi="Times New Roman"/>
          <w:sz w:val="24"/>
          <w:szCs w:val="24"/>
        </w:rPr>
      </w:pPr>
      <w:r>
        <w:rPr>
          <w:rFonts w:ascii="Times New Roman" w:hAnsi="Times New Roman"/>
          <w:sz w:val="24"/>
          <w:szCs w:val="24"/>
        </w:rPr>
        <w:t>2.Utility Detection: Utilizing modern survey equipment such as Ground Penetrating Radar (GPR), Electromagnetic Locators (EML), anf other detection instruments to locate buried utility lines such as water pipes, electrical cables, gas lines, telecommunication cables, sewage, and drainage systems.</w:t>
      </w:r>
    </w:p>
    <w:p>
      <w:pPr>
        <w:spacing w:line="480" w:lineRule="auto"/>
        <w:jc w:val="both"/>
        <w:rPr>
          <w:rFonts w:ascii="Times New Roman" w:hAnsi="Times New Roman"/>
          <w:sz w:val="24"/>
          <w:szCs w:val="24"/>
        </w:rPr>
      </w:pPr>
      <w:r>
        <w:rPr>
          <w:rFonts w:ascii="Times New Roman" w:hAnsi="Times New Roman"/>
          <w:sz w:val="24"/>
          <w:szCs w:val="24"/>
        </w:rPr>
        <w:t>3. Positioning and Georeferencing: Employing Global Navigation Satellite Systems (GNSS) receivers and Total Stations to determine the horizontal and vertical positions of detected utilities with high accuracy.</w:t>
      </w:r>
    </w:p>
    <w:p>
      <w:pPr>
        <w:spacing w:line="480" w:lineRule="auto"/>
        <w:jc w:val="both"/>
        <w:rPr>
          <w:rFonts w:ascii="Times New Roman" w:hAnsi="Times New Roman"/>
          <w:sz w:val="24"/>
          <w:szCs w:val="24"/>
        </w:rPr>
      </w:pPr>
      <w:r>
        <w:rPr>
          <w:rFonts w:ascii="Times New Roman" w:hAnsi="Times New Roman"/>
          <w:sz w:val="24"/>
          <w:szCs w:val="24"/>
        </w:rPr>
        <w:t>4. Data Collection: Systematically recording positional and descriptive data of identified utilities, including depth, material type (where possible), and service category.</w:t>
      </w:r>
    </w:p>
    <w:p>
      <w:pPr>
        <w:spacing w:line="480" w:lineRule="auto"/>
        <w:jc w:val="both"/>
        <w:rPr>
          <w:rFonts w:ascii="Times New Roman" w:hAnsi="Times New Roman"/>
          <w:sz w:val="24"/>
          <w:szCs w:val="24"/>
        </w:rPr>
      </w:pPr>
      <w:r>
        <w:rPr>
          <w:rFonts w:ascii="Times New Roman" w:hAnsi="Times New Roman"/>
          <w:sz w:val="24"/>
          <w:szCs w:val="24"/>
        </w:rPr>
        <w:t>5. Data Processing and Analysis: Processing the collected field data using specialized software such as AutoCAD, ArcGIS, or QGIS to generate accurate utility maps.</w:t>
      </w:r>
    </w:p>
    <w:p>
      <w:pPr>
        <w:spacing w:line="480" w:lineRule="auto"/>
        <w:jc w:val="both"/>
        <w:rPr>
          <w:rFonts w:ascii="Times New Roman" w:hAnsi="Times New Roman"/>
          <w:sz w:val="24"/>
          <w:szCs w:val="24"/>
        </w:rPr>
      </w:pPr>
      <w:r>
        <w:rPr>
          <w:rFonts w:ascii="Times New Roman" w:hAnsi="Times New Roman"/>
          <w:sz w:val="24"/>
          <w:szCs w:val="24"/>
        </w:rPr>
        <w:t>6. Utility Mapping: Producing detailed, scaled, and georeferenced utility maps that clearly show the spatial distribution of underground and surface utilities within the project area.</w:t>
      </w:r>
    </w:p>
    <w:p>
      <w:pPr>
        <w:spacing w:line="480" w:lineRule="auto"/>
        <w:jc w:val="both"/>
        <w:rPr>
          <w:rFonts w:ascii="Times New Roman" w:hAnsi="Times New Roman"/>
          <w:sz w:val="24"/>
          <w:szCs w:val="24"/>
        </w:rPr>
      </w:pPr>
      <w:r>
        <w:rPr>
          <w:rFonts w:ascii="Times New Roman" w:hAnsi="Times New Roman"/>
          <w:sz w:val="24"/>
          <w:szCs w:val="24"/>
        </w:rPr>
        <w:t>7. Database Development: Creating a digital database of utility information that can serve as a reference for future construction, development, maintenance, and management.</w:t>
      </w:r>
    </w:p>
    <w:p>
      <w:pPr>
        <w:spacing w:line="480" w:lineRule="auto"/>
        <w:jc w:val="both"/>
        <w:rPr>
          <w:rFonts w:ascii="Times New Roman" w:hAnsi="Times New Roman"/>
          <w:sz w:val="24"/>
          <w:szCs w:val="24"/>
        </w:rPr>
      </w:pPr>
      <w:r>
        <w:rPr>
          <w:rFonts w:ascii="Times New Roman" w:hAnsi="Times New Roman"/>
          <w:sz w:val="24"/>
          <w:szCs w:val="24"/>
        </w:rPr>
        <w:t>8. Safety and Risk Mitigation: Identifying potential conflicts between proposed construction activities and existing utilities to minimize the risks of accidental utility strikes during excavation or development projects.</w:t>
      </w:r>
    </w:p>
    <w:p>
      <w:pPr>
        <w:spacing w:line="480" w:lineRule="auto"/>
        <w:jc w:val="both"/>
        <w:rPr>
          <w:rFonts w:ascii="Times New Roman" w:hAnsi="Times New Roman"/>
          <w:sz w:val="24"/>
          <w:szCs w:val="24"/>
        </w:rPr>
      </w:pPr>
      <w:r>
        <w:rPr>
          <w:rFonts w:ascii="Times New Roman" w:hAnsi="Times New Roman"/>
          <w:sz w:val="24"/>
          <w:szCs w:val="24"/>
        </w:rPr>
        <w:t>9. Documentation and Reporting: Compiling comprehensive reports that document the procedures, findings, challenges encountered, and recommendations for future utility management.</w:t>
      </w:r>
    </w:p>
    <w:p>
      <w:pPr>
        <w:spacing w:line="480" w:lineRule="auto"/>
        <w:rPr>
          <w:rFonts w:ascii="Times New Roman" w:hAnsi="Times New Roman"/>
          <w:b/>
          <w:bCs/>
          <w:sz w:val="24"/>
          <w:szCs w:val="24"/>
        </w:rPr>
      </w:pPr>
      <w:r>
        <w:rPr>
          <w:rFonts w:ascii="Times New Roman" w:hAnsi="Times New Roman"/>
          <w:b/>
          <w:bCs/>
          <w:sz w:val="24"/>
          <w:szCs w:val="24"/>
        </w:rPr>
        <w:t>1.4 PERSONNEL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1595"/>
        <w:gridCol w:w="1750"/>
        <w:gridCol w:w="2111"/>
        <w:gridCol w:w="1596"/>
      </w:tblGrid>
      <w:tr>
        <w:trPr/>
        <w:tc>
          <w:tcPr>
            <w:cnfStyle w:val="000010100000"/>
            <w:tcW w:w="1595"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S/N</w:t>
            </w:r>
          </w:p>
        </w:tc>
        <w:tc>
          <w:tcPr>
            <w:cnfStyle w:val="000001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NAME</w:t>
            </w:r>
          </w:p>
        </w:tc>
        <w:tc>
          <w:tcPr>
            <w:cnfStyle w:val="000010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 xml:space="preserve">MATRIC NUMBER </w:t>
            </w:r>
          </w:p>
        </w:tc>
        <w:tc>
          <w:tcPr>
            <w:cnfStyle w:val="000001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 xml:space="preserve">ROLE </w:t>
            </w:r>
          </w:p>
        </w:tc>
      </w:tr>
      <w:tr>
        <w:trPr/>
        <w:tc>
          <w:tcPr>
            <w:cnfStyle w:val="000010010000"/>
            <w:tcW w:w="1595"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1</w:t>
            </w:r>
          </w:p>
        </w:tc>
        <w:tc>
          <w:tcPr>
            <w:cnfStyle w:val="000001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BABALOLA OLAMIDE GRACE</w:t>
            </w:r>
          </w:p>
        </w:tc>
        <w:tc>
          <w:tcPr>
            <w:cnfStyle w:val="000010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ND/23/SGI/FT/062</w:t>
            </w:r>
          </w:p>
        </w:tc>
        <w:tc>
          <w:tcPr>
            <w:cnfStyle w:val="000001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 xml:space="preserve">AUTHOR </w:t>
            </w:r>
          </w:p>
        </w:tc>
      </w:tr>
      <w:tr>
        <w:trPr/>
        <w:tc>
          <w:tcPr>
            <w:cnfStyle w:val="000010100000"/>
            <w:tcW w:w="1595"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2</w:t>
            </w:r>
          </w:p>
        </w:tc>
        <w:tc>
          <w:tcPr>
            <w:cnfStyle w:val="000001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MUHAMMED AISHAT</w:t>
            </w:r>
          </w:p>
        </w:tc>
        <w:tc>
          <w:tcPr>
            <w:cnfStyle w:val="000010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ND/23/SGI/FT/058</w:t>
            </w:r>
          </w:p>
        </w:tc>
        <w:tc>
          <w:tcPr>
            <w:cnfStyle w:val="000001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 xml:space="preserve">MEMBER </w:t>
            </w:r>
          </w:p>
        </w:tc>
      </w:tr>
      <w:tr>
        <w:trPr/>
        <w:tc>
          <w:tcPr>
            <w:cnfStyle w:val="000010010000"/>
            <w:tcW w:w="1595"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3.</w:t>
            </w:r>
          </w:p>
        </w:tc>
        <w:tc>
          <w:tcPr>
            <w:cnfStyle w:val="000001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OLAFIMIHAN EMMANUEL . O</w:t>
            </w:r>
          </w:p>
        </w:tc>
        <w:tc>
          <w:tcPr>
            <w:cnfStyle w:val="000010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ND/23/SGI/FT/083</w:t>
            </w:r>
          </w:p>
        </w:tc>
        <w:tc>
          <w:tcPr>
            <w:cnfStyle w:val="000001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 xml:space="preserve">MEMBER </w:t>
            </w:r>
          </w:p>
        </w:tc>
      </w:tr>
      <w:tr>
        <w:trPr/>
        <w:tc>
          <w:tcPr>
            <w:cnfStyle w:val="000010100000"/>
            <w:tcW w:w="1595"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4.</w:t>
            </w:r>
          </w:p>
        </w:tc>
        <w:tc>
          <w:tcPr>
            <w:cnfStyle w:val="000001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MAFTAU  OMOWUNMI AISHAT</w:t>
            </w:r>
          </w:p>
        </w:tc>
        <w:tc>
          <w:tcPr>
            <w:cnfStyle w:val="000010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ND/23/SGI/FT/054</w:t>
            </w:r>
          </w:p>
        </w:tc>
        <w:tc>
          <w:tcPr>
            <w:cnfStyle w:val="000001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 xml:space="preserve">MEMBER </w:t>
            </w:r>
          </w:p>
        </w:tc>
      </w:tr>
      <w:tr>
        <w:trPr/>
        <w:tc>
          <w:tcPr>
            <w:cnfStyle w:val="000010010000"/>
            <w:tcW w:w="1595"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5</w:t>
            </w:r>
          </w:p>
        </w:tc>
        <w:tc>
          <w:tcPr>
            <w:cnfStyle w:val="000001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AWOLUSI TAIWO IREYEMI</w:t>
            </w:r>
          </w:p>
        </w:tc>
        <w:tc>
          <w:tcPr>
            <w:cnfStyle w:val="000010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ND/23/SGI/FT/066</w:t>
            </w:r>
          </w:p>
        </w:tc>
        <w:tc>
          <w:tcPr>
            <w:cnfStyle w:val="000001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MEMBER</w:t>
            </w:r>
          </w:p>
        </w:tc>
      </w:tr>
      <w:tr>
        <w:trPr/>
        <w:tc>
          <w:tcPr>
            <w:cnfStyle w:val="000010100000"/>
            <w:tcW w:w="1595"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6</w:t>
            </w:r>
          </w:p>
        </w:tc>
        <w:tc>
          <w:tcPr>
            <w:cnfStyle w:val="000001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 xml:space="preserve">OLAWALE AZEEZ  .O </w:t>
            </w:r>
          </w:p>
        </w:tc>
        <w:tc>
          <w:tcPr>
            <w:cnfStyle w:val="000010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ND/23/SGI/FT/055</w:t>
            </w:r>
          </w:p>
        </w:tc>
        <w:tc>
          <w:tcPr>
            <w:cnfStyle w:val="00000110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 xml:space="preserve">MEMBER </w:t>
            </w:r>
          </w:p>
        </w:tc>
      </w:tr>
      <w:tr>
        <w:trPr/>
        <w:tc>
          <w:tcPr>
            <w:cnfStyle w:val="000010010000"/>
            <w:tcW w:w="1595"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7.</w:t>
            </w:r>
          </w:p>
        </w:tc>
        <w:tc>
          <w:tcPr>
            <w:cnfStyle w:val="000001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 xml:space="preserve">RAHMAN ZAINAB OLAMIDE </w:t>
            </w:r>
          </w:p>
        </w:tc>
        <w:tc>
          <w:tcPr>
            <w:cnfStyle w:val="000010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ND/23/SGI/FT/064</w:t>
            </w:r>
          </w:p>
        </w:tc>
        <w:tc>
          <w:tcPr>
            <w:cnfStyle w:val="000001010000"/>
            <w:tcW w:w="1596" w:type="dxa"/>
            <w:tcBorders>
              <w:top w:val="single" w:color="000000" w:sz="4" w:space="0"/>
              <w:left w:val="single" w:color="000000" w:sz="4" w:space="0"/>
              <w:bottom w:val="single" w:color="000000" w:sz="4" w:space="0"/>
              <w:right w:val="single" w:color="000000" w:sz="4" w:space="0"/>
            </w:tcBorders>
            <w:shd w:val="clear" w:color="auto" w:fill="auto"/>
          </w:tcPr>
          <w:p>
            <w:pPr>
              <w:spacing w:line="480" w:lineRule="auto"/>
              <w:rPr>
                <w:rFonts w:ascii="Times New Roman" w:hAnsi="Times New Roman"/>
                <w:sz w:val="24"/>
                <w:szCs w:val="24"/>
              </w:rPr>
            </w:pPr>
            <w:r>
              <w:rPr>
                <w:rFonts w:ascii="Times New Roman" w:hAnsi="Times New Roman"/>
                <w:sz w:val="24"/>
                <w:szCs w:val="24"/>
              </w:rPr>
              <w:t xml:space="preserve">MEMBER </w:t>
            </w:r>
          </w:p>
        </w:tc>
      </w:tr>
    </w:tbl>
    <w:p>
      <w:pPr>
        <w:spacing w:before="240" w:line="480" w:lineRule="auto"/>
        <w:rPr>
          <w:rFonts w:ascii="Times New Roman" w:hAnsi="Times New Roman"/>
          <w:b/>
          <w:bCs/>
          <w:sz w:val="24"/>
          <w:szCs w:val="24"/>
        </w:rPr>
      </w:pPr>
      <w:r>
        <w:rPr>
          <w:rFonts w:ascii="Times New Roman" w:hAnsi="Times New Roman"/>
          <w:b/>
          <w:bCs/>
          <w:sz w:val="24"/>
          <w:szCs w:val="24"/>
        </w:rPr>
        <w:t>Table 1.1</w:t>
      </w:r>
      <w:r>
        <w:rPr>
          <w:rFonts w:ascii="Times New Roman" w:hAnsi="Times New Roman"/>
          <w:b/>
          <w:bCs/>
          <w:sz w:val="24"/>
          <w:szCs w:val="24"/>
        </w:rPr>
        <w:t xml:space="preserve"> Showing the list of Personnels</w:t>
      </w:r>
    </w:p>
    <w:p>
      <w:pPr>
        <w:spacing w:line="480" w:lineRule="auto"/>
        <w:jc w:val="both"/>
        <w:rPr>
          <w:rFonts w:ascii="Times New Roman" w:hAnsi="Times New Roman"/>
          <w:b/>
          <w:bCs/>
          <w:sz w:val="24"/>
          <w:szCs w:val="24"/>
        </w:rPr>
      </w:pPr>
      <w:bookmarkStart w:id="0" w:name="_Hlk200627614"/>
      <w:r>
        <w:rPr>
          <w:rFonts w:ascii="Times New Roman" w:hAnsi="Times New Roman"/>
          <w:b/>
          <w:bCs/>
          <w:sz w:val="24"/>
          <w:szCs w:val="24"/>
        </w:rPr>
        <w:t>1.5 AREA OF THE PROJECT</w:t>
      </w:r>
    </w:p>
    <w:p>
      <w:pPr>
        <w:spacing w:line="480" w:lineRule="auto"/>
        <w:jc w:val="both"/>
        <w:rPr>
          <w:rFonts w:ascii="Times New Roman" w:hAnsi="Times New Roman"/>
          <w:sz w:val="24"/>
          <w:szCs w:val="24"/>
        </w:rPr>
      </w:pPr>
      <w:bookmarkEnd w:id="0"/>
      <w:r>
        <w:rPr>
          <w:rFonts w:ascii="Times New Roman" w:hAnsi="Times New Roman"/>
          <w:sz w:val="24"/>
          <w:szCs w:val="24"/>
        </w:rPr>
        <w:t>The project was carried out at Royal Valley Estate location at kunlende/ Akerebiata road Ilorin east local government. The area was chosen due to its active utility network and its relevance for ongoing or proposed construction projects. Accessibility to the site was convenient, allowing for smooth data acquisition.</w:t>
      </w:r>
    </w:p>
    <w:p>
      <w:pPr>
        <w:spacing w:line="480" w:lineRule="auto"/>
        <w:jc w:val="center"/>
        <w:rPr>
          <w:rFonts w:ascii="Times New Roman" w:hAnsi="Times New Roman"/>
          <w:b/>
          <w:bCs/>
          <w:sz w:val="24"/>
          <w:szCs w:val="24"/>
        </w:rPr>
      </w:pPr>
      <w:r>
        <w:rPr>
          <w:rFonts w:ascii="Times New Roman" w:hAnsi="Times New Roman"/>
          <w:sz w:val="24"/>
          <w:szCs w:val="24"/>
        </w:rPr>
        <w:br w:type="page"/>
      </w:r>
      <w:bookmarkStart w:id="1" w:name="_Hlk200662893"/>
      <w:r>
        <w:rPr>
          <w:rFonts w:ascii="Times New Roman" w:hAnsi="Times New Roman"/>
          <w:b/>
          <w:bCs/>
          <w:sz w:val="24"/>
          <w:szCs w:val="24"/>
        </w:rPr>
        <w:t>CHAPTER TWO</w:t>
      </w:r>
    </w:p>
    <w:p>
      <w:pPr>
        <w:spacing w:line="480" w:lineRule="auto"/>
        <w:jc w:val="center"/>
        <w:rPr>
          <w:rFonts w:ascii="Times New Roman" w:hAnsi="Times New Roman"/>
          <w:b/>
          <w:bCs/>
          <w:sz w:val="24"/>
          <w:szCs w:val="24"/>
        </w:rPr>
      </w:pPr>
      <w:bookmarkEnd w:id="1"/>
      <w:bookmarkStart w:id="2" w:name="_Hlk200662916"/>
      <w:r>
        <w:rPr>
          <w:rFonts w:ascii="Times New Roman" w:hAnsi="Times New Roman"/>
          <w:b/>
          <w:bCs/>
          <w:sz w:val="24"/>
          <w:szCs w:val="24"/>
        </w:rPr>
        <w:t>LITERATURE REVIEW</w:t>
      </w:r>
    </w:p>
    <w:p>
      <w:pPr>
        <w:spacing w:line="480" w:lineRule="auto"/>
        <w:jc w:val="both"/>
        <w:rPr>
          <w:rFonts w:ascii="Times New Roman" w:hAnsi="Times New Roman"/>
          <w:b/>
          <w:bCs/>
          <w:sz w:val="24"/>
          <w:szCs w:val="24"/>
        </w:rPr>
      </w:pPr>
      <w:bookmarkEnd w:id="2"/>
      <w:r>
        <w:rPr>
          <w:rFonts w:ascii="Times New Roman" w:hAnsi="Times New Roman"/>
          <w:b/>
          <w:bCs/>
          <w:sz w:val="24"/>
          <w:szCs w:val="24"/>
        </w:rPr>
        <w:t>2.1 INTRODUCTION</w:t>
      </w:r>
    </w:p>
    <w:p>
      <w:pPr>
        <w:spacing w:line="480" w:lineRule="auto"/>
        <w:jc w:val="both"/>
        <w:rPr>
          <w:rFonts w:ascii="Times New Roman" w:hAnsi="Times New Roman"/>
          <w:sz w:val="24"/>
          <w:szCs w:val="24"/>
        </w:rPr>
      </w:pPr>
      <w:r>
        <w:rPr>
          <w:rFonts w:ascii="Times New Roman" w:hAnsi="Times New Roman"/>
          <w:sz w:val="24"/>
          <w:szCs w:val="24"/>
        </w:rPr>
        <w:t>Beyond safety concerns, utility surveys are vital for effective project planning, cost estimation, risk management, and infrastructure asset management. Accurate and up-to-date utility data enables engineers, urban planners, contractors, and government agencies to make informed decisions, avoid unnecessary rework, minimize conflicts between new and existing infrastructure, and efficiently maintain critical services. As emphasized by Rogers et al. (2012), the long-term sustainability of urban development depends heavily on the availability of reliable spatial information about existing subsurface and above-ground utilities.</w:t>
      </w:r>
    </w:p>
    <w:p>
      <w:pPr>
        <w:spacing w:line="480" w:lineRule="auto"/>
        <w:jc w:val="both"/>
        <w:rPr>
          <w:rFonts w:ascii="Times New Roman" w:hAnsi="Times New Roman"/>
          <w:sz w:val="24"/>
          <w:szCs w:val="24"/>
        </w:rPr>
      </w:pPr>
      <w:r>
        <w:rPr>
          <w:rFonts w:ascii="Times New Roman" w:hAnsi="Times New Roman"/>
          <w:sz w:val="24"/>
          <w:szCs w:val="24"/>
        </w:rPr>
        <w:t>The importance of utility surveying has increased globally as urbanization accelerates. Accidental utility strikes during construction projects have become a major cause of concern due to their severe consequences, which may include injury or death of workers, environmental hazards, project delays, financial losses, legal liabilities, and widespread public inconvenience. According to Anspach (2004), utility strikes account for thousands of incidents each year worldwide, many of which could have been prevented through proper subsurface utility investigations prior to project commencement.</w:t>
      </w:r>
    </w:p>
    <w:p>
      <w:pPr>
        <w:spacing w:line="480" w:lineRule="auto"/>
        <w:jc w:val="both"/>
        <w:rPr>
          <w:rFonts w:ascii="Times New Roman" w:hAnsi="Times New Roman"/>
          <w:sz w:val="24"/>
          <w:szCs w:val="24"/>
        </w:rPr>
      </w:pPr>
      <w:r>
        <w:rPr>
          <w:rFonts w:ascii="Times New Roman" w:hAnsi="Times New Roman"/>
          <w:sz w:val="24"/>
          <w:szCs w:val="24"/>
        </w:rPr>
        <w:t xml:space="preserve">The field of utility surveying has evolved significantly from its early dependence on outdated paper records and rudimentary field inspections to the modern application of advanced geospatial technologies such as Ground Penetrating Radar (GPR), Electromagnetic Locators (EML), Global Navigation Satellite Systems (GNSS), Geographic Information Systems (GIS), Light Detection </w:t>
      </w:r>
      <w:r>
        <w:rPr>
          <w:rFonts w:ascii="Times New Roman" w:hAnsi="Times New Roman"/>
          <w:sz w:val="24"/>
          <w:szCs w:val="24"/>
        </w:rPr>
        <w:t>and Ranging (LiDAR), and Building Information Modeling (BIM). These technologies have revolutionized the ability of surveyors to detect, map, analyze, and manage complex utility networks with high levels of precision and confidence.</w:t>
      </w:r>
    </w:p>
    <w:p>
      <w:pPr>
        <w:spacing w:line="480" w:lineRule="auto"/>
        <w:jc w:val="both"/>
        <w:rPr>
          <w:rFonts w:ascii="Times New Roman" w:hAnsi="Times New Roman"/>
          <w:b/>
          <w:bCs/>
          <w:sz w:val="24"/>
          <w:szCs w:val="24"/>
        </w:rPr>
      </w:pPr>
      <w:bookmarkStart w:id="3" w:name="_Hlk200662998"/>
      <w:r>
        <w:rPr>
          <w:rFonts w:ascii="Times New Roman" w:hAnsi="Times New Roman"/>
          <w:b/>
          <w:bCs/>
          <w:sz w:val="24"/>
          <w:szCs w:val="24"/>
        </w:rPr>
        <w:t>2.2 HISTORICAL DEVELOPMENT OF UTILITY SURVEYS</w:t>
      </w:r>
    </w:p>
    <w:p>
      <w:pPr>
        <w:spacing w:line="480" w:lineRule="auto"/>
        <w:jc w:val="both"/>
        <w:rPr>
          <w:rFonts w:ascii="Times New Roman" w:hAnsi="Times New Roman"/>
          <w:sz w:val="24"/>
          <w:szCs w:val="24"/>
        </w:rPr>
      </w:pPr>
      <w:bookmarkEnd w:id="3"/>
      <w:r>
        <w:rPr>
          <w:rFonts w:ascii="Times New Roman" w:hAnsi="Times New Roman"/>
          <w:sz w:val="24"/>
          <w:szCs w:val="24"/>
        </w:rPr>
        <w:t>The problem of locating and mapping utilities is as old as urban infrastructure itself. In the earliest cities, utility networks were built without proper record-keeping, leading to confusion and accidents when new constructions were attempted. According to Perry and Taylor (2002), utilities such as water and sewer lines were often installed haphazardly without systematic planning, leaving many urban areas with undocumented underground networks.</w:t>
      </w:r>
    </w:p>
    <w:p>
      <w:pPr>
        <w:spacing w:line="480" w:lineRule="auto"/>
        <w:jc w:val="both"/>
        <w:rPr>
          <w:rFonts w:ascii="Times New Roman" w:hAnsi="Times New Roman"/>
          <w:sz w:val="24"/>
          <w:szCs w:val="24"/>
        </w:rPr>
      </w:pPr>
      <w:r>
        <w:rPr>
          <w:rFonts w:ascii="Times New Roman" w:hAnsi="Times New Roman"/>
          <w:sz w:val="24"/>
          <w:szCs w:val="24"/>
        </w:rPr>
        <w:t>As cities expanded in the mid-20th century, the consequences of this lack of documentation became more severe. Sterling et al. (2009) explained that accidental strikes of utilities became common, resulting in hazardous explosions, loss of service, significant financial costs, and even fatalities. This realization spurred the gradual emergence of utility surveying as a professional practice.</w:t>
      </w:r>
    </w:p>
    <w:p>
      <w:pPr>
        <w:spacing w:line="480" w:lineRule="auto"/>
        <w:jc w:val="both"/>
        <w:rPr>
          <w:rFonts w:ascii="Times New Roman" w:hAnsi="Times New Roman"/>
          <w:sz w:val="24"/>
          <w:szCs w:val="24"/>
        </w:rPr>
      </w:pPr>
      <w:r>
        <w:rPr>
          <w:rFonts w:ascii="Times New Roman" w:hAnsi="Times New Roman"/>
          <w:sz w:val="24"/>
          <w:szCs w:val="24"/>
        </w:rPr>
        <w:t>Technological advances have since played a key role in transforming the field. By the late 20th century, the introduction of ground penetrating radar (GPR), electromagnetic locating devices (EML), and global positioning systems (GPS) brought about a new era of non-invasive subsurface detection (Sterling et al., 2016). The integration of GIS platforms further enhanced the capability to manage, analyze, and visualize subsurface utility information effectively.</w:t>
      </w:r>
    </w:p>
    <w:p>
      <w:pPr>
        <w:spacing w:line="480" w:lineRule="auto"/>
        <w:jc w:val="both"/>
        <w:rPr>
          <w:rFonts w:ascii="Times New Roman" w:hAnsi="Times New Roman"/>
          <w:sz w:val="24"/>
          <w:szCs w:val="24"/>
        </w:rPr>
      </w:pPr>
      <w:r>
        <w:rPr>
          <w:rFonts w:ascii="Times New Roman" w:hAnsi="Times New Roman"/>
          <w:sz w:val="24"/>
          <w:szCs w:val="24"/>
        </w:rPr>
        <w:t xml:space="preserve">The problem of locating and mapping utilities is as old as urban infrastructure itself. In the earliest cities, utility networks were built without proper record-keeping, leading to confusion and </w:t>
      </w:r>
      <w:r>
        <w:rPr>
          <w:rFonts w:ascii="Times New Roman" w:hAnsi="Times New Roman"/>
          <w:sz w:val="24"/>
          <w:szCs w:val="24"/>
        </w:rPr>
        <w:t>accidents when new constructions were attempted. According to Perry and Taylor (2002), utilities such as water and sewer lines were often installed haphazardly without systematic planning, leaving many urban areas with undocumented underground networks.</w:t>
      </w:r>
    </w:p>
    <w:p>
      <w:pPr>
        <w:spacing w:line="480" w:lineRule="auto"/>
        <w:jc w:val="both"/>
        <w:rPr>
          <w:rFonts w:ascii="Times New Roman" w:hAnsi="Times New Roman"/>
          <w:sz w:val="24"/>
          <w:szCs w:val="24"/>
        </w:rPr>
      </w:pPr>
      <w:r>
        <w:rPr>
          <w:rFonts w:ascii="Times New Roman" w:hAnsi="Times New Roman"/>
          <w:sz w:val="24"/>
          <w:szCs w:val="24"/>
        </w:rPr>
        <w:t>As cities expanded in the mid-20th century, the consequences of this lack of documentation became more severe. Sterling et al. (2009) explained that accidental strikes of utilities became common, resulting in hazardous explosions, loss of service, significant financial costs, and even fatalities. This realization spurred the gradual emergence of utility surveying as a professional practice.</w:t>
      </w:r>
    </w:p>
    <w:p>
      <w:pPr>
        <w:spacing w:line="480" w:lineRule="auto"/>
        <w:jc w:val="both"/>
        <w:rPr>
          <w:rFonts w:ascii="Times New Roman" w:hAnsi="Times New Roman"/>
          <w:sz w:val="24"/>
          <w:szCs w:val="24"/>
        </w:rPr>
      </w:pPr>
      <w:r>
        <w:rPr>
          <w:rFonts w:ascii="Times New Roman" w:hAnsi="Times New Roman"/>
          <w:sz w:val="24"/>
          <w:szCs w:val="24"/>
        </w:rPr>
        <w:t>Technological advances have since played a key role in transforming the field. By the late 20th century, the introduction of ground penetrating radar (GPR), electromagnetic locating devices (EML), and global positioning systems (GPS) brought about a new era of non-invasive subsurface detection (Sterling et al., 2016). The integration of GIS platforms further enhanced the capability to manage, analyze, and visualize subsurface utility information effectively.</w:t>
      </w:r>
    </w:p>
    <w:p>
      <w:pPr>
        <w:spacing w:line="480" w:lineRule="auto"/>
        <w:jc w:val="both"/>
        <w:rPr>
          <w:rFonts w:ascii="Times New Roman" w:hAnsi="Times New Roman"/>
          <w:sz w:val="24"/>
          <w:szCs w:val="24"/>
        </w:rPr>
      </w:pPr>
      <w:r>
        <w:rPr>
          <w:rFonts w:ascii="Times New Roman" w:hAnsi="Times New Roman"/>
          <w:sz w:val="24"/>
          <w:szCs w:val="24"/>
        </w:rPr>
        <w:t>In Nigeria and many developing countries, the development of utility surveying has not kept pace with global standards due to: Lack of regulatory enforcement</w:t>
      </w:r>
    </w:p>
    <w:p>
      <w:pPr>
        <w:spacing w:line="480" w:lineRule="auto"/>
        <w:jc w:val="both"/>
        <w:rPr>
          <w:rFonts w:ascii="Times New Roman" w:hAnsi="Times New Roman"/>
          <w:sz w:val="24"/>
          <w:szCs w:val="24"/>
        </w:rPr>
      </w:pPr>
      <w:r>
        <w:rPr>
          <w:rFonts w:ascii="Times New Roman" w:hAnsi="Times New Roman"/>
          <w:sz w:val="24"/>
          <w:szCs w:val="24"/>
        </w:rPr>
        <w:t>2.Poor record keeping</w:t>
      </w:r>
    </w:p>
    <w:p>
      <w:pPr>
        <w:spacing w:line="480" w:lineRule="auto"/>
        <w:jc w:val="both"/>
        <w:rPr>
          <w:rFonts w:ascii="Times New Roman" w:hAnsi="Times New Roman"/>
          <w:sz w:val="24"/>
          <w:szCs w:val="24"/>
        </w:rPr>
      </w:pPr>
      <w:r>
        <w:rPr>
          <w:rFonts w:ascii="Times New Roman" w:hAnsi="Times New Roman"/>
          <w:sz w:val="24"/>
          <w:szCs w:val="24"/>
        </w:rPr>
        <w:t>3.Informal utility installations</w:t>
      </w:r>
    </w:p>
    <w:p>
      <w:pPr>
        <w:spacing w:line="480" w:lineRule="auto"/>
        <w:jc w:val="both"/>
        <w:rPr>
          <w:rFonts w:ascii="Times New Roman" w:hAnsi="Times New Roman"/>
          <w:sz w:val="24"/>
          <w:szCs w:val="24"/>
        </w:rPr>
      </w:pPr>
      <w:r>
        <w:rPr>
          <w:rFonts w:ascii="Times New Roman" w:hAnsi="Times New Roman"/>
          <w:sz w:val="24"/>
          <w:szCs w:val="24"/>
        </w:rPr>
        <w:t>4.Limited technical capacity and equipment</w:t>
      </w:r>
    </w:p>
    <w:p>
      <w:pPr>
        <w:spacing w:line="480" w:lineRule="auto"/>
        <w:jc w:val="both"/>
        <w:rPr>
          <w:rFonts w:ascii="Times New Roman" w:hAnsi="Times New Roman"/>
          <w:sz w:val="24"/>
          <w:szCs w:val="24"/>
        </w:rPr>
      </w:pPr>
      <w:r>
        <w:rPr>
          <w:rFonts w:ascii="Times New Roman" w:hAnsi="Times New Roman"/>
          <w:sz w:val="24"/>
          <w:szCs w:val="24"/>
        </w:rPr>
        <w:t xml:space="preserve">Many urban areas suffer from undocumented or poorly mapped utility networks, increasing risks for construction workers, utility companies, and the general public. However, as urbanization </w:t>
      </w:r>
      <w:r>
        <w:rPr>
          <w:rFonts w:ascii="Times New Roman" w:hAnsi="Times New Roman"/>
          <w:sz w:val="24"/>
          <w:szCs w:val="24"/>
        </w:rPr>
        <w:t>accelerates, Nigerian cities are beginning to adopt modern surveying techniques, GNSS-based mapping, and GIS integration to improve utility management. Government agencies like the Kwara State Geographic Information Service (KW-GIS) where this project was conducted are examples of emerging efforts to build more accurate, digitized utility datasets that will eventually support safer and more efficient infrastructure development.</w:t>
      </w:r>
    </w:p>
    <w:p>
      <w:pPr>
        <w:spacing w:line="480" w:lineRule="auto"/>
        <w:jc w:val="both"/>
        <w:rPr>
          <w:rFonts w:ascii="Times New Roman" w:hAnsi="Times New Roman"/>
          <w:sz w:val="24"/>
          <w:szCs w:val="24"/>
        </w:rPr>
      </w:pPr>
      <w:r>
        <w:rPr>
          <w:rFonts w:ascii="Times New Roman" w:hAnsi="Times New Roman"/>
          <w:sz w:val="24"/>
          <w:szCs w:val="24"/>
        </w:rPr>
        <w:t>Summary of Historical Development</w:t>
      </w:r>
    </w:p>
    <w:p>
      <w:pPr>
        <w:spacing w:line="480" w:lineRule="auto"/>
        <w:jc w:val="both"/>
        <w:rPr>
          <w:rFonts w:ascii="Times New Roman" w:hAnsi="Times New Roman"/>
          <w:sz w:val="24"/>
          <w:szCs w:val="24"/>
        </w:rPr>
      </w:pPr>
      <w:r>
        <w:rPr>
          <w:rFonts w:ascii="Times New Roman" w:hAnsi="Times New Roman"/>
          <w:sz w:val="24"/>
          <w:szCs w:val="24"/>
        </w:rPr>
        <w:t>The historical development of utility surveys reflects humanity's gradual realization of the importance of accurate, systematic, and technologically driven mapping of buried infrastructure. From empirical practices in ancient civilizations to today's high-precision, digital utility mapping systems, the discipline has undergone significant transformation. The continued advancement of technology and regulatory frameworks promises an even more sophisticated future for utility surveying globally — and particularly in Nigeria, where its importance is now more urgent than ever.</w:t>
      </w:r>
    </w:p>
    <w:p>
      <w:pPr>
        <w:spacing w:line="480" w:lineRule="auto"/>
        <w:jc w:val="both"/>
        <w:rPr>
          <w:rFonts w:ascii="Times New Roman" w:hAnsi="Times New Roman"/>
          <w:b/>
          <w:bCs/>
          <w:sz w:val="24"/>
          <w:szCs w:val="24"/>
        </w:rPr>
      </w:pPr>
      <w:bookmarkStart w:id="4" w:name="_Hlk200663061"/>
      <w:r>
        <w:rPr>
          <w:rFonts w:ascii="Times New Roman" w:hAnsi="Times New Roman"/>
          <w:b/>
          <w:bCs/>
          <w:sz w:val="24"/>
          <w:szCs w:val="24"/>
        </w:rPr>
        <w:t>2.3 IMPORTANCE OF UTILITY SURVEYING</w:t>
      </w:r>
    </w:p>
    <w:p>
      <w:pPr>
        <w:spacing w:line="480" w:lineRule="auto"/>
        <w:jc w:val="both"/>
        <w:rPr>
          <w:rFonts w:ascii="Times New Roman" w:hAnsi="Times New Roman"/>
          <w:sz w:val="24"/>
          <w:szCs w:val="24"/>
        </w:rPr>
      </w:pPr>
      <w:bookmarkEnd w:id="4"/>
      <w:r>
        <w:rPr>
          <w:rFonts w:ascii="Times New Roman" w:hAnsi="Times New Roman"/>
          <w:sz w:val="24"/>
          <w:szCs w:val="24"/>
        </w:rPr>
        <w:t>Utility surveying is an essential and increasingly critical component of modern urban development, civil engineering, infrastructure management, and environmental protection. The accurate detection, mapping, and documentation of both underground and above-ground utilities provide numerous benefits across several sectors. Its importance is amplified as cities grow denser, utility networks become more congested, and the need for reliable and uninterrupted services intensifies.</w:t>
      </w:r>
    </w:p>
    <w:p>
      <w:pPr>
        <w:spacing w:line="480" w:lineRule="auto"/>
        <w:jc w:val="both"/>
        <w:rPr>
          <w:rFonts w:ascii="Times New Roman" w:hAnsi="Times New Roman"/>
          <w:sz w:val="24"/>
          <w:szCs w:val="24"/>
        </w:rPr>
      </w:pPr>
      <w:r>
        <w:rPr>
          <w:rFonts w:ascii="Times New Roman" w:hAnsi="Times New Roman"/>
          <w:sz w:val="24"/>
          <w:szCs w:val="24"/>
        </w:rPr>
        <w:t xml:space="preserve">Utility surveying is no longer just an optional part of project planning; rather, it forms a vital phase that directly influences safety, cost, project efficiency, environmental sustainability, asset </w:t>
      </w:r>
      <w:r>
        <w:rPr>
          <w:rFonts w:ascii="Times New Roman" w:hAnsi="Times New Roman"/>
          <w:sz w:val="24"/>
          <w:szCs w:val="24"/>
        </w:rPr>
        <w:t>management, and national economic development. The following sub-sections will elaborate on these key aspects of utility surveying’s importance in extensive detail.</w:t>
      </w:r>
    </w:p>
    <w:p>
      <w:pPr>
        <w:spacing w:line="480" w:lineRule="auto"/>
        <w:jc w:val="both"/>
        <w:rPr>
          <w:rFonts w:ascii="Times New Roman" w:hAnsi="Times New Roman"/>
          <w:b/>
          <w:bCs/>
          <w:sz w:val="24"/>
          <w:szCs w:val="24"/>
        </w:rPr>
      </w:pPr>
      <w:bookmarkStart w:id="5" w:name="_Hlk200663117"/>
      <w:r>
        <w:rPr>
          <w:rFonts w:ascii="Times New Roman" w:hAnsi="Times New Roman"/>
          <w:b/>
          <w:bCs/>
          <w:sz w:val="24"/>
          <w:szCs w:val="24"/>
        </w:rPr>
        <w:t>2.3.1 DISASTER PREPAREDNESS AND EMERGENCY RESPONSE</w:t>
      </w:r>
    </w:p>
    <w:p>
      <w:pPr>
        <w:spacing w:line="480" w:lineRule="auto"/>
        <w:jc w:val="both"/>
        <w:rPr>
          <w:rFonts w:ascii="Times New Roman" w:hAnsi="Times New Roman"/>
          <w:sz w:val="24"/>
          <w:szCs w:val="24"/>
        </w:rPr>
      </w:pPr>
      <w:bookmarkEnd w:id="5"/>
      <w:r>
        <w:rPr>
          <w:rFonts w:ascii="Times New Roman" w:hAnsi="Times New Roman"/>
          <w:sz w:val="24"/>
          <w:szCs w:val="24"/>
        </w:rPr>
        <w:t>Another important aspect of utility surveying is its role in disaster preparedness and emergency management. In the event of natural disasters such as floods, earthquakes, landslides, and hurricanes, utility networks are often among the most vulnerable components of infrastructure systems. Accurate utility data is essential for:</w:t>
      </w:r>
    </w:p>
    <w:p>
      <w:pPr>
        <w:spacing w:line="480" w:lineRule="auto"/>
        <w:jc w:val="both"/>
        <w:rPr>
          <w:rFonts w:ascii="Times New Roman" w:hAnsi="Times New Roman"/>
          <w:sz w:val="24"/>
          <w:szCs w:val="24"/>
        </w:rPr>
      </w:pPr>
      <w:r>
        <w:rPr>
          <w:rFonts w:ascii="Times New Roman" w:hAnsi="Times New Roman"/>
          <w:sz w:val="24"/>
          <w:szCs w:val="24"/>
        </w:rPr>
        <w:t>1. Quickly assessing the extent of damage to buried assets.</w:t>
      </w:r>
    </w:p>
    <w:p>
      <w:pPr>
        <w:spacing w:line="480" w:lineRule="auto"/>
        <w:jc w:val="both"/>
        <w:rPr>
          <w:rFonts w:ascii="Times New Roman" w:hAnsi="Times New Roman"/>
          <w:sz w:val="24"/>
          <w:szCs w:val="24"/>
        </w:rPr>
      </w:pPr>
      <w:r>
        <w:rPr>
          <w:rFonts w:ascii="Times New Roman" w:hAnsi="Times New Roman"/>
          <w:sz w:val="24"/>
          <w:szCs w:val="24"/>
        </w:rPr>
        <w:t>2.Identifying broken pipelines or exposed cables that could cause secondary hazards.</w:t>
      </w:r>
    </w:p>
    <w:p>
      <w:pPr>
        <w:spacing w:line="480" w:lineRule="auto"/>
        <w:jc w:val="both"/>
        <w:rPr>
          <w:rFonts w:ascii="Times New Roman" w:hAnsi="Times New Roman"/>
          <w:sz w:val="24"/>
          <w:szCs w:val="24"/>
        </w:rPr>
      </w:pPr>
      <w:r>
        <w:rPr>
          <w:rFonts w:ascii="Times New Roman" w:hAnsi="Times New Roman"/>
          <w:sz w:val="24"/>
          <w:szCs w:val="24"/>
        </w:rPr>
        <w:t>3. Guiding emergency responders to shut off critical lines (e.g., gas, electricity, water) to prevent fires, explosions, and contamination.</w:t>
      </w:r>
    </w:p>
    <w:p>
      <w:pPr>
        <w:spacing w:line="480" w:lineRule="auto"/>
        <w:jc w:val="both"/>
        <w:rPr>
          <w:rFonts w:ascii="Times New Roman" w:hAnsi="Times New Roman"/>
          <w:sz w:val="24"/>
          <w:szCs w:val="24"/>
        </w:rPr>
      </w:pPr>
      <w:r>
        <w:rPr>
          <w:rFonts w:ascii="Times New Roman" w:hAnsi="Times New Roman"/>
          <w:sz w:val="24"/>
          <w:szCs w:val="24"/>
        </w:rPr>
        <w:t>4. Planning temporary rerouting of utility services to affected areas.</w:t>
      </w:r>
    </w:p>
    <w:p>
      <w:pPr>
        <w:spacing w:line="480" w:lineRule="auto"/>
        <w:jc w:val="both"/>
        <w:rPr>
          <w:rFonts w:ascii="Times New Roman" w:hAnsi="Times New Roman"/>
          <w:sz w:val="24"/>
          <w:szCs w:val="24"/>
        </w:rPr>
      </w:pPr>
      <w:r>
        <w:rPr>
          <w:rFonts w:ascii="Times New Roman" w:hAnsi="Times New Roman"/>
          <w:sz w:val="24"/>
          <w:szCs w:val="24"/>
        </w:rPr>
        <w:t>When utility data is incomplete or outdated, disaster response operations are delayed, and rescue workers face increased risks. Therefore, utility surveying directly contributes to community resilience and disaster risk reduction.</w:t>
      </w:r>
    </w:p>
    <w:p>
      <w:pPr>
        <w:spacing w:line="480" w:lineRule="auto"/>
        <w:jc w:val="both"/>
        <w:rPr>
          <w:rFonts w:ascii="Times New Roman" w:hAnsi="Times New Roman"/>
          <w:b/>
          <w:bCs/>
          <w:sz w:val="24"/>
          <w:szCs w:val="24"/>
        </w:rPr>
      </w:pPr>
    </w:p>
    <w:p>
      <w:pPr>
        <w:spacing w:line="480" w:lineRule="auto"/>
        <w:jc w:val="both"/>
        <w:rPr>
          <w:rFonts w:ascii="Times New Roman" w:hAnsi="Times New Roman"/>
          <w:b/>
          <w:bCs/>
          <w:sz w:val="24"/>
          <w:szCs w:val="24"/>
        </w:rPr>
      </w:pPr>
    </w:p>
    <w:p>
      <w:pPr>
        <w:spacing w:line="480" w:lineRule="auto"/>
        <w:jc w:val="both"/>
        <w:rPr>
          <w:rFonts w:ascii="Times New Roman" w:hAnsi="Times New Roman"/>
          <w:b/>
          <w:bCs/>
          <w:sz w:val="24"/>
          <w:szCs w:val="24"/>
        </w:rPr>
      </w:pPr>
      <w:r>
        <w:rPr>
          <w:rFonts w:ascii="Times New Roman" w:hAnsi="Times New Roman"/>
          <w:b/>
          <w:bCs/>
          <w:sz w:val="24"/>
          <w:szCs w:val="24"/>
        </w:rPr>
        <w:t>2.3.2 ENVIRONMENTAL PROTECTION</w:t>
      </w:r>
    </w:p>
    <w:p>
      <w:pPr>
        <w:spacing w:line="480" w:lineRule="auto"/>
        <w:jc w:val="both"/>
        <w:rPr>
          <w:rFonts w:ascii="Times New Roman" w:hAnsi="Times New Roman"/>
          <w:sz w:val="24"/>
          <w:szCs w:val="24"/>
        </w:rPr>
      </w:pPr>
      <w:r>
        <w:rPr>
          <w:rFonts w:ascii="Times New Roman" w:hAnsi="Times New Roman"/>
          <w:sz w:val="24"/>
          <w:szCs w:val="24"/>
        </w:rPr>
        <w:t>Utility surveying also plays a vital role in environmental protection. Many underground utilities carry hazardous materials such as natural gas, petroleum products, industrial waste, and sewage. Accidental strikes or leaks can result in: Soil and groundwater contamination.</w:t>
      </w:r>
    </w:p>
    <w:p>
      <w:pPr>
        <w:spacing w:line="480" w:lineRule="auto"/>
        <w:jc w:val="both"/>
        <w:rPr>
          <w:rFonts w:ascii="Times New Roman" w:hAnsi="Times New Roman"/>
          <w:sz w:val="24"/>
          <w:szCs w:val="24"/>
        </w:rPr>
      </w:pPr>
      <w:r>
        <w:rPr>
          <w:rFonts w:ascii="Times New Roman" w:hAnsi="Times New Roman"/>
          <w:sz w:val="24"/>
          <w:szCs w:val="24"/>
        </w:rPr>
        <w:t>2. Air pollution (in case of gas leaks).</w:t>
      </w:r>
    </w:p>
    <w:p>
      <w:pPr>
        <w:spacing w:line="480" w:lineRule="auto"/>
        <w:jc w:val="both"/>
        <w:rPr>
          <w:rFonts w:ascii="Times New Roman" w:hAnsi="Times New Roman"/>
          <w:sz w:val="24"/>
          <w:szCs w:val="24"/>
        </w:rPr>
      </w:pPr>
      <w:r>
        <w:rPr>
          <w:rFonts w:ascii="Times New Roman" w:hAnsi="Times New Roman"/>
          <w:sz w:val="24"/>
          <w:szCs w:val="24"/>
        </w:rPr>
        <w:t>3. River and marine pollution from ruptured sewer lines or pipelines.</w:t>
      </w:r>
    </w:p>
    <w:p>
      <w:pPr>
        <w:spacing w:line="480" w:lineRule="auto"/>
        <w:jc w:val="both"/>
        <w:rPr>
          <w:rFonts w:ascii="Times New Roman" w:hAnsi="Times New Roman"/>
          <w:sz w:val="24"/>
          <w:szCs w:val="24"/>
        </w:rPr>
      </w:pPr>
      <w:r>
        <w:rPr>
          <w:rFonts w:ascii="Times New Roman" w:hAnsi="Times New Roman"/>
          <w:sz w:val="24"/>
          <w:szCs w:val="24"/>
        </w:rPr>
        <w:t>4. Harm to vegetation, wildlife, and ecosystems.</w:t>
      </w:r>
    </w:p>
    <w:p>
      <w:pPr>
        <w:spacing w:line="480" w:lineRule="auto"/>
        <w:jc w:val="both"/>
        <w:rPr>
          <w:rFonts w:ascii="Times New Roman" w:hAnsi="Times New Roman"/>
          <w:sz w:val="24"/>
          <w:szCs w:val="24"/>
        </w:rPr>
      </w:pPr>
      <w:r>
        <w:rPr>
          <w:rFonts w:ascii="Times New Roman" w:hAnsi="Times New Roman"/>
          <w:sz w:val="24"/>
          <w:szCs w:val="24"/>
        </w:rPr>
        <w:t>By accurately mapping these utilities, surveyors can help prevent ecological disasters and support sustainable development. Additionally, utility surveys assist environmental agencies in monitoring existing installations for compliance with environmental regulations.</w:t>
      </w:r>
    </w:p>
    <w:p>
      <w:pPr>
        <w:spacing w:line="480" w:lineRule="auto"/>
        <w:jc w:val="both"/>
        <w:rPr>
          <w:rFonts w:ascii="Times New Roman" w:hAnsi="Times New Roman"/>
          <w:sz w:val="24"/>
          <w:szCs w:val="24"/>
        </w:rPr>
      </w:pPr>
      <w:r>
        <w:rPr>
          <w:rFonts w:ascii="Times New Roman" w:hAnsi="Times New Roman"/>
          <w:sz w:val="24"/>
          <w:szCs w:val="24"/>
        </w:rPr>
        <w:t>2.3.3. Contribution to National Development Goals</w:t>
      </w:r>
    </w:p>
    <w:p>
      <w:pPr>
        <w:spacing w:line="480" w:lineRule="auto"/>
        <w:jc w:val="both"/>
        <w:rPr>
          <w:rFonts w:ascii="Times New Roman" w:hAnsi="Times New Roman"/>
          <w:sz w:val="24"/>
          <w:szCs w:val="24"/>
        </w:rPr>
      </w:pPr>
      <w:r>
        <w:rPr>
          <w:rFonts w:ascii="Times New Roman" w:hAnsi="Times New Roman"/>
          <w:sz w:val="24"/>
          <w:szCs w:val="24"/>
        </w:rPr>
        <w:t>In countries like Nigeria and across Africa, where rapid urbanization and infrastructure deficits are among the major development challenges, utility surveying plays a key enabling role in:</w:t>
      </w:r>
    </w:p>
    <w:p>
      <w:pPr>
        <w:spacing w:line="480" w:lineRule="auto"/>
        <w:jc w:val="both"/>
        <w:rPr>
          <w:rFonts w:ascii="Times New Roman" w:hAnsi="Times New Roman"/>
          <w:sz w:val="24"/>
          <w:szCs w:val="24"/>
        </w:rPr>
      </w:pPr>
      <w:r>
        <w:rPr>
          <w:rFonts w:ascii="Times New Roman" w:hAnsi="Times New Roman"/>
          <w:sz w:val="24"/>
          <w:szCs w:val="24"/>
        </w:rPr>
        <w:t>1. Reducing infrastructure project costs.</w:t>
      </w:r>
    </w:p>
    <w:p>
      <w:pPr>
        <w:spacing w:line="480" w:lineRule="auto"/>
        <w:jc w:val="both"/>
        <w:rPr>
          <w:rFonts w:ascii="Times New Roman" w:hAnsi="Times New Roman"/>
          <w:sz w:val="24"/>
          <w:szCs w:val="24"/>
        </w:rPr>
      </w:pPr>
      <w:r>
        <w:rPr>
          <w:rFonts w:ascii="Times New Roman" w:hAnsi="Times New Roman"/>
          <w:sz w:val="24"/>
          <w:szCs w:val="24"/>
        </w:rPr>
        <w:t>2. Improving project execution speed.</w:t>
      </w:r>
    </w:p>
    <w:p>
      <w:pPr>
        <w:spacing w:line="480" w:lineRule="auto"/>
        <w:jc w:val="both"/>
        <w:rPr>
          <w:rFonts w:ascii="Times New Roman" w:hAnsi="Times New Roman"/>
          <w:sz w:val="24"/>
          <w:szCs w:val="24"/>
        </w:rPr>
      </w:pPr>
      <w:r>
        <w:rPr>
          <w:rFonts w:ascii="Times New Roman" w:hAnsi="Times New Roman"/>
          <w:sz w:val="24"/>
          <w:szCs w:val="24"/>
        </w:rPr>
        <w:t>3. Preventing conflicts between government agencies and private utility providers.</w:t>
      </w:r>
    </w:p>
    <w:p>
      <w:pPr>
        <w:spacing w:line="480" w:lineRule="auto"/>
        <w:jc w:val="both"/>
        <w:rPr>
          <w:rFonts w:ascii="Times New Roman" w:hAnsi="Times New Roman"/>
          <w:sz w:val="24"/>
          <w:szCs w:val="24"/>
        </w:rPr>
      </w:pPr>
      <w:r>
        <w:rPr>
          <w:rFonts w:ascii="Times New Roman" w:hAnsi="Times New Roman"/>
          <w:sz w:val="24"/>
          <w:szCs w:val="24"/>
        </w:rPr>
        <w:t>4. Supporting major national development programs in energy, transportation, housing, water supply, and telecommunications.</w:t>
      </w:r>
    </w:p>
    <w:p>
      <w:pPr>
        <w:spacing w:line="480" w:lineRule="auto"/>
        <w:jc w:val="both"/>
        <w:rPr>
          <w:rFonts w:ascii="Times New Roman" w:hAnsi="Times New Roman"/>
          <w:sz w:val="24"/>
          <w:szCs w:val="24"/>
        </w:rPr>
      </w:pPr>
      <w:r>
        <w:rPr>
          <w:rFonts w:ascii="Times New Roman" w:hAnsi="Times New Roman"/>
          <w:sz w:val="24"/>
          <w:szCs w:val="24"/>
        </w:rPr>
        <w:t>When integrated into national development strategies, comprehensive utility data becomes a national asset that supports economic growth, poverty reduction, and improved living standards.</w:t>
      </w:r>
    </w:p>
    <w:p>
      <w:pPr>
        <w:spacing w:line="480" w:lineRule="auto"/>
        <w:jc w:val="both"/>
        <w:rPr>
          <w:rFonts w:ascii="Times New Roman" w:hAnsi="Times New Roman"/>
          <w:b/>
          <w:bCs/>
          <w:sz w:val="24"/>
          <w:szCs w:val="24"/>
        </w:rPr>
      </w:pPr>
      <w:r>
        <w:rPr>
          <w:rFonts w:ascii="Times New Roman" w:hAnsi="Times New Roman"/>
          <w:b/>
          <w:bCs/>
          <w:sz w:val="24"/>
          <w:szCs w:val="24"/>
        </w:rPr>
        <w:t>2.4. COST CONTROL AND FINANCIAL SAVINGS</w:t>
      </w:r>
    </w:p>
    <w:p>
      <w:pPr>
        <w:spacing w:line="480" w:lineRule="auto"/>
        <w:jc w:val="both"/>
        <w:rPr>
          <w:rFonts w:ascii="Times New Roman" w:hAnsi="Times New Roman"/>
          <w:sz w:val="24"/>
          <w:szCs w:val="24"/>
        </w:rPr>
      </w:pPr>
      <w:r>
        <w:rPr>
          <w:rFonts w:ascii="Times New Roman" w:hAnsi="Times New Roman"/>
          <w:sz w:val="24"/>
          <w:szCs w:val="24"/>
        </w:rPr>
        <w:t>Utility surveying contributes significantly to cost savings by preventing costly mistakes that may arise from hitting or interfering with existing utilities. Unexpected discoveries of undocumented or misplaced utilities during construction often lead to: Expensive work stoppages, Emergency repair costs, Relocation of damaged utilities, Penalties and legal claims from utility providers, Extended project durations, Re-design and engineering changes. Khetarpal and Rajput (2012) argue that the cost of conducting thorough utility surveys during pre-construction phases is minimal compared to the financial consequences of unforeseen utility conflicts. Proper utility mapping reduces uncertainty in project planning, allowing for more accurate budgeting and efficient allocation of resources.</w:t>
      </w:r>
    </w:p>
    <w:p>
      <w:pPr>
        <w:spacing w:line="480" w:lineRule="auto"/>
        <w:jc w:val="both"/>
        <w:rPr>
          <w:rFonts w:ascii="Times New Roman" w:hAnsi="Times New Roman"/>
          <w:sz w:val="24"/>
          <w:szCs w:val="24"/>
        </w:rPr>
      </w:pPr>
      <w:r>
        <w:rPr>
          <w:rFonts w:ascii="Times New Roman" w:hAnsi="Times New Roman"/>
          <w:sz w:val="24"/>
          <w:szCs w:val="24"/>
        </w:rPr>
        <w:t>Construction projects that encounter unexpected utility conflicts often suffer from major delays, sometimes extending project timelines by weeks or months. Delays not only affect contractors and developers but may also disrupt public services, traffic flow, business operations, and residents' daily lives. Accurate utility surveys contribute to efficient project scheduling and seamless workflow execution by: Allowing better excavation planning</w:t>
      </w:r>
    </w:p>
    <w:p>
      <w:pPr>
        <w:spacing w:line="480" w:lineRule="auto"/>
        <w:jc w:val="both"/>
        <w:rPr>
          <w:rFonts w:ascii="Times New Roman" w:hAnsi="Times New Roman"/>
          <w:sz w:val="24"/>
          <w:szCs w:val="24"/>
        </w:rPr>
      </w:pPr>
      <w:r>
        <w:rPr>
          <w:rFonts w:ascii="Times New Roman" w:hAnsi="Times New Roman"/>
          <w:sz w:val="24"/>
          <w:szCs w:val="24"/>
        </w:rPr>
        <w:t>2. Avoiding surprises during site preparation</w:t>
      </w:r>
    </w:p>
    <w:p>
      <w:pPr>
        <w:spacing w:line="480" w:lineRule="auto"/>
        <w:jc w:val="both"/>
        <w:rPr>
          <w:rFonts w:ascii="Times New Roman" w:hAnsi="Times New Roman"/>
          <w:sz w:val="24"/>
          <w:szCs w:val="24"/>
        </w:rPr>
      </w:pPr>
      <w:r>
        <w:rPr>
          <w:rFonts w:ascii="Times New Roman" w:hAnsi="Times New Roman"/>
          <w:sz w:val="24"/>
          <w:szCs w:val="24"/>
        </w:rPr>
        <w:t>3. Coordinating utility relocation or protection in advance</w:t>
      </w:r>
    </w:p>
    <w:p>
      <w:pPr>
        <w:spacing w:line="480" w:lineRule="auto"/>
        <w:jc w:val="both"/>
        <w:rPr>
          <w:rFonts w:ascii="Times New Roman" w:hAnsi="Times New Roman"/>
          <w:sz w:val="24"/>
          <w:szCs w:val="24"/>
        </w:rPr>
      </w:pPr>
      <w:r>
        <w:rPr>
          <w:rFonts w:ascii="Times New Roman" w:hAnsi="Times New Roman"/>
          <w:sz w:val="24"/>
          <w:szCs w:val="24"/>
        </w:rPr>
        <w:t>4. Minimizing disruptions to existing services</w:t>
      </w:r>
    </w:p>
    <w:p>
      <w:pPr>
        <w:spacing w:line="480" w:lineRule="auto"/>
        <w:jc w:val="both"/>
        <w:rPr>
          <w:rFonts w:ascii="Times New Roman" w:hAnsi="Times New Roman"/>
          <w:sz w:val="24"/>
          <w:szCs w:val="24"/>
        </w:rPr>
      </w:pPr>
      <w:r>
        <w:rPr>
          <w:rFonts w:ascii="Times New Roman" w:hAnsi="Times New Roman"/>
          <w:sz w:val="24"/>
          <w:szCs w:val="24"/>
        </w:rPr>
        <w:t>5. Preventing costly rescheduling or equipment downtime</w:t>
      </w:r>
    </w:p>
    <w:p>
      <w:pPr>
        <w:spacing w:line="480" w:lineRule="auto"/>
        <w:jc w:val="both"/>
        <w:rPr>
          <w:rFonts w:ascii="Times New Roman" w:hAnsi="Times New Roman"/>
          <w:sz w:val="24"/>
          <w:szCs w:val="24"/>
        </w:rPr>
      </w:pPr>
      <w:r>
        <w:rPr>
          <w:rFonts w:ascii="Times New Roman" w:hAnsi="Times New Roman"/>
          <w:sz w:val="24"/>
          <w:szCs w:val="24"/>
        </w:rPr>
        <w:t>Well-planned projects supported by comprehensive utility surveys can meet deadlines more reliably, improve contractor performance, and increase public confidence in the project’s management.</w:t>
      </w:r>
    </w:p>
    <w:p>
      <w:pPr>
        <w:spacing w:line="480" w:lineRule="auto"/>
        <w:jc w:val="both"/>
        <w:rPr>
          <w:rFonts w:ascii="Times New Roman" w:hAnsi="Times New Roman"/>
          <w:b/>
          <w:bCs/>
          <w:sz w:val="24"/>
          <w:szCs w:val="24"/>
        </w:rPr>
      </w:pPr>
      <w:bookmarkStart w:id="6" w:name="_Hlk200663264"/>
      <w:r>
        <w:rPr>
          <w:rFonts w:ascii="Times New Roman" w:hAnsi="Times New Roman"/>
          <w:b/>
          <w:bCs/>
          <w:sz w:val="24"/>
          <w:szCs w:val="24"/>
        </w:rPr>
        <w:t>2.5. IMPROVED ENGINEERING DESIGN AND CONSTRUCTABILITY</w:t>
      </w:r>
    </w:p>
    <w:p>
      <w:pPr>
        <w:spacing w:line="480" w:lineRule="auto"/>
        <w:jc w:val="both"/>
        <w:rPr>
          <w:rFonts w:ascii="Times New Roman" w:hAnsi="Times New Roman"/>
          <w:sz w:val="24"/>
          <w:szCs w:val="24"/>
        </w:rPr>
      </w:pPr>
      <w:bookmarkEnd w:id="6"/>
      <w:r>
        <w:rPr>
          <w:rFonts w:ascii="Times New Roman" w:hAnsi="Times New Roman"/>
          <w:sz w:val="24"/>
          <w:szCs w:val="24"/>
        </w:rPr>
        <w:t>Utility data provides engineers with essential spatial information needed to design infrastructure projects that are compatible with existing utility systems. Utility conflicts often dictate the routing, elevation, and structure of new roads, buildings, pipelines, bridges, and other public works. Rogers et al. (2012) explain that comprehensive utility surveys enable engineers to: Avoid clashes with existing underground services, Optimize foundation layouts to prevent interference, Design efficient routes for new pipelines and cables, Determine appropriate vertical and horizontal clearances, Plan for safe relocation or modification of existing utilities</w:t>
      </w:r>
    </w:p>
    <w:p>
      <w:pPr>
        <w:spacing w:line="480" w:lineRule="auto"/>
        <w:jc w:val="both"/>
        <w:rPr>
          <w:rFonts w:ascii="Times New Roman" w:hAnsi="Times New Roman"/>
          <w:sz w:val="24"/>
          <w:szCs w:val="24"/>
        </w:rPr>
      </w:pPr>
      <w:r>
        <w:rPr>
          <w:rFonts w:ascii="Times New Roman" w:hAnsi="Times New Roman"/>
          <w:sz w:val="24"/>
          <w:szCs w:val="24"/>
        </w:rPr>
        <w:t>With accurate utility mapping, engineers can develop more feasible, practical, and sustainable designs, avoiding costly rework during construction.  Accurate utility surveys enable engineers to make fully informed design decisions from the earliest stages of a project. With precise knowledge of existing underground and overhead utility layouts, designers can select optimal foundation locations that avoid interference with subsurface pipes, cables, and conduits, Adjust the alignment, slope, and profile of roads, bridges, tunnels, and railways to minimize utility conflicts. Determine the most efficient and least disruptive placement for new utilities. Identify zones where utility congestion may limit design options and call for rerouting or reconfiguration. The design phase benefits greatly from the certainty provided by detailed utility maps, reducing the likelihood of encountering unforeseen obstacles during construction.</w:t>
      </w:r>
    </w:p>
    <w:p>
      <w:pPr>
        <w:spacing w:line="480" w:lineRule="auto"/>
        <w:jc w:val="both"/>
        <w:rPr>
          <w:rFonts w:ascii="Times New Roman" w:hAnsi="Times New Roman"/>
          <w:sz w:val="24"/>
          <w:szCs w:val="24"/>
        </w:rPr>
      </w:pPr>
      <w:r>
        <w:rPr>
          <w:rFonts w:ascii="Times New Roman" w:hAnsi="Times New Roman"/>
          <w:sz w:val="24"/>
          <w:szCs w:val="24"/>
        </w:rPr>
        <w:t>2.6 Contribution to National Development Goals (Expanded)</w:t>
      </w:r>
    </w:p>
    <w:p>
      <w:pPr>
        <w:spacing w:line="480" w:lineRule="auto"/>
        <w:jc w:val="both"/>
        <w:rPr>
          <w:rFonts w:ascii="Times New Roman" w:hAnsi="Times New Roman"/>
          <w:sz w:val="24"/>
          <w:szCs w:val="24"/>
        </w:rPr>
      </w:pPr>
      <w:r>
        <w:rPr>
          <w:rFonts w:ascii="Times New Roman" w:hAnsi="Times New Roman"/>
          <w:sz w:val="24"/>
          <w:szCs w:val="24"/>
        </w:rPr>
        <w:t>Utility surveying plays a fundamental role in supporting national development objectives, especially in developing countries like Nigeria where infrastructure development is both a priority and a major challenge. Accurate and reliable utility data is critical for effective policy implementation, efficient allocation of national resources, improved service delivery, poverty reduction, and the attainment of broader socio-economic development goals. The following sub-sections elaborate on how utility surveying directly contributes to national development across multiple sectors:</w:t>
      </w:r>
    </w:p>
    <w:p>
      <w:pPr>
        <w:spacing w:line="480" w:lineRule="auto"/>
        <w:jc w:val="both"/>
        <w:rPr>
          <w:rFonts w:ascii="Times New Roman" w:hAnsi="Times New Roman"/>
          <w:sz w:val="24"/>
          <w:szCs w:val="24"/>
        </w:rPr>
      </w:pPr>
      <w:r>
        <w:rPr>
          <w:rFonts w:ascii="Times New Roman" w:hAnsi="Times New Roman"/>
          <w:sz w:val="24"/>
          <w:szCs w:val="24"/>
        </w:rPr>
        <w:t>a) Infrastructure Development and Expansion; One of the core pillars of national development is the provision of critical infrastructure such as: Roads and highways Bridges and flyovers, Water supply and sewerage systems, Power generation and distribution networks, Communication infrastructure (fiber optics, telephone, and internet cables) Airports, railways, and seaports, Industrial and economic zones. Accurate utility surveys provide essential data required for planning, designing, and constructing these infrastructures in a coordinated, efficient, and sustainable manner. Without reliable utility maps, infrastructure projects often face serious delays, cost overruns, and safety hazards due to unexpected encounters with existing underground utilities.</w:t>
      </w:r>
    </w:p>
    <w:p>
      <w:pPr>
        <w:spacing w:line="480" w:lineRule="auto"/>
        <w:jc w:val="both"/>
        <w:rPr>
          <w:rFonts w:ascii="Times New Roman" w:hAnsi="Times New Roman"/>
          <w:sz w:val="24"/>
          <w:szCs w:val="24"/>
        </w:rPr>
      </w:pPr>
      <w:r>
        <w:rPr>
          <w:rFonts w:ascii="Times New Roman" w:hAnsi="Times New Roman"/>
          <w:sz w:val="24"/>
          <w:szCs w:val="24"/>
        </w:rPr>
        <w:t xml:space="preserve">As Nigeria and other developing nations experience rapid urbanization, utility surveying is critical for the orderly growth of cities and towns. Reliable utility data helps: Prevent unplanned and haphazard utility installations. Guide master plans for cities and new residential or commercial developments. Ensure adequate separation between utilities to minimize future conflicts. Integrate utilities into smart city frameworks using Geographic Information Systems (GIS) and Building Information Modelling (BIM). Support long-term sustainability and resilience in urban design. A </w:t>
      </w:r>
      <w:r>
        <w:rPr>
          <w:rFonts w:ascii="Times New Roman" w:hAnsi="Times New Roman"/>
          <w:sz w:val="24"/>
          <w:szCs w:val="24"/>
        </w:rPr>
        <w:t>well-organized utility network improves urban living conditions by ensuring reliable access to water, power, sanitation, and communication — all of which are vital components of national development.</w:t>
      </w:r>
    </w:p>
    <w:p>
      <w:pPr>
        <w:spacing w:line="480" w:lineRule="auto"/>
        <w:jc w:val="both"/>
        <w:rPr>
          <w:rFonts w:ascii="Times New Roman" w:hAnsi="Times New Roman"/>
          <w:sz w:val="24"/>
          <w:szCs w:val="24"/>
        </w:rPr>
      </w:pPr>
      <w:r>
        <w:rPr>
          <w:rFonts w:ascii="Times New Roman" w:hAnsi="Times New Roman"/>
          <w:sz w:val="24"/>
          <w:szCs w:val="24"/>
        </w:rPr>
        <w:t>2.6.1 Support for Economic Growth and Industrialization</w:t>
      </w:r>
    </w:p>
    <w:p>
      <w:pPr>
        <w:spacing w:line="480" w:lineRule="auto"/>
        <w:jc w:val="both"/>
        <w:rPr>
          <w:rFonts w:ascii="Times New Roman" w:hAnsi="Times New Roman"/>
          <w:sz w:val="24"/>
          <w:szCs w:val="24"/>
        </w:rPr>
      </w:pPr>
      <w:r>
        <w:rPr>
          <w:rFonts w:ascii="Times New Roman" w:hAnsi="Times New Roman"/>
          <w:sz w:val="24"/>
          <w:szCs w:val="24"/>
        </w:rPr>
        <w:t>Economic growth depends heavily on reliable infrastructure, including properly managed utility networks. Industries, businesses, and investors are more likely to commit capital where they are assured of uninterrupted access to: Clean water, Stable electricity, Efficient waste disposal, High-speed data and communication networks.</w:t>
      </w:r>
    </w:p>
    <w:p>
      <w:pPr>
        <w:spacing w:line="480" w:lineRule="auto"/>
        <w:jc w:val="both"/>
        <w:rPr>
          <w:rFonts w:ascii="Times New Roman" w:hAnsi="Times New Roman"/>
          <w:sz w:val="24"/>
          <w:szCs w:val="24"/>
        </w:rPr>
      </w:pPr>
      <w:r>
        <w:rPr>
          <w:rFonts w:ascii="Times New Roman" w:hAnsi="Times New Roman"/>
          <w:sz w:val="24"/>
          <w:szCs w:val="24"/>
        </w:rPr>
        <w:t>Utility surveying ensures that utility networks are accurately mapped, safely installed, and efficiently maintained. This reduces disruptions that could affect manufacturing, service industries, commercial hubs, and export-oriented businesses. As such, utility surveying plays an indirect but powerful role in boosting industrialization, improving competitiveness, and generating national income.</w:t>
      </w:r>
    </w:p>
    <w:p>
      <w:pPr>
        <w:spacing w:after="0" w:line="480" w:lineRule="auto"/>
        <w:jc w:val="center"/>
        <w:rPr>
          <w:rFonts w:ascii="Times New Roman" w:hAnsi="Times New Roman"/>
          <w:b/>
          <w:sz w:val="24"/>
          <w:szCs w:val="24"/>
        </w:rPr>
      </w:pPr>
      <w:r>
        <w:rPr>
          <w:rFonts w:ascii="Times New Roman" w:hAnsi="Times New Roman"/>
          <w:sz w:val="24"/>
          <w:szCs w:val="24"/>
        </w:rPr>
        <w:br w:type="page"/>
      </w:r>
      <w:bookmarkStart w:id="7" w:name="_Hlk200663329"/>
      <w:r>
        <w:rPr>
          <w:rFonts w:ascii="Times New Roman" w:hAnsi="Times New Roman"/>
          <w:b/>
          <w:sz w:val="24"/>
          <w:szCs w:val="24"/>
        </w:rPr>
        <w:t>CHAPTER THREE</w:t>
      </w:r>
    </w:p>
    <w:p>
      <w:pPr>
        <w:spacing w:after="0" w:line="480" w:lineRule="auto"/>
        <w:jc w:val="both"/>
        <w:rPr>
          <w:rFonts w:ascii="Times New Roman" w:hAnsi="Times New Roman"/>
          <w:b/>
          <w:sz w:val="24"/>
          <w:szCs w:val="24"/>
        </w:rPr>
      </w:pPr>
      <w:bookmarkEnd w:id="7"/>
      <w:bookmarkStart w:id="8" w:name="_Hlk200664396"/>
      <w:r>
        <w:rPr>
          <w:rFonts w:ascii="Times New Roman" w:hAnsi="Times New Roman"/>
          <w:b/>
          <w:sz w:val="24"/>
          <w:szCs w:val="24"/>
        </w:rPr>
        <w:t xml:space="preserve">3.0 </w:t>
      </w:r>
      <w:r>
        <w:rPr>
          <w:rFonts w:ascii="Times New Roman" w:hAnsi="Times New Roman"/>
          <w:b/>
          <w:sz w:val="24"/>
          <w:szCs w:val="24"/>
        </w:rPr>
        <w:tab/>
        <w:t xml:space="preserve">METHODOLOGY </w:t>
      </w:r>
    </w:p>
    <w:p>
      <w:pPr>
        <w:spacing w:after="0" w:line="480" w:lineRule="auto"/>
        <w:ind w:left="720" w:firstLine="720"/>
        <w:jc w:val="both"/>
        <w:rPr>
          <w:rFonts w:ascii="Times New Roman" w:hAnsi="Times New Roman"/>
          <w:sz w:val="24"/>
          <w:szCs w:val="24"/>
        </w:rPr>
      </w:pPr>
      <w:bookmarkEnd w:id="8"/>
      <w:r>
        <w:rPr>
          <w:rFonts w:ascii="Times New Roman" w:hAnsi="Times New Roman"/>
          <w:sz w:val="24"/>
          <w:szCs w:val="24"/>
        </w:rPr>
        <w:t>This aspect refers to a system of methods and principles, rules used in a field of study to achieve the aim and objectives of this project. The modality to successful execute this project was carried out based on the survey rules and regulation, supervisor advice and departmental instructions.</w:t>
      </w:r>
    </w:p>
    <w:p>
      <w:pPr>
        <w:spacing w:after="0" w:line="480" w:lineRule="auto"/>
        <w:jc w:val="both"/>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t xml:space="preserve">RECONNAISSANCE </w:t>
      </w:r>
    </w:p>
    <w:p>
      <w:pPr>
        <w:spacing w:after="0" w:line="480" w:lineRule="auto"/>
        <w:ind w:left="720" w:firstLine="720"/>
        <w:jc w:val="both"/>
        <w:rPr>
          <w:rFonts w:ascii="Times New Roman" w:hAnsi="Times New Roman"/>
          <w:sz w:val="24"/>
          <w:szCs w:val="24"/>
        </w:rPr>
      </w:pPr>
      <w:r>
        <w:rPr>
          <w:rFonts w:ascii="Times New Roman" w:hAnsi="Times New Roman"/>
          <w:sz w:val="24"/>
          <w:szCs w:val="24"/>
        </w:rPr>
        <w:t>Reconnaissance survey is a preliminary stage for exploratory investigations conducted to gather initial data concern the choice of Site area of Subject before more detailed research or filed work commenced. Reasons for reconnaissance survey of the project area are the following;</w:t>
      </w:r>
    </w:p>
    <w:p>
      <w:pPr>
        <w:pStyle w:val="ListParagraph"/>
        <w:numPr>
          <w:ilvl w:val="0"/>
          <w:numId w:val="3"/>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 know the location of the site.</w:t>
      </w:r>
    </w:p>
    <w:p>
      <w:pPr>
        <w:pStyle w:val="ListParagraph"/>
        <w:numPr>
          <w:ilvl w:val="0"/>
          <w:numId w:val="3"/>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 determine the preliminary area/perimeter of the land.</w:t>
      </w:r>
    </w:p>
    <w:p>
      <w:pPr>
        <w:pStyle w:val="ListParagraph"/>
        <w:numPr>
          <w:ilvl w:val="0"/>
          <w:numId w:val="3"/>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 know the survey method suitable for the field data acquisition and the instrument need for the it.</w:t>
      </w:r>
    </w:p>
    <w:p>
      <w:pPr>
        <w:spacing w:after="0" w:line="480" w:lineRule="auto"/>
        <w:ind w:left="720" w:firstLine="720"/>
        <w:jc w:val="both"/>
        <w:rPr>
          <w:rFonts w:ascii="Times New Roman" w:hAnsi="Times New Roman"/>
          <w:sz w:val="24"/>
          <w:szCs w:val="24"/>
        </w:rPr>
      </w:pPr>
      <w:r>
        <w:rPr>
          <w:rFonts w:ascii="Times New Roman" w:hAnsi="Times New Roman"/>
          <w:sz w:val="24"/>
          <w:szCs w:val="24"/>
        </w:rPr>
        <w:t>Reconnaissance in this project involved preliminary investigations to gather information about the survey area before conducting a detailed survey, reconnaissance of this project was carried out in two way namely as follows.</w:t>
      </w:r>
    </w:p>
    <w:p>
      <w:pPr>
        <w:pStyle w:val="ListParagraph"/>
        <w:numPr>
          <w:ilvl w:val="0"/>
          <w:numId w:val="1"/>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Office planning</w:t>
      </w:r>
    </w:p>
    <w:p>
      <w:pPr>
        <w:pStyle w:val="ListParagraph"/>
        <w:numPr>
          <w:ilvl w:val="0"/>
          <w:numId w:val="1"/>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Field Reconnaissance</w:t>
      </w:r>
    </w:p>
    <w:p>
      <w:pPr>
        <w:spacing w:after="0" w:line="480" w:lineRule="auto"/>
        <w:jc w:val="both"/>
        <w:rPr>
          <w:rFonts w:ascii="Times New Roman" w:hAnsi="Times New Roman"/>
          <w:b/>
          <w:sz w:val="24"/>
          <w:szCs w:val="24"/>
        </w:rPr>
      </w:pPr>
      <w:bookmarkStart w:id="9" w:name="_Hlk200664508"/>
      <w:r>
        <w:rPr>
          <w:rFonts w:ascii="Times New Roman" w:hAnsi="Times New Roman"/>
          <w:b/>
          <w:sz w:val="24"/>
          <w:szCs w:val="24"/>
        </w:rPr>
        <w:t xml:space="preserve">3.1.1 </w:t>
      </w:r>
      <w:r>
        <w:rPr>
          <w:rFonts w:ascii="Times New Roman" w:hAnsi="Times New Roman"/>
          <w:b/>
          <w:sz w:val="24"/>
          <w:szCs w:val="24"/>
        </w:rPr>
        <w:tab/>
        <w:t>OFFICE PLANNING</w:t>
      </w:r>
    </w:p>
    <w:p>
      <w:pPr>
        <w:spacing w:after="0" w:line="480" w:lineRule="auto"/>
        <w:ind w:left="720" w:firstLine="720"/>
        <w:jc w:val="both"/>
        <w:rPr>
          <w:rFonts w:ascii="Times New Roman" w:hAnsi="Times New Roman"/>
          <w:sz w:val="24"/>
          <w:szCs w:val="24"/>
        </w:rPr>
      </w:pPr>
      <w:bookmarkEnd w:id="9"/>
      <w:r>
        <w:rPr>
          <w:rFonts w:ascii="Times New Roman" w:hAnsi="Times New Roman"/>
          <w:sz w:val="24"/>
          <w:szCs w:val="24"/>
        </w:rPr>
        <w:t xml:space="preserve">It involved the process adopted in the collection of relevant data and specification about the as-built Surveying with the used of traversing survey method. During the office </w:t>
      </w:r>
      <w:r>
        <w:rPr>
          <w:rFonts w:ascii="Times New Roman" w:hAnsi="Times New Roman"/>
          <w:sz w:val="24"/>
          <w:szCs w:val="24"/>
        </w:rPr>
        <w:t>planning the given coordinate for control point PBIL 100, PBIL 107, and PBIL 110, was obtained and computed as shown in the table 3.1 below. The choice of equipment to be use for project was obtained from the survey store in the department of surveying and Geoinformatic, Kwara State Polytechnic, Ilorin, and it was handled accordingly to the survey rules and regulations and departmental instruction.</w:t>
      </w:r>
    </w:p>
    <w:p>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3.1 Showing the list of the coordinate of the control pillars used </w:t>
      </w:r>
    </w:p>
    <w:tbl>
      <w:tblPr>
        <w:tblW w:w="0" w:type="auto"/>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116"/>
        <w:gridCol w:w="3117"/>
        <w:gridCol w:w="1615"/>
      </w:tblGrid>
      <w:tr>
        <w:trPr/>
        <w:tc>
          <w:tcPr>
            <w:cnfStyle w:val="1010000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Stations</w:t>
            </w:r>
          </w:p>
        </w:tc>
        <w:tc>
          <w:tcPr>
            <w:cnfStyle w:val="1000000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Northing (m)</w:t>
            </w:r>
          </w:p>
        </w:tc>
        <w:tc>
          <w:tcPr>
            <w:cnfStyle w:val="100000000000"/>
            <w:tcW w:w="1615"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Easting (m)</w:t>
            </w: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100</w:t>
            </w:r>
          </w:p>
        </w:tc>
        <w:tc>
          <w:tcPr>
            <w:cnfStyle w:val="0000001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939353.130</w:t>
            </w:r>
          </w:p>
        </w:tc>
        <w:tc>
          <w:tcPr>
            <w:cnfStyle w:val="000000100000"/>
            <w:tcW w:w="1615"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648821.110</w:t>
            </w: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107</w:t>
            </w:r>
          </w:p>
        </w:tc>
        <w:tc>
          <w:tcPr>
            <w:cnfStyle w:val="00000001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939306.460</w:t>
            </w:r>
          </w:p>
        </w:tc>
        <w:tc>
          <w:tcPr>
            <w:cnfStyle w:val="000000010000"/>
            <w:tcW w:w="1615"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648932.560</w:t>
            </w: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110</w:t>
            </w:r>
          </w:p>
        </w:tc>
        <w:tc>
          <w:tcPr>
            <w:cnfStyle w:val="0000001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939224.969</w:t>
            </w:r>
          </w:p>
        </w:tc>
        <w:tc>
          <w:tcPr>
            <w:cnfStyle w:val="000000100000"/>
            <w:tcW w:w="1615"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649120.403</w:t>
            </w:r>
          </w:p>
        </w:tc>
      </w:tr>
    </w:tbl>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r>
        <w:rPr>
          <w:rFonts w:ascii="Times New Roman" w:hAnsi="Times New Roman"/>
          <w:b/>
          <w:sz w:val="24"/>
          <w:szCs w:val="24"/>
        </w:rPr>
        <w:t xml:space="preserve">3.1.2 </w:t>
      </w:r>
      <w:r>
        <w:rPr>
          <w:rFonts w:ascii="Times New Roman" w:hAnsi="Times New Roman"/>
          <w:b/>
          <w:sz w:val="24"/>
          <w:szCs w:val="24"/>
        </w:rPr>
        <w:tab/>
        <w:t xml:space="preserve">FIELD RECONNAISSANCE </w:t>
      </w:r>
    </w:p>
    <w:p>
      <w:pPr>
        <w:spacing w:after="0" w:line="480" w:lineRule="auto"/>
        <w:ind w:left="720" w:firstLine="720"/>
        <w:jc w:val="both"/>
        <w:rPr>
          <w:rFonts w:ascii="Times New Roman" w:hAnsi="Times New Roman"/>
          <w:sz w:val="24"/>
          <w:szCs w:val="24"/>
        </w:rPr>
      </w:pPr>
      <w:r>
        <w:rPr>
          <w:rFonts w:ascii="Times New Roman" w:hAnsi="Times New Roman"/>
          <w:sz w:val="24"/>
          <w:szCs w:val="24"/>
        </w:rPr>
        <w:t>Field recce and site visitation was conducted as preliminary survey for investigation of the basic information about a specified project area, location, or subject in the field. It allows the members of the groups to be familiar with the terrain, boundary lines, selection number of station required, Equipment that will be used for the job, pillars number PBIL 100, PBIL 107, and PBIL 110, used as a control for the project and so on. The stations points selected was Inter-visible to one another and finally a reconnaissance diagram was produced which was attached to this project</w:t>
      </w:r>
    </w:p>
    <w:p>
      <w:pPr>
        <w:spacing w:after="0" w:line="480" w:lineRule="auto"/>
        <w:jc w:val="both"/>
        <w:rPr>
          <w:rFonts w:ascii="Times New Roman" w:hAnsi="Times New Roman"/>
          <w:sz w:val="24"/>
          <w:szCs w:val="24"/>
        </w:rPr>
      </w:pPr>
      <w:bookmarkStart w:id="10" w:name="_Hlk200664550"/>
      <w:r>
        <w:rPr>
          <w:rFonts w:ascii="Times New Roman" w:hAnsi="Times New Roman"/>
          <w:b/>
          <w:sz w:val="24"/>
          <w:szCs w:val="24"/>
        </w:rPr>
        <w:t>3.2</w:t>
      </w:r>
      <w:r>
        <w:rPr>
          <w:rFonts w:ascii="Times New Roman" w:hAnsi="Times New Roman"/>
          <w:b/>
          <w:sz w:val="24"/>
          <w:szCs w:val="24"/>
        </w:rPr>
        <w:tab/>
        <w:t>INSTRUMENT SELECTION</w:t>
      </w:r>
    </w:p>
    <w:p>
      <w:pPr>
        <w:spacing w:after="0" w:line="480" w:lineRule="auto"/>
        <w:ind w:left="720" w:firstLine="720"/>
        <w:jc w:val="both"/>
        <w:rPr>
          <w:rFonts w:ascii="Times New Roman" w:hAnsi="Times New Roman"/>
          <w:sz w:val="24"/>
          <w:szCs w:val="24"/>
        </w:rPr>
      </w:pPr>
      <w:bookmarkEnd w:id="10"/>
      <w:r>
        <w:rPr>
          <w:rFonts w:ascii="Times New Roman" w:hAnsi="Times New Roman"/>
          <w:sz w:val="24"/>
          <w:szCs w:val="24"/>
        </w:rPr>
        <w:t xml:space="preserve">The equipment used for this project was grouped into two categories; </w:t>
      </w:r>
    </w:p>
    <w:p>
      <w:pPr>
        <w:pStyle w:val="ListParagraph"/>
        <w:numPr>
          <w:ilvl w:val="0"/>
          <w:numId w:val="4"/>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Hardware </w:t>
      </w:r>
    </w:p>
    <w:p>
      <w:pPr>
        <w:pStyle w:val="ListParagraph"/>
        <w:numPr>
          <w:ilvl w:val="0"/>
          <w:numId w:val="4"/>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Software</w:t>
      </w:r>
    </w:p>
    <w:p>
      <w:pPr>
        <w:spacing w:after="0" w:line="480" w:lineRule="auto"/>
        <w:jc w:val="both"/>
        <w:rPr>
          <w:rFonts w:ascii="Times New Roman" w:hAnsi="Times New Roman"/>
          <w:b/>
          <w:bCs/>
          <w:sz w:val="24"/>
          <w:szCs w:val="24"/>
        </w:rPr>
      </w:pPr>
      <w:r>
        <w:rPr>
          <w:rFonts w:ascii="Times New Roman" w:hAnsi="Times New Roman"/>
          <w:sz w:val="24"/>
          <w:szCs w:val="24"/>
        </w:rPr>
        <w:t>3.2.1</w:t>
      </w:r>
      <w:r>
        <w:rPr>
          <w:rFonts w:ascii="Times New Roman" w:hAnsi="Times New Roman"/>
          <w:sz w:val="24"/>
          <w:szCs w:val="24"/>
        </w:rPr>
        <w:tab/>
      </w:r>
      <w:r>
        <w:rPr>
          <w:rFonts w:ascii="Times New Roman" w:hAnsi="Times New Roman"/>
          <w:b/>
          <w:bCs/>
          <w:sz w:val="24"/>
          <w:szCs w:val="24"/>
        </w:rPr>
        <w:t xml:space="preserve">Hardware used </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Total Station with its Accessories (KTS-442L)</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Reflector poles</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Field book</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Writing material (pen) </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Survey beacons</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Steel Tape (5m)</w:t>
      </w:r>
    </w:p>
    <w:p>
      <w:pPr>
        <w:pStyle w:val="ListParagraph"/>
        <w:numPr>
          <w:ilvl w:val="0"/>
          <w:numId w:val="5"/>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Tripod Stand</w:t>
      </w:r>
    </w:p>
    <w:p>
      <w:pPr>
        <w:spacing w:after="0" w:line="480" w:lineRule="auto"/>
        <w:jc w:val="both"/>
        <w:rPr>
          <w:rFonts w:ascii="Times New Roman" w:hAnsi="Times New Roman"/>
          <w:b/>
          <w:bCs/>
          <w:sz w:val="24"/>
          <w:szCs w:val="24"/>
        </w:rPr>
      </w:pPr>
      <w:r>
        <w:rPr>
          <w:rFonts w:ascii="Times New Roman" w:hAnsi="Times New Roman"/>
          <w:sz w:val="24"/>
          <w:szCs w:val="24"/>
        </w:rPr>
        <w:t>3.2.2</w:t>
      </w:r>
      <w:r>
        <w:rPr>
          <w:rFonts w:ascii="Times New Roman" w:hAnsi="Times New Roman"/>
          <w:sz w:val="24"/>
          <w:szCs w:val="24"/>
        </w:rPr>
        <w:tab/>
      </w:r>
      <w:r>
        <w:rPr>
          <w:rFonts w:ascii="Times New Roman" w:hAnsi="Times New Roman"/>
          <w:b/>
          <w:bCs/>
          <w:sz w:val="24"/>
          <w:szCs w:val="24"/>
        </w:rPr>
        <w:t xml:space="preserve">Software used </w:t>
      </w:r>
    </w:p>
    <w:p>
      <w:pPr>
        <w:spacing w:after="0" w:line="480" w:lineRule="auto"/>
        <w:ind w:firstLine="720"/>
        <w:jc w:val="both"/>
        <w:rPr>
          <w:rFonts w:ascii="Times New Roman" w:hAnsi="Times New Roman"/>
          <w:sz w:val="24"/>
          <w:szCs w:val="24"/>
        </w:rPr>
      </w:pPr>
      <w:r>
        <w:rPr>
          <w:rFonts w:ascii="Times New Roman" w:hAnsi="Times New Roman"/>
          <w:sz w:val="24"/>
          <w:szCs w:val="24"/>
        </w:rPr>
        <w:t xml:space="preserve">Below are the list of the software used during the project processing; </w:t>
      </w:r>
    </w:p>
    <w:p>
      <w:pPr>
        <w:pStyle w:val="ListParagraph"/>
        <w:numPr>
          <w:ilvl w:val="0"/>
          <w:numId w:val="6"/>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AutoCAD 2007</w:t>
      </w:r>
    </w:p>
    <w:p>
      <w:pPr>
        <w:pStyle w:val="ListParagraph"/>
        <w:numPr>
          <w:ilvl w:val="0"/>
          <w:numId w:val="6"/>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Notepad</w:t>
      </w:r>
    </w:p>
    <w:p>
      <w:pPr>
        <w:pStyle w:val="ListParagraph"/>
        <w:numPr>
          <w:ilvl w:val="0"/>
          <w:numId w:val="6"/>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Microsoft word</w:t>
      </w:r>
    </w:p>
    <w:p>
      <w:pPr>
        <w:pStyle w:val="ListParagraph"/>
        <w:numPr>
          <w:ilvl w:val="0"/>
          <w:numId w:val="6"/>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Microsoft Excel</w:t>
      </w:r>
    </w:p>
    <w:p>
      <w:pPr>
        <w:spacing w:after="0" w:line="480" w:lineRule="auto"/>
        <w:jc w:val="both"/>
        <w:rPr>
          <w:rFonts w:ascii="Times New Roman" w:hAnsi="Times New Roman"/>
          <w:b/>
          <w:sz w:val="24"/>
          <w:szCs w:val="24"/>
        </w:rPr>
      </w:pPr>
      <w:bookmarkStart w:id="11" w:name="_Hlk200664591"/>
      <w:r>
        <w:rPr>
          <w:rFonts w:ascii="Times New Roman" w:hAnsi="Times New Roman"/>
          <w:b/>
          <w:sz w:val="24"/>
          <w:szCs w:val="24"/>
        </w:rPr>
        <w:t xml:space="preserve">3.3 </w:t>
      </w:r>
      <w:r>
        <w:rPr>
          <w:rFonts w:ascii="Times New Roman" w:hAnsi="Times New Roman"/>
          <w:b/>
          <w:sz w:val="24"/>
          <w:szCs w:val="24"/>
        </w:rPr>
        <w:tab/>
        <w:t xml:space="preserve">INSTRUMENT TEST </w:t>
      </w:r>
    </w:p>
    <w:p>
      <w:pPr>
        <w:spacing w:after="0" w:line="480" w:lineRule="auto"/>
        <w:ind w:left="720" w:firstLine="720"/>
        <w:jc w:val="both"/>
        <w:rPr>
          <w:rFonts w:ascii="Times New Roman" w:hAnsi="Times New Roman"/>
          <w:sz w:val="24"/>
          <w:szCs w:val="24"/>
        </w:rPr>
      </w:pPr>
      <w:bookmarkEnd w:id="11"/>
      <w:r>
        <w:rPr>
          <w:rFonts w:ascii="Times New Roman" w:hAnsi="Times New Roman"/>
          <w:sz w:val="24"/>
          <w:szCs w:val="24"/>
        </w:rPr>
        <w:t xml:space="preserve">The instrument test was carried out before it used for angular observation. The purpose of testing the instrument before used is to know the assurance and maybe other instrument is in good Condition the instrument was set up over station A and it was pointed a Sighted to station B whore a pole Is hold, and the angle was recorded for face left the instrument was turn to farce right on the same point and it was sighted to station B, where a pole is held at the same position and the angle was recorded. The distance between station </w:t>
      </w:r>
      <w:r>
        <w:rPr>
          <w:rFonts w:ascii="Times New Roman" w:hAnsi="Times New Roman"/>
          <w:sz w:val="24"/>
          <w:szCs w:val="24"/>
        </w:rPr>
        <w:t>A and B 1s 10m. The steel tape was hold at 60m an point A and it was extend to point B. the results for the instrument test was shown i to figure 3.3 below and table 3:2 below.</w:t>
      </w:r>
    </w:p>
    <w:p>
      <w:pPr>
        <w:spacing w:after="0" w:line="480" w:lineRule="auto"/>
        <w:jc w:val="both"/>
        <w:rPr>
          <w:rFonts w:ascii="Times New Roman" w:hAnsi="Times New Roman"/>
          <w:sz w:val="24"/>
          <w:szCs w:val="24"/>
        </w:rPr>
      </w:pPr>
      <w:r>
        <w:rPr>
          <w:rFonts w:ascii="Times New Roman" w:hAnsi="Times New Roman"/>
          <w:sz w:val="24"/>
          <w:szCs w:val="24"/>
        </w:rPr>
        <mc:AlternateContent>
          <mc:Choice Requires="wpg">
            <w:drawing xmlns:mc="http://schemas.openxmlformats.org/markup-compatibility/2006">
              <wp:anchor allowOverlap="1" behindDoc="0" distT="0" distB="0" distL="0" distR="0" layoutInCell="1" locked="0" relativeHeight="251656192" simplePos="0">
                <wp:simplePos x="0" y="0"/>
                <wp:positionH relativeFrom="column">
                  <wp:posOffset>0</wp:posOffset>
                </wp:positionH>
                <wp:positionV relativeFrom="paragraph">
                  <wp:posOffset>266065</wp:posOffset>
                </wp:positionV>
                <wp:extent cx="6678930" cy="2546350"/>
                <wp:effectExtent l="77791" t="0" r="0" b="259994"/>
                <wp:wrapNone/>
                <wp:docPr id="1463697721" name="Group 50"/>
                <wp:cNvGraphicFramePr>
                  <a:graphicFrameLocks xmlns:a="http://schemas.openxmlformats.org/drawingml/2006/main"/>
                </wp:cNvGraphicFramePr>
                <a:graphic xmlns:a="http://schemas.openxmlformats.org/drawingml/2006/main">
                  <a:graphicData uri="http://schemas.microsoft.com/office/word/2010/wordprocessingGroup">
                    <wpg:wgp>
                      <wpg:cNvPr id="1463697719" name="Group 50"/>
                      <wpg:cNvGrpSpPr/>
                      <wpg:grpSpPr>
                        <a:xfrm>
                          <a:off x="0" y="0"/>
                          <a:ext cx="6678930" cy="2546350"/>
                          <a:chOff x="0" y="1"/>
                          <a:chExt cx="6679462" cy="2546429"/>
                        </a:xfrm>
                      </wpg:grpSpPr>
                      <wpg:grpSp>
                        <wpg:cNvPr id="419415705" name="Group 419415705"/>
                        <wpg:cNvGrpSpPr/>
                        <wpg:grpSpPr>
                          <a:xfrm>
                            <a:off x="306729" y="1"/>
                            <a:ext cx="6035675" cy="2273935"/>
                            <a:chOff x="306729" y="0"/>
                            <a:chExt cx="6557058" cy="2419533"/>
                          </a:xfrm>
                        </wpg:grpSpPr>
                        <wps:wsp>
                          <wps:cNvPr id="1982133155" name=""/>
                          <wps:cNvSpPr/>
                          <wps:spPr>
                            <a:xfrm>
                              <a:off x="306729" y="2199562"/>
                              <a:ext cx="6557058" cy="219971"/>
                            </a:xfrm>
                            <a:custGeom>
                              <a:avLst/>
                              <a:rect l="l" t="t" r="r" b="b"/>
                              <a:pathLst>
                                <a:path w="6557058" h="219971">
                                  <a:moveTo>
                                    <a:pt x="0" y="57925"/>
                                  </a:moveTo>
                                  <a:cubicBezTo>
                                    <a:pt x="31830" y="84932"/>
                                    <a:pt x="63661" y="111940"/>
                                    <a:pt x="138896" y="110011"/>
                                  </a:cubicBezTo>
                                  <a:cubicBezTo>
                                    <a:pt x="214131" y="108082"/>
                                    <a:pt x="343382" y="46350"/>
                                    <a:pt x="451412" y="46350"/>
                                  </a:cubicBezTo>
                                  <a:cubicBezTo>
                                    <a:pt x="559442" y="46350"/>
                                    <a:pt x="694481" y="111940"/>
                                    <a:pt x="787078" y="110011"/>
                                  </a:cubicBezTo>
                                  <a:cubicBezTo>
                                    <a:pt x="879675" y="108082"/>
                                    <a:pt x="935620" y="36705"/>
                                    <a:pt x="1006997" y="34776"/>
                                  </a:cubicBezTo>
                                  <a:cubicBezTo>
                                    <a:pt x="1078374" y="32847"/>
                                    <a:pt x="1128532" y="98436"/>
                                    <a:pt x="1215342" y="98436"/>
                                  </a:cubicBezTo>
                                  <a:cubicBezTo>
                                    <a:pt x="1302152" y="98436"/>
                                    <a:pt x="1418863" y="30918"/>
                                    <a:pt x="1527858" y="34776"/>
                                  </a:cubicBezTo>
                                  <a:cubicBezTo>
                                    <a:pt x="1636853" y="38634"/>
                                    <a:pt x="1751635" y="127373"/>
                                    <a:pt x="1869311" y="121586"/>
                                  </a:cubicBezTo>
                                  <a:cubicBezTo>
                                    <a:pt x="1986987" y="115799"/>
                                    <a:pt x="2091160" y="-2842"/>
                                    <a:pt x="2233914" y="52"/>
                                  </a:cubicBezTo>
                                  <a:cubicBezTo>
                                    <a:pt x="2376668" y="2946"/>
                                    <a:pt x="2550289" y="134125"/>
                                    <a:pt x="2725838" y="138948"/>
                                  </a:cubicBezTo>
                                  <a:cubicBezTo>
                                    <a:pt x="2901387" y="143771"/>
                                    <a:pt x="3101051" y="28988"/>
                                    <a:pt x="3287210" y="28988"/>
                                  </a:cubicBezTo>
                                  <a:cubicBezTo>
                                    <a:pt x="3473369" y="28988"/>
                                    <a:pt x="3675927" y="137019"/>
                                    <a:pt x="3842795" y="138948"/>
                                  </a:cubicBezTo>
                                  <a:cubicBezTo>
                                    <a:pt x="4009663" y="140877"/>
                                    <a:pt x="4143736" y="31882"/>
                                    <a:pt x="4288420" y="40563"/>
                                  </a:cubicBezTo>
                                  <a:cubicBezTo>
                                    <a:pt x="4433104" y="49244"/>
                                    <a:pt x="4572000" y="188140"/>
                                    <a:pt x="4710896" y="191034"/>
                                  </a:cubicBezTo>
                                  <a:cubicBezTo>
                                    <a:pt x="4849792" y="193928"/>
                                    <a:pt x="4987724" y="56960"/>
                                    <a:pt x="5121797" y="57925"/>
                                  </a:cubicBezTo>
                                  <a:cubicBezTo>
                                    <a:pt x="5255871" y="58890"/>
                                    <a:pt x="5364866" y="199715"/>
                                    <a:pt x="5515337" y="196821"/>
                                  </a:cubicBezTo>
                                  <a:cubicBezTo>
                                    <a:pt x="5665808" y="193927"/>
                                    <a:pt x="5851003" y="36705"/>
                                    <a:pt x="6024623" y="40563"/>
                                  </a:cubicBezTo>
                                  <a:cubicBezTo>
                                    <a:pt x="6198243" y="44421"/>
                                    <a:pt x="6557058" y="219971"/>
                                    <a:pt x="6557058" y="219971"/>
                                  </a:cubicBezTo>
                                </a:path>
                              </a:pathLst>
                            </a:custGeom>
                            <a:ln w="12700" cap="flat" cmpd="sng">
                              <a:solidFill>
                                <a:srgbClr val="000000"/>
                              </a:solidFill>
                              <a:prstDash val="solid"/>
                              <a:miter/>
                              <a:headEnd type="none" w="med" len="med"/>
                              <a:tailEnd type="none" w="med" len="med"/>
                            </a:ln>
                          </wps:spPr>
                          <wps:bodyPr>
                            <a:prstTxWarp prst="textNoShape">
                              <a:avLst/>
                            </a:prstTxWarp>
                          </wps:bodyPr>
                        </wps:wsp>
                        <wpg:grpSp>
                          <wpg:cNvPr id="1786669727" name="Group 1786669727"/>
                          <wpg:cNvGrpSpPr/>
                          <wpg:grpSpPr>
                            <a:xfrm>
                              <a:off x="740779" y="792866"/>
                              <a:ext cx="937551" cy="1457476"/>
                              <a:chOff x="740779" y="792866"/>
                              <a:chExt cx="1151103" cy="1945835"/>
                            </a:xfrm>
                          </wpg:grpSpPr>
                          <wps:wsp>
                            <wps:cNvPr id="1894166501" name=""/>
                            <wps:cNvCnPr/>
                            <wps:spPr>
                              <a:xfrm flipH="1">
                                <a:off x="740779" y="792866"/>
                                <a:ext cx="578735" cy="1944731"/>
                              </a:xfrm>
                              <a:prstGeom prst="line">
                                <a:avLst/>
                              </a:prstGeom>
                              <a:ln w="12700" cap="flat" cmpd="sng">
                                <a:solidFill>
                                  <a:srgbClr val="000000"/>
                                </a:solidFill>
                                <a:prstDash val="solid"/>
                                <a:miter/>
                                <a:headEnd type="none" w="med" len="med"/>
                                <a:tailEnd type="none" w="med" len="med"/>
                              </a:ln>
                            </wps:spPr>
                            <wps:bodyPr/>
                          </wps:wsp>
                          <wps:wsp>
                            <wps:cNvPr id="968709781" name=""/>
                            <wps:cNvCnPr/>
                            <wps:spPr>
                              <a:xfrm>
                                <a:off x="1319514" y="804440"/>
                                <a:ext cx="63660" cy="1934261"/>
                              </a:xfrm>
                              <a:prstGeom prst="line">
                                <a:avLst/>
                              </a:prstGeom>
                              <a:ln w="12700" cap="flat" cmpd="sng">
                                <a:solidFill>
                                  <a:srgbClr val="000000"/>
                                </a:solidFill>
                                <a:prstDash val="solid"/>
                                <a:miter/>
                                <a:headEnd type="none" w="med" len="med"/>
                                <a:tailEnd type="none" w="med" len="med"/>
                              </a:ln>
                            </wps:spPr>
                            <wps:bodyPr/>
                          </wps:wsp>
                          <wps:wsp>
                            <wps:cNvPr id="1395148338" name=""/>
                            <wps:cNvCnPr/>
                            <wps:spPr>
                              <a:xfrm>
                                <a:off x="1319513" y="792866"/>
                                <a:ext cx="572369" cy="1944732"/>
                              </a:xfrm>
                              <a:prstGeom prst="line">
                                <a:avLst/>
                              </a:prstGeom>
                              <a:ln w="12700" cap="flat" cmpd="sng">
                                <a:solidFill>
                                  <a:srgbClr val="000000"/>
                                </a:solidFill>
                                <a:prstDash val="solid"/>
                                <a:miter/>
                                <a:headEnd type="none" w="med" len="med"/>
                                <a:tailEnd type="none" w="med" len="med"/>
                              </a:ln>
                            </wps:spPr>
                            <wps:bodyPr/>
                          </wps:wsp>
                        </wpg:grpSp>
                        <wps:wsp>
                          <wps:cNvPr id="808584692" name=""/>
                          <wps:cNvCnPr/>
                          <wps:spPr>
                            <a:xfrm>
                              <a:off x="1678329" y="665545"/>
                              <a:ext cx="4127813" cy="0"/>
                            </a:xfrm>
                            <a:prstGeom prst="line">
                              <a:avLst/>
                            </a:prstGeom>
                            <a:ln w="19050" cap="flat" cmpd="sng">
                              <a:solidFill>
                                <a:srgbClr val="000000"/>
                              </a:solidFill>
                              <a:prstDash val="lgDash"/>
                              <a:miter/>
                              <a:headEnd type="none" w="med" len="med"/>
                              <a:tailEnd type="none" w="med" len="med"/>
                            </a:ln>
                          </wps:spPr>
                          <wps:bodyPr/>
                        </wps:wsp>
                        <wpg:grpSp>
                          <wpg:cNvPr id="1434396248" name="Group 1434396248"/>
                          <wpg:cNvGrpSpPr/>
                          <wpg:grpSpPr>
                            <a:xfrm>
                              <a:off x="5806391" y="0"/>
                              <a:ext cx="96697" cy="2343874"/>
                              <a:chOff x="5806391" y="0"/>
                              <a:chExt cx="195082" cy="2343874"/>
                            </a:xfrm>
                          </wpg:grpSpPr>
                          <wpg:grpSp>
                            <wpg:cNvPr id="1541005884" name="Group 1541005884"/>
                            <wpg:cNvGrpSpPr/>
                            <wpg:grpSpPr>
                              <a:xfrm>
                                <a:off x="5806391" y="0"/>
                                <a:ext cx="195082" cy="2343874"/>
                                <a:chOff x="5806391" y="0"/>
                                <a:chExt cx="387752" cy="2766349"/>
                              </a:xfrm>
                            </wpg:grpSpPr>
                            <wps:wsp>
                              <wps:cNvPr id="872569215" name=""/>
                              <wps:cNvSpPr/>
                              <wps:spPr>
                                <a:xfrm>
                                  <a:off x="5810491" y="0"/>
                                  <a:ext cx="383250" cy="2239645"/>
                                </a:xfrm>
                                <a:prstGeom prst="round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wps:wsp>
                              <wps:cNvPr id="1969634062" name=""/>
                              <wps:cNvSpPr/>
                              <wps:spPr>
                                <a:xfrm rot="10800000">
                                  <a:off x="5806391" y="2204977"/>
                                  <a:ext cx="387752" cy="561372"/>
                                </a:xfrm>
                                <a:prstGeom prst="triangle">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wpg:grpSp>
                          <wps:wsp>
                            <wps:cNvPr id="1576698952" name=""/>
                            <wps:cNvSpPr/>
                            <wps:spPr>
                              <a:xfrm>
                                <a:off x="5810491" y="109960"/>
                                <a:ext cx="190500" cy="502920"/>
                              </a:xfrm>
                              <a:prstGeom prst="roundRect">
                                <a:avLst/>
                              </a:prstGeom>
                              <a:solidFill>
                                <a:srgbClr val="000000"/>
                              </a:solidFill>
                              <a:ln w="12700" cap="flat" cmpd="sng">
                                <a:solidFill>
                                  <a:srgbClr val="000000"/>
                                </a:solidFill>
                                <a:prstDash val="solid"/>
                                <a:miter/>
                                <a:headEnd type="none" w="med" len="med"/>
                                <a:tailEnd type="none" w="med" len="med"/>
                              </a:ln>
                            </wps:spPr>
                            <wps:bodyPr>
                              <a:prstTxWarp prst="textNoShape">
                                <a:avLst/>
                              </a:prstTxWarp>
                            </wps:bodyPr>
                          </wps:wsp>
                          <wps:wsp>
                            <wps:cNvPr id="1382073284" name=""/>
                            <wps:cNvSpPr/>
                            <wps:spPr>
                              <a:xfrm>
                                <a:off x="5810491" y="1354238"/>
                                <a:ext cx="190500" cy="502920"/>
                              </a:xfrm>
                              <a:prstGeom prst="roundRect">
                                <a:avLst/>
                              </a:prstGeom>
                              <a:solidFill>
                                <a:srgbClr val="000000"/>
                              </a:solidFill>
                              <a:ln w="12700" cap="flat" cmpd="sng">
                                <a:solidFill>
                                  <a:srgbClr val="000000"/>
                                </a:solidFill>
                                <a:prstDash val="solid"/>
                                <a:miter/>
                                <a:headEnd type="none" w="med" len="med"/>
                                <a:tailEnd type="none" w="med" len="med"/>
                              </a:ln>
                            </wps:spPr>
                            <wps:bodyPr>
                              <a:prstTxWarp prst="textNoShape">
                                <a:avLst/>
                              </a:prstTxWarp>
                            </wps:bodyPr>
                          </wps:wsp>
                        </wpg:grpSp>
                        <wps:wsp>
                          <wps:cNvPr id="656044836" name=""/>
                          <wps:cNvSpPr/>
                          <wps:spPr>
                            <a:xfrm>
                              <a:off x="821802" y="515074"/>
                              <a:ext cx="827589" cy="274577"/>
                            </a:xfrm>
                            <a:prstGeom prst="rect">
                              <a:avLst/>
                            </a:prstGeom>
                            <a:solidFill>
                              <a:srgbClr val="FFFFFF"/>
                            </a:solidFill>
                            <a:ln w="19050" cap="flat" cmpd="sng">
                              <a:solidFill>
                                <a:srgbClr val="000000"/>
                              </a:solidFill>
                              <a:prstDash val="solid"/>
                              <a:miter/>
                              <a:headEnd type="none" w="med" len="med"/>
                              <a:tailEnd type="none" w="med" len="med"/>
                            </a:ln>
                          </wps:spPr>
                          <wps:bodyPr>
                            <a:prstTxWarp prst="textNoShape">
                              <a:avLst/>
                            </a:prstTxWarp>
                          </wps:bodyPr>
                        </wps:wsp>
                      </wpg:grpSp>
                      <wps:wsp>
                        <wps:cNvPr id="518898593" name=""/>
                        <wps:cNvSpPr/>
                        <wps:spPr>
                          <a:xfrm rot="19215802">
                            <a:off x="0" y="158669"/>
                            <a:ext cx="1427049" cy="307925"/>
                          </a:xfrm>
                          <a:prstGeom prst="roundRect">
                            <a:avLst/>
                          </a:prstGeom>
                          <a:solidFill>
                            <a:srgbClr val="FFFFFF"/>
                          </a:solidFill>
                          <a:ln w="19050" cap="flat" cmpd="sng">
                            <a:solidFill>
                              <a:srgbClr val="FFFFFF"/>
                            </a:solidFill>
                            <a:prstDash val="solid"/>
                            <a:miter/>
                            <a:headEnd type="none" w="med" len="med"/>
                            <a:tailEnd type="none" w="med" len="med"/>
                          </a:ln>
                        </wps:spPr>
                        <wps:txbx id="0">
                          <w:txbxContent>
                            <w:p>
                              <w:pPr>
                                <w:jc w:val="center"/>
                                <w:rPr/>
                              </w:pPr>
                              <w:r>
                                <w:t>Total station</w:t>
                              </w:r>
                            </w:p>
                          </w:txbxContent>
                        </wps:txbx>
                        <wps:bodyPr vert="horz" wrap="square" lIns="91440" tIns="45720" rIns="91440" bIns="45720" anchor="ctr">
                          <a:prstTxWarp prst="textNoShape">
                            <a:avLst/>
                          </a:prstTxWarp>
                          <a:noAutofit/>
                        </wps:bodyPr>
                      </wps:wsp>
                      <wps:wsp>
                        <wps:cNvPr id="227472201" name=""/>
                        <wps:cNvSpPr/>
                        <wps:spPr>
                          <a:xfrm>
                            <a:off x="2517493" y="295154"/>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id="1">
                          <w:txbxContent>
                            <w:p>
                              <w:pPr>
                                <w:jc w:val="center"/>
                                <w:rPr/>
                              </w:pPr>
                              <w:r>
                                <w:t>LINE OF SIGHT</w:t>
                              </w:r>
                            </w:p>
                          </w:txbxContent>
                        </wps:txbx>
                        <wps:bodyPr vert="horz" wrap="square" lIns="91440" tIns="45720" rIns="91440" bIns="45720" anchor="ctr">
                          <a:prstTxWarp prst="textNoShape">
                            <a:avLst/>
                          </a:prstTxWarp>
                          <a:noAutofit/>
                        </wps:bodyPr>
                      </wps:wsp>
                      <wps:wsp>
                        <wps:cNvPr id="1271531729" name=""/>
                        <wps:cNvSpPr/>
                        <wps:spPr>
                          <a:xfrm rot="8883385" flipV="1">
                            <a:off x="5515336" y="488307"/>
                            <a:ext cx="1164126" cy="292393"/>
                          </a:xfrm>
                          <a:prstGeom prst="roundRect">
                            <a:avLst/>
                          </a:prstGeom>
                          <a:solidFill>
                            <a:srgbClr val="FFFFFF"/>
                          </a:solidFill>
                          <a:ln w="19050" cap="flat" cmpd="sng">
                            <a:solidFill>
                              <a:srgbClr val="FFFFFF"/>
                            </a:solidFill>
                            <a:prstDash val="solid"/>
                            <a:miter/>
                            <a:headEnd type="none" w="med" len="med"/>
                            <a:tailEnd type="none" w="med" len="med"/>
                          </a:ln>
                        </wps:spPr>
                        <wps:txbx id="2">
                          <w:txbxContent>
                            <w:p>
                              <w:r>
                                <w:t>RANGING POLE</w:t>
                              </w:r>
                            </w:p>
                          </w:txbxContent>
                        </wps:txbx>
                        <wps:bodyPr vert="horz" wrap="square" lIns="91440" tIns="45720" rIns="91440" bIns="45720" anchor="ctr">
                          <a:prstTxWarp prst="textNoShape">
                            <a:avLst/>
                          </a:prstTxWarp>
                          <a:noAutofit/>
                        </wps:bodyPr>
                      </wps:wsp>
                      <wps:wsp>
                        <wps:cNvPr id="588217838" name=""/>
                        <wps:cNvSpPr/>
                        <wps:spPr>
                          <a:xfrm>
                            <a:off x="2546430" y="1788288"/>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id="3">
                          <w:txbxContent>
                            <w:p>
                              <w:pPr>
                                <w:jc w:val="center"/>
                                <w:rPr/>
                              </w:pPr>
                              <w:r>
                                <w:t>20M</w:t>
                              </w:r>
                            </w:p>
                          </w:txbxContent>
                        </wps:txbx>
                        <wps:bodyPr vert="horz" wrap="square" lIns="91440" tIns="45720" rIns="91440" bIns="45720" anchor="ctr">
                          <a:prstTxWarp prst="textNoShape">
                            <a:avLst/>
                          </a:prstTxWarp>
                          <a:noAutofit/>
                        </wps:bodyPr>
                      </wps:wsp>
                      <wps:wsp>
                        <wps:cNvPr id="1215190434" name=""/>
                        <wps:cNvSpPr/>
                        <wps:spPr>
                          <a:xfrm>
                            <a:off x="445625" y="2204977"/>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id="4">
                          <w:txbxContent>
                            <w:p>
                              <w:pPr>
                                <w:jc w:val="center"/>
                                <w:rPr/>
                              </w:pPr>
                              <w:r>
                                <w:t>STATION  X</w:t>
                              </w:r>
                            </w:p>
                          </w:txbxContent>
                        </wps:txbx>
                        <wps:bodyPr vert="horz" wrap="square" lIns="91440" tIns="45720" rIns="91440" bIns="45720" anchor="ctr">
                          <a:prstTxWarp prst="textNoShape">
                            <a:avLst/>
                          </a:prstTxWarp>
                          <a:noAutofit/>
                        </wps:bodyPr>
                      </wps:wsp>
                      <wps:wsp>
                        <wps:cNvPr id="1095764634" name=""/>
                        <wps:cNvSpPr/>
                        <wps:spPr>
                          <a:xfrm>
                            <a:off x="2534855" y="2210764"/>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id="5">
                          <w:txbxContent>
                            <w:p>
                              <w:pPr>
                                <w:jc w:val="center"/>
                                <w:rPr/>
                              </w:pPr>
                              <w:r>
                                <w:t>TERRAIN</w:t>
                              </w:r>
                            </w:p>
                          </w:txbxContent>
                        </wps:txbx>
                        <wps:bodyPr vert="horz" wrap="square" lIns="91440" tIns="45720" rIns="91440" bIns="45720" anchor="ctr">
                          <a:prstTxWarp prst="textNoShape">
                            <a:avLst/>
                          </a:prstTxWarp>
                          <a:noAutofit/>
                        </wps:bodyPr>
                      </wps:wsp>
                      <wps:wsp>
                        <wps:cNvPr id="2082145682" name=""/>
                        <wps:cNvSpPr/>
                        <wps:spPr>
                          <a:xfrm>
                            <a:off x="4768769" y="2274425"/>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id="6">
                          <w:txbxContent>
                            <w:p>
                              <w:pPr>
                                <w:jc w:val="center"/>
                                <w:rPr/>
                              </w:pPr>
                              <w:r>
                                <w:t>STATION  Y</w:t>
                              </w:r>
                            </w:p>
                          </w:txbxContent>
                        </wps:txbx>
                        <wps:bodyPr vert="horz" wrap="square" lIns="91440" tIns="45720" rIns="91440" bIns="45720" anchor="ctr">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8C1F801D-404D-F084-C1453219553C" coordsize="6678930,2546350" style="position:absolute;width:525.9pt;height:200.5pt;mso-width-percent:0;mso-width-relative:page;mso-height-percent:0;mso-height-relative:page;margin-top:20.95pt;margin-left:0pt;mso-wrap-distance-left:0pt;mso-wrap-distance-right:0pt;mso-wrap-distance-top:0pt;mso-wrap-distance-bottom:0pt;rotation:0.000000;z-index:251656192;">
                <v:group id="52912316-C6AC-ECE8-28E2EAB7F70D" coordsize="6035675,2273935" style="width:6035675;height:2273935;left:306729;top:1;rotation:0.000000;">
                  <v:shape id="681925F5-E275-2C91-02C00D0F6299" coordsize="21600,21600" style="width:6557058;height:219971;left:306729;top:2199562;rotation:0.000000;" strokecolor="#000000" path="m0,57925 c31830,84932,63661,111940,138896,110011 c214131,108082,343382,46350,451412,46350 c559442,46350,694481,111940,787078,110011 c879675,108082,935620,36705,1006997,34776 c1078374,32847,1128532,98436,1215342,98436 c1302152,98436,1418863,30918,1527858,34776 c1636853,38634,1751635,127373,1869311,121586 c1986987,115799,2091160,-2842,2233914,52 c2376668,2946,2550289,134125,2725838,138948 c2901387,143771,3101051,28988,3287210,28988 c3473369,28988,3675927,137019,3842795,138948 c4009663,140877,4143736,31882,4288420,40563 c4433104,49244,4572000,188140,4710896,191034 c4849792,193928,4987724,56960,5121797,57925 c5255871,58890,5364866,199715,5515337,196821 c5665808,193927,5851003,36705,6024623,40563 c6198243,44421,6557058,219971,6557058,219971 e">
                    <v:stroke/>
                    <o:lock/>
                  </v:shape>
                  <v:group id="D9C198A2-F33A-0C97-DA0BFF5C9792" coordsize="937551,1457476" style="width:937551;height:1457476;left:740779;top:792866;rotation:0.000000;">
                    <v:shape id="9E68FCC6-BF17-DDFD-8A2685FF053D" coordsize="21600,21600" style="flip:x;width:127000;height:127000;left:0;top:0;margin-top:0;margin-left:0;rotation:0.000000;" strokecolor="#000000" o:spt="32" o:oned="t" path="m0,0 l21600,21600 e">
                      <v:stroke/>
                      <o:lock/>
                    </v:shape>
                    <v:shape id="44340232-9CC6-CBAE-7171310EC3D0" coordsize="21600,21600" style="width:127000;height:127000;left:0;top:0;margin-top:0;margin-left:0;rotation:0.000000;" strokecolor="#000000" o:spt="32" o:oned="t" path="m0,0 l21600,21600 e">
                      <v:stroke/>
                      <o:lock/>
                    </v:shape>
                    <v:shape id="A5EA1A39-2270-E33E-E7171DA23D5E" coordsize="21600,21600" style="width:127000;height:127000;left:0;top:0;margin-top:0;margin-left:0;rotation:0.000000;" strokecolor="#000000" o:spt="32" o:oned="t" path="m0,0 l21600,21600 e">
                      <v:stroke/>
                      <o:lock/>
                    </v:shape>
                    <o:lock/>
                  </v:group>
                  <v:shape id="76B52630-6848-B18D-D60CD83BC4B4" coordsize="21600,21600" style="width:127000;height:127000;left:0;top:0;margin-top:0;margin-left:0;rotation:0.000000;" strokecolor="#000000" strokeweight="1.5pt" o:spt="32" o:oned="t" path="m0,0 l21600,21600 e">
                    <v:stroke/>
                    <o:lock/>
                  </v:shape>
                  <v:group id="7DA8FEB8-5883-A68B-6363551EE3E7" coordsize="96697,2343874" style="width:96697;height:2343874;left:5806391;top:0;rotation:0.000000;">
                    <v:group id="363C88B6-D778-5EEE-ADDB657A324D" coordsize="195082,2343874" style="width:195082;height:2343874;left:5806391;top:0;rotation:0.000000;">
                      <v:shape id="55C0465A-096B-0027-EFD28C57D474" coordsize="21600,21600" style="width:383250;height:2239645;left:5810491;top:0;rotation:0.000000;" fillcolor="#ffffff" strokecolor="#000000" o:spt="2" path="m0,177 wa0,0,7200,355,0,177,3600,0 l17999,0 wa14399,0,21600,355,17999,0,21600,177 l21600,21422 wa14399,21244,21600,21600,21600,21422,17999,21600 l3599,21600 wa0,21244,7200,21600,3600,21600,0,21422 x e">
                        <v:stroke/>
                        <v:fill/>
                        <o:lock/>
                      </v:shape>
                      <v:shape id="0E2B15C3-B2AF-F48B-BF25D316B591" adj="10800" coordsize="21600,21600" style="width:387752;height:561372;left:5806391;top:2204977;rotation:180.000000;" fillcolor="#ffffff" strokecolor="#000000" o:spt="5" path="m@0,0 l0,21600 r21600,0 x e">
                        <v:stroke/>
                        <v:formulas>
                          <v:f eqn="val #0"/>
                          <v:f eqn="prod #0 1 2"/>
                          <v:f eqn="sum @1 10800 0"/>
                        </v:formulas>
                        <v:handles>
                          <v:h position="#0,topleft" xrange="0,21600"/>
                        </v:handles>
                        <v:fill/>
                        <o:lock/>
                      </v:shape>
                      <o:lock/>
                    </v:group>
                    <v:shape id="59378934-14BE-15D6-D6BB8F18F822" coordsize="21600,21600" style="width:190500;height:502920;left:5810491;top:109960;rotation:0.000000;" fillcolor="#000000" strokecolor="#000000" o:spt="2" path="m0,661 wa0,0,7200,1323,0,661,3600,0 l17999,0 wa14399,0,21600,1323,18000,0,21600,661 l21600,20937 wa14399,20276,21600,21600,21600,20938,18000,21600 l3600,21600 wa0,20276,7200,21600,3600,21600,0,20938 x e">
                      <v:stroke/>
                      <v:fill/>
                      <o:lock/>
                    </v:shape>
                    <v:shape id="B9C92F5D-D355-4B7E-A150FCA4EB73" coordsize="21600,21600" style="width:190500;height:502920;left:5810491;top:1354238;rotation:0.000000;" fillcolor="#000000" strokecolor="#000000" o:spt="2" path="m0,661 wa0,0,7200,1323,0,661,3600,0 l17999,0 wa14399,0,21600,1323,18000,0,21600,661 l21600,20937 wa14399,20276,21600,21600,21600,20938,18000,21600 l3600,21600 wa0,20276,7200,21600,3600,21600,0,20938 x e">
                      <v:stroke/>
                      <v:fill/>
                      <o:lock/>
                    </v:shape>
                    <o:lock/>
                  </v:group>
                  <v:shape id="6E563E01-BDC3-D499-070D51D28329" coordsize="21600,21600" style="width:827589;height:274577;left:821802;top:515074;rotation:0.000000;" fillcolor="#ffffff" strokecolor="#000000" strokeweight="1.5pt" o:spt="1" path="m0,0 l0,21600 r21600,0 l21600,0 x e">
                    <v:stroke/>
                    <v:fill/>
                    <o:lock/>
                  </v:shape>
                  <o:lock/>
                </v:group>
                <v:shape id="36CDCFC3-F5FE-601B-49436C4DE4F2" coordsize="21600,21600" style="width:1427049;height:307925;left:0;top:158669;rotation:320.263367;" fillcolor="#ffffff" strokecolor="#ffffff" strokeweight="1.5pt" o:spt="2" path="m0,3600 wa0,0,1553,7200,0,3600,776,0 l20823,0 wa20046,0,21600,7200,20823,0,21600,3600 l21600,17999 wa20046,14399,21600,21600,21600,17999,20823,21600 l776,21600 wa0,14399,1553,21600,776,21600,0,17999 x e">
                  <v:stroke/>
                  <v:fill/>
                  <o:lock/>
                </v:shape>
                <v:shape id="7E6DD9CF-C099-0049-FD96DFEF8DBB" coordsize="21600,21600" style="width:1427049;height:272005;left:2517493;top:295154;rotation:0.000000;" fillcolor="#ffffff" strokecolor="#ffffff" strokeweight="1.5pt" o:spt="2" path="m0,3600 wa0,0,1372,7200,0,3600,686,0 l20913,0 wa20227,0,21600,7200,20913,0,21600,3600 l21600,17999 wa20227,14399,21600,21600,21600,17999,20913,21600 l686,21600 wa0,14399,1372,21600,686,21600,0,17999 x e">
                  <v:stroke/>
                  <v:fill/>
                  <o:lock/>
                </v:shape>
                <v:shape id="49AFDCDA-6169-6E72-BB596D9AD4C1" coordsize="21600,21600" style="flip:y;width:1164126;height:292393;left:5515336;top:488307;rotation:148.056412;" fillcolor="#ffffff" strokecolor="#ffffff" strokeweight="1.5pt" o:spt="2" path="m0,3600 wa0,0,1808,7200,0,3600,904,0 l20695,0 wa19791,0,21600,7200,20695,0,21600,3600 l21600,17999 wa19791,14399,21600,21600,21600,17999,20695,21600 l904,21600 wa0,14399,1808,21600,904,21600,0,17999 x e">
                  <v:stroke/>
                  <v:fill/>
                  <o:lock/>
                </v:shape>
                <v:shape id="43A73B44-388E-8783-3A7340B9B747" coordsize="21600,21600" style="width:1427049;height:272005;left:2546430;top:1788288;rotation:0.000000;" fillcolor="#ffffff" strokecolor="#ffffff" strokeweight="1.5pt" o:spt="2" path="m0,3600 wa0,0,1372,7200,0,3600,686,0 l20913,0 wa20227,0,21600,7200,20913,0,21600,3600 l21600,17999 wa20227,14399,21600,21600,21600,17999,20913,21600 l686,21600 wa0,14399,1372,21600,686,21600,0,17999 x e">
                  <v:stroke/>
                  <v:fill/>
                  <o:lock/>
                </v:shape>
                <v:shape id="292A2BA0-7EA1-1F2D-8FF01B70C783" coordsize="21600,21600" style="width:1427049;height:272005;left:445625;top:2204977;rotation:0.000000;" fillcolor="#ffffff" strokecolor="#ffffff" strokeweight="1.5pt" o:spt="2" path="m0,3600 wa0,0,1372,7200,0,3600,686,0 l20913,0 wa20227,0,21600,7200,20913,0,21600,3600 l21600,17999 wa20227,14399,21600,21600,21600,17999,20913,21600 l686,21600 wa0,14399,1372,21600,686,21600,0,17999 x e">
                  <v:stroke/>
                  <v:fill/>
                  <o:lock/>
                </v:shape>
                <v:shape id="562AA088-5763-BC1C-2EEF436E25D0" coordsize="21600,21600" style="width:1427049;height:272005;left:2534855;top:2210764;rotation:0.000000;" fillcolor="#ffffff" strokecolor="#ffffff" strokeweight="1.5pt" o:spt="2" path="m0,3600 wa0,0,1372,7200,0,3600,686,0 l20913,0 wa20227,0,21600,7200,20913,0,21600,3600 l21600,17999 wa20227,14399,21600,21600,21600,17999,20913,21600 l686,21600 wa0,14399,1372,21600,686,21600,0,17999 x e">
                  <v:stroke/>
                  <v:fill/>
                  <o:lock/>
                </v:shape>
                <v:shape id="DA7BC8CC-1F19-C87D-974C7B2E8B18" coordsize="21600,21600" style="width:1427049;height:272005;left:4768769;top:2274425;rotation:0.000000;" fillcolor="#ffffff" strokecolor="#ffffff" strokeweight="1.5pt" o:spt="2" path="m0,3600 wa0,0,1372,7200,0,3600,686,0 l20913,0 wa20227,0,21600,7200,20913,0,21600,3600 l21600,17999 wa20227,14399,21600,21600,21600,17999,20913,21600 l686,21600 wa0,14399,1372,21600,686,21600,0,17999 x e">
                  <v:stroke/>
                  <v:fill/>
                  <o:lock/>
                </v:shape>
                <w10:wrap side="both"/>
                <o:lock/>
              </v:group>
            </w:pict>
          </mc:Fallback>
        </mc:AlternateContent>
      </w: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b/>
          <w:bCs/>
          <w:sz w:val="24"/>
          <w:szCs w:val="24"/>
        </w:rPr>
      </w:pPr>
      <w:r>
        <w:rPr>
          <w:rFonts w:ascii="Times New Roman" w:hAnsi="Times New Roman"/>
          <w:b/>
          <w:bCs/>
          <w:sz w:val="24"/>
          <w:szCs w:val="24"/>
        </w:rPr>
        <w:t xml:space="preserve">Figure 3.1 showing the instrument set up for collimation test </w:t>
      </w:r>
    </w:p>
    <w:p>
      <w:pPr>
        <w:spacing w:after="0" w:line="480" w:lineRule="auto"/>
        <w:jc w:val="both"/>
        <w:rPr>
          <w:rFonts w:ascii="Times New Roman" w:hAnsi="Times New Roman"/>
          <w:sz w:val="24"/>
          <w:szCs w:val="24"/>
        </w:rPr>
      </w:pPr>
    </w:p>
    <w:p>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w:t>
      </w:r>
      <w:r>
        <w:rPr>
          <w:rFonts w:ascii="Times New Roman" w:hAnsi="Times New Roman"/>
          <w:b/>
          <w:bCs/>
          <w:sz w:val="24"/>
          <w:szCs w:val="24"/>
        </w:rPr>
        <w:t xml:space="preserve">3.2 Showing the Test of Instrument Result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866"/>
        <w:gridCol w:w="1867"/>
        <w:gridCol w:w="1866"/>
        <w:gridCol w:w="1884"/>
        <w:gridCol w:w="1867"/>
      </w:tblGrid>
      <w:tr>
        <w:trPr/>
        <w:tc>
          <w:tcPr>
            <w:cnfStyle w:val="101000000000"/>
            <w:tcW w:w="1870" w:type="dxa"/>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STATION</w:t>
            </w:r>
          </w:p>
        </w:tc>
        <w:tc>
          <w:tcPr>
            <w:cnfStyle w:val="100000000000"/>
            <w:tcW w:w="1870" w:type="dxa"/>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SIGHT</w:t>
            </w:r>
          </w:p>
        </w:tc>
        <w:tc>
          <w:tcPr>
            <w:cnfStyle w:val="100000000000"/>
            <w:tcW w:w="1870" w:type="dxa"/>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FACE</w:t>
            </w:r>
          </w:p>
        </w:tc>
        <w:tc>
          <w:tcPr>
            <w:cnfStyle w:val="100000000000"/>
            <w:tcW w:w="1870" w:type="dxa"/>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HORIZONTAL READING</w:t>
            </w:r>
          </w:p>
        </w:tc>
        <w:tc>
          <w:tcPr>
            <w:cnfStyle w:val="100000000000"/>
            <w:tcW w:w="1870" w:type="dxa"/>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DEDUCED ANGLE</w:t>
            </w:r>
          </w:p>
        </w:tc>
      </w:tr>
      <w:tr>
        <w:trPr/>
        <w:tc>
          <w:tcPr>
            <w:cnfStyle w:val="001000100000"/>
            <w:tcW w:w="18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A</w:t>
            </w:r>
          </w:p>
        </w:tc>
        <w:tc>
          <w:tcPr>
            <w:cnfStyle w:val="000000100000"/>
            <w:tcW w:w="18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B</w:t>
            </w:r>
          </w:p>
        </w:tc>
        <w:tc>
          <w:tcPr>
            <w:cnfStyle w:val="000000100000"/>
            <w:tcW w:w="18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L</w:t>
            </w:r>
          </w:p>
        </w:tc>
        <w:tc>
          <w:tcPr>
            <w:cnfStyle w:val="000000100000"/>
            <w:tcW w:w="18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180</w:t>
            </w:r>
            <m:oMathPara>
              <m:oMathParaPr/>
              <m:oMath>
                <m:r>
                  <m:rPr/>
                  <w:rPr>
                    <w:rFonts w:ascii="Cambria Math" w:hAnsi="Times New Roman"/>
                    <w:sz w:val="24"/>
                    <w:szCs w:val="24"/>
                  </w:rPr>
                  <m:t>°</m:t>
                </m:r>
              </m:oMath>
            </m:oMathPara>
            <w:r>
              <w:rPr>
                <w:rFonts w:ascii="Times New Roman" w:hAnsi="Times New Roman"/>
                <w:sz w:val="24"/>
                <w:szCs w:val="24"/>
              </w:rPr>
              <w:t xml:space="preserve"> 00’ 03”</w:t>
            </w:r>
          </w:p>
        </w:tc>
        <w:tc>
          <w:tcPr>
            <w:cnfStyle w:val="000000100000"/>
            <w:tcW w:w="1870" w:type="dxa"/>
            <w:shd w:val="clear" w:color="auto" w:fill="auto"/>
          </w:tcPr>
          <w:p>
            <w:pPr>
              <w:spacing w:line="480" w:lineRule="auto"/>
              <w:jc w:val="both"/>
              <w:rPr>
                <w:rFonts w:ascii="Times New Roman" w:hAnsi="Times New Roman"/>
                <w:sz w:val="24"/>
                <w:szCs w:val="24"/>
              </w:rPr>
            </w:pPr>
          </w:p>
        </w:tc>
      </w:tr>
      <w:tr>
        <w:trPr/>
        <w:tc>
          <w:tcPr>
            <w:cnfStyle w:val="001000010000"/>
            <w:tcW w:w="1870" w:type="dxa"/>
            <w:shd w:val="clear" w:color="auto" w:fill="auto"/>
          </w:tcPr>
          <w:p>
            <w:pPr>
              <w:spacing w:line="480" w:lineRule="auto"/>
              <w:jc w:val="both"/>
              <w:rPr>
                <w:rFonts w:ascii="Times New Roman" w:hAnsi="Times New Roman"/>
                <w:sz w:val="24"/>
                <w:szCs w:val="24"/>
              </w:rPr>
            </w:pPr>
          </w:p>
        </w:tc>
        <w:tc>
          <w:tcPr>
            <w:cnfStyle w:val="000000010000"/>
            <w:tcW w:w="18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B</w:t>
            </w:r>
          </w:p>
        </w:tc>
        <w:tc>
          <w:tcPr>
            <w:cnfStyle w:val="000000010000"/>
            <w:tcW w:w="18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R</w:t>
            </w:r>
          </w:p>
        </w:tc>
        <w:tc>
          <w:tcPr>
            <w:cnfStyle w:val="000000010000"/>
            <w:tcW w:w="18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00</w:t>
            </w:r>
            <m:oMathPara>
              <m:oMathParaPr/>
              <m:oMath>
                <m:r>
                  <m:rPr/>
                  <w:rPr>
                    <w:rFonts w:ascii="Cambria Math" w:hAnsi="Times New Roman"/>
                    <w:sz w:val="24"/>
                    <w:szCs w:val="24"/>
                  </w:rPr>
                  <m:t>°</m:t>
                </m:r>
              </m:oMath>
            </m:oMathPara>
            <w:r>
              <w:rPr>
                <w:rFonts w:ascii="Times New Roman" w:hAnsi="Times New Roman"/>
                <w:sz w:val="24"/>
                <w:szCs w:val="24"/>
              </w:rPr>
              <w:t>00’ 00”</w:t>
            </w:r>
          </w:p>
        </w:tc>
        <w:tc>
          <w:tcPr>
            <w:cnfStyle w:val="000000010000"/>
            <w:tcW w:w="18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180</w:t>
            </w:r>
            <m:oMathPara>
              <m:oMathParaPr/>
              <m:oMath>
                <m:r>
                  <m:rPr/>
                  <w:rPr>
                    <w:rFonts w:ascii="Cambria Math" w:hAnsi="Times New Roman"/>
                    <w:sz w:val="24"/>
                    <w:szCs w:val="24"/>
                  </w:rPr>
                  <m:t>°</m:t>
                </m:r>
              </m:oMath>
            </m:oMathPara>
            <w:r>
              <w:rPr>
                <w:rFonts w:ascii="Times New Roman" w:hAnsi="Times New Roman"/>
                <w:sz w:val="24"/>
                <w:szCs w:val="24"/>
              </w:rPr>
              <w:t xml:space="preserve"> 00’ 03”</w:t>
            </w:r>
          </w:p>
        </w:tc>
      </w:tr>
    </w:tbl>
    <w:p>
      <w:pPr>
        <w:spacing w:after="0" w:line="480" w:lineRule="auto"/>
        <w:ind w:firstLine="720"/>
        <w:jc w:val="both"/>
        <w:rPr>
          <w:rFonts w:ascii="Times New Roman" w:hAnsi="Times New Roman"/>
          <w:sz w:val="24"/>
          <w:szCs w:val="24"/>
        </w:rPr>
      </w:pPr>
      <w:r>
        <w:rPr>
          <w:rFonts w:ascii="Times New Roman" w:hAnsi="Times New Roman"/>
          <w:sz w:val="24"/>
          <w:szCs w:val="24"/>
        </w:rPr>
        <w:t>Different in horizontal circle reading: 180° 00’ 03’’</w:t>
      </w:r>
    </w:p>
    <w:p>
      <w:pPr>
        <w:spacing w:after="0" w:line="480" w:lineRule="auto"/>
        <w:ind w:firstLine="720"/>
        <w:jc w:val="both"/>
        <w:rPr>
          <w:rFonts w:ascii="Times New Roman" w:hAnsi="Times New Roman"/>
          <w:sz w:val="24"/>
          <w:szCs w:val="24"/>
        </w:rPr>
      </w:pPr>
      <w:r>
        <w:rPr>
          <w:rFonts w:ascii="Times New Roman" w:hAnsi="Times New Roman"/>
          <w:sz w:val="24"/>
          <w:szCs w:val="24"/>
        </w:rPr>
        <w:t xml:space="preserve">Horizontal collimation error </w:t>
      </w:r>
    </w:p>
    <w:p>
      <w:pPr>
        <w:spacing w:after="0" w:line="480" w:lineRule="auto"/>
        <w:ind w:firstLine="720"/>
        <w:jc w:val="both"/>
        <w:rPr>
          <w:rFonts w:ascii="Times New Roman" w:hAnsi="Times New Roman"/>
          <w:sz w:val="24"/>
          <w:szCs w:val="24"/>
        </w:rPr>
      </w:pPr>
      <w:r>
        <w:rPr>
          <w:rFonts w:ascii="Times New Roman" w:hAnsi="Times New Roman"/>
          <w:sz w:val="24"/>
          <w:szCs w:val="24"/>
        </w:rPr>
        <w:t>= 180° 00’ 03’’</w:t>
      </w:r>
    </w:p>
    <w:p>
      <w:pPr>
        <w:spacing w:after="0" w:line="480" w:lineRule="auto"/>
        <w:ind w:firstLine="720"/>
        <w:jc w:val="both"/>
        <w:rPr>
          <w:rFonts w:ascii="Times New Roman" w:hAnsi="Times New Roman"/>
          <w:sz w:val="24"/>
          <w:szCs w:val="24"/>
        </w:rPr>
      </w:pPr>
      <w:r>
        <w:rPr>
          <w:rFonts w:ascii="Times New Roman" w:hAnsi="Times New Roman"/>
          <w:sz w:val="24"/>
          <w:szCs w:val="24"/>
        </w:rPr>
        <w:t>= 000° 00 03’’</w:t>
      </w:r>
    </w:p>
    <w:p>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Collimation error = </w:t>
      </w:r>
      <m:oMathPara>
        <m:oMathParaPr/>
        <m:oMath>
          <m:f>
            <m:fPr>
              <m:ctrlPr>
                <w:rPr>
                  <w:rFonts w:ascii="Cambria Math" w:hAnsi="Times New Roman"/>
                  <w:i/>
                  <w:sz w:val="24"/>
                  <w:szCs w:val="24"/>
                </w:rPr>
              </m:ctrlPr>
            </m:fPr>
            <m:num>
              <m:r>
                <m:rPr/>
                <w:rPr>
                  <w:rFonts w:ascii="Cambria Math" w:hAnsi="Times New Roman"/>
                  <w:sz w:val="24"/>
                  <w:szCs w:val="24"/>
                </w:rPr>
                <m:t>00</m:t>
              </m:r>
              <m:r>
                <m:rPr/>
                <w:rPr>
                  <w:rFonts w:ascii="Cambria Math" w:hAnsi="Times New Roman"/>
                  <w:sz w:val="24"/>
                  <w:szCs w:val="24"/>
                </w:rPr>
                <m:t>°</m:t>
              </m:r>
              <m:r>
                <m:rPr/>
                <w:rPr>
                  <w:rFonts w:ascii="Cambria Math" w:hAnsi="Times New Roman"/>
                  <w:sz w:val="24"/>
                  <w:szCs w:val="24"/>
                </w:rPr>
                <m:t> </m:t>
              </m:r>
              <m:sSup>
                <m:sSupPr>
                  <m:ctrlPr>
                    <w:rPr>
                      <w:rFonts w:ascii="Cambria Math" w:hAnsi="Times New Roman"/>
                      <w:i/>
                      <w:sz w:val="24"/>
                      <w:szCs w:val="24"/>
                    </w:rPr>
                  </m:ctrlPr>
                </m:sSupPr>
                <m:e>
                  <m:r>
                    <m:rPr/>
                    <w:rPr>
                      <w:rFonts w:ascii="Cambria Math" w:hAnsi="Times New Roman"/>
                      <w:sz w:val="24"/>
                      <w:szCs w:val="24"/>
                    </w:rPr>
                    <m:t>00</m:t>
                  </m:r>
                </m:e>
                <m:sup>
                  <m:r>
                    <m:rPr/>
                    <w:rPr>
                      <w:rFonts w:ascii="Cambria Math" w:hAnsi="Times New Roman"/>
                      <w:sz w:val="24"/>
                      <w:szCs w:val="24"/>
                    </w:rPr>
                    <m:t>'</m:t>
                  </m:r>
                </m:sup>
              </m:sSup>
              <m:r>
                <m:rPr/>
                <w:rPr>
                  <w:rFonts w:ascii="Cambria Math" w:hAnsi="Times New Roman"/>
                  <w:sz w:val="24"/>
                  <w:szCs w:val="24"/>
                </w:rPr>
                <m:t>03"</m:t>
              </m:r>
            </m:num>
            <m:den>
              <m:r>
                <m:rPr/>
                <w:rPr>
                  <w:rFonts w:ascii="Cambria Math" w:hAnsi="Times New Roman"/>
                  <w:sz w:val="24"/>
                  <w:szCs w:val="24"/>
                </w:rPr>
                <m:t>2</m:t>
              </m:r>
            </m:den>
          </m:f>
        </m:oMath>
      </m:oMathPara>
    </w:p>
    <w:p>
      <w:pPr>
        <w:spacing w:after="0" w:line="480" w:lineRule="auto"/>
        <w:ind w:firstLine="720"/>
        <w:jc w:val="both"/>
        <w:rPr>
          <w:rFonts w:ascii="Times New Roman" w:hAnsi="Times New Roman"/>
          <w:sz w:val="24"/>
          <w:szCs w:val="24"/>
        </w:rPr>
      </w:pPr>
      <w:r>
        <w:rPr>
          <w:rFonts w:ascii="Times New Roman" w:hAnsi="Times New Roman"/>
          <w:sz w:val="24"/>
          <w:szCs w:val="24"/>
        </w:rPr>
        <w:t>Horizontal collimation error = 00</w:t>
      </w:r>
      <m:oMathPara>
        <m:oMathParaPr/>
        <m:oMath>
          <m:r>
            <m:rPr/>
            <w:rPr>
              <w:rFonts w:ascii="Cambria Math" w:hAnsi="Times New Roman"/>
              <w:sz w:val="24"/>
              <w:szCs w:val="24"/>
            </w:rPr>
            <m:t>°</m:t>
          </m:r>
        </m:oMath>
      </m:oMathPara>
      <w:r>
        <w:rPr>
          <w:rFonts w:ascii="Times New Roman" w:hAnsi="Times New Roman"/>
          <w:sz w:val="24"/>
          <w:szCs w:val="24"/>
        </w:rPr>
        <w:t xml:space="preserve"> 00’ 01”</w:t>
      </w:r>
    </w:p>
    <w:p>
      <w:pPr>
        <w:spacing w:after="0" w:line="480" w:lineRule="auto"/>
        <w:ind w:left="720"/>
        <w:jc w:val="both"/>
        <w:rPr>
          <w:rFonts w:ascii="Times New Roman" w:hAnsi="Times New Roman"/>
          <w:sz w:val="24"/>
          <w:szCs w:val="24"/>
        </w:rPr>
      </w:pPr>
      <w:r>
        <w:rPr>
          <w:rFonts w:ascii="Times New Roman" w:hAnsi="Times New Roman"/>
          <w:sz w:val="24"/>
          <w:szCs w:val="24"/>
        </w:rPr>
        <w:t>Because the collimation  error falls within the allowable 01”. The instrument was in good condition.</w:t>
      </w:r>
    </w:p>
    <w:p>
      <w:pPr>
        <w:spacing w:after="0" w:line="480" w:lineRule="auto"/>
        <w:jc w:val="both"/>
        <w:rPr>
          <w:rFonts w:ascii="Times New Roman" w:hAnsi="Times New Roman"/>
          <w:b/>
          <w:sz w:val="24"/>
          <w:szCs w:val="24"/>
        </w:rPr>
      </w:pPr>
      <w:bookmarkStart w:id="12" w:name="_Hlk200664623"/>
      <w:r>
        <w:rPr>
          <w:rFonts w:ascii="Times New Roman" w:hAnsi="Times New Roman"/>
          <w:b/>
          <w:sz w:val="24"/>
          <w:szCs w:val="24"/>
        </w:rPr>
        <w:t xml:space="preserve">3.4 </w:t>
      </w:r>
      <w:r>
        <w:rPr>
          <w:rFonts w:ascii="Times New Roman" w:hAnsi="Times New Roman"/>
          <w:b/>
          <w:sz w:val="24"/>
          <w:szCs w:val="24"/>
        </w:rPr>
        <w:tab/>
        <w:t xml:space="preserve">MONUMENTATION </w:t>
      </w:r>
    </w:p>
    <w:p>
      <w:pPr>
        <w:spacing w:after="0" w:line="480" w:lineRule="auto"/>
        <w:ind w:left="720" w:firstLine="720"/>
        <w:jc w:val="both"/>
        <w:rPr>
          <w:rFonts w:ascii="Times New Roman" w:hAnsi="Times New Roman"/>
          <w:sz w:val="24"/>
          <w:szCs w:val="24"/>
        </w:rPr>
      </w:pPr>
      <w:bookmarkEnd w:id="12"/>
      <w:r>
        <w:rPr>
          <w:rFonts w:ascii="Times New Roman" w:hAnsi="Times New Roman"/>
          <w:sz w:val="24"/>
          <w:szCs w:val="24"/>
        </w:rPr>
        <w:t xml:space="preserve">This is the process in which the beacon is being buried in to ground. On the project site there are same existing  beacons on the boundary lines m, nail with cap (bottle cork) was used as the </w:t>
      </w:r>
      <w:r>
        <w:rPr>
          <w:rFonts w:ascii="Times New Roman" w:hAnsi="Times New Roman"/>
          <w:sz w:val="24"/>
          <w:szCs w:val="24"/>
        </w:rPr>
        <w:tab/>
        <w:t>station pegs.</w:t>
      </w: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r>
        <w:rPr>
          <w:rFonts w:ascii="Times New Roman" w:hAnsi="Times New Roman"/>
          <w:sz w:val="24"/>
          <w:szCs w:val="24"/>
        </w:rPr>
        <mc:AlternateContent>
          <mc:Choice Requires="wpg">
            <w:drawing xmlns:mc="http://schemas.openxmlformats.org/markup-compatibility/2006">
              <wp:anchor allowOverlap="1" behindDoc="0" distT="0" distB="0" distL="0" distR="0" layoutInCell="1" locked="0" relativeHeight="251657217" simplePos="0">
                <wp:simplePos x="0" y="0"/>
                <wp:positionH relativeFrom="column">
                  <wp:posOffset>447040</wp:posOffset>
                </wp:positionH>
                <wp:positionV relativeFrom="paragraph">
                  <wp:posOffset>92710</wp:posOffset>
                </wp:positionV>
                <wp:extent cx="2887980" cy="2675255"/>
                <wp:effectExtent l="0" t="0" r="12700" b="20637"/>
                <wp:wrapNone/>
                <wp:docPr id="1463697722" name="Group 31"/>
                <wp:cNvGraphicFramePr>
                  <a:graphicFrameLocks xmlns:a="http://schemas.openxmlformats.org/drawingml/2006/main"/>
                </wp:cNvGraphicFramePr>
                <a:graphic xmlns:a="http://schemas.openxmlformats.org/drawingml/2006/main">
                  <a:graphicData uri="http://schemas.microsoft.com/office/word/2010/wordprocessingGroup">
                    <wpg:wgp>
                      <wpg:cNvPr id="460807645" name="Group 31"/>
                      <wpg:cNvGrpSpPr/>
                      <wpg:grpSpPr>
                        <a:xfrm>
                          <a:off x="0" y="0"/>
                          <a:ext cx="2887980" cy="2675255"/>
                          <a:chOff x="0" y="0"/>
                          <a:chExt cx="2887884" cy="2675440"/>
                        </a:xfrm>
                      </wpg:grpSpPr>
                      <wps:wsp>
                        <wps:cNvPr id="366805847" name=""/>
                        <wps:cNvSpPr/>
                        <wps:spPr>
                          <a:xfrm>
                            <a:off x="0" y="150471"/>
                            <a:ext cx="514551" cy="237128"/>
                          </a:xfrm>
                          <a:prstGeom prst="rect">
                            <a:avLst/>
                          </a:prstGeom>
                          <a:solidFill>
                            <a:srgbClr val="FFFFFF"/>
                          </a:solidFill>
                          <a:ln w="12700" cap="flat" cmpd="sng">
                            <a:solidFill>
                              <a:srgbClr val="FFFFFF"/>
                            </a:solidFill>
                            <a:prstDash val="solid"/>
                            <a:miter/>
                            <a:headEnd type="none" w="med" len="med"/>
                            <a:tailEnd type="none" w="med" len="med"/>
                          </a:ln>
                        </wps:spPr>
                        <wps:txbx id="7">
                          <w:txbxContent>
                            <w:p>
                              <w:r>
                                <w:t>18cm</w:t>
                              </w:r>
                            </w:p>
                          </w:txbxContent>
                        </wps:txbx>
                        <wps:bodyPr vert="horz" wrap="square" lIns="91440" tIns="45720" rIns="91440" bIns="45720" anchor="ctr">
                          <a:prstTxWarp prst="textNoShape">
                            <a:avLst/>
                          </a:prstTxWarp>
                          <a:noAutofit/>
                        </wps:bodyPr>
                      </wps:wsp>
                      <wps:wsp>
                        <wps:cNvPr id="1034793460" name=""/>
                        <wps:cNvSpPr/>
                        <wps:spPr>
                          <a:xfrm>
                            <a:off x="308417" y="296842"/>
                            <a:ext cx="785390" cy="2378598"/>
                          </a:xfrm>
                          <a:prstGeom prst="cube">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wps:wsp>
                        <wps:cNvPr id="489760642" name=""/>
                        <wps:cNvCnPr/>
                        <wps:spPr>
                          <a:xfrm>
                            <a:off x="1401501" y="1475772"/>
                            <a:ext cx="0" cy="1024255"/>
                          </a:xfrm>
                          <a:prstGeom prst="straightConnector1">
                            <a:avLst/>
                          </a:prstGeom>
                          <a:ln w="19050" cap="flat" cmpd="sng">
                            <a:solidFill>
                              <a:srgbClr val="000000"/>
                            </a:solidFill>
                            <a:prstDash val="solid"/>
                            <a:miter/>
                            <a:headEnd type="none" w="med" len="med"/>
                            <a:tailEnd type="triangle" w="med" len="med"/>
                          </a:ln>
                        </wps:spPr>
                        <wps:bodyPr/>
                      </wps:wsp>
                      <wps:wsp>
                        <wps:cNvPr id="1915523776" name=""/>
                        <wps:cNvCnPr/>
                        <wps:spPr>
                          <a:xfrm>
                            <a:off x="1093807" y="816015"/>
                            <a:ext cx="440368" cy="0"/>
                          </a:xfrm>
                          <a:prstGeom prst="line">
                            <a:avLst/>
                          </a:prstGeom>
                          <a:ln w="19050" cap="flat" cmpd="sng">
                            <a:solidFill>
                              <a:srgbClr val="000000"/>
                            </a:solidFill>
                            <a:prstDash val="solid"/>
                            <a:miter/>
                            <a:headEnd type="none" w="med" len="med"/>
                            <a:tailEnd type="none" w="med" len="med"/>
                          </a:ln>
                        </wps:spPr>
                        <wps:bodyPr/>
                      </wps:wsp>
                      <wps:wsp>
                        <wps:cNvPr id="1593943046" name=""/>
                        <wps:cNvSpPr/>
                        <wps:spPr>
                          <a:xfrm>
                            <a:off x="1122744" y="451412"/>
                            <a:ext cx="1695450" cy="266065"/>
                          </a:xfrm>
                          <a:prstGeom prst="rect">
                            <a:avLst/>
                          </a:prstGeom>
                          <a:solidFill>
                            <a:srgbClr val="FFFFFF"/>
                          </a:solidFill>
                          <a:ln w="12700" cap="flat" cmpd="sng">
                            <a:solidFill>
                              <a:srgbClr val="FFFFFF"/>
                            </a:solidFill>
                            <a:prstDash val="solid"/>
                            <a:miter/>
                            <a:headEnd type="none" w="med" len="med"/>
                            <a:tailEnd type="none" w="med" len="med"/>
                          </a:ln>
                        </wps:spPr>
                        <wps:txbx id="8">
                          <w:txbxContent>
                            <w:p>
                              <w:r>
                                <w:t>15cm above the ground</w:t>
                              </w:r>
                            </w:p>
                          </w:txbxContent>
                        </wps:txbx>
                        <wps:bodyPr vert="horz" wrap="square" lIns="91440" tIns="45720" rIns="91440" bIns="45720" anchor="ctr">
                          <a:prstTxWarp prst="textNoShape">
                            <a:avLst/>
                          </a:prstTxWarp>
                          <a:noAutofit/>
                        </wps:bodyPr>
                      </wps:wsp>
                      <wps:wsp>
                        <wps:cNvPr id="1121523814" name=""/>
                        <wps:cNvCnPr/>
                        <wps:spPr>
                          <a:xfrm>
                            <a:off x="1105382" y="306729"/>
                            <a:ext cx="440368" cy="0"/>
                          </a:xfrm>
                          <a:prstGeom prst="line">
                            <a:avLst/>
                          </a:prstGeom>
                          <a:ln w="19050" cap="flat" cmpd="sng">
                            <a:solidFill>
                              <a:srgbClr val="000000"/>
                            </a:solidFill>
                            <a:prstDash val="solid"/>
                            <a:miter/>
                            <a:headEnd type="none" w="med" len="med"/>
                            <a:tailEnd type="none" w="med" len="med"/>
                          </a:ln>
                        </wps:spPr>
                        <wps:bodyPr/>
                      </wps:wsp>
                      <wps:wsp>
                        <wps:cNvPr id="607269561" name=""/>
                        <wps:cNvCnPr/>
                        <wps:spPr>
                          <a:xfrm>
                            <a:off x="1314691" y="306729"/>
                            <a:ext cx="0" cy="219919"/>
                          </a:xfrm>
                          <a:prstGeom prst="straightConnector1">
                            <a:avLst/>
                          </a:prstGeom>
                          <a:ln w="19050" cap="flat" cmpd="sng">
                            <a:solidFill>
                              <a:srgbClr val="000000"/>
                            </a:solidFill>
                            <a:prstDash val="solid"/>
                            <a:miter/>
                            <a:headEnd type="none" w="med" len="med"/>
                            <a:tailEnd type="triangle" w="med" len="med"/>
                          </a:ln>
                        </wps:spPr>
                        <wps:bodyPr/>
                      </wps:wsp>
                      <wps:wsp>
                        <wps:cNvPr id="437094155" name=""/>
                        <wps:cNvCnPr/>
                        <wps:spPr>
                          <a:xfrm flipV="1">
                            <a:off x="1314691" y="628409"/>
                            <a:ext cx="0" cy="185195"/>
                          </a:xfrm>
                          <a:prstGeom prst="straightConnector1">
                            <a:avLst/>
                          </a:prstGeom>
                          <a:ln w="19050" cap="flat" cmpd="sng">
                            <a:solidFill>
                              <a:srgbClr val="000000"/>
                            </a:solidFill>
                            <a:prstDash val="solid"/>
                            <a:miter/>
                            <a:headEnd type="none" w="med" len="med"/>
                            <a:tailEnd type="triangle" w="med" len="med"/>
                          </a:ln>
                        </wps:spPr>
                        <wps:bodyPr/>
                      </wps:wsp>
                      <wps:wsp>
                        <wps:cNvPr id="2068221688" name=""/>
                        <wps:cNvCnPr/>
                        <wps:spPr>
                          <a:xfrm flipV="1">
                            <a:off x="1395714" y="825178"/>
                            <a:ext cx="0" cy="578734"/>
                          </a:xfrm>
                          <a:prstGeom prst="straightConnector1">
                            <a:avLst/>
                          </a:prstGeom>
                          <a:ln w="19050" cap="flat" cmpd="sng">
                            <a:solidFill>
                              <a:srgbClr val="000000"/>
                            </a:solidFill>
                            <a:prstDash val="solid"/>
                            <a:miter/>
                            <a:headEnd type="none" w="med" len="med"/>
                            <a:tailEnd type="triangle" w="med" len="med"/>
                          </a:ln>
                        </wps:spPr>
                        <wps:bodyPr/>
                      </wps:wsp>
                      <wps:wsp>
                        <wps:cNvPr id="1449223141" name=""/>
                        <wps:cNvSpPr/>
                        <wps:spPr>
                          <a:xfrm>
                            <a:off x="1116957" y="1446835"/>
                            <a:ext cx="1770927" cy="428264"/>
                          </a:xfrm>
                          <a:prstGeom prst="rect">
                            <a:avLst/>
                          </a:prstGeom>
                          <a:solidFill>
                            <a:srgbClr val="FFFFFF"/>
                          </a:solidFill>
                          <a:ln w="12700" cap="flat" cmpd="sng">
                            <a:solidFill>
                              <a:srgbClr val="FFFFFF"/>
                            </a:solidFill>
                            <a:prstDash val="solid"/>
                            <a:miter/>
                            <a:headEnd type="none" w="med" len="med"/>
                            <a:tailEnd type="none" w="med" len="med"/>
                          </a:ln>
                        </wps:spPr>
                        <wps:txbx id="9">
                          <w:txbxContent>
                            <w:p>
                              <w:r>
                                <w:t>60cm below the ground</w:t>
                              </w:r>
                            </w:p>
                          </w:txbxContent>
                        </wps:txbx>
                        <wps:bodyPr vert="horz" wrap="square" lIns="91440" tIns="45720" rIns="91440" bIns="45720" anchor="ctr">
                          <a:prstTxWarp prst="textNoShape">
                            <a:avLst/>
                          </a:prstTxWarp>
                          <a:noAutofit/>
                        </wps:bodyPr>
                      </wps:wsp>
                      <wps:wsp>
                        <wps:cNvPr id="798611723" name=""/>
                        <wps:cNvCnPr/>
                        <wps:spPr>
                          <a:xfrm>
                            <a:off x="1099595" y="2494344"/>
                            <a:ext cx="440055" cy="0"/>
                          </a:xfrm>
                          <a:prstGeom prst="line">
                            <a:avLst/>
                          </a:prstGeom>
                          <a:ln w="19050" cap="flat" cmpd="sng">
                            <a:solidFill>
                              <a:srgbClr val="000000"/>
                            </a:solidFill>
                            <a:prstDash val="solid"/>
                            <a:miter/>
                            <a:headEnd type="none" w="med" len="med"/>
                            <a:tailEnd type="none" w="med" len="med"/>
                          </a:ln>
                        </wps:spPr>
                        <wps:bodyPr/>
                      </wps:wsp>
                      <wps:wsp>
                        <wps:cNvPr id="322608199" name=""/>
                        <wps:cNvSpPr/>
                        <wps:spPr>
                          <a:xfrm>
                            <a:off x="544010" y="0"/>
                            <a:ext cx="515073" cy="237128"/>
                          </a:xfrm>
                          <a:prstGeom prst="rect">
                            <a:avLst/>
                          </a:prstGeom>
                          <a:solidFill>
                            <a:srgbClr val="FFFFFF"/>
                          </a:solidFill>
                          <a:ln w="12700" cap="flat" cmpd="sng">
                            <a:solidFill>
                              <a:srgbClr val="FFFFFF"/>
                            </a:solidFill>
                            <a:prstDash val="solid"/>
                            <a:miter/>
                            <a:headEnd type="none" w="med" len="med"/>
                            <a:tailEnd type="none" w="med" len="med"/>
                          </a:ln>
                        </wps:spPr>
                        <wps:txbx id="10">
                          <w:txbxContent>
                            <w:p>
                              <w:r>
                                <w:t>18cm</w:t>
                              </w:r>
                            </w:p>
                          </w:txbxContent>
                        </wps:txbx>
                        <wps:bodyPr vert="horz" wrap="square" lIns="91440" tIns="45720" rIns="91440" bIns="45720" anchor="ctr">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4543FEB3-884E-4920-7A9D671AAE0E" coordsize="2887980,2675255" style="position:absolute;width:227.4pt;height:210.65pt;mso-width-percent:0;mso-width-relative:page;mso-height-percent:0;mso-height-relative:page;margin-top:7.3pt;margin-left:35.2pt;mso-wrap-distance-left:0pt;mso-wrap-distance-right:0pt;mso-wrap-distance-top:0pt;mso-wrap-distance-bottom:0pt;rotation:0.000000;z-index:251657217;">
                <v:shape id="A4FF82BC-D3C7-B1E5-F342A71A3FF4" coordsize="21600,21600" style="width:514551;height:237128;left:0;top:150471;rotation:0.000000;" fillcolor="#ffffff" strokecolor="#ffffff" o:spt="1" path="m0,0 l0,21600 r21600,0 l21600,0 x e">
                  <v:stroke/>
                  <v:fill/>
                  <o:lock/>
                </v:shape>
                <v:shape id="6FEC7E03-4989-664B-1A9069086BBF" adj="5400" coordsize="21600,21600" style="width:785390;height:2378598;left:308417;top:296842;rotation:0.000000;" fillcolor="#ffffff"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6B9B7420-4D64-A3C2-A7C511B1C672" coordsize="21600,21600" style="width:0;height:1024255;left:1401501;top:1475772;rotation:0.000000;" strokecolor="#000000" strokeweight="1.5pt" o:spt="32" o:oned="t" path="m0,0 l21600,21600 e">
                  <v:stroke/>
                  <o:lock/>
                </v:shape>
                <v:shape id="B0184866-9250-E4ED-51FE401A462F" coordsize="21600,21600" style="width:127000;height:127000;left:0;top:0;margin-top:0;margin-left:0;rotation:0.000000;" strokecolor="#000000" strokeweight="1.5pt" o:spt="32" o:oned="t" path="m0,0 l21600,21600 e">
                  <v:stroke/>
                  <o:lock/>
                </v:shape>
                <v:shape id="191D166B-4909-9DA2-23D461650A91" coordsize="21600,21600" style="width:1695450;height:266065;left:1122744;top:451412;rotation:0.000000;" fillcolor="#ffffff" strokecolor="#ffffff" o:spt="1" path="m0,0 l0,21600 r21600,0 l21600,0 x e">
                  <v:stroke/>
                  <v:fill/>
                  <o:lock/>
                </v:shape>
                <v:shape id="A8C08482-C9F6-BBB5-18CDD8B09966" coordsize="21600,21600" style="width:127000;height:127000;left:0;top:0;margin-top:0;margin-left:0;rotation:0.000000;" strokecolor="#000000" strokeweight="1.5pt" o:spt="32" o:oned="t" path="m0,0 l21600,21600 e">
                  <v:stroke/>
                  <o:lock/>
                </v:shape>
                <v:shape id="02F6A4BF-68D4-7139-6537AEFC2976" coordsize="21600,21600" style="width:0;height:219919;left:1314691;top:306729;rotation:0.000000;" strokecolor="#000000" strokeweight="1.5pt" o:spt="32" o:oned="t" path="m0,0 l21600,21600 e">
                  <v:stroke/>
                  <o:lock/>
                </v:shape>
                <v:shape id="32B16868-D576-37EA-BC8315DED91A" coordsize="21600,21600" style="flip:y;width:0;height:185195;left:1314691;top:628409;rotation:0.000000;" strokecolor="#000000" strokeweight="1.5pt" o:spt="32" o:oned="t" path="m0,0 l21600,21600 e">
                  <v:stroke/>
                  <o:lock/>
                </v:shape>
                <v:shape id="72C68B26-CF96-76AD-CE43F5C5B44D" coordsize="21600,21600" style="flip:y;width:0;height:578734;left:1395714;top:825178;rotation:0.000000;" strokecolor="#000000" strokeweight="1.5pt" o:spt="32" o:oned="t" path="m0,0 l21600,21600 e">
                  <v:stroke/>
                  <o:lock/>
                </v:shape>
                <v:shape id="CAF5AED1-5D28-BE6C-429A5EF75B00" coordsize="21600,21600" style="width:1770927;height:428264;left:1116957;top:1446835;rotation:0.000000;" fillcolor="#ffffff" strokecolor="#ffffff" o:spt="1" path="m0,0 l0,21600 r21600,0 l21600,0 x e">
                  <v:stroke/>
                  <v:fill/>
                  <o:lock/>
                </v:shape>
                <v:shape id="F029A5B5-CF67-E487-0AFC5DE4EAC6" coordsize="21600,21600" style="width:127000;height:127000;left:0;top:0;margin-top:0;margin-left:0;rotation:0.000000;" strokecolor="#000000" strokeweight="1.5pt" o:spt="32" o:oned="t" path="m0,0 l21600,21600 e">
                  <v:stroke/>
                  <o:lock/>
                </v:shape>
                <v:shape id="F36CB877-0603-C5F1-A136D3558BEF" coordsize="21600,21600" style="width:515073;height:237128;left:544010;top:0;rotation:0.000000;" fillcolor="#ffffff" strokecolor="#ffffff" o:spt="1" path="m0,0 l0,21600 r21600,0 l21600,0 x e">
                  <v:stroke/>
                  <v:fill/>
                  <o:lock/>
                </v:shape>
                <w10:wrap side="both"/>
                <o:lock/>
              </v:group>
            </w:pict>
          </mc:Fallback>
        </mc:AlternateContent>
      </w:r>
    </w:p>
    <w:p>
      <w:pPr>
        <w:spacing w:after="0" w:line="480" w:lineRule="auto"/>
        <w:jc w:val="both"/>
        <w:rPr>
          <w:rFonts w:ascii="Times New Roman" w:hAnsi="Times New Roman"/>
          <w:sz w:val="24"/>
          <w:szCs w:val="24"/>
        </w:rPr>
      </w:pPr>
      <w:r>
        <w:rPr>
          <w:rFonts w:ascii="Times New Roman" w:hAnsi="Times New Roman"/>
          <w:sz w:val="24"/>
          <w:szCs w:val="24"/>
        </w:rPr>
        <mc:AlternateContent>
          <mc:Choice Requires="wpg">
            <w:drawing xmlns:mc="http://schemas.openxmlformats.org/markup-compatibility/2006">
              <wp:anchor allowOverlap="1" behindDoc="0" distT="0" distB="0" distL="0" distR="0" layoutInCell="1" locked="0" relativeHeight="251658240" simplePos="0">
                <wp:simplePos x="0" y="0"/>
                <wp:positionH relativeFrom="column">
                  <wp:posOffset>4001135</wp:posOffset>
                </wp:positionH>
                <wp:positionV relativeFrom="paragraph">
                  <wp:posOffset>39370</wp:posOffset>
                </wp:positionV>
                <wp:extent cx="1787525" cy="2213610"/>
                <wp:effectExtent l="0" t="0" r="15875" b="115079"/>
                <wp:wrapNone/>
                <wp:docPr id="1463697723" name="Group 17"/>
                <wp:cNvGraphicFramePr>
                  <a:graphicFrameLocks xmlns:a="http://schemas.openxmlformats.org/drawingml/2006/main"/>
                </wp:cNvGraphicFramePr>
                <a:graphic xmlns:a="http://schemas.openxmlformats.org/drawingml/2006/main">
                  <a:graphicData uri="http://schemas.microsoft.com/office/word/2010/wordprocessingGroup">
                    <wpg:wgp>
                      <wpg:cNvPr id="14210433" name="Group 17"/>
                      <wpg:cNvGrpSpPr/>
                      <wpg:grpSpPr>
                        <a:xfrm>
                          <a:off x="0" y="0"/>
                          <a:ext cx="1787525" cy="2213610"/>
                          <a:chOff x="0" y="0"/>
                          <a:chExt cx="1787581" cy="2213515"/>
                        </a:xfrm>
                      </wpg:grpSpPr>
                      <wpg:grpSp>
                        <wpg:cNvPr id="1411541165" name="Group 1411541165"/>
                        <wpg:cNvGrpSpPr/>
                        <wpg:grpSpPr>
                          <a:xfrm>
                            <a:off x="0" y="0"/>
                            <a:ext cx="1787581" cy="2213515"/>
                            <a:chOff x="0" y="0"/>
                            <a:chExt cx="1787581" cy="2213515"/>
                          </a:xfrm>
                        </wpg:grpSpPr>
                        <wps:wsp>
                          <wps:cNvPr id="1200927030" name=""/>
                          <wps:cNvCnPr/>
                          <wps:spPr>
                            <a:xfrm>
                              <a:off x="544974" y="1539192"/>
                              <a:ext cx="0" cy="312517"/>
                            </a:xfrm>
                            <a:prstGeom prst="straightConnector1">
                              <a:avLst/>
                            </a:prstGeom>
                            <a:ln w="19050" cap="flat" cmpd="sng">
                              <a:solidFill>
                                <a:srgbClr val="000000"/>
                              </a:solidFill>
                              <a:prstDash val="solid"/>
                              <a:miter/>
                              <a:headEnd type="none" w="med" len="med"/>
                              <a:tailEnd type="triangle" w="med" len="med"/>
                            </a:ln>
                          </wps:spPr>
                          <wps:bodyPr/>
                        </wps:wsp>
                        <wpg:grpSp>
                          <wpg:cNvPr id="2127883336" name="Group 2127883336"/>
                          <wpg:cNvGrpSpPr/>
                          <wpg:grpSpPr>
                            <a:xfrm>
                              <a:off x="0" y="0"/>
                              <a:ext cx="1787581" cy="2213515"/>
                              <a:chOff x="0" y="0"/>
                              <a:chExt cx="1787581" cy="2213515"/>
                            </a:xfrm>
                          </wpg:grpSpPr>
                          <wps:wsp>
                            <wps:cNvPr id="1400345763" name=""/>
                            <wps:cNvSpPr/>
                            <wps:spPr>
                              <a:xfrm>
                                <a:off x="127321" y="1186164"/>
                                <a:ext cx="919480" cy="346710"/>
                              </a:xfrm>
                              <a:prstGeom prst="roundRect">
                                <a:avLst/>
                              </a:prstGeom>
                              <a:solidFill>
                                <a:srgbClr val="FFFFFF"/>
                              </a:solidFill>
                              <a:ln w="12700" cap="flat" cmpd="sng">
                                <a:solidFill>
                                  <a:srgbClr val="FFFFFF"/>
                                </a:solidFill>
                                <a:prstDash val="solid"/>
                                <a:miter/>
                                <a:headEnd type="none" w="med" len="med"/>
                                <a:tailEnd type="none" w="med" len="med"/>
                              </a:ln>
                            </wps:spPr>
                            <wps:txbx id="11">
                              <w:txbxContent>
                                <w:p>
                                  <w:pPr>
                                    <w:jc w:val="center"/>
                                    <w:rPr/>
                                  </w:pPr>
                                  <w:r>
                                    <w:t>30cm</w:t>
                                  </w:r>
                                </w:p>
                              </w:txbxContent>
                            </wps:txbx>
                            <wps:bodyPr vert="horz" wrap="square" lIns="91440" tIns="45720" rIns="91440" bIns="45720" anchor="ctr">
                              <a:prstTxWarp prst="textNoShape">
                                <a:avLst/>
                              </a:prstTxWarp>
                              <a:noAutofit/>
                            </wps:bodyPr>
                          </wps:wsp>
                          <wps:wsp>
                            <wps:cNvPr id="1462777649" name=""/>
                            <wps:cNvSpPr/>
                            <wps:spPr>
                              <a:xfrm rot="20253448">
                                <a:off x="524236" y="0"/>
                                <a:ext cx="687070" cy="284480"/>
                              </a:xfrm>
                              <a:prstGeom prst="roundRect">
                                <a:avLst/>
                              </a:prstGeom>
                              <a:solidFill>
                                <a:srgbClr val="FFFFFF"/>
                              </a:solidFill>
                              <a:ln w="12700" cap="flat" cmpd="sng">
                                <a:solidFill>
                                  <a:srgbClr val="FFFFFF"/>
                                </a:solidFill>
                                <a:prstDash val="solid"/>
                                <a:miter/>
                                <a:headEnd type="none" w="med" len="med"/>
                                <a:tailEnd type="none" w="med" len="med"/>
                              </a:ln>
                            </wps:spPr>
                            <wps:txbx id="12">
                              <w:txbxContent>
                                <w:p>
                                  <w:pPr>
                                    <w:jc w:val="center"/>
                                    <w:rPr/>
                                  </w:pPr>
                                  <w:r>
                                    <w:t>Nail</w:t>
                                  </w:r>
                                </w:p>
                              </w:txbxContent>
                            </wps:txbx>
                            <wps:bodyPr vert="horz" wrap="square" lIns="91440" tIns="45720" rIns="91440" bIns="45720" anchor="ctr">
                              <a:prstTxWarp prst="textNoShape">
                                <a:avLst/>
                              </a:prstTxWarp>
                              <a:noAutofit/>
                            </wps:bodyPr>
                          </wps:wsp>
                          <wpg:grpSp>
                            <wpg:cNvPr id="683653265" name="Group 683653265"/>
                            <wpg:cNvGrpSpPr/>
                            <wpg:grpSpPr>
                              <a:xfrm>
                                <a:off x="0" y="468534"/>
                                <a:ext cx="613458" cy="1744981"/>
                                <a:chOff x="0" y="468534"/>
                                <a:chExt cx="613458" cy="1745113"/>
                              </a:xfrm>
                            </wpg:grpSpPr>
                            <wps:wsp>
                              <wps:cNvPr id="1044736894" name=""/>
                              <wps:cNvCnPr/>
                              <wps:spPr>
                                <a:xfrm>
                                  <a:off x="231493" y="775263"/>
                                  <a:ext cx="0" cy="1082222"/>
                                </a:xfrm>
                                <a:prstGeom prst="line">
                                  <a:avLst/>
                                </a:prstGeom>
                                <a:ln w="19050" cap="flat" cmpd="sng">
                                  <a:solidFill>
                                    <a:srgbClr val="000000"/>
                                  </a:solidFill>
                                  <a:prstDash val="solid"/>
                                  <a:miter/>
                                  <a:headEnd type="none" w="med" len="med"/>
                                  <a:tailEnd type="none" w="med" len="med"/>
                                </a:ln>
                              </wps:spPr>
                              <wps:bodyPr/>
                            </wps:wsp>
                            <wps:wsp>
                              <wps:cNvPr id="1586899627" name=""/>
                              <wps:cNvCnPr/>
                              <wps:spPr>
                                <a:xfrm>
                                  <a:off x="393539" y="786838"/>
                                  <a:ext cx="0" cy="1082029"/>
                                </a:xfrm>
                                <a:prstGeom prst="line">
                                  <a:avLst/>
                                </a:prstGeom>
                                <a:ln w="19050" cap="flat" cmpd="sng">
                                  <a:solidFill>
                                    <a:srgbClr val="000000"/>
                                  </a:solidFill>
                                  <a:prstDash val="solid"/>
                                  <a:miter/>
                                  <a:headEnd type="none" w="med" len="med"/>
                                  <a:tailEnd type="none" w="med" len="med"/>
                                </a:ln>
                              </wps:spPr>
                              <wps:bodyPr/>
                            </wps:wsp>
                            <wps:wsp>
                              <wps:cNvPr id="928632026" name=""/>
                              <wps:cNvCnPr/>
                              <wps:spPr>
                                <a:xfrm>
                                  <a:off x="231493" y="1851709"/>
                                  <a:ext cx="107019" cy="361938"/>
                                </a:xfrm>
                                <a:prstGeom prst="line">
                                  <a:avLst/>
                                </a:prstGeom>
                                <a:ln w="19050" cap="flat" cmpd="sng">
                                  <a:solidFill>
                                    <a:srgbClr val="000000"/>
                                  </a:solidFill>
                                  <a:prstDash val="solid"/>
                                  <a:miter/>
                                  <a:headEnd type="none" w="med" len="med"/>
                                  <a:tailEnd type="none" w="med" len="med"/>
                                </a:ln>
                              </wps:spPr>
                              <wps:bodyPr/>
                            </wps:wsp>
                            <wps:wsp>
                              <wps:cNvPr id="105791823" name=""/>
                              <wps:cNvSpPr/>
                              <wps:spPr>
                                <a:xfrm>
                                  <a:off x="0" y="468534"/>
                                  <a:ext cx="613458" cy="316744"/>
                                </a:xfrm>
                                <a:prstGeom prst="ellipse">
                                  <a:avLst/>
                                </a:prstGeom>
                                <a:solidFill>
                                  <a:srgbClr val="FFFFFF"/>
                                </a:solidFill>
                                <a:ln w="19050" cap="flat" cmpd="sng">
                                  <a:solidFill>
                                    <a:srgbClr val="000000"/>
                                  </a:solidFill>
                                  <a:prstDash val="solid"/>
                                  <a:miter/>
                                  <a:headEnd type="none" w="med" len="med"/>
                                  <a:tailEnd type="none" w="med" len="med"/>
                                </a:ln>
                              </wps:spPr>
                              <wps:bodyPr>
                                <a:prstTxWarp prst="textNoShape">
                                  <a:avLst/>
                                </a:prstTxWarp>
                              </wps:bodyPr>
                            </wps:wsp>
                            <wps:wsp>
                              <wps:cNvPr id="1878985725" name=""/>
                              <wps:cNvCnPr/>
                              <wps:spPr>
                                <a:xfrm flipH="1">
                                  <a:off x="335666" y="1869071"/>
                                  <a:ext cx="61154" cy="343565"/>
                                </a:xfrm>
                                <a:prstGeom prst="line">
                                  <a:avLst/>
                                </a:prstGeom>
                                <a:ln w="19050" cap="flat" cmpd="sng">
                                  <a:solidFill>
                                    <a:srgbClr val="000000"/>
                                  </a:solidFill>
                                  <a:prstDash val="solid"/>
                                  <a:miter/>
                                  <a:headEnd type="none" w="med" len="med"/>
                                  <a:tailEnd type="none" w="med" len="med"/>
                                </a:ln>
                              </wps:spPr>
                              <wps:bodyPr/>
                            </wps:wsp>
                            <wps:wsp>
                              <wps:cNvPr id="1200691446" name=""/>
                              <wps:cNvSpPr/>
                              <wps:spPr>
                                <a:xfrm>
                                  <a:off x="272005" y="572706"/>
                                  <a:ext cx="92075" cy="95250"/>
                                </a:xfrm>
                                <a:prstGeom prst="ellipse">
                                  <a:avLst/>
                                </a:prstGeom>
                                <a:solidFill>
                                  <a:srgbClr val="000000"/>
                                </a:solidFill>
                                <a:ln w="12700" cap="flat" cmpd="sng">
                                  <a:solidFill>
                                    <a:srgbClr val="42719B"/>
                                  </a:solidFill>
                                  <a:prstDash val="solid"/>
                                  <a:miter/>
                                  <a:headEnd type="none" w="med" len="med"/>
                                  <a:tailEnd type="none" w="med" len="med"/>
                                </a:ln>
                              </wps:spPr>
                              <wps:bodyPr>
                                <a:prstTxWarp prst="textNoShape">
                                  <a:avLst/>
                                </a:prstTxWarp>
                              </wps:bodyPr>
                            </wps:wsp>
                          </wpg:grpSp>
                          <wps:wsp>
                            <wps:cNvPr id="82847966" name=""/>
                            <wps:cNvSpPr/>
                            <wps:spPr>
                              <a:xfrm>
                                <a:off x="868101" y="497470"/>
                                <a:ext cx="919480" cy="284480"/>
                              </a:xfrm>
                              <a:prstGeom prst="roundRect">
                                <a:avLst/>
                              </a:prstGeom>
                              <a:solidFill>
                                <a:srgbClr val="FFFFFF"/>
                              </a:solidFill>
                              <a:ln w="12700" cap="flat" cmpd="sng">
                                <a:solidFill>
                                  <a:srgbClr val="FFFFFF"/>
                                </a:solidFill>
                                <a:prstDash val="solid"/>
                                <a:miter/>
                                <a:headEnd type="none" w="med" len="med"/>
                                <a:tailEnd type="none" w="med" len="med"/>
                              </a:ln>
                            </wps:spPr>
                            <wps:txbx id="13">
                              <w:txbxContent>
                                <w:p>
                                  <w:pPr>
                                    <w:jc w:val="center"/>
                                    <w:rPr/>
                                  </w:pPr>
                                  <w:r>
                                    <w:t>Bottle cork</w:t>
                                  </w:r>
                                </w:p>
                              </w:txbxContent>
                            </wps:txbx>
                            <wps:bodyPr vert="horz" wrap="square" lIns="91440" tIns="45720" rIns="91440" bIns="45720" anchor="ctr">
                              <a:prstTxWarp prst="textNoShape">
                                <a:avLst/>
                              </a:prstTxWarp>
                              <a:noAutofit/>
                            </wps:bodyPr>
                          </wps:wsp>
                          <wps:wsp>
                            <wps:cNvPr id="2061189459" name=""/>
                            <wps:cNvCnPr/>
                            <wps:spPr>
                              <a:xfrm>
                                <a:off x="613458" y="665303"/>
                                <a:ext cx="393587" cy="0"/>
                              </a:xfrm>
                              <a:prstGeom prst="line">
                                <a:avLst/>
                              </a:prstGeom>
                              <a:ln w="12700" cap="flat" cmpd="sng">
                                <a:solidFill>
                                  <a:srgbClr val="000000"/>
                                </a:solidFill>
                                <a:prstDash val="solid"/>
                                <a:miter/>
                                <a:headEnd type="none" w="med" len="med"/>
                                <a:tailEnd type="none" w="med" len="med"/>
                              </a:ln>
                            </wps:spPr>
                            <wps:bodyPr/>
                          </wps:wsp>
                          <wps:wsp>
                            <wps:cNvPr id="388273640" name=""/>
                            <wps:cNvCnPr/>
                            <wps:spPr>
                              <a:xfrm flipV="1">
                                <a:off x="544974" y="801788"/>
                                <a:ext cx="0" cy="378589"/>
                              </a:xfrm>
                              <a:prstGeom prst="straightConnector1">
                                <a:avLst/>
                              </a:prstGeom>
                              <a:ln w="19050" cap="flat" cmpd="sng">
                                <a:solidFill>
                                  <a:srgbClr val="000000"/>
                                </a:solidFill>
                                <a:prstDash val="solid"/>
                                <a:miter/>
                                <a:headEnd type="none" w="med" len="med"/>
                                <a:tailEnd type="triangle" w="med" len="med"/>
                              </a:ln>
                            </wps:spPr>
                            <wps:bodyPr/>
                          </wps:wsp>
                          <wps:wsp>
                            <wps:cNvPr id="1019477021" name=""/>
                            <wps:cNvCnPr/>
                            <wps:spPr>
                              <a:xfrm>
                                <a:off x="399326" y="1857496"/>
                                <a:ext cx="297692" cy="0"/>
                              </a:xfrm>
                              <a:prstGeom prst="line">
                                <a:avLst/>
                              </a:prstGeom>
                              <a:ln w="19050" cap="flat" cmpd="sng">
                                <a:solidFill>
                                  <a:srgbClr val="000000"/>
                                </a:solidFill>
                                <a:prstDash val="solid"/>
                                <a:miter/>
                                <a:headEnd type="none" w="med" len="med"/>
                                <a:tailEnd type="none" w="med" len="med"/>
                              </a:ln>
                            </wps:spPr>
                            <wps:bodyPr/>
                          </wps:wsp>
                          <wps:wsp>
                            <wps:cNvPr id="206613434" name=""/>
                            <wps:cNvCnPr/>
                            <wps:spPr>
                              <a:xfrm>
                                <a:off x="399326" y="804199"/>
                                <a:ext cx="297692" cy="0"/>
                              </a:xfrm>
                              <a:prstGeom prst="line">
                                <a:avLst/>
                              </a:prstGeom>
                              <a:ln w="19050" cap="flat" cmpd="sng">
                                <a:solidFill>
                                  <a:srgbClr val="000000"/>
                                </a:solidFill>
                                <a:prstDash val="solid"/>
                                <a:miter/>
                                <a:headEnd type="none" w="med" len="med"/>
                                <a:tailEnd type="none" w="med" len="med"/>
                              </a:ln>
                            </wps:spPr>
                            <wps:bodyPr/>
                          </wps:wsp>
                        </wpg:grpSp>
                      </wpg:grpSp>
                      <wps:wsp>
                        <wps:cNvPr id="1258579544" name=""/>
                        <wps:cNvCnPr/>
                        <wps:spPr>
                          <a:xfrm flipV="1">
                            <a:off x="347241" y="219678"/>
                            <a:ext cx="381635" cy="381635"/>
                          </a:xfrm>
                          <a:prstGeom prst="line">
                            <a:avLst/>
                          </a:prstGeom>
                          <a:ln w="12700" cap="flat" cmpd="sng">
                            <a:solidFill>
                              <a:srgbClr val="000000"/>
                            </a:solidFill>
                            <a:prstDash val="solid"/>
                            <a:miter/>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A87DD597-CD6B-CF99-46EDFD36D0DE" coordsize="1787525,2213610" style="position:absolute;width:140.75pt;height:174.3pt;mso-width-percent:0;mso-width-relative:page;mso-height-percent:0;mso-height-relative:page;margin-top:3.1pt;margin-left:315.05pt;mso-wrap-distance-left:0pt;mso-wrap-distance-right:0pt;mso-wrap-distance-top:0pt;mso-wrap-distance-bottom:0pt;rotation:0.000000;z-index:251658240;">
                <v:group id="8AC5D25B-18D4-0455-99C10D80500F" coordsize="1787581,2213515" style="width:1787581;height:2213515;left:0;top:0;rotation:0.000000;">
                  <v:shape id="0CF7C8B4-8297-FEF0-8081BE2D46AE" coordsize="21600,21600" style="width:0;height:312517;left:544974;top:1539192;rotation:0.000000;" strokecolor="#000000" strokeweight="1.5pt" o:spt="32" o:oned="t" path="m0,0 l21600,21600 e">
                    <v:stroke/>
                    <o:lock/>
                  </v:shape>
                  <v:group id="02D81B36-B361-012F-BFCB6E7727AF" coordsize="1787581,2213515" style="width:1787581;height:2213515;left:0;top:0;rotation:0.000000;">
                    <v:shape id="8093CE0D-56CF-7A09-30AC2302C8DB" coordsize="21600,21600" style="width:919480;height:346710;left:127321;top:1186164;rotation:0.000000;" fillcolor="#ffffff" strokecolor="#ffffff" o:spt="2" path="m0,3600 wa0,0,2715,7200,0,3600,1357,0 l20242,0 wa18884,0,21600,7200,20242,0,21600,3600 l21600,17999 wa18884,14399,21600,21600,21600,17999,20242,21600 l1357,21600 wa0,14399,2715,21600,1357,21600,0,17999 x e">
                      <v:stroke/>
                      <v:fill/>
                      <o:lock/>
                    </v:shape>
                    <v:shape id="29DC0DF5-2765-7733-48BFD8A4F3ED" coordsize="21600,21600" style="width:687070;height:284480;left:524236;top:0;rotation:337.557465;" fillcolor="#ffffff" strokecolor="#ffffff" o:spt="2" path="m0,3600 wa0,0,2981,7200,0,3600,1490,0 l20109,0 wa18618,0,21600,7200,20109,0,21600,3600 l21600,17999 wa18618,14399,21600,21600,21600,17999,20109,21600 l1490,21600 wa0,14399,2981,21600,1490,21600,0,17999 x e">
                      <v:stroke/>
                      <v:fill/>
                      <o:lock/>
                    </v:shape>
                    <v:group id="3551C403-4B28-1EDB-E60CF2EF182A" coordsize="613458,1744981" style="width:613458;height:1744981;left:0;top:468534;rotation:0.000000;">
                      <v:shape id="46C7FF63-50B0-F050-EB0D556008CE" coordsize="21600,21600" style="width:127000;height:127000;left:0;top:0;margin-top:0;margin-left:0;rotation:0.000000;" strokecolor="#000000" strokeweight="1.5pt" o:spt="32" o:oned="t" path="m0,0 l21600,21600 e">
                        <v:stroke/>
                        <o:lock/>
                      </v:shape>
                      <v:shape id="A4D055F5-1C4F-B80D-7949A986549B" coordsize="21600,21600" style="width:127000;height:127000;left:0;top:0;margin-top:0;margin-left:0;rotation:0.000000;" strokecolor="#000000" strokeweight="1.5pt" o:spt="32" o:oned="t" path="m0,0 l21600,21600 e">
                        <v:stroke/>
                        <o:lock/>
                      </v:shape>
                      <v:shape id="FD43847B-4213-4D54-C92666584401" coordsize="21600,21600" style="width:127000;height:127000;left:0;top:0;margin-top:0;margin-left:0;rotation:0.000000;" strokecolor="#000000" strokeweight="1.5pt" o:spt="32" o:oned="t" path="m0,0 l21600,21600 e">
                        <v:stroke/>
                        <o:lock/>
                      </v:shape>
                      <v:shape id="013C864C-698E-82D3-5874F3895FE8" coordsize="21600,21600" style="width:613458;height:316744;left:0;top:468534;rotation:0.000000;" fillcolor="#ffffff" strokecolor="#000000" strokeweight="1.5pt" o:spt="3" path="m0,10800 wa0,0,21600,21600,0,10800,10800,0 wa0,0,21600,21600,10800,0,21600,10800 wa0,0,21600,21600,21600,10800,10800,21600 wa0,0,21600,21600,10800,21600,0,10800 x e">
                        <v:stroke/>
                        <v:fill/>
                        <o:lock/>
                      </v:shape>
                      <v:shape id="977F0E0E-7ADE-ED5E-AFD16251E648" coordsize="21600,21600" style="flip:x;width:127000;height:127000;left:0;top:0;margin-top:0;margin-left:0;rotation:0.000000;" strokecolor="#000000" strokeweight="1.5pt" o:spt="32" o:oned="t" path="m0,0 l21600,21600 e">
                        <v:stroke/>
                        <o:lock/>
                      </v:shape>
                      <v:shape id="CAC1BC5D-37B7-337D-283AA08701D5" coordsize="21600,21600" style="width:92075;height:95250;left:272005;top:572706;rotation:0.000000;" fillcolor="#000000" strokecolor="#42719b" o:spt="3" path="m0,10799 wa0,0,21600,21600,0,10800,10800,0 wa0,0,21600,21600,10800,0,21600,10800 wa0,0,21600,21600,21600,10800,10800,21600 wa0,0,21600,21600,10800,21600,0,10800 x e">
                        <v:stroke/>
                        <v:fill/>
                        <o:lock/>
                      </v:shape>
                      <o:lock/>
                    </v:group>
                    <v:shape id="4B72B0A9-0D8E-AC95-E35DE2010E10" coordsize="21600,21600" style="width:919480;height:284480;left:868101;top:497470;rotation:0.000000;" fillcolor="#ffffff" strokecolor="#ffffff" o:spt="2" path="m0,3600 wa0,0,2227,7200,0,3600,1113,0 l20486,0 wa19372,0,21600,7200,20486,0,21600,3600 l21600,17999 wa19372,14399,21600,21600,21600,17999,20486,21600 l1113,21600 wa0,14399,2227,21600,1113,21600,0,17999 x e">
                      <v:stroke/>
                      <v:fill/>
                      <o:lock/>
                    </v:shape>
                    <v:shape id="FEC9D2D2-2FCB-4BAE-3A004ECAC619" coordsize="21600,21600" style="width:127000;height:127000;left:0;top:0;margin-top:0;margin-left:0;rotation:0.000000;" strokecolor="#000000" o:spt="32" o:oned="t" path="m0,0 l21600,21600 e">
                      <v:stroke/>
                      <o:lock/>
                    </v:shape>
                    <v:shape id="11DA481B-AEFF-5618-10E62ABF0B03" coordsize="21600,21600" style="flip:y;width:0;height:378589;left:544974;top:801788;rotation:0.000000;" strokecolor="#000000" strokeweight="1.5pt" o:spt="32" o:oned="t" path="m0,0 l21600,21600 e">
                      <v:stroke/>
                      <o:lock/>
                    </v:shape>
                    <v:shape id="58B758C4-E8CF-0C86-D8DC9889C827" coordsize="21600,21600" style="width:127000;height:127000;left:0;top:0;margin-top:0;margin-left:0;rotation:0.000000;" strokecolor="#000000" strokeweight="1.5pt" o:spt="32" o:oned="t" path="m0,0 l21600,21600 e">
                      <v:stroke/>
                      <o:lock/>
                    </v:shape>
                    <v:shape id="9F74A662-6ECA-569B-3079D5EFC570" coordsize="21600,21600" style="width:127000;height:127000;left:0;top:0;margin-top:0;margin-left:0;rotation:0.000000;" strokecolor="#000000" strokeweight="1.5pt" o:spt="32" o:oned="t" path="m0,0 l21600,21600 e">
                      <v:stroke/>
                      <o:lock/>
                    </v:shape>
                    <o:lock/>
                  </v:group>
                  <o:lock/>
                </v:group>
                <v:shape id="4D953DD4-CE6E-69BB-82A7005CB1F3" coordsize="21600,21600" style="flip:y;width:127000;height:127000;left:0;top:0;margin-top:0;margin-left:0;rotation:0.000000;" strokecolor="#000000" o:spt="32" o:oned="t" path="m0,0 l21600,21600 e">
                  <v:stroke/>
                  <o:lock/>
                </v:shape>
                <w10:wrap side="both"/>
                <o:lock/>
              </v:group>
            </w:pict>
          </mc:Fallback>
        </mc:AlternateContent>
      </w: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ind w:firstLine="720"/>
        <w:jc w:val="both"/>
        <w:rPr>
          <w:rFonts w:ascii="Times New Roman" w:hAnsi="Times New Roman"/>
          <w:sz w:val="24"/>
          <w:szCs w:val="24"/>
        </w:rPr>
      </w:pPr>
      <w:r>
        <w:rPr>
          <w:rFonts w:ascii="Times New Roman" w:hAnsi="Times New Roman"/>
          <w:sz w:val="24"/>
          <w:szCs w:val="24"/>
        </w:rPr>
        <w:t xml:space="preserve">         PILLAR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PEG</w:t>
      </w:r>
    </w:p>
    <w:p>
      <w:pPr>
        <w:spacing w:after="0" w:line="480" w:lineRule="auto"/>
        <w:jc w:val="both"/>
        <w:rPr>
          <w:rFonts w:ascii="Times New Roman" w:hAnsi="Times New Roman"/>
          <w:sz w:val="24"/>
          <w:szCs w:val="24"/>
        </w:rPr>
      </w:pPr>
      <w:r>
        <w:rPr>
          <w:rFonts w:ascii="Times New Roman" w:hAnsi="Times New Roman"/>
          <w:sz w:val="24"/>
          <w:szCs w:val="24"/>
        </w:rPr>
        <w:tab/>
        <w:t>FIGURE 3.</w:t>
      </w:r>
      <w:r>
        <w:rPr>
          <w:rFonts w:ascii="Times New Roman" w:hAnsi="Times New Roman"/>
          <w:sz w:val="24"/>
          <w:szCs w:val="24"/>
        </w:rPr>
        <w:t>2</w:t>
      </w:r>
      <w:r>
        <w:rPr>
          <w:rFonts w:ascii="Times New Roman" w:hAnsi="Times New Roman"/>
          <w:sz w:val="24"/>
          <w:szCs w:val="24"/>
        </w:rPr>
        <w:tab/>
        <w:t>Diagram and Dimension of Pillars buried</w:t>
      </w:r>
    </w:p>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p>
    <w:p>
      <w:pPr>
        <w:spacing w:after="0" w:line="480" w:lineRule="auto"/>
        <w:jc w:val="both"/>
        <w:rPr>
          <w:rFonts w:ascii="Times New Roman" w:hAnsi="Times New Roman"/>
          <w:b/>
          <w:sz w:val="24"/>
          <w:szCs w:val="24"/>
        </w:rPr>
      </w:pPr>
      <w:bookmarkStart w:id="13" w:name="_Hlk200664665"/>
      <w:r>
        <w:rPr>
          <w:rFonts w:ascii="Times New Roman" w:hAnsi="Times New Roman"/>
          <w:b/>
          <w:sz w:val="24"/>
          <w:szCs w:val="24"/>
        </w:rPr>
        <w:t xml:space="preserve">3.5 </w:t>
      </w:r>
      <w:r>
        <w:rPr>
          <w:rFonts w:ascii="Times New Roman" w:hAnsi="Times New Roman"/>
          <w:b/>
          <w:sz w:val="24"/>
          <w:szCs w:val="24"/>
        </w:rPr>
        <w:tab/>
        <w:t xml:space="preserve">CONTROL CHECK </w:t>
      </w:r>
    </w:p>
    <w:p>
      <w:pPr>
        <w:spacing w:after="0" w:line="480" w:lineRule="auto"/>
        <w:ind w:left="720" w:firstLine="720"/>
        <w:jc w:val="both"/>
        <w:rPr>
          <w:rFonts w:ascii="Times New Roman" w:hAnsi="Times New Roman"/>
          <w:sz w:val="24"/>
          <w:szCs w:val="24"/>
        </w:rPr>
      </w:pPr>
      <w:bookmarkEnd w:id="13"/>
      <w:r>
        <w:rPr>
          <w:rFonts w:ascii="Times New Roman" w:hAnsi="Times New Roman"/>
          <w:sz w:val="24"/>
          <w:szCs w:val="24"/>
        </w:rPr>
        <w:t>The Control check was carried out to know the control point PBIL 100, PBIL 107, and PBIL 110, are still in their positions. The instrument was set on Control FP01107 and the temporary adjustment was carried out i.e centring, levelling, and focusing. Back site was taken to control PBIL 107 and it was recorded.</w:t>
      </w:r>
    </w:p>
    <w:p>
      <w:pPr>
        <w:spacing w:after="0" w:line="480" w:lineRule="auto"/>
        <w:ind w:left="720"/>
        <w:jc w:val="both"/>
        <w:rPr>
          <w:rFonts w:ascii="Times New Roman" w:hAnsi="Times New Roman"/>
          <w:sz w:val="24"/>
          <w:szCs w:val="24"/>
        </w:rPr>
      </w:pPr>
      <w:r>
        <w:rPr>
          <w:rFonts w:ascii="Times New Roman" w:hAnsi="Times New Roman"/>
          <w:sz w:val="24"/>
          <w:szCs w:val="24"/>
        </w:rPr>
        <w:t>The fore sight was served to PEG1 and it was recorded Steel tape was used to measure the distance between PBIL 110 and PEGI and it was recorded. The data observed was computed for given coordinate and Observed Coordinate, as shown in the table 3.2 below.</w:t>
      </w:r>
    </w:p>
    <w:p>
      <w:pPr>
        <w:spacing w:after="0" w:line="480" w:lineRule="auto"/>
        <w:ind w:left="720"/>
        <w:jc w:val="both"/>
        <w:rPr>
          <w:rFonts w:ascii="Times New Roman" w:hAnsi="Times New Roman"/>
          <w:sz w:val="24"/>
          <w:szCs w:val="24"/>
        </w:rPr>
      </w:pPr>
    </w:p>
    <w:p>
      <w:pPr>
        <w:spacing w:after="0" w:line="480" w:lineRule="auto"/>
        <w:ind w:firstLine="720"/>
        <w:jc w:val="both"/>
        <w:rPr>
          <w:rFonts w:ascii="Times New Roman" w:hAnsi="Times New Roman"/>
          <w:b/>
          <w:bCs/>
          <w:sz w:val="24"/>
          <w:szCs w:val="24"/>
        </w:rPr>
      </w:pPr>
      <w:r>
        <w:rPr>
          <w:rFonts w:ascii="Times New Roman" w:hAnsi="Times New Roman"/>
          <w:b/>
          <w:bCs/>
          <w:sz w:val="24"/>
          <w:szCs w:val="24"/>
        </w:rPr>
        <w:t>Table 3.3</w:t>
      </w:r>
      <w:r>
        <w:rPr>
          <w:rFonts w:ascii="Times New Roman" w:hAnsi="Times New Roman"/>
          <w:b/>
          <w:bCs/>
          <w:sz w:val="24"/>
          <w:szCs w:val="24"/>
        </w:rPr>
        <w:tab/>
        <w:t>The Given Coordinate of The Control Points</w:t>
      </w:r>
    </w:p>
    <w:tbl>
      <w:tblPr>
        <w:tblW w:w="0" w:type="auto"/>
        <w:tblInd w:w="9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22"/>
        <w:gridCol w:w="2409"/>
        <w:gridCol w:w="1985"/>
      </w:tblGrid>
      <w:tr>
        <w:trPr/>
        <w:tc>
          <w:tcPr>
            <w:cnfStyle w:val="101000000000"/>
            <w:tcW w:w="212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STATION</w:t>
            </w:r>
          </w:p>
        </w:tc>
        <w:tc>
          <w:tcPr>
            <w:cnfStyle w:val="100000000000"/>
            <w:tcW w:w="2409"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NORTHING (m)</w:t>
            </w:r>
          </w:p>
        </w:tc>
        <w:tc>
          <w:tcPr>
            <w:cnfStyle w:val="100000000000"/>
            <w:tcW w:w="1985"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EASTING (m)</w:t>
            </w:r>
          </w:p>
        </w:tc>
      </w:tr>
      <w:tr>
        <w:trPr/>
        <w:tc>
          <w:tcPr>
            <w:cnfStyle w:val="001000100000"/>
            <w:tcW w:w="212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 100</w:t>
            </w:r>
          </w:p>
        </w:tc>
        <w:tc>
          <w:tcPr>
            <w:cnfStyle w:val="000000100000"/>
            <w:tcW w:w="2409"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939353.130</w:t>
            </w:r>
          </w:p>
        </w:tc>
        <w:tc>
          <w:tcPr>
            <w:cnfStyle w:val="000000100000"/>
            <w:tcW w:w="1985"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648821.110</w:t>
            </w:r>
          </w:p>
        </w:tc>
      </w:tr>
      <w:tr>
        <w:trPr/>
        <w:tc>
          <w:tcPr>
            <w:cnfStyle w:val="001000010000"/>
            <w:tcW w:w="212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107</w:t>
            </w:r>
          </w:p>
        </w:tc>
        <w:tc>
          <w:tcPr>
            <w:cnfStyle w:val="000000010000"/>
            <w:tcW w:w="2409"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939306.460</w:t>
            </w:r>
          </w:p>
        </w:tc>
        <w:tc>
          <w:tcPr>
            <w:cnfStyle w:val="000000010000"/>
            <w:tcW w:w="1985"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648932.560</w:t>
            </w:r>
          </w:p>
        </w:tc>
      </w:tr>
      <w:tr>
        <w:trPr/>
        <w:tc>
          <w:tcPr>
            <w:cnfStyle w:val="001000100000"/>
            <w:tcW w:w="212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110</w:t>
            </w:r>
          </w:p>
        </w:tc>
        <w:tc>
          <w:tcPr>
            <w:cnfStyle w:val="000000100000"/>
            <w:tcW w:w="2409"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939224.969</w:t>
            </w:r>
          </w:p>
        </w:tc>
        <w:tc>
          <w:tcPr>
            <w:cnfStyle w:val="000000100000"/>
            <w:tcW w:w="1985"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649120.403</w:t>
            </w:r>
          </w:p>
        </w:tc>
      </w:tr>
    </w:tbl>
    <w:p>
      <w:pPr>
        <w:spacing w:after="0" w:line="480" w:lineRule="auto"/>
        <w:jc w:val="both"/>
        <w:rPr>
          <w:rFonts w:ascii="Times New Roman" w:hAnsi="Times New Roman"/>
          <w:b/>
          <w:bCs/>
          <w:sz w:val="24"/>
          <w:szCs w:val="24"/>
        </w:rPr>
      </w:pPr>
    </w:p>
    <w:p>
      <w:pPr>
        <w:spacing w:after="0" w:line="480" w:lineRule="auto"/>
        <w:jc w:val="both"/>
        <w:rPr>
          <w:rFonts w:ascii="Times New Roman" w:hAnsi="Times New Roman"/>
          <w:b/>
          <w:bCs/>
          <w:sz w:val="24"/>
          <w:szCs w:val="24"/>
        </w:rPr>
      </w:pPr>
      <w:r>
        <w:rPr>
          <w:rFonts w:ascii="Times New Roman" w:hAnsi="Times New Roman"/>
          <w:b/>
          <w:bCs/>
          <w:sz w:val="24"/>
          <w:szCs w:val="24"/>
        </w:rPr>
        <w:t>TABLE 3.</w:t>
      </w:r>
      <w:r>
        <w:rPr>
          <w:rFonts w:ascii="Times New Roman" w:hAnsi="Times New Roman"/>
          <w:b/>
          <w:bCs/>
          <w:sz w:val="24"/>
          <w:szCs w:val="24"/>
        </w:rPr>
        <w:t>4</w:t>
      </w:r>
      <w:r>
        <w:rPr>
          <w:rFonts w:ascii="Times New Roman" w:hAnsi="Times New Roman"/>
          <w:b/>
          <w:bCs/>
          <w:sz w:val="24"/>
          <w:szCs w:val="24"/>
        </w:rPr>
        <w:tab/>
        <w:t>The Backward Computation for the Given Controls pillars</w:t>
      </w: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1242"/>
        <w:gridCol w:w="1363"/>
        <w:gridCol w:w="1311"/>
        <w:gridCol w:w="1119"/>
        <w:gridCol w:w="1080"/>
        <w:gridCol w:w="1440"/>
        <w:gridCol w:w="1440"/>
        <w:gridCol w:w="1260"/>
      </w:tblGrid>
      <w:tr>
        <w:trPr/>
        <w:tc>
          <w:tcPr>
            <w:cnfStyle w:val="101000000000"/>
            <w:tcW w:w="124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From station</w:t>
            </w:r>
          </w:p>
        </w:tc>
        <w:tc>
          <w:tcPr>
            <w:cnfStyle w:val="100000000000"/>
            <w:tcW w:w="1363"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Bearing</w:t>
            </w:r>
          </w:p>
        </w:tc>
        <w:tc>
          <w:tcPr>
            <w:cnfStyle w:val="100000000000"/>
            <w:tcW w:w="1311"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Distance</w:t>
            </w:r>
          </w:p>
        </w:tc>
        <w:tc>
          <w:tcPr>
            <w:cnfStyle w:val="100000000000"/>
            <w:tcW w:w="1119"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imes New Roman" w:hAnsi="Times New Roman"/>
                <w:b/>
                <w:bCs/>
                <w:szCs w:val="24"/>
              </w:rPr>
            </w:pPr>
            <m:oMathPara>
              <m:oMathParaPr/>
              <m:oMath>
                <m:r>
                  <m:rPr/>
                  <w:rPr>
                    <w:rFonts w:ascii="Cambria Math" w:hAnsi="Cambria Math"/>
                    <w:szCs w:val="24"/>
                  </w:rPr>
                  <m:t>∆N</m:t>
                </m:r>
              </m:oMath>
            </m:oMathPara>
          </w:p>
        </w:tc>
        <w:tc>
          <w:tcPr>
            <w:cnfStyle w:val="100000000000"/>
            <w:tcW w:w="108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imes New Roman" w:hAnsi="Times New Roman"/>
                <w:b/>
                <w:bCs/>
                <w:szCs w:val="24"/>
              </w:rPr>
            </w:pPr>
            <m:oMathPara>
              <m:oMathParaPr/>
              <m:oMath>
                <m:r>
                  <m:rPr/>
                  <w:rPr>
                    <w:rFonts w:ascii="Cambria Math" w:hAnsi="Cambria Math"/>
                    <w:szCs w:val="24"/>
                  </w:rPr>
                  <m:t>∆E</m:t>
                </m:r>
              </m:oMath>
            </m:oMathPara>
          </w:p>
        </w:tc>
        <w:tc>
          <w:tcPr>
            <w:cnfStyle w:val="100000000000"/>
            <w:tcW w:w="144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Northing</w:t>
            </w:r>
          </w:p>
          <w:p>
            <w:pPr>
              <w:spacing w:line="480" w:lineRule="auto"/>
              <w:jc w:val="both"/>
              <w:rPr>
                <w:rFonts w:ascii="Times New Roman" w:hAnsi="Times New Roman"/>
                <w:b/>
                <w:bCs/>
                <w:szCs w:val="24"/>
              </w:rPr>
            </w:pPr>
            <w:r>
              <w:rPr>
                <w:rFonts w:ascii="Times New Roman" w:hAnsi="Times New Roman"/>
                <w:b/>
                <w:bCs/>
                <w:szCs w:val="24"/>
              </w:rPr>
              <w:t xml:space="preserve">      (m)</w:t>
            </w:r>
          </w:p>
        </w:tc>
        <w:tc>
          <w:tcPr>
            <w:cnfStyle w:val="100000000000"/>
            <w:tcW w:w="144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Easting</w:t>
            </w:r>
          </w:p>
          <w:p>
            <w:pPr>
              <w:spacing w:line="480" w:lineRule="auto"/>
              <w:jc w:val="both"/>
              <w:rPr>
                <w:rFonts w:ascii="Times New Roman" w:hAnsi="Times New Roman"/>
                <w:b/>
                <w:bCs/>
                <w:szCs w:val="24"/>
              </w:rPr>
            </w:pPr>
            <w:r>
              <w:rPr>
                <w:rFonts w:ascii="Times New Roman" w:hAnsi="Times New Roman"/>
                <w:b/>
                <w:bCs/>
                <w:szCs w:val="24"/>
              </w:rPr>
              <w:t xml:space="preserve">     (m)</w:t>
            </w:r>
          </w:p>
        </w:tc>
        <w:tc>
          <w:tcPr>
            <w:cnfStyle w:val="100000000000"/>
            <w:tcW w:w="126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To station</w:t>
            </w:r>
          </w:p>
        </w:tc>
      </w:tr>
      <w:tr>
        <w:trPr/>
        <w:tc>
          <w:tcPr>
            <w:cnfStyle w:val="001000100000"/>
            <w:tcW w:w="124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p>
        </w:tc>
        <w:tc>
          <w:tcPr>
            <w:cnfStyle w:val="000000100000"/>
            <w:tcW w:w="1363"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p>
        </w:tc>
        <w:tc>
          <w:tcPr>
            <w:cnfStyle w:val="000000100000"/>
            <w:tcW w:w="1311"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p>
        </w:tc>
        <w:tc>
          <w:tcPr>
            <w:cnfStyle w:val="000000100000"/>
            <w:tcW w:w="1119"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p>
        </w:tc>
        <w:tc>
          <w:tcPr>
            <w:cnfStyle w:val="000000100000"/>
            <w:tcW w:w="108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p>
        </w:tc>
        <w:tc>
          <w:tcPr>
            <w:cnfStyle w:val="000000100000"/>
            <w:tcW w:w="144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899353.130</w:t>
            </w:r>
          </w:p>
        </w:tc>
        <w:tc>
          <w:tcPr>
            <w:cnfStyle w:val="000000100000"/>
            <w:tcW w:w="144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688821.110</w:t>
            </w:r>
          </w:p>
        </w:tc>
        <w:tc>
          <w:tcPr>
            <w:cnfStyle w:val="000000100000"/>
            <w:tcW w:w="126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100</w:t>
            </w:r>
          </w:p>
        </w:tc>
      </w:tr>
      <w:tr>
        <w:trPr/>
        <w:tc>
          <w:tcPr>
            <w:cnfStyle w:val="001000010000"/>
            <w:tcW w:w="124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100</w:t>
            </w:r>
          </w:p>
        </w:tc>
        <w:tc>
          <w:tcPr>
            <w:cnfStyle w:val="000000010000"/>
            <w:tcW w:w="1363"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vertAlign w:val="superscript"/>
              </w:rPr>
              <w:t>0</w:t>
            </w:r>
            <w:r>
              <w:rPr>
                <w:rFonts w:ascii="Times New Roman" w:hAnsi="Times New Roman"/>
                <w:sz w:val="24"/>
                <w:szCs w:val="24"/>
              </w:rPr>
              <w:t xml:space="preserve"> 43̍ 17 ̎</w:t>
            </w:r>
          </w:p>
        </w:tc>
        <w:tc>
          <w:tcPr>
            <w:cnfStyle w:val="000000010000"/>
            <w:tcW w:w="1311"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120.827</w:t>
            </w:r>
          </w:p>
        </w:tc>
        <w:tc>
          <w:tcPr>
            <w:cnfStyle w:val="000000010000"/>
            <w:tcW w:w="1119"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-46.670</w:t>
            </w:r>
          </w:p>
        </w:tc>
        <w:tc>
          <w:tcPr>
            <w:cnfStyle w:val="000000010000"/>
            <w:tcW w:w="108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111.450</w:t>
            </w:r>
          </w:p>
        </w:tc>
        <w:tc>
          <w:tcPr>
            <w:cnfStyle w:val="000000010000"/>
            <w:tcW w:w="144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899306.460</w:t>
            </w:r>
          </w:p>
        </w:tc>
        <w:tc>
          <w:tcPr>
            <w:cnfStyle w:val="000000010000"/>
            <w:tcW w:w="144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688932.560</w:t>
            </w:r>
          </w:p>
        </w:tc>
        <w:tc>
          <w:tcPr>
            <w:cnfStyle w:val="000000010000"/>
            <w:tcW w:w="126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107</w:t>
            </w:r>
          </w:p>
        </w:tc>
      </w:tr>
      <w:tr>
        <w:trPr/>
        <w:tc>
          <w:tcPr>
            <w:cnfStyle w:val="001000100000"/>
            <w:tcW w:w="124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107</w:t>
            </w:r>
          </w:p>
        </w:tc>
        <w:tc>
          <w:tcPr>
            <w:cnfStyle w:val="000000100000"/>
            <w:tcW w:w="1363"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vertAlign w:val="superscript"/>
              </w:rPr>
              <w:t>0</w:t>
            </w:r>
            <w:r>
              <w:rPr>
                <w:rFonts w:ascii="Times New Roman" w:hAnsi="Times New Roman"/>
                <w:sz w:val="24"/>
                <w:szCs w:val="24"/>
              </w:rPr>
              <w:t xml:space="preserve"> 27̍ 09 ̎</w:t>
            </w:r>
          </w:p>
        </w:tc>
        <w:tc>
          <w:tcPr>
            <w:cnfStyle w:val="000000100000"/>
            <w:tcW w:w="1311"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204.758</w:t>
            </w:r>
          </w:p>
        </w:tc>
        <w:tc>
          <w:tcPr>
            <w:cnfStyle w:val="000000100000"/>
            <w:tcW w:w="1119"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-81.491</w:t>
            </w:r>
          </w:p>
        </w:tc>
        <w:tc>
          <w:tcPr>
            <w:cnfStyle w:val="000000100000"/>
            <w:tcW w:w="108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187.843</w:t>
            </w:r>
          </w:p>
        </w:tc>
        <w:tc>
          <w:tcPr>
            <w:cnfStyle w:val="000000100000"/>
            <w:tcW w:w="144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899224.969</w:t>
            </w:r>
          </w:p>
        </w:tc>
        <w:tc>
          <w:tcPr>
            <w:cnfStyle w:val="000000100000"/>
            <w:tcW w:w="144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689120.403</w:t>
            </w:r>
          </w:p>
        </w:tc>
        <w:tc>
          <w:tcPr>
            <w:cnfStyle w:val="000000100000"/>
            <w:tcW w:w="1260"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110</w:t>
            </w:r>
          </w:p>
        </w:tc>
      </w:tr>
    </w:tbl>
    <w:p>
      <w:pPr>
        <w:spacing w:after="0" w:line="480" w:lineRule="auto"/>
        <w:jc w:val="both"/>
        <w:rPr>
          <w:rFonts w:ascii="Times New Roman" w:hAnsi="Times New Roman"/>
          <w:sz w:val="24"/>
          <w:szCs w:val="24"/>
        </w:rPr>
      </w:pPr>
      <w:r>
        <w:rPr>
          <w:rFonts w:ascii="Times New Roman" w:hAnsi="Times New Roman"/>
          <w:sz w:val="24"/>
          <w:szCs w:val="24"/>
        </w:rPr>
        <w:tab/>
        <w:t>PBIL 100 to PBIL 107</w:t>
      </w:r>
    </w:p>
    <w:p>
      <w:pPr>
        <w:spacing w:after="0" w:line="480" w:lineRule="auto"/>
        <w:jc w:val="both"/>
        <w:rPr>
          <w:rFonts w:ascii="Times New Roman" w:hAnsi="Times New Roman"/>
          <w:sz w:val="24"/>
          <w:szCs w:val="24"/>
        </w:rPr>
      </w:pPr>
      <w:r>
        <w:rPr>
          <w:rFonts w:ascii="Times New Roman" w:hAnsi="Times New Roman"/>
          <w:sz w:val="24"/>
          <w:szCs w:val="24"/>
        </w:rPr>
        <w:tab/>
        <w:t>BEARING = 112</w:t>
      </w:r>
      <w:r>
        <w:rPr>
          <w:rFonts w:ascii="Times New Roman" w:hAnsi="Times New Roman"/>
          <w:sz w:val="24"/>
          <w:szCs w:val="24"/>
          <w:vertAlign w:val="superscript"/>
        </w:rPr>
        <w:t>0</w:t>
      </w:r>
      <w:r>
        <w:rPr>
          <w:rFonts w:ascii="Times New Roman" w:hAnsi="Times New Roman"/>
          <w:sz w:val="24"/>
          <w:szCs w:val="24"/>
        </w:rPr>
        <w:t xml:space="preserve"> 43̍ 17 ̎ </w:t>
      </w:r>
    </w:p>
    <w:p>
      <w:pPr>
        <w:spacing w:after="0" w:line="480" w:lineRule="auto"/>
        <w:jc w:val="both"/>
        <w:rPr>
          <w:rFonts w:ascii="Times New Roman" w:hAnsi="Times New Roman"/>
          <w:sz w:val="24"/>
          <w:szCs w:val="24"/>
        </w:rPr>
      </w:pPr>
      <w:r>
        <w:rPr>
          <w:rFonts w:ascii="Times New Roman" w:hAnsi="Times New Roman"/>
          <w:sz w:val="24"/>
          <w:szCs w:val="24"/>
        </w:rPr>
        <w:tab/>
        <w:t>DISTANCE = 120.827m</w:t>
      </w:r>
    </w:p>
    <w:p>
      <w:pPr>
        <w:spacing w:after="0" w:line="480" w:lineRule="auto"/>
        <w:jc w:val="both"/>
        <w:rPr>
          <w:rFonts w:ascii="Times New Roman" w:hAnsi="Times New Roman"/>
          <w:sz w:val="24"/>
          <w:szCs w:val="24"/>
        </w:rPr>
      </w:pPr>
      <w:r>
        <w:rPr>
          <w:rFonts w:ascii="Times New Roman" w:hAnsi="Times New Roman"/>
          <w:sz w:val="24"/>
          <w:szCs w:val="24"/>
        </w:rPr>
        <w:tab/>
        <w:t>PBIL 107 to PBIL 110</w:t>
      </w:r>
    </w:p>
    <w:p>
      <w:pPr>
        <w:spacing w:after="0" w:line="480" w:lineRule="auto"/>
        <w:jc w:val="both"/>
        <w:rPr>
          <w:rFonts w:ascii="Times New Roman" w:hAnsi="Times New Roman"/>
          <w:sz w:val="24"/>
          <w:szCs w:val="24"/>
        </w:rPr>
      </w:pPr>
      <w:r>
        <w:rPr>
          <w:rFonts w:ascii="Times New Roman" w:hAnsi="Times New Roman"/>
          <w:sz w:val="24"/>
          <w:szCs w:val="24"/>
        </w:rPr>
        <w:tab/>
        <w:t>BEARING = 113</w:t>
      </w:r>
      <w:r>
        <w:rPr>
          <w:rFonts w:ascii="Times New Roman" w:hAnsi="Times New Roman"/>
          <w:sz w:val="24"/>
          <w:szCs w:val="24"/>
          <w:vertAlign w:val="superscript"/>
        </w:rPr>
        <w:t>0</w:t>
      </w:r>
      <w:r>
        <w:rPr>
          <w:rFonts w:ascii="Times New Roman" w:hAnsi="Times New Roman"/>
          <w:sz w:val="24"/>
          <w:szCs w:val="24"/>
        </w:rPr>
        <w:t xml:space="preserve"> 27̍ 09 ̎ </w:t>
      </w:r>
    </w:p>
    <w:p>
      <w:pPr>
        <w:spacing w:after="0" w:line="480" w:lineRule="auto"/>
        <w:jc w:val="both"/>
        <w:rPr>
          <w:rFonts w:ascii="Times New Roman" w:hAnsi="Times New Roman"/>
          <w:sz w:val="24"/>
          <w:szCs w:val="24"/>
        </w:rPr>
      </w:pPr>
      <w:r>
        <w:rPr>
          <w:rFonts w:ascii="Times New Roman" w:hAnsi="Times New Roman"/>
          <w:sz w:val="24"/>
          <w:szCs w:val="24"/>
        </w:rPr>
        <w:tab/>
        <w:t>DISTANCE = 204.758m</w:t>
      </w:r>
    </w:p>
    <w:p>
      <w:pPr>
        <w:spacing w:after="0" w:line="480" w:lineRule="auto"/>
        <w:jc w:val="both"/>
        <w:rPr>
          <w:rFonts w:ascii="Times New Roman" w:hAnsi="Times New Roman"/>
          <w:b/>
          <w:bCs/>
          <w:sz w:val="24"/>
          <w:szCs w:val="24"/>
        </w:rPr>
      </w:pPr>
      <w:r>
        <w:rPr>
          <w:rFonts w:ascii="Times New Roman" w:hAnsi="Times New Roman"/>
          <w:b/>
          <w:bCs/>
          <w:sz w:val="24"/>
          <w:szCs w:val="24"/>
        </w:rPr>
        <w:t>TABLE 3.</w:t>
      </w:r>
      <w:r>
        <w:rPr>
          <w:rFonts w:ascii="Times New Roman" w:hAnsi="Times New Roman"/>
          <w:b/>
          <w:bCs/>
          <w:sz w:val="24"/>
          <w:szCs w:val="24"/>
        </w:rPr>
        <w:t>5</w:t>
      </w:r>
      <w:r>
        <w:rPr>
          <w:rFonts w:ascii="Times New Roman" w:hAnsi="Times New Roman"/>
          <w:b/>
          <w:bCs/>
          <w:sz w:val="24"/>
          <w:szCs w:val="24"/>
        </w:rPr>
        <w:tab/>
        <w:t>Show the Observed Coordinate of the Controls Pillars</w:t>
      </w:r>
    </w:p>
    <w:tbl>
      <w:tblPr>
        <w:tblW w:w="0" w:type="auto"/>
        <w:tblInd w:w="1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696"/>
        <w:gridCol w:w="2127"/>
        <w:gridCol w:w="2126"/>
      </w:tblGrid>
      <w:tr>
        <w:trPr/>
        <w:tc>
          <w:tcPr>
            <w:cnfStyle w:val="101000000000"/>
            <w:tcW w:w="16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Station</w:t>
            </w:r>
          </w:p>
        </w:tc>
        <w:tc>
          <w:tcPr>
            <w:cnfStyle w:val="100000000000"/>
            <w:tcW w:w="212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Northing (m)</w:t>
            </w:r>
          </w:p>
        </w:tc>
        <w:tc>
          <w:tcPr>
            <w:cnfStyle w:val="100000000000"/>
            <w:tcW w:w="212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Easting (m)</w:t>
            </w:r>
          </w:p>
        </w:tc>
      </w:tr>
      <w:tr>
        <w:trPr/>
        <w:tc>
          <w:tcPr>
            <w:cnfStyle w:val="001000100000"/>
            <w:tcW w:w="16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100</w:t>
            </w:r>
          </w:p>
        </w:tc>
        <w:tc>
          <w:tcPr>
            <w:cnfStyle w:val="000000100000"/>
            <w:tcW w:w="212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939353.126</w:t>
            </w:r>
          </w:p>
        </w:tc>
        <w:tc>
          <w:tcPr>
            <w:cnfStyle w:val="000000100000"/>
            <w:tcW w:w="212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648821.105</w:t>
            </w:r>
          </w:p>
        </w:tc>
      </w:tr>
      <w:tr>
        <w:trPr/>
        <w:tc>
          <w:tcPr>
            <w:cnfStyle w:val="001000010000"/>
            <w:tcW w:w="16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107</w:t>
            </w:r>
          </w:p>
        </w:tc>
        <w:tc>
          <w:tcPr>
            <w:cnfStyle w:val="000000010000"/>
            <w:tcW w:w="212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939306.460</w:t>
            </w:r>
          </w:p>
        </w:tc>
        <w:tc>
          <w:tcPr>
            <w:cnfStyle w:val="000000010000"/>
            <w:tcW w:w="212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648932.560</w:t>
            </w:r>
          </w:p>
        </w:tc>
      </w:tr>
      <w:tr>
        <w:trPr/>
        <w:tc>
          <w:tcPr>
            <w:cnfStyle w:val="001000100000"/>
            <w:tcW w:w="16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110</w:t>
            </w:r>
          </w:p>
        </w:tc>
        <w:tc>
          <w:tcPr>
            <w:cnfStyle w:val="000000100000"/>
            <w:tcW w:w="212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939224.969</w:t>
            </w:r>
          </w:p>
        </w:tc>
        <w:tc>
          <w:tcPr>
            <w:cnfStyle w:val="000000100000"/>
            <w:tcW w:w="212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649120.403</w:t>
            </w:r>
          </w:p>
        </w:tc>
      </w:tr>
    </w:tbl>
    <w:p>
      <w:pPr>
        <w:spacing w:after="0" w:line="480" w:lineRule="auto"/>
        <w:jc w:val="both"/>
        <w:rPr>
          <w:rFonts w:ascii="Times New Roman" w:hAnsi="Times New Roman"/>
          <w:b/>
          <w:bCs/>
          <w:sz w:val="24"/>
          <w:szCs w:val="24"/>
        </w:rPr>
      </w:pPr>
    </w:p>
    <w:p>
      <w:pPr>
        <w:spacing w:after="0" w:line="480" w:lineRule="auto"/>
        <w:jc w:val="both"/>
        <w:rPr>
          <w:rFonts w:ascii="Times New Roman" w:hAnsi="Times New Roman"/>
          <w:b/>
          <w:bCs/>
          <w:sz w:val="24"/>
          <w:szCs w:val="24"/>
        </w:rPr>
      </w:pPr>
      <w:r>
        <w:rPr>
          <w:rFonts w:ascii="Times New Roman" w:hAnsi="Times New Roman"/>
          <w:b/>
          <w:bCs/>
          <w:sz w:val="24"/>
          <w:szCs w:val="24"/>
        </w:rPr>
        <w:t>TABLE 3.</w:t>
      </w:r>
      <w:r>
        <w:rPr>
          <w:rFonts w:ascii="Times New Roman" w:hAnsi="Times New Roman"/>
          <w:b/>
          <w:bCs/>
          <w:sz w:val="24"/>
          <w:szCs w:val="24"/>
        </w:rPr>
        <w:t>6</w:t>
      </w:r>
      <w:r>
        <w:rPr>
          <w:rFonts w:ascii="Times New Roman" w:hAnsi="Times New Roman"/>
          <w:b/>
          <w:bCs/>
          <w:sz w:val="24"/>
          <w:szCs w:val="24"/>
        </w:rPr>
        <w:tab/>
        <w:t>Show the Backward Computation for the Observed Control Pillars</w:t>
      </w: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096"/>
        <w:gridCol w:w="1386"/>
        <w:gridCol w:w="1040"/>
        <w:gridCol w:w="1194"/>
        <w:gridCol w:w="1010"/>
        <w:gridCol w:w="1469"/>
        <w:gridCol w:w="1555"/>
        <w:gridCol w:w="1505"/>
      </w:tblGrid>
      <w:tr>
        <w:trPr/>
        <w:tc>
          <w:tcPr>
            <w:cnfStyle w:val="101000000000"/>
            <w:tcW w:w="109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From station</w:t>
            </w:r>
          </w:p>
        </w:tc>
        <w:tc>
          <w:tcPr>
            <w:cnfStyle w:val="100000000000"/>
            <w:tcW w:w="138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Bearing</w:t>
            </w:r>
          </w:p>
        </w:tc>
        <w:tc>
          <w:tcPr>
            <w:cnfStyle w:val="100000000000"/>
            <w:tcW w:w="104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Distance</w:t>
            </w:r>
          </w:p>
        </w:tc>
        <w:tc>
          <w:tcPr>
            <w:cnfStyle w:val="100000000000"/>
            <w:tcW w:w="11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imes New Roman" w:hAnsi="Times New Roman"/>
                <w:b/>
                <w:bCs/>
                <w:szCs w:val="24"/>
              </w:rPr>
            </w:pPr>
            <m:oMathPara>
              <m:oMathParaPr/>
              <m:oMath>
                <m:r>
                  <m:rPr/>
                  <w:rPr>
                    <w:rFonts w:ascii="Cambria Math" w:hAnsi="Cambria Math"/>
                    <w:szCs w:val="24"/>
                  </w:rPr>
                  <m:t>∆N</m:t>
                </m:r>
              </m:oMath>
            </m:oMathPara>
          </w:p>
        </w:tc>
        <w:tc>
          <w:tcPr>
            <w:cnfStyle w:val="100000000000"/>
            <w:tcW w:w="9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Times New Roman" w:hAnsi="Times New Roman"/>
                <w:b/>
                <w:bCs/>
                <w:szCs w:val="24"/>
              </w:rPr>
            </w:pPr>
            <m:oMathPara>
              <m:oMathParaPr/>
              <m:oMath>
                <m:r>
                  <m:rPr/>
                  <w:rPr>
                    <w:rFonts w:ascii="Cambria Math" w:hAnsi="Cambria Math"/>
                    <w:szCs w:val="24"/>
                  </w:rPr>
                  <m:t>∆E</m:t>
                </m:r>
              </m:oMath>
            </m:oMathPara>
          </w:p>
        </w:tc>
        <w:tc>
          <w:tcPr>
            <w:cnfStyle w:val="100000000000"/>
            <w:tcW w:w="1471"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Northing</w:t>
            </w:r>
          </w:p>
          <w:p>
            <w:pPr>
              <w:spacing w:line="480" w:lineRule="auto"/>
              <w:jc w:val="both"/>
              <w:rPr>
                <w:rFonts w:ascii="Times New Roman" w:hAnsi="Times New Roman"/>
                <w:b/>
                <w:bCs/>
                <w:szCs w:val="24"/>
              </w:rPr>
            </w:pPr>
            <w:r>
              <w:rPr>
                <w:rFonts w:ascii="Times New Roman" w:hAnsi="Times New Roman"/>
                <w:b/>
                <w:bCs/>
                <w:szCs w:val="24"/>
              </w:rPr>
              <w:t xml:space="preserve">       (m)</w:t>
            </w:r>
          </w:p>
        </w:tc>
        <w:tc>
          <w:tcPr>
            <w:cnfStyle w:val="100000000000"/>
            <w:tcW w:w="155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Easting</w:t>
            </w:r>
          </w:p>
          <w:p>
            <w:pPr>
              <w:spacing w:line="480" w:lineRule="auto"/>
              <w:jc w:val="both"/>
              <w:rPr>
                <w:rFonts w:ascii="Times New Roman" w:hAnsi="Times New Roman"/>
                <w:b/>
                <w:bCs/>
                <w:szCs w:val="24"/>
              </w:rPr>
            </w:pPr>
            <w:r>
              <w:rPr>
                <w:rFonts w:ascii="Times New Roman" w:hAnsi="Times New Roman"/>
                <w:b/>
                <w:bCs/>
                <w:szCs w:val="24"/>
              </w:rPr>
              <w:t xml:space="preserve">     (m)</w:t>
            </w:r>
          </w:p>
        </w:tc>
        <w:tc>
          <w:tcPr>
            <w:cnfStyle w:val="100000000000"/>
            <w:tcW w:w="150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Cs w:val="24"/>
              </w:rPr>
            </w:pPr>
            <w:r>
              <w:rPr>
                <w:rFonts w:ascii="Times New Roman" w:hAnsi="Times New Roman"/>
                <w:b/>
                <w:bCs/>
                <w:szCs w:val="24"/>
              </w:rPr>
              <w:t>To station</w:t>
            </w:r>
          </w:p>
        </w:tc>
      </w:tr>
      <w:tr>
        <w:trPr/>
        <w:tc>
          <w:tcPr>
            <w:cnfStyle w:val="001000100000"/>
            <w:tcW w:w="109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p>
        </w:tc>
        <w:tc>
          <w:tcPr>
            <w:cnfStyle w:val="000000100000"/>
            <w:tcW w:w="138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p>
        </w:tc>
        <w:tc>
          <w:tcPr>
            <w:cnfStyle w:val="000000100000"/>
            <w:tcW w:w="104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p>
        </w:tc>
        <w:tc>
          <w:tcPr>
            <w:cnfStyle w:val="000000100000"/>
            <w:tcW w:w="11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p>
        </w:tc>
        <w:tc>
          <w:tcPr>
            <w:cnfStyle w:val="000000100000"/>
            <w:tcW w:w="9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p>
        </w:tc>
        <w:tc>
          <w:tcPr>
            <w:cnfStyle w:val="000000100000"/>
            <w:tcW w:w="1471"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899353.126</w:t>
            </w:r>
          </w:p>
        </w:tc>
        <w:tc>
          <w:tcPr>
            <w:cnfStyle w:val="000000100000"/>
            <w:tcW w:w="155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688821.105</w:t>
            </w:r>
          </w:p>
        </w:tc>
        <w:tc>
          <w:tcPr>
            <w:cnfStyle w:val="000000100000"/>
            <w:tcW w:w="150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100</w:t>
            </w:r>
          </w:p>
        </w:tc>
      </w:tr>
      <w:tr>
        <w:trPr/>
        <w:tc>
          <w:tcPr>
            <w:cnfStyle w:val="001000010000"/>
            <w:tcW w:w="109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100</w:t>
            </w:r>
          </w:p>
        </w:tc>
        <w:tc>
          <w:tcPr>
            <w:cnfStyle w:val="000000010000"/>
            <w:tcW w:w="138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vertAlign w:val="superscript"/>
              </w:rPr>
              <w:t>0</w:t>
            </w:r>
            <w:r>
              <w:rPr>
                <w:rFonts w:ascii="Times New Roman" w:hAnsi="Times New Roman"/>
                <w:sz w:val="24"/>
                <w:szCs w:val="24"/>
              </w:rPr>
              <w:t xml:space="preserve"> 43̍ 08 ̎</w:t>
            </w:r>
          </w:p>
        </w:tc>
        <w:tc>
          <w:tcPr>
            <w:cnfStyle w:val="000000010000"/>
            <w:tcW w:w="104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120.830</w:t>
            </w:r>
          </w:p>
        </w:tc>
        <w:tc>
          <w:tcPr>
            <w:cnfStyle w:val="000000010000"/>
            <w:tcW w:w="11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-46.666</w:t>
            </w:r>
          </w:p>
        </w:tc>
        <w:tc>
          <w:tcPr>
            <w:cnfStyle w:val="000000010000"/>
            <w:tcW w:w="9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111.455</w:t>
            </w:r>
          </w:p>
        </w:tc>
        <w:tc>
          <w:tcPr>
            <w:cnfStyle w:val="000000010000"/>
            <w:tcW w:w="1471"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899306.460</w:t>
            </w:r>
          </w:p>
        </w:tc>
        <w:tc>
          <w:tcPr>
            <w:cnfStyle w:val="000000010000"/>
            <w:tcW w:w="155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688932.560</w:t>
            </w:r>
          </w:p>
        </w:tc>
        <w:tc>
          <w:tcPr>
            <w:cnfStyle w:val="000000010000"/>
            <w:tcW w:w="150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107</w:t>
            </w:r>
          </w:p>
        </w:tc>
      </w:tr>
      <w:tr>
        <w:trPr/>
        <w:tc>
          <w:tcPr>
            <w:cnfStyle w:val="001000100000"/>
            <w:tcW w:w="109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107</w:t>
            </w:r>
          </w:p>
        </w:tc>
        <w:tc>
          <w:tcPr>
            <w:cnfStyle w:val="000000100000"/>
            <w:tcW w:w="138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vertAlign w:val="superscript"/>
              </w:rPr>
              <w:t>0</w:t>
            </w:r>
            <w:r>
              <w:rPr>
                <w:rFonts w:ascii="Times New Roman" w:hAnsi="Times New Roman"/>
                <w:sz w:val="24"/>
                <w:szCs w:val="24"/>
              </w:rPr>
              <w:t xml:space="preserve"> 27̍ 09 ̎</w:t>
            </w:r>
          </w:p>
        </w:tc>
        <w:tc>
          <w:tcPr>
            <w:cnfStyle w:val="000000100000"/>
            <w:tcW w:w="1042"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204.758</w:t>
            </w:r>
          </w:p>
        </w:tc>
        <w:tc>
          <w:tcPr>
            <w:cnfStyle w:val="000000100000"/>
            <w:tcW w:w="11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-81.491</w:t>
            </w:r>
          </w:p>
        </w:tc>
        <w:tc>
          <w:tcPr>
            <w:cnfStyle w:val="000000100000"/>
            <w:tcW w:w="9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187.843</w:t>
            </w:r>
          </w:p>
        </w:tc>
        <w:tc>
          <w:tcPr>
            <w:cnfStyle w:val="000000100000"/>
            <w:tcW w:w="1471"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899224.969</w:t>
            </w:r>
          </w:p>
        </w:tc>
        <w:tc>
          <w:tcPr>
            <w:cnfStyle w:val="000000100000"/>
            <w:tcW w:w="155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689120.403</w:t>
            </w:r>
          </w:p>
        </w:tc>
        <w:tc>
          <w:tcPr>
            <w:cnfStyle w:val="000000100000"/>
            <w:tcW w:w="150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110</w:t>
            </w:r>
          </w:p>
        </w:tc>
      </w:tr>
    </w:tbl>
    <w:p>
      <w:pPr>
        <w:spacing w:after="0" w:line="480" w:lineRule="auto"/>
        <w:jc w:val="both"/>
        <w:rPr>
          <w:rFonts w:ascii="Times New Roman" w:hAnsi="Times New Roman"/>
          <w:sz w:val="24"/>
          <w:szCs w:val="24"/>
        </w:rPr>
      </w:pPr>
      <w:r>
        <w:rPr>
          <w:rFonts w:ascii="Times New Roman" w:hAnsi="Times New Roman"/>
          <w:sz w:val="24"/>
          <w:szCs w:val="24"/>
        </w:rPr>
        <w:tab/>
        <w:t>PBIL 100 to PBIL 107</w:t>
      </w:r>
    </w:p>
    <w:p>
      <w:pPr>
        <w:spacing w:after="0" w:line="480" w:lineRule="auto"/>
        <w:jc w:val="both"/>
        <w:rPr>
          <w:rFonts w:ascii="Times New Roman" w:hAnsi="Times New Roman"/>
          <w:sz w:val="24"/>
          <w:szCs w:val="24"/>
        </w:rPr>
      </w:pPr>
      <w:r>
        <w:rPr>
          <w:rFonts w:ascii="Times New Roman" w:hAnsi="Times New Roman"/>
          <w:sz w:val="24"/>
          <w:szCs w:val="24"/>
        </w:rPr>
        <w:tab/>
        <w:t>BEARING = 112</w:t>
      </w:r>
      <w:r>
        <w:rPr>
          <w:rFonts w:ascii="Times New Roman" w:hAnsi="Times New Roman"/>
          <w:sz w:val="24"/>
          <w:szCs w:val="24"/>
          <w:vertAlign w:val="superscript"/>
        </w:rPr>
        <w:t>0</w:t>
      </w:r>
      <w:r>
        <w:rPr>
          <w:rFonts w:ascii="Times New Roman" w:hAnsi="Times New Roman"/>
          <w:sz w:val="24"/>
          <w:szCs w:val="24"/>
        </w:rPr>
        <w:t xml:space="preserve"> 43̍ 08 ̎ </w:t>
      </w:r>
    </w:p>
    <w:p>
      <w:pPr>
        <w:spacing w:after="0" w:line="480" w:lineRule="auto"/>
        <w:jc w:val="both"/>
        <w:rPr>
          <w:rFonts w:ascii="Times New Roman" w:hAnsi="Times New Roman"/>
          <w:sz w:val="24"/>
          <w:szCs w:val="24"/>
        </w:rPr>
      </w:pPr>
      <w:r>
        <w:rPr>
          <w:rFonts w:ascii="Times New Roman" w:hAnsi="Times New Roman"/>
          <w:sz w:val="24"/>
          <w:szCs w:val="24"/>
        </w:rPr>
        <w:tab/>
        <w:t>DISTANCE = 120.830m</w:t>
      </w:r>
    </w:p>
    <w:p>
      <w:pPr>
        <w:spacing w:after="0" w:line="480" w:lineRule="auto"/>
        <w:jc w:val="both"/>
        <w:rPr>
          <w:rFonts w:ascii="Times New Roman" w:hAnsi="Times New Roman"/>
          <w:sz w:val="24"/>
          <w:szCs w:val="24"/>
        </w:rPr>
      </w:pPr>
      <w:r>
        <w:rPr>
          <w:rFonts w:ascii="Times New Roman" w:hAnsi="Times New Roman"/>
          <w:sz w:val="24"/>
          <w:szCs w:val="24"/>
        </w:rPr>
        <w:tab/>
        <w:t>PBIL 107 to PBIL 110</w:t>
      </w:r>
    </w:p>
    <w:p>
      <w:pPr>
        <w:spacing w:after="0" w:line="480" w:lineRule="auto"/>
        <w:jc w:val="both"/>
        <w:rPr>
          <w:rFonts w:ascii="Times New Roman" w:hAnsi="Times New Roman"/>
          <w:sz w:val="24"/>
          <w:szCs w:val="24"/>
        </w:rPr>
      </w:pPr>
      <w:r>
        <w:rPr>
          <w:rFonts w:ascii="Times New Roman" w:hAnsi="Times New Roman"/>
          <w:sz w:val="24"/>
          <w:szCs w:val="24"/>
        </w:rPr>
        <w:tab/>
        <w:t>BEARING = 113</w:t>
      </w:r>
      <w:r>
        <w:rPr>
          <w:rFonts w:ascii="Times New Roman" w:hAnsi="Times New Roman"/>
          <w:sz w:val="24"/>
          <w:szCs w:val="24"/>
          <w:vertAlign w:val="superscript"/>
        </w:rPr>
        <w:t>0</w:t>
      </w:r>
      <w:r>
        <w:rPr>
          <w:rFonts w:ascii="Times New Roman" w:hAnsi="Times New Roman"/>
          <w:sz w:val="24"/>
          <w:szCs w:val="24"/>
        </w:rPr>
        <w:t xml:space="preserve"> 27̍ 09 ̎ </w:t>
      </w:r>
    </w:p>
    <w:p>
      <w:pPr>
        <w:spacing w:after="0" w:line="480" w:lineRule="auto"/>
        <w:jc w:val="both"/>
        <w:rPr>
          <w:rFonts w:ascii="Times New Roman" w:hAnsi="Times New Roman"/>
          <w:sz w:val="24"/>
          <w:szCs w:val="24"/>
        </w:rPr>
      </w:pPr>
      <w:r>
        <w:rPr>
          <w:rFonts w:ascii="Times New Roman" w:hAnsi="Times New Roman"/>
          <w:sz w:val="24"/>
          <w:szCs w:val="24"/>
        </w:rPr>
        <w:tab/>
        <w:t>DISTANCE = 204.758m</w:t>
      </w:r>
    </w:p>
    <w:p>
      <w:pPr>
        <w:spacing w:after="0" w:line="480" w:lineRule="auto"/>
        <w:ind w:left="1440" w:hanging="1440"/>
        <w:jc w:val="center"/>
        <w:rPr>
          <w:rFonts w:ascii="Times New Roman" w:hAnsi="Times New Roman"/>
          <w:b/>
          <w:bCs/>
          <w:sz w:val="24"/>
          <w:szCs w:val="24"/>
        </w:rPr>
      </w:pPr>
      <w:r>
        <w:rPr>
          <w:rFonts w:ascii="Times New Roman" w:hAnsi="Times New Roman"/>
          <w:b/>
          <w:bCs/>
          <w:sz w:val="24"/>
          <w:szCs w:val="24"/>
        </w:rPr>
        <w:t>TABLE 3.</w:t>
      </w:r>
      <w:r>
        <w:rPr>
          <w:rFonts w:ascii="Times New Roman" w:hAnsi="Times New Roman"/>
          <w:b/>
          <w:bCs/>
          <w:sz w:val="24"/>
          <w:szCs w:val="24"/>
        </w:rPr>
        <w:t>7</w:t>
      </w:r>
      <w:r>
        <w:rPr>
          <w:rFonts w:ascii="Times New Roman" w:hAnsi="Times New Roman"/>
          <w:b/>
          <w:bCs/>
          <w:sz w:val="24"/>
          <w:szCs w:val="24"/>
        </w:rPr>
        <w:tab/>
        <w:t>Show the Difference between the Given Control Points and the Observed</w:t>
      </w:r>
      <w:r>
        <w:rPr>
          <w:rFonts w:ascii="Times New Roman" w:hAnsi="Times New Roman"/>
          <w:b/>
          <w:bCs/>
          <w:sz w:val="24"/>
          <w:szCs w:val="24"/>
        </w:rPr>
        <w:t xml:space="preserve"> </w:t>
      </w:r>
      <w:r>
        <w:rPr>
          <w:rFonts w:ascii="Times New Roman" w:hAnsi="Times New Roman"/>
          <w:b/>
          <w:bCs/>
          <w:sz w:val="24"/>
          <w:szCs w:val="24"/>
        </w:rPr>
        <w:t>Control Pillars</w:t>
      </w:r>
    </w:p>
    <w:tbl>
      <w:tblPr>
        <w:tblW w:w="0" w:type="auto"/>
        <w:tblInd w:w="1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696"/>
        <w:gridCol w:w="2127"/>
        <w:gridCol w:w="2126"/>
      </w:tblGrid>
      <w:tr>
        <w:trPr/>
        <w:tc>
          <w:tcPr>
            <w:cnfStyle w:val="101000000000"/>
            <w:tcW w:w="16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STATION</w:t>
            </w:r>
          </w:p>
        </w:tc>
        <w:tc>
          <w:tcPr>
            <w:cnfStyle w:val="100000000000"/>
            <w:tcW w:w="212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NORTHING (m)</w:t>
            </w:r>
          </w:p>
        </w:tc>
        <w:tc>
          <w:tcPr>
            <w:cnfStyle w:val="100000000000"/>
            <w:tcW w:w="212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b/>
                <w:bCs/>
                <w:sz w:val="24"/>
                <w:szCs w:val="24"/>
              </w:rPr>
            </w:pPr>
            <w:r>
              <w:rPr>
                <w:rFonts w:ascii="Times New Roman" w:hAnsi="Times New Roman"/>
                <w:b/>
                <w:bCs/>
                <w:sz w:val="24"/>
                <w:szCs w:val="24"/>
              </w:rPr>
              <w:t>EASTING (m)</w:t>
            </w:r>
          </w:p>
        </w:tc>
      </w:tr>
      <w:tr>
        <w:trPr/>
        <w:tc>
          <w:tcPr>
            <w:cnfStyle w:val="001000100000"/>
            <w:tcW w:w="16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100</w:t>
            </w:r>
          </w:p>
        </w:tc>
        <w:tc>
          <w:tcPr>
            <w:cnfStyle w:val="000000100000"/>
            <w:tcW w:w="212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0.004</w:t>
            </w:r>
          </w:p>
        </w:tc>
        <w:tc>
          <w:tcPr>
            <w:cnfStyle w:val="000000100000"/>
            <w:tcW w:w="212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0.005</w:t>
            </w:r>
          </w:p>
        </w:tc>
      </w:tr>
      <w:tr>
        <w:trPr/>
        <w:tc>
          <w:tcPr>
            <w:cnfStyle w:val="001000010000"/>
            <w:tcW w:w="16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107</w:t>
            </w:r>
          </w:p>
        </w:tc>
        <w:tc>
          <w:tcPr>
            <w:cnfStyle w:val="000000010000"/>
            <w:tcW w:w="212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0.000</w:t>
            </w:r>
          </w:p>
        </w:tc>
        <w:tc>
          <w:tcPr>
            <w:cnfStyle w:val="000000010000"/>
            <w:tcW w:w="212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0.000</w:t>
            </w:r>
          </w:p>
        </w:tc>
      </w:tr>
      <w:tr>
        <w:trPr/>
        <w:tc>
          <w:tcPr>
            <w:cnfStyle w:val="001000100000"/>
            <w:tcW w:w="169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110</w:t>
            </w:r>
          </w:p>
        </w:tc>
        <w:tc>
          <w:tcPr>
            <w:cnfStyle w:val="000000100000"/>
            <w:tcW w:w="2127"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0.000</w:t>
            </w:r>
          </w:p>
        </w:tc>
        <w:tc>
          <w:tcPr>
            <w:cnfStyle w:val="000000100000"/>
            <w:tcW w:w="2126"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both"/>
              <w:rPr>
                <w:rFonts w:ascii="Times New Roman" w:hAnsi="Times New Roman"/>
                <w:sz w:val="24"/>
                <w:szCs w:val="24"/>
              </w:rPr>
            </w:pPr>
            <w:r>
              <w:rPr>
                <w:rFonts w:ascii="Times New Roman" w:hAnsi="Times New Roman"/>
                <w:sz w:val="24"/>
                <w:szCs w:val="24"/>
              </w:rPr>
              <w:t>0.000</w:t>
            </w:r>
          </w:p>
        </w:tc>
      </w:tr>
    </w:tbl>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r>
        <w:rPr>
          <w:rFonts w:ascii="Times New Roman" w:hAnsi="Times New Roman"/>
          <w:sz w:val="24"/>
          <w:szCs w:val="24"/>
        </w:rPr>
        <w:t>Therefore the difference between the given and observer bearing was 00</w:t>
      </w:r>
      <m:oMathPara>
        <m:oMathParaPr/>
        <m:oMath>
          <m:r>
            <m:rPr/>
            <w:rPr>
              <w:rFonts w:ascii="Cambria Math" w:hAnsi="Times New Roman"/>
              <w:sz w:val="24"/>
              <w:szCs w:val="24"/>
            </w:rPr>
            <m:t>°</m:t>
          </m:r>
        </m:oMath>
      </m:oMathPara>
      <w:r>
        <w:rPr>
          <w:rFonts w:ascii="Times New Roman" w:hAnsi="Times New Roman"/>
          <w:sz w:val="24"/>
          <w:szCs w:val="24"/>
        </w:rPr>
        <w:t xml:space="preserve"> 00’ 09” and 00</w:t>
      </w:r>
      <m:oMathPara>
        <m:oMathParaPr/>
        <m:oMath>
          <m:r>
            <m:rPr/>
            <w:rPr>
              <w:rFonts w:ascii="Cambria Math" w:hAnsi="Times New Roman"/>
              <w:sz w:val="24"/>
              <w:szCs w:val="24"/>
            </w:rPr>
            <m:t>°</m:t>
          </m:r>
        </m:oMath>
      </m:oMathPara>
      <w:r>
        <w:rPr>
          <w:rFonts w:ascii="Times New Roman" w:hAnsi="Times New Roman"/>
          <w:sz w:val="24"/>
          <w:szCs w:val="24"/>
        </w:rPr>
        <w:t xml:space="preserve"> 00’ 00” and the difference between the given and the observer linear distance was 0.0003m, 0.000m the results obtained fall within the allowable accuracy for both angular and linear observation.</w:t>
      </w:r>
    </w:p>
    <w:p>
      <w:pPr>
        <w:spacing w:after="0" w:line="480" w:lineRule="auto"/>
        <w:jc w:val="both"/>
        <w:rPr>
          <w:rFonts w:ascii="Times New Roman" w:hAnsi="Times New Roman"/>
          <w:sz w:val="24"/>
          <w:szCs w:val="24"/>
        </w:rPr>
      </w:pPr>
      <w:r>
        <w:rPr>
          <w:rFonts w:ascii="Times New Roman" w:hAnsi="Times New Roman"/>
          <w:sz w:val="24"/>
          <w:szCs w:val="24"/>
        </w:rPr>
        <w:t xml:space="preserve">It was concluded the instrument was in good condition and fit to be used for the project.  </w:t>
      </w:r>
    </w:p>
    <w:p>
      <w:pPr>
        <w:spacing w:after="0" w:line="480" w:lineRule="auto"/>
        <w:jc w:val="both"/>
        <w:rPr>
          <w:rFonts w:ascii="Times New Roman" w:hAnsi="Times New Roman"/>
          <w:b/>
          <w:sz w:val="24"/>
          <w:szCs w:val="24"/>
        </w:rPr>
      </w:pPr>
      <w:bookmarkStart w:id="14" w:name="_Hlk200664717"/>
    </w:p>
    <w:p>
      <w:pPr>
        <w:spacing w:after="0" w:line="480" w:lineRule="auto"/>
        <w:jc w:val="both"/>
        <w:rPr>
          <w:rFonts w:ascii="Times New Roman" w:hAnsi="Times New Roman"/>
          <w:b/>
          <w:sz w:val="24"/>
          <w:szCs w:val="24"/>
        </w:rPr>
      </w:pPr>
    </w:p>
    <w:p>
      <w:pPr>
        <w:spacing w:after="0" w:line="480" w:lineRule="auto"/>
        <w:jc w:val="both"/>
        <w:rPr>
          <w:rFonts w:ascii="Times New Roman" w:hAnsi="Times New Roman"/>
          <w:b/>
          <w:sz w:val="24"/>
          <w:szCs w:val="24"/>
        </w:rPr>
      </w:pPr>
      <w:r>
        <w:rPr>
          <w:rFonts w:ascii="Times New Roman" w:hAnsi="Times New Roman"/>
          <w:b/>
          <w:sz w:val="24"/>
          <w:szCs w:val="24"/>
        </w:rPr>
        <w:t xml:space="preserve">3.6 </w:t>
      </w:r>
      <w:r>
        <w:rPr>
          <w:rFonts w:ascii="Times New Roman" w:hAnsi="Times New Roman"/>
          <w:b/>
          <w:sz w:val="24"/>
          <w:szCs w:val="24"/>
        </w:rPr>
        <w:tab/>
        <w:t xml:space="preserve">DATA AQUISITION </w:t>
      </w:r>
    </w:p>
    <w:p>
      <w:pPr>
        <w:spacing w:after="0" w:line="480" w:lineRule="auto"/>
        <w:ind w:left="720" w:firstLine="720"/>
        <w:jc w:val="both"/>
        <w:rPr>
          <w:rFonts w:ascii="Times New Roman" w:hAnsi="Times New Roman"/>
          <w:sz w:val="24"/>
          <w:szCs w:val="24"/>
        </w:rPr>
      </w:pPr>
      <w:bookmarkEnd w:id="14"/>
      <w:r>
        <w:rPr>
          <w:rFonts w:ascii="Times New Roman" w:hAnsi="Times New Roman"/>
          <w:sz w:val="24"/>
          <w:szCs w:val="24"/>
        </w:rPr>
        <w:t xml:space="preserve">This was carried out on the field using Total station with its accessories (KTS-442L) was used for coordinating the entire site for both the perimeter and details of the site. The Total station was set on the </w:t>
      </w:r>
      <w:r>
        <w:rPr>
          <w:rFonts w:ascii="Times New Roman" w:hAnsi="Times New Roman"/>
          <w:sz w:val="24"/>
          <w:szCs w:val="24"/>
        </w:rPr>
        <w:tab/>
        <w:t xml:space="preserve">control Pillar PBIL 107, and the temporary adjustment was carried out centering, leveling and </w:t>
      </w:r>
      <w:r>
        <w:rPr>
          <w:rFonts w:ascii="Times New Roman" w:hAnsi="Times New Roman"/>
          <w:sz w:val="24"/>
          <w:szCs w:val="24"/>
        </w:rPr>
        <w:tab/>
        <w:t>focusing. The coordinates of the occupied station was input after that the coordinates of the backsight was record as well and the observation was done to backsight pillar and the coordinates was take and check against the given. Having check and found accurate then the perimeter survey commenced for the entire project site.</w:t>
      </w:r>
    </w:p>
    <w:p>
      <w:pPr>
        <w:spacing w:after="0" w:line="480" w:lineRule="auto"/>
        <w:jc w:val="both"/>
        <w:rPr>
          <w:rFonts w:ascii="Times New Roman" w:hAnsi="Times New Roman"/>
          <w:b/>
          <w:sz w:val="24"/>
          <w:szCs w:val="24"/>
        </w:rPr>
      </w:pPr>
      <w:r>
        <w:rPr>
          <w:rFonts w:ascii="Times New Roman" w:hAnsi="Times New Roman"/>
          <w:b/>
          <w:sz w:val="24"/>
          <w:szCs w:val="24"/>
        </w:rPr>
        <w:t xml:space="preserve">3.6.1 </w:t>
      </w:r>
      <w:r>
        <w:rPr>
          <w:rFonts w:ascii="Times New Roman" w:hAnsi="Times New Roman"/>
          <w:b/>
          <w:sz w:val="24"/>
          <w:szCs w:val="24"/>
        </w:rPr>
        <w:tab/>
        <w:t>DETAILING SURVEY</w:t>
      </w:r>
    </w:p>
    <w:p>
      <w:pPr>
        <w:spacing w:after="0" w:line="480" w:lineRule="auto"/>
        <w:ind w:left="720" w:firstLine="720"/>
        <w:jc w:val="both"/>
        <w:rPr>
          <w:rFonts w:ascii="Times New Roman" w:hAnsi="Times New Roman"/>
          <w:sz w:val="24"/>
          <w:szCs w:val="24"/>
        </w:rPr>
      </w:pPr>
      <w:r>
        <w:rPr>
          <w:rFonts w:ascii="Times New Roman" w:hAnsi="Times New Roman"/>
          <w:sz w:val="24"/>
          <w:szCs w:val="24"/>
        </w:rPr>
        <w:t>The detailing survey was done immediately after completely carried out the perimeter traverse to determine the position of the features on the Site was fixed using radiation survey method. During this several stations was established to pick the coordinates of the details and the coordinates was stored on the total station as its observed. This was later downloaded. The details that was picked during the detailing survey was coded in different ways like Building edges as ‘BLD’, Electric Poles ‘EP’, Drainage ‘DR’, Roads Line ‘RD’, Spot Height ‘SP’ and so on.</w:t>
      </w:r>
    </w:p>
    <w:p>
      <w:pPr>
        <w:spacing w:after="0" w:line="480" w:lineRule="auto"/>
        <w:ind w:left="720" w:firstLine="720"/>
        <w:jc w:val="both"/>
        <w:rPr>
          <w:rFonts w:ascii="Times New Roman" w:hAnsi="Times New Roman"/>
          <w:sz w:val="24"/>
          <w:szCs w:val="24"/>
        </w:rPr>
      </w:pPr>
    </w:p>
    <w:p>
      <w:pPr>
        <w:spacing w:after="0" w:line="480" w:lineRule="auto"/>
        <w:ind w:left="720" w:firstLine="720"/>
        <w:jc w:val="both"/>
        <w:rPr>
          <w:rFonts w:ascii="Times New Roman" w:hAnsi="Times New Roman"/>
          <w:sz w:val="24"/>
          <w:szCs w:val="24"/>
        </w:rPr>
      </w:pPr>
    </w:p>
    <w:p>
      <w:pPr>
        <w:spacing w:after="0" w:line="48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FOUR</w:t>
      </w:r>
    </w:p>
    <w:p>
      <w:pPr>
        <w:spacing w:after="0" w:line="480" w:lineRule="auto"/>
        <w:jc w:val="both"/>
        <w:rPr>
          <w:rFonts w:ascii="Times New Roman" w:hAnsi="Times New Roman"/>
          <w:b/>
          <w:sz w:val="24"/>
          <w:szCs w:val="24"/>
        </w:rPr>
      </w:pPr>
      <w:bookmarkStart w:id="15" w:name="_Hlk200664781"/>
      <w:r>
        <w:rPr>
          <w:rFonts w:ascii="Times New Roman" w:hAnsi="Times New Roman"/>
          <w:b/>
          <w:sz w:val="24"/>
          <w:szCs w:val="24"/>
        </w:rPr>
        <w:t xml:space="preserve">4.0   </w:t>
      </w:r>
      <w:r>
        <w:rPr>
          <w:rFonts w:ascii="Times New Roman" w:hAnsi="Times New Roman"/>
          <w:b/>
          <w:sz w:val="24"/>
          <w:szCs w:val="24"/>
        </w:rPr>
        <w:tab/>
        <w:t xml:space="preserve">DATA PROCESSING </w:t>
      </w:r>
    </w:p>
    <w:p>
      <w:pPr>
        <w:spacing w:after="0" w:line="480" w:lineRule="auto"/>
        <w:ind w:left="720" w:firstLine="720"/>
        <w:jc w:val="both"/>
        <w:rPr>
          <w:rFonts w:ascii="Times New Roman" w:hAnsi="Times New Roman"/>
          <w:sz w:val="24"/>
          <w:szCs w:val="24"/>
        </w:rPr>
      </w:pPr>
      <w:bookmarkEnd w:id="15"/>
      <w:r>
        <w:rPr>
          <w:rFonts w:ascii="Times New Roman" w:hAnsi="Times New Roman"/>
          <w:sz w:val="24"/>
          <w:szCs w:val="24"/>
        </w:rPr>
        <w:t xml:space="preserve">This involved several step to ensure accurate and reliable result. It explains the method used in capturing; processing, downloading, and analyzing the data acquired Data reduction in surveying involves various methods to simplify and summarize the collected data for analysis. These are some common methods of data reduction that involves  </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Combining multiple values into a single value. The average value is calculated by summing up all the values and dividing by the number of values.</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Least Square Adjustment (LSA) is a method of data reduction that involves minimizing the sum of the squared errors between observed and calculated values.</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 xml:space="preserve">Interpolation is a method of data reduction that involves estimating values between observed data points. </w:t>
      </w:r>
    </w:p>
    <w:p>
      <w:pPr>
        <w:pStyle w:val="ListParagraph"/>
        <w:numPr>
          <w:ilvl w:val="0"/>
          <w:numId w:val="7"/>
        </w:numPr>
        <w:spacing w:after="0" w:line="480" w:lineRule="auto"/>
        <w:jc w:val="both"/>
        <w:rPr>
          <w:rFonts w:ascii="Times New Roman" w:cs="Times New Roman" w:hAnsi="Times New Roman"/>
          <w:sz w:val="24"/>
          <w:szCs w:val="24"/>
        </w:rPr>
      </w:pPr>
      <w:r>
        <w:rPr>
          <w:rFonts w:ascii="Times New Roman" w:cs="Times New Roman" w:hAnsi="Times New Roman"/>
          <w:sz w:val="24"/>
          <w:szCs w:val="24"/>
        </w:rPr>
        <w:t>Spatial data reduction refers to the process of simplifying and reducing the complexity of spatial data, such as geographic information system (GIS) data, while preserving its essential characteristics.</w:t>
      </w:r>
    </w:p>
    <w:p>
      <w:pPr>
        <w:spacing w:after="0" w:line="480" w:lineRule="auto"/>
        <w:jc w:val="both"/>
        <w:rPr>
          <w:rFonts w:ascii="Times New Roman" w:hAnsi="Times New Roman"/>
          <w:sz w:val="24"/>
          <w:szCs w:val="24"/>
        </w:rPr>
      </w:pPr>
      <w:bookmarkStart w:id="16" w:name="_Hlk200664818"/>
      <w:r>
        <w:rPr>
          <w:rFonts w:ascii="Times New Roman" w:hAnsi="Times New Roman"/>
          <w:b/>
          <w:sz w:val="24"/>
          <w:szCs w:val="24"/>
        </w:rPr>
        <w:t>4.1</w:t>
      </w:r>
      <w:r>
        <w:rPr>
          <w:rFonts w:ascii="Times New Roman" w:hAnsi="Times New Roman"/>
          <w:b/>
          <w:sz w:val="24"/>
          <w:szCs w:val="24"/>
        </w:rPr>
        <w:tab/>
      </w:r>
      <w:r>
        <w:rPr>
          <w:rFonts w:ascii="Times New Roman" w:hAnsi="Times New Roman"/>
          <w:b/>
          <w:bCs/>
          <w:sz w:val="24"/>
          <w:szCs w:val="24"/>
        </w:rPr>
        <w:t xml:space="preserve">DATA EDITING </w:t>
      </w:r>
    </w:p>
    <w:p>
      <w:pPr>
        <w:pStyle w:val="ListParagraph"/>
        <w:numPr>
          <w:ilvl w:val="0"/>
          <w:numId w:val="8"/>
        </w:numPr>
        <w:spacing w:after="0" w:line="480" w:lineRule="auto"/>
        <w:jc w:val="both"/>
        <w:rPr>
          <w:rFonts w:ascii="Times New Roman" w:cs="Times New Roman" w:hAnsi="Times New Roman"/>
          <w:sz w:val="24"/>
          <w:szCs w:val="24"/>
        </w:rPr>
      </w:pPr>
      <w:bookmarkEnd w:id="16"/>
      <w:r>
        <w:rPr>
          <w:rFonts w:ascii="Times New Roman" w:cs="Times New Roman" w:hAnsi="Times New Roman"/>
          <w:bCs/>
          <w:sz w:val="24"/>
          <w:szCs w:val="24"/>
        </w:rPr>
        <w:t>Open excel</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 on the desire file</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 xml:space="preserve">Set to delimited </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 on next</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Mack space and comma</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Click</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On next</w:t>
      </w:r>
    </w:p>
    <w:p>
      <w:pPr>
        <w:pStyle w:val="ListParagraph"/>
        <w:numPr>
          <w:ilvl w:val="0"/>
          <w:numId w:val="8"/>
        </w:numPr>
        <w:spacing w:after="0" w:line="480" w:lineRule="auto"/>
        <w:jc w:val="both"/>
        <w:rPr>
          <w:rFonts w:ascii="Times New Roman" w:cs="Times New Roman" w:hAnsi="Times New Roman"/>
          <w:sz w:val="24"/>
          <w:szCs w:val="24"/>
        </w:rPr>
      </w:pPr>
      <w:r>
        <w:rPr>
          <w:rFonts w:ascii="Times New Roman" w:cs="Times New Roman" w:hAnsi="Times New Roman"/>
          <w:bCs/>
          <w:sz w:val="24"/>
          <w:szCs w:val="24"/>
        </w:rPr>
        <w:t>Then click on finish</w:t>
      </w:r>
    </w:p>
    <w:p>
      <w:pPr>
        <w:spacing w:after="0" w:line="480" w:lineRule="auto"/>
        <w:jc w:val="both"/>
        <w:rPr>
          <w:rFonts w:ascii="Times New Roman" w:hAnsi="Times New Roman"/>
          <w:b/>
          <w:sz w:val="24"/>
          <w:szCs w:val="24"/>
        </w:rPr>
      </w:pPr>
      <w:bookmarkStart w:id="17" w:name="_Hlk200664912"/>
      <w:r>
        <w:rPr>
          <w:rFonts w:ascii="Times New Roman" w:hAnsi="Times New Roman"/>
          <w:b/>
          <w:sz w:val="24"/>
          <w:szCs w:val="24"/>
        </w:rPr>
        <w:t>4.</w:t>
      </w:r>
      <w:r>
        <w:rPr>
          <w:rFonts w:ascii="Times New Roman" w:hAnsi="Times New Roman"/>
          <w:b/>
          <w:sz w:val="24"/>
          <w:szCs w:val="24"/>
        </w:rPr>
        <w:t>2</w:t>
      </w:r>
      <w:r>
        <w:rPr>
          <w:rFonts w:ascii="Times New Roman" w:hAnsi="Times New Roman"/>
          <w:b/>
          <w:sz w:val="24"/>
          <w:szCs w:val="24"/>
        </w:rPr>
        <w:tab/>
        <w:t>DATA PROCESSING USING AUTOCAD</w:t>
      </w:r>
    </w:p>
    <w:p>
      <w:pPr>
        <w:spacing w:after="0" w:line="480" w:lineRule="auto"/>
        <w:ind w:left="720" w:firstLine="720"/>
        <w:jc w:val="both"/>
        <w:rPr>
          <w:rFonts w:ascii="Times New Roman" w:hAnsi="Times New Roman"/>
          <w:sz w:val="24"/>
          <w:szCs w:val="24"/>
        </w:rPr>
      </w:pPr>
      <w:bookmarkEnd w:id="17"/>
      <w:r>
        <w:rPr>
          <w:rFonts w:ascii="Times New Roman" w:hAnsi="Times New Roman"/>
          <w:sz w:val="24"/>
          <w:szCs w:val="24"/>
        </w:rPr>
        <w:t>The plan produced digitally with AutoCAD software. The following are the procedure used:</w:t>
      </w:r>
    </w:p>
    <w:p>
      <w:pPr>
        <w:spacing w:after="0" w:line="480" w:lineRule="auto"/>
        <w:ind w:firstLine="720"/>
        <w:jc w:val="both"/>
        <w:rPr>
          <w:rFonts w:ascii="Times New Roman" w:hAnsi="Times New Roman"/>
          <w:sz w:val="24"/>
          <w:szCs w:val="24"/>
        </w:rPr>
      </w:pPr>
      <w:r>
        <w:rPr>
          <w:rFonts w:ascii="Times New Roman" w:hAnsi="Times New Roman"/>
          <w:sz w:val="24"/>
          <w:szCs w:val="24"/>
        </w:rPr>
        <w:t>STEP 1: Open Notepad</w:t>
      </w:r>
    </w:p>
    <w:p>
      <w:pPr>
        <w:spacing w:after="0" w:line="480" w:lineRule="auto"/>
        <w:ind w:firstLine="720"/>
        <w:jc w:val="both"/>
        <w:rPr>
          <w:rFonts w:ascii="Times New Roman" w:hAnsi="Times New Roman"/>
          <w:sz w:val="24"/>
          <w:szCs w:val="24"/>
        </w:rPr>
      </w:pPr>
      <w:r>
        <w:rPr>
          <w:rFonts w:ascii="Times New Roman" w:hAnsi="Times New Roman"/>
          <w:sz w:val="24"/>
          <w:szCs w:val="24"/>
        </w:rPr>
        <w:t>Open Notepad on your computer. You can find it in the start menu (Window)</w:t>
      </w:r>
    </w:p>
    <w:p>
      <w:pPr>
        <w:spacing w:after="0" w:line="480" w:lineRule="auto"/>
        <w:ind w:firstLine="720"/>
        <w:jc w:val="both"/>
        <w:rPr>
          <w:rFonts w:ascii="Times New Roman" w:hAnsi="Times New Roman"/>
          <w:sz w:val="24"/>
          <w:szCs w:val="24"/>
        </w:rPr>
      </w:pPr>
      <w:r>
        <w:rPr>
          <w:rFonts w:ascii="Times New Roman" w:hAnsi="Times New Roman"/>
          <w:sz w:val="24"/>
          <w:szCs w:val="24"/>
        </w:rPr>
        <w:t>STEP 2: Create a New File</w:t>
      </w:r>
    </w:p>
    <w:p>
      <w:pPr>
        <w:spacing w:after="0" w:line="480" w:lineRule="auto"/>
        <w:ind w:firstLine="720"/>
        <w:jc w:val="both"/>
        <w:rPr>
          <w:rFonts w:ascii="Times New Roman" w:hAnsi="Times New Roman"/>
          <w:sz w:val="24"/>
          <w:szCs w:val="24"/>
        </w:rPr>
      </w:pPr>
      <w:r>
        <w:rPr>
          <w:rFonts w:ascii="Times New Roman" w:hAnsi="Times New Roman"/>
          <w:sz w:val="24"/>
          <w:szCs w:val="24"/>
        </w:rPr>
        <w:t>Click on "file" "New" to create a new file</w:t>
      </w:r>
    </w:p>
    <w:p>
      <w:pPr>
        <w:spacing w:after="0" w:line="480" w:lineRule="auto"/>
        <w:ind w:firstLine="720"/>
        <w:jc w:val="both"/>
        <w:rPr>
          <w:rFonts w:ascii="Times New Roman" w:hAnsi="Times New Roman"/>
          <w:sz w:val="24"/>
          <w:szCs w:val="24"/>
        </w:rPr>
      </w:pPr>
      <w:r>
        <w:rPr>
          <w:rFonts w:ascii="Times New Roman" w:hAnsi="Times New Roman"/>
          <w:sz w:val="24"/>
          <w:szCs w:val="24"/>
        </w:rPr>
        <w:t>STEP3: Enter Coordinates</w:t>
      </w:r>
    </w:p>
    <w:p>
      <w:pPr>
        <w:spacing w:after="0" w:line="480" w:lineRule="auto"/>
        <w:ind w:firstLine="720"/>
        <w:jc w:val="both"/>
        <w:rPr>
          <w:rFonts w:ascii="Times New Roman" w:hAnsi="Times New Roman"/>
          <w:sz w:val="24"/>
          <w:szCs w:val="24"/>
        </w:rPr>
      </w:pPr>
      <w:r>
        <w:rPr>
          <w:rFonts w:ascii="Times New Roman" w:hAnsi="Times New Roman"/>
          <w:sz w:val="24"/>
          <w:szCs w:val="24"/>
        </w:rPr>
        <w:t>Enter your coordinates in the following format:</w:t>
      </w:r>
    </w:p>
    <w:p>
      <w:pPr>
        <w:spacing w:after="0" w:line="480" w:lineRule="auto"/>
        <w:ind w:firstLine="720"/>
        <w:jc w:val="both"/>
        <w:rPr>
          <w:rFonts w:ascii="Times New Roman" w:hAnsi="Times New Roman"/>
          <w:sz w:val="24"/>
          <w:szCs w:val="24"/>
        </w:rPr>
      </w:pPr>
      <w:r>
        <w:rPr>
          <w:rFonts w:ascii="Times New Roman" w:hAnsi="Times New Roman"/>
          <w:sz w:val="24"/>
          <w:szCs w:val="24"/>
        </w:rPr>
        <w:t>X. Y. Data</w:t>
      </w:r>
    </w:p>
    <w:p>
      <w:pPr>
        <w:spacing w:after="0" w:line="480" w:lineRule="auto"/>
        <w:ind w:firstLine="720"/>
        <w:jc w:val="both"/>
        <w:rPr>
          <w:rFonts w:ascii="Times New Roman" w:hAnsi="Times New Roman"/>
          <w:sz w:val="24"/>
          <w:szCs w:val="24"/>
        </w:rPr>
      </w:pPr>
      <w:r>
        <w:rPr>
          <w:rFonts w:ascii="Times New Roman" w:hAnsi="Times New Roman"/>
          <w:sz w:val="24"/>
          <w:szCs w:val="24"/>
        </w:rPr>
        <w:t>STEP 4: Save the Fil</w:t>
      </w:r>
    </w:p>
    <w:p>
      <w:pPr>
        <w:spacing w:after="0" w:line="480" w:lineRule="auto"/>
        <w:ind w:left="720"/>
        <w:jc w:val="both"/>
        <w:rPr>
          <w:rFonts w:ascii="Times New Roman" w:hAnsi="Times New Roman"/>
          <w:sz w:val="24"/>
          <w:szCs w:val="24"/>
        </w:rPr>
      </w:pPr>
      <w:r>
        <w:rPr>
          <w:rFonts w:ascii="Times New Roman" w:hAnsi="Times New Roman"/>
          <w:sz w:val="24"/>
          <w:szCs w:val="24"/>
        </w:rPr>
        <w:t xml:space="preserve">Click on "File" &gt; "Save as" and choose a location to save your file. "ALADA Coordinate" txt, </w:t>
      </w:r>
      <w:r>
        <w:rPr>
          <w:rFonts w:ascii="Times New Roman" w:hAnsi="Times New Roman"/>
          <w:sz w:val="24"/>
          <w:szCs w:val="24"/>
        </w:rPr>
        <w:tab/>
        <w:t>and select "All files" as the file type.</w:t>
      </w:r>
    </w:p>
    <w:p>
      <w:pPr>
        <w:spacing w:after="0" w:line="480" w:lineRule="auto"/>
        <w:jc w:val="both"/>
        <w:rPr>
          <w:rFonts w:ascii="Times New Roman" w:hAnsi="Times New Roman"/>
          <w:sz w:val="24"/>
          <w:szCs w:val="24"/>
        </w:rPr>
      </w:pPr>
      <w:r>
        <w:rPr>
          <w:rFonts w:ascii="Times New Roman" w:hAnsi="Times New Roman"/>
          <w:sz w:val="24"/>
          <w:szCs w:val="24"/>
        </w:rPr>
        <w:tab/>
        <w:t>Importing the Coordinate File Into 2007 AutoCAD</w:t>
      </w:r>
    </w:p>
    <w:p>
      <w:pPr>
        <w:spacing w:after="0" w:line="480" w:lineRule="auto"/>
        <w:jc w:val="both"/>
        <w:rPr>
          <w:rFonts w:ascii="Times New Roman" w:hAnsi="Times New Roman"/>
          <w:sz w:val="24"/>
          <w:szCs w:val="24"/>
        </w:rPr>
      </w:pPr>
      <w:r>
        <w:rPr>
          <w:rFonts w:ascii="Times New Roman" w:hAnsi="Times New Roman"/>
          <w:sz w:val="24"/>
          <w:szCs w:val="24"/>
        </w:rPr>
        <w:tab/>
        <w:t>STEP 1: Double click AutoCAD</w:t>
      </w:r>
    </w:p>
    <w:p>
      <w:pPr>
        <w:spacing w:after="0" w:line="480" w:lineRule="auto"/>
        <w:jc w:val="both"/>
        <w:rPr>
          <w:rFonts w:ascii="Times New Roman" w:hAnsi="Times New Roman"/>
          <w:sz w:val="24"/>
          <w:szCs w:val="24"/>
        </w:rPr>
      </w:pPr>
      <w:r>
        <w:rPr>
          <w:rFonts w:ascii="Times New Roman" w:hAnsi="Times New Roman"/>
          <w:sz w:val="24"/>
          <w:szCs w:val="24"/>
        </w:rPr>
        <w:tab/>
        <w:t>Go under format</w:t>
      </w:r>
    </w:p>
    <w:p>
      <w:pPr>
        <w:spacing w:after="0" w:line="480" w:lineRule="auto"/>
        <w:jc w:val="both"/>
        <w:rPr>
          <w:rFonts w:ascii="Times New Roman" w:hAnsi="Times New Roman"/>
          <w:sz w:val="24"/>
          <w:szCs w:val="24"/>
        </w:rPr>
      </w:pPr>
      <w:r>
        <w:rPr>
          <w:rFonts w:ascii="Times New Roman" w:hAnsi="Times New Roman"/>
          <w:sz w:val="24"/>
          <w:szCs w:val="24"/>
        </w:rPr>
        <w:tab/>
        <w:t>Click on format after that pick your unit</w:t>
      </w:r>
    </w:p>
    <w:p>
      <w:pPr>
        <w:spacing w:after="0" w:line="480" w:lineRule="auto"/>
        <w:jc w:val="both"/>
        <w:rPr>
          <w:rFonts w:ascii="Times New Roman" w:hAnsi="Times New Roman"/>
          <w:sz w:val="24"/>
          <w:szCs w:val="24"/>
        </w:rPr>
      </w:pPr>
      <w:r>
        <w:rPr>
          <w:rFonts w:ascii="Times New Roman" w:hAnsi="Times New Roman"/>
          <w:sz w:val="24"/>
          <w:szCs w:val="24"/>
        </w:rPr>
        <w:tab/>
        <w:t>Drawing unit</w:t>
      </w:r>
    </w:p>
    <w:p>
      <w:pPr>
        <w:spacing w:after="0" w:line="480" w:lineRule="auto"/>
        <w:jc w:val="both"/>
        <w:rPr>
          <w:rFonts w:ascii="Times New Roman" w:hAnsi="Times New Roman"/>
          <w:sz w:val="24"/>
          <w:szCs w:val="24"/>
        </w:rPr>
      </w:pPr>
      <w:r>
        <w:rPr>
          <w:rFonts w:ascii="Times New Roman" w:hAnsi="Times New Roman"/>
          <w:sz w:val="24"/>
          <w:szCs w:val="24"/>
        </w:rPr>
        <w:tab/>
        <w:t>Type.... Decimal</w:t>
      </w:r>
    </w:p>
    <w:p>
      <w:pPr>
        <w:spacing w:after="0" w:line="480" w:lineRule="auto"/>
        <w:jc w:val="both"/>
        <w:rPr>
          <w:rFonts w:ascii="Times New Roman" w:hAnsi="Times New Roman"/>
          <w:sz w:val="24"/>
          <w:szCs w:val="24"/>
        </w:rPr>
      </w:pPr>
      <w:r>
        <w:rPr>
          <w:rFonts w:ascii="Times New Roman" w:hAnsi="Times New Roman"/>
          <w:sz w:val="24"/>
          <w:szCs w:val="24"/>
        </w:rPr>
        <w:tab/>
        <w:t>Precision... 0.000</w:t>
      </w:r>
    </w:p>
    <w:p>
      <w:pPr>
        <w:spacing w:after="0" w:line="480" w:lineRule="auto"/>
        <w:jc w:val="both"/>
        <w:rPr>
          <w:rFonts w:ascii="Times New Roman" w:hAnsi="Times New Roman"/>
          <w:sz w:val="24"/>
          <w:szCs w:val="24"/>
        </w:rPr>
      </w:pPr>
      <w:r>
        <w:rPr>
          <w:rFonts w:ascii="Times New Roman" w:hAnsi="Times New Roman"/>
          <w:sz w:val="24"/>
          <w:szCs w:val="24"/>
        </w:rPr>
        <w:tab/>
        <w:t>Angle type Degree/Min/See</w:t>
      </w:r>
    </w:p>
    <w:p>
      <w:pPr>
        <w:spacing w:after="0" w:line="480" w:lineRule="auto"/>
        <w:jc w:val="both"/>
        <w:rPr>
          <w:rFonts w:ascii="Times New Roman" w:hAnsi="Times New Roman"/>
          <w:sz w:val="24"/>
          <w:szCs w:val="24"/>
        </w:rPr>
      </w:pPr>
      <w:r>
        <w:rPr>
          <w:rFonts w:ascii="Times New Roman" w:hAnsi="Times New Roman"/>
          <w:sz w:val="24"/>
          <w:szCs w:val="24"/>
        </w:rPr>
        <w:tab/>
        <w:t>Precision Od00</w:t>
      </w:r>
    </w:p>
    <w:p>
      <w:pPr>
        <w:spacing w:after="0" w:line="480" w:lineRule="auto"/>
        <w:jc w:val="both"/>
        <w:rPr>
          <w:rFonts w:ascii="Times New Roman" w:hAnsi="Times New Roman"/>
          <w:sz w:val="24"/>
          <w:szCs w:val="24"/>
        </w:rPr>
      </w:pPr>
      <w:r>
        <w:rPr>
          <w:rFonts w:ascii="Times New Roman" w:hAnsi="Times New Roman"/>
          <w:sz w:val="24"/>
          <w:szCs w:val="24"/>
        </w:rPr>
        <w:tab/>
        <w:t xml:space="preserve">Clockwise.... </w:t>
      </w:r>
      <w:r>
        <w:rPr>
          <w:rFonts w:ascii="Times New Roman" w:eastAsia="Malgun Gothic" w:hAnsi="Malgun Gothic"/>
          <w:sz w:val="24"/>
          <w:szCs w:val="24"/>
        </w:rPr>
        <w:t>노</w:t>
      </w:r>
    </w:p>
    <w:p>
      <w:pPr>
        <w:spacing w:after="0" w:line="480" w:lineRule="auto"/>
        <w:jc w:val="both"/>
        <w:rPr>
          <w:rFonts w:ascii="Times New Roman" w:hAnsi="Times New Roman"/>
          <w:sz w:val="24"/>
          <w:szCs w:val="24"/>
        </w:rPr>
      </w:pPr>
      <w:r>
        <w:rPr>
          <w:rFonts w:ascii="Times New Roman" w:hAnsi="Times New Roman"/>
          <w:sz w:val="24"/>
          <w:szCs w:val="24"/>
        </w:rPr>
        <w:tab/>
        <w:t>Unit to scale Meters</w:t>
      </w:r>
    </w:p>
    <w:p>
      <w:pPr>
        <w:spacing w:after="0" w:line="480" w:lineRule="auto"/>
        <w:jc w:val="both"/>
        <w:rPr>
          <w:rFonts w:ascii="Times New Roman" w:hAnsi="Times New Roman"/>
          <w:sz w:val="24"/>
          <w:szCs w:val="24"/>
        </w:rPr>
      </w:pPr>
      <w:r>
        <w:rPr>
          <w:rFonts w:ascii="Times New Roman" w:hAnsi="Times New Roman"/>
          <w:sz w:val="24"/>
          <w:szCs w:val="24"/>
        </w:rPr>
        <w:tab/>
        <w:t>Direction control North 270d0</w:t>
      </w:r>
    </w:p>
    <w:p>
      <w:pPr>
        <w:spacing w:after="0" w:line="480" w:lineRule="auto"/>
        <w:jc w:val="both"/>
        <w:rPr>
          <w:rFonts w:ascii="Times New Roman" w:hAnsi="Times New Roman"/>
          <w:sz w:val="24"/>
          <w:szCs w:val="24"/>
        </w:rPr>
      </w:pPr>
      <w:r>
        <w:rPr>
          <w:rFonts w:ascii="Times New Roman" w:hAnsi="Times New Roman"/>
          <w:sz w:val="24"/>
          <w:szCs w:val="24"/>
        </w:rPr>
        <w:tab/>
        <w:t>Press "OK"</w:t>
      </w:r>
    </w:p>
    <w:p>
      <w:pPr>
        <w:spacing w:after="0" w:line="480" w:lineRule="auto"/>
        <w:jc w:val="both"/>
        <w:rPr>
          <w:rFonts w:ascii="Times New Roman" w:hAnsi="Times New Roman"/>
          <w:sz w:val="24"/>
          <w:szCs w:val="24"/>
        </w:rPr>
      </w:pPr>
      <w:r>
        <w:rPr>
          <w:rFonts w:ascii="Times New Roman" w:hAnsi="Times New Roman"/>
          <w:sz w:val="24"/>
          <w:szCs w:val="24"/>
        </w:rPr>
        <w:tab/>
        <w:t>STEP 2: Create a new drawing</w:t>
      </w:r>
    </w:p>
    <w:p>
      <w:pPr>
        <w:spacing w:after="0" w:line="480" w:lineRule="auto"/>
        <w:jc w:val="both"/>
        <w:rPr>
          <w:rFonts w:ascii="Times New Roman" w:hAnsi="Times New Roman"/>
          <w:sz w:val="24"/>
          <w:szCs w:val="24"/>
        </w:rPr>
      </w:pPr>
      <w:r>
        <w:rPr>
          <w:rFonts w:ascii="Times New Roman" w:hAnsi="Times New Roman"/>
          <w:sz w:val="24"/>
          <w:szCs w:val="24"/>
        </w:rPr>
        <w:tab/>
        <w:t>Click on "File" &gt; "Name" to create a new drawing</w:t>
      </w:r>
    </w:p>
    <w:p>
      <w:pPr>
        <w:spacing w:after="0" w:line="480" w:lineRule="auto"/>
        <w:jc w:val="both"/>
        <w:rPr>
          <w:rFonts w:ascii="Times New Roman" w:hAnsi="Times New Roman"/>
          <w:sz w:val="24"/>
          <w:szCs w:val="24"/>
        </w:rPr>
      </w:pPr>
      <w:r>
        <w:rPr>
          <w:rFonts w:ascii="Times New Roman" w:hAnsi="Times New Roman"/>
          <w:sz w:val="24"/>
          <w:szCs w:val="24"/>
        </w:rPr>
        <w:tab/>
        <w:t>STEP 3: Import the coordinate file</w:t>
      </w:r>
    </w:p>
    <w:p>
      <w:pPr>
        <w:spacing w:after="0" w:line="480" w:lineRule="auto"/>
        <w:ind w:left="720"/>
        <w:jc w:val="both"/>
        <w:rPr>
          <w:rFonts w:ascii="Times New Roman" w:hAnsi="Times New Roman"/>
          <w:sz w:val="24"/>
          <w:szCs w:val="24"/>
        </w:rPr>
      </w:pPr>
      <w:r>
        <w:rPr>
          <w:rFonts w:ascii="Times New Roman" w:hAnsi="Times New Roman"/>
          <w:sz w:val="24"/>
          <w:szCs w:val="24"/>
        </w:rPr>
        <w:tab/>
        <w:t xml:space="preserve">Click on "Tools" &gt;"Reference" &gt; "Import" and select "ALADA coordinate (.txt)" as the file </w:t>
      </w:r>
      <w:r>
        <w:rPr>
          <w:rFonts w:ascii="Times New Roman" w:hAnsi="Times New Roman"/>
          <w:sz w:val="24"/>
          <w:szCs w:val="24"/>
        </w:rPr>
        <w:tab/>
        <w:t xml:space="preserve">type. Navigate to the location where you saved your coordinate file ("ALADA coordinate .txt") </w:t>
      </w:r>
      <w:r>
        <w:rPr>
          <w:rFonts w:ascii="Times New Roman" w:hAnsi="Times New Roman"/>
          <w:sz w:val="24"/>
          <w:szCs w:val="24"/>
        </w:rPr>
        <w:tab/>
        <w:t>and select it.</w:t>
      </w:r>
    </w:p>
    <w:p>
      <w:pPr>
        <w:spacing w:after="0" w:line="480" w:lineRule="auto"/>
        <w:ind w:left="720"/>
        <w:jc w:val="both"/>
        <w:rPr>
          <w:rFonts w:ascii="Times New Roman" w:hAnsi="Times New Roman"/>
          <w:sz w:val="24"/>
          <w:szCs w:val="24"/>
        </w:rPr>
      </w:pPr>
      <w:r>
        <w:rPr>
          <w:rFonts w:ascii="Times New Roman" w:hAnsi="Times New Roman"/>
          <w:sz w:val="24"/>
          <w:szCs w:val="24"/>
        </w:rPr>
        <w:t xml:space="preserve">STEP 4: Configure Import Setting. In the import select "Point" as the object type and choose </w:t>
      </w:r>
      <w:r>
        <w:rPr>
          <w:rFonts w:ascii="Times New Roman" w:hAnsi="Times New Roman"/>
          <w:sz w:val="24"/>
          <w:szCs w:val="24"/>
        </w:rPr>
        <w:tab/>
        <w:t>the correct coordinate format (eg. X and Y) click "OK" to import the coordinates.</w:t>
      </w:r>
    </w:p>
    <w:p>
      <w:pPr>
        <w:spacing w:after="0" w:line="480" w:lineRule="auto"/>
        <w:jc w:val="both"/>
        <w:rPr>
          <w:rFonts w:ascii="Times New Roman" w:hAnsi="Times New Roman"/>
          <w:b/>
          <w:sz w:val="24"/>
          <w:szCs w:val="24"/>
        </w:rPr>
      </w:pPr>
      <w:bookmarkStart w:id="18" w:name="_Hlk200664954"/>
      <w:r>
        <w:rPr>
          <w:rFonts w:ascii="Times New Roman" w:hAnsi="Times New Roman"/>
          <w:b/>
          <w:sz w:val="24"/>
          <w:szCs w:val="24"/>
        </w:rPr>
        <w:t>4.</w:t>
      </w:r>
      <w:r>
        <w:rPr>
          <w:rFonts w:ascii="Times New Roman" w:hAnsi="Times New Roman"/>
          <w:b/>
          <w:sz w:val="24"/>
          <w:szCs w:val="24"/>
        </w:rPr>
        <w:t>3</w:t>
      </w:r>
      <w:r>
        <w:rPr>
          <w:rFonts w:ascii="Times New Roman" w:hAnsi="Times New Roman"/>
          <w:b/>
          <w:sz w:val="24"/>
          <w:szCs w:val="24"/>
        </w:rPr>
        <w:tab/>
        <w:t>DATA EXTRACTION</w:t>
      </w:r>
    </w:p>
    <w:p>
      <w:pPr>
        <w:spacing w:after="0" w:line="480" w:lineRule="auto"/>
        <w:ind w:left="720" w:firstLine="720"/>
        <w:jc w:val="both"/>
        <w:rPr>
          <w:rFonts w:ascii="Times New Roman" w:hAnsi="Times New Roman"/>
          <w:sz w:val="24"/>
          <w:szCs w:val="24"/>
        </w:rPr>
      </w:pPr>
      <w:bookmarkEnd w:id="18"/>
      <w:r>
        <w:rPr>
          <w:rFonts w:ascii="Times New Roman" w:hAnsi="Times New Roman"/>
          <w:sz w:val="24"/>
          <w:szCs w:val="24"/>
        </w:rPr>
        <w:t>The data recorded in the field book was picked to compute for the bearing and distance. Forward computation and backward computation after all necessary correction have been applied. Correction like slope correction, tension correction and standardization correction.</w:t>
      </w:r>
    </w:p>
    <w:p>
      <w:pPr>
        <w:spacing w:after="0" w:line="480" w:lineRule="auto"/>
        <w:jc w:val="both"/>
        <w:rPr>
          <w:rFonts w:ascii="Times New Roman" w:hAnsi="Times New Roman"/>
          <w:b/>
          <w:sz w:val="24"/>
          <w:szCs w:val="24"/>
        </w:rPr>
      </w:pPr>
      <w:bookmarkStart w:id="19" w:name="_Hlk200664989"/>
      <w:r>
        <w:rPr>
          <w:rFonts w:ascii="Times New Roman" w:hAnsi="Times New Roman"/>
          <w:b/>
          <w:sz w:val="24"/>
          <w:szCs w:val="24"/>
        </w:rPr>
        <w:t>4.</w:t>
      </w:r>
      <w:r>
        <w:rPr>
          <w:rFonts w:ascii="Times New Roman" w:hAnsi="Times New Roman"/>
          <w:b/>
          <w:sz w:val="24"/>
          <w:szCs w:val="24"/>
        </w:rPr>
        <w:t>4</w:t>
      </w:r>
      <w:r>
        <w:rPr>
          <w:rFonts w:ascii="Times New Roman" w:hAnsi="Times New Roman"/>
          <w:b/>
          <w:sz w:val="24"/>
          <w:szCs w:val="24"/>
        </w:rPr>
        <w:t xml:space="preserve">  </w:t>
      </w:r>
      <w:r>
        <w:rPr>
          <w:rFonts w:ascii="Times New Roman" w:hAnsi="Times New Roman"/>
          <w:b/>
          <w:sz w:val="24"/>
          <w:szCs w:val="24"/>
        </w:rPr>
        <w:tab/>
        <w:t xml:space="preserve">BACK COMPUTATION </w:t>
      </w:r>
    </w:p>
    <w:p>
      <w:pPr>
        <w:spacing w:after="0" w:line="480" w:lineRule="auto"/>
        <w:ind w:left="720" w:firstLine="720"/>
        <w:jc w:val="both"/>
        <w:rPr>
          <w:rFonts w:ascii="Times New Roman" w:hAnsi="Times New Roman"/>
          <w:sz w:val="24"/>
          <w:szCs w:val="24"/>
        </w:rPr>
      </w:pPr>
      <w:bookmarkEnd w:id="19"/>
      <w:r>
        <w:rPr>
          <w:rFonts w:ascii="Times New Roman" w:hAnsi="Times New Roman"/>
          <w:sz w:val="24"/>
          <w:szCs w:val="24"/>
        </w:rPr>
        <w:t>The result get for forward computation was used for Back computation.</w:t>
      </w:r>
    </w:p>
    <w:p>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following program was required for back computation </w:t>
      </w:r>
    </w:p>
    <w:p>
      <w:pPr>
        <w:spacing w:after="0" w:line="480" w:lineRule="auto"/>
        <w:jc w:val="both"/>
        <w:rPr>
          <w:rFonts w:ascii="Times New Roman" w:hAnsi="Times New Roman"/>
          <w:sz w:val="24"/>
          <w:szCs w:val="24"/>
        </w:rPr>
      </w:pPr>
      <w:r>
        <w:rPr>
          <w:rFonts w:ascii="Times New Roman" w:hAnsi="Times New Roman"/>
          <w:sz w:val="24"/>
          <w:szCs w:val="24"/>
        </w:rPr>
        <w:t xml:space="preserve">i. Input N2-N1 to get </w:t>
      </w:r>
      <m:oMathPara>
        <m:oMathParaPr/>
        <m:oMath>
          <m:r>
            <m:rPr/>
            <w:rPr>
              <w:rFonts w:ascii="Cambria Math" w:hAnsi="Cambria Math"/>
              <w:sz w:val="24"/>
              <w:szCs w:val="24"/>
            </w:rPr>
            <m:t>∆</m:t>
          </m:r>
        </m:oMath>
      </m:oMathPara>
      <w:r>
        <w:rPr>
          <w:rFonts w:ascii="Times New Roman" w:hAnsi="Times New Roman"/>
          <w:sz w:val="24"/>
          <w:szCs w:val="24"/>
        </w:rPr>
        <w:t>N</w:t>
      </w:r>
    </w:p>
    <w:p>
      <w:pPr>
        <w:spacing w:after="0" w:line="480" w:lineRule="auto"/>
        <w:jc w:val="both"/>
        <w:rPr>
          <w:rFonts w:ascii="Times New Roman" w:hAnsi="Times New Roman"/>
          <w:sz w:val="24"/>
          <w:szCs w:val="24"/>
        </w:rPr>
      </w:pPr>
      <w:r>
        <w:rPr>
          <w:rFonts w:ascii="Times New Roman" w:hAnsi="Times New Roman"/>
          <w:sz w:val="24"/>
          <w:szCs w:val="24"/>
        </w:rPr>
        <w:t xml:space="preserve">ii. Input E2-E1 to get </w:t>
      </w:r>
      <m:oMathPara>
        <m:oMathParaPr/>
        <m:oMath>
          <m:r>
            <m:rPr/>
            <w:rPr>
              <w:rFonts w:ascii="Cambria Math" w:hAnsi="Cambria Math"/>
              <w:sz w:val="24"/>
              <w:szCs w:val="24"/>
            </w:rPr>
            <m:t>∆</m:t>
          </m:r>
        </m:oMath>
      </m:oMathPara>
      <w:r>
        <w:rPr>
          <w:rFonts w:ascii="Times New Roman" w:hAnsi="Times New Roman"/>
          <w:sz w:val="24"/>
          <w:szCs w:val="24"/>
        </w:rPr>
        <w:t>E</w:t>
      </w:r>
    </w:p>
    <w:p>
      <w:pPr>
        <w:spacing w:after="0" w:line="480" w:lineRule="auto"/>
        <w:jc w:val="both"/>
        <w:rPr>
          <w:rFonts w:ascii="Times New Roman" w:hAnsi="Times New Roman"/>
          <w:sz w:val="24"/>
          <w:szCs w:val="24"/>
        </w:rPr>
      </w:pPr>
      <w:r>
        <w:rPr>
          <w:rFonts w:ascii="Times New Roman" w:hAnsi="Times New Roman"/>
          <w:sz w:val="24"/>
          <w:szCs w:val="24"/>
        </w:rPr>
        <w:t xml:space="preserve">iii.Input </w:t>
      </w:r>
      <m:oMathPara>
        <m:oMathParaPr/>
        <m:oMath>
          <m:rad>
            <m:radPr>
              <m:degHide m:val="1"/>
              <m:ctrlPr>
                <w:rPr>
                  <w:rFonts w:ascii="Cambria Math" w:hAnsi="Times New Roman"/>
                  <w:i/>
                  <w:sz w:val="24"/>
                  <w:szCs w:val="24"/>
                </w:rPr>
              </m:ctrlPr>
            </m:radPr>
            <m:deg/>
            <m:e>
              <m:sSup>
                <m:sSupPr>
                  <m:ctrlPr>
                    <w:rPr>
                      <w:rFonts w:ascii="Cambria Math" w:hAnsi="Times New Roman"/>
                      <w:i/>
                      <w:sz w:val="24"/>
                      <w:szCs w:val="24"/>
                    </w:rPr>
                  </m:ctrlPr>
                </m:sSupPr>
                <m:e>
                  <m:r>
                    <m:rPr/>
                    <w:rPr>
                      <w:rFonts w:ascii="Cambria Math" w:hAnsi="Times New Roman"/>
                      <w:sz w:val="24"/>
                      <w:szCs w:val="24"/>
                    </w:rPr>
                    <m:t>(</m:t>
                  </m:r>
                  <m:r>
                    <m:rPr/>
                    <w:rPr>
                      <w:rFonts w:ascii="Cambria Math" w:hAnsi="Times New Roman"/>
                      <w:sz w:val="24"/>
                      <w:szCs w:val="24"/>
                    </w:rPr>
                    <m:t>∆</m:t>
                  </m:r>
                  <m:r>
                    <m:rPr/>
                    <w:rPr>
                      <w:rFonts w:ascii="Cambria Math" w:hAnsi="Cambria Math"/>
                      <w:sz w:val="24"/>
                      <w:szCs w:val="24"/>
                    </w:rPr>
                    <m:t>N</m:t>
                  </m:r>
                </m:e>
                <m:sup>
                  <m:r>
                    <m:rPr/>
                    <w:rPr>
                      <w:rFonts w:ascii="Cambria Math" w:hAnsi="Times New Roman"/>
                      <w:sz w:val="24"/>
                      <w:szCs w:val="24"/>
                    </w:rPr>
                    <m:t>2</m:t>
                  </m:r>
                </m:sup>
              </m:sSup>
              <m:r>
                <m:rPr/>
                <w:rPr>
                  <w:rFonts w:ascii="Cambria Math" w:hAnsi="Times New Roman"/>
                  <w:sz w:val="24"/>
                  <w:szCs w:val="24"/>
                </w:rPr>
                <m:t>+</m:t>
              </m:r>
              <m:sSup>
                <m:sSupPr>
                  <m:ctrlPr>
                    <w:rPr>
                      <w:rFonts w:ascii="Cambria Math" w:hAnsi="Times New Roman"/>
                      <w:i/>
                      <w:sz w:val="24"/>
                      <w:szCs w:val="24"/>
                    </w:rPr>
                  </m:ctrlPr>
                </m:sSupPr>
                <m:e>
                  <m:r>
                    <m:rPr/>
                    <w:rPr>
                      <w:rFonts w:ascii="Cambria Math" w:hAnsi="Cambria Math"/>
                      <w:sz w:val="24"/>
                      <w:szCs w:val="24"/>
                    </w:rPr>
                    <m:t>∆E</m:t>
                  </m:r>
                </m:e>
                <m:sup>
                  <m:r>
                    <m:rPr/>
                    <w:rPr>
                      <w:rFonts w:ascii="Cambria Math" w:hAnsi="Times New Roman"/>
                      <w:sz w:val="24"/>
                      <w:szCs w:val="24"/>
                    </w:rPr>
                    <m:t>2</m:t>
                  </m:r>
                </m:sup>
              </m:sSup>
            </m:e>
          </m:rad>
        </m:oMath>
      </m:oMathPara>
      <w:r>
        <w:rPr>
          <w:rFonts w:ascii="Times New Roman" w:hAnsi="Times New Roman"/>
          <w:sz w:val="24"/>
          <w:szCs w:val="24"/>
        </w:rPr>
        <w:t xml:space="preserve"> to get distance </w:t>
      </w:r>
    </w:p>
    <w:p>
      <w:pPr>
        <w:spacing w:after="0" w:line="480" w:lineRule="auto"/>
        <w:jc w:val="both"/>
        <w:rPr>
          <w:rFonts w:ascii="Times New Roman" w:hAnsi="Times New Roman"/>
          <w:sz w:val="24"/>
          <w:szCs w:val="24"/>
        </w:rPr>
      </w:pPr>
      <w:r>
        <w:rPr>
          <w:rFonts w:ascii="Times New Roman" w:hAnsi="Times New Roman"/>
          <w:sz w:val="24"/>
          <w:szCs w:val="24"/>
        </w:rPr>
        <w:t xml:space="preserve">iv.Input shift tan </w:t>
      </w:r>
      <m:oMathPara>
        <m:oMathParaPr/>
        <m:oMath>
          <m:f>
            <m:fPr>
              <m:ctrlPr>
                <w:rPr>
                  <w:rFonts w:ascii="Cambria Math" w:hAnsi="Times New Roman"/>
                  <w:i/>
                  <w:sz w:val="24"/>
                  <w:szCs w:val="24"/>
                </w:rPr>
              </m:ctrlPr>
            </m:fPr>
            <m:num>
              <m:r>
                <m:rPr/>
                <w:rPr>
                  <w:rFonts w:ascii="Cambria Math" w:hAnsi="Cambria Math"/>
                  <w:sz w:val="24"/>
                  <w:szCs w:val="24"/>
                </w:rPr>
                <m:t>∆E</m:t>
              </m:r>
            </m:num>
            <m:den>
              <m:r>
                <m:rPr/>
                <w:rPr>
                  <w:rFonts w:ascii="Cambria Math" w:hAnsi="Cambria Math"/>
                  <w:sz w:val="24"/>
                  <w:szCs w:val="24"/>
                </w:rPr>
                <m:t>∆N</m:t>
              </m:r>
            </m:den>
          </m:f>
        </m:oMath>
      </m:oMathPara>
      <w:r>
        <w:rPr>
          <w:rFonts w:ascii="Times New Roman" w:hAnsi="Times New Roman"/>
          <w:sz w:val="24"/>
          <w:szCs w:val="24"/>
        </w:rPr>
        <w:t>to get the corrected bearing when there us more station repeat step ¡¡¡ and ii.</w:t>
      </w:r>
    </w:p>
    <w:p>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4.1 Showing Boundary Coordinates </w:t>
      </w:r>
    </w:p>
    <w:tbl>
      <w:tblPr>
        <w:tblW w:w="0" w:type="auto"/>
        <w:tblInd w:w="1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260"/>
        <w:gridCol w:w="2340"/>
        <w:gridCol w:w="2070"/>
      </w:tblGrid>
      <w:tr>
        <w:trPr/>
        <w:tc>
          <w:tcPr>
            <w:cnfStyle w:val="101000000000"/>
            <w:tcW w:w="126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xml:space="preserve">Station </w:t>
            </w:r>
          </w:p>
        </w:tc>
        <w:tc>
          <w:tcPr>
            <w:cnfStyle w:val="100000000000"/>
            <w:tcW w:w="234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Northing (m)</w:t>
            </w:r>
          </w:p>
        </w:tc>
        <w:tc>
          <w:tcPr>
            <w:cnfStyle w:val="100000000000"/>
            <w:tcW w:w="20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Easting(m)</w:t>
            </w:r>
          </w:p>
        </w:tc>
      </w:tr>
      <w:tr>
        <w:trPr/>
        <w:tc>
          <w:tcPr>
            <w:cnfStyle w:val="001000100000"/>
            <w:tcW w:w="126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FPO1107</w:t>
            </w:r>
          </w:p>
        </w:tc>
        <w:tc>
          <w:tcPr>
            <w:cnfStyle w:val="000000100000"/>
            <w:tcW w:w="234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939366.406</w:t>
            </w:r>
          </w:p>
        </w:tc>
        <w:tc>
          <w:tcPr>
            <w:cnfStyle w:val="000000100000"/>
            <w:tcW w:w="20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648932.560</w:t>
            </w:r>
          </w:p>
        </w:tc>
      </w:tr>
      <w:tr>
        <w:trPr/>
        <w:tc>
          <w:tcPr>
            <w:cnfStyle w:val="001000010000"/>
            <w:tcW w:w="126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PL1</w:t>
            </w:r>
          </w:p>
        </w:tc>
        <w:tc>
          <w:tcPr>
            <w:cnfStyle w:val="000000010000"/>
            <w:tcW w:w="234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939240.312</w:t>
            </w:r>
          </w:p>
        </w:tc>
        <w:tc>
          <w:tcPr>
            <w:cnfStyle w:val="000000010000"/>
            <w:tcW w:w="20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648901.750</w:t>
            </w:r>
          </w:p>
        </w:tc>
      </w:tr>
      <w:tr>
        <w:trPr/>
        <w:tc>
          <w:tcPr>
            <w:cnfStyle w:val="001000100000"/>
            <w:tcW w:w="126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PL2</w:t>
            </w:r>
          </w:p>
        </w:tc>
        <w:tc>
          <w:tcPr>
            <w:cnfStyle w:val="000000100000"/>
            <w:tcW w:w="234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939309.331</w:t>
            </w:r>
          </w:p>
        </w:tc>
        <w:tc>
          <w:tcPr>
            <w:cnfStyle w:val="000000100000"/>
            <w:tcW w:w="20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648780.785</w:t>
            </w:r>
          </w:p>
        </w:tc>
      </w:tr>
      <w:tr>
        <w:trPr/>
        <w:tc>
          <w:tcPr>
            <w:cnfStyle w:val="001000010000"/>
            <w:tcW w:w="126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PL3</w:t>
            </w:r>
          </w:p>
        </w:tc>
        <w:tc>
          <w:tcPr>
            <w:cnfStyle w:val="000000010000"/>
            <w:tcW w:w="234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939292.197</w:t>
            </w:r>
          </w:p>
        </w:tc>
        <w:tc>
          <w:tcPr>
            <w:cnfStyle w:val="000000010000"/>
            <w:tcW w:w="20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648603.139</w:t>
            </w:r>
          </w:p>
        </w:tc>
      </w:tr>
      <w:tr>
        <w:trPr/>
        <w:tc>
          <w:tcPr>
            <w:cnfStyle w:val="001000100000"/>
            <w:tcW w:w="126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PL4</w:t>
            </w:r>
          </w:p>
        </w:tc>
        <w:tc>
          <w:tcPr>
            <w:cnfStyle w:val="000000100000"/>
            <w:tcW w:w="234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939438.718</w:t>
            </w:r>
          </w:p>
        </w:tc>
        <w:tc>
          <w:tcPr>
            <w:cnfStyle w:val="000000100000"/>
            <w:tcW w:w="20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648619.716</w:t>
            </w:r>
          </w:p>
        </w:tc>
      </w:tr>
      <w:tr>
        <w:trPr/>
        <w:tc>
          <w:tcPr>
            <w:cnfStyle w:val="001000010000"/>
            <w:tcW w:w="126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PL5</w:t>
            </w:r>
          </w:p>
        </w:tc>
        <w:tc>
          <w:tcPr>
            <w:cnfStyle w:val="000000010000"/>
            <w:tcW w:w="234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939467.847</w:t>
            </w:r>
          </w:p>
        </w:tc>
        <w:tc>
          <w:tcPr>
            <w:cnfStyle w:val="000000010000"/>
            <w:tcW w:w="20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648693.558</w:t>
            </w:r>
          </w:p>
        </w:tc>
      </w:tr>
      <w:tr>
        <w:trPr/>
        <w:tc>
          <w:tcPr>
            <w:cnfStyle w:val="001000100000"/>
            <w:tcW w:w="126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 6</w:t>
            </w:r>
          </w:p>
        </w:tc>
        <w:tc>
          <w:tcPr>
            <w:cnfStyle w:val="000000100000"/>
            <w:tcW w:w="234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939353.126</w:t>
            </w:r>
          </w:p>
        </w:tc>
        <w:tc>
          <w:tcPr>
            <w:cnfStyle w:val="000000100000"/>
            <w:tcW w:w="2070"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648821.105</w:t>
            </w:r>
          </w:p>
        </w:tc>
      </w:tr>
    </w:tbl>
    <w:p>
      <w:pPr>
        <w:spacing w:after="0" w:line="480" w:lineRule="auto"/>
        <w:jc w:val="both"/>
        <w:rPr>
          <w:rFonts w:ascii="Times New Roman" w:hAnsi="Times New Roman"/>
          <w:sz w:val="24"/>
          <w:szCs w:val="24"/>
        </w:rPr>
      </w:pPr>
    </w:p>
    <w:p>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4.1.1 Showing back computation for the boundary coordinate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602"/>
        <w:gridCol w:w="1297"/>
        <w:gridCol w:w="1417"/>
        <w:gridCol w:w="1478"/>
        <w:gridCol w:w="1772"/>
        <w:gridCol w:w="1784"/>
      </w:tblGrid>
      <w:tr>
        <w:trPr/>
        <w:tc>
          <w:tcPr>
            <w:cnfStyle w:val="101000000000"/>
            <w:tcW w:w="167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xml:space="preserve">FROM Station </w:t>
            </w:r>
          </w:p>
        </w:tc>
        <w:tc>
          <w:tcPr>
            <w:cnfStyle w:val="100000000000"/>
            <w:tcW w:w="112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xml:space="preserve">BEARING </w:t>
            </w:r>
          </w:p>
        </w:tc>
        <w:tc>
          <w:tcPr>
            <w:cnfStyle w:val="100000000000"/>
            <w:tcW w:w="130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xml:space="preserve">DISTANCE </w:t>
            </w:r>
          </w:p>
        </w:tc>
        <w:tc>
          <w:tcPr>
            <w:cnfStyle w:val="100000000000"/>
            <w:tcW w:w="1542"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ΔN</w:t>
            </w:r>
          </w:p>
        </w:tc>
        <w:tc>
          <w:tcPr>
            <w:cnfStyle w:val="100000000000"/>
            <w:tcW w:w="1848"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ΔE</w:t>
            </w:r>
          </w:p>
        </w:tc>
        <w:tc>
          <w:tcPr>
            <w:cnfStyle w:val="100000000000"/>
            <w:tcW w:w="1862"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N</w:t>
            </w:r>
          </w:p>
        </w:tc>
      </w:tr>
      <w:tr>
        <w:trPr/>
        <w:tc>
          <w:tcPr>
            <w:cnfStyle w:val="001000100000"/>
            <w:tcW w:w="1671" w:type="dxa"/>
            <w:shd w:val="clear" w:color="auto" w:fill="auto"/>
          </w:tcPr>
          <w:p>
            <w:pPr>
              <w:spacing w:line="480" w:lineRule="auto"/>
              <w:jc w:val="both"/>
              <w:rPr>
                <w:rFonts w:ascii="Times New Roman" w:hAnsi="Times New Roman"/>
                <w:sz w:val="24"/>
                <w:szCs w:val="24"/>
              </w:rPr>
            </w:pPr>
          </w:p>
        </w:tc>
        <w:tc>
          <w:tcPr>
            <w:cnfStyle w:val="000000100000"/>
            <w:tcW w:w="1121" w:type="dxa"/>
            <w:shd w:val="clear" w:color="auto" w:fill="auto"/>
          </w:tcPr>
          <w:p>
            <w:pPr>
              <w:spacing w:line="480" w:lineRule="auto"/>
              <w:jc w:val="both"/>
              <w:rPr>
                <w:rFonts w:ascii="Times New Roman" w:hAnsi="Times New Roman"/>
                <w:sz w:val="24"/>
                <w:szCs w:val="24"/>
              </w:rPr>
            </w:pPr>
          </w:p>
        </w:tc>
        <w:tc>
          <w:tcPr>
            <w:cnfStyle w:val="000000100000"/>
            <w:tcW w:w="1306" w:type="dxa"/>
            <w:shd w:val="clear" w:color="auto" w:fill="auto"/>
          </w:tcPr>
          <w:p>
            <w:pPr>
              <w:spacing w:line="480" w:lineRule="auto"/>
              <w:jc w:val="both"/>
              <w:rPr>
                <w:rFonts w:ascii="Times New Roman" w:hAnsi="Times New Roman"/>
                <w:sz w:val="24"/>
                <w:szCs w:val="24"/>
              </w:rPr>
            </w:pPr>
          </w:p>
        </w:tc>
        <w:tc>
          <w:tcPr>
            <w:cnfStyle w:val="000000100000"/>
            <w:tcW w:w="1542" w:type="dxa"/>
            <w:shd w:val="clear" w:color="auto" w:fill="auto"/>
          </w:tcPr>
          <w:p>
            <w:pPr>
              <w:spacing w:line="480" w:lineRule="auto"/>
              <w:jc w:val="both"/>
              <w:rPr>
                <w:rFonts w:ascii="Times New Roman" w:hAnsi="Times New Roman"/>
                <w:sz w:val="24"/>
                <w:szCs w:val="24"/>
              </w:rPr>
            </w:pPr>
          </w:p>
        </w:tc>
        <w:tc>
          <w:tcPr>
            <w:cnfStyle w:val="000000100000"/>
            <w:tcW w:w="1848" w:type="dxa"/>
            <w:shd w:val="clear" w:color="auto" w:fill="auto"/>
          </w:tcPr>
          <w:p>
            <w:pPr>
              <w:spacing w:line="480" w:lineRule="auto"/>
              <w:jc w:val="both"/>
              <w:rPr>
                <w:rFonts w:ascii="Times New Roman" w:hAnsi="Times New Roman"/>
                <w:sz w:val="24"/>
                <w:szCs w:val="24"/>
              </w:rPr>
            </w:pPr>
          </w:p>
        </w:tc>
        <w:tc>
          <w:tcPr>
            <w:cnfStyle w:val="000000100000"/>
            <w:tcW w:w="1862"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89</w:t>
            </w:r>
          </w:p>
        </w:tc>
      </w:tr>
      <w:tr>
        <w:trPr/>
        <w:tc>
          <w:tcPr>
            <w:cnfStyle w:val="001000010000"/>
            <w:tcW w:w="167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PBIL 107</w:t>
            </w:r>
          </w:p>
        </w:tc>
        <w:tc>
          <w:tcPr>
            <w:cnfStyle w:val="000000010000"/>
            <w:tcW w:w="112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204 58 29</w:t>
            </w:r>
          </w:p>
        </w:tc>
        <w:tc>
          <w:tcPr>
            <w:cnfStyle w:val="000000010000"/>
            <w:tcW w:w="130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72.971</w:t>
            </w:r>
          </w:p>
        </w:tc>
        <w:tc>
          <w:tcPr>
            <w:cnfStyle w:val="000000010000"/>
            <w:tcW w:w="1542"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-66.148</w:t>
            </w:r>
          </w:p>
        </w:tc>
        <w:tc>
          <w:tcPr>
            <w:cnfStyle w:val="000000010000"/>
            <w:tcW w:w="1848"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30.810</w:t>
            </w:r>
          </w:p>
        </w:tc>
        <w:tc>
          <w:tcPr>
            <w:cnfStyle w:val="000000010000"/>
            <w:tcW w:w="1862" w:type="dxa"/>
            <w:shd w:val="clear" w:color="auto" w:fill="auto"/>
          </w:tcPr>
          <w:p>
            <w:pPr>
              <w:spacing w:line="480" w:lineRule="auto"/>
              <w:jc w:val="both"/>
              <w:rPr>
                <w:rFonts w:ascii="Times New Roman" w:hAnsi="Times New Roman"/>
                <w:sz w:val="24"/>
                <w:szCs w:val="24"/>
              </w:rPr>
            </w:pPr>
          </w:p>
        </w:tc>
      </w:tr>
      <w:tr>
        <w:trPr/>
        <w:tc>
          <w:tcPr>
            <w:cnfStyle w:val="001000100000"/>
            <w:tcW w:w="167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PL1</w:t>
            </w:r>
          </w:p>
        </w:tc>
        <w:tc>
          <w:tcPr>
            <w:cnfStyle w:val="000000100000"/>
            <w:tcW w:w="112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299 42 28</w:t>
            </w:r>
          </w:p>
        </w:tc>
        <w:tc>
          <w:tcPr>
            <w:cnfStyle w:val="000000100000"/>
            <w:tcW w:w="130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139.270</w:t>
            </w:r>
          </w:p>
        </w:tc>
        <w:tc>
          <w:tcPr>
            <w:cnfStyle w:val="000000100000"/>
            <w:tcW w:w="1542"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69.019</w:t>
            </w:r>
          </w:p>
        </w:tc>
        <w:tc>
          <w:tcPr>
            <w:cnfStyle w:val="000000100000"/>
            <w:tcW w:w="1848"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120.965</w:t>
            </w:r>
          </w:p>
        </w:tc>
        <w:tc>
          <w:tcPr>
            <w:cnfStyle w:val="000000100000"/>
            <w:tcW w:w="1862" w:type="dxa"/>
            <w:shd w:val="clear" w:color="auto" w:fill="auto"/>
          </w:tcPr>
          <w:p>
            <w:pPr>
              <w:spacing w:line="480" w:lineRule="auto"/>
              <w:jc w:val="both"/>
              <w:rPr>
                <w:rFonts w:ascii="Times New Roman" w:hAnsi="Times New Roman"/>
                <w:sz w:val="24"/>
                <w:szCs w:val="24"/>
              </w:rPr>
            </w:pPr>
          </w:p>
        </w:tc>
      </w:tr>
      <w:tr>
        <w:trPr/>
        <w:tc>
          <w:tcPr>
            <w:cnfStyle w:val="001000010000"/>
            <w:tcW w:w="167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PL2</w:t>
            </w:r>
          </w:p>
        </w:tc>
        <w:tc>
          <w:tcPr>
            <w:cnfStyle w:val="000000010000"/>
            <w:tcW w:w="112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295 39 02</w:t>
            </w:r>
          </w:p>
        </w:tc>
        <w:tc>
          <w:tcPr>
            <w:cnfStyle w:val="000000010000"/>
            <w:tcW w:w="130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193.739</w:t>
            </w:r>
          </w:p>
        </w:tc>
        <w:tc>
          <w:tcPr>
            <w:cnfStyle w:val="000000010000"/>
            <w:tcW w:w="1542"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83.866</w:t>
            </w:r>
          </w:p>
        </w:tc>
        <w:tc>
          <w:tcPr>
            <w:cnfStyle w:val="000000010000"/>
            <w:tcW w:w="1848"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174.646</w:t>
            </w:r>
          </w:p>
        </w:tc>
        <w:tc>
          <w:tcPr>
            <w:cnfStyle w:val="000000010000"/>
            <w:tcW w:w="1862" w:type="dxa"/>
            <w:shd w:val="clear" w:color="auto" w:fill="auto"/>
          </w:tcPr>
          <w:p>
            <w:pPr>
              <w:spacing w:line="480" w:lineRule="auto"/>
              <w:jc w:val="both"/>
              <w:rPr>
                <w:rFonts w:ascii="Times New Roman" w:hAnsi="Times New Roman"/>
                <w:sz w:val="24"/>
                <w:szCs w:val="24"/>
              </w:rPr>
            </w:pPr>
          </w:p>
        </w:tc>
      </w:tr>
      <w:tr>
        <w:trPr/>
        <w:tc>
          <w:tcPr>
            <w:cnfStyle w:val="001000100000"/>
            <w:tcW w:w="167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PL3</w:t>
            </w:r>
          </w:p>
        </w:tc>
        <w:tc>
          <w:tcPr>
            <w:cnfStyle w:val="000000100000"/>
            <w:tcW w:w="112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16 40 37</w:t>
            </w:r>
          </w:p>
        </w:tc>
        <w:tc>
          <w:tcPr>
            <w:cnfStyle w:val="000000100000"/>
            <w:tcW w:w="130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47.520</w:t>
            </w:r>
          </w:p>
        </w:tc>
        <w:tc>
          <w:tcPr>
            <w:cnfStyle w:val="000000100000"/>
            <w:tcW w:w="1542"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45.521</w:t>
            </w:r>
          </w:p>
        </w:tc>
        <w:tc>
          <w:tcPr>
            <w:cnfStyle w:val="000000100000"/>
            <w:tcW w:w="1848"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13.637</w:t>
            </w:r>
          </w:p>
        </w:tc>
        <w:tc>
          <w:tcPr>
            <w:cnfStyle w:val="000000100000"/>
            <w:tcW w:w="1862" w:type="dxa"/>
            <w:shd w:val="clear" w:color="auto" w:fill="auto"/>
          </w:tcPr>
          <w:p>
            <w:pPr>
              <w:spacing w:line="480" w:lineRule="auto"/>
              <w:jc w:val="both"/>
              <w:rPr>
                <w:rFonts w:ascii="Times New Roman" w:hAnsi="Times New Roman"/>
                <w:sz w:val="24"/>
                <w:szCs w:val="24"/>
              </w:rPr>
            </w:pPr>
          </w:p>
        </w:tc>
      </w:tr>
      <w:tr>
        <w:trPr/>
        <w:tc>
          <w:tcPr>
            <w:cnfStyle w:val="001000010000"/>
            <w:tcW w:w="167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PL4</w:t>
            </w:r>
          </w:p>
        </w:tc>
        <w:tc>
          <w:tcPr>
            <w:cnfStyle w:val="000000010000"/>
            <w:tcW w:w="112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112 42 17</w:t>
            </w:r>
          </w:p>
        </w:tc>
        <w:tc>
          <w:tcPr>
            <w:cnfStyle w:val="000000010000"/>
            <w:tcW w:w="130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79.980</w:t>
            </w:r>
          </w:p>
        </w:tc>
        <w:tc>
          <w:tcPr>
            <w:cnfStyle w:val="000000010000"/>
            <w:tcW w:w="1542"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30.871</w:t>
            </w:r>
          </w:p>
        </w:tc>
        <w:tc>
          <w:tcPr>
            <w:cnfStyle w:val="000000010000"/>
            <w:tcW w:w="1848"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73.782</w:t>
            </w:r>
          </w:p>
        </w:tc>
        <w:tc>
          <w:tcPr>
            <w:cnfStyle w:val="000000010000"/>
            <w:tcW w:w="1862" w:type="dxa"/>
            <w:shd w:val="clear" w:color="auto" w:fill="auto"/>
          </w:tcPr>
          <w:p>
            <w:pPr>
              <w:spacing w:line="480" w:lineRule="auto"/>
              <w:jc w:val="both"/>
              <w:rPr>
                <w:rFonts w:ascii="Times New Roman" w:hAnsi="Times New Roman"/>
                <w:sz w:val="24"/>
                <w:szCs w:val="24"/>
              </w:rPr>
            </w:pPr>
          </w:p>
        </w:tc>
      </w:tr>
      <w:tr>
        <w:trPr/>
        <w:tc>
          <w:tcPr>
            <w:cnfStyle w:val="001000100000"/>
            <w:tcW w:w="167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PL5</w:t>
            </w:r>
          </w:p>
        </w:tc>
        <w:tc>
          <w:tcPr>
            <w:cnfStyle w:val="000000100000"/>
            <w:tcW w:w="112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113 13 14</w:t>
            </w:r>
          </w:p>
        </w:tc>
        <w:tc>
          <w:tcPr>
            <w:cnfStyle w:val="000000100000"/>
            <w:tcW w:w="130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113.790</w:t>
            </w:r>
          </w:p>
        </w:tc>
        <w:tc>
          <w:tcPr>
            <w:cnfStyle w:val="000000100000"/>
            <w:tcW w:w="1542"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54.721</w:t>
            </w:r>
          </w:p>
        </w:tc>
        <w:tc>
          <w:tcPr>
            <w:cnfStyle w:val="000000100000"/>
            <w:tcW w:w="1848"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127.547</w:t>
            </w:r>
          </w:p>
        </w:tc>
        <w:tc>
          <w:tcPr>
            <w:cnfStyle w:val="000000100000"/>
            <w:tcW w:w="1862" w:type="dxa"/>
            <w:shd w:val="clear" w:color="auto" w:fill="auto"/>
          </w:tcPr>
          <w:p>
            <w:pPr>
              <w:spacing w:line="480" w:lineRule="auto"/>
              <w:jc w:val="both"/>
              <w:rPr>
                <w:rFonts w:ascii="Times New Roman" w:hAnsi="Times New Roman"/>
                <w:sz w:val="24"/>
                <w:szCs w:val="24"/>
              </w:rPr>
            </w:pPr>
          </w:p>
        </w:tc>
      </w:tr>
      <w:tr>
        <w:trPr/>
        <w:tc>
          <w:tcPr>
            <w:cnfStyle w:val="001000010000"/>
            <w:tcW w:w="167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PL6</w:t>
            </w:r>
          </w:p>
        </w:tc>
        <w:tc>
          <w:tcPr>
            <w:cnfStyle w:val="000000010000"/>
            <w:tcW w:w="1121"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112 43 59</w:t>
            </w:r>
          </w:p>
        </w:tc>
        <w:tc>
          <w:tcPr>
            <w:cnfStyle w:val="000000010000"/>
            <w:tcW w:w="130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120.870</w:t>
            </w:r>
          </w:p>
        </w:tc>
        <w:tc>
          <w:tcPr>
            <w:cnfStyle w:val="000000010000"/>
            <w:tcW w:w="1542"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48.666</w:t>
            </w:r>
          </w:p>
        </w:tc>
        <w:tc>
          <w:tcPr>
            <w:cnfStyle w:val="000000010000"/>
            <w:tcW w:w="1848"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455</w:t>
            </w:r>
          </w:p>
        </w:tc>
        <w:tc>
          <w:tcPr>
            <w:cnfStyle w:val="000000010000"/>
            <w:tcW w:w="1862" w:type="dxa"/>
            <w:shd w:val="clear" w:color="auto" w:fill="auto"/>
          </w:tcPr>
          <w:p>
            <w:pPr>
              <w:spacing w:line="480" w:lineRule="auto"/>
              <w:jc w:val="both"/>
              <w:rPr>
                <w:rFonts w:ascii="Times New Roman" w:hAnsi="Times New Roman"/>
                <w:sz w:val="24"/>
                <w:szCs w:val="24"/>
              </w:rPr>
            </w:pPr>
          </w:p>
        </w:tc>
      </w:tr>
    </w:tbl>
    <w:p>
      <w:pPr>
        <w:spacing w:after="0" w:line="480" w:lineRule="auto"/>
        <w:jc w:val="both"/>
        <w:rPr>
          <w:rFonts w:ascii="Times New Roman" w:hAnsi="Times New Roman"/>
          <w:sz w:val="24"/>
          <w:szCs w:val="24"/>
        </w:rPr>
      </w:pPr>
    </w:p>
    <w:p>
      <w:pPr>
        <w:spacing w:after="0" w:line="480" w:lineRule="auto"/>
        <w:jc w:val="both"/>
        <w:rPr>
          <w:rFonts w:ascii="Times New Roman" w:hAnsi="Times New Roman"/>
          <w:b/>
          <w:bCs/>
          <w:sz w:val="24"/>
          <w:szCs w:val="24"/>
        </w:rPr>
      </w:pPr>
      <w:r>
        <w:rPr>
          <w:rFonts w:ascii="Times New Roman" w:hAnsi="Times New Roman"/>
          <w:b/>
          <w:bCs/>
          <w:sz w:val="24"/>
          <w:szCs w:val="24"/>
        </w:rPr>
        <w:t>TABLE 4.1.2</w:t>
      </w:r>
      <w:r>
        <w:rPr>
          <w:rFonts w:ascii="Times New Roman" w:hAnsi="Times New Roman"/>
          <w:b/>
          <w:bCs/>
          <w:sz w:val="24"/>
          <w:szCs w:val="24"/>
        </w:rPr>
        <w:tab/>
        <w:t>showing area computation for the boundary coordination using double</w:t>
      </w:r>
      <w:r>
        <w:rPr>
          <w:rFonts w:ascii="Times New Roman" w:hAnsi="Times New Roman"/>
          <w:b/>
          <w:bCs/>
          <w:sz w:val="24"/>
          <w:szCs w:val="24"/>
        </w:rPr>
        <w:t xml:space="preserve"> </w:t>
      </w:r>
      <w:r>
        <w:rPr>
          <w:rFonts w:ascii="Times New Roman" w:hAnsi="Times New Roman"/>
          <w:b/>
          <w:bCs/>
          <w:sz w:val="24"/>
          <w:szCs w:val="24"/>
        </w:rPr>
        <w:t xml:space="preserve">latitude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116"/>
        <w:gridCol w:w="3117"/>
        <w:gridCol w:w="3117"/>
      </w:tblGrid>
      <w:tr>
        <w:trPr/>
        <w:tc>
          <w:tcPr>
            <w:cnfStyle w:val="1010000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ΔN</w:t>
            </w:r>
          </w:p>
        </w:tc>
        <w:tc>
          <w:tcPr>
            <w:cnfStyle w:val="1000000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ΔE</w:t>
            </w:r>
          </w:p>
        </w:tc>
        <w:tc>
          <w:tcPr>
            <w:cnfStyle w:val="1000000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product</w:t>
            </w: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66.148</w:t>
            </w:r>
          </w:p>
        </w:tc>
        <w:tc>
          <w:tcPr>
            <w:cnfStyle w:val="0000001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- 30.810</w:t>
            </w:r>
          </w:p>
        </w:tc>
        <w:tc>
          <w:tcPr>
            <w:cnfStyle w:val="0000001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2038.020</w:t>
            </w: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66.148</w:t>
            </w:r>
          </w:p>
        </w:tc>
        <w:tc>
          <w:tcPr>
            <w:cnfStyle w:val="000000010000"/>
            <w:tcW w:w="3117" w:type="dxa"/>
            <w:shd w:val="clear" w:color="auto" w:fill="auto"/>
          </w:tcPr>
          <w:p>
            <w:pPr>
              <w:spacing w:line="480" w:lineRule="auto"/>
              <w:jc w:val="both"/>
              <w:rPr>
                <w:rFonts w:ascii="Times New Roman" w:hAnsi="Times New Roman"/>
                <w:sz w:val="24"/>
                <w:szCs w:val="24"/>
              </w:rPr>
            </w:pPr>
          </w:p>
        </w:tc>
        <w:tc>
          <w:tcPr>
            <w:cnfStyle w:val="000000010000"/>
            <w:tcW w:w="3117" w:type="dxa"/>
            <w:shd w:val="clear" w:color="auto" w:fill="auto"/>
          </w:tcPr>
          <w:p>
            <w:pPr>
              <w:spacing w:line="480" w:lineRule="auto"/>
              <w:jc w:val="both"/>
              <w:rPr>
                <w:rFonts w:ascii="Times New Roman" w:hAnsi="Times New Roman"/>
                <w:sz w:val="24"/>
                <w:szCs w:val="24"/>
              </w:rPr>
            </w:pP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69.019</w:t>
            </w:r>
          </w:p>
        </w:tc>
        <w:tc>
          <w:tcPr>
            <w:cnfStyle w:val="000000100000"/>
            <w:tcW w:w="3117" w:type="dxa"/>
            <w:shd w:val="clear" w:color="auto" w:fill="auto"/>
          </w:tcPr>
          <w:p>
            <w:pPr>
              <w:spacing w:line="480" w:lineRule="auto"/>
              <w:jc w:val="both"/>
              <w:rPr>
                <w:rFonts w:ascii="Times New Roman" w:hAnsi="Times New Roman"/>
                <w:sz w:val="24"/>
                <w:szCs w:val="24"/>
              </w:rPr>
            </w:pPr>
          </w:p>
        </w:tc>
        <w:tc>
          <w:tcPr>
            <w:cnfStyle w:val="000000100000"/>
            <w:tcW w:w="3117" w:type="dxa"/>
            <w:shd w:val="clear" w:color="auto" w:fill="auto"/>
          </w:tcPr>
          <w:p>
            <w:pPr>
              <w:spacing w:line="480" w:lineRule="auto"/>
              <w:jc w:val="both"/>
              <w:rPr>
                <w:rFonts w:ascii="Times New Roman" w:hAnsi="Times New Roman"/>
                <w:sz w:val="24"/>
                <w:szCs w:val="24"/>
              </w:rPr>
            </w:pP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-63.277</w:t>
            </w:r>
          </w:p>
        </w:tc>
        <w:tc>
          <w:tcPr>
            <w:cnfStyle w:val="00000001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- 120.965</w:t>
            </w:r>
          </w:p>
        </w:tc>
        <w:tc>
          <w:tcPr>
            <w:cnfStyle w:val="00000001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=7654.302</w:t>
            </w: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69.619</w:t>
            </w:r>
          </w:p>
        </w:tc>
        <w:tc>
          <w:tcPr>
            <w:cnfStyle w:val="000000100000"/>
            <w:tcW w:w="3117" w:type="dxa"/>
            <w:shd w:val="clear" w:color="auto" w:fill="auto"/>
          </w:tcPr>
          <w:p>
            <w:pPr>
              <w:spacing w:line="480" w:lineRule="auto"/>
              <w:jc w:val="both"/>
              <w:rPr>
                <w:rFonts w:ascii="Times New Roman" w:hAnsi="Times New Roman"/>
                <w:sz w:val="24"/>
                <w:szCs w:val="24"/>
              </w:rPr>
            </w:pPr>
          </w:p>
        </w:tc>
        <w:tc>
          <w:tcPr>
            <w:cnfStyle w:val="000000100000"/>
            <w:tcW w:w="3117" w:type="dxa"/>
            <w:shd w:val="clear" w:color="auto" w:fill="auto"/>
          </w:tcPr>
          <w:p>
            <w:pPr>
              <w:spacing w:line="480" w:lineRule="auto"/>
              <w:jc w:val="both"/>
              <w:rPr>
                <w:rFonts w:ascii="Times New Roman" w:hAnsi="Times New Roman"/>
                <w:sz w:val="24"/>
                <w:szCs w:val="24"/>
              </w:rPr>
            </w:pP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83.866</w:t>
            </w:r>
          </w:p>
        </w:tc>
        <w:tc>
          <w:tcPr>
            <w:cnfStyle w:val="000000010000"/>
            <w:tcW w:w="3117" w:type="dxa"/>
            <w:shd w:val="clear" w:color="auto" w:fill="auto"/>
          </w:tcPr>
          <w:p>
            <w:pPr>
              <w:spacing w:line="480" w:lineRule="auto"/>
              <w:jc w:val="both"/>
              <w:rPr>
                <w:rFonts w:ascii="Times New Roman" w:hAnsi="Times New Roman"/>
                <w:sz w:val="24"/>
                <w:szCs w:val="24"/>
              </w:rPr>
            </w:pPr>
          </w:p>
        </w:tc>
        <w:tc>
          <w:tcPr>
            <w:cnfStyle w:val="000000010000"/>
            <w:tcW w:w="3117" w:type="dxa"/>
            <w:shd w:val="clear" w:color="auto" w:fill="auto"/>
          </w:tcPr>
          <w:p>
            <w:pPr>
              <w:spacing w:line="480" w:lineRule="auto"/>
              <w:jc w:val="both"/>
              <w:rPr>
                <w:rFonts w:ascii="Times New Roman" w:hAnsi="Times New Roman"/>
                <w:sz w:val="24"/>
                <w:szCs w:val="24"/>
              </w:rPr>
            </w:pP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89.608</w:t>
            </w:r>
          </w:p>
        </w:tc>
        <w:tc>
          <w:tcPr>
            <w:cnfStyle w:val="0000001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-174.646</w:t>
            </w:r>
          </w:p>
        </w:tc>
        <w:tc>
          <w:tcPr>
            <w:cnfStyle w:val="0000001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-=15649.679</w:t>
            </w: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83.866</w:t>
            </w:r>
          </w:p>
        </w:tc>
        <w:tc>
          <w:tcPr>
            <w:cnfStyle w:val="000000010000"/>
            <w:tcW w:w="3117" w:type="dxa"/>
            <w:shd w:val="clear" w:color="auto" w:fill="auto"/>
          </w:tcPr>
          <w:p>
            <w:pPr>
              <w:spacing w:line="480" w:lineRule="auto"/>
              <w:jc w:val="both"/>
              <w:rPr>
                <w:rFonts w:ascii="Times New Roman" w:hAnsi="Times New Roman"/>
                <w:sz w:val="24"/>
                <w:szCs w:val="24"/>
              </w:rPr>
            </w:pPr>
          </w:p>
        </w:tc>
        <w:tc>
          <w:tcPr>
            <w:cnfStyle w:val="000000010000"/>
            <w:tcW w:w="3117" w:type="dxa"/>
            <w:shd w:val="clear" w:color="auto" w:fill="auto"/>
          </w:tcPr>
          <w:p>
            <w:pPr>
              <w:spacing w:line="480" w:lineRule="auto"/>
              <w:jc w:val="both"/>
              <w:rPr>
                <w:rFonts w:ascii="Times New Roman" w:hAnsi="Times New Roman"/>
                <w:sz w:val="24"/>
                <w:szCs w:val="24"/>
              </w:rPr>
            </w:pP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45.521</w:t>
            </w:r>
          </w:p>
        </w:tc>
        <w:tc>
          <w:tcPr>
            <w:cnfStyle w:val="000000100000"/>
            <w:tcW w:w="3117" w:type="dxa"/>
            <w:shd w:val="clear" w:color="auto" w:fill="auto"/>
          </w:tcPr>
          <w:p>
            <w:pPr>
              <w:spacing w:line="480" w:lineRule="auto"/>
              <w:jc w:val="both"/>
              <w:rPr>
                <w:rFonts w:ascii="Times New Roman" w:hAnsi="Times New Roman"/>
                <w:sz w:val="24"/>
                <w:szCs w:val="24"/>
              </w:rPr>
            </w:pPr>
          </w:p>
        </w:tc>
        <w:tc>
          <w:tcPr>
            <w:cnfStyle w:val="000000100000"/>
            <w:tcW w:w="3117" w:type="dxa"/>
            <w:shd w:val="clear" w:color="auto" w:fill="auto"/>
          </w:tcPr>
          <w:p>
            <w:pPr>
              <w:spacing w:line="480" w:lineRule="auto"/>
              <w:jc w:val="both"/>
              <w:rPr>
                <w:rFonts w:ascii="Times New Roman" w:hAnsi="Times New Roman"/>
                <w:sz w:val="24"/>
                <w:szCs w:val="24"/>
              </w:rPr>
            </w:pP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218.995</w:t>
            </w:r>
          </w:p>
        </w:tc>
        <w:tc>
          <w:tcPr>
            <w:cnfStyle w:val="00000001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13.637</w:t>
            </w:r>
          </w:p>
        </w:tc>
        <w:tc>
          <w:tcPr>
            <w:cnfStyle w:val="00000001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=2986.435</w:t>
            </w: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45.521</w:t>
            </w:r>
          </w:p>
        </w:tc>
        <w:tc>
          <w:tcPr>
            <w:cnfStyle w:val="000000100000"/>
            <w:tcW w:w="3117" w:type="dxa"/>
            <w:shd w:val="clear" w:color="auto" w:fill="auto"/>
          </w:tcPr>
          <w:p>
            <w:pPr>
              <w:spacing w:line="480" w:lineRule="auto"/>
              <w:jc w:val="both"/>
              <w:rPr>
                <w:rFonts w:ascii="Times New Roman" w:hAnsi="Times New Roman"/>
                <w:sz w:val="24"/>
                <w:szCs w:val="24"/>
              </w:rPr>
            </w:pPr>
          </w:p>
        </w:tc>
        <w:tc>
          <w:tcPr>
            <w:cnfStyle w:val="000000100000"/>
            <w:tcW w:w="3117" w:type="dxa"/>
            <w:shd w:val="clear" w:color="auto" w:fill="auto"/>
          </w:tcPr>
          <w:p>
            <w:pPr>
              <w:spacing w:line="480" w:lineRule="auto"/>
              <w:jc w:val="both"/>
              <w:rPr>
                <w:rFonts w:ascii="Times New Roman" w:hAnsi="Times New Roman"/>
                <w:sz w:val="24"/>
                <w:szCs w:val="24"/>
              </w:rPr>
            </w:pP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-30.871</w:t>
            </w:r>
          </w:p>
        </w:tc>
        <w:tc>
          <w:tcPr>
            <w:cnfStyle w:val="000000010000"/>
            <w:tcW w:w="3117" w:type="dxa"/>
            <w:shd w:val="clear" w:color="auto" w:fill="auto"/>
          </w:tcPr>
          <w:p>
            <w:pPr>
              <w:spacing w:line="480" w:lineRule="auto"/>
              <w:jc w:val="both"/>
              <w:rPr>
                <w:rFonts w:ascii="Times New Roman" w:hAnsi="Times New Roman"/>
                <w:sz w:val="24"/>
                <w:szCs w:val="24"/>
              </w:rPr>
            </w:pPr>
          </w:p>
        </w:tc>
        <w:tc>
          <w:tcPr>
            <w:cnfStyle w:val="000000010000"/>
            <w:tcW w:w="3117" w:type="dxa"/>
            <w:shd w:val="clear" w:color="auto" w:fill="auto"/>
          </w:tcPr>
          <w:p>
            <w:pPr>
              <w:spacing w:line="480" w:lineRule="auto"/>
              <w:jc w:val="both"/>
              <w:rPr>
                <w:rFonts w:ascii="Times New Roman" w:hAnsi="Times New Roman"/>
                <w:sz w:val="24"/>
                <w:szCs w:val="24"/>
              </w:rPr>
            </w:pP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233.645</w:t>
            </w:r>
          </w:p>
        </w:tc>
        <w:tc>
          <w:tcPr>
            <w:cnfStyle w:val="0000001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73.782</w:t>
            </w:r>
          </w:p>
        </w:tc>
        <w:tc>
          <w:tcPr>
            <w:cnfStyle w:val="0000001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=17238.792</w:t>
            </w: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-30.871</w:t>
            </w:r>
          </w:p>
        </w:tc>
        <w:tc>
          <w:tcPr>
            <w:cnfStyle w:val="000000010000"/>
            <w:tcW w:w="3117" w:type="dxa"/>
            <w:shd w:val="clear" w:color="auto" w:fill="auto"/>
          </w:tcPr>
          <w:p>
            <w:pPr>
              <w:spacing w:line="480" w:lineRule="auto"/>
              <w:jc w:val="both"/>
              <w:rPr>
                <w:rFonts w:ascii="Times New Roman" w:hAnsi="Times New Roman"/>
                <w:sz w:val="24"/>
                <w:szCs w:val="24"/>
              </w:rPr>
            </w:pPr>
          </w:p>
        </w:tc>
        <w:tc>
          <w:tcPr>
            <w:cnfStyle w:val="000000010000"/>
            <w:tcW w:w="3117" w:type="dxa"/>
            <w:shd w:val="clear" w:color="auto" w:fill="auto"/>
          </w:tcPr>
          <w:p>
            <w:pPr>
              <w:spacing w:line="480" w:lineRule="auto"/>
              <w:jc w:val="both"/>
              <w:rPr>
                <w:rFonts w:ascii="Times New Roman" w:hAnsi="Times New Roman"/>
                <w:sz w:val="24"/>
                <w:szCs w:val="24"/>
              </w:rPr>
            </w:pP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-54.721</w:t>
            </w:r>
          </w:p>
        </w:tc>
        <w:tc>
          <w:tcPr>
            <w:cnfStyle w:val="000000100000"/>
            <w:tcW w:w="3117" w:type="dxa"/>
            <w:shd w:val="clear" w:color="auto" w:fill="auto"/>
          </w:tcPr>
          <w:p>
            <w:pPr>
              <w:spacing w:line="480" w:lineRule="auto"/>
              <w:jc w:val="both"/>
              <w:rPr>
                <w:rFonts w:ascii="Times New Roman" w:hAnsi="Times New Roman"/>
                <w:sz w:val="24"/>
                <w:szCs w:val="24"/>
              </w:rPr>
            </w:pPr>
          </w:p>
        </w:tc>
        <w:tc>
          <w:tcPr>
            <w:cnfStyle w:val="000000100000"/>
            <w:tcW w:w="3117" w:type="dxa"/>
            <w:shd w:val="clear" w:color="auto" w:fill="auto"/>
          </w:tcPr>
          <w:p>
            <w:pPr>
              <w:spacing w:line="480" w:lineRule="auto"/>
              <w:jc w:val="both"/>
              <w:rPr>
                <w:rFonts w:ascii="Times New Roman" w:hAnsi="Times New Roman"/>
                <w:sz w:val="24"/>
                <w:szCs w:val="24"/>
              </w:rPr>
            </w:pP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148.653</w:t>
            </w:r>
          </w:p>
        </w:tc>
        <w:tc>
          <w:tcPr>
            <w:cnfStyle w:val="00000001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127.547</w:t>
            </w:r>
          </w:p>
        </w:tc>
        <w:tc>
          <w:tcPr>
            <w:cnfStyle w:val="00000001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=18883.716</w:t>
            </w: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-54.721</w:t>
            </w:r>
          </w:p>
        </w:tc>
        <w:tc>
          <w:tcPr>
            <w:cnfStyle w:val="000000100000"/>
            <w:tcW w:w="3117" w:type="dxa"/>
            <w:shd w:val="clear" w:color="auto" w:fill="auto"/>
          </w:tcPr>
          <w:p>
            <w:pPr>
              <w:spacing w:line="480" w:lineRule="auto"/>
              <w:jc w:val="both"/>
              <w:rPr>
                <w:rFonts w:ascii="Times New Roman" w:hAnsi="Times New Roman"/>
                <w:sz w:val="24"/>
                <w:szCs w:val="24"/>
              </w:rPr>
            </w:pPr>
          </w:p>
        </w:tc>
        <w:tc>
          <w:tcPr>
            <w:cnfStyle w:val="000000100000"/>
            <w:tcW w:w="3117" w:type="dxa"/>
            <w:shd w:val="clear" w:color="auto" w:fill="auto"/>
          </w:tcPr>
          <w:p>
            <w:pPr>
              <w:spacing w:line="480" w:lineRule="auto"/>
              <w:jc w:val="both"/>
              <w:rPr>
                <w:rFonts w:ascii="Times New Roman" w:hAnsi="Times New Roman"/>
                <w:sz w:val="24"/>
                <w:szCs w:val="24"/>
              </w:rPr>
            </w:pP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-46.666</w:t>
            </w:r>
          </w:p>
        </w:tc>
        <w:tc>
          <w:tcPr>
            <w:cnfStyle w:val="000000010000"/>
            <w:tcW w:w="3117" w:type="dxa"/>
            <w:shd w:val="clear" w:color="auto" w:fill="auto"/>
          </w:tcPr>
          <w:p>
            <w:pPr>
              <w:spacing w:line="480" w:lineRule="auto"/>
              <w:jc w:val="both"/>
              <w:rPr>
                <w:rFonts w:ascii="Times New Roman" w:hAnsi="Times New Roman"/>
                <w:sz w:val="24"/>
                <w:szCs w:val="24"/>
              </w:rPr>
            </w:pPr>
          </w:p>
        </w:tc>
        <w:tc>
          <w:tcPr>
            <w:cnfStyle w:val="000000010000"/>
            <w:tcW w:w="3117" w:type="dxa"/>
            <w:shd w:val="clear" w:color="auto" w:fill="auto"/>
          </w:tcPr>
          <w:p>
            <w:pPr>
              <w:spacing w:line="480" w:lineRule="auto"/>
              <w:jc w:val="both"/>
              <w:rPr>
                <w:rFonts w:ascii="Times New Roman" w:hAnsi="Times New Roman"/>
                <w:sz w:val="24"/>
                <w:szCs w:val="24"/>
              </w:rPr>
            </w:pP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46.666</w:t>
            </w:r>
          </w:p>
        </w:tc>
        <w:tc>
          <w:tcPr>
            <w:cnfStyle w:val="0000001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 111.455</w:t>
            </w:r>
          </w:p>
        </w:tc>
        <w:tc>
          <w:tcPr>
            <w:cnfStyle w:val="000000100000"/>
            <w:tcW w:w="3117"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=5201.159</w:t>
            </w:r>
          </w:p>
        </w:tc>
      </w:tr>
      <w:tr>
        <w:trPr/>
        <w:tc>
          <w:tcPr>
            <w:cnfStyle w:val="00100001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-46.666</w:t>
            </w:r>
          </w:p>
        </w:tc>
        <w:tc>
          <w:tcPr>
            <w:cnfStyle w:val="000000010000"/>
            <w:tcW w:w="3117" w:type="dxa"/>
            <w:shd w:val="clear" w:color="auto" w:fill="auto"/>
          </w:tcPr>
          <w:p>
            <w:pPr>
              <w:spacing w:line="480" w:lineRule="auto"/>
              <w:jc w:val="both"/>
              <w:rPr>
                <w:rFonts w:ascii="Times New Roman" w:hAnsi="Times New Roman"/>
                <w:sz w:val="24"/>
                <w:szCs w:val="24"/>
              </w:rPr>
            </w:pPr>
          </w:p>
        </w:tc>
        <w:tc>
          <w:tcPr>
            <w:cnfStyle w:val="000000010000"/>
            <w:tcW w:w="3117" w:type="dxa"/>
            <w:shd w:val="clear" w:color="auto" w:fill="auto"/>
          </w:tcPr>
          <w:p>
            <w:pPr>
              <w:spacing w:line="480" w:lineRule="auto"/>
              <w:jc w:val="both"/>
              <w:rPr>
                <w:rFonts w:ascii="Times New Roman" w:hAnsi="Times New Roman"/>
                <w:sz w:val="24"/>
                <w:szCs w:val="24"/>
              </w:rPr>
            </w:pPr>
          </w:p>
        </w:tc>
      </w:tr>
      <w:tr>
        <w:trPr/>
        <w:tc>
          <w:tcPr>
            <w:cnfStyle w:val="001000100000"/>
            <w:tcW w:w="3116" w:type="dxa"/>
            <w:shd w:val="clear" w:color="auto" w:fill="auto"/>
          </w:tcPr>
          <w:p>
            <w:pPr>
              <w:spacing w:line="480" w:lineRule="auto"/>
              <w:jc w:val="both"/>
              <w:rPr>
                <w:rFonts w:ascii="Times New Roman" w:hAnsi="Times New Roman"/>
                <w:sz w:val="24"/>
                <w:szCs w:val="24"/>
              </w:rPr>
            </w:pPr>
            <w:r>
              <w:rPr>
                <w:rFonts w:ascii="Times New Roman" w:hAnsi="Times New Roman"/>
                <w:sz w:val="24"/>
                <w:szCs w:val="24"/>
              </w:rPr>
              <w:t>00.000</w:t>
            </w:r>
          </w:p>
        </w:tc>
        <w:tc>
          <w:tcPr>
            <w:cnfStyle w:val="000000100000"/>
            <w:tcW w:w="3117" w:type="dxa"/>
            <w:shd w:val="clear" w:color="auto" w:fill="auto"/>
          </w:tcPr>
          <w:p>
            <w:pPr>
              <w:spacing w:line="480" w:lineRule="auto"/>
              <w:jc w:val="both"/>
              <w:rPr>
                <w:rFonts w:ascii="Times New Roman" w:hAnsi="Times New Roman"/>
                <w:sz w:val="24"/>
                <w:szCs w:val="24"/>
              </w:rPr>
            </w:pPr>
          </w:p>
        </w:tc>
        <w:tc>
          <w:tcPr>
            <w:cnfStyle w:val="000000100000"/>
            <w:tcW w:w="3117" w:type="dxa"/>
            <w:shd w:val="clear" w:color="auto" w:fill="auto"/>
          </w:tcPr>
          <w:p>
            <w:pPr>
              <w:spacing w:line="480" w:lineRule="auto"/>
              <w:jc w:val="both"/>
              <w:rPr>
                <w:rFonts w:ascii="Times New Roman" w:hAnsi="Times New Roman"/>
                <w:sz w:val="24"/>
                <w:szCs w:val="24"/>
              </w:rPr>
            </w:pPr>
          </w:p>
        </w:tc>
      </w:tr>
    </w:tbl>
    <w:p>
      <w:pPr>
        <w:spacing w:after="0" w:line="480" w:lineRule="auto"/>
        <w:jc w:val="both"/>
        <w:rPr>
          <w:rFonts w:ascii="Times New Roman" w:hAnsi="Times New Roman"/>
          <w:sz w:val="24"/>
          <w:szCs w:val="24"/>
        </w:rPr>
      </w:pPr>
    </w:p>
    <w:p>
      <w:pPr>
        <w:spacing w:after="0" w:line="480" w:lineRule="auto"/>
        <w:jc w:val="both"/>
        <w:rPr>
          <w:rFonts w:ascii="Times New Roman" w:hAnsi="Times New Roman"/>
          <w:sz w:val="24"/>
          <w:szCs w:val="24"/>
        </w:rPr>
      </w:pPr>
      <w:r>
        <w:rPr>
          <w:rFonts w:ascii="Times New Roman" w:hAnsi="Times New Roman"/>
          <w:sz w:val="24"/>
          <w:szCs w:val="24"/>
        </w:rPr>
        <w:t xml:space="preserve">Area = </w:t>
      </w:r>
    </w:p>
    <w:p>
      <w:pPr>
        <w:spacing w:after="0" w:line="480" w:lineRule="auto"/>
        <w:jc w:val="center"/>
        <w:rPr>
          <w:rFonts w:ascii="Times New Roman" w:hAnsi="Times New Roman"/>
          <w:sz w:val="24"/>
          <w:szCs w:val="24"/>
        </w:rPr>
      </w:pPr>
      <m:oMathPara>
        <m:oMathParaPr/>
        <m:oMath>
          <m:f>
            <m:fPr>
              <m:ctrlPr>
                <w:rPr>
                  <w:rFonts w:ascii="Cambria Math" w:hAnsi="Times New Roman"/>
                  <w:i/>
                  <w:sz w:val="24"/>
                  <w:szCs w:val="24"/>
                </w:rPr>
              </m:ctrlPr>
            </m:fPr>
            <m:num>
              <m:r>
                <m:rPr/>
                <w:rPr>
                  <w:rFonts w:ascii="Cambria Math" w:hAnsi="Times New Roman"/>
                  <w:sz w:val="24"/>
                  <w:szCs w:val="24"/>
                </w:rPr>
                <m:t>2038.020+7654.302</m:t>
              </m:r>
              <m:r>
                <m:rPr/>
                <w:rPr>
                  <w:rFonts w:ascii="Cambria Math" w:hAnsi="Times New Roman"/>
                  <w:sz w:val="24"/>
                  <w:szCs w:val="24"/>
                </w:rPr>
                <m:t>-</m:t>
              </m:r>
              <m:r>
                <m:rPr/>
                <w:rPr>
                  <w:rFonts w:ascii="Cambria Math" w:hAnsi="Times New Roman"/>
                  <w:sz w:val="24"/>
                  <w:szCs w:val="24"/>
                </w:rPr>
                <m:t>15649.679+2986.435+17238.795+18883.716+5201.159</m:t>
              </m:r>
            </m:num>
            <m:den>
              <m:r>
                <m:rPr/>
                <w:rPr>
                  <w:rFonts w:ascii="Cambria Math" w:hAnsi="Times New Roman"/>
                  <w:sz w:val="24"/>
                  <w:szCs w:val="24"/>
                </w:rPr>
                <m:t>2</m:t>
              </m:r>
            </m:den>
          </m:f>
        </m:oMath>
      </m:oMathPara>
    </w:p>
    <w:p>
      <w:pPr>
        <w:spacing w:after="0" w:line="480" w:lineRule="auto"/>
        <w:jc w:val="center"/>
        <w:rPr>
          <w:rFonts w:ascii="Times New Roman" w:hAnsi="Times New Roman"/>
          <w:sz w:val="24"/>
          <w:szCs w:val="24"/>
        </w:rPr>
      </w:pPr>
      <m:oMathPara>
        <m:oMathParaPr/>
        <m:oMath>
          <m:f>
            <m:fPr>
              <m:ctrlPr>
                <w:rPr>
                  <w:rFonts w:ascii="Cambria Math" w:hAnsi="Times New Roman"/>
                  <w:i/>
                  <w:sz w:val="24"/>
                  <w:szCs w:val="24"/>
                </w:rPr>
              </m:ctrlPr>
            </m:fPr>
            <m:num>
              <m:r>
                <m:rPr/>
                <w:rPr>
                  <w:rFonts w:ascii="Cambria Math" w:hAnsi="Times New Roman"/>
                  <w:sz w:val="24"/>
                  <w:szCs w:val="24"/>
                </w:rPr>
                <m:t>54002.427</m:t>
              </m:r>
              <m:r>
                <m:rPr/>
                <w:rPr>
                  <w:rFonts w:ascii="Cambria Math" w:hAnsi="Times New Roman"/>
                  <w:sz w:val="24"/>
                  <w:szCs w:val="24"/>
                </w:rPr>
                <m:t>-</m:t>
              </m:r>
              <m:r>
                <m:rPr/>
                <w:rPr>
                  <w:rFonts w:ascii="Cambria Math" w:hAnsi="Times New Roman"/>
                  <w:sz w:val="24"/>
                  <w:szCs w:val="24"/>
                </w:rPr>
                <m:t>18649.679</m:t>
              </m:r>
            </m:num>
            <m:den>
              <m:r>
                <m:rPr/>
                <w:rPr>
                  <w:rFonts w:ascii="Cambria Math" w:hAnsi="Times New Roman"/>
                  <w:sz w:val="24"/>
                  <w:szCs w:val="24"/>
                </w:rPr>
                <m:t>2</m:t>
              </m:r>
            </m:den>
          </m:f>
        </m:oMath>
      </m:oMathPara>
    </w:p>
    <w:p>
      <w:pPr>
        <w:spacing w:after="0" w:line="480" w:lineRule="auto"/>
        <w:jc w:val="both"/>
        <w:rPr>
          <w:rFonts w:ascii="Times New Roman" w:hAnsi="Times New Roman"/>
          <w:sz w:val="24"/>
          <w:szCs w:val="24"/>
        </w:rPr>
      </w:pPr>
    </w:p>
    <w:p>
      <w:pPr>
        <w:spacing w:after="0" w:line="480" w:lineRule="auto"/>
        <w:jc w:val="center"/>
        <w:rPr>
          <w:rFonts w:ascii="Times New Roman" w:hAnsi="Times New Roman"/>
          <w:sz w:val="24"/>
          <w:szCs w:val="24"/>
        </w:rPr>
      </w:pPr>
      <m:oMathPara>
        <m:oMathParaPr/>
        <m:oMath>
          <m:f>
            <m:fPr>
              <m:ctrlPr>
                <w:rPr>
                  <w:rFonts w:ascii="Cambria Math" w:hAnsi="Times New Roman"/>
                  <w:i/>
                  <w:sz w:val="24"/>
                  <w:szCs w:val="24"/>
                </w:rPr>
              </m:ctrlPr>
            </m:fPr>
            <m:num>
              <m:r>
                <m:rPr/>
                <w:rPr>
                  <w:rFonts w:ascii="Cambria Math" w:hAnsi="Times New Roman"/>
                  <w:sz w:val="24"/>
                  <w:szCs w:val="24"/>
                </w:rPr>
                <m:t>38352.748</m:t>
              </m:r>
            </m:num>
            <m:den>
              <m:r>
                <m:rPr/>
                <w:rPr>
                  <w:rFonts w:ascii="Cambria Math" w:hAnsi="Times New Roman"/>
                  <w:sz w:val="24"/>
                  <w:szCs w:val="24"/>
                </w:rPr>
                <m:t>2</m:t>
              </m:r>
            </m:den>
          </m:f>
        </m:oMath>
      </m:oMathPara>
    </w:p>
    <w:p>
      <w:pPr>
        <w:spacing w:after="0" w:line="480" w:lineRule="auto"/>
        <w:jc w:val="both"/>
        <w:rPr>
          <w:rFonts w:ascii="Times New Roman" w:hAnsi="Times New Roman"/>
          <w:sz w:val="24"/>
          <w:szCs w:val="24"/>
        </w:rPr>
      </w:pPr>
      <w:r>
        <w:rPr>
          <w:rFonts w:ascii="Times New Roman" w:hAnsi="Times New Roman"/>
          <w:sz w:val="24"/>
          <w:szCs w:val="24"/>
        </w:rPr>
        <w:tab/>
        <w:t>=19176.374=&gt; 1.9 hectares</w:t>
      </w:r>
    </w:p>
    <w:p>
      <w:pPr>
        <w:spacing w:after="0" w:line="480" w:lineRule="auto"/>
        <w:jc w:val="both"/>
        <w:rPr>
          <w:rFonts w:ascii="Times New Roman" w:hAnsi="Times New Roman"/>
          <w:sz w:val="24"/>
          <w:szCs w:val="24"/>
        </w:rPr>
      </w:pPr>
      <w:r>
        <w:rPr>
          <w:rFonts w:ascii="Times New Roman" w:hAnsi="Times New Roman"/>
          <w:sz w:val="24"/>
          <w:szCs w:val="24"/>
        </w:rPr>
        <w:tab/>
        <w:t>1.9 Hect meter square</w:t>
      </w:r>
    </w:p>
    <w:p>
      <w:pPr>
        <w:spacing w:after="0" w:line="480" w:lineRule="auto"/>
        <w:ind w:left="720"/>
        <w:jc w:val="both"/>
        <w:rPr>
          <w:rFonts w:ascii="Times New Roman" w:hAnsi="Times New Roman"/>
          <w:sz w:val="24"/>
          <w:szCs w:val="24"/>
        </w:rPr>
      </w:pPr>
      <w:r>
        <w:rPr>
          <w:rFonts w:ascii="Times New Roman" w:hAnsi="Times New Roman"/>
          <w:sz w:val="24"/>
          <w:szCs w:val="24"/>
        </w:rPr>
        <w:t>Hectare=</w:t>
      </w:r>
      <m:oMathPara>
        <m:oMathParaPr/>
        <m:oMath>
          <m:f>
            <m:fPr>
              <m:ctrlPr>
                <w:rPr>
                  <w:rFonts w:ascii="Cambria Math" w:hAnsi="Times New Roman"/>
                  <w:i/>
                  <w:sz w:val="24"/>
                  <w:szCs w:val="24"/>
                </w:rPr>
              </m:ctrlPr>
            </m:fPr>
            <m:num>
              <m:r>
                <m:rPr/>
                <w:rPr>
                  <w:rFonts w:ascii="Cambria Math" w:hAnsi="Times New Roman"/>
                  <w:sz w:val="24"/>
                  <w:szCs w:val="24"/>
                </w:rPr>
                <m:t>19176.374</m:t>
              </m:r>
            </m:num>
            <m:den>
              <m:r>
                <m:rPr/>
                <w:rPr>
                  <w:rFonts w:ascii="Cambria Math" w:hAnsi="Times New Roman"/>
                  <w:sz w:val="24"/>
                  <w:szCs w:val="24"/>
                </w:rPr>
                <m:t>10000</m:t>
              </m:r>
            </m:den>
          </m:f>
        </m:oMath>
      </m:oMathPara>
    </w:p>
    <w:p>
      <w:pPr>
        <w:spacing w:after="0" w:line="480" w:lineRule="auto"/>
        <w:ind w:left="720"/>
        <w:jc w:val="both"/>
        <w:rPr>
          <w:rFonts w:ascii="Times New Roman" w:hAnsi="Times New Roman"/>
          <w:sz w:val="24"/>
          <w:szCs w:val="24"/>
        </w:rPr>
      </w:pPr>
    </w:p>
    <w:p>
      <w:pPr>
        <w:spacing w:after="0" w:line="480" w:lineRule="auto"/>
        <w:ind w:left="720"/>
        <w:jc w:val="both"/>
        <w:rPr>
          <w:rFonts w:ascii="Times New Roman" w:hAnsi="Times New Roman"/>
          <w:sz w:val="24"/>
          <w:szCs w:val="24"/>
        </w:rPr>
      </w:pPr>
      <w:r>
        <w:rPr>
          <w:rFonts w:ascii="Times New Roman" w:hAnsi="Times New Roman"/>
          <w:sz w:val="24"/>
          <w:szCs w:val="24"/>
        </w:rPr>
        <w:t>= 1.9176374 Hectare</w:t>
      </w:r>
    </w:p>
    <w:p>
      <w:pPr>
        <w:spacing w:after="0" w:line="480" w:lineRule="auto"/>
        <w:ind w:left="720"/>
        <w:jc w:val="both"/>
        <w:rPr>
          <w:rFonts w:ascii="Times New Roman" w:hAnsi="Times New Roman"/>
          <w:sz w:val="24"/>
          <w:szCs w:val="24"/>
        </w:rPr>
      </w:pPr>
    </w:p>
    <w:p>
      <w:pPr>
        <w:spacing w:after="0" w:line="480" w:lineRule="auto"/>
        <w:ind w:left="720"/>
        <w:jc w:val="both"/>
        <w:rPr>
          <w:rFonts w:ascii="Times New Roman" w:hAnsi="Times New Roman"/>
          <w:sz w:val="24"/>
          <w:szCs w:val="24"/>
        </w:rPr>
      </w:pPr>
      <w:r>
        <w:rPr>
          <w:rFonts w:ascii="Times New Roman" w:hAnsi="Times New Roman"/>
          <w:sz w:val="24"/>
          <w:szCs w:val="24"/>
        </w:rPr>
        <w:t xml:space="preserve">Linear Accuracy = </w:t>
      </w:r>
      <m:oMathPara>
        <m:oMathParaPr/>
        <m:oMath>
          <m:f>
            <m:fPr>
              <m:ctrlPr>
                <w:rPr>
                  <w:rFonts w:ascii="Cambria Math" w:hAnsi="Times New Roman"/>
                  <w:i/>
                  <w:sz w:val="24"/>
                  <w:szCs w:val="24"/>
                </w:rPr>
              </m:ctrlPr>
            </m:fPr>
            <m:num>
              <m:r>
                <m:rPr/>
                <w:rPr>
                  <w:rFonts w:ascii="Cambria Math" w:hAnsi="Times New Roman"/>
                  <w:sz w:val="24"/>
                  <w:szCs w:val="24"/>
                </w:rPr>
                <m:t>1</m:t>
              </m:r>
            </m:num>
            <m:den>
              <m:f>
                <m:fPr>
                  <m:ctrlPr>
                    <w:rPr>
                      <w:rFonts w:ascii="Cambria Math" w:hAnsi="Times New Roman"/>
                      <w:i/>
                      <w:sz w:val="24"/>
                      <w:szCs w:val="24"/>
                    </w:rPr>
                  </m:ctrlPr>
                </m:fPr>
                <m:num>
                  <m:rad>
                    <m:radPr>
                      <m:degHide m:val="1"/>
                      <m:ctrlPr>
                        <w:rPr>
                          <w:rFonts w:ascii="Cambria Math" w:hAnsi="Times New Roman"/>
                          <w:i/>
                          <w:sz w:val="24"/>
                          <w:szCs w:val="24"/>
                        </w:rPr>
                      </m:ctrlPr>
                    </m:radPr>
                    <m:deg/>
                    <m:e>
                      <m:sSup>
                        <m:sSupPr>
                          <m:ctrlPr>
                            <w:rPr>
                              <w:rFonts w:ascii="Cambria Math" w:hAnsi="Times New Roman"/>
                              <w:i/>
                              <w:sz w:val="24"/>
                              <w:szCs w:val="24"/>
                            </w:rPr>
                          </m:ctrlPr>
                        </m:sSupPr>
                        <m:e>
                          <m:r>
                            <m:rPr/>
                            <w:rPr>
                              <w:rFonts w:ascii="Cambria Math" w:hAnsi="Times New Roman"/>
                              <w:sz w:val="24"/>
                              <w:szCs w:val="24"/>
                            </w:rPr>
                            <m:t>(</m:t>
                          </m:r>
                          <m:r>
                            <m:rPr/>
                            <w:rPr>
                              <w:rFonts w:ascii="Cambria Math" w:hAnsi="Cambria Math"/>
                              <w:sz w:val="24"/>
                              <w:szCs w:val="24"/>
                            </w:rPr>
                            <m:t>EL</m:t>
                          </m:r>
                          <m:r>
                            <m:rPr/>
                            <w:rPr>
                              <w:rFonts w:ascii="Cambria Math" w:hAnsi="Times New Roman"/>
                              <w:sz w:val="24"/>
                              <w:szCs w:val="24"/>
                            </w:rPr>
                            <m:t>)</m:t>
                          </m:r>
                        </m:e>
                        <m:sup>
                          <m:r>
                            <m:rPr/>
                            <w:rPr>
                              <w:rFonts w:ascii="Cambria Math" w:hAnsi="Times New Roman"/>
                              <w:sz w:val="24"/>
                              <w:szCs w:val="24"/>
                            </w:rPr>
                            <m:t>2</m:t>
                          </m:r>
                        </m:sup>
                      </m:sSup>
                      <m:r>
                        <m:rPr/>
                        <w:rPr>
                          <w:rFonts w:ascii="Cambria Math" w:hAnsi="Cambria Math"/>
                          <w:sz w:val="24"/>
                          <w:szCs w:val="24"/>
                        </w:rPr>
                        <m:t>-</m:t>
                      </m:r>
                      <m:r>
                        <m:rPr/>
                        <w:rPr>
                          <w:rFonts w:ascii="Cambria Math" w:hAnsi="Times New Roman"/>
                          <w:sz w:val="24"/>
                          <w:szCs w:val="24"/>
                        </w:rPr>
                        <m:t>(</m:t>
                      </m:r>
                      <m:sSup>
                        <m:sSupPr>
                          <m:ctrlPr>
                            <w:rPr>
                              <w:rFonts w:ascii="Cambria Math" w:hAnsi="Times New Roman"/>
                              <w:i/>
                              <w:sz w:val="24"/>
                              <w:szCs w:val="24"/>
                            </w:rPr>
                          </m:ctrlPr>
                        </m:sSupPr>
                        <m:e>
                          <m:r>
                            <m:rPr/>
                            <w:rPr>
                              <w:rFonts w:ascii="Cambria Math" w:hAnsi="Times New Roman"/>
                              <w:sz w:val="24"/>
                              <w:szCs w:val="24"/>
                            </w:rPr>
                            <m:t>(</m:t>
                          </m:r>
                          <m:r>
                            <m:rPr/>
                            <w:rPr>
                              <w:rFonts w:ascii="Cambria Math" w:hAnsi="Cambria Math"/>
                              <w:sz w:val="24"/>
                              <w:szCs w:val="24"/>
                            </w:rPr>
                            <m:t>ED</m:t>
                          </m:r>
                          <m:r>
                            <m:rPr/>
                            <w:rPr>
                              <w:rFonts w:ascii="Cambria Math" w:hAnsi="Times New Roman"/>
                              <w:sz w:val="24"/>
                              <w:szCs w:val="24"/>
                            </w:rPr>
                            <m:t>)</m:t>
                          </m:r>
                        </m:e>
                        <m:sup>
                          <m:r>
                            <m:rPr/>
                            <w:rPr>
                              <w:rFonts w:ascii="Cambria Math" w:hAnsi="Times New Roman"/>
                              <w:sz w:val="24"/>
                              <w:szCs w:val="24"/>
                            </w:rPr>
                            <m:t>2</m:t>
                          </m:r>
                        </m:sup>
                      </m:sSup>
                    </m:e>
                  </m:rad>
                </m:num>
                <m:den>
                  <m:r>
                    <m:rPr/>
                    <w:rPr>
                      <w:rFonts w:ascii="Cambria Math" w:hAnsi="Cambria Math"/>
                      <w:sz w:val="24"/>
                      <w:szCs w:val="24"/>
                    </w:rPr>
                    <m:t>TOTALLENGHT</m:t>
                  </m:r>
                </m:den>
              </m:f>
            </m:den>
          </m:f>
        </m:oMath>
      </m:oMathPara>
    </w:p>
    <w:p>
      <w:pPr>
        <w:spacing w:after="0" w:line="480" w:lineRule="auto"/>
        <w:ind w:left="720"/>
        <w:jc w:val="both"/>
        <w:rPr>
          <w:rFonts w:ascii="Times New Roman" w:hAnsi="Times New Roman"/>
          <w:sz w:val="24"/>
          <w:szCs w:val="24"/>
        </w:rPr>
      </w:pPr>
    </w:p>
    <w:p>
      <w:pPr>
        <w:spacing w:after="0" w:line="480" w:lineRule="auto"/>
        <w:ind w:left="720"/>
        <w:jc w:val="both"/>
        <w:rPr>
          <w:rFonts w:ascii="Times New Roman" w:hAnsi="Times New Roman"/>
          <w:sz w:val="24"/>
          <w:szCs w:val="24"/>
        </w:rPr>
      </w:pPr>
      <w:r>
        <w:rPr>
          <w:rFonts w:ascii="Times New Roman" w:hAnsi="Times New Roman"/>
          <w:sz w:val="24"/>
          <w:szCs w:val="24"/>
        </w:rPr>
        <w:t>EL=EDN=0.066</w:t>
      </w:r>
    </w:p>
    <w:p>
      <w:pPr>
        <w:spacing w:after="0" w:line="480" w:lineRule="auto"/>
        <w:ind w:left="720"/>
        <w:jc w:val="both"/>
        <w:rPr>
          <w:rFonts w:ascii="Times New Roman" w:hAnsi="Times New Roman"/>
          <w:sz w:val="24"/>
          <w:szCs w:val="24"/>
        </w:rPr>
      </w:pPr>
      <w:r>
        <w:rPr>
          <w:rFonts w:ascii="Times New Roman" w:hAnsi="Times New Roman"/>
          <w:sz w:val="24"/>
          <w:szCs w:val="24"/>
        </w:rPr>
        <w:t>ED=EDE=0.072</w:t>
      </w:r>
    </w:p>
    <w:p>
      <w:pPr>
        <w:spacing w:after="0" w:line="480" w:lineRule="auto"/>
        <w:ind w:left="720"/>
        <w:jc w:val="both"/>
        <w:rPr>
          <w:rFonts w:ascii="Times New Roman" w:hAnsi="Times New Roman"/>
          <w:sz w:val="24"/>
          <w:szCs w:val="24"/>
        </w:rPr>
      </w:pPr>
      <w:r>
        <w:rPr>
          <w:rFonts w:ascii="Times New Roman" w:hAnsi="Times New Roman"/>
          <w:sz w:val="24"/>
          <w:szCs w:val="24"/>
        </w:rPr>
        <w:t>Total length =793.100</w:t>
      </w:r>
    </w:p>
    <w:p>
      <w:pPr>
        <w:spacing w:after="0" w:line="480" w:lineRule="auto"/>
        <w:ind w:left="720"/>
        <w:jc w:val="left"/>
        <w:rPr>
          <w:rFonts w:ascii="Times New Roman" w:hAnsi="Times New Roman"/>
          <w:sz w:val="24"/>
          <w:szCs w:val="24"/>
        </w:rPr>
      </w:pPr>
      <m:oMathPara>
        <m:oMathParaPr>
          <m:jc m:val="left"/>
        </m:oMathParaPr>
        <m:oMath>
          <m:r>
            <m:rPr/>
            <w:rPr>
              <w:rFonts w:ascii="Cambria Math" w:hAnsi="Cambria Math"/>
              <w:sz w:val="24"/>
              <w:szCs w:val="24"/>
            </w:rPr>
            <m:t>∴LinearAccuracy</m:t>
          </m:r>
        </m:oMath>
      </m:oMathPara>
    </w:p>
    <w:p>
      <w:pPr>
        <w:spacing w:after="0" w:line="480" w:lineRule="auto"/>
        <w:ind w:left="720"/>
        <w:jc w:val="both"/>
        <w:rPr>
          <w:rFonts w:ascii="Times New Roman" w:hAnsi="Times New Roman"/>
          <w:sz w:val="24"/>
          <w:szCs w:val="24"/>
        </w:rPr>
      </w:pPr>
      <m:oMathPara>
        <m:oMathParaPr/>
        <m:oMath>
          <m:f>
            <m:fPr>
              <m:ctrlPr>
                <w:rPr>
                  <w:rFonts w:ascii="Cambria Math" w:hAnsi="Times New Roman"/>
                  <w:i/>
                  <w:sz w:val="24"/>
                  <w:szCs w:val="24"/>
                </w:rPr>
              </m:ctrlPr>
            </m:fPr>
            <m:num>
              <m:r>
                <m:rPr/>
                <w:rPr>
                  <w:rFonts w:ascii="Cambria Math" w:hAnsi="Times New Roman"/>
                  <w:sz w:val="24"/>
                  <w:szCs w:val="24"/>
                </w:rPr>
                <m:t>1</m:t>
              </m:r>
            </m:num>
            <m:den>
              <m:f>
                <m:fPr>
                  <m:ctrlPr>
                    <w:rPr>
                      <w:rFonts w:ascii="Cambria Math" w:hAnsi="Times New Roman"/>
                      <w:i/>
                      <w:sz w:val="24"/>
                      <w:szCs w:val="24"/>
                    </w:rPr>
                  </m:ctrlPr>
                </m:fPr>
                <m:num>
                  <m:rad>
                    <m:radPr>
                      <m:degHide m:val="1"/>
                      <m:ctrlPr>
                        <w:rPr>
                          <w:rFonts w:ascii="Cambria Math" w:hAnsi="Times New Roman"/>
                          <w:i/>
                          <w:sz w:val="24"/>
                          <w:szCs w:val="24"/>
                        </w:rPr>
                      </m:ctrlPr>
                    </m:radPr>
                    <m:deg/>
                    <m:e>
                      <m:sSup>
                        <m:sSupPr>
                          <m:ctrlPr>
                            <w:rPr>
                              <w:rFonts w:ascii="Cambria Math" w:hAnsi="Times New Roman"/>
                              <w:i/>
                              <w:sz w:val="24"/>
                              <w:szCs w:val="24"/>
                            </w:rPr>
                          </m:ctrlPr>
                        </m:sSupPr>
                        <m:e>
                          <m:r>
                            <m:rPr/>
                            <w:rPr>
                              <w:rFonts w:ascii="Cambria Math" w:hAnsi="Times New Roman"/>
                              <w:sz w:val="24"/>
                              <w:szCs w:val="24"/>
                            </w:rPr>
                            <m:t>(0.66)</m:t>
                          </m:r>
                        </m:e>
                        <m:sup>
                          <m:r>
                            <m:rPr/>
                            <w:rPr>
                              <w:rFonts w:ascii="Cambria Math" w:hAnsi="Times New Roman"/>
                              <w:sz w:val="24"/>
                              <w:szCs w:val="24"/>
                            </w:rPr>
                            <m:t>2</m:t>
                          </m:r>
                        </m:sup>
                      </m:sSup>
                      <m:r>
                        <m:rPr/>
                        <w:rPr>
                          <w:rFonts w:ascii="Cambria Math" w:hAnsi="Times New Roman"/>
                          <w:sz w:val="24"/>
                          <w:szCs w:val="24"/>
                        </w:rPr>
                        <m:t>+</m:t>
                      </m:r>
                      <m:sSup>
                        <m:sSupPr>
                          <m:ctrlPr>
                            <w:rPr>
                              <w:rFonts w:ascii="Cambria Math" w:hAnsi="Times New Roman"/>
                              <w:i/>
                              <w:sz w:val="24"/>
                              <w:szCs w:val="24"/>
                            </w:rPr>
                          </m:ctrlPr>
                        </m:sSupPr>
                        <m:e>
                          <m:r>
                            <m:rPr/>
                            <w:rPr>
                              <w:rFonts w:ascii="Cambria Math" w:hAnsi="Times New Roman"/>
                              <w:sz w:val="24"/>
                              <w:szCs w:val="24"/>
                            </w:rPr>
                            <m:t>(0.072)</m:t>
                          </m:r>
                        </m:e>
                        <m:sup>
                          <m:r>
                            <m:rPr/>
                            <w:rPr>
                              <w:rFonts w:ascii="Cambria Math" w:hAnsi="Times New Roman"/>
                              <w:sz w:val="24"/>
                              <w:szCs w:val="24"/>
                            </w:rPr>
                            <m:t>2</m:t>
                          </m:r>
                        </m:sup>
                      </m:sSup>
                    </m:e>
                  </m:rad>
                </m:num>
                <m:den>
                  <m:r>
                    <m:rPr/>
                    <w:rPr>
                      <w:rFonts w:ascii="Cambria Math" w:hAnsi="Times New Roman"/>
                      <w:sz w:val="24"/>
                      <w:szCs w:val="24"/>
                    </w:rPr>
                    <m:t>793.100</m:t>
                  </m:r>
                </m:den>
              </m:f>
            </m:den>
          </m:f>
          <m:r>
            <m:rPr/>
            <w:rPr>
              <w:rFonts w:ascii="Cambria Math" w:hAnsi="Times New Roman"/>
              <w:sz w:val="24"/>
              <w:szCs w:val="24"/>
            </w:rPr>
            <m:t>x</m:t>
          </m:r>
        </m:oMath>
      </m:oMathPara>
      <w:r>
        <w:rPr>
          <w:rFonts w:ascii="Times New Roman" w:hAnsi="Times New Roman"/>
          <w:sz w:val="24"/>
          <w:szCs w:val="24"/>
        </w:rPr>
        <w:t xml:space="preserve"> = </w:t>
      </w:r>
      <m:oMathPara>
        <m:oMathParaPr/>
        <m:oMath>
          <m:f>
            <m:fPr>
              <m:ctrlPr>
                <w:rPr>
                  <w:rFonts w:ascii="Cambria Math" w:hAnsi="Times New Roman"/>
                  <w:i/>
                  <w:sz w:val="24"/>
                  <w:szCs w:val="24"/>
                </w:rPr>
              </m:ctrlPr>
            </m:fPr>
            <m:num>
              <m:r>
                <m:rPr/>
                <w:rPr>
                  <w:rFonts w:ascii="Cambria Math" w:hAnsi="Times New Roman"/>
                  <w:sz w:val="24"/>
                  <w:szCs w:val="24"/>
                </w:rPr>
                <m:t>1</m:t>
              </m:r>
            </m:num>
            <m:den>
              <m:f>
                <m:fPr>
                  <m:ctrlPr>
                    <w:rPr>
                      <w:rFonts w:ascii="Cambria Math" w:hAnsi="Times New Roman"/>
                      <w:i/>
                      <w:sz w:val="24"/>
                      <w:szCs w:val="24"/>
                    </w:rPr>
                  </m:ctrlPr>
                </m:fPr>
                <m:num>
                  <m:r>
                    <m:rPr/>
                    <w:rPr>
                      <w:rFonts w:ascii="Cambria Math" w:hAnsi="Times New Roman"/>
                      <w:sz w:val="24"/>
                      <w:szCs w:val="24"/>
                    </w:rPr>
                    <m:t>0.09767</m:t>
                  </m:r>
                </m:num>
                <m:den>
                  <m:r>
                    <m:rPr/>
                    <w:rPr>
                      <w:rFonts w:ascii="Cambria Math" w:hAnsi="Times New Roman"/>
                      <w:sz w:val="24"/>
                      <w:szCs w:val="24"/>
                    </w:rPr>
                    <m:t>793.100</m:t>
                  </m:r>
                </m:den>
              </m:f>
            </m:den>
          </m:f>
        </m:oMath>
      </m:oMathPara>
    </w:p>
    <w:p>
      <w:pPr>
        <w:spacing w:after="0" w:line="480" w:lineRule="auto"/>
        <w:ind w:left="720"/>
        <w:jc w:val="both"/>
        <w:rPr>
          <w:rFonts w:ascii="Times New Roman" w:hAnsi="Times New Roman"/>
          <w:sz w:val="24"/>
          <w:szCs w:val="24"/>
        </w:rPr>
      </w:pPr>
      <w:r>
        <w:rPr>
          <w:rFonts w:ascii="Times New Roman" w:hAnsi="Times New Roman"/>
          <w:sz w:val="24"/>
          <w:szCs w:val="24"/>
        </w:rPr>
        <w:t>=1:8000</w:t>
      </w:r>
    </w:p>
    <w:p>
      <w:pPr>
        <w:spacing w:line="48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FIVE</w:t>
      </w:r>
    </w:p>
    <w:p>
      <w:pPr>
        <w:spacing w:after="0" w:line="480" w:lineRule="auto"/>
        <w:ind w:left="720" w:hanging="720"/>
        <w:rPr>
          <w:rFonts w:ascii="Times New Roman" w:hAnsi="Times New Roman"/>
          <w:b/>
          <w:sz w:val="24"/>
          <w:szCs w:val="24"/>
        </w:rPr>
      </w:pPr>
      <w:bookmarkStart w:id="20" w:name="_Hlk200665055"/>
      <w:r>
        <w:rPr>
          <w:rFonts w:ascii="Times New Roman" w:hAnsi="Times New Roman"/>
          <w:b/>
          <w:sz w:val="24"/>
          <w:szCs w:val="24"/>
        </w:rPr>
        <w:t xml:space="preserve">5.0 </w:t>
      </w:r>
      <w:r>
        <w:rPr>
          <w:rFonts w:ascii="Times New Roman" w:hAnsi="Times New Roman"/>
          <w:b/>
          <w:sz w:val="24"/>
          <w:szCs w:val="24"/>
        </w:rPr>
        <w:tab/>
        <w:t>SUMMARY, PROBLEMS ENCOUNTERRED, CONCLUSION, RECOMMENDATION</w:t>
      </w:r>
    </w:p>
    <w:p>
      <w:pPr>
        <w:spacing w:after="0" w:line="480" w:lineRule="auto"/>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b/>
          <w:sz w:val="24"/>
          <w:szCs w:val="24"/>
        </w:rPr>
        <w:tab/>
        <w:t xml:space="preserve">SUMMARY </w:t>
      </w:r>
    </w:p>
    <w:p>
      <w:pPr>
        <w:spacing w:after="0" w:line="480" w:lineRule="auto"/>
        <w:jc w:val="both"/>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 xml:space="preserve">PROBLEM ENCOUNTERED </w:t>
      </w:r>
    </w:p>
    <w:p>
      <w:pPr>
        <w:pStyle w:val="ListParagraph"/>
        <w:numPr>
          <w:ilvl w:val="0"/>
          <w:numId w:val="2"/>
        </w:numPr>
        <w:spacing w:after="0" w:line="480" w:lineRule="auto"/>
        <w:ind w:left="720" w:hanging="360"/>
        <w:jc w:val="both"/>
        <w:rPr>
          <w:rFonts w:ascii="Times New Roman" w:cs="Times New Roman" w:hAnsi="Times New Roman"/>
          <w:sz w:val="24"/>
          <w:szCs w:val="24"/>
        </w:rPr>
      </w:pPr>
      <w:bookmarkEnd w:id="20"/>
      <w:r>
        <w:rPr>
          <w:rFonts w:ascii="Times New Roman" w:cs="Times New Roman" w:hAnsi="Times New Roman"/>
          <w:sz w:val="24"/>
          <w:szCs w:val="24"/>
        </w:rPr>
        <w:t>Too much of rainfall which does not allowed site</w:t>
      </w:r>
    </w:p>
    <w:p>
      <w:pPr>
        <w:pStyle w:val="ListParagraph"/>
        <w:numPr>
          <w:ilvl w:val="0"/>
          <w:numId w:val="2"/>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Unavailable of the group members due to dean's cup football tournament</w:t>
      </w:r>
    </w:p>
    <w:p>
      <w:pPr>
        <w:pStyle w:val="ListParagraph"/>
        <w:numPr>
          <w:ilvl w:val="0"/>
          <w:numId w:val="2"/>
        </w:numPr>
        <w:spacing w:after="0" w:line="480" w:lineRule="auto"/>
        <w:ind w:left="720" w:hanging="360"/>
        <w:jc w:val="both"/>
        <w:rPr>
          <w:rFonts w:ascii="Times New Roman" w:cs="Times New Roman" w:hAnsi="Times New Roman"/>
          <w:sz w:val="24"/>
          <w:szCs w:val="24"/>
        </w:rPr>
      </w:pPr>
      <w:r>
        <w:rPr>
          <w:rFonts w:ascii="Times New Roman" w:cs="Times New Roman" w:hAnsi="Times New Roman"/>
          <w:sz w:val="24"/>
          <w:szCs w:val="24"/>
        </w:rPr>
        <w:t>While taking observing there are some object obstructing the view when taking the observation e.g electric pole, building, tree etc.</w:t>
      </w:r>
    </w:p>
    <w:p>
      <w:pPr>
        <w:spacing w:after="0" w:line="480" w:lineRule="auto"/>
        <w:jc w:val="both"/>
        <w:rPr>
          <w:rFonts w:ascii="Times New Roman" w:hAnsi="Times New Roman"/>
          <w:b/>
          <w:sz w:val="24"/>
          <w:szCs w:val="24"/>
        </w:rPr>
      </w:pPr>
    </w:p>
    <w:p>
      <w:pPr>
        <w:spacing w:after="0" w:line="480" w:lineRule="auto"/>
        <w:jc w:val="both"/>
        <w:rPr>
          <w:rFonts w:ascii="Times New Roman" w:hAnsi="Times New Roman"/>
          <w:b/>
          <w:sz w:val="24"/>
          <w:szCs w:val="24"/>
        </w:rPr>
      </w:pPr>
      <w:r>
        <w:rPr>
          <w:rFonts w:ascii="Times New Roman" w:hAnsi="Times New Roman"/>
          <w:b/>
          <w:sz w:val="24"/>
          <w:szCs w:val="24"/>
        </w:rPr>
        <w:t xml:space="preserve">5.3 </w:t>
      </w:r>
      <w:r>
        <w:rPr>
          <w:rFonts w:ascii="Times New Roman" w:hAnsi="Times New Roman"/>
          <w:b/>
          <w:sz w:val="24"/>
          <w:szCs w:val="24"/>
        </w:rPr>
        <w:tab/>
        <w:t>RECOMMENDATION</w:t>
      </w:r>
    </w:p>
    <w:p>
      <w:pPr>
        <w:spacing w:after="0" w:line="480" w:lineRule="auto"/>
        <w:ind w:left="720" w:firstLine="720"/>
        <w:jc w:val="both"/>
        <w:rPr>
          <w:rFonts w:ascii="Times New Roman" w:hAnsi="Times New Roman"/>
          <w:sz w:val="24"/>
          <w:szCs w:val="24"/>
        </w:rPr>
      </w:pPr>
      <w:r>
        <w:rPr>
          <w:rFonts w:ascii="Times New Roman" w:hAnsi="Times New Roman"/>
          <w:sz w:val="24"/>
          <w:szCs w:val="24"/>
        </w:rPr>
        <w:t>The department should considered the season and time that the students should be given the terminal project.</w:t>
      </w:r>
    </w:p>
    <w:p>
      <w:pPr>
        <w:spacing w:after="0" w:line="480" w:lineRule="auto"/>
        <w:jc w:val="both"/>
        <w:rPr>
          <w:rFonts w:ascii="Times New Roman" w:hAnsi="Times New Roman"/>
          <w:b/>
          <w:sz w:val="24"/>
          <w:szCs w:val="24"/>
        </w:rPr>
      </w:pPr>
      <w:r>
        <w:rPr>
          <w:rFonts w:ascii="Times New Roman" w:hAnsi="Times New Roman"/>
          <w:b/>
          <w:sz w:val="24"/>
          <w:szCs w:val="24"/>
        </w:rPr>
        <w:t xml:space="preserve">5.4 </w:t>
      </w:r>
      <w:r>
        <w:rPr>
          <w:rFonts w:ascii="Times New Roman" w:hAnsi="Times New Roman"/>
          <w:b/>
          <w:sz w:val="24"/>
          <w:szCs w:val="24"/>
        </w:rPr>
        <w:tab/>
        <w:t xml:space="preserve">CONCLUSION </w:t>
      </w:r>
    </w:p>
    <w:p>
      <w:pPr>
        <w:spacing w:after="0" w:line="480" w:lineRule="auto"/>
        <w:ind w:left="720" w:firstLine="720"/>
        <w:jc w:val="both"/>
        <w:rPr>
          <w:rFonts w:ascii="Times New Roman" w:hAnsi="Times New Roman"/>
          <w:sz w:val="24"/>
          <w:szCs w:val="24"/>
        </w:rPr>
      </w:pPr>
      <w:r>
        <w:rPr>
          <w:rFonts w:ascii="Times New Roman" w:hAnsi="Times New Roman"/>
          <w:sz w:val="24"/>
          <w:szCs w:val="24"/>
        </w:rPr>
        <w:t>At the end the aim and objective of this project was achieved. It was carried out using third order surveying method this project was carried out in accordance with survey rules and regulation and departmental instruction.</w:t>
      </w:r>
    </w:p>
    <w:p>
      <w:pPr>
        <w:spacing w:after="0" w:line="480" w:lineRule="auto"/>
        <w:jc w:val="both"/>
        <w:rPr>
          <w:rFonts w:ascii="Times New Roman" w:hAnsi="Times New Roman"/>
          <w:b/>
          <w:bCs/>
        </w:rPr>
      </w:pPr>
      <w:bookmarkStart w:id="21" w:name="_Hlk202842660"/>
      <w:r>
        <w:rPr>
          <w:rFonts w:ascii="Times New Roman" w:hAnsi="Times New Roman"/>
          <w:b/>
          <w:bCs/>
        </w:rPr>
        <w:br w:type="page"/>
      </w:r>
    </w:p>
    <w:tbl>
      <w:tblPr>
        <w:tblW w:w="10254" w:type="dxa"/>
        <w:tblInd w:w="-445" w:type="dxa"/>
        <w:tblLook w:val="04A0"/>
      </w:tblPr>
      <w:tblGrid>
        <w:gridCol w:w="841"/>
        <w:gridCol w:w="689"/>
        <w:gridCol w:w="1105"/>
        <w:gridCol w:w="1107"/>
        <w:gridCol w:w="1020"/>
        <w:gridCol w:w="622"/>
        <w:gridCol w:w="867"/>
        <w:gridCol w:w="825"/>
        <w:gridCol w:w="1081"/>
        <w:gridCol w:w="1170"/>
        <w:gridCol w:w="955"/>
      </w:tblGrid>
      <w:tr>
        <w:trPr>
          <w:trHeight w:val="290"/>
        </w:trPr>
        <w:tc>
          <w:tcPr>
            <w:cnfStyle w:val="101000000000"/>
            <w:tcW w:w="841" w:type="dxa"/>
            <w:noWrap w:val="on"/>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bookmarkEnd w:id="21"/>
            <w:r>
              <w:rPr>
                <w:rFonts w:cs="Calibri" w:eastAsia="Times New Roman"/>
              </w:rPr>
              <w:t>Name</w:t>
            </w:r>
          </w:p>
        </w:tc>
        <w:tc>
          <w:tcPr>
            <w:cnfStyle w:val="100000000000"/>
            <w:tcW w:w="67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Code</w:t>
            </w:r>
          </w:p>
        </w:tc>
        <w:tc>
          <w:tcPr>
            <w:cnfStyle w:val="100000000000"/>
            <w:tcW w:w="110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w:t>
            </w:r>
          </w:p>
        </w:tc>
        <w:tc>
          <w:tcPr>
            <w:cnfStyle w:val="100000000000"/>
            <w:tcW w:w="110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N</w:t>
            </w:r>
          </w:p>
        </w:tc>
        <w:tc>
          <w:tcPr>
            <w:cnfStyle w:val="100000000000"/>
            <w:tcW w:w="102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h</w:t>
            </w:r>
          </w:p>
        </w:tc>
        <w:tc>
          <w:tcPr>
            <w:cnfStyle w:val="100000000000"/>
            <w:tcW w:w="622"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100000000000"/>
            <w:tcW w:w="867"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PT260</w:t>
            </w:r>
          </w:p>
        </w:tc>
        <w:tc>
          <w:tcPr>
            <w:cnfStyle w:val="100000000000"/>
            <w:tcW w:w="825"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100000000000"/>
            <w:tcW w:w="108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668115.4</w:t>
            </w:r>
          </w:p>
        </w:tc>
        <w:tc>
          <w:tcPr>
            <w:cnfStyle w:val="100000000000"/>
            <w:tcW w:w="1170"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937791.5</w:t>
            </w:r>
          </w:p>
        </w:tc>
        <w:tc>
          <w:tcPr>
            <w:cnfStyle w:val="100000000000"/>
            <w:tcW w:w="941" w:type="dxa"/>
            <w:noWrap w:val="on"/>
            <w:tcBorders>
              <w:top w:val="single" w:color="auto"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317.946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ST17</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668069.6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937900.4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324.137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318.041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668071.1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937900.4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324.553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317.967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937900.3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324.541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317.656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668072.6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937900.6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324.383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668110.1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317.647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668066.5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937905.8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323.724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937806.9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317.326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668072.6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324.671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668117.8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317.601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668072.2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324.604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317.532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324.821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668083.2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937892.3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324.831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317.485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668085.6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324.87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937814.4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668085.4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324.848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668104.8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937888.5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324.887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937818.5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937893.3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324.882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317.192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668095.3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937895.1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324.957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668117.7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317.334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668095.6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324.958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668139.4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937901.3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324.586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937824.1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317.181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668139.1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937901.2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316.047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668104.9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317.161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668139.5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937900.4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316.104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937825.4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668137.3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668103.5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668133.7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316.106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668108.1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937827.2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668136.7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937894.8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316.021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937827.1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937893.5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316.015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668116.6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937827.5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668141.1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315.886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668117.8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317.048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668145.9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315.599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668112.9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668147.8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937891.6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315.619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668108.8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937832.7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GT</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937893.4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315.804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GT</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315.765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668120.4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668148.9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937893.2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315.928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668125.9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318.036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315.852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668122.6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937785.4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668144.4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937882.9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315.942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668120.9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318.013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668140.3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937879.1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316.287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668120.6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317.908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668144.4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937877.2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316.236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668147.4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316.065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668128.5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317.944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668149.4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315.956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317.952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315.966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668132.9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937786.5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315.966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668132.2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316.093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317.772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937878.1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315.912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937874.1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316.297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668140</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937896.8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316.129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668144.3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318.023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937894.7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316.378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668145.5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317.727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668124.8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668121.3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316.499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668149.7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317.692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668115.7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937888.6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668148.9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937886.9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316.736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668150</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937791.5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317.803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937891.8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316.596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937768.9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668104.4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937892.2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937889.1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316.626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668117.5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668117.2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937761.4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937883.9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937883.2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316.562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318.977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316.592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318.933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937874.4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316.659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318.969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668115.5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316.641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668121.7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319.012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668117.6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937873.9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668119.4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319.022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668116.9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937866.3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316.759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PT319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937752.1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319.283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668114.9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937865.7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319.275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668112.2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937865.8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319.819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668111.7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937870.2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316.664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937726.7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320.172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316.542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319.117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668129.2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937867.4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316.594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668122.5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319.006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937869.8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316.579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937754.3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318.972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937872.5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668125.4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937873.8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668126.4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937759.8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668123.6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318.945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PT69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PT329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668129.6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319.003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668121.7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316.558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668132.3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668121.5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668132.9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319.098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937858.4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316.857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937760.8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318.995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318.991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318.981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668116.8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937852.9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316.833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937855.1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316.791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319.035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937855.2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668138.2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668111.8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317.396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668140.6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PT79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668115.7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937850.6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PT339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668137.7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937757.7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319.018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316.835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319.013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937843.1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316.939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668138.3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319.044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668113.8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937842.7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668139.4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319.051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937843.3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937847.2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317.641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668102.4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317.563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668101.2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937843.6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668147.2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937751.6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318.691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937840.3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317.489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668146.9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319.135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937836.4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668144.5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319.098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PT89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668094.9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317.405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PT349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937741.8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319.252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937830</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317.366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668137.8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319.454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668102.2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937835.3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668140</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319.295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937842.7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317.597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319.263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668145.1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319.475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937845.4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317.154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668147.6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937743.1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319.297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668089.1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937840.1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668149.8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937746.8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319.15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668089.5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937840.1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319.144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937835.1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937753.9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319.13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668089.1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937835.1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319.16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PT99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668087.3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937837.4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317.032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PT359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937750.1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319.175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668084.9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937841.3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317.015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GT</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668156.7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319.189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937845.6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GT</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668156.4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319.379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668082.4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937849.5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316.774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668151.3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937744.1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319.293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316.576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937720.9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319.595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937851.1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668075.3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937717.9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320.555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937857.2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316.522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668042.2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937720.6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320.353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316.481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937729.4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320.261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668082.3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316.539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937744.9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319.623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668081.6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937865.3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316.444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937744.6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320.389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PT109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668078.7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316.454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668000.4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319.55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668075.8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316.351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667993.6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937757.8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937869.4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316.329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667980.6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318.59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668078.7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316.547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667974.3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937782.4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318.279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937872.7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316.472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667968.1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668081.9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937877.2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316.469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667966.1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317.734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937877.3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316.472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CL</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667964.4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317.839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316.604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667962.9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EP</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316.594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667967.3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317.599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TM</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668071.8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316.342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667972.1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317.821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TM</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937878.8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667976.9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317.559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TM</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668077.2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937885.8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316.536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667975.5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317.229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316.362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667973.8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668082.8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667974.4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317.087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937880.6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667980.3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937808.6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317.008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668064.8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937896.9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315.429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667986.3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937808.3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668064.8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315.743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667989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937806.7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317.471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937888.7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315.93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667991.4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317.321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668069.8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937882.8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315.817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667995.8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317.181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668066.9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316.367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667996.6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937819.4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317.014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937873.9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316.28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667997.1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937825.8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316.715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937842.5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316.803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667997.7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316.436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937837.3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667999.8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937837.9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317.117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668004.1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937829.3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317.088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668006.3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316.836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668084.6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937829.3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317.095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668012.2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937839.5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668084.6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937825.2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937834.2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937824.4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317.192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EP</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668028.4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316.701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EP</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317.409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668027.3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937830.5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937824.8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317.309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668024.8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668080.1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937820.9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317.285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PT399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668027.4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937825.1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668083.9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937818.9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317.208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937814.6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317.38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668022.6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317.238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668080.3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937812.9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317.483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937813.3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317.258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937811.8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317.722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668030.1</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937809.1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668075.5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937812.1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668075.9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937810.5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937801.2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317.556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317.877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317.671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317.884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937801.7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318.075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317.896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937800</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317.586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317.468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937803.4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937793.9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317.725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668077.3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317.863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937805.5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317.546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668029.7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318.048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668083.8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937807.7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317.514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668029.5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937779.7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318.482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317.576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937801.9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668030</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316.014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318.005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668014.7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937849.8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315.771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317.729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668001.4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315.553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668084.2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317.584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667996.5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937852.3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315.646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668086.6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937795.5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317.625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PT419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668015.4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937870.2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315.216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668088.9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937794.7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317.784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937889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314.617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937791.7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314.467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668090.2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937790.5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318.057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668035.6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937896.8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314.523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937790</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314.441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668032.1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937898.6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314.354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937791.1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317.997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EP</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668026.8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937902.6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314.367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EP</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668075.9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937791.5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318.028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EP</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668042.4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937923.4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313.423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668081.3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317.911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EP</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668045.7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937913.1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313.825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668086.2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318.037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937915.3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314.041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PT169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937782.1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318.256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PT429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937915.7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314.017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937782.1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318.113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RD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668050.4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937924.9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313.193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668077.2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937783.1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318.448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RD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937928.1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313.163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937779.4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318.482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CL</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668049.6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937927.2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313.142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668080.8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318.382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668057.8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937924.9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313.443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318.527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937920.4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313.76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668088.4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937774.7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668156.3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937920.7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312.957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937775.7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668156.4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937893.6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315.143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937775.7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318.755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937803.6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668075.6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318.598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937806.3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317.702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PT179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937768.6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318.708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PT439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937810</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937767.9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318.686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668124.2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317.693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668075.1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937765.4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318.807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668124.2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937805.5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668127.7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937808.3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937762.3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318.92</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668129.9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937805.3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317.555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319.226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668132.3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937808.2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937758.6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668135.2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317.569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937754.5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319.302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668139.8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937808.7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317.523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668077.8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937753.6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319.218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668142.5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317.477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668078.5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319.408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668143.5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937805.6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317.641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PT189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319.51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PT449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937810.8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317.334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937740.7</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319.611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668152.8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937803.9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317.388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668080.3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937743.2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319.569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937826.9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317.189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668078.8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937739.9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319.631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668078.8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937737.1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319.719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316.943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319.732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668126.3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316.931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668078.1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937736.2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319.726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316.937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668074.3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937736.5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937833.5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316.965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319.718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316.904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668070.5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319.725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668128.4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937836.4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316.889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PT199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668067.7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319.769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PT459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668135.6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937832.3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316.921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668065.8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937735.6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319.673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316.926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668064.2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937739.6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319.579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668138.4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319.632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668141.1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937835.5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316.628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668060.3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319.705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937838.7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668057.4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937735.8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319.652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937862.2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316.453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668056.3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937739.5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319.449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668072.4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316.477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668052.5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937736.1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319.664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668069.5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316.409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937732.6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319.757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668065.8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316.319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668048.6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937736.2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319.724</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668064.3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937857.5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316.229</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PT209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668043.3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937739.9</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319.659</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PT469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668063.9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937853.2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316.483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668043.6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937731.8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319.686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668055.7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937859.2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316.296</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668075.8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937729.8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319.966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668050.3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937854.7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316.365</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937728.9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320.175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668050.1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937852.9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316.654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937763.4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668056.8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668080.8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668063.8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937852.2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316.438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668083.6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318.618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668067.5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937853.8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316.473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668088.4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937773.9</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318.388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668073.3</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937851.7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316.674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668088.4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318.401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937838.8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668088.9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937774.3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318.362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668071.2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937834.5</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316.988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PT219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668089.2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937774.2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318.355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PT479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668071.7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937829.5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317.224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668089.7</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318.348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937827.2</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317.205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668089.7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937773.6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318.358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937828.1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317.111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668092.5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937776.3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318.551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668064.6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937832.8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317.034</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668090.5</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937779.5</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318.338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668061.8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937837.4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316.978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668092.9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937780.6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318.233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668056.2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937836.7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668091.7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937784.1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318.136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668057.4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317.048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668090.5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937787.6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318.117</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668058.5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937827.6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668095.2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937788.3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318.215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668050.6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937828</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316.962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668098.3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937788.8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668049.9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937833.6</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PT229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668098.2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937786.1</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318.204</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PT489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937837</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316.957</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668097.9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937782.4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668043.9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937838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317.267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668097.4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937777.8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318.321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668073.7</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318.073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668097.1</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318.529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318.318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668100.9</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937773.3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318.58</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318.439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668102.2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937777.1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668069.9</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318.355</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668101.1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318.285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668064.9</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937790.3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318.076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668100.2</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937785.2</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318.239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668062.6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937784.4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318.262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668102.1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318.071</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668061.5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318.253</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668103.3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937790.4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317.873</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668054.5</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318.237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PT239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668105.1</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937786.6</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318.137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PT499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937785.2</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318.171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668105.9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937783.1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318.189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668051.4</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937789.3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318.097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668106.2</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318.236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318.148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668106.3</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937774.5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318.368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937785.9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318.238</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668106.4</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937771.7</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318.607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BD</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668043.5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937789.4</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318.204</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668109.8</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937771.4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318.611</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318.191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668114.7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937770.8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318.727</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668050.5</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937781.3</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318.192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937769.6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318.768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668073.6</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937768.4</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318.52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CV</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937769.2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318.875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668072.8</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318.772</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668120.4</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937768.5</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318.906</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668068.1</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937767.9</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318.712</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PT249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668118</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937771.4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318.745</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PT509</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668064.3</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318.846</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PT250</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668114.6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937774.6</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318.45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PT510</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668061.8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937764.8</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318.757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PT251</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668112.3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937778.2</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318.273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PT511</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668059.2</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937766.6</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318.779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PT252</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668116.9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937781</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318.219</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PT512</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668056.8</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937767.3</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318.813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PT253</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668114.7</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937784</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318.086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PT513</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668055.6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937765.9</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317.208</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PT254</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668110.9</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937786.4</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318.028</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PT514</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668054.7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937765.1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317.217</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PT255</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668108.3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937788.8</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318.063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PT515</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668050.4</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937765</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317.161</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PT256</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668106.5</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937792.3</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317.922</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PT516</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668048.2</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937766.1</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317.281</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PT257</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668104.3</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317.593</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PT517</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668047.6</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937767.1</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318.799</w:t>
            </w:r>
          </w:p>
        </w:tc>
      </w:tr>
      <w:tr>
        <w:trPr>
          <w:trHeight w:val="290"/>
        </w:trPr>
        <w:tc>
          <w:tcPr>
            <w:cnfStyle w:val="00100001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PT258</w:t>
            </w:r>
          </w:p>
        </w:tc>
        <w:tc>
          <w:tcPr>
            <w:cnfStyle w:val="00000001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01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668106.6</w:t>
            </w:r>
          </w:p>
        </w:tc>
        <w:tc>
          <w:tcPr>
            <w:cnfStyle w:val="00000001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937796.8</w:t>
            </w:r>
          </w:p>
        </w:tc>
        <w:tc>
          <w:tcPr>
            <w:cnfStyle w:val="00000001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317.885</w:t>
            </w:r>
          </w:p>
        </w:tc>
        <w:tc>
          <w:tcPr>
            <w:cnfStyle w:val="00000001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01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PT518</w:t>
            </w:r>
          </w:p>
        </w:tc>
        <w:tc>
          <w:tcPr>
            <w:cnfStyle w:val="00000001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BLD</w:t>
            </w:r>
          </w:p>
        </w:tc>
        <w:tc>
          <w:tcPr>
            <w:cnfStyle w:val="00000001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668043.7</w:t>
            </w:r>
          </w:p>
        </w:tc>
        <w:tc>
          <w:tcPr>
            <w:cnfStyle w:val="00000001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937764.7</w:t>
            </w:r>
          </w:p>
        </w:tc>
        <w:tc>
          <w:tcPr>
            <w:cnfStyle w:val="00000001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322.083</w:t>
            </w:r>
          </w:p>
        </w:tc>
      </w:tr>
      <w:tr>
        <w:trPr>
          <w:trHeight w:val="290"/>
        </w:trPr>
        <w:tc>
          <w:tcPr>
            <w:cnfStyle w:val="001000100000"/>
            <w:tcW w:w="841" w:type="dxa"/>
            <w:noWrap w:val="on"/>
            <w:tcBorders>
              <w:top w:val="nil" w:sz="4" w:space="0"/>
              <w:left w:val="single" w:color="auto"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PT259</w:t>
            </w:r>
          </w:p>
        </w:tc>
        <w:tc>
          <w:tcPr>
            <w:cnfStyle w:val="000000100000"/>
            <w:tcW w:w="67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SH</w:t>
            </w:r>
          </w:p>
        </w:tc>
        <w:tc>
          <w:tcPr>
            <w:cnfStyle w:val="000000100000"/>
            <w:tcW w:w="110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668110.6</w:t>
            </w:r>
          </w:p>
        </w:tc>
        <w:tc>
          <w:tcPr>
            <w:cnfStyle w:val="000000100000"/>
            <w:tcW w:w="110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937794.3</w:t>
            </w:r>
          </w:p>
        </w:tc>
        <w:tc>
          <w:tcPr>
            <w:cnfStyle w:val="000000100000"/>
            <w:tcW w:w="102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jc w:val="right"/>
              <w:rPr>
                <w:rFonts w:cs="Calibri" w:eastAsia="Times New Roman"/>
              </w:rPr>
            </w:pPr>
            <w:r>
              <w:rPr>
                <w:rFonts w:cs="Calibri" w:eastAsia="Times New Roman"/>
              </w:rPr>
              <w:t>317.866</w:t>
            </w:r>
          </w:p>
        </w:tc>
        <w:tc>
          <w:tcPr>
            <w:cnfStyle w:val="000000100000"/>
            <w:tcW w:w="622"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67"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825"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108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1170"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c>
          <w:tcPr>
            <w:cnfStyle w:val="000000100000"/>
            <w:tcW w:w="941" w:type="dxa"/>
            <w:noWrap w:val="on"/>
            <w:tcBorders>
              <w:top w:val="nil" w:sz="4" w:space="0"/>
              <w:left w:val="nil" w:sz="4" w:space="0"/>
              <w:bottom w:val="single" w:color="auto" w:sz="4" w:space="0"/>
              <w:right w:val="single" w:color="auto" w:sz="4" w:space="0"/>
            </w:tcBorders>
            <w:shd w:val="clear" w:color="auto" w:fill="auto"/>
            <w:vAlign w:val="bottom"/>
          </w:tcPr>
          <w:p>
            <w:pPr>
              <w:spacing w:after="0" w:line="480" w:lineRule="auto"/>
              <w:rPr>
                <w:rFonts w:cs="Calibri" w:eastAsia="Times New Roman"/>
              </w:rPr>
            </w:pPr>
            <w:r>
              <w:rPr>
                <w:rFonts w:cs="Calibri" w:eastAsia="Times New Roman"/>
              </w:rPr>
              <w:t> </w:t>
            </w:r>
          </w:p>
        </w:tc>
      </w:tr>
    </w:tbl>
    <w:p>
      <w:pPr>
        <w:spacing w:line="480" w:lineRule="auto"/>
        <w:rPr>
          <w:rFonts w:ascii="Times New Roman" w:hAnsi="Times New Roman"/>
        </w:rPr>
      </w:pPr>
    </w:p>
    <w:p>
      <w:pPr>
        <w:spacing w:line="480" w:lineRule="auto"/>
        <w:jc w:val="both"/>
        <w:rPr>
          <w:rFonts w:ascii="Times New Roman" w:hAnsi="Times New Roman"/>
          <w:sz w:val="24"/>
          <w:szCs w:val="24"/>
        </w:rPr>
      </w:pPr>
    </w:p>
    <w:p>
      <w:pPr>
        <w:spacing w:line="480" w:lineRule="auto"/>
        <w:jc w:val="both"/>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sect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00000000" w:usb1="00000000" w:usb2="00000029" w:usb3="00000000" w:csb0="000101ff" w:csb1="00000000"/>
  </w:font>
  <w:font w:name="Cambria Math">
    <w:panose1 w:val="02040503050406030204"/>
    <w:charset w:val="00"/>
    <w:family w:val="roman"/>
    <w:pitch w:val="variable"/>
    <w:sig w:usb0="00000000" w:usb1="420024ff" w:usb2="02000000" w:usb3="00000000" w:csb0="0000019f" w:csb1="00000000"/>
  </w:font>
  <w:font w:name="Malgun Gothic">
    <w:panose1 w:val="020b0503020000020004"/>
    <w:charset w:val="81"/>
    <w:family w:val="swiss"/>
    <w:pitch w:val="variable"/>
    <w:sig w:usb0="00000000" w:usb1="29d77cfb" w:usb2="00000012" w:usb3="00000000" w:csb0="00080001" w:csb1="00000000"/>
  </w:font>
  <w:font w:name="Cambria">
    <w:panose1 w:val="02040503050406030204"/>
    <w:charset w:val="00"/>
    <w:family w:val="roman"/>
    <w:pitch w:val="variable"/>
    <w:sig w:usb0="00000000"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pPr>
      <w:pStyle w:val="Footer"/>
      <w:jc w:val="center"/>
      <w:rPr/>
    </w:pPr>
    <w:r>
      <w:fldChar w:fldCharType="begin"/>
    </w:r>
    <w:r>
      <w:instrText xml:space="preserve"> PAGE   \* MERGEFORMAT </w:instrText>
    </w:r>
    <w:r>
      <w:fldChar w:fldCharType="separate"/>
    </w:r>
    <w:r>
      <w:t>2</w:t>
    </w:r>
    <w:r>
      <w:fldChar w:fldCharType="end"/>
    </w:r>
  </w:p>
  <w:p>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multiLevelType w:val="hybridMultilevel"/>
    <w:lvl w:ilvl="0" w:tentative="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CA"/>
    <w:rsid w:val="00091090"/>
    <w:rsid w:val="00180386"/>
    <w:rsid w:val="00196BFA"/>
    <w:rsid w:val="002156A1"/>
    <w:rsid w:val="00245892"/>
    <w:rsid w:val="002C56CD"/>
    <w:rsid w:val="003770A4"/>
    <w:rsid w:val="005544D3"/>
    <w:rsid w:val="00603F9E"/>
    <w:rsid w:val="00620F3D"/>
    <w:rsid w:val="00672E0C"/>
    <w:rsid w:val="0071565A"/>
    <w:rsid w:val="00737FE2"/>
    <w:rsid w:val="007573B8"/>
    <w:rsid w:val="007D7CBB"/>
    <w:rsid w:val="008F7781"/>
    <w:rsid w:val="00A57AA2"/>
    <w:rsid w:val="00A730EC"/>
    <w:rsid w:val="00B35A58"/>
    <w:rsid w:val="00BC502E"/>
    <w:rsid w:val="00D41324"/>
    <w:rsid w:val="00D61B17"/>
    <w:rsid w:val="00D84A38"/>
    <w:rsid w:val="00E0462B"/>
    <w:rsid w:val="00EB2309"/>
    <w:rsid w:val="00FC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90095"/>
  <w15:docId w15:val="{A657468F-8E61-45BA-AC4B-4B2928891095}"/>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Times New Roman" w:eastAsia="SimSun" w:hAnsi="Calibri"/>
        <w:lang w:val="en-US" w:bidi="ar-SA" w:eastAsia="en-US"/>
      </w:rPr>
    </w:rPrDefault>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pPr>
      <w:spacing w:after="200" w:line="276" w:lineRule="auto"/>
    </w:pPr>
    <w:rPr>
      <w:sz w:val="22"/>
      <w:szCs w:val="22"/>
      <w:lang w:eastAsia="zh-CN"/>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table" w:styleId="TableGrid">
    <w:name w:val="Table Grid"/>
    <w:basedOn w:val="NormalTable"/>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Grid3">
    <w:name w:val="Medium Grid 3"/>
    <w:basedOn w:val="NormalTable"/>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c0c0c0"/>
    </w:tblPr>
    <w:tcPr>
      <w:shd w:val="clear" w:color="auto" w:fill="c0c0c0"/>
    </w:tcPr>
    <w:tblStylePr w:type="firstRow">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000000"/>
      </w:tcPr>
    </w:tblStylePr>
    <w:tblStylePr w:type="lastRow">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000000"/>
      </w:tcPr>
    </w:tblStylePr>
    <w:tblStylePr w:type="firstCol">
      <w:rPr>
        <w:b/>
        <w:bCs/>
        <w:i w:val="off"/>
        <w:iCs w:val="off"/>
        <w:color w:val="cce8cf"/>
      </w:rPr>
      <w:tblPr/>
      <w:tcPr>
        <w:tcBorders>
          <w:left w:val="single" w:color="cce8cf" w:sz="8" w:space="0"/>
          <w:right w:val="single" w:color="cce8cf" w:sz="24" w:space="0"/>
          <w:insideH w:val="nil" w:sz="4" w:space="0"/>
          <w:insideV w:val="nil" w:sz="4" w:space="0"/>
        </w:tcBorders>
        <w:shd w:val="clear" w:color="auto" w:fill="000000"/>
      </w:tcPr>
    </w:tblStylePr>
    <w:tblStylePr w:type="lastCol">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808080"/>
      </w:tcPr>
    </w:tblStylePr>
  </w:style>
  <w:style w:type="table" w:styleId="MediumGrid3Accent1">
    <w:name w:val="Medium Grid 3 Accent 1"/>
    <w:basedOn w:val="NormalTable"/>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d3dfee"/>
    </w:tblPr>
    <w:tcPr>
      <w:shd w:val="clear" w:color="auto" w:fill="d3dfee"/>
    </w:tcPr>
    <w:tblStylePr w:type="firstRow">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4f81bd"/>
      </w:tcPr>
    </w:tblStylePr>
    <w:tblStylePr w:type="lastRow">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4f81bd"/>
      </w:tcPr>
    </w:tblStylePr>
    <w:tblStylePr w:type="firstCol">
      <w:rPr>
        <w:b/>
        <w:bCs/>
        <w:i w:val="off"/>
        <w:iCs w:val="off"/>
        <w:color w:val="cce8cf"/>
      </w:rPr>
      <w:tblPr/>
      <w:tcPr>
        <w:tcBorders>
          <w:left w:val="single" w:color="cce8cf" w:sz="8" w:space="0"/>
          <w:right w:val="single" w:color="cce8cf" w:sz="24" w:space="0"/>
          <w:insideH w:val="nil" w:sz="4" w:space="0"/>
          <w:insideV w:val="nil" w:sz="4" w:space="0"/>
        </w:tcBorders>
        <w:shd w:val="clear" w:color="auto" w:fill="4f81bd"/>
      </w:tcPr>
    </w:tblStylePr>
    <w:tblStylePr w:type="lastCol">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a7bfde"/>
      </w:tcPr>
    </w:tblStylePr>
  </w:style>
  <w:style w:type="table" w:styleId="MediumGrid3Accent2">
    <w:name w:val="Medium Grid 3 Accent 2"/>
    <w:basedOn w:val="NormalTable"/>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efd3d2"/>
    </w:tblPr>
    <w:tcPr>
      <w:shd w:val="clear" w:color="auto" w:fill="efd3d2"/>
    </w:tcPr>
    <w:tblStylePr w:type="firstRow">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c0504d"/>
      </w:tcPr>
    </w:tblStylePr>
    <w:tblStylePr w:type="lastRow">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c0504d"/>
      </w:tcPr>
    </w:tblStylePr>
    <w:tblStylePr w:type="firstCol">
      <w:rPr>
        <w:b/>
        <w:bCs/>
        <w:i w:val="off"/>
        <w:iCs w:val="off"/>
        <w:color w:val="cce8cf"/>
      </w:rPr>
      <w:tblPr/>
      <w:tcPr>
        <w:tcBorders>
          <w:left w:val="single" w:color="cce8cf" w:sz="8" w:space="0"/>
          <w:right w:val="single" w:color="cce8cf" w:sz="24" w:space="0"/>
          <w:insideH w:val="nil" w:sz="4" w:space="0"/>
          <w:insideV w:val="nil" w:sz="4" w:space="0"/>
        </w:tcBorders>
        <w:shd w:val="clear" w:color="auto" w:fill="c0504d"/>
      </w:tcPr>
    </w:tblStylePr>
    <w:tblStylePr w:type="lastCol">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dfa7a6"/>
      </w:tcPr>
    </w:tblStylePr>
  </w:style>
  <w:style w:type="table" w:styleId="MediumGrid3Accent3">
    <w:name w:val="Medium Grid 3 Accent 3"/>
    <w:basedOn w:val="NormalTable"/>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e6eed5"/>
    </w:tblPr>
    <w:tcPr>
      <w:shd w:val="clear" w:color="auto" w:fill="e6eed5"/>
    </w:tcPr>
    <w:tblStylePr w:type="firstRow">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9bbb59"/>
      </w:tcPr>
    </w:tblStylePr>
    <w:tblStylePr w:type="lastRow">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9bbb59"/>
      </w:tcPr>
    </w:tblStylePr>
    <w:tblStylePr w:type="firstCol">
      <w:rPr>
        <w:b/>
        <w:bCs/>
        <w:i w:val="off"/>
        <w:iCs w:val="off"/>
        <w:color w:val="cce8cf"/>
      </w:rPr>
      <w:tblPr/>
      <w:tcPr>
        <w:tcBorders>
          <w:left w:val="single" w:color="cce8cf" w:sz="8" w:space="0"/>
          <w:right w:val="single" w:color="cce8cf" w:sz="24" w:space="0"/>
          <w:insideH w:val="nil" w:sz="4" w:space="0"/>
          <w:insideV w:val="nil" w:sz="4" w:space="0"/>
        </w:tcBorders>
        <w:shd w:val="clear" w:color="auto" w:fill="9bbb59"/>
      </w:tcPr>
    </w:tblStylePr>
    <w:tblStylePr w:type="lastCol">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cdddac"/>
      </w:tcPr>
    </w:tblStylePr>
  </w:style>
  <w:style w:type="table" w:styleId="MediumGrid3Accent4">
    <w:name w:val="Medium Grid 3 Accent 4"/>
    <w:basedOn w:val="NormalTable"/>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dfd8e8"/>
    </w:tblPr>
    <w:tcPr>
      <w:shd w:val="clear" w:color="auto" w:fill="dfd8e8"/>
    </w:tcPr>
    <w:tblStylePr w:type="firstRow">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8064a2"/>
      </w:tcPr>
    </w:tblStylePr>
    <w:tblStylePr w:type="lastRow">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8064a2"/>
      </w:tcPr>
    </w:tblStylePr>
    <w:tblStylePr w:type="firstCol">
      <w:rPr>
        <w:b/>
        <w:bCs/>
        <w:i w:val="off"/>
        <w:iCs w:val="off"/>
        <w:color w:val="cce8cf"/>
      </w:rPr>
      <w:tblPr/>
      <w:tcPr>
        <w:tcBorders>
          <w:left w:val="single" w:color="cce8cf" w:sz="8" w:space="0"/>
          <w:right w:val="single" w:color="cce8cf" w:sz="24" w:space="0"/>
          <w:insideH w:val="nil" w:sz="4" w:space="0"/>
          <w:insideV w:val="nil" w:sz="4" w:space="0"/>
        </w:tcBorders>
        <w:shd w:val="clear" w:color="auto" w:fill="8064a2"/>
      </w:tcPr>
    </w:tblStylePr>
    <w:tblStylePr w:type="lastCol">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bfb1d0"/>
      </w:tcPr>
    </w:tblStylePr>
  </w:style>
  <w:style w:type="table" w:styleId="MediumGrid3Accent5">
    <w:name w:val="Medium Grid 3 Accent 5"/>
    <w:basedOn w:val="NormalTable"/>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d2eaf1"/>
    </w:tblPr>
    <w:tcPr>
      <w:shd w:val="clear" w:color="auto" w:fill="d2eaf1"/>
    </w:tcPr>
    <w:tblStylePr w:type="firstRow">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4bacc6"/>
      </w:tcPr>
    </w:tblStylePr>
    <w:tblStylePr w:type="lastRow">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4bacc6"/>
      </w:tcPr>
    </w:tblStylePr>
    <w:tblStylePr w:type="firstCol">
      <w:rPr>
        <w:b/>
        <w:bCs/>
        <w:i w:val="off"/>
        <w:iCs w:val="off"/>
        <w:color w:val="cce8cf"/>
      </w:rPr>
      <w:tblPr/>
      <w:tcPr>
        <w:tcBorders>
          <w:left w:val="single" w:color="cce8cf" w:sz="8" w:space="0"/>
          <w:right w:val="single" w:color="cce8cf" w:sz="24" w:space="0"/>
          <w:insideH w:val="nil" w:sz="4" w:space="0"/>
          <w:insideV w:val="nil" w:sz="4" w:space="0"/>
        </w:tcBorders>
        <w:shd w:val="clear" w:color="auto" w:fill="4bacc6"/>
      </w:tcPr>
    </w:tblStylePr>
    <w:tblStylePr w:type="lastCol">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a5d5e2"/>
      </w:tcPr>
    </w:tblStylePr>
  </w:style>
  <w:style w:type="table" w:styleId="MediumGrid3Accent6">
    <w:name w:val="Medium Grid 3 Accent 6"/>
    <w:basedOn w:val="NormalTable"/>
    <w:uiPriority w:val="69"/>
    <w:tblPr>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shd w:val="clear" w:color="auto" w:fill="fde4d0"/>
    </w:tblPr>
    <w:tcPr>
      <w:shd w:val="clear" w:color="auto" w:fill="fde4d0"/>
    </w:tcPr>
    <w:tblStylePr w:type="firstRow">
      <w:rPr>
        <w:b/>
        <w:bCs/>
        <w:i w:val="off"/>
        <w:iCs w:val="off"/>
        <w:color w:val="cce8cf"/>
      </w:rPr>
      <w:tblPr/>
      <w:tcPr>
        <w:tcBorders>
          <w:top w:val="single" w:color="cce8cf" w:sz="8" w:space="0"/>
          <w:left w:val="single" w:color="cce8cf" w:sz="8" w:space="0"/>
          <w:bottom w:val="single" w:color="cce8cf" w:sz="24" w:space="0"/>
          <w:right w:val="single" w:color="cce8cf" w:sz="8" w:space="0"/>
          <w:insideH w:val="nil" w:sz="4" w:space="0"/>
          <w:insideV w:val="single" w:color="cce8cf" w:sz="8" w:space="0"/>
        </w:tcBorders>
        <w:shd w:val="clear" w:color="auto" w:fill="f79646"/>
      </w:tcPr>
    </w:tblStylePr>
    <w:tblStylePr w:type="lastRow">
      <w:rPr>
        <w:b/>
        <w:bCs/>
        <w:i w:val="off"/>
        <w:iCs w:val="off"/>
        <w:color w:val="cce8cf"/>
      </w:rPr>
      <w:tblPr/>
      <w:tcPr>
        <w:tcBorders>
          <w:top w:val="single" w:color="cce8cf" w:sz="24" w:space="0"/>
          <w:left w:val="single" w:color="cce8cf" w:sz="8" w:space="0"/>
          <w:bottom w:val="single" w:color="cce8cf" w:sz="8" w:space="0"/>
          <w:right w:val="single" w:color="cce8cf" w:sz="8" w:space="0"/>
          <w:insideH w:val="nil" w:sz="4" w:space="0"/>
          <w:insideV w:val="single" w:color="cce8cf" w:sz="8" w:space="0"/>
        </w:tcBorders>
        <w:shd w:val="clear" w:color="auto" w:fill="f79646"/>
      </w:tcPr>
    </w:tblStylePr>
    <w:tblStylePr w:type="firstCol">
      <w:rPr>
        <w:b/>
        <w:bCs/>
        <w:i w:val="off"/>
        <w:iCs w:val="off"/>
        <w:color w:val="cce8cf"/>
      </w:rPr>
      <w:tblPr/>
      <w:tcPr>
        <w:tcBorders>
          <w:left w:val="single" w:color="cce8cf" w:sz="8" w:space="0"/>
          <w:right w:val="single" w:color="cce8cf" w:sz="24" w:space="0"/>
          <w:insideH w:val="nil" w:sz="4" w:space="0"/>
          <w:insideV w:val="nil" w:sz="4" w:space="0"/>
        </w:tcBorders>
        <w:shd w:val="clear" w:color="auto" w:fill="f79646"/>
      </w:tcPr>
    </w:tblStylePr>
    <w:tblStylePr w:type="lastCol">
      <w:rPr>
        <w:b/>
        <w:bCs/>
        <w:i w:val="off"/>
        <w:iCs w:val="off"/>
        <w:color w:val="cce8cf"/>
      </w:rPr>
      <w:tblPr/>
      <w:tcPr>
        <w:tcBorders>
          <w:top w:val="nil" w:sz="4" w:space="0"/>
          <w:left w:val="single" w:color="cce8cf" w:sz="24" w:space="0"/>
          <w:bottom w:val="nil" w:sz="4" w:space="0"/>
          <w:right w:val="nil" w:sz="4" w:space="0"/>
          <w:insideH w:val="nil" w:sz="4" w:space="0"/>
          <w:insideV w:val="nil" w:sz="4" w:space="0"/>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sz="4" w:space="0"/>
          <w:insideV w:val="nil" w:sz="4" w:space="0"/>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color="cce8cf" w:sz="8" w:space="0"/>
          <w:insideV w:val="single" w:color="cce8cf" w:sz="8" w:space="0"/>
        </w:tcBorders>
        <w:shd w:val="clear" w:color="auto" w:fill="fbcaa2"/>
      </w:tcPr>
    </w:tblStylePr>
  </w:style>
  <w:style w:type="paragraph" w:styleId="Header">
    <w:name w:val="Header"/>
    <w:basedOn w:val="Normal"/>
    <w:link w:val="HeaderChar"/>
    <w:uiPriority w:val="99"/>
    <w:unhideWhenUsed w:val="on"/>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val="on"/>
    <w:pPr>
      <w:tabs>
        <w:tab w:val="center" w:pos="4680"/>
        <w:tab w:val="right" w:pos="9360"/>
      </w:tabs>
    </w:pPr>
  </w:style>
  <w:style w:type="character" w:customStyle="1" w:styleId="FooterChar">
    <w:name w:val="Footer Char"/>
    <w:link w:val="Footer"/>
    <w:uiPriority w:val="99"/>
    <w:rPr>
      <w:sz w:val="22"/>
      <w:szCs w:val="22"/>
    </w:rPr>
  </w:style>
  <w:style w:type="paragraph" w:styleId="ListParagraph">
    <w:name w:val="List Paragraph"/>
    <w:basedOn w:val="Normal"/>
    <w:uiPriority w:val="34"/>
    <w:qFormat w:val="on"/>
    <w:pPr>
      <w:spacing w:after="160" w:line="259" w:lineRule="auto"/>
      <w:ind w:left="720"/>
      <w:contextualSpacing w:val="on"/>
    </w:pPr>
    <w:rPr>
      <w:rFonts w:cs="SimSun" w:eastAsia="Calibri"/>
      <w:lang w:eastAsia="en-US"/>
    </w:rPr>
  </w:style>
  <w:style w:type="paragraph" w:styleId="BalloonText">
    <w:name w:val="Balloon Text"/>
    <w:basedOn w:val="Normal"/>
    <w:link w:val="BalloonTextChar"/>
    <w:uiPriority w:val="99"/>
    <w:semiHidden w:val="on"/>
    <w:unhideWhenUsed w:val="on"/>
    <w:pPr>
      <w:spacing w:after="0" w:line="240" w:lineRule="auto"/>
    </w:pPr>
    <w:rPr>
      <w:rFonts w:ascii="Tahoma" w:cs="Tahoma" w:eastAsia="Calibri" w:hAnsi="Tahoma"/>
      <w:sz w:val="16"/>
      <w:szCs w:val="16"/>
      <w:lang w:eastAsia="en-US"/>
    </w:rPr>
  </w:style>
  <w:style w:type="character" w:customStyle="1" w:styleId="BalloonTextChar">
    <w:name w:val="Balloon Text Char"/>
    <w:link w:val="BalloonText"/>
    <w:uiPriority w:val="99"/>
    <w:semiHidden w:val="on"/>
    <w:rPr>
      <w:rFonts w:ascii="Tahoma" w:cs="Tahoma" w:eastAsia="Calibri" w:hAnsi="Tahoma"/>
      <w:sz w:val="16"/>
      <w:szCs w:val="16"/>
    </w:rPr>
  </w:style>
  <w:style w:type="character" w:styleId="Hyperlink">
    <w:name w:val="Hyperlink"/>
    <w:uiPriority w:val="99"/>
    <w:semiHidden w:val="on"/>
    <w:unhideWhenUsed w:val="on"/>
    <w:rPr>
      <w:color w:val="0000ff"/>
      <w:u w:val="single"/>
    </w:rPr>
  </w:style>
  <w:style w:type="character" w:styleId="FollowedHyperlink">
    <w:name w:val="FollowedHyperlink"/>
    <w:uiPriority w:val="99"/>
    <w:semiHidden w:val="on"/>
    <w:unhideWhenUsed w:val="on"/>
    <w:rPr>
      <w:color w:val="800080"/>
      <w:u w:val="single"/>
    </w:rPr>
  </w:style>
  <w:style w:type="paragraph" w:customStyle="1" w:styleId="Xl63">
    <w:name w:val="Xl63"/>
    <w:basedOn w:val="Normal"/>
    <w:uiPriority w:val="99"/>
    <w:pPr>
      <w:pBdr>
        <w:top w:val="single" w:color="auto" w:sz="4" w:space="0"/>
        <w:left w:val="single" w:color="auto" w:sz="4" w:space="0"/>
        <w:bottom w:val="single" w:color="auto" w:sz="4" w:space="0"/>
        <w:right w:val="single" w:color="auto" w:sz="4" w:space="0"/>
      </w:pBdr>
      <w:spacing w:before="100" w:after="100"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theme" Target="theme/theme1.xml"/><Relationship Id="rId11"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9"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1.png"/></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54</Pages>
  <Words>9448</Words>
  <Characters>53856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220233L2G</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e9e9429c9e594016bd61d566069cfa7f</vt:lpwstr>
  </property>
</Properties>
</file>