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BE468" w14:textId="77777777" w:rsidR="00833C37" w:rsidRPr="00362263" w:rsidRDefault="00833C37" w:rsidP="00833C37">
      <w:pPr>
        <w:spacing w:after="0" w:line="240" w:lineRule="auto"/>
        <w:jc w:val="center"/>
        <w:rPr>
          <w:rFonts w:ascii="Arial Black" w:hAnsi="Arial Black" w:cs="Times New Roman"/>
          <w:b/>
          <w:sz w:val="36"/>
          <w:szCs w:val="36"/>
        </w:rPr>
      </w:pPr>
      <w:r w:rsidRPr="00362263">
        <w:rPr>
          <w:rFonts w:ascii="Arial Black" w:hAnsi="Arial Black"/>
          <w:b/>
          <w:sz w:val="36"/>
          <w:szCs w:val="36"/>
        </w:rPr>
        <w:t>EFFECTS OF LATE-NIGHT TELEVISION VIEWING ON STUDENTS ACADEMICS PERFORMANCE IN SECONDARY SCHOOLS IN ILORIN, KWARA STATE</w:t>
      </w:r>
    </w:p>
    <w:p w14:paraId="69E652E7" w14:textId="77777777" w:rsidR="00833C37" w:rsidRPr="001D4063" w:rsidRDefault="00833C37" w:rsidP="00833C37">
      <w:pPr>
        <w:spacing w:after="0" w:line="240" w:lineRule="auto"/>
        <w:jc w:val="center"/>
        <w:rPr>
          <w:rFonts w:ascii="Arial Black" w:hAnsi="Arial Black"/>
          <w:b/>
          <w:sz w:val="36"/>
          <w:szCs w:val="36"/>
        </w:rPr>
      </w:pPr>
    </w:p>
    <w:p w14:paraId="44076220" w14:textId="77777777" w:rsidR="00833C37" w:rsidRPr="00FC3A0E" w:rsidRDefault="00833C37" w:rsidP="00833C3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A4C4947" w14:textId="77777777" w:rsidR="00833C37" w:rsidRPr="00F77877" w:rsidRDefault="00833C37" w:rsidP="00833C37">
      <w:pPr>
        <w:spacing w:line="240" w:lineRule="auto"/>
        <w:jc w:val="center"/>
        <w:rPr>
          <w:rFonts w:ascii="Arial Black" w:hAnsi="Arial Black" w:cs="Aharoni"/>
          <w:b/>
          <w:sz w:val="36"/>
          <w:szCs w:val="36"/>
        </w:rPr>
      </w:pPr>
    </w:p>
    <w:p w14:paraId="3718C3C6" w14:textId="735660C3" w:rsidR="00BE63A7" w:rsidRPr="00280F29" w:rsidRDefault="00280F29" w:rsidP="00833C37">
      <w:pPr>
        <w:spacing w:after="0"/>
        <w:ind w:firstLine="720"/>
        <w:jc w:val="center"/>
        <w:rPr>
          <w:rFonts w:ascii="Eras Bold ITC" w:hAnsi="Eras Bold ITC"/>
          <w:sz w:val="36"/>
          <w:szCs w:val="36"/>
        </w:rPr>
      </w:pPr>
      <w:r w:rsidRPr="00280F29">
        <w:rPr>
          <w:rFonts w:ascii="Eras Bold ITC" w:hAnsi="Eras Bold ITC" w:cs="Arial"/>
          <w:bCs/>
          <w:sz w:val="36"/>
          <w:szCs w:val="36"/>
        </w:rPr>
        <w:t xml:space="preserve"> </w:t>
      </w:r>
      <w:bookmarkStart w:id="0" w:name="_GoBack"/>
      <w:r>
        <w:rPr>
          <w:rFonts w:ascii="Eras Bold ITC" w:hAnsi="Eras Bold ITC"/>
          <w:sz w:val="36"/>
          <w:szCs w:val="36"/>
        </w:rPr>
        <w:t>OLAYODE</w:t>
      </w:r>
      <w:r w:rsidRPr="00280F29">
        <w:rPr>
          <w:rFonts w:ascii="Eras Bold ITC" w:hAnsi="Eras Bold ITC"/>
          <w:sz w:val="36"/>
          <w:szCs w:val="36"/>
        </w:rPr>
        <w:t xml:space="preserve"> JESUTOFUNMI RHODA</w:t>
      </w:r>
    </w:p>
    <w:bookmarkEnd w:id="0"/>
    <w:p w14:paraId="0BA418F7" w14:textId="108FDE64" w:rsidR="00833C37" w:rsidRPr="00A8632A" w:rsidRDefault="00280F29" w:rsidP="00833C37">
      <w:pPr>
        <w:spacing w:after="0"/>
        <w:ind w:firstLine="720"/>
        <w:jc w:val="center"/>
        <w:rPr>
          <w:rFonts w:ascii="Eras Bold ITC" w:hAnsi="Eras Bold ITC" w:cs="Arial"/>
          <w:bCs/>
          <w:sz w:val="36"/>
          <w:szCs w:val="36"/>
        </w:rPr>
      </w:pPr>
      <w:r>
        <w:rPr>
          <w:rFonts w:ascii="Eras Bold ITC" w:hAnsi="Eras Bold ITC" w:cs="Arial"/>
          <w:bCs/>
          <w:sz w:val="36"/>
          <w:szCs w:val="36"/>
        </w:rPr>
        <w:t>ND/23/MAC/PT/0401</w:t>
      </w:r>
    </w:p>
    <w:p w14:paraId="315E6BFC" w14:textId="77777777" w:rsidR="00833C37" w:rsidRPr="00F77877" w:rsidRDefault="00833C37" w:rsidP="00833C37">
      <w:pPr>
        <w:spacing w:after="0"/>
        <w:ind w:firstLine="720"/>
        <w:jc w:val="center"/>
        <w:rPr>
          <w:rFonts w:ascii="Eras Bold ITC" w:hAnsi="Eras Bold ITC" w:cs="Arial"/>
          <w:bCs/>
          <w:sz w:val="36"/>
          <w:szCs w:val="36"/>
        </w:rPr>
      </w:pPr>
    </w:p>
    <w:p w14:paraId="0E617B7D" w14:textId="77777777" w:rsidR="00833C37" w:rsidRPr="00FC3A0E" w:rsidRDefault="00833C37" w:rsidP="00833C37">
      <w:pPr>
        <w:spacing w:after="0"/>
        <w:rPr>
          <w:rFonts w:ascii="Eras Bold ITC" w:hAnsi="Eras Bold ITC" w:cs="Arial"/>
          <w:bCs/>
          <w:sz w:val="36"/>
          <w:szCs w:val="24"/>
        </w:rPr>
      </w:pPr>
    </w:p>
    <w:p w14:paraId="4CCB3530"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C456EB"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9473F1A"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D4C9818" w14:textId="77777777" w:rsidR="00833C37" w:rsidRPr="00B14C46" w:rsidRDefault="00833C37" w:rsidP="00833C37">
      <w:pPr>
        <w:spacing w:after="0" w:line="240" w:lineRule="auto"/>
        <w:rPr>
          <w:rFonts w:asciiTheme="majorHAnsi" w:hAnsiTheme="majorHAnsi" w:cs="Aharoni"/>
          <w:b/>
          <w:sz w:val="32"/>
          <w:szCs w:val="26"/>
        </w:rPr>
      </w:pPr>
    </w:p>
    <w:p w14:paraId="0E73ADC8"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6DE9C10" w14:textId="77777777" w:rsidR="00833C37" w:rsidRPr="00332F03" w:rsidRDefault="00833C37" w:rsidP="00833C3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515D374" w14:textId="77777777" w:rsidR="00833C37" w:rsidRDefault="00833C37" w:rsidP="00833C37">
      <w:pPr>
        <w:spacing w:after="0" w:line="480" w:lineRule="auto"/>
        <w:jc w:val="center"/>
        <w:rPr>
          <w:rFonts w:ascii="Arial Rounded MT Bold" w:hAnsi="Arial Rounded MT Bold" w:cs="Aharoni"/>
          <w:b/>
          <w:sz w:val="40"/>
          <w:szCs w:val="26"/>
        </w:rPr>
      </w:pPr>
    </w:p>
    <w:p w14:paraId="515DC11D" w14:textId="77777777" w:rsidR="00833C37" w:rsidRPr="00B14C46" w:rsidRDefault="00833C37" w:rsidP="00833C37">
      <w:pPr>
        <w:spacing w:after="0" w:line="480" w:lineRule="auto"/>
        <w:jc w:val="center"/>
        <w:rPr>
          <w:rFonts w:ascii="Arial Rounded MT Bold" w:hAnsi="Arial Rounded MT Bold" w:cs="Aharoni"/>
          <w:b/>
          <w:sz w:val="40"/>
          <w:szCs w:val="26"/>
        </w:rPr>
      </w:pPr>
    </w:p>
    <w:p w14:paraId="14C64350" w14:textId="77777777" w:rsidR="00833C37" w:rsidRPr="003C277A" w:rsidRDefault="00833C37" w:rsidP="00833C3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5111C5F" w14:textId="77777777" w:rsidR="00833C37" w:rsidRPr="0038697C" w:rsidRDefault="00833C37" w:rsidP="00833C37">
      <w:pPr>
        <w:pStyle w:val="Heading1"/>
        <w:spacing w:line="360" w:lineRule="auto"/>
        <w:jc w:val="center"/>
        <w:rPr>
          <w:rFonts w:ascii="Times New Roman" w:hAnsi="Times New Roman" w:cs="Times New Roman"/>
          <w:b/>
          <w:szCs w:val="24"/>
        </w:rPr>
      </w:pPr>
      <w:r w:rsidRPr="0038697C">
        <w:rPr>
          <w:rFonts w:ascii="Times New Roman" w:hAnsi="Times New Roman" w:cs="Times New Roman"/>
          <w:b/>
          <w:szCs w:val="24"/>
        </w:rPr>
        <w:lastRenderedPageBreak/>
        <w:t>CERTIFICATION</w:t>
      </w:r>
    </w:p>
    <w:p w14:paraId="4C7A26DA" w14:textId="77777777" w:rsidR="00833C37" w:rsidRPr="00977138" w:rsidRDefault="00833C37" w:rsidP="00833C3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53157D5" w14:textId="77777777" w:rsidR="00833C37" w:rsidRDefault="00833C37" w:rsidP="00833C37">
      <w:pPr>
        <w:spacing w:after="0" w:line="360" w:lineRule="auto"/>
        <w:jc w:val="both"/>
        <w:rPr>
          <w:rFonts w:ascii="Times New Roman" w:hAnsi="Times New Roman"/>
          <w:sz w:val="24"/>
        </w:rPr>
      </w:pPr>
    </w:p>
    <w:p w14:paraId="510349AA" w14:textId="77777777" w:rsidR="00833C37" w:rsidRPr="006A5A47" w:rsidRDefault="00833C37" w:rsidP="00833C37">
      <w:pPr>
        <w:spacing w:after="0" w:line="360" w:lineRule="auto"/>
        <w:jc w:val="both"/>
        <w:rPr>
          <w:rFonts w:ascii="Arial Black" w:hAnsi="Arial Black"/>
          <w:b/>
          <w:sz w:val="32"/>
        </w:rPr>
      </w:pPr>
    </w:p>
    <w:p w14:paraId="062DDCF2"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81EFC1" w14:textId="77777777" w:rsidR="00833C37" w:rsidRPr="00014888" w:rsidRDefault="00833C37" w:rsidP="00833C37">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BD78FAA" w14:textId="77777777" w:rsidR="00833C37" w:rsidRPr="00014888" w:rsidRDefault="00833C37" w:rsidP="00833C3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7AF2A5A" w14:textId="77777777" w:rsidR="00833C37" w:rsidRDefault="00833C37" w:rsidP="00833C37">
      <w:pPr>
        <w:spacing w:after="0" w:line="360" w:lineRule="auto"/>
        <w:rPr>
          <w:rFonts w:ascii="Times New Roman" w:hAnsi="Times New Roman"/>
          <w:sz w:val="24"/>
        </w:rPr>
      </w:pPr>
    </w:p>
    <w:p w14:paraId="55F87E02" w14:textId="77777777" w:rsidR="00833C37" w:rsidRDefault="00833C37" w:rsidP="00833C37">
      <w:pPr>
        <w:spacing w:after="0" w:line="360" w:lineRule="auto"/>
        <w:rPr>
          <w:rFonts w:ascii="Times New Roman" w:hAnsi="Times New Roman"/>
          <w:sz w:val="24"/>
        </w:rPr>
      </w:pPr>
    </w:p>
    <w:p w14:paraId="3906FF39" w14:textId="77777777" w:rsidR="00833C37" w:rsidRDefault="00833C37" w:rsidP="00833C37">
      <w:pPr>
        <w:spacing w:after="0" w:line="360" w:lineRule="auto"/>
        <w:rPr>
          <w:rFonts w:ascii="Times New Roman" w:hAnsi="Times New Roman"/>
          <w:sz w:val="24"/>
        </w:rPr>
      </w:pPr>
    </w:p>
    <w:p w14:paraId="5C7A0825"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97567F"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8DE24EB" w14:textId="77777777" w:rsidR="00833C37" w:rsidRPr="000343E1" w:rsidRDefault="00833C37" w:rsidP="00833C3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D3B42F5" w14:textId="77777777" w:rsidR="00833C37" w:rsidRDefault="00833C37" w:rsidP="00833C37">
      <w:pPr>
        <w:spacing w:after="0" w:line="360" w:lineRule="auto"/>
        <w:rPr>
          <w:rFonts w:ascii="Times New Roman" w:hAnsi="Times New Roman"/>
          <w:sz w:val="24"/>
        </w:rPr>
      </w:pPr>
    </w:p>
    <w:p w14:paraId="458486F2" w14:textId="77777777" w:rsidR="00833C37" w:rsidRDefault="00833C37" w:rsidP="00833C37">
      <w:pPr>
        <w:spacing w:after="0" w:line="360" w:lineRule="auto"/>
        <w:rPr>
          <w:rFonts w:ascii="Times New Roman" w:hAnsi="Times New Roman"/>
          <w:sz w:val="24"/>
        </w:rPr>
      </w:pPr>
    </w:p>
    <w:p w14:paraId="0839D8DF" w14:textId="77777777" w:rsidR="00833C37" w:rsidRPr="000343E1" w:rsidRDefault="00833C37" w:rsidP="00833C37">
      <w:pPr>
        <w:spacing w:after="0" w:line="360" w:lineRule="auto"/>
        <w:rPr>
          <w:rFonts w:ascii="Times New Roman" w:hAnsi="Times New Roman"/>
          <w:sz w:val="24"/>
        </w:rPr>
      </w:pPr>
    </w:p>
    <w:p w14:paraId="2E418628"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2C46747"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3BAD1DA" w14:textId="77777777" w:rsidR="00833C37" w:rsidRDefault="00833C37" w:rsidP="00833C37">
      <w:pPr>
        <w:spacing w:after="0" w:line="360" w:lineRule="auto"/>
        <w:rPr>
          <w:rFonts w:ascii="Times New Roman" w:hAnsi="Times New Roman"/>
          <w:b/>
          <w:i/>
          <w:sz w:val="24"/>
        </w:rPr>
      </w:pPr>
      <w:r>
        <w:rPr>
          <w:rFonts w:ascii="Times New Roman" w:hAnsi="Times New Roman"/>
          <w:b/>
          <w:i/>
          <w:sz w:val="24"/>
        </w:rPr>
        <w:t>(PT Coordinator)</w:t>
      </w:r>
    </w:p>
    <w:p w14:paraId="111187D7" w14:textId="77777777" w:rsidR="00833C37" w:rsidRDefault="00833C37" w:rsidP="00833C37">
      <w:pPr>
        <w:spacing w:after="0" w:line="360" w:lineRule="auto"/>
        <w:rPr>
          <w:rFonts w:ascii="Times New Roman" w:hAnsi="Times New Roman"/>
          <w:b/>
          <w:i/>
          <w:sz w:val="24"/>
        </w:rPr>
      </w:pPr>
    </w:p>
    <w:p w14:paraId="68950F4E" w14:textId="77777777" w:rsidR="00833C37" w:rsidRDefault="00833C37" w:rsidP="00833C37">
      <w:pPr>
        <w:pStyle w:val="Heading1"/>
        <w:rPr>
          <w:rStyle w:val="Strong"/>
          <w:rFonts w:cstheme="majorHAnsi"/>
        </w:rPr>
      </w:pPr>
      <w:bookmarkStart w:id="2" w:name="_Toc139621223"/>
      <w:bookmarkStart w:id="3" w:name="_Toc140121975"/>
    </w:p>
    <w:p w14:paraId="39791920" w14:textId="77777777" w:rsidR="00833C37" w:rsidRDefault="00833C37" w:rsidP="00833C37"/>
    <w:p w14:paraId="75C5A8C7" w14:textId="77777777" w:rsidR="00833C37" w:rsidRPr="009662A0" w:rsidRDefault="00833C37" w:rsidP="00833C37"/>
    <w:p w14:paraId="3AE8D76D" w14:textId="77777777" w:rsidR="00833C37" w:rsidRPr="009662A0" w:rsidRDefault="00833C37" w:rsidP="00833C37"/>
    <w:p w14:paraId="476DB38C"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568DEBA8" w14:textId="77777777" w:rsidR="00833C37" w:rsidRDefault="00833C37" w:rsidP="00833C37">
      <w:pPr>
        <w:spacing w:line="360" w:lineRule="auto"/>
      </w:pPr>
      <w:bookmarkStart w:id="4" w:name="_Toc139621224"/>
      <w:bookmarkStart w:id="5" w:name="_Toc140121976"/>
      <w:r w:rsidRPr="009662A0">
        <w:rPr>
          <w:rFonts w:ascii="Times New Roman" w:hAnsi="Times New Roman" w:cs="Times New Roman"/>
          <w:sz w:val="24"/>
          <w:szCs w:val="24"/>
        </w:rPr>
        <w:t>Dedicated to almighty God</w:t>
      </w:r>
      <w:r>
        <w:rPr>
          <w:rFonts w:ascii="Times New Roman" w:hAnsi="Times New Roman" w:cs="Times New Roman"/>
          <w:sz w:val="24"/>
          <w:szCs w:val="24"/>
        </w:rPr>
        <w:t xml:space="preserve"> </w:t>
      </w:r>
      <w:r w:rsidRPr="009662A0">
        <w:rPr>
          <w:rFonts w:ascii="Times New Roman" w:hAnsi="Times New Roman" w:cs="Times New Roman"/>
          <w:sz w:val="24"/>
          <w:szCs w:val="24"/>
        </w:rPr>
        <w:t>and my parent</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Mr and Mrs </w:t>
      </w:r>
      <w:r>
        <w:rPr>
          <w:rFonts w:ascii="Times New Roman" w:hAnsi="Times New Roman" w:cs="Times New Roman"/>
          <w:sz w:val="24"/>
          <w:szCs w:val="24"/>
        </w:rPr>
        <w:t>O</w:t>
      </w:r>
      <w:r w:rsidRPr="009662A0">
        <w:rPr>
          <w:rFonts w:ascii="Times New Roman" w:hAnsi="Times New Roman" w:cs="Times New Roman"/>
          <w:sz w:val="24"/>
          <w:szCs w:val="24"/>
        </w:rPr>
        <w:t>lawale and all Olawale family for their unwavering support and encouragement through my studies and may God almighty bless the work of </w:t>
      </w:r>
      <w:r>
        <w:rPr>
          <w:rFonts w:ascii="Times New Roman" w:hAnsi="Times New Roman" w:cs="Times New Roman"/>
          <w:sz w:val="24"/>
          <w:szCs w:val="24"/>
        </w:rPr>
        <w:t>yo</w:t>
      </w:r>
      <w:r w:rsidRPr="009662A0">
        <w:rPr>
          <w:rFonts w:ascii="Times New Roman" w:hAnsi="Times New Roman" w:cs="Times New Roman"/>
          <w:sz w:val="24"/>
          <w:szCs w:val="24"/>
        </w:rPr>
        <w:t>ur hand</w:t>
      </w:r>
      <w:r>
        <w:rPr>
          <w:rFonts w:ascii="Times New Roman" w:hAnsi="Times New Roman" w:cs="Times New Roman"/>
          <w:sz w:val="24"/>
          <w:szCs w:val="24"/>
        </w:rPr>
        <w:t>.</w:t>
      </w:r>
    </w:p>
    <w:p w14:paraId="1D967828" w14:textId="77777777" w:rsidR="00833C37" w:rsidRDefault="00833C37" w:rsidP="00833C37"/>
    <w:p w14:paraId="308C4E21" w14:textId="77777777" w:rsidR="00833C37" w:rsidRDefault="00833C37" w:rsidP="00833C37"/>
    <w:p w14:paraId="119E194A" w14:textId="77777777" w:rsidR="00833C37" w:rsidRDefault="00833C37" w:rsidP="00833C37"/>
    <w:p w14:paraId="793CE26D" w14:textId="77777777" w:rsidR="00833C37" w:rsidRDefault="00833C37" w:rsidP="00833C37"/>
    <w:p w14:paraId="2FC778CB" w14:textId="77777777" w:rsidR="00833C37" w:rsidRDefault="00833C37" w:rsidP="00833C37"/>
    <w:p w14:paraId="1271CDB4" w14:textId="77777777" w:rsidR="00833C37" w:rsidRDefault="00833C37" w:rsidP="00833C37"/>
    <w:p w14:paraId="32ED3095" w14:textId="77777777" w:rsidR="00833C37" w:rsidRDefault="00833C37" w:rsidP="00833C37"/>
    <w:p w14:paraId="506D94D3" w14:textId="77777777" w:rsidR="00833C37" w:rsidRDefault="00833C37" w:rsidP="00833C37"/>
    <w:p w14:paraId="16F3548C" w14:textId="77777777" w:rsidR="00833C37" w:rsidRDefault="00833C37" w:rsidP="00833C37"/>
    <w:p w14:paraId="0FFF35EF" w14:textId="77777777" w:rsidR="00833C37" w:rsidRDefault="00833C37" w:rsidP="00833C37"/>
    <w:p w14:paraId="4CC4D8B5" w14:textId="77777777" w:rsidR="00833C37" w:rsidRDefault="00833C37" w:rsidP="00833C37"/>
    <w:p w14:paraId="36BA6B26" w14:textId="77777777" w:rsidR="00833C37" w:rsidRDefault="00833C37" w:rsidP="00833C37"/>
    <w:p w14:paraId="28AD7104" w14:textId="77777777" w:rsidR="00833C37" w:rsidRDefault="00833C37" w:rsidP="00833C37"/>
    <w:p w14:paraId="20D5629F" w14:textId="77777777" w:rsidR="00833C37" w:rsidRDefault="00833C37" w:rsidP="00833C37"/>
    <w:p w14:paraId="35354222" w14:textId="77777777" w:rsidR="00833C37" w:rsidRPr="009662A0" w:rsidRDefault="00833C37" w:rsidP="00833C37"/>
    <w:p w14:paraId="5736DA0F" w14:textId="77777777" w:rsidR="00833C37" w:rsidRDefault="00833C37" w:rsidP="00833C37"/>
    <w:p w14:paraId="6E5844C4" w14:textId="77777777" w:rsidR="00833C37" w:rsidRDefault="00833C37" w:rsidP="00833C37"/>
    <w:p w14:paraId="4B5312CE" w14:textId="77777777" w:rsidR="00833C37" w:rsidRDefault="00833C37" w:rsidP="00833C37">
      <w:pPr>
        <w:jc w:val="center"/>
        <w:rPr>
          <w:rFonts w:ascii="Times New Roman" w:hAnsi="Times New Roman" w:cs="Times New Roman"/>
          <w:b/>
          <w:bCs/>
          <w:sz w:val="24"/>
          <w:szCs w:val="24"/>
        </w:rPr>
      </w:pPr>
    </w:p>
    <w:p w14:paraId="4D054F90" w14:textId="77777777" w:rsidR="00833C37" w:rsidRDefault="00833C37" w:rsidP="00833C37">
      <w:pPr>
        <w:jc w:val="center"/>
        <w:rPr>
          <w:rFonts w:ascii="Times New Roman" w:hAnsi="Times New Roman" w:cs="Times New Roman"/>
          <w:b/>
          <w:bCs/>
          <w:sz w:val="24"/>
          <w:szCs w:val="24"/>
        </w:rPr>
      </w:pPr>
    </w:p>
    <w:p w14:paraId="77A40C66"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6B7CAF12" w14:textId="77777777" w:rsidR="00833C37" w:rsidRDefault="00833C37" w:rsidP="00833C37">
      <w:pPr>
        <w:spacing w:line="360" w:lineRule="auto"/>
        <w:jc w:val="both"/>
        <w:rPr>
          <w:rFonts w:ascii="Times New Roman" w:hAnsi="Times New Roman" w:cs="Times New Roman"/>
          <w:b/>
          <w:sz w:val="26"/>
          <w:szCs w:val="26"/>
        </w:rPr>
      </w:pPr>
      <w:r w:rsidRPr="009662A0">
        <w:rPr>
          <w:rFonts w:ascii="Times New Roman" w:hAnsi="Times New Roman" w:cs="Times New Roman"/>
          <w:sz w:val="24"/>
          <w:szCs w:val="24"/>
        </w:rPr>
        <w:t xml:space="preserve">I would like to extend my sincere gratitude to Mr and </w:t>
      </w:r>
      <w:r>
        <w:rPr>
          <w:rFonts w:ascii="Times New Roman" w:hAnsi="Times New Roman" w:cs="Times New Roman"/>
          <w:sz w:val="24"/>
          <w:szCs w:val="24"/>
        </w:rPr>
        <w:t>M</w:t>
      </w:r>
      <w:r w:rsidRPr="009662A0">
        <w:rPr>
          <w:rFonts w:ascii="Times New Roman" w:hAnsi="Times New Roman" w:cs="Times New Roman"/>
          <w:sz w:val="24"/>
          <w:szCs w:val="24"/>
        </w:rPr>
        <w:t xml:space="preserve">rs </w:t>
      </w:r>
      <w:r>
        <w:rPr>
          <w:rFonts w:ascii="Times New Roman" w:hAnsi="Times New Roman" w:cs="Times New Roman"/>
          <w:sz w:val="24"/>
          <w:szCs w:val="24"/>
        </w:rPr>
        <w:t>O</w:t>
      </w:r>
      <w:r w:rsidRPr="009662A0">
        <w:rPr>
          <w:rFonts w:ascii="Times New Roman" w:hAnsi="Times New Roman" w:cs="Times New Roman"/>
          <w:sz w:val="24"/>
          <w:szCs w:val="24"/>
        </w:rPr>
        <w:t>lawale for their invaluable support and guidance throughout this project. Their expertise and encouragement were instrumental in shaping this work.</w:t>
      </w:r>
      <w:r>
        <w:rPr>
          <w:rFonts w:ascii="Times New Roman" w:hAnsi="Times New Roman" w:cs="Times New Roman"/>
          <w:sz w:val="24"/>
          <w:szCs w:val="24"/>
        </w:rPr>
        <w:t xml:space="preserve"> </w:t>
      </w:r>
      <w:r w:rsidRPr="009662A0">
        <w:rPr>
          <w:rFonts w:ascii="Times New Roman" w:hAnsi="Times New Roman" w:cs="Times New Roman"/>
          <w:sz w:val="24"/>
          <w:szCs w:val="24"/>
        </w:rPr>
        <w:t>Specifically, I would like to thank</w:t>
      </w:r>
      <w:r>
        <w:rPr>
          <w:rFonts w:ascii="Times New Roman" w:hAnsi="Times New Roman" w:cs="Times New Roman"/>
          <w:sz w:val="24"/>
          <w:szCs w:val="24"/>
        </w:rPr>
        <w:t>, M</w:t>
      </w:r>
      <w:r w:rsidRPr="009662A0">
        <w:rPr>
          <w:rFonts w:ascii="Times New Roman" w:hAnsi="Times New Roman" w:cs="Times New Roman"/>
          <w:sz w:val="24"/>
          <w:szCs w:val="24"/>
        </w:rPr>
        <w:t xml:space="preserve">rs </w:t>
      </w:r>
      <w:r>
        <w:rPr>
          <w:rFonts w:ascii="Times New Roman" w:hAnsi="Times New Roman" w:cs="Times New Roman"/>
          <w:sz w:val="24"/>
          <w:szCs w:val="24"/>
        </w:rPr>
        <w:t>O</w:t>
      </w:r>
      <w:r w:rsidRPr="009662A0">
        <w:rPr>
          <w:rFonts w:ascii="Times New Roman" w:hAnsi="Times New Roman" w:cs="Times New Roman"/>
          <w:sz w:val="24"/>
          <w:szCs w:val="24"/>
        </w:rPr>
        <w:t>loolu</w:t>
      </w:r>
      <w:r>
        <w:rPr>
          <w:rFonts w:ascii="Times New Roman" w:hAnsi="Times New Roman" w:cs="Times New Roman"/>
          <w:sz w:val="24"/>
          <w:szCs w:val="24"/>
        </w:rPr>
        <w:t xml:space="preserve"> H. T, </w:t>
      </w:r>
      <w:r w:rsidRPr="009662A0">
        <w:rPr>
          <w:rFonts w:ascii="Times New Roman" w:hAnsi="Times New Roman" w:cs="Times New Roman"/>
          <w:sz w:val="24"/>
          <w:szCs w:val="24"/>
        </w:rPr>
        <w:t xml:space="preserve">for </w:t>
      </w:r>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God bless you.</w:t>
      </w:r>
    </w:p>
    <w:p w14:paraId="295535DC" w14:textId="77777777" w:rsidR="00833C37" w:rsidRDefault="00833C37" w:rsidP="00833C37">
      <w:pPr>
        <w:spacing w:line="240" w:lineRule="auto"/>
        <w:rPr>
          <w:rFonts w:ascii="Times New Roman" w:hAnsi="Times New Roman" w:cs="Times New Roman"/>
          <w:b/>
          <w:sz w:val="26"/>
          <w:szCs w:val="26"/>
        </w:rPr>
      </w:pPr>
    </w:p>
    <w:p w14:paraId="44FFF730" w14:textId="77777777" w:rsidR="00833C37" w:rsidRDefault="00833C37" w:rsidP="00833C37">
      <w:pPr>
        <w:spacing w:line="240" w:lineRule="auto"/>
        <w:rPr>
          <w:rFonts w:ascii="Times New Roman" w:hAnsi="Times New Roman" w:cs="Times New Roman"/>
          <w:b/>
          <w:sz w:val="26"/>
          <w:szCs w:val="26"/>
        </w:rPr>
      </w:pPr>
    </w:p>
    <w:p w14:paraId="2ABAC41B" w14:textId="77777777" w:rsidR="00833C37" w:rsidRDefault="00833C37" w:rsidP="00833C37">
      <w:pPr>
        <w:spacing w:line="240" w:lineRule="auto"/>
        <w:rPr>
          <w:rFonts w:ascii="Times New Roman" w:hAnsi="Times New Roman" w:cs="Times New Roman"/>
          <w:b/>
          <w:sz w:val="26"/>
          <w:szCs w:val="26"/>
        </w:rPr>
      </w:pPr>
    </w:p>
    <w:p w14:paraId="5A020737" w14:textId="77777777" w:rsidR="00833C37" w:rsidRDefault="00833C37" w:rsidP="00833C37">
      <w:pPr>
        <w:spacing w:line="240" w:lineRule="auto"/>
        <w:rPr>
          <w:rFonts w:ascii="Times New Roman" w:hAnsi="Times New Roman" w:cs="Times New Roman"/>
          <w:b/>
          <w:sz w:val="26"/>
          <w:szCs w:val="26"/>
        </w:rPr>
      </w:pPr>
    </w:p>
    <w:p w14:paraId="1ADBA6CB" w14:textId="77777777" w:rsidR="00833C37" w:rsidRDefault="00833C37" w:rsidP="00833C37">
      <w:pPr>
        <w:spacing w:line="240" w:lineRule="auto"/>
        <w:rPr>
          <w:rFonts w:ascii="Times New Roman" w:hAnsi="Times New Roman" w:cs="Times New Roman"/>
          <w:b/>
          <w:sz w:val="26"/>
          <w:szCs w:val="26"/>
        </w:rPr>
      </w:pPr>
    </w:p>
    <w:p w14:paraId="779A7D1B" w14:textId="77777777" w:rsidR="00833C37" w:rsidRDefault="00833C37" w:rsidP="00833C37">
      <w:pPr>
        <w:spacing w:line="240" w:lineRule="auto"/>
        <w:rPr>
          <w:rFonts w:ascii="Times New Roman" w:hAnsi="Times New Roman" w:cs="Times New Roman"/>
          <w:b/>
          <w:sz w:val="26"/>
          <w:szCs w:val="26"/>
        </w:rPr>
      </w:pPr>
    </w:p>
    <w:p w14:paraId="7CBE59F5" w14:textId="77777777" w:rsidR="00833C37" w:rsidRDefault="00833C37" w:rsidP="00833C37">
      <w:pPr>
        <w:spacing w:line="240" w:lineRule="auto"/>
        <w:rPr>
          <w:rFonts w:ascii="Times New Roman" w:hAnsi="Times New Roman" w:cs="Times New Roman"/>
          <w:b/>
          <w:sz w:val="26"/>
          <w:szCs w:val="26"/>
        </w:rPr>
      </w:pPr>
    </w:p>
    <w:p w14:paraId="2D8E149A" w14:textId="77777777" w:rsidR="00833C37" w:rsidRDefault="00833C37" w:rsidP="00833C37">
      <w:pPr>
        <w:spacing w:line="240" w:lineRule="auto"/>
        <w:rPr>
          <w:rFonts w:ascii="Times New Roman" w:hAnsi="Times New Roman" w:cs="Times New Roman"/>
          <w:b/>
          <w:sz w:val="26"/>
          <w:szCs w:val="26"/>
        </w:rPr>
      </w:pPr>
    </w:p>
    <w:p w14:paraId="3EB91084" w14:textId="77777777" w:rsidR="00833C37" w:rsidRDefault="00833C37" w:rsidP="00833C37">
      <w:pPr>
        <w:spacing w:line="240" w:lineRule="auto"/>
        <w:rPr>
          <w:rFonts w:ascii="Times New Roman" w:hAnsi="Times New Roman" w:cs="Times New Roman"/>
          <w:b/>
          <w:sz w:val="26"/>
          <w:szCs w:val="26"/>
        </w:rPr>
      </w:pPr>
    </w:p>
    <w:p w14:paraId="5CBB771C" w14:textId="77777777" w:rsidR="00833C37" w:rsidRDefault="00833C37" w:rsidP="00833C37">
      <w:pPr>
        <w:spacing w:line="240" w:lineRule="auto"/>
        <w:rPr>
          <w:rFonts w:ascii="Times New Roman" w:hAnsi="Times New Roman" w:cs="Times New Roman"/>
          <w:b/>
          <w:sz w:val="26"/>
          <w:szCs w:val="26"/>
        </w:rPr>
      </w:pPr>
    </w:p>
    <w:p w14:paraId="1ED5613D" w14:textId="77777777" w:rsidR="00833C37" w:rsidRDefault="00833C37" w:rsidP="00833C37">
      <w:pPr>
        <w:spacing w:line="240" w:lineRule="auto"/>
        <w:rPr>
          <w:rFonts w:ascii="Times New Roman" w:hAnsi="Times New Roman" w:cs="Times New Roman"/>
          <w:b/>
          <w:sz w:val="26"/>
          <w:szCs w:val="26"/>
        </w:rPr>
      </w:pPr>
    </w:p>
    <w:p w14:paraId="7B00227F" w14:textId="77777777" w:rsidR="00833C37" w:rsidRDefault="00833C37" w:rsidP="00833C37">
      <w:pPr>
        <w:spacing w:line="240" w:lineRule="auto"/>
        <w:rPr>
          <w:rFonts w:ascii="Times New Roman" w:hAnsi="Times New Roman" w:cs="Times New Roman"/>
          <w:b/>
          <w:sz w:val="26"/>
          <w:szCs w:val="26"/>
        </w:rPr>
      </w:pPr>
    </w:p>
    <w:p w14:paraId="4F384AF6" w14:textId="77777777" w:rsidR="00833C37" w:rsidRDefault="00833C37" w:rsidP="00833C37">
      <w:pPr>
        <w:spacing w:line="240" w:lineRule="auto"/>
        <w:rPr>
          <w:rFonts w:ascii="Times New Roman" w:hAnsi="Times New Roman" w:cs="Times New Roman"/>
          <w:b/>
          <w:sz w:val="26"/>
          <w:szCs w:val="26"/>
        </w:rPr>
      </w:pPr>
    </w:p>
    <w:p w14:paraId="3DA09DB4" w14:textId="77777777" w:rsidR="00833C37" w:rsidRDefault="00833C37" w:rsidP="00833C37">
      <w:pPr>
        <w:spacing w:line="240" w:lineRule="auto"/>
        <w:rPr>
          <w:rFonts w:ascii="Times New Roman" w:hAnsi="Times New Roman" w:cs="Times New Roman"/>
          <w:b/>
          <w:sz w:val="26"/>
          <w:szCs w:val="26"/>
        </w:rPr>
      </w:pPr>
    </w:p>
    <w:p w14:paraId="55CED02A" w14:textId="77777777" w:rsidR="00833C37" w:rsidRDefault="00833C37" w:rsidP="00833C37">
      <w:pPr>
        <w:spacing w:line="240" w:lineRule="auto"/>
        <w:rPr>
          <w:rFonts w:ascii="Times New Roman" w:hAnsi="Times New Roman" w:cs="Times New Roman"/>
          <w:b/>
          <w:sz w:val="26"/>
          <w:szCs w:val="26"/>
        </w:rPr>
      </w:pPr>
    </w:p>
    <w:p w14:paraId="7A14C9EC" w14:textId="77777777" w:rsidR="00833C37" w:rsidRDefault="00833C37" w:rsidP="00833C37">
      <w:pPr>
        <w:spacing w:line="240" w:lineRule="auto"/>
        <w:rPr>
          <w:rFonts w:ascii="Times New Roman" w:hAnsi="Times New Roman" w:cs="Times New Roman"/>
          <w:b/>
          <w:sz w:val="26"/>
          <w:szCs w:val="26"/>
        </w:rPr>
      </w:pPr>
    </w:p>
    <w:p w14:paraId="0A936DCE" w14:textId="77777777" w:rsidR="00833C37" w:rsidRDefault="00833C37" w:rsidP="00833C37">
      <w:pPr>
        <w:spacing w:line="240" w:lineRule="auto"/>
        <w:rPr>
          <w:rFonts w:ascii="Times New Roman" w:hAnsi="Times New Roman" w:cs="Times New Roman"/>
          <w:b/>
          <w:sz w:val="26"/>
          <w:szCs w:val="26"/>
        </w:rPr>
      </w:pPr>
    </w:p>
    <w:p w14:paraId="54E8301B" w14:textId="77777777" w:rsidR="00833C37" w:rsidRDefault="00833C37" w:rsidP="00833C37">
      <w:pPr>
        <w:spacing w:line="240" w:lineRule="auto"/>
        <w:rPr>
          <w:rFonts w:ascii="Times New Roman" w:hAnsi="Times New Roman" w:cs="Times New Roman"/>
          <w:b/>
          <w:sz w:val="26"/>
          <w:szCs w:val="26"/>
        </w:rPr>
      </w:pPr>
    </w:p>
    <w:p w14:paraId="1582B2A1" w14:textId="77777777" w:rsidR="00833C37" w:rsidRPr="00C010FC" w:rsidRDefault="00833C37" w:rsidP="00833C3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20B8814"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F704C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244A60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A2F4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C96192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5503F0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28F5A3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084EC4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669937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B4B527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3A759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338EE1"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FD3D7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82B84C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8908C0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C58869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30228D" w14:textId="77777777" w:rsidR="00833C37"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0AA50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0EFFF9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22D6673"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C029E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14AB3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F8E8BF"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05AEB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0CAB3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A10269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A5DD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Four</w:t>
      </w:r>
    </w:p>
    <w:p w14:paraId="6E3AE50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4720CE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66947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85ABE8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C4BE8F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Five</w:t>
      </w:r>
    </w:p>
    <w:p w14:paraId="4735B7E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2DD072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467AA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16E39B" w14:textId="77777777" w:rsidR="00833C37" w:rsidRPr="00C010FC" w:rsidRDefault="00833C37" w:rsidP="00833C3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268048" w14:textId="77777777" w:rsidR="00833C37" w:rsidRPr="00C010FC" w:rsidRDefault="00833C37" w:rsidP="00833C3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4DED1A" w14:textId="77777777" w:rsidR="00833C37" w:rsidRDefault="00833C37" w:rsidP="00833C37">
      <w:pPr>
        <w:ind w:firstLine="720"/>
        <w:rPr>
          <w:rFonts w:ascii="Times New Roman" w:hAnsi="Times New Roman" w:cs="Times New Roman"/>
          <w:sz w:val="26"/>
          <w:szCs w:val="26"/>
        </w:rPr>
        <w:sectPr w:rsidR="00833C37" w:rsidSect="00833C3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C334F06" w14:textId="40E0CF0B"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lastRenderedPageBreak/>
        <w:t>CHAPTER ONE</w:t>
      </w:r>
    </w:p>
    <w:p w14:paraId="276B5546" w14:textId="77777777"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INTRODUCTION</w:t>
      </w:r>
    </w:p>
    <w:p w14:paraId="5BB32BD4"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1.1 BACKGROUND OF THE STUDY</w:t>
      </w:r>
    </w:p>
    <w:p w14:paraId="03A55636"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background of this study revolves around the evolving media landscape and its potential impact on the academic performance of secondary school students, specifically in Ilorin, Kwara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78E90232"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(Paruthi et al., 2016). The intersection between late-night television viewing and its consequences on sleep patterns and academic performance warrants a focused investigation to understand the dynamics of this relationship.</w:t>
      </w:r>
    </w:p>
    <w:p w14:paraId="1E063B4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Kwara State, serves as a representative location for such a study, given its diverse population and urban characteristics.</w:t>
      </w:r>
    </w:p>
    <w:p w14:paraId="701D5AE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&amp;Gradisar, 2010; Higuchi et al., 2005). This study aims to contribute to the academic discourse by providing context-specific insights into the relationship between late-night television viewing and academic performance among secondary school students in Ilorin, Kwara State.</w:t>
      </w:r>
    </w:p>
    <w:p w14:paraId="31361628"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02FCD147"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w:t>
      </w:r>
      <w:r w:rsidRPr="00156C9E">
        <w:rPr>
          <w:rFonts w:ascii="Times New Roman" w:hAnsi="Times New Roman" w:cs="Times New Roman"/>
          <w:sz w:val="24"/>
          <w:szCs w:val="24"/>
        </w:rPr>
        <w:lastRenderedPageBreak/>
        <w:t>viewing 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37F554F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the socio-cultural context of Ilorin and Kwara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59C9DFE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309F6CA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6F18CE7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25B565C0"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phenomenon of late-night television viewing among students may be influenced by various factors such as peer influence, parental supervision, and access to technology. The socio-economic landscape of Kwara State, including Ilorin, may also play a role in determining the prevalence of late-night television watching, as access to devices and parental guidance can vary across different economic strata.</w:t>
      </w:r>
    </w:p>
    <w:p w14:paraId="3B0D4B5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156C9E">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08104B9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educational landscape in Kwara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74305A15"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Kwara State, and contribute to the broader discourse on media literacy and education in a rapidly evolving digital era.</w:t>
      </w:r>
    </w:p>
    <w:p w14:paraId="7DFCD8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1.2 STATEMENT OF THE PROBLEM</w:t>
      </w:r>
    </w:p>
    <w:p w14:paraId="6804F74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emergence of late-night television viewing among secondary school students in Ilorin, Kwara State, presents a pressing concern regarding its potential ramifications on academic performance. Research by Owens, Maxim, McGuinn, Nobile, Msall, and Alario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218FE92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28F0BFD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Lemola, Perkinson-Gloor, Brand, Dewald-Kaufmann, and Grob (2015) underscores the need to consider cultural variations in sleep patterns, as they can significantly influence adolescents' overall well-being. Therefore, the statement of the problem extends to an </w:t>
      </w:r>
      <w:r w:rsidRPr="00156C9E">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36FC247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essence, the statement of the problem revolves around the potential academic consequences of late-night television viewing in the context of Ilorin, Kwara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0210047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complexity of the problem extends to the need for a thorough investigation into the specific types of content that students are exposed to during late-night television viewing. Research by Van den Bulck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3B88CA4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Gradisar (2010) emphasizes the need to consider the cumulative effect of various screen time activities on adolescents' sleep and daytime functioning.</w:t>
      </w:r>
    </w:p>
    <w:p w14:paraId="09C61A90"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0FF5B2F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5FDFB7D2"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lastRenderedPageBreak/>
        <w:t>1.3 OBJECTIVES OF THE STUDY</w:t>
      </w:r>
    </w:p>
    <w:p w14:paraId="249BEA6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1. To assess the prevalence of late-night television viewing among secondary school students in Ilorin, Kwara State</w:t>
      </w:r>
    </w:p>
    <w:p w14:paraId="0C7D2A1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2. To examine the sleep patterns and quality of sleep among students who engage in late-night television viewing</w:t>
      </w:r>
    </w:p>
    <w:p w14:paraId="38C4B40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To investigate the impact of late-night television viewing on students' concentration levels during class hours</w:t>
      </w:r>
    </w:p>
    <w:p w14:paraId="6D3B848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To analyze the correlation between late-night television watching and academic performance</w:t>
      </w:r>
    </w:p>
    <w:p w14:paraId="1F57FEE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To identify potential mitigating factors or strategies that could minimize the negative effects of late-night television viewing on students' academics</w:t>
      </w:r>
    </w:p>
    <w:p w14:paraId="0DDB4921"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1.4 RESEARCH QUESTIONS</w:t>
      </w:r>
    </w:p>
    <w:p w14:paraId="30911C9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1. What is the prevalence of late-night television viewing among secondary school students in Ilorin, Kwara State?</w:t>
      </w:r>
    </w:p>
    <w:p w14:paraId="4A0320D4"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2. What are the sleep patterns and quality of sleep among students who engage in late-night television viewing?   </w:t>
      </w:r>
    </w:p>
    <w:p w14:paraId="750F398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How does late-night television viewing influence students' concentration levels during class hours?</w:t>
      </w:r>
    </w:p>
    <w:p w14:paraId="641F12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Is there a correlation between late-night television watching and academic performance among secondary school students in Ilorin?</w:t>
      </w:r>
    </w:p>
    <w:p w14:paraId="171237A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What are the potential mitigating factors or strategies that could minimize the negative effects of late-night television viewing on students' academics?</w:t>
      </w:r>
    </w:p>
    <w:p w14:paraId="30EE2F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1.5 SIGNIFICANCE OF THE STUDY</w:t>
      </w:r>
    </w:p>
    <w:p w14:paraId="3C9B6B2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This study holds significant implications for both educational stakeholders and the well-being of secondary school students in Ilorin, Kwara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316BBB9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t>
      </w:r>
      <w:r w:rsidRPr="00156C9E">
        <w:rPr>
          <w:rFonts w:ascii="Times New Roman" w:hAnsi="Times New Roman" w:cs="Times New Roman"/>
          <w:sz w:val="24"/>
          <w:szCs w:val="24"/>
        </w:rPr>
        <w:lastRenderedPageBreak/>
        <w:t>who emphasize the need for a nuanced understanding of screen time's impact on sleep duration and quality, especially in the context of adolescents.</w:t>
      </w:r>
    </w:p>
    <w:p w14:paraId="0D08A80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(Lemola et al., 2015). This nuanced approach is essential for tailoring recommendations and strategies that align with the specific needs and cultural nuances of secondary school students in Kwara State, thus enhancing the effectiveness of potential interventions.</w:t>
      </w:r>
    </w:p>
    <w:p w14:paraId="202337BD"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1.6 SCOPE OF THE STUDY</w:t>
      </w:r>
    </w:p>
    <w:p w14:paraId="021E18A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This study focuses on secondary school students in Ilorin, Kwara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Lemola et al. (2015).</w:t>
      </w:r>
    </w:p>
    <w:p w14:paraId="57A504C7"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1B7E5459" w14:textId="77777777" w:rsidR="00DB76E9"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Kwara State.</w:t>
      </w:r>
    </w:p>
    <w:p w14:paraId="5AB76701" w14:textId="77777777" w:rsidR="00DB76E9" w:rsidRDefault="00DB76E9" w:rsidP="00156C9E">
      <w:pPr>
        <w:spacing w:after="0"/>
        <w:jc w:val="both"/>
        <w:rPr>
          <w:rFonts w:ascii="Times New Roman" w:hAnsi="Times New Roman" w:cs="Times New Roman"/>
          <w:sz w:val="24"/>
          <w:szCs w:val="24"/>
        </w:rPr>
      </w:pPr>
    </w:p>
    <w:p w14:paraId="711A0FF4" w14:textId="5876A57C"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1.7 DEFINITION OF TERMS</w:t>
      </w:r>
    </w:p>
    <w:p w14:paraId="0FE2F383"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r w:rsidRPr="00156C9E">
        <w:rPr>
          <w:rFonts w:ascii="Times New Roman" w:hAnsi="Times New Roman" w:cs="Times New Roman"/>
          <w:sz w:val="24"/>
          <w:szCs w:val="24"/>
        </w:rPr>
        <w:t xml:space="preserve"> In the context of this study, "late-night television viewing" refers to the practice of watching television programs during the evening hours </w:t>
      </w:r>
      <w:r w:rsidRPr="00156C9E">
        <w:rPr>
          <w:rFonts w:ascii="Times New Roman" w:hAnsi="Times New Roman" w:cs="Times New Roman"/>
          <w:sz w:val="24"/>
          <w:szCs w:val="24"/>
        </w:rPr>
        <w:lastRenderedPageBreak/>
        <w:t>typically associated with bedtime and sleep. This includes any screen-based content consumed by secondary school students in Ilorin, Kwara State, beyond the customary bedtime period, potentially extending into the late evening and early morning.</w:t>
      </w:r>
    </w:p>
    <w:p w14:paraId="10A4A3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r w:rsidRPr="00156C9E">
        <w:rPr>
          <w:rFonts w:ascii="Times New Roman" w:hAnsi="Times New Roman" w:cs="Times New Roman"/>
          <w:sz w:val="24"/>
          <w:szCs w:val="24"/>
        </w:rPr>
        <w:t>: pertains to the measurable achievements and outcomes of students in secondary schools in Ilorin. This encompasses a range of academic indicators, such as grades, examination scores, and overall success in their educational pursuits.</w:t>
      </w:r>
    </w:p>
    <w:p w14:paraId="171DBD2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Students:</w:t>
      </w:r>
      <w:r w:rsidRPr="00156C9E">
        <w:rPr>
          <w:rFonts w:ascii="Times New Roman" w:hAnsi="Times New Roman" w:cs="Times New Roman"/>
          <w:sz w:val="24"/>
          <w:szCs w:val="24"/>
        </w:rPr>
        <w:t xml:space="preserve"> For the purpose of this study, "students" specifically refers to individuals enrolled in secondary schools within the geographical confines of Ilorin, Kwara State. The study focuses on this demographic group to explore the potential impact of late-night television viewing on their academic performance.</w:t>
      </w:r>
    </w:p>
    <w:p w14:paraId="6AEF2C81"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w:t>
      </w:r>
      <w:r w:rsidRPr="00156C9E">
        <w:rPr>
          <w:rFonts w:ascii="Times New Roman" w:hAnsi="Times New Roman" w:cs="Times New Roman"/>
          <w:sz w:val="24"/>
          <w:szCs w:val="24"/>
        </w:rPr>
        <w:t xml:space="preserve"> In the context of this research, "secondary school" refers to educational institutions providing education to students typically aged between 11 and 18 years in Ilorin, Kwara State. This level of education includes junior and senior secondary levels as defined by the Nigerian educational system.</w:t>
      </w:r>
    </w:p>
    <w:p w14:paraId="748B43CD" w14:textId="77777777" w:rsidR="00375DF2" w:rsidRPr="00156C9E" w:rsidRDefault="00375DF2" w:rsidP="00156C9E">
      <w:pPr>
        <w:spacing w:after="0"/>
        <w:jc w:val="both"/>
        <w:rPr>
          <w:rFonts w:ascii="Times New Roman" w:hAnsi="Times New Roman" w:cs="Times New Roman"/>
          <w:sz w:val="24"/>
          <w:szCs w:val="24"/>
        </w:rPr>
      </w:pPr>
    </w:p>
    <w:p w14:paraId="1DB501E4" w14:textId="77777777" w:rsidR="00375DF2" w:rsidRPr="00156C9E" w:rsidRDefault="00375DF2" w:rsidP="00156C9E">
      <w:pPr>
        <w:spacing w:after="0"/>
        <w:jc w:val="both"/>
        <w:rPr>
          <w:rFonts w:ascii="Times New Roman" w:hAnsi="Times New Roman" w:cs="Times New Roman"/>
          <w:sz w:val="24"/>
          <w:szCs w:val="24"/>
        </w:rPr>
      </w:pPr>
    </w:p>
    <w:p w14:paraId="44164964" w14:textId="77777777" w:rsidR="00375DF2" w:rsidRPr="00156C9E" w:rsidRDefault="00375DF2" w:rsidP="00156C9E">
      <w:pPr>
        <w:spacing w:after="0"/>
        <w:jc w:val="both"/>
        <w:rPr>
          <w:rFonts w:ascii="Times New Roman" w:hAnsi="Times New Roman" w:cs="Times New Roman"/>
          <w:sz w:val="24"/>
          <w:szCs w:val="24"/>
        </w:rPr>
      </w:pPr>
    </w:p>
    <w:p w14:paraId="260A58B2" w14:textId="77777777" w:rsidR="00375DF2" w:rsidRPr="00156C9E" w:rsidRDefault="00375DF2" w:rsidP="00156C9E">
      <w:pPr>
        <w:spacing w:after="0"/>
        <w:jc w:val="both"/>
        <w:rPr>
          <w:rFonts w:ascii="Times New Roman" w:hAnsi="Times New Roman" w:cs="Times New Roman"/>
          <w:sz w:val="24"/>
          <w:szCs w:val="24"/>
        </w:rPr>
      </w:pPr>
    </w:p>
    <w:p w14:paraId="75F9768F" w14:textId="77777777" w:rsidR="00375DF2" w:rsidRPr="00156C9E" w:rsidRDefault="00375DF2" w:rsidP="00156C9E">
      <w:pPr>
        <w:spacing w:after="0"/>
        <w:jc w:val="both"/>
        <w:rPr>
          <w:rFonts w:ascii="Times New Roman" w:hAnsi="Times New Roman" w:cs="Times New Roman"/>
          <w:sz w:val="24"/>
          <w:szCs w:val="24"/>
        </w:rPr>
      </w:pPr>
    </w:p>
    <w:p w14:paraId="7E463A3D" w14:textId="77777777" w:rsidR="00375DF2" w:rsidRPr="00156C9E" w:rsidRDefault="00375DF2" w:rsidP="00156C9E">
      <w:pPr>
        <w:spacing w:after="0"/>
        <w:jc w:val="both"/>
        <w:rPr>
          <w:rFonts w:ascii="Times New Roman" w:hAnsi="Times New Roman" w:cs="Times New Roman"/>
          <w:sz w:val="24"/>
          <w:szCs w:val="24"/>
        </w:rPr>
      </w:pPr>
    </w:p>
    <w:p w14:paraId="673544BF" w14:textId="77777777" w:rsidR="00375DF2" w:rsidRPr="00156C9E" w:rsidRDefault="00375DF2" w:rsidP="00156C9E">
      <w:pPr>
        <w:spacing w:after="0"/>
        <w:jc w:val="both"/>
        <w:rPr>
          <w:rFonts w:ascii="Times New Roman" w:hAnsi="Times New Roman" w:cs="Times New Roman"/>
          <w:sz w:val="24"/>
          <w:szCs w:val="24"/>
        </w:rPr>
      </w:pPr>
    </w:p>
    <w:p w14:paraId="019B46B5" w14:textId="77777777" w:rsidR="00375DF2" w:rsidRPr="00156C9E" w:rsidRDefault="00375DF2" w:rsidP="00156C9E">
      <w:pPr>
        <w:spacing w:after="0"/>
        <w:jc w:val="both"/>
        <w:rPr>
          <w:rFonts w:ascii="Times New Roman" w:hAnsi="Times New Roman" w:cs="Times New Roman"/>
          <w:sz w:val="24"/>
          <w:szCs w:val="24"/>
        </w:rPr>
      </w:pPr>
    </w:p>
    <w:p w14:paraId="3CF42FC6" w14:textId="77777777" w:rsidR="00375DF2" w:rsidRPr="00156C9E" w:rsidRDefault="00375DF2" w:rsidP="00156C9E">
      <w:pPr>
        <w:spacing w:after="0"/>
        <w:jc w:val="both"/>
        <w:rPr>
          <w:rFonts w:ascii="Times New Roman" w:hAnsi="Times New Roman" w:cs="Times New Roman"/>
          <w:sz w:val="24"/>
          <w:szCs w:val="24"/>
        </w:rPr>
      </w:pPr>
    </w:p>
    <w:p w14:paraId="7ED9843C" w14:textId="77777777" w:rsidR="00375DF2" w:rsidRPr="00156C9E" w:rsidRDefault="00375DF2" w:rsidP="00156C9E">
      <w:pPr>
        <w:spacing w:after="0"/>
        <w:jc w:val="both"/>
        <w:rPr>
          <w:rFonts w:ascii="Times New Roman" w:hAnsi="Times New Roman" w:cs="Times New Roman"/>
          <w:sz w:val="24"/>
          <w:szCs w:val="24"/>
        </w:rPr>
      </w:pPr>
    </w:p>
    <w:p w14:paraId="79B2FE22" w14:textId="77777777" w:rsidR="00375DF2" w:rsidRPr="00156C9E" w:rsidRDefault="00375DF2" w:rsidP="00156C9E">
      <w:pPr>
        <w:spacing w:after="0"/>
        <w:jc w:val="both"/>
        <w:rPr>
          <w:rFonts w:ascii="Times New Roman" w:hAnsi="Times New Roman" w:cs="Times New Roman"/>
          <w:sz w:val="24"/>
          <w:szCs w:val="24"/>
        </w:rPr>
      </w:pPr>
    </w:p>
    <w:p w14:paraId="62CC66CB" w14:textId="77777777" w:rsidR="00375DF2" w:rsidRPr="00156C9E" w:rsidRDefault="00375DF2" w:rsidP="00156C9E">
      <w:pPr>
        <w:spacing w:after="0"/>
        <w:jc w:val="both"/>
        <w:rPr>
          <w:rFonts w:ascii="Times New Roman" w:hAnsi="Times New Roman" w:cs="Times New Roman"/>
          <w:sz w:val="24"/>
          <w:szCs w:val="24"/>
        </w:rPr>
      </w:pPr>
    </w:p>
    <w:p w14:paraId="5690711B" w14:textId="48F76CDA" w:rsidR="00375DF2" w:rsidRDefault="00375DF2" w:rsidP="00156C9E">
      <w:pPr>
        <w:spacing w:after="0"/>
        <w:jc w:val="both"/>
        <w:rPr>
          <w:rFonts w:ascii="Times New Roman" w:hAnsi="Times New Roman" w:cs="Times New Roman"/>
          <w:sz w:val="24"/>
          <w:szCs w:val="24"/>
        </w:rPr>
      </w:pPr>
    </w:p>
    <w:p w14:paraId="5717B8B7" w14:textId="4416364C" w:rsidR="00DB76E9" w:rsidRDefault="00DB76E9" w:rsidP="00156C9E">
      <w:pPr>
        <w:spacing w:after="0"/>
        <w:jc w:val="both"/>
        <w:rPr>
          <w:rFonts w:ascii="Times New Roman" w:hAnsi="Times New Roman" w:cs="Times New Roman"/>
          <w:sz w:val="24"/>
          <w:szCs w:val="24"/>
        </w:rPr>
      </w:pPr>
    </w:p>
    <w:p w14:paraId="232DD814" w14:textId="30C74245" w:rsidR="00DB76E9" w:rsidRDefault="00DB76E9" w:rsidP="00156C9E">
      <w:pPr>
        <w:spacing w:after="0"/>
        <w:jc w:val="both"/>
        <w:rPr>
          <w:rFonts w:ascii="Times New Roman" w:hAnsi="Times New Roman" w:cs="Times New Roman"/>
          <w:sz w:val="24"/>
          <w:szCs w:val="24"/>
        </w:rPr>
      </w:pPr>
    </w:p>
    <w:p w14:paraId="7E500035"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CHAPTERE TWO</w:t>
      </w:r>
    </w:p>
    <w:p w14:paraId="5E24E491"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LITERATURE REVIEW</w:t>
      </w:r>
    </w:p>
    <w:p w14:paraId="48617D7F"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INTRODUCTION</w:t>
      </w:r>
    </w:p>
    <w:p w14:paraId="5F183D6A"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w:t>
      </w:r>
      <w:r w:rsidRPr="00156C9E">
        <w:rPr>
          <w:rFonts w:ascii="Times New Roman" w:hAnsi="Times New Roman" w:cs="Times New Roman"/>
          <w:sz w:val="24"/>
          <w:szCs w:val="24"/>
        </w:rPr>
        <w:lastRenderedPageBreak/>
        <w:t>al.'s research revealed a significant association between insufficient sleep in adolescents and poorer academic performance, emphasizing the critical need to consider factors influencing sleep patterns in academic investigations.</w:t>
      </w:r>
    </w:p>
    <w:p w14:paraId="3FF8E1E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49FF1EF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While existing literature provides a foundation for understanding the general link between media habits, sleep, and academic performance, there is a notable gap in research specific to late-night television viewing among secondary school students in regional contexts such as Ilorin, Kwara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5B534DC8"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25DBD50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7D87A86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multifaceted nature of the influence that screen time, including television viewing, can have on various aspects of adolescents' lives.</w:t>
      </w:r>
    </w:p>
    <w:p w14:paraId="58539EB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Collectively, the research conducted by Gentile et al. (2014) and Johnson et al. (2007) serves as a foundation for understanding the potential consequences of late-night television viewing on students' academic well-being. The associations they identified between excessive screen time and negative outcomes emphasize the importance of </w:t>
      </w:r>
      <w:r w:rsidRPr="00156C9E">
        <w:rPr>
          <w:rFonts w:ascii="Times New Roman" w:hAnsi="Times New Roman" w:cs="Times New Roman"/>
          <w:sz w:val="24"/>
          <w:szCs w:val="24"/>
        </w:rPr>
        <w:lastRenderedPageBreak/>
        <w:t>considering the potential impact of late-night television habits on sleep, attention, and academic performance among secondary school students.</w:t>
      </w:r>
    </w:p>
    <w:p w14:paraId="1AFC36D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cultural context of media consumption and its impact on adolescents' sleep patterns has been the focus of insightful research by Lemola et al. (2015). In their study, the researchers emphasized the importance of considering cultural variations in sleep patterns and highlighted the potential influence of media habits on overall health. This cultural perspective is pivotal for comprehending the nuances of late-night television viewing among students in specific regions, such as Ilorin, Kwara State.</w:t>
      </w:r>
    </w:p>
    <w:p w14:paraId="58D0623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Lemola et al. (2015) acknowledged the intricate interplay between cultural factors and sleep behaviors, emphasizing that cultural norms and societal expectations play a significant role in shaping adolescents' sleep patterns. The study underscored the need to move beyond a one-size-fits-all approach and to recognize the diversity in sleep habits across different cultural contexts.</w:t>
      </w:r>
    </w:p>
    <w:p w14:paraId="4D55CEB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Applying this cultural perspective to the study of late-night television viewing in Ilorin, Kwara State becomes crucial. The unique socio-cultural context of the region, with its distinct traditions, values, and familial dynamics, may influence how students engage with media during late-night hours. Understanding these cultural nuances is essential for interpreting the potential impact of late-night television habits on sleep patterns and, consequently, academic well-being.</w:t>
      </w:r>
    </w:p>
    <w:p w14:paraId="6FE76B4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Incorporating insights from Lemola et al.'s (2015) research allows for a more nuanced examination of the relationship between late-night television viewing and academic performance, considering the specific cultural context of Ilorin. By doing so, the study can provide a tailored understanding of the cultural dynamics that may shape students' media habits, contributing to a more comprehensive and contextually relevant interpretation of the findings.</w:t>
      </w:r>
    </w:p>
    <w:p w14:paraId="1C0AD90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Building on the exploration of media consumption and its effects on sleep, Hale and Guan (2015) delved into the broader impact of screen time, specifically encompassing television viewing, on both sleep duration and quality. Their study aimed to understand how the quantity and quality of sleep contribute to cognitive functioning and academic achievements. The findings of Hale and Guan reinforced the notion that sleep plays a fundamental role in shaping cognitive abilities and academic success.</w:t>
      </w:r>
    </w:p>
    <w:p w14:paraId="6735E7B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Hale and Guan's (2015) research emphasized the intricate relationship between media consumption, sleep patterns, and academic outcomes. By considering the broader scope of screen time, including television viewing, the study highlighted the potential consequences of excessive media engagement on both the duration and quality of sleep. The researchers </w:t>
      </w:r>
      <w:r w:rsidRPr="00156C9E">
        <w:rPr>
          <w:rFonts w:ascii="Times New Roman" w:hAnsi="Times New Roman" w:cs="Times New Roman"/>
          <w:sz w:val="24"/>
          <w:szCs w:val="24"/>
        </w:rPr>
        <w:lastRenderedPageBreak/>
        <w:t>argued that optimal cognitive functioning and academic achievements are closely tied to the adequate quantity and quality of sleep.</w:t>
      </w:r>
    </w:p>
    <w:p w14:paraId="1A0669F0"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These findings contribute to the broader understanding of the interplay between media habits and academic performance. They suggest that the impact of late-night television viewing may extend beyond its immediate effects on sleep duration, influencing the overall quality of sleep, which in turn can have implications for students' cognitive functioning and academic success. The collective insights from studies by Hale and Guan (2015) and others underscore the need for a holistic approach when investigating the relationships between media consumption, sleep patterns, and academic outcomes.</w:t>
      </w:r>
    </w:p>
    <w:p w14:paraId="031AE09A"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2.1 CONCEPTUAL REVIEW</w:t>
      </w:r>
    </w:p>
    <w:p w14:paraId="3927213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p>
    <w:p w14:paraId="2D3196A5"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626CFEB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viewing, as a specific behavior contributing to altered sleep schedules, becomes a focal point of concern in this context.</w:t>
      </w:r>
    </w:p>
    <w:p w14:paraId="0A75D82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65F31AA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These studies collectively highlight the importance of investigating late-night television viewing as a behavior that may contribute to disturbances in sleep patterns, subsequently impacting cognitive functioning and academic performance among adolescents. The prevalence and potential consequences of this behavior underscore the need for further research and targeted interventions to promote healthier media habits and sleep hygiene in this demographic.</w:t>
      </w:r>
    </w:p>
    <w:p w14:paraId="3A53410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Late-night television viewing among adolescents is a behavior that often transcends mere entertainment, becoming a habitual part of their evening routines. The allure of television content during the nighttime hours, when individuals are traditionally expected </w:t>
      </w:r>
      <w:r w:rsidRPr="00156C9E">
        <w:rPr>
          <w:rFonts w:ascii="Times New Roman" w:hAnsi="Times New Roman" w:cs="Times New Roman"/>
          <w:sz w:val="24"/>
          <w:szCs w:val="24"/>
        </w:rPr>
        <w:lastRenderedPageBreak/>
        <w:t>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26F19B4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1DDDE8ED"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653D9D8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grapple with the challenges posed by late-night television viewing, there is a growing need for targeted interventions and educational initiatives. These should not only address the behavior itself but also consider the 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07D1C859"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p>
    <w:p w14:paraId="15FFB28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0D71E29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significance of academic performance is underscored by numerous studies, providing empirical evidence of the intricate link between sleep quality, cognitive abilities, and 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650E1E4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69AD8EA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42472B6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Guan (2015) have illuminated the pathway linking sufficient, high-quality sleep to cognitive abilities, attention, and ultimately, academic success.</w:t>
      </w:r>
    </w:p>
    <w:p w14:paraId="3F5832B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359E1702"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comprehensive interventions that address not only traditional educational methodologies but also factors influencing sleep and cognitive health.</w:t>
      </w:r>
    </w:p>
    <w:p w14:paraId="0CE5659F"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late-night television viewing, the potential disruption to sleep patterns becomes a focal point. The interplay between academic performance, sleep quality, and media habits creates a complex web that necessitates nuanced interventions. </w:t>
      </w:r>
      <w:r w:rsidRPr="00156C9E">
        <w:rPr>
          <w:rFonts w:ascii="Times New Roman" w:hAnsi="Times New Roman" w:cs="Times New Roman"/>
          <w:sz w:val="24"/>
          <w:szCs w:val="24"/>
        </w:rPr>
        <w:lastRenderedPageBreak/>
        <w:t>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5778399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 Students</w:t>
      </w:r>
    </w:p>
    <w:p w14:paraId="3A460B8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2C342FC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691AA07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3D89E82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6E9B85C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Secondary school students, amid their critical developmental phases, are not only grappling with academic challenges but are also navigating the complexities of identity formation and social dynamics. This period is marked by heightened susceptibility to external influences, as students seek to establish their identities, form social connections, and make choices that shape their future trajectories.</w:t>
      </w:r>
    </w:p>
    <w:p w14:paraId="5F6898F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academic research on secondary school students, particularly in the context of late-night television viewing, gains additional significance considering the potential long-term </w:t>
      </w:r>
      <w:r w:rsidRPr="00156C9E">
        <w:rPr>
          <w:rFonts w:ascii="Times New Roman" w:hAnsi="Times New Roman" w:cs="Times New Roman"/>
          <w:sz w:val="24"/>
          <w:szCs w:val="24"/>
        </w:rPr>
        <w:lastRenderedPageBreak/>
        <w:t>implications on their academic outcomes. Owens et al. (1999) and Hale and Guan (2015) recognize this vulnerability, highlighting the interconnectedness of sleep patterns, media habits, and cognitive functioning among adolescents.</w:t>
      </w:r>
    </w:p>
    <w:p w14:paraId="4AC1C61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06D9A30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664FCCE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interventions aimed at promoting healthier media habits and sleep hygiene among this demographic, ultimately fostering academic success and overall well-being.</w:t>
      </w:r>
    </w:p>
    <w:p w14:paraId="1E74D52C" w14:textId="77777777" w:rsidR="00375DF2" w:rsidRPr="00156C9E" w:rsidRDefault="000A2999"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Ilorin, Serving As t</w:t>
      </w:r>
      <w:r w:rsidR="00375DF2" w:rsidRPr="00156C9E">
        <w:rPr>
          <w:rFonts w:ascii="Times New Roman" w:hAnsi="Times New Roman" w:cs="Times New Roman"/>
          <w:b/>
          <w:sz w:val="24"/>
          <w:szCs w:val="24"/>
        </w:rPr>
        <w:t>he Capital of Kwara State, Nigeria</w:t>
      </w:r>
      <w:r w:rsidR="00375DF2" w:rsidRPr="00156C9E">
        <w:rPr>
          <w:rFonts w:ascii="Times New Roman" w:hAnsi="Times New Roman" w:cs="Times New Roman"/>
          <w:sz w:val="24"/>
          <w:szCs w:val="24"/>
        </w:rPr>
        <w:t xml:space="preserve">, </w:t>
      </w:r>
    </w:p>
    <w:p w14:paraId="0322BA4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Provides a distinctive cultural context for the study on late-night television viewing among secondary school students.</w:t>
      </w:r>
    </w:p>
    <w:p w14:paraId="664FE4B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22072F6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08B286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w:t>
      </w:r>
      <w:r w:rsidRPr="00156C9E">
        <w:rPr>
          <w:rFonts w:ascii="Times New Roman" w:hAnsi="Times New Roman" w:cs="Times New Roman"/>
          <w:sz w:val="24"/>
          <w:szCs w:val="24"/>
        </w:rPr>
        <w:lastRenderedPageBreak/>
        <w:t>behaviors, making the study more relevant and applicable to the unique socio-cultural fabric of Ilorin, Kwara State.</w:t>
      </w:r>
    </w:p>
    <w:p w14:paraId="43D3D93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3141597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cultural context of Ilorin, Kwara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33120A7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56274D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CCA31B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33E2013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Kwara State.</w:t>
      </w:r>
    </w:p>
    <w:p w14:paraId="005461C3" w14:textId="114A5C95"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Sleep Patterns</w:t>
      </w:r>
      <w:r w:rsidRPr="00156C9E">
        <w:rPr>
          <w:rFonts w:ascii="Times New Roman" w:hAnsi="Times New Roman" w:cs="Times New Roman"/>
          <w:sz w:val="24"/>
          <w:szCs w:val="24"/>
        </w:rPr>
        <w:t xml:space="preserve">, </w:t>
      </w:r>
    </w:p>
    <w:p w14:paraId="403728B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encompassing the recurring sequences of sleep stages, are critical for overall health and cognitive functioning. Variables such as sleep onset time and duration contribute to the complexity of understanding individuals' sleep behaviors.</w:t>
      </w:r>
    </w:p>
    <w:p w14:paraId="1F21DB2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70E089B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7110B7B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implications extend to the potential effects of late-night television viewing, a subset of screen time, on sleep patterns and, consequently, academic performance.</w:t>
      </w:r>
    </w:p>
    <w:p w14:paraId="296550E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2EDCC0C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65DB46A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Owens et al. (1999) laid the groundwork by highlighting the repercussions of insufficient sleep on academic outcomes. This insight prompts a deeper examination into how various factors, including late-night television viewing, may contribute to disruptions in sleep </w:t>
      </w:r>
      <w:r w:rsidRPr="00156C9E">
        <w:rPr>
          <w:rFonts w:ascii="Times New Roman" w:hAnsi="Times New Roman" w:cs="Times New Roman"/>
          <w:sz w:val="24"/>
          <w:szCs w:val="24"/>
        </w:rPr>
        <w:lastRenderedPageBreak/>
        <w:t>patterns. The intricate relationship identified by Owens et al. raises questions about the potential consequences of media habits on the sleep hygiene of secondary school students.</w:t>
      </w:r>
    </w:p>
    <w:p w14:paraId="2831C09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17B657D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4954BE0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Cultural context</w:t>
      </w:r>
      <w:r w:rsidRPr="00156C9E">
        <w:rPr>
          <w:rFonts w:ascii="Times New Roman" w:hAnsi="Times New Roman" w:cs="Times New Roman"/>
          <w:sz w:val="24"/>
          <w:szCs w:val="24"/>
        </w:rPr>
        <w:t xml:space="preserve">, </w:t>
      </w:r>
    </w:p>
    <w:p w14:paraId="530AF41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Encompassing the social and cultural factors that influence behaviors and attitudes, plays a pivotal role in shaping the lives of individuals within a specific community or region.</w:t>
      </w:r>
    </w:p>
    <w:p w14:paraId="66434FF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the context of Ilorin, Kwara State, Nigeria, understanding the cultural context becomes crucial for recognizing how cultural norms may shape the media habits of secondary school students, particularly in the context of late-night television viewing.</w:t>
      </w:r>
    </w:p>
    <w:p w14:paraId="3F5F1A8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Lemola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3E8AAE66"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69515FB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lastRenderedPageBreak/>
        <w:t>Therefore, investigating late-night television viewing in Ilorin requires a cultural lens to comprehend the intricacies of how cultural norms may influence students' behaviors. By acknowledging the influence of the cultural context, researchers can provide a more nuanced perspective on the motivations and patterns associated with late-night television viewing among secondary school students in Ilorin, Kwara State.</w:t>
      </w:r>
    </w:p>
    <w:p w14:paraId="71D1AF1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14370DBA"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research by Lemola et al. (2015) becomes particularly relevant when considering the interplay between cultural context and media consumption. Lemola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1F16628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considering the communal nature of many African societies, including those in Nigeria, familial and community expectations play a substantial role in shaping individual behaviors. The communal influence on media habits, especially during nighttime, becomes a noteworthy aspect when studying late-night television viewing among adolescents in Ilorin.</w:t>
      </w:r>
    </w:p>
    <w:p w14:paraId="38CE933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67F3357E"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Kwara State.</w:t>
      </w:r>
    </w:p>
    <w:p w14:paraId="785814A9" w14:textId="4BEE7B88"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2.2 THEORETICAL FRAMEWORK</w:t>
      </w:r>
    </w:p>
    <w:p w14:paraId="661D9B3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b/>
          <w:sz w:val="24"/>
          <w:szCs w:val="24"/>
        </w:rPr>
        <w:t>Media Effects Theory</w:t>
      </w:r>
      <w:r w:rsidRPr="00156C9E">
        <w:rPr>
          <w:rFonts w:ascii="Times New Roman" w:hAnsi="Times New Roman" w:cs="Times New Roman"/>
          <w:sz w:val="24"/>
          <w:szCs w:val="24"/>
        </w:rPr>
        <w:t xml:space="preserve">, as a theoretical framework, provides valuable insights into the ways media consumption, including television viewing, can shape individuals' </w:t>
      </w:r>
      <w:r w:rsidRPr="00156C9E">
        <w:rPr>
          <w:rFonts w:ascii="Times New Roman" w:hAnsi="Times New Roman" w:cs="Times New Roman"/>
          <w:sz w:val="24"/>
          <w:szCs w:val="24"/>
        </w:rPr>
        <w:lastRenderedPageBreak/>
        <w:t>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18D79420"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Applying Media Effects Theory to the study on late-night television viewing among secondary school students in Ilorin, Kwara State, Nigeria, offers a comprehensive lens through which to examine the potential consequences of this behavior on academic performance.</w:t>
      </w:r>
    </w:p>
    <w:p w14:paraId="215A43A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EE12D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3F90538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Kwara State.</w:t>
      </w:r>
    </w:p>
    <w:p w14:paraId="1EE10C8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multifaceted nature of media influence on individuals' cognitive, emotional, and behavioral responses.</w:t>
      </w:r>
    </w:p>
    <w:p w14:paraId="3AAA708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w:t>
      </w:r>
      <w:r w:rsidRPr="00156C9E">
        <w:rPr>
          <w:rFonts w:ascii="Times New Roman" w:hAnsi="Times New Roman" w:cs="Times New Roman"/>
          <w:sz w:val="24"/>
          <w:szCs w:val="24"/>
        </w:rPr>
        <w:lastRenderedPageBreak/>
        <w:t>such as decreased academic performance, attention problems, and disturbances in sleep patterns. Their findings underscore the relevance of considering media habits as potential influencers of cognitive processes and academic engagement.</w:t>
      </w:r>
    </w:p>
    <w:p w14:paraId="37AB006C"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context of the study on secondary school students in Ilorin, Kwara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363BF6D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357A6F0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Kwara State, Nigeria.</w:t>
      </w:r>
    </w:p>
    <w:p w14:paraId="3501305D"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2.3 EMPIRICAL FRAME WORK</w:t>
      </w:r>
    </w:p>
    <w:p w14:paraId="09A91FB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relationship between media consumption, particularly television viewing, and academic performance among students has been a subject of scholarly interest. Studies by Owens et al. (1999) and Hale and Guan (2015) have highlighted the importance of adequate sleep for cognitive functioning and academic success. Owens et al. found that insufficient sleep in adolescents was associated with poorer academic performance, emphasizing the need to consider factors influencing sleep patterns. Hale and Guan's research expanded on this, revealing associations between screen time, including television viewing, and sleep disturbances, further linking media habits to academic outcomes.</w:t>
      </w:r>
    </w:p>
    <w:p w14:paraId="3831ED8B"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Gentile et al. (2014) and Johnson et al. (2007) have delved into the impact of screen time on various outcomes in adolescents. Their studies uncovered associations between excessive screen time, including television viewing, and negative outcomes such as decreased academic performance, attention problems, and sleep disturbances. These findings underscore the potential consequences of late-night television viewing on students' academic well-being.</w:t>
      </w:r>
    </w:p>
    <w:p w14:paraId="6E72CD5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exploring the cultural context of media consumption and its influence on adolescents' sleep patterns, Lemola et al. (2015) emphasized the need to consider cultural </w:t>
      </w:r>
      <w:r w:rsidRPr="00156C9E">
        <w:rPr>
          <w:rFonts w:ascii="Times New Roman" w:hAnsi="Times New Roman" w:cs="Times New Roman"/>
          <w:sz w:val="24"/>
          <w:szCs w:val="24"/>
        </w:rPr>
        <w:lastRenderedPageBreak/>
        <w:t>variations in sleep patterns and the potential impact of media habits on overall health. This cultural perspective is crucial in understanding the nuances of late-night television viewing among students in specific regions, such as Ilorin, Kwara State.</w:t>
      </w:r>
    </w:p>
    <w:p w14:paraId="453BF59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2848A4C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by Lemola et al. (2015) delved into the cultural context of media consumption and its influence on adolescents' sleep patterns. Their study emphasized the need to consider cultural variations in sleep patterns and the potential impact of media habits on overall health. This cultural perspective is crucial in understanding the nuances of late-night television viewing among students in specific regions, such as Ilorin, Kwara State.</w:t>
      </w:r>
    </w:p>
    <w:p w14:paraId="05E7203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These related studies contribute to the understanding of how media habits, particularly late-night television viewing, may influence sleep patterns and, subsequently, academic performance among secondary school students. The diverse perspectives provided by these studies highlight the need for a comprehensive investigation that considers both individual and cultural factors within the specific context of Ilorin, Kwara State.</w:t>
      </w:r>
    </w:p>
    <w:p w14:paraId="0ECCC7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literature review also incorporates the theoretical framework that guides the current study. Owens et al. (1999) and Hale and Guan (2015) laid the foundation for the Sleep and Cognitive Functioning Theory, which posits that adequate sleep is crucial for optimal cognitive functioning. These studies underscored the association between insufficient sleep, often influenced by screen time and late-night activities, and compromised academic performance among adolescents.</w:t>
      </w:r>
    </w:p>
    <w:p w14:paraId="6103308A"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as explored by Gentile et al. (2014) and Johnson et al. (2007), has been pivotal in understanding how media consumption, including television viewing, can shape attitudes, behaviors, and outcomes. Their research linked excessive screen time to negative consequences, including decreased academic performance, attention problems, and sleep disturbances. This theoretical lens informs the current study's exploration of how late-night television viewing may influence students' academic performance.</w:t>
      </w:r>
    </w:p>
    <w:p w14:paraId="526A1AB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Ecological Systems Theory, rooted in the work of Bronfenbrenner, has been applied to the study to understand the broader socio-cultural context influencing late-night television viewing among secondary school students in Ilorin. This theory considers the nested layers of environmental influences, including the microsystem, </w:t>
      </w:r>
      <w:r w:rsidRPr="00156C9E">
        <w:rPr>
          <w:rFonts w:ascii="Times New Roman" w:hAnsi="Times New Roman" w:cs="Times New Roman"/>
          <w:sz w:val="24"/>
          <w:szCs w:val="24"/>
        </w:rPr>
        <w:lastRenderedPageBreak/>
        <w:t>mesosystem, and macrosystem, providing a framework for exploring how family, peer, and cultural factors contribute to media habits.</w:t>
      </w:r>
    </w:p>
    <w:p w14:paraId="4B90A11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Social Cognitive Theory, developed by Bandura, guides the study's examination of observational learning and social influences within the school and family environment. This theoretical perspective recognizes that individuals learn from observing others and that their behaviors are influenced by personal and environmental factors, providing insights into how late-night television viewing habits may be acquired and maintained through social dynamics.</w:t>
      </w:r>
    </w:p>
    <w:p w14:paraId="068201A6"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Finally, the application of Ecological Systems Theory, based on the work of Bronfenbrenner, allows for a holistic exploration of how late-night television viewing is influenced by factors within students' immediate environments (microsystem) and the broader cultural context (macrosystem). This ecological perspective provides a nuanced understanding of the phenomenon, recognizing the interconnectedness of various environmental factors operating at different levels.</w:t>
      </w:r>
    </w:p>
    <w:p w14:paraId="4485F98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collective insights from these related studies and theoretical frameworks lay the groundwork for the current investigation into the effects of late-night television viewing on secondary school students' academic performance in Ilorin, Kwara State. The synthesis of these perspectives contributes to a comprehensive understanding of the complex interplay between media habits, sleep patterns, and academic outcomes among adolescents.</w:t>
      </w:r>
    </w:p>
    <w:p w14:paraId="62C34B32" w14:textId="77777777" w:rsidR="00351357" w:rsidRPr="00156C9E" w:rsidRDefault="00351357" w:rsidP="00156C9E">
      <w:pPr>
        <w:spacing w:after="0"/>
        <w:jc w:val="both"/>
        <w:rPr>
          <w:rFonts w:ascii="Times New Roman" w:hAnsi="Times New Roman" w:cs="Times New Roman"/>
          <w:sz w:val="24"/>
          <w:szCs w:val="24"/>
        </w:rPr>
      </w:pPr>
    </w:p>
    <w:p w14:paraId="30DE3216" w14:textId="77777777" w:rsidR="00351357" w:rsidRPr="00156C9E" w:rsidRDefault="00351357" w:rsidP="00156C9E">
      <w:pPr>
        <w:pStyle w:val="Default"/>
        <w:spacing w:line="276" w:lineRule="auto"/>
        <w:contextualSpacing/>
        <w:jc w:val="center"/>
        <w:rPr>
          <w:color w:val="auto"/>
        </w:rPr>
      </w:pPr>
      <w:r w:rsidRPr="00156C9E">
        <w:rPr>
          <w:b/>
          <w:bCs/>
          <w:color w:val="auto"/>
        </w:rPr>
        <w:t>CHAPTER THREE</w:t>
      </w:r>
    </w:p>
    <w:p w14:paraId="573447BD" w14:textId="77777777" w:rsidR="00351357" w:rsidRPr="00156C9E" w:rsidRDefault="00351357" w:rsidP="00156C9E">
      <w:pPr>
        <w:pStyle w:val="Default"/>
        <w:spacing w:line="276" w:lineRule="auto"/>
        <w:contextualSpacing/>
        <w:jc w:val="center"/>
        <w:rPr>
          <w:color w:val="auto"/>
        </w:rPr>
      </w:pPr>
      <w:r w:rsidRPr="00156C9E">
        <w:rPr>
          <w:b/>
          <w:bCs/>
          <w:color w:val="auto"/>
        </w:rPr>
        <w:t>RESEARCH METHODOLOGY</w:t>
      </w:r>
    </w:p>
    <w:p w14:paraId="0BB0FE05" w14:textId="77777777" w:rsidR="00351357" w:rsidRPr="00156C9E" w:rsidRDefault="00351357" w:rsidP="00156C9E">
      <w:pPr>
        <w:pStyle w:val="Heading1"/>
        <w:jc w:val="both"/>
        <w:rPr>
          <w:rFonts w:ascii="Times New Roman" w:hAnsi="Times New Roman" w:cs="Times New Roman"/>
          <w:b/>
          <w:szCs w:val="24"/>
        </w:rPr>
      </w:pPr>
      <w:bookmarkStart w:id="6" w:name="_Toc140122003"/>
      <w:r w:rsidRPr="00156C9E">
        <w:rPr>
          <w:rFonts w:ascii="Times New Roman" w:hAnsi="Times New Roman" w:cs="Times New Roman"/>
          <w:b/>
          <w:szCs w:val="24"/>
        </w:rPr>
        <w:t xml:space="preserve">3.1 </w:t>
      </w:r>
      <w:r w:rsidRPr="00156C9E">
        <w:rPr>
          <w:rFonts w:ascii="Times New Roman" w:hAnsi="Times New Roman" w:cs="Times New Roman"/>
          <w:b/>
          <w:szCs w:val="24"/>
        </w:rPr>
        <w:tab/>
        <w:t>Introduction</w:t>
      </w:r>
      <w:bookmarkEnd w:id="6"/>
    </w:p>
    <w:p w14:paraId="200DCFEC"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Research can be defined as careful study or investigation especially in order to discover new fact or information. It could be scientific research historical research etc. 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14:paraId="4CEE5CDC" w14:textId="77777777" w:rsidR="00351357" w:rsidRPr="00156C9E" w:rsidRDefault="00351357" w:rsidP="00156C9E">
      <w:pPr>
        <w:pStyle w:val="Heading1"/>
        <w:jc w:val="both"/>
        <w:rPr>
          <w:rFonts w:ascii="Times New Roman" w:hAnsi="Times New Roman" w:cs="Times New Roman"/>
          <w:b/>
          <w:szCs w:val="24"/>
        </w:rPr>
      </w:pPr>
      <w:bookmarkStart w:id="7" w:name="_Toc140122004"/>
      <w:r w:rsidRPr="00156C9E">
        <w:rPr>
          <w:rFonts w:ascii="Times New Roman" w:hAnsi="Times New Roman" w:cs="Times New Roman"/>
          <w:b/>
          <w:szCs w:val="24"/>
        </w:rPr>
        <w:lastRenderedPageBreak/>
        <w:t>3.2</w:t>
      </w:r>
      <w:r w:rsidRPr="00156C9E">
        <w:rPr>
          <w:rFonts w:ascii="Times New Roman" w:hAnsi="Times New Roman" w:cs="Times New Roman"/>
          <w:b/>
          <w:szCs w:val="24"/>
        </w:rPr>
        <w:tab/>
        <w:t>Research Design</w:t>
      </w:r>
      <w:bookmarkEnd w:id="7"/>
    </w:p>
    <w:p w14:paraId="6F6D52BD" w14:textId="77777777" w:rsidR="00351357" w:rsidRPr="00156C9E" w:rsidRDefault="00351357" w:rsidP="004C6D0B">
      <w:pPr>
        <w:pStyle w:val="Default"/>
        <w:spacing w:line="276" w:lineRule="auto"/>
        <w:ind w:firstLine="720"/>
        <w:contextualSpacing/>
        <w:jc w:val="both"/>
        <w:rPr>
          <w:color w:val="auto"/>
        </w:rPr>
      </w:pPr>
      <w:bookmarkStart w:id="8" w:name="_Toc140122005"/>
      <w:r w:rsidRPr="00156C9E">
        <w:rPr>
          <w:color w:val="auto"/>
        </w:rPr>
        <w:t xml:space="preserve">Research design is the plan or blue print which specifies how data relating to a given problem should be collected and analyzed or the procedural outline for the conduct of any given investigation. (Nworgu, 1991). It is also the researcher‟s plan of action concerning the study, compressed into few paragraphs (Acholonu, 2012). Nichmas and Nichmas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(Madueme, 2010). This research therefore, employed the use of survey in the collection of data. This is because the people’s opinions were sought through questionnaire. </w:t>
      </w:r>
    </w:p>
    <w:p w14:paraId="500C0F4D" w14:textId="77777777" w:rsidR="00351357" w:rsidRPr="00156C9E" w:rsidRDefault="00351357" w:rsidP="00156C9E">
      <w:pPr>
        <w:pStyle w:val="Heading1"/>
        <w:jc w:val="both"/>
        <w:rPr>
          <w:rFonts w:ascii="Times New Roman" w:hAnsi="Times New Roman" w:cs="Times New Roman"/>
          <w:b/>
          <w:szCs w:val="24"/>
        </w:rPr>
      </w:pPr>
      <w:r w:rsidRPr="00156C9E">
        <w:rPr>
          <w:rFonts w:ascii="Times New Roman" w:hAnsi="Times New Roman" w:cs="Times New Roman"/>
          <w:b/>
          <w:szCs w:val="24"/>
        </w:rPr>
        <w:t>3.3</w:t>
      </w:r>
      <w:r w:rsidRPr="00156C9E">
        <w:rPr>
          <w:rFonts w:ascii="Times New Roman" w:hAnsi="Times New Roman" w:cs="Times New Roman"/>
          <w:b/>
          <w:szCs w:val="24"/>
        </w:rPr>
        <w:tab/>
        <w:t>Population of the Study</w:t>
      </w:r>
      <w:bookmarkEnd w:id="8"/>
    </w:p>
    <w:p w14:paraId="79B3D383"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Variables or concept in a defined environment. This could be a group or class of variables, concept or phenomenal in a given study </w:t>
      </w:r>
    </w:p>
    <w:p w14:paraId="02C640EE" w14:textId="77777777" w:rsidR="00351357" w:rsidRPr="00156C9E" w:rsidRDefault="00351357" w:rsidP="00156C9E">
      <w:pPr>
        <w:pStyle w:val="Heading1"/>
        <w:jc w:val="both"/>
        <w:rPr>
          <w:rFonts w:ascii="Times New Roman" w:hAnsi="Times New Roman" w:cs="Times New Roman"/>
          <w:b/>
          <w:szCs w:val="24"/>
        </w:rPr>
      </w:pPr>
      <w:bookmarkStart w:id="9" w:name="_Toc140122006"/>
      <w:r w:rsidRPr="00156C9E">
        <w:rPr>
          <w:rFonts w:ascii="Times New Roman" w:hAnsi="Times New Roman" w:cs="Times New Roman"/>
          <w:b/>
          <w:szCs w:val="24"/>
        </w:rPr>
        <w:t>3.4</w:t>
      </w:r>
      <w:r w:rsidRPr="00156C9E">
        <w:rPr>
          <w:rFonts w:ascii="Times New Roman" w:hAnsi="Times New Roman" w:cs="Times New Roman"/>
          <w:b/>
          <w:szCs w:val="24"/>
        </w:rPr>
        <w:tab/>
        <w:t>Sample Size and Sampling Technique</w:t>
      </w:r>
      <w:bookmarkEnd w:id="9"/>
    </w:p>
    <w:p w14:paraId="0AB59327"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population from which necessary data for its conduct would be obtained.  It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w:t>
      </w:r>
      <w:r w:rsidRPr="00156C9E">
        <w:rPr>
          <w:rFonts w:ascii="Times New Roman" w:hAnsi="Times New Roman" w:cs="Times New Roman"/>
          <w:sz w:val="24"/>
          <w:szCs w:val="24"/>
        </w:rPr>
        <w:lastRenderedPageBreak/>
        <w:t>generalized beyond the case study. In this wise, the sample size of this study is limited to one hundred (100) respondents.</w:t>
      </w:r>
    </w:p>
    <w:p w14:paraId="72DAE47B" w14:textId="77777777" w:rsidR="00351357" w:rsidRPr="00156C9E" w:rsidRDefault="00351357" w:rsidP="00156C9E">
      <w:pPr>
        <w:pStyle w:val="Heading1"/>
        <w:jc w:val="both"/>
        <w:rPr>
          <w:rFonts w:ascii="Times New Roman" w:hAnsi="Times New Roman" w:cs="Times New Roman"/>
          <w:b/>
          <w:szCs w:val="24"/>
        </w:rPr>
      </w:pPr>
      <w:bookmarkStart w:id="10" w:name="_Toc140122009"/>
      <w:r w:rsidRPr="00156C9E">
        <w:rPr>
          <w:rFonts w:ascii="Times New Roman" w:hAnsi="Times New Roman" w:cs="Times New Roman"/>
          <w:b/>
          <w:szCs w:val="24"/>
        </w:rPr>
        <w:t>3.5</w:t>
      </w:r>
      <w:r w:rsidRPr="00156C9E">
        <w:rPr>
          <w:rFonts w:ascii="Times New Roman" w:hAnsi="Times New Roman" w:cs="Times New Roman"/>
          <w:b/>
          <w:szCs w:val="24"/>
        </w:rPr>
        <w:tab/>
        <w:t>Instrument</w:t>
      </w:r>
      <w:bookmarkEnd w:id="10"/>
      <w:r w:rsidRPr="00156C9E">
        <w:rPr>
          <w:rFonts w:ascii="Times New Roman" w:hAnsi="Times New Roman" w:cs="Times New Roman"/>
          <w:b/>
          <w:szCs w:val="24"/>
        </w:rPr>
        <w:t>ation</w:t>
      </w:r>
    </w:p>
    <w:p w14:paraId="527C450C"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0471D087" w14:textId="77777777" w:rsidR="00351357" w:rsidRPr="00156C9E" w:rsidRDefault="00351357" w:rsidP="00156C9E">
      <w:pPr>
        <w:pStyle w:val="Heading1"/>
        <w:jc w:val="both"/>
        <w:rPr>
          <w:rFonts w:ascii="Times New Roman" w:hAnsi="Times New Roman" w:cs="Times New Roman"/>
          <w:b/>
          <w:szCs w:val="24"/>
        </w:rPr>
      </w:pPr>
      <w:bookmarkStart w:id="11" w:name="_Toc140122014"/>
      <w:r w:rsidRPr="00156C9E">
        <w:rPr>
          <w:rFonts w:ascii="Times New Roman" w:hAnsi="Times New Roman" w:cs="Times New Roman"/>
          <w:b/>
          <w:szCs w:val="24"/>
        </w:rPr>
        <w:t>3.6</w:t>
      </w:r>
      <w:r w:rsidRPr="00156C9E">
        <w:rPr>
          <w:rFonts w:ascii="Times New Roman" w:hAnsi="Times New Roman" w:cs="Times New Roman"/>
          <w:b/>
          <w:szCs w:val="24"/>
        </w:rPr>
        <w:tab/>
        <w:t>Validity and Reliability of the Instrument</w:t>
      </w:r>
      <w:bookmarkEnd w:id="11"/>
    </w:p>
    <w:p w14:paraId="1D59857D"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0E62D9F7" w14:textId="77777777" w:rsidR="00351357" w:rsidRPr="00156C9E" w:rsidRDefault="00351357" w:rsidP="00156C9E">
      <w:pPr>
        <w:pStyle w:val="Heading1"/>
        <w:jc w:val="both"/>
        <w:rPr>
          <w:rFonts w:ascii="Times New Roman" w:hAnsi="Times New Roman" w:cs="Times New Roman"/>
          <w:b/>
          <w:szCs w:val="24"/>
        </w:rPr>
      </w:pPr>
      <w:bookmarkStart w:id="12" w:name="_Toc140122015"/>
      <w:r w:rsidRPr="00156C9E">
        <w:rPr>
          <w:rFonts w:ascii="Times New Roman" w:hAnsi="Times New Roman" w:cs="Times New Roman"/>
          <w:b/>
          <w:szCs w:val="24"/>
        </w:rPr>
        <w:t>3.7</w:t>
      </w:r>
      <w:r w:rsidRPr="00156C9E">
        <w:rPr>
          <w:rFonts w:ascii="Times New Roman" w:hAnsi="Times New Roman" w:cs="Times New Roman"/>
          <w:b/>
          <w:szCs w:val="24"/>
        </w:rPr>
        <w:tab/>
        <w:t>Method of Administration of the Instrument</w:t>
      </w:r>
      <w:bookmarkEnd w:id="12"/>
    </w:p>
    <w:p w14:paraId="01508C23"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0A1CBF0F" w14:textId="77777777" w:rsidR="00351357" w:rsidRPr="00156C9E" w:rsidRDefault="00351357" w:rsidP="00156C9E">
      <w:pPr>
        <w:pStyle w:val="Heading1"/>
        <w:jc w:val="both"/>
        <w:rPr>
          <w:rFonts w:ascii="Times New Roman" w:hAnsi="Times New Roman" w:cs="Times New Roman"/>
          <w:b/>
          <w:szCs w:val="24"/>
        </w:rPr>
      </w:pPr>
      <w:bookmarkStart w:id="13" w:name="_Toc140122016"/>
      <w:r w:rsidRPr="00156C9E">
        <w:rPr>
          <w:rFonts w:ascii="Times New Roman" w:hAnsi="Times New Roman" w:cs="Times New Roman"/>
          <w:b/>
          <w:szCs w:val="24"/>
        </w:rPr>
        <w:t>3.8</w:t>
      </w:r>
      <w:r w:rsidRPr="00156C9E">
        <w:rPr>
          <w:rFonts w:ascii="Times New Roman" w:hAnsi="Times New Roman" w:cs="Times New Roman"/>
          <w:b/>
          <w:szCs w:val="24"/>
        </w:rPr>
        <w:tab/>
        <w:t>Method of Data Analysis</w:t>
      </w:r>
      <w:bookmarkEnd w:id="13"/>
    </w:p>
    <w:p w14:paraId="0BDA599A" w14:textId="77777777" w:rsidR="00351357" w:rsidRPr="00156C9E" w:rsidRDefault="00351357" w:rsidP="00E62164">
      <w:pPr>
        <w:ind w:firstLine="720"/>
        <w:jc w:val="both"/>
        <w:rPr>
          <w:rFonts w:ascii="Times New Roman" w:hAnsi="Times New Roman" w:cs="Times New Roman"/>
          <w:b/>
          <w:sz w:val="24"/>
          <w:szCs w:val="24"/>
        </w:rPr>
      </w:pPr>
      <w:r w:rsidRPr="00156C9E">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52AC1BEF" w14:textId="70BAB9FE" w:rsidR="002527F7" w:rsidRPr="00156C9E" w:rsidRDefault="00351357" w:rsidP="00156C9E">
      <w:pPr>
        <w:jc w:val="both"/>
        <w:rPr>
          <w:rFonts w:ascii="Times New Roman" w:hAnsi="Times New Roman" w:cs="Times New Roman"/>
          <w:sz w:val="24"/>
          <w:szCs w:val="24"/>
        </w:rPr>
      </w:pPr>
      <w:r w:rsidRPr="00156C9E">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467E421B" w14:textId="596B2BDC" w:rsidR="002527F7" w:rsidRDefault="002527F7" w:rsidP="00156C9E">
      <w:pPr>
        <w:jc w:val="both"/>
        <w:rPr>
          <w:rFonts w:ascii="Times New Roman" w:hAnsi="Times New Roman" w:cs="Times New Roman"/>
          <w:sz w:val="24"/>
          <w:szCs w:val="24"/>
        </w:rPr>
      </w:pPr>
    </w:p>
    <w:p w14:paraId="7F7E6D89" w14:textId="303D2013" w:rsidR="00156C9E" w:rsidRDefault="00156C9E" w:rsidP="00156C9E">
      <w:pPr>
        <w:jc w:val="both"/>
        <w:rPr>
          <w:rFonts w:ascii="Times New Roman" w:hAnsi="Times New Roman" w:cs="Times New Roman"/>
          <w:sz w:val="24"/>
          <w:szCs w:val="24"/>
        </w:rPr>
      </w:pPr>
    </w:p>
    <w:p w14:paraId="340443C2" w14:textId="22A82E90" w:rsidR="00156C9E" w:rsidRDefault="00156C9E" w:rsidP="00156C9E">
      <w:pPr>
        <w:jc w:val="both"/>
        <w:rPr>
          <w:rFonts w:ascii="Times New Roman" w:hAnsi="Times New Roman" w:cs="Times New Roman"/>
          <w:sz w:val="24"/>
          <w:szCs w:val="24"/>
        </w:rPr>
      </w:pPr>
    </w:p>
    <w:p w14:paraId="290F0FEC" w14:textId="41E2A0C2" w:rsidR="00156C9E" w:rsidRDefault="00156C9E" w:rsidP="00156C9E">
      <w:pPr>
        <w:jc w:val="both"/>
        <w:rPr>
          <w:rFonts w:ascii="Times New Roman" w:hAnsi="Times New Roman" w:cs="Times New Roman"/>
          <w:sz w:val="24"/>
          <w:szCs w:val="24"/>
        </w:rPr>
      </w:pPr>
    </w:p>
    <w:p w14:paraId="2E3E0C04" w14:textId="1D5FD19E" w:rsidR="00156C9E" w:rsidRDefault="00156C9E" w:rsidP="00156C9E">
      <w:pPr>
        <w:jc w:val="both"/>
        <w:rPr>
          <w:rFonts w:ascii="Times New Roman" w:hAnsi="Times New Roman" w:cs="Times New Roman"/>
          <w:sz w:val="24"/>
          <w:szCs w:val="24"/>
        </w:rPr>
      </w:pPr>
    </w:p>
    <w:p w14:paraId="7FF95DE8" w14:textId="1C948060" w:rsidR="00156C9E" w:rsidRDefault="00156C9E" w:rsidP="00156C9E">
      <w:pPr>
        <w:jc w:val="both"/>
        <w:rPr>
          <w:rFonts w:ascii="Times New Roman" w:hAnsi="Times New Roman" w:cs="Times New Roman"/>
          <w:sz w:val="24"/>
          <w:szCs w:val="24"/>
        </w:rPr>
      </w:pPr>
    </w:p>
    <w:p w14:paraId="080D965B" w14:textId="0C4DCC5F" w:rsidR="00156C9E" w:rsidRDefault="00156C9E" w:rsidP="00156C9E">
      <w:pPr>
        <w:jc w:val="both"/>
        <w:rPr>
          <w:rFonts w:ascii="Times New Roman" w:hAnsi="Times New Roman" w:cs="Times New Roman"/>
          <w:sz w:val="24"/>
          <w:szCs w:val="24"/>
        </w:rPr>
      </w:pPr>
    </w:p>
    <w:p w14:paraId="1FA60B8A" w14:textId="40157B5C" w:rsidR="00156C9E" w:rsidRDefault="00156C9E" w:rsidP="00156C9E">
      <w:pPr>
        <w:jc w:val="both"/>
        <w:rPr>
          <w:rFonts w:ascii="Times New Roman" w:hAnsi="Times New Roman" w:cs="Times New Roman"/>
          <w:sz w:val="24"/>
          <w:szCs w:val="24"/>
        </w:rPr>
      </w:pPr>
    </w:p>
    <w:p w14:paraId="132A442D" w14:textId="57863E53" w:rsidR="00156C9E" w:rsidRDefault="00156C9E" w:rsidP="00156C9E">
      <w:pPr>
        <w:jc w:val="both"/>
        <w:rPr>
          <w:rFonts w:ascii="Times New Roman" w:hAnsi="Times New Roman" w:cs="Times New Roman"/>
          <w:sz w:val="24"/>
          <w:szCs w:val="24"/>
        </w:rPr>
      </w:pPr>
    </w:p>
    <w:p w14:paraId="5411D709" w14:textId="4B7348CA" w:rsidR="00156C9E" w:rsidRDefault="00156C9E" w:rsidP="00156C9E">
      <w:pPr>
        <w:jc w:val="both"/>
        <w:rPr>
          <w:rFonts w:ascii="Times New Roman" w:hAnsi="Times New Roman" w:cs="Times New Roman"/>
          <w:sz w:val="24"/>
          <w:szCs w:val="24"/>
        </w:rPr>
      </w:pPr>
    </w:p>
    <w:p w14:paraId="20BC4307" w14:textId="71642E9E" w:rsidR="00156C9E" w:rsidRDefault="00156C9E" w:rsidP="00156C9E">
      <w:pPr>
        <w:jc w:val="both"/>
        <w:rPr>
          <w:rFonts w:ascii="Times New Roman" w:hAnsi="Times New Roman" w:cs="Times New Roman"/>
          <w:sz w:val="24"/>
          <w:szCs w:val="24"/>
        </w:rPr>
      </w:pPr>
    </w:p>
    <w:p w14:paraId="2B5D63C1" w14:textId="38C89C6F" w:rsidR="00156C9E" w:rsidRDefault="00156C9E" w:rsidP="00156C9E">
      <w:pPr>
        <w:jc w:val="both"/>
        <w:rPr>
          <w:rFonts w:ascii="Times New Roman" w:hAnsi="Times New Roman" w:cs="Times New Roman"/>
          <w:sz w:val="24"/>
          <w:szCs w:val="24"/>
        </w:rPr>
      </w:pPr>
    </w:p>
    <w:p w14:paraId="03262672" w14:textId="699D87E7" w:rsidR="00156C9E" w:rsidRDefault="00156C9E" w:rsidP="00156C9E">
      <w:pPr>
        <w:jc w:val="both"/>
        <w:rPr>
          <w:rFonts w:ascii="Times New Roman" w:hAnsi="Times New Roman" w:cs="Times New Roman"/>
          <w:sz w:val="24"/>
          <w:szCs w:val="24"/>
        </w:rPr>
      </w:pPr>
    </w:p>
    <w:p w14:paraId="5B73945E" w14:textId="7C0FB6C2" w:rsidR="00156C9E" w:rsidRDefault="00156C9E" w:rsidP="00156C9E">
      <w:pPr>
        <w:jc w:val="both"/>
        <w:rPr>
          <w:rFonts w:ascii="Times New Roman" w:hAnsi="Times New Roman" w:cs="Times New Roman"/>
          <w:sz w:val="24"/>
          <w:szCs w:val="24"/>
        </w:rPr>
      </w:pPr>
    </w:p>
    <w:p w14:paraId="4C0F41A4" w14:textId="77777777" w:rsidR="002527F7" w:rsidRPr="00156C9E" w:rsidRDefault="002527F7" w:rsidP="00156C9E">
      <w:pPr>
        <w:pStyle w:val="Default"/>
        <w:spacing w:line="276" w:lineRule="auto"/>
        <w:contextualSpacing/>
        <w:jc w:val="center"/>
        <w:rPr>
          <w:color w:val="auto"/>
        </w:rPr>
      </w:pPr>
      <w:r w:rsidRPr="00156C9E">
        <w:rPr>
          <w:b/>
          <w:bCs/>
          <w:color w:val="auto"/>
        </w:rPr>
        <w:t>CHAPTER FOUR</w:t>
      </w:r>
    </w:p>
    <w:p w14:paraId="00560926" w14:textId="77777777" w:rsidR="002527F7" w:rsidRPr="00156C9E" w:rsidRDefault="002527F7" w:rsidP="00156C9E">
      <w:pPr>
        <w:pStyle w:val="Default"/>
        <w:spacing w:line="276" w:lineRule="auto"/>
        <w:contextualSpacing/>
        <w:jc w:val="center"/>
        <w:rPr>
          <w:color w:val="auto"/>
        </w:rPr>
      </w:pPr>
      <w:r w:rsidRPr="00156C9E">
        <w:rPr>
          <w:b/>
          <w:bCs/>
          <w:color w:val="auto"/>
        </w:rPr>
        <w:t>DATA PRESENTATION AND ANALYSIS</w:t>
      </w:r>
    </w:p>
    <w:p w14:paraId="7FA99EB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4.1 Introduction </w:t>
      </w:r>
    </w:p>
    <w:p w14:paraId="293BB1BF"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15ED3CFB" w14:textId="77777777" w:rsidR="00A36489" w:rsidRDefault="00A36489" w:rsidP="00156C9E">
      <w:pPr>
        <w:pStyle w:val="Default"/>
        <w:spacing w:line="276" w:lineRule="auto"/>
        <w:contextualSpacing/>
        <w:jc w:val="both"/>
        <w:rPr>
          <w:b/>
          <w:bCs/>
          <w:color w:val="auto"/>
        </w:rPr>
      </w:pPr>
    </w:p>
    <w:p w14:paraId="721EC2A0" w14:textId="2CE2DAB6" w:rsidR="002527F7" w:rsidRPr="00156C9E" w:rsidRDefault="002527F7" w:rsidP="00156C9E">
      <w:pPr>
        <w:pStyle w:val="Default"/>
        <w:spacing w:line="276" w:lineRule="auto"/>
        <w:contextualSpacing/>
        <w:jc w:val="both"/>
        <w:rPr>
          <w:color w:val="auto"/>
        </w:rPr>
      </w:pPr>
      <w:r w:rsidRPr="00156C9E">
        <w:rPr>
          <w:b/>
          <w:bCs/>
          <w:color w:val="auto"/>
        </w:rPr>
        <w:t xml:space="preserve">4.2.1 ANALYSIS OF DEMOGRAPHIC DATA </w:t>
      </w:r>
    </w:p>
    <w:p w14:paraId="211D76F4"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 </w:t>
      </w:r>
      <w:r w:rsidRPr="00156C9E">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6443C9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6927D1"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72920B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FD9EC2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6A0EF4F"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D5A389" w14:textId="77777777" w:rsidR="002527F7" w:rsidRPr="00156C9E" w:rsidRDefault="002527F7" w:rsidP="00156C9E">
            <w:pPr>
              <w:pStyle w:val="Default"/>
              <w:spacing w:line="276" w:lineRule="auto"/>
              <w:contextualSpacing/>
              <w:jc w:val="both"/>
            </w:pPr>
            <w:r w:rsidRPr="00156C9E">
              <w:t>16yrs-18yrs</w:t>
            </w:r>
          </w:p>
        </w:tc>
        <w:tc>
          <w:tcPr>
            <w:tcW w:w="1956" w:type="dxa"/>
            <w:tcBorders>
              <w:top w:val="single" w:sz="4" w:space="0" w:color="auto"/>
              <w:left w:val="single" w:sz="4" w:space="0" w:color="auto"/>
              <w:bottom w:val="single" w:sz="4" w:space="0" w:color="auto"/>
              <w:right w:val="single" w:sz="4" w:space="0" w:color="auto"/>
            </w:tcBorders>
          </w:tcPr>
          <w:p w14:paraId="58EF6C1A" w14:textId="77777777" w:rsidR="002527F7" w:rsidRPr="00156C9E" w:rsidRDefault="002527F7" w:rsidP="00156C9E">
            <w:pPr>
              <w:pStyle w:val="Default"/>
              <w:spacing w:line="276" w:lineRule="auto"/>
              <w:contextualSpacing/>
              <w:jc w:val="both"/>
            </w:pPr>
            <w:r w:rsidRPr="00156C9E">
              <w:t>24</w:t>
            </w:r>
          </w:p>
        </w:tc>
        <w:tc>
          <w:tcPr>
            <w:tcW w:w="1956" w:type="dxa"/>
            <w:tcBorders>
              <w:top w:val="single" w:sz="4" w:space="0" w:color="auto"/>
              <w:left w:val="single" w:sz="4" w:space="0" w:color="auto"/>
              <w:bottom w:val="single" w:sz="4" w:space="0" w:color="auto"/>
              <w:right w:val="single" w:sz="4" w:space="0" w:color="auto"/>
            </w:tcBorders>
          </w:tcPr>
          <w:p w14:paraId="7412F72A" w14:textId="77777777" w:rsidR="002527F7" w:rsidRPr="00156C9E" w:rsidRDefault="002527F7" w:rsidP="00156C9E">
            <w:pPr>
              <w:pStyle w:val="Default"/>
              <w:spacing w:line="276" w:lineRule="auto"/>
              <w:contextualSpacing/>
              <w:jc w:val="both"/>
            </w:pPr>
            <w:r w:rsidRPr="00156C9E">
              <w:t xml:space="preserve">24% </w:t>
            </w:r>
          </w:p>
        </w:tc>
      </w:tr>
      <w:tr w:rsidR="002527F7" w:rsidRPr="00156C9E" w14:paraId="0398BA6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70976A7" w14:textId="77777777" w:rsidR="002527F7" w:rsidRPr="00156C9E" w:rsidRDefault="002527F7" w:rsidP="00156C9E">
            <w:pPr>
              <w:pStyle w:val="Default"/>
              <w:spacing w:line="276" w:lineRule="auto"/>
              <w:contextualSpacing/>
              <w:jc w:val="both"/>
            </w:pPr>
            <w:r w:rsidRPr="00156C9E">
              <w:t>18yrs-20yrs</w:t>
            </w:r>
          </w:p>
        </w:tc>
        <w:tc>
          <w:tcPr>
            <w:tcW w:w="1956" w:type="dxa"/>
            <w:tcBorders>
              <w:top w:val="single" w:sz="4" w:space="0" w:color="auto"/>
              <w:left w:val="single" w:sz="4" w:space="0" w:color="auto"/>
              <w:bottom w:val="single" w:sz="4" w:space="0" w:color="auto"/>
              <w:right w:val="single" w:sz="4" w:space="0" w:color="auto"/>
            </w:tcBorders>
          </w:tcPr>
          <w:p w14:paraId="0119AD0E"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51109108"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36634DF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534905D" w14:textId="77777777" w:rsidR="002527F7" w:rsidRPr="00156C9E" w:rsidRDefault="002527F7" w:rsidP="00156C9E">
            <w:pPr>
              <w:pStyle w:val="Default"/>
              <w:spacing w:line="276" w:lineRule="auto"/>
              <w:contextualSpacing/>
              <w:jc w:val="both"/>
            </w:pPr>
            <w:r w:rsidRPr="00156C9E">
              <w:t>20yrs-22yrs</w:t>
            </w:r>
          </w:p>
        </w:tc>
        <w:tc>
          <w:tcPr>
            <w:tcW w:w="1956" w:type="dxa"/>
            <w:tcBorders>
              <w:top w:val="single" w:sz="4" w:space="0" w:color="auto"/>
              <w:left w:val="single" w:sz="4" w:space="0" w:color="auto"/>
              <w:bottom w:val="single" w:sz="4" w:space="0" w:color="auto"/>
              <w:right w:val="single" w:sz="4" w:space="0" w:color="auto"/>
            </w:tcBorders>
          </w:tcPr>
          <w:p w14:paraId="1C92EC12" w14:textId="77777777" w:rsidR="002527F7" w:rsidRPr="00156C9E" w:rsidRDefault="002527F7" w:rsidP="00156C9E">
            <w:pPr>
              <w:pStyle w:val="Default"/>
              <w:spacing w:line="276" w:lineRule="auto"/>
              <w:contextualSpacing/>
              <w:jc w:val="both"/>
            </w:pPr>
            <w:r w:rsidRPr="00156C9E">
              <w:t>15</w:t>
            </w:r>
          </w:p>
        </w:tc>
        <w:tc>
          <w:tcPr>
            <w:tcW w:w="1956" w:type="dxa"/>
            <w:tcBorders>
              <w:top w:val="single" w:sz="4" w:space="0" w:color="auto"/>
              <w:left w:val="single" w:sz="4" w:space="0" w:color="auto"/>
              <w:bottom w:val="single" w:sz="4" w:space="0" w:color="auto"/>
              <w:right w:val="single" w:sz="4" w:space="0" w:color="auto"/>
            </w:tcBorders>
          </w:tcPr>
          <w:p w14:paraId="4B772F6D" w14:textId="77777777" w:rsidR="002527F7" w:rsidRPr="00156C9E" w:rsidRDefault="002527F7" w:rsidP="00156C9E">
            <w:pPr>
              <w:pStyle w:val="Default"/>
              <w:spacing w:line="276" w:lineRule="auto"/>
              <w:contextualSpacing/>
              <w:jc w:val="both"/>
            </w:pPr>
            <w:r w:rsidRPr="00156C9E">
              <w:t>15%</w:t>
            </w:r>
          </w:p>
        </w:tc>
      </w:tr>
      <w:tr w:rsidR="002527F7" w:rsidRPr="00156C9E" w14:paraId="79DA2AF5"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B34072" w14:textId="77777777" w:rsidR="002527F7" w:rsidRPr="00156C9E" w:rsidRDefault="002527F7" w:rsidP="00156C9E">
            <w:pPr>
              <w:pStyle w:val="Default"/>
              <w:spacing w:line="276" w:lineRule="auto"/>
              <w:contextualSpacing/>
              <w:jc w:val="both"/>
            </w:pPr>
            <w:r w:rsidRPr="00156C9E">
              <w:t>22yrs-24yrs</w:t>
            </w:r>
          </w:p>
        </w:tc>
        <w:tc>
          <w:tcPr>
            <w:tcW w:w="1956" w:type="dxa"/>
            <w:tcBorders>
              <w:top w:val="single" w:sz="4" w:space="0" w:color="auto"/>
              <w:left w:val="single" w:sz="4" w:space="0" w:color="auto"/>
              <w:bottom w:val="single" w:sz="4" w:space="0" w:color="auto"/>
              <w:right w:val="single" w:sz="4" w:space="0" w:color="auto"/>
            </w:tcBorders>
          </w:tcPr>
          <w:p w14:paraId="69BC19F9"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703D4703" w14:textId="77777777" w:rsidR="002527F7" w:rsidRPr="00156C9E" w:rsidRDefault="002527F7" w:rsidP="00156C9E">
            <w:pPr>
              <w:pStyle w:val="Default"/>
              <w:spacing w:line="276" w:lineRule="auto"/>
              <w:contextualSpacing/>
              <w:jc w:val="both"/>
            </w:pPr>
            <w:r w:rsidRPr="00156C9E">
              <w:t>13%</w:t>
            </w:r>
          </w:p>
        </w:tc>
      </w:tr>
      <w:tr w:rsidR="002527F7" w:rsidRPr="00156C9E" w14:paraId="24EB03D3"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41AEF65C"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702DFCEA"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2F4C8084" w14:textId="77777777" w:rsidR="002527F7" w:rsidRPr="00156C9E" w:rsidRDefault="002527F7" w:rsidP="00156C9E">
            <w:pPr>
              <w:pStyle w:val="Default"/>
              <w:spacing w:line="276" w:lineRule="auto"/>
              <w:contextualSpacing/>
              <w:jc w:val="both"/>
            </w:pPr>
            <w:r w:rsidRPr="00156C9E">
              <w:t xml:space="preserve">100% </w:t>
            </w:r>
          </w:p>
        </w:tc>
      </w:tr>
    </w:tbl>
    <w:p w14:paraId="66FE6E25" w14:textId="147C3156" w:rsidR="002527F7" w:rsidRPr="00156C9E" w:rsidRDefault="002527F7" w:rsidP="00156C9E">
      <w:pPr>
        <w:pStyle w:val="Default"/>
        <w:spacing w:line="276" w:lineRule="auto"/>
        <w:contextualSpacing/>
        <w:jc w:val="both"/>
      </w:pPr>
      <w:r w:rsidRPr="00156C9E">
        <w:rPr>
          <w:b/>
          <w:bCs/>
        </w:rPr>
        <w:lastRenderedPageBreak/>
        <w:t xml:space="preserve">Source: </w:t>
      </w:r>
      <w:r w:rsidRPr="00156C9E">
        <w:t xml:space="preserve">Field survey </w:t>
      </w:r>
      <w:r w:rsidR="00156C9E">
        <w:t>2025</w:t>
      </w:r>
      <w:r w:rsidRPr="00156C9E">
        <w:t xml:space="preserve">. </w:t>
      </w:r>
    </w:p>
    <w:p w14:paraId="49D47FFF" w14:textId="77777777" w:rsidR="002527F7" w:rsidRPr="00156C9E" w:rsidRDefault="002527F7" w:rsidP="00156C9E">
      <w:pPr>
        <w:pStyle w:val="Default"/>
        <w:spacing w:line="276" w:lineRule="auto"/>
        <w:contextualSpacing/>
        <w:jc w:val="both"/>
        <w:rPr>
          <w:color w:val="auto"/>
        </w:rPr>
      </w:pPr>
      <w:r w:rsidRPr="00156C9E">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p>
    <w:p w14:paraId="1472F5DB" w14:textId="77777777" w:rsidR="00A36489" w:rsidRDefault="00A36489" w:rsidP="00156C9E">
      <w:pPr>
        <w:pStyle w:val="Default"/>
        <w:spacing w:line="276" w:lineRule="auto"/>
        <w:contextualSpacing/>
        <w:jc w:val="both"/>
        <w:rPr>
          <w:b/>
          <w:bCs/>
          <w:color w:val="auto"/>
        </w:rPr>
      </w:pPr>
    </w:p>
    <w:p w14:paraId="783F2B75" w14:textId="494919E3" w:rsidR="002527F7" w:rsidRPr="00156C9E" w:rsidRDefault="002527F7" w:rsidP="00156C9E">
      <w:pPr>
        <w:pStyle w:val="Default"/>
        <w:spacing w:line="276" w:lineRule="auto"/>
        <w:contextualSpacing/>
        <w:jc w:val="both"/>
        <w:rPr>
          <w:color w:val="auto"/>
        </w:rPr>
      </w:pPr>
      <w:r w:rsidRPr="00156C9E">
        <w:rPr>
          <w:b/>
          <w:bCs/>
          <w:color w:val="auto"/>
        </w:rPr>
        <w:t xml:space="preserve">Question 2: </w:t>
      </w:r>
      <w:r w:rsidRPr="00156C9E">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7EEFD0B4"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A730ED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B0CC770"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44BE72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8E3C7F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51268E2A" w14:textId="77777777" w:rsidR="002527F7" w:rsidRPr="00156C9E" w:rsidRDefault="002527F7" w:rsidP="00156C9E">
            <w:pPr>
              <w:pStyle w:val="Default"/>
              <w:spacing w:line="276" w:lineRule="auto"/>
              <w:contextualSpacing/>
              <w:jc w:val="both"/>
            </w:pPr>
            <w:r w:rsidRPr="00156C9E">
              <w:t>Male</w:t>
            </w:r>
          </w:p>
        </w:tc>
        <w:tc>
          <w:tcPr>
            <w:tcW w:w="1956" w:type="dxa"/>
            <w:tcBorders>
              <w:top w:val="single" w:sz="4" w:space="0" w:color="auto"/>
              <w:left w:val="single" w:sz="4" w:space="0" w:color="auto"/>
              <w:bottom w:val="single" w:sz="4" w:space="0" w:color="auto"/>
              <w:right w:val="single" w:sz="4" w:space="0" w:color="auto"/>
            </w:tcBorders>
          </w:tcPr>
          <w:p w14:paraId="4F28B600" w14:textId="77777777" w:rsidR="002527F7" w:rsidRPr="00156C9E" w:rsidRDefault="002527F7" w:rsidP="00156C9E">
            <w:pPr>
              <w:pStyle w:val="Default"/>
              <w:spacing w:line="276" w:lineRule="auto"/>
              <w:contextualSpacing/>
              <w:jc w:val="both"/>
            </w:pPr>
            <w:r w:rsidRPr="00156C9E">
              <w:t>39</w:t>
            </w:r>
          </w:p>
        </w:tc>
        <w:tc>
          <w:tcPr>
            <w:tcW w:w="1956" w:type="dxa"/>
            <w:tcBorders>
              <w:top w:val="single" w:sz="4" w:space="0" w:color="auto"/>
              <w:left w:val="single" w:sz="4" w:space="0" w:color="auto"/>
              <w:bottom w:val="single" w:sz="4" w:space="0" w:color="auto"/>
              <w:right w:val="single" w:sz="4" w:space="0" w:color="auto"/>
            </w:tcBorders>
          </w:tcPr>
          <w:p w14:paraId="67DB088C" w14:textId="77777777" w:rsidR="002527F7" w:rsidRPr="00156C9E" w:rsidRDefault="002527F7" w:rsidP="00156C9E">
            <w:pPr>
              <w:pStyle w:val="Default"/>
              <w:spacing w:line="276" w:lineRule="auto"/>
              <w:contextualSpacing/>
              <w:jc w:val="both"/>
            </w:pPr>
            <w:r w:rsidRPr="00156C9E">
              <w:t xml:space="preserve">39% </w:t>
            </w:r>
          </w:p>
        </w:tc>
      </w:tr>
      <w:tr w:rsidR="002527F7" w:rsidRPr="00156C9E" w14:paraId="6D4B932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57A1D4D" w14:textId="77777777" w:rsidR="002527F7" w:rsidRPr="00156C9E" w:rsidRDefault="002527F7" w:rsidP="00156C9E">
            <w:pPr>
              <w:pStyle w:val="Default"/>
              <w:spacing w:line="276" w:lineRule="auto"/>
              <w:contextualSpacing/>
              <w:jc w:val="both"/>
            </w:pPr>
            <w:r w:rsidRPr="00156C9E">
              <w:t>Female</w:t>
            </w:r>
          </w:p>
        </w:tc>
        <w:tc>
          <w:tcPr>
            <w:tcW w:w="1956" w:type="dxa"/>
            <w:tcBorders>
              <w:top w:val="single" w:sz="4" w:space="0" w:color="auto"/>
              <w:left w:val="single" w:sz="4" w:space="0" w:color="auto"/>
              <w:bottom w:val="single" w:sz="4" w:space="0" w:color="auto"/>
              <w:right w:val="single" w:sz="4" w:space="0" w:color="auto"/>
            </w:tcBorders>
          </w:tcPr>
          <w:p w14:paraId="28C2E805" w14:textId="77777777" w:rsidR="002527F7" w:rsidRPr="00156C9E" w:rsidRDefault="002527F7" w:rsidP="00156C9E">
            <w:pPr>
              <w:pStyle w:val="Default"/>
              <w:spacing w:line="276" w:lineRule="auto"/>
              <w:contextualSpacing/>
              <w:jc w:val="both"/>
            </w:pPr>
            <w:r w:rsidRPr="00156C9E">
              <w:t>61</w:t>
            </w:r>
          </w:p>
        </w:tc>
        <w:tc>
          <w:tcPr>
            <w:tcW w:w="1956" w:type="dxa"/>
            <w:tcBorders>
              <w:top w:val="single" w:sz="4" w:space="0" w:color="auto"/>
              <w:left w:val="single" w:sz="4" w:space="0" w:color="auto"/>
              <w:bottom w:val="single" w:sz="4" w:space="0" w:color="auto"/>
              <w:right w:val="single" w:sz="4" w:space="0" w:color="auto"/>
            </w:tcBorders>
          </w:tcPr>
          <w:p w14:paraId="584BC183" w14:textId="77777777" w:rsidR="002527F7" w:rsidRPr="00156C9E" w:rsidRDefault="002527F7" w:rsidP="00156C9E">
            <w:pPr>
              <w:pStyle w:val="Default"/>
              <w:spacing w:line="276" w:lineRule="auto"/>
              <w:contextualSpacing/>
              <w:jc w:val="both"/>
            </w:pPr>
            <w:r w:rsidRPr="00156C9E">
              <w:t xml:space="preserve">61% </w:t>
            </w:r>
          </w:p>
        </w:tc>
      </w:tr>
      <w:tr w:rsidR="002527F7" w:rsidRPr="00156C9E" w14:paraId="0A251EA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75A4EB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2E897CE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B89378D" w14:textId="77777777" w:rsidR="002527F7" w:rsidRPr="00156C9E" w:rsidRDefault="002527F7" w:rsidP="00156C9E">
            <w:pPr>
              <w:pStyle w:val="Default"/>
              <w:spacing w:line="276" w:lineRule="auto"/>
              <w:contextualSpacing/>
              <w:jc w:val="both"/>
            </w:pPr>
            <w:r w:rsidRPr="00156C9E">
              <w:t xml:space="preserve">100% </w:t>
            </w:r>
          </w:p>
        </w:tc>
      </w:tr>
    </w:tbl>
    <w:p w14:paraId="4D168F77" w14:textId="13D7A1F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58AA00B" w14:textId="77777777" w:rsidR="002527F7" w:rsidRPr="00156C9E" w:rsidRDefault="002527F7" w:rsidP="00156C9E">
      <w:pPr>
        <w:pStyle w:val="Default"/>
        <w:spacing w:line="276" w:lineRule="auto"/>
        <w:contextualSpacing/>
        <w:jc w:val="both"/>
      </w:pPr>
      <w:r w:rsidRPr="00156C9E">
        <w:t xml:space="preserve">The table shows that 70 respondents representing 43.75% were males while 90 respondents representing 56.25% were females. </w:t>
      </w:r>
    </w:p>
    <w:p w14:paraId="74423B65" w14:textId="77777777" w:rsidR="00A36489" w:rsidRDefault="00A36489" w:rsidP="00156C9E">
      <w:pPr>
        <w:pStyle w:val="Default"/>
        <w:spacing w:line="276" w:lineRule="auto"/>
        <w:contextualSpacing/>
        <w:jc w:val="both"/>
        <w:rPr>
          <w:b/>
          <w:bCs/>
          <w:color w:val="auto"/>
        </w:rPr>
      </w:pPr>
    </w:p>
    <w:p w14:paraId="542DEE13" w14:textId="77777777" w:rsidR="00A36489" w:rsidRDefault="00A36489" w:rsidP="00156C9E">
      <w:pPr>
        <w:pStyle w:val="Default"/>
        <w:spacing w:line="276" w:lineRule="auto"/>
        <w:contextualSpacing/>
        <w:jc w:val="both"/>
        <w:rPr>
          <w:b/>
          <w:bCs/>
          <w:color w:val="auto"/>
        </w:rPr>
      </w:pPr>
    </w:p>
    <w:p w14:paraId="559083E5" w14:textId="77777777" w:rsidR="00A36489" w:rsidRDefault="00A36489" w:rsidP="00156C9E">
      <w:pPr>
        <w:pStyle w:val="Default"/>
        <w:spacing w:line="276" w:lineRule="auto"/>
        <w:contextualSpacing/>
        <w:jc w:val="both"/>
        <w:rPr>
          <w:b/>
          <w:bCs/>
          <w:color w:val="auto"/>
        </w:rPr>
      </w:pPr>
    </w:p>
    <w:p w14:paraId="1955D7CF" w14:textId="77777777" w:rsidR="00A36489" w:rsidRDefault="00A36489" w:rsidP="00156C9E">
      <w:pPr>
        <w:pStyle w:val="Default"/>
        <w:spacing w:line="276" w:lineRule="auto"/>
        <w:contextualSpacing/>
        <w:jc w:val="both"/>
        <w:rPr>
          <w:b/>
          <w:bCs/>
          <w:color w:val="auto"/>
        </w:rPr>
      </w:pPr>
    </w:p>
    <w:p w14:paraId="281CBB9F" w14:textId="77777777" w:rsidR="00A36489" w:rsidRDefault="00A36489" w:rsidP="00156C9E">
      <w:pPr>
        <w:pStyle w:val="Default"/>
        <w:spacing w:line="276" w:lineRule="auto"/>
        <w:contextualSpacing/>
        <w:jc w:val="both"/>
        <w:rPr>
          <w:b/>
          <w:bCs/>
          <w:color w:val="auto"/>
        </w:rPr>
      </w:pPr>
    </w:p>
    <w:p w14:paraId="1E1107AE" w14:textId="77777777" w:rsidR="00A36489" w:rsidRDefault="00A36489" w:rsidP="00156C9E">
      <w:pPr>
        <w:pStyle w:val="Default"/>
        <w:spacing w:line="276" w:lineRule="auto"/>
        <w:contextualSpacing/>
        <w:jc w:val="both"/>
        <w:rPr>
          <w:b/>
          <w:bCs/>
          <w:color w:val="auto"/>
        </w:rPr>
      </w:pPr>
    </w:p>
    <w:p w14:paraId="622AC1B3" w14:textId="71567D47" w:rsidR="002527F7" w:rsidRPr="00156C9E" w:rsidRDefault="002527F7" w:rsidP="00156C9E">
      <w:pPr>
        <w:pStyle w:val="Default"/>
        <w:spacing w:line="276" w:lineRule="auto"/>
        <w:contextualSpacing/>
        <w:jc w:val="both"/>
        <w:rPr>
          <w:color w:val="auto"/>
        </w:rPr>
      </w:pPr>
      <w:r w:rsidRPr="00156C9E">
        <w:rPr>
          <w:b/>
          <w:bCs/>
          <w:color w:val="auto"/>
        </w:rPr>
        <w:t xml:space="preserve">Question 3: </w:t>
      </w:r>
      <w:r w:rsidRPr="00156C9E">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1878796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D55EC09"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44CE05A"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447905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C3143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60D60F33" w14:textId="77777777" w:rsidR="002527F7" w:rsidRPr="00156C9E" w:rsidRDefault="002527F7" w:rsidP="00156C9E">
            <w:pPr>
              <w:pStyle w:val="Default"/>
              <w:spacing w:line="276" w:lineRule="auto"/>
              <w:contextualSpacing/>
              <w:jc w:val="both"/>
            </w:pPr>
            <w:r w:rsidRPr="00156C9E">
              <w:t>Year one</w:t>
            </w:r>
          </w:p>
        </w:tc>
        <w:tc>
          <w:tcPr>
            <w:tcW w:w="1956" w:type="dxa"/>
            <w:tcBorders>
              <w:top w:val="single" w:sz="4" w:space="0" w:color="auto"/>
              <w:left w:val="single" w:sz="4" w:space="0" w:color="auto"/>
              <w:bottom w:val="single" w:sz="4" w:space="0" w:color="auto"/>
              <w:right w:val="single" w:sz="4" w:space="0" w:color="auto"/>
            </w:tcBorders>
          </w:tcPr>
          <w:p w14:paraId="0F120CDE" w14:textId="77777777" w:rsidR="002527F7" w:rsidRPr="00156C9E" w:rsidRDefault="002527F7" w:rsidP="00156C9E">
            <w:pPr>
              <w:pStyle w:val="Default"/>
              <w:spacing w:line="276" w:lineRule="auto"/>
              <w:contextualSpacing/>
              <w:jc w:val="both"/>
            </w:pPr>
            <w:r w:rsidRPr="00156C9E">
              <w:t>22</w:t>
            </w:r>
          </w:p>
        </w:tc>
        <w:tc>
          <w:tcPr>
            <w:tcW w:w="1956" w:type="dxa"/>
            <w:tcBorders>
              <w:top w:val="single" w:sz="4" w:space="0" w:color="auto"/>
              <w:left w:val="single" w:sz="4" w:space="0" w:color="auto"/>
              <w:bottom w:val="single" w:sz="4" w:space="0" w:color="auto"/>
              <w:right w:val="single" w:sz="4" w:space="0" w:color="auto"/>
            </w:tcBorders>
          </w:tcPr>
          <w:p w14:paraId="4284655C"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78BDD0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8F95CDA" w14:textId="77777777" w:rsidR="002527F7" w:rsidRPr="00156C9E" w:rsidRDefault="002527F7" w:rsidP="00156C9E">
            <w:pPr>
              <w:pStyle w:val="Default"/>
              <w:spacing w:line="276" w:lineRule="auto"/>
              <w:contextualSpacing/>
              <w:jc w:val="both"/>
            </w:pPr>
            <w:r w:rsidRPr="00156C9E">
              <w:t>Year two</w:t>
            </w:r>
          </w:p>
        </w:tc>
        <w:tc>
          <w:tcPr>
            <w:tcW w:w="1956" w:type="dxa"/>
            <w:tcBorders>
              <w:top w:val="single" w:sz="4" w:space="0" w:color="auto"/>
              <w:left w:val="single" w:sz="4" w:space="0" w:color="auto"/>
              <w:bottom w:val="single" w:sz="4" w:space="0" w:color="auto"/>
              <w:right w:val="single" w:sz="4" w:space="0" w:color="auto"/>
            </w:tcBorders>
          </w:tcPr>
          <w:p w14:paraId="516BEEF0" w14:textId="77777777" w:rsidR="002527F7" w:rsidRPr="00156C9E" w:rsidRDefault="002527F7" w:rsidP="00156C9E">
            <w:pPr>
              <w:pStyle w:val="Default"/>
              <w:spacing w:line="276" w:lineRule="auto"/>
              <w:contextualSpacing/>
              <w:jc w:val="both"/>
            </w:pPr>
            <w:r w:rsidRPr="00156C9E">
              <w:t>47</w:t>
            </w:r>
          </w:p>
        </w:tc>
        <w:tc>
          <w:tcPr>
            <w:tcW w:w="1956" w:type="dxa"/>
            <w:tcBorders>
              <w:top w:val="single" w:sz="4" w:space="0" w:color="auto"/>
              <w:left w:val="single" w:sz="4" w:space="0" w:color="auto"/>
              <w:bottom w:val="single" w:sz="4" w:space="0" w:color="auto"/>
              <w:right w:val="single" w:sz="4" w:space="0" w:color="auto"/>
            </w:tcBorders>
          </w:tcPr>
          <w:p w14:paraId="34BA3B90"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429FBDA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BAA3318" w14:textId="77777777" w:rsidR="002527F7" w:rsidRPr="00156C9E" w:rsidRDefault="002527F7" w:rsidP="00156C9E">
            <w:pPr>
              <w:pStyle w:val="Default"/>
              <w:spacing w:line="276" w:lineRule="auto"/>
              <w:contextualSpacing/>
              <w:jc w:val="both"/>
            </w:pPr>
            <w:r w:rsidRPr="00156C9E">
              <w:t>Year three</w:t>
            </w:r>
          </w:p>
        </w:tc>
        <w:tc>
          <w:tcPr>
            <w:tcW w:w="1956" w:type="dxa"/>
            <w:tcBorders>
              <w:top w:val="single" w:sz="4" w:space="0" w:color="auto"/>
              <w:left w:val="single" w:sz="4" w:space="0" w:color="auto"/>
              <w:bottom w:val="single" w:sz="4" w:space="0" w:color="auto"/>
              <w:right w:val="single" w:sz="4" w:space="0" w:color="auto"/>
            </w:tcBorders>
          </w:tcPr>
          <w:p w14:paraId="4B7727B7"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353B6508" w14:textId="77777777" w:rsidR="002527F7" w:rsidRPr="00156C9E" w:rsidRDefault="002527F7" w:rsidP="00156C9E">
            <w:pPr>
              <w:pStyle w:val="Default"/>
              <w:spacing w:line="276" w:lineRule="auto"/>
              <w:contextualSpacing/>
              <w:jc w:val="both"/>
            </w:pPr>
            <w:r w:rsidRPr="00156C9E">
              <w:t>13%</w:t>
            </w:r>
          </w:p>
        </w:tc>
      </w:tr>
      <w:tr w:rsidR="002527F7" w:rsidRPr="00156C9E" w14:paraId="42D5395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53C3A31" w14:textId="77777777" w:rsidR="002527F7" w:rsidRPr="00156C9E" w:rsidRDefault="002527F7" w:rsidP="00156C9E">
            <w:pPr>
              <w:pStyle w:val="Default"/>
              <w:spacing w:line="276" w:lineRule="auto"/>
              <w:contextualSpacing/>
              <w:jc w:val="both"/>
            </w:pPr>
            <w:r w:rsidRPr="00156C9E">
              <w:t>Year four</w:t>
            </w:r>
          </w:p>
        </w:tc>
        <w:tc>
          <w:tcPr>
            <w:tcW w:w="1956" w:type="dxa"/>
            <w:tcBorders>
              <w:top w:val="single" w:sz="4" w:space="0" w:color="auto"/>
              <w:left w:val="single" w:sz="4" w:space="0" w:color="auto"/>
              <w:bottom w:val="single" w:sz="4" w:space="0" w:color="auto"/>
              <w:right w:val="single" w:sz="4" w:space="0" w:color="auto"/>
            </w:tcBorders>
          </w:tcPr>
          <w:p w14:paraId="729120F2" w14:textId="77777777" w:rsidR="002527F7" w:rsidRPr="00156C9E" w:rsidRDefault="002527F7" w:rsidP="00156C9E">
            <w:pPr>
              <w:pStyle w:val="Default"/>
              <w:spacing w:line="276" w:lineRule="auto"/>
              <w:contextualSpacing/>
              <w:jc w:val="both"/>
            </w:pPr>
            <w:r w:rsidRPr="00156C9E">
              <w:t>7</w:t>
            </w:r>
          </w:p>
        </w:tc>
        <w:tc>
          <w:tcPr>
            <w:tcW w:w="1956" w:type="dxa"/>
            <w:tcBorders>
              <w:top w:val="single" w:sz="4" w:space="0" w:color="auto"/>
              <w:left w:val="single" w:sz="4" w:space="0" w:color="auto"/>
              <w:bottom w:val="single" w:sz="4" w:space="0" w:color="auto"/>
              <w:right w:val="single" w:sz="4" w:space="0" w:color="auto"/>
            </w:tcBorders>
          </w:tcPr>
          <w:p w14:paraId="44A9D821" w14:textId="77777777" w:rsidR="002527F7" w:rsidRPr="00156C9E" w:rsidRDefault="002527F7" w:rsidP="00156C9E">
            <w:pPr>
              <w:pStyle w:val="Default"/>
              <w:spacing w:line="276" w:lineRule="auto"/>
              <w:contextualSpacing/>
              <w:jc w:val="both"/>
            </w:pPr>
            <w:r w:rsidRPr="00156C9E">
              <w:t>7%</w:t>
            </w:r>
          </w:p>
        </w:tc>
      </w:tr>
      <w:tr w:rsidR="002527F7" w:rsidRPr="00156C9E" w14:paraId="2345331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9057FCC" w14:textId="77777777" w:rsidR="002527F7" w:rsidRPr="00156C9E" w:rsidRDefault="002527F7" w:rsidP="00156C9E">
            <w:pPr>
              <w:pStyle w:val="Default"/>
              <w:spacing w:line="276" w:lineRule="auto"/>
              <w:contextualSpacing/>
              <w:jc w:val="both"/>
            </w:pPr>
            <w:r w:rsidRPr="00156C9E">
              <w:t>Year Five</w:t>
            </w:r>
          </w:p>
        </w:tc>
        <w:tc>
          <w:tcPr>
            <w:tcW w:w="1956" w:type="dxa"/>
            <w:tcBorders>
              <w:top w:val="single" w:sz="4" w:space="0" w:color="auto"/>
              <w:left w:val="single" w:sz="4" w:space="0" w:color="auto"/>
              <w:bottom w:val="single" w:sz="4" w:space="0" w:color="auto"/>
              <w:right w:val="single" w:sz="4" w:space="0" w:color="auto"/>
            </w:tcBorders>
          </w:tcPr>
          <w:p w14:paraId="330469A3"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4B55525A" w14:textId="77777777" w:rsidR="002527F7" w:rsidRPr="00156C9E" w:rsidRDefault="002527F7" w:rsidP="00156C9E">
            <w:pPr>
              <w:pStyle w:val="Default"/>
              <w:spacing w:line="276" w:lineRule="auto"/>
              <w:contextualSpacing/>
              <w:jc w:val="both"/>
            </w:pPr>
            <w:r w:rsidRPr="00156C9E">
              <w:t>11%</w:t>
            </w:r>
          </w:p>
        </w:tc>
      </w:tr>
      <w:tr w:rsidR="002527F7" w:rsidRPr="00156C9E" w14:paraId="554BA10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0C6D95F"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78DD253"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76CA988F" w14:textId="77777777" w:rsidR="002527F7" w:rsidRPr="00156C9E" w:rsidRDefault="002527F7" w:rsidP="00156C9E">
            <w:pPr>
              <w:pStyle w:val="Default"/>
              <w:spacing w:line="276" w:lineRule="auto"/>
              <w:contextualSpacing/>
              <w:jc w:val="both"/>
            </w:pPr>
            <w:r w:rsidRPr="00156C9E">
              <w:t xml:space="preserve">100% </w:t>
            </w:r>
          </w:p>
        </w:tc>
      </w:tr>
    </w:tbl>
    <w:p w14:paraId="516E80B5" w14:textId="6148440E"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174C8BCE" w14:textId="77777777" w:rsidR="002527F7" w:rsidRPr="00156C9E" w:rsidRDefault="002527F7" w:rsidP="00156C9E">
      <w:pPr>
        <w:pStyle w:val="Default"/>
        <w:spacing w:line="276" w:lineRule="auto"/>
        <w:contextualSpacing/>
        <w:jc w:val="both"/>
      </w:pPr>
      <w:r w:rsidRPr="00156C9E">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p>
    <w:p w14:paraId="6E9C0E76"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4: </w:t>
      </w:r>
      <w:r w:rsidRPr="00156C9E">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ED888D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3E3C0A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3627CD8"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45C2A8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2D1EEB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40737AA" w14:textId="77777777" w:rsidR="002527F7" w:rsidRPr="00156C9E" w:rsidRDefault="002527F7" w:rsidP="00156C9E">
            <w:pPr>
              <w:pStyle w:val="Default"/>
              <w:spacing w:line="276" w:lineRule="auto"/>
              <w:contextualSpacing/>
              <w:jc w:val="both"/>
            </w:pPr>
            <w:r w:rsidRPr="00156C9E">
              <w:lastRenderedPageBreak/>
              <w:t xml:space="preserve">Single </w:t>
            </w:r>
          </w:p>
        </w:tc>
        <w:tc>
          <w:tcPr>
            <w:tcW w:w="1956" w:type="dxa"/>
            <w:tcBorders>
              <w:top w:val="single" w:sz="4" w:space="0" w:color="auto"/>
              <w:left w:val="single" w:sz="4" w:space="0" w:color="auto"/>
              <w:bottom w:val="single" w:sz="4" w:space="0" w:color="auto"/>
              <w:right w:val="single" w:sz="4" w:space="0" w:color="auto"/>
            </w:tcBorders>
          </w:tcPr>
          <w:p w14:paraId="43EF4322" w14:textId="77777777" w:rsidR="002527F7" w:rsidRPr="00156C9E" w:rsidRDefault="002527F7" w:rsidP="00156C9E">
            <w:pPr>
              <w:pStyle w:val="Default"/>
              <w:spacing w:line="276" w:lineRule="auto"/>
              <w:contextualSpacing/>
              <w:jc w:val="both"/>
            </w:pPr>
            <w:r w:rsidRPr="00156C9E">
              <w:t>88</w:t>
            </w:r>
          </w:p>
        </w:tc>
        <w:tc>
          <w:tcPr>
            <w:tcW w:w="1956" w:type="dxa"/>
            <w:tcBorders>
              <w:top w:val="single" w:sz="4" w:space="0" w:color="auto"/>
              <w:left w:val="single" w:sz="4" w:space="0" w:color="auto"/>
              <w:bottom w:val="single" w:sz="4" w:space="0" w:color="auto"/>
              <w:right w:val="single" w:sz="4" w:space="0" w:color="auto"/>
            </w:tcBorders>
          </w:tcPr>
          <w:p w14:paraId="4CEF490A" w14:textId="77777777" w:rsidR="002527F7" w:rsidRPr="00156C9E" w:rsidRDefault="002527F7" w:rsidP="00156C9E">
            <w:pPr>
              <w:pStyle w:val="Default"/>
              <w:spacing w:line="276" w:lineRule="auto"/>
              <w:contextualSpacing/>
              <w:jc w:val="both"/>
            </w:pPr>
            <w:r w:rsidRPr="00156C9E">
              <w:t xml:space="preserve">88% </w:t>
            </w:r>
          </w:p>
        </w:tc>
      </w:tr>
      <w:tr w:rsidR="002527F7" w:rsidRPr="00156C9E" w14:paraId="70242D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C05D91" w14:textId="77777777" w:rsidR="002527F7" w:rsidRPr="00156C9E" w:rsidRDefault="002527F7" w:rsidP="00156C9E">
            <w:pPr>
              <w:pStyle w:val="Default"/>
              <w:spacing w:line="276" w:lineRule="auto"/>
              <w:contextualSpacing/>
              <w:jc w:val="both"/>
            </w:pPr>
            <w:r w:rsidRPr="00156C9E">
              <w:t xml:space="preserve">Married </w:t>
            </w:r>
          </w:p>
        </w:tc>
        <w:tc>
          <w:tcPr>
            <w:tcW w:w="1956" w:type="dxa"/>
            <w:tcBorders>
              <w:top w:val="single" w:sz="4" w:space="0" w:color="auto"/>
              <w:left w:val="single" w:sz="4" w:space="0" w:color="auto"/>
              <w:bottom w:val="single" w:sz="4" w:space="0" w:color="auto"/>
              <w:right w:val="single" w:sz="4" w:space="0" w:color="auto"/>
            </w:tcBorders>
          </w:tcPr>
          <w:p w14:paraId="60D25126" w14:textId="77777777" w:rsidR="002527F7" w:rsidRPr="00156C9E" w:rsidRDefault="002527F7" w:rsidP="00156C9E">
            <w:pPr>
              <w:pStyle w:val="Default"/>
              <w:spacing w:line="276" w:lineRule="auto"/>
              <w:contextualSpacing/>
              <w:jc w:val="both"/>
            </w:pPr>
            <w:r w:rsidRPr="00156C9E">
              <w:t>12</w:t>
            </w:r>
          </w:p>
        </w:tc>
        <w:tc>
          <w:tcPr>
            <w:tcW w:w="1956" w:type="dxa"/>
            <w:tcBorders>
              <w:top w:val="single" w:sz="4" w:space="0" w:color="auto"/>
              <w:left w:val="single" w:sz="4" w:space="0" w:color="auto"/>
              <w:bottom w:val="single" w:sz="4" w:space="0" w:color="auto"/>
              <w:right w:val="single" w:sz="4" w:space="0" w:color="auto"/>
            </w:tcBorders>
          </w:tcPr>
          <w:p w14:paraId="7F8017F6"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6BD3FA8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6F47DB9"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87F3A7"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69B3884" w14:textId="77777777" w:rsidR="002527F7" w:rsidRPr="00156C9E" w:rsidRDefault="002527F7" w:rsidP="00156C9E">
            <w:pPr>
              <w:pStyle w:val="Default"/>
              <w:spacing w:line="276" w:lineRule="auto"/>
              <w:contextualSpacing/>
              <w:jc w:val="both"/>
            </w:pPr>
            <w:r w:rsidRPr="00156C9E">
              <w:t xml:space="preserve">100% </w:t>
            </w:r>
          </w:p>
        </w:tc>
      </w:tr>
    </w:tbl>
    <w:p w14:paraId="3E3F7120" w14:textId="20C355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2E3AF2B" w14:textId="77777777" w:rsidR="002527F7" w:rsidRPr="00156C9E" w:rsidRDefault="002527F7" w:rsidP="00156C9E">
      <w:pPr>
        <w:pStyle w:val="Default"/>
        <w:spacing w:line="276" w:lineRule="auto"/>
        <w:contextualSpacing/>
        <w:jc w:val="both"/>
      </w:pPr>
      <w:r w:rsidRPr="00156C9E">
        <w:t xml:space="preserve">In the table 88 respondents representing 88% were single while 12 respondents representing 12% were married. </w:t>
      </w:r>
    </w:p>
    <w:p w14:paraId="13C3D698" w14:textId="77777777" w:rsidR="002527F7" w:rsidRPr="00156C9E" w:rsidRDefault="002527F7" w:rsidP="00156C9E">
      <w:pPr>
        <w:pStyle w:val="Default"/>
        <w:spacing w:line="276" w:lineRule="auto"/>
        <w:contextualSpacing/>
        <w:jc w:val="both"/>
      </w:pPr>
      <w:r w:rsidRPr="00156C9E">
        <w:rPr>
          <w:b/>
          <w:bCs/>
        </w:rPr>
        <w:t xml:space="preserve">4.2.2 Analysis of research variables (Field). </w:t>
      </w:r>
    </w:p>
    <w:p w14:paraId="5B0C541E" w14:textId="77777777" w:rsidR="002527F7" w:rsidRPr="00156C9E" w:rsidRDefault="002527F7" w:rsidP="00156C9E">
      <w:pPr>
        <w:pStyle w:val="Default"/>
        <w:spacing w:line="276" w:lineRule="auto"/>
        <w:contextualSpacing/>
        <w:jc w:val="both"/>
      </w:pPr>
      <w:r w:rsidRPr="00156C9E">
        <w:rPr>
          <w:b/>
          <w:bCs/>
        </w:rPr>
        <w:t xml:space="preserve">Question 5: </w:t>
      </w:r>
      <w:r w:rsidRPr="00156C9E">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9523612"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03E702"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47C1DE9D"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386114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BD68C"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F149D9" w14:textId="77777777" w:rsidR="002527F7" w:rsidRPr="00156C9E" w:rsidRDefault="002527F7" w:rsidP="00156C9E">
            <w:pPr>
              <w:pStyle w:val="Default"/>
              <w:spacing w:line="276" w:lineRule="auto"/>
              <w:contextualSpacing/>
              <w:jc w:val="both"/>
            </w:pPr>
            <w:r w:rsidRPr="00156C9E">
              <w:t>Daily</w:t>
            </w:r>
          </w:p>
        </w:tc>
        <w:tc>
          <w:tcPr>
            <w:tcW w:w="1956" w:type="dxa"/>
            <w:tcBorders>
              <w:top w:val="single" w:sz="4" w:space="0" w:color="auto"/>
              <w:left w:val="single" w:sz="4" w:space="0" w:color="auto"/>
              <w:bottom w:val="single" w:sz="4" w:space="0" w:color="auto"/>
              <w:right w:val="single" w:sz="4" w:space="0" w:color="auto"/>
            </w:tcBorders>
          </w:tcPr>
          <w:p w14:paraId="00AAE6AC"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376009F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0FFB632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612A189" w14:textId="77777777" w:rsidR="002527F7" w:rsidRPr="00156C9E" w:rsidRDefault="002527F7" w:rsidP="00156C9E">
            <w:pPr>
              <w:pStyle w:val="Default"/>
              <w:spacing w:line="276" w:lineRule="auto"/>
              <w:contextualSpacing/>
              <w:jc w:val="both"/>
            </w:pPr>
            <w:r w:rsidRPr="00156C9E">
              <w:t>Several times a week</w:t>
            </w:r>
          </w:p>
        </w:tc>
        <w:tc>
          <w:tcPr>
            <w:tcW w:w="1956" w:type="dxa"/>
            <w:tcBorders>
              <w:top w:val="single" w:sz="4" w:space="0" w:color="auto"/>
              <w:left w:val="single" w:sz="4" w:space="0" w:color="auto"/>
              <w:bottom w:val="single" w:sz="4" w:space="0" w:color="auto"/>
              <w:right w:val="single" w:sz="4" w:space="0" w:color="auto"/>
            </w:tcBorders>
          </w:tcPr>
          <w:p w14:paraId="63CBD52A" w14:textId="77777777" w:rsidR="002527F7" w:rsidRPr="00156C9E" w:rsidRDefault="002527F7" w:rsidP="00156C9E">
            <w:pPr>
              <w:pStyle w:val="Default"/>
              <w:spacing w:line="276" w:lineRule="auto"/>
              <w:contextualSpacing/>
              <w:jc w:val="both"/>
            </w:pPr>
            <w:r w:rsidRPr="00156C9E">
              <w:t>37</w:t>
            </w:r>
          </w:p>
        </w:tc>
        <w:tc>
          <w:tcPr>
            <w:tcW w:w="1956" w:type="dxa"/>
            <w:tcBorders>
              <w:top w:val="single" w:sz="4" w:space="0" w:color="auto"/>
              <w:left w:val="single" w:sz="4" w:space="0" w:color="auto"/>
              <w:bottom w:val="single" w:sz="4" w:space="0" w:color="auto"/>
              <w:right w:val="single" w:sz="4" w:space="0" w:color="auto"/>
            </w:tcBorders>
          </w:tcPr>
          <w:p w14:paraId="1DBDA8A4"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726FF204"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A16FB19" w14:textId="77777777" w:rsidR="002527F7" w:rsidRPr="00156C9E" w:rsidRDefault="002527F7" w:rsidP="00156C9E">
            <w:pPr>
              <w:pStyle w:val="Default"/>
              <w:spacing w:line="276" w:lineRule="auto"/>
              <w:contextualSpacing/>
              <w:jc w:val="both"/>
            </w:pPr>
            <w:r w:rsidRPr="00156C9E">
              <w:t>Once a week</w:t>
            </w:r>
          </w:p>
        </w:tc>
        <w:tc>
          <w:tcPr>
            <w:tcW w:w="1956" w:type="dxa"/>
            <w:tcBorders>
              <w:top w:val="single" w:sz="4" w:space="0" w:color="auto"/>
              <w:left w:val="single" w:sz="4" w:space="0" w:color="auto"/>
              <w:bottom w:val="single" w:sz="4" w:space="0" w:color="auto"/>
              <w:right w:val="single" w:sz="4" w:space="0" w:color="auto"/>
            </w:tcBorders>
          </w:tcPr>
          <w:p w14:paraId="1EABCF91"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4046AD37" w14:textId="77777777" w:rsidR="002527F7" w:rsidRPr="00156C9E" w:rsidRDefault="002527F7" w:rsidP="00156C9E">
            <w:pPr>
              <w:pStyle w:val="Default"/>
              <w:spacing w:line="276" w:lineRule="auto"/>
              <w:contextualSpacing/>
              <w:jc w:val="both"/>
            </w:pPr>
            <w:r w:rsidRPr="00156C9E">
              <w:t>26%</w:t>
            </w:r>
          </w:p>
        </w:tc>
      </w:tr>
      <w:tr w:rsidR="002527F7" w:rsidRPr="00156C9E" w14:paraId="1176B1F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BA477E4" w14:textId="77777777" w:rsidR="002527F7" w:rsidRPr="00156C9E" w:rsidRDefault="002527F7" w:rsidP="00156C9E">
            <w:pPr>
              <w:pStyle w:val="Default"/>
              <w:spacing w:line="276" w:lineRule="auto"/>
              <w:contextualSpacing/>
              <w:jc w:val="both"/>
            </w:pPr>
            <w:r w:rsidRPr="00156C9E">
              <w:t>Rarely</w:t>
            </w:r>
          </w:p>
        </w:tc>
        <w:tc>
          <w:tcPr>
            <w:tcW w:w="1956" w:type="dxa"/>
            <w:tcBorders>
              <w:top w:val="single" w:sz="4" w:space="0" w:color="auto"/>
              <w:left w:val="single" w:sz="4" w:space="0" w:color="auto"/>
              <w:bottom w:val="single" w:sz="4" w:space="0" w:color="auto"/>
              <w:right w:val="single" w:sz="4" w:space="0" w:color="auto"/>
            </w:tcBorders>
          </w:tcPr>
          <w:p w14:paraId="7F984A27"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1061C2B1" w14:textId="77777777" w:rsidR="002527F7" w:rsidRPr="00156C9E" w:rsidRDefault="002527F7" w:rsidP="00156C9E">
            <w:pPr>
              <w:pStyle w:val="Default"/>
              <w:spacing w:line="276" w:lineRule="auto"/>
              <w:contextualSpacing/>
              <w:jc w:val="both"/>
            </w:pPr>
            <w:r w:rsidRPr="00156C9E">
              <w:t>11%</w:t>
            </w:r>
          </w:p>
        </w:tc>
      </w:tr>
      <w:tr w:rsidR="002527F7" w:rsidRPr="00156C9E" w14:paraId="09DDF44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196AE12"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A0B1BE"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1BCFB19F" w14:textId="77777777" w:rsidR="002527F7" w:rsidRPr="00156C9E" w:rsidRDefault="002527F7" w:rsidP="00156C9E">
            <w:pPr>
              <w:pStyle w:val="Default"/>
              <w:spacing w:line="276" w:lineRule="auto"/>
              <w:contextualSpacing/>
              <w:jc w:val="both"/>
            </w:pPr>
            <w:r w:rsidRPr="00156C9E">
              <w:t xml:space="preserve">100% </w:t>
            </w:r>
          </w:p>
        </w:tc>
      </w:tr>
    </w:tbl>
    <w:p w14:paraId="22F2427C" w14:textId="57EF5D5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2ED42F9" w14:textId="77777777" w:rsidR="002527F7" w:rsidRPr="00156C9E" w:rsidRDefault="002527F7" w:rsidP="00156C9E">
      <w:pPr>
        <w:pStyle w:val="Default"/>
        <w:spacing w:line="276" w:lineRule="auto"/>
        <w:contextualSpacing/>
        <w:jc w:val="both"/>
      </w:pPr>
      <w:r w:rsidRPr="00156C9E">
        <w:t xml:space="preserve"> The table shows that 26 respondents representing 26% </w:t>
      </w:r>
      <w:r w:rsidRPr="00156C9E">
        <w:rPr>
          <w:rFonts w:eastAsia="Times New Roman"/>
        </w:rPr>
        <w:t>engage in late-night television viewing daily,</w:t>
      </w:r>
      <w:r w:rsidRPr="00156C9E">
        <w:t xml:space="preserve"> 37 representing 37% Several times a week, 26 representing 26%Once a week, while 11 representing 11 % rarely.</w:t>
      </w:r>
    </w:p>
    <w:p w14:paraId="1F89A5DB" w14:textId="77777777" w:rsidR="00A36489" w:rsidRDefault="00A36489" w:rsidP="00156C9E">
      <w:pPr>
        <w:pStyle w:val="Default"/>
        <w:spacing w:line="276" w:lineRule="auto"/>
        <w:contextualSpacing/>
        <w:jc w:val="both"/>
        <w:rPr>
          <w:b/>
          <w:bCs/>
          <w:color w:val="auto"/>
        </w:rPr>
      </w:pPr>
    </w:p>
    <w:p w14:paraId="232F1F94" w14:textId="0E604D7E" w:rsidR="002527F7" w:rsidRPr="00156C9E" w:rsidRDefault="002527F7" w:rsidP="00156C9E">
      <w:pPr>
        <w:pStyle w:val="Default"/>
        <w:spacing w:line="276" w:lineRule="auto"/>
        <w:contextualSpacing/>
        <w:jc w:val="both"/>
      </w:pPr>
      <w:r w:rsidRPr="00156C9E">
        <w:rPr>
          <w:b/>
          <w:bCs/>
          <w:color w:val="auto"/>
        </w:rPr>
        <w:t>Question 6</w:t>
      </w:r>
      <w:r w:rsidRPr="00156C9E">
        <w:rPr>
          <w:color w:val="auto"/>
        </w:rPr>
        <w:t xml:space="preserve">: </w:t>
      </w:r>
      <w:r w:rsidRPr="00156C9E">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F56847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DB316D"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3104196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0550945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72694D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525E842" w14:textId="77777777" w:rsidR="002527F7" w:rsidRPr="00156C9E" w:rsidRDefault="002527F7" w:rsidP="00156C9E">
            <w:pPr>
              <w:pStyle w:val="Default"/>
              <w:spacing w:line="276" w:lineRule="auto"/>
              <w:contextualSpacing/>
              <w:jc w:val="both"/>
            </w:pPr>
            <w:r w:rsidRPr="00156C9E">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0A4C0A04" w14:textId="77777777" w:rsidR="002527F7" w:rsidRPr="00156C9E" w:rsidRDefault="002527F7" w:rsidP="00156C9E">
            <w:pPr>
              <w:pStyle w:val="Default"/>
              <w:spacing w:line="276" w:lineRule="auto"/>
              <w:contextualSpacing/>
              <w:jc w:val="both"/>
            </w:pPr>
            <w:r w:rsidRPr="00156C9E">
              <w:t>17</w:t>
            </w:r>
          </w:p>
        </w:tc>
        <w:tc>
          <w:tcPr>
            <w:tcW w:w="1956" w:type="dxa"/>
            <w:tcBorders>
              <w:top w:val="single" w:sz="4" w:space="0" w:color="auto"/>
              <w:left w:val="single" w:sz="4" w:space="0" w:color="auto"/>
              <w:bottom w:val="single" w:sz="4" w:space="0" w:color="auto"/>
              <w:right w:val="single" w:sz="4" w:space="0" w:color="auto"/>
            </w:tcBorders>
          </w:tcPr>
          <w:p w14:paraId="2228ED5C"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018724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E292C0A" w14:textId="77777777" w:rsidR="002527F7" w:rsidRPr="00156C9E" w:rsidRDefault="002527F7" w:rsidP="00156C9E">
            <w:pPr>
              <w:pStyle w:val="Default"/>
              <w:spacing w:line="276" w:lineRule="auto"/>
              <w:contextualSpacing/>
              <w:jc w:val="both"/>
            </w:pPr>
            <w:r w:rsidRPr="00156C9E">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4C8B41FD"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156F7642"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2DAD68C6"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4E5FA3E" w14:textId="77777777" w:rsidR="002527F7" w:rsidRPr="00156C9E" w:rsidRDefault="002527F7" w:rsidP="00156C9E">
            <w:pPr>
              <w:pStyle w:val="Default"/>
              <w:spacing w:line="276" w:lineRule="auto"/>
              <w:contextualSpacing/>
              <w:jc w:val="both"/>
            </w:pPr>
            <w:r w:rsidRPr="00156C9E">
              <w:t>2-3 hours</w:t>
            </w:r>
          </w:p>
        </w:tc>
        <w:tc>
          <w:tcPr>
            <w:tcW w:w="1956" w:type="dxa"/>
            <w:tcBorders>
              <w:top w:val="single" w:sz="4" w:space="0" w:color="auto"/>
              <w:left w:val="single" w:sz="4" w:space="0" w:color="auto"/>
              <w:bottom w:val="single" w:sz="4" w:space="0" w:color="auto"/>
              <w:right w:val="single" w:sz="4" w:space="0" w:color="auto"/>
            </w:tcBorders>
          </w:tcPr>
          <w:p w14:paraId="35BE098C" w14:textId="77777777" w:rsidR="002527F7" w:rsidRPr="00156C9E" w:rsidRDefault="002527F7" w:rsidP="00156C9E">
            <w:pPr>
              <w:pStyle w:val="Default"/>
              <w:spacing w:line="276" w:lineRule="auto"/>
              <w:contextualSpacing/>
              <w:jc w:val="both"/>
            </w:pPr>
            <w:r w:rsidRPr="00156C9E">
              <w:t>14</w:t>
            </w:r>
          </w:p>
        </w:tc>
        <w:tc>
          <w:tcPr>
            <w:tcW w:w="1956" w:type="dxa"/>
            <w:tcBorders>
              <w:top w:val="single" w:sz="4" w:space="0" w:color="auto"/>
              <w:left w:val="single" w:sz="4" w:space="0" w:color="auto"/>
              <w:bottom w:val="single" w:sz="4" w:space="0" w:color="auto"/>
              <w:right w:val="single" w:sz="4" w:space="0" w:color="auto"/>
            </w:tcBorders>
          </w:tcPr>
          <w:p w14:paraId="5680FE6C" w14:textId="77777777" w:rsidR="002527F7" w:rsidRPr="00156C9E" w:rsidRDefault="002527F7" w:rsidP="00156C9E">
            <w:pPr>
              <w:pStyle w:val="Default"/>
              <w:spacing w:line="276" w:lineRule="auto"/>
              <w:contextualSpacing/>
              <w:jc w:val="both"/>
            </w:pPr>
            <w:r w:rsidRPr="00156C9E">
              <w:t>14%</w:t>
            </w:r>
          </w:p>
        </w:tc>
      </w:tr>
      <w:tr w:rsidR="002527F7" w:rsidRPr="00156C9E" w14:paraId="3B0311C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0995136" w14:textId="77777777" w:rsidR="002527F7" w:rsidRPr="00156C9E" w:rsidRDefault="002527F7" w:rsidP="00156C9E">
            <w:pPr>
              <w:pStyle w:val="Default"/>
              <w:spacing w:line="276" w:lineRule="auto"/>
              <w:contextualSpacing/>
              <w:jc w:val="both"/>
            </w:pPr>
            <w:r w:rsidRPr="00156C9E">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44CD8A4A" w14:textId="77777777" w:rsidR="002527F7" w:rsidRPr="00156C9E" w:rsidRDefault="002527F7" w:rsidP="00156C9E">
            <w:pPr>
              <w:pStyle w:val="Default"/>
              <w:spacing w:line="276" w:lineRule="auto"/>
              <w:contextualSpacing/>
              <w:jc w:val="both"/>
            </w:pPr>
            <w:r w:rsidRPr="00156C9E">
              <w:t>18</w:t>
            </w:r>
          </w:p>
        </w:tc>
        <w:tc>
          <w:tcPr>
            <w:tcW w:w="1956" w:type="dxa"/>
            <w:tcBorders>
              <w:top w:val="single" w:sz="4" w:space="0" w:color="auto"/>
              <w:left w:val="single" w:sz="4" w:space="0" w:color="auto"/>
              <w:bottom w:val="single" w:sz="4" w:space="0" w:color="auto"/>
              <w:right w:val="single" w:sz="4" w:space="0" w:color="auto"/>
            </w:tcBorders>
          </w:tcPr>
          <w:p w14:paraId="1C3F1486" w14:textId="77777777" w:rsidR="002527F7" w:rsidRPr="00156C9E" w:rsidRDefault="002527F7" w:rsidP="00156C9E">
            <w:pPr>
              <w:pStyle w:val="Default"/>
              <w:spacing w:line="276" w:lineRule="auto"/>
              <w:contextualSpacing/>
              <w:jc w:val="both"/>
            </w:pPr>
            <w:r w:rsidRPr="00156C9E">
              <w:t>18%</w:t>
            </w:r>
          </w:p>
        </w:tc>
      </w:tr>
      <w:tr w:rsidR="002527F7" w:rsidRPr="00156C9E" w14:paraId="51D46C0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FCDC28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13ABA61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3B0F3797" w14:textId="77777777" w:rsidR="002527F7" w:rsidRPr="00156C9E" w:rsidRDefault="002527F7" w:rsidP="00156C9E">
            <w:pPr>
              <w:pStyle w:val="Default"/>
              <w:spacing w:line="276" w:lineRule="auto"/>
              <w:contextualSpacing/>
              <w:jc w:val="both"/>
            </w:pPr>
            <w:r w:rsidRPr="00156C9E">
              <w:t xml:space="preserve">100% </w:t>
            </w:r>
          </w:p>
        </w:tc>
      </w:tr>
    </w:tbl>
    <w:p w14:paraId="5D413004" w14:textId="77876136"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8DC03BD" w14:textId="77777777" w:rsidR="002527F7" w:rsidRPr="00156C9E" w:rsidRDefault="002527F7" w:rsidP="00156C9E">
      <w:pPr>
        <w:pStyle w:val="Default"/>
        <w:spacing w:line="276" w:lineRule="auto"/>
        <w:contextualSpacing/>
        <w:jc w:val="both"/>
      </w:pPr>
      <w:r w:rsidRPr="00156C9E">
        <w:t xml:space="preserve"> The table shows that 17% representing 17 respondents </w:t>
      </w:r>
      <w:r w:rsidRPr="00156C9E">
        <w:rPr>
          <w:rFonts w:eastAsia="Times New Roman"/>
        </w:rPr>
        <w:t>spend Less than 1 hour watching television late at night</w:t>
      </w:r>
      <w:r w:rsidRPr="00156C9E">
        <w:t xml:space="preserve">, </w:t>
      </w:r>
      <w:r w:rsidRPr="00156C9E">
        <w:rPr>
          <w:rFonts w:eastAsia="Times New Roman"/>
        </w:rPr>
        <w:t>1-2 hours</w:t>
      </w:r>
      <w:r w:rsidRPr="00156C9E">
        <w:t xml:space="preserve"> are 48% representing 48 respondents, 14 respondents representing 14% 2-3 hours, 18% representing 18 respondents spend 2-3 hours. </w:t>
      </w:r>
    </w:p>
    <w:p w14:paraId="1B882DE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7: </w:t>
      </w:r>
      <w:r w:rsidRPr="00156C9E">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2527F7" w:rsidRPr="00156C9E" w14:paraId="28C99FEE"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2567C6B" w14:textId="77777777" w:rsidR="002527F7" w:rsidRPr="00156C9E" w:rsidRDefault="002527F7" w:rsidP="00156C9E">
            <w:pPr>
              <w:pStyle w:val="Default"/>
              <w:spacing w:line="276" w:lineRule="auto"/>
              <w:contextualSpacing/>
              <w:jc w:val="both"/>
            </w:pPr>
            <w:r w:rsidRPr="00156C9E">
              <w:t>Options</w:t>
            </w:r>
          </w:p>
        </w:tc>
        <w:tc>
          <w:tcPr>
            <w:tcW w:w="1583" w:type="dxa"/>
            <w:tcBorders>
              <w:top w:val="single" w:sz="4" w:space="0" w:color="auto"/>
              <w:left w:val="single" w:sz="4" w:space="0" w:color="auto"/>
              <w:bottom w:val="single" w:sz="4" w:space="0" w:color="auto"/>
              <w:right w:val="single" w:sz="4" w:space="0" w:color="auto"/>
            </w:tcBorders>
          </w:tcPr>
          <w:p w14:paraId="5AEFEBDD" w14:textId="77777777" w:rsidR="002527F7" w:rsidRPr="00156C9E" w:rsidRDefault="002527F7" w:rsidP="00156C9E">
            <w:pPr>
              <w:pStyle w:val="Default"/>
              <w:spacing w:line="276" w:lineRule="auto"/>
              <w:contextualSpacing/>
              <w:jc w:val="both"/>
            </w:pPr>
            <w:r w:rsidRPr="00156C9E">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413852B4"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6AEB226"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A092D73" w14:textId="77777777" w:rsidR="002527F7" w:rsidRPr="00156C9E" w:rsidRDefault="002527F7" w:rsidP="00156C9E">
            <w:pPr>
              <w:pStyle w:val="Default"/>
              <w:spacing w:line="276" w:lineRule="auto"/>
              <w:contextualSpacing/>
              <w:jc w:val="both"/>
            </w:pPr>
            <w:r w:rsidRPr="00156C9E">
              <w:t>News</w:t>
            </w:r>
          </w:p>
        </w:tc>
        <w:tc>
          <w:tcPr>
            <w:tcW w:w="1583" w:type="dxa"/>
            <w:tcBorders>
              <w:top w:val="single" w:sz="4" w:space="0" w:color="auto"/>
              <w:left w:val="single" w:sz="4" w:space="0" w:color="auto"/>
              <w:bottom w:val="single" w:sz="4" w:space="0" w:color="auto"/>
              <w:right w:val="single" w:sz="4" w:space="0" w:color="auto"/>
            </w:tcBorders>
          </w:tcPr>
          <w:p w14:paraId="2D217343" w14:textId="77777777" w:rsidR="002527F7" w:rsidRPr="00156C9E" w:rsidRDefault="002527F7" w:rsidP="00156C9E">
            <w:pPr>
              <w:pStyle w:val="Default"/>
              <w:spacing w:line="276" w:lineRule="auto"/>
              <w:contextualSpacing/>
              <w:jc w:val="both"/>
            </w:pPr>
            <w:r w:rsidRPr="00156C9E">
              <w:t>15</w:t>
            </w:r>
          </w:p>
        </w:tc>
        <w:tc>
          <w:tcPr>
            <w:tcW w:w="1583" w:type="dxa"/>
            <w:tcBorders>
              <w:top w:val="single" w:sz="4" w:space="0" w:color="auto"/>
              <w:left w:val="single" w:sz="4" w:space="0" w:color="auto"/>
              <w:bottom w:val="single" w:sz="4" w:space="0" w:color="auto"/>
              <w:right w:val="single" w:sz="4" w:space="0" w:color="auto"/>
            </w:tcBorders>
          </w:tcPr>
          <w:p w14:paraId="774FAD0D" w14:textId="77777777" w:rsidR="002527F7" w:rsidRPr="00156C9E" w:rsidRDefault="002527F7" w:rsidP="00156C9E">
            <w:pPr>
              <w:pStyle w:val="Default"/>
              <w:spacing w:line="276" w:lineRule="auto"/>
              <w:contextualSpacing/>
              <w:jc w:val="both"/>
            </w:pPr>
            <w:r w:rsidRPr="00156C9E">
              <w:t xml:space="preserve">15% </w:t>
            </w:r>
          </w:p>
        </w:tc>
      </w:tr>
      <w:tr w:rsidR="002527F7" w:rsidRPr="00156C9E" w14:paraId="70600F8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6F54155" w14:textId="77777777" w:rsidR="002527F7" w:rsidRPr="00156C9E" w:rsidRDefault="002527F7" w:rsidP="00156C9E">
            <w:pPr>
              <w:pStyle w:val="Default"/>
              <w:spacing w:line="276" w:lineRule="auto"/>
              <w:contextualSpacing/>
              <w:jc w:val="both"/>
            </w:pPr>
            <w:r w:rsidRPr="00156C9E">
              <w:lastRenderedPageBreak/>
              <w:t>Movies</w:t>
            </w:r>
          </w:p>
        </w:tc>
        <w:tc>
          <w:tcPr>
            <w:tcW w:w="1583" w:type="dxa"/>
            <w:tcBorders>
              <w:top w:val="single" w:sz="4" w:space="0" w:color="auto"/>
              <w:left w:val="single" w:sz="4" w:space="0" w:color="auto"/>
              <w:bottom w:val="single" w:sz="4" w:space="0" w:color="auto"/>
              <w:right w:val="single" w:sz="4" w:space="0" w:color="auto"/>
            </w:tcBorders>
          </w:tcPr>
          <w:p w14:paraId="79D8386F" w14:textId="77777777" w:rsidR="002527F7" w:rsidRPr="00156C9E" w:rsidRDefault="002527F7" w:rsidP="00156C9E">
            <w:pPr>
              <w:pStyle w:val="Default"/>
              <w:spacing w:line="276" w:lineRule="auto"/>
              <w:contextualSpacing/>
              <w:jc w:val="both"/>
            </w:pPr>
            <w:r w:rsidRPr="00156C9E">
              <w:t>26</w:t>
            </w:r>
          </w:p>
        </w:tc>
        <w:tc>
          <w:tcPr>
            <w:tcW w:w="1583" w:type="dxa"/>
            <w:tcBorders>
              <w:top w:val="single" w:sz="4" w:space="0" w:color="auto"/>
              <w:left w:val="single" w:sz="4" w:space="0" w:color="auto"/>
              <w:bottom w:val="single" w:sz="4" w:space="0" w:color="auto"/>
              <w:right w:val="single" w:sz="4" w:space="0" w:color="auto"/>
            </w:tcBorders>
          </w:tcPr>
          <w:p w14:paraId="76FA035D"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CDC706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0409AEA" w14:textId="77777777" w:rsidR="002527F7" w:rsidRPr="00156C9E" w:rsidRDefault="002527F7" w:rsidP="00156C9E">
            <w:pPr>
              <w:pStyle w:val="Default"/>
              <w:spacing w:line="276" w:lineRule="auto"/>
              <w:contextualSpacing/>
              <w:jc w:val="both"/>
            </w:pPr>
            <w:r w:rsidRPr="00156C9E">
              <w:t>Series/Drama</w:t>
            </w:r>
          </w:p>
        </w:tc>
        <w:tc>
          <w:tcPr>
            <w:tcW w:w="1583" w:type="dxa"/>
            <w:tcBorders>
              <w:top w:val="single" w:sz="4" w:space="0" w:color="auto"/>
              <w:left w:val="single" w:sz="4" w:space="0" w:color="auto"/>
              <w:bottom w:val="single" w:sz="4" w:space="0" w:color="auto"/>
              <w:right w:val="single" w:sz="4" w:space="0" w:color="auto"/>
            </w:tcBorders>
          </w:tcPr>
          <w:p w14:paraId="3983DA00" w14:textId="77777777" w:rsidR="002527F7" w:rsidRPr="00156C9E" w:rsidRDefault="002527F7" w:rsidP="00156C9E">
            <w:pPr>
              <w:pStyle w:val="Default"/>
              <w:spacing w:line="276" w:lineRule="auto"/>
              <w:contextualSpacing/>
              <w:jc w:val="both"/>
            </w:pPr>
            <w:r w:rsidRPr="00156C9E">
              <w:t>30</w:t>
            </w:r>
          </w:p>
        </w:tc>
        <w:tc>
          <w:tcPr>
            <w:tcW w:w="1583" w:type="dxa"/>
            <w:tcBorders>
              <w:top w:val="single" w:sz="4" w:space="0" w:color="auto"/>
              <w:left w:val="single" w:sz="4" w:space="0" w:color="auto"/>
              <w:bottom w:val="single" w:sz="4" w:space="0" w:color="auto"/>
              <w:right w:val="single" w:sz="4" w:space="0" w:color="auto"/>
            </w:tcBorders>
          </w:tcPr>
          <w:p w14:paraId="124F076C" w14:textId="77777777" w:rsidR="002527F7" w:rsidRPr="00156C9E" w:rsidRDefault="002527F7" w:rsidP="00156C9E">
            <w:pPr>
              <w:pStyle w:val="Default"/>
              <w:spacing w:line="276" w:lineRule="auto"/>
              <w:contextualSpacing/>
              <w:jc w:val="both"/>
            </w:pPr>
            <w:r w:rsidRPr="00156C9E">
              <w:t xml:space="preserve">30% </w:t>
            </w:r>
          </w:p>
        </w:tc>
      </w:tr>
      <w:tr w:rsidR="002527F7" w:rsidRPr="00156C9E" w14:paraId="2D59375A" w14:textId="77777777" w:rsidTr="002527F7">
        <w:trPr>
          <w:trHeight w:val="540"/>
        </w:trPr>
        <w:tc>
          <w:tcPr>
            <w:tcW w:w="1583" w:type="dxa"/>
            <w:tcBorders>
              <w:top w:val="single" w:sz="4" w:space="0" w:color="auto"/>
              <w:left w:val="single" w:sz="4" w:space="0" w:color="auto"/>
              <w:bottom w:val="single" w:sz="4" w:space="0" w:color="auto"/>
              <w:right w:val="single" w:sz="4" w:space="0" w:color="auto"/>
            </w:tcBorders>
          </w:tcPr>
          <w:p w14:paraId="2FD12C22" w14:textId="77777777" w:rsidR="002527F7" w:rsidRPr="00156C9E" w:rsidRDefault="002527F7" w:rsidP="00156C9E">
            <w:pPr>
              <w:pStyle w:val="Default"/>
              <w:spacing w:line="276" w:lineRule="auto"/>
              <w:contextualSpacing/>
              <w:jc w:val="both"/>
            </w:pPr>
            <w:r w:rsidRPr="00156C9E">
              <w:t>Reality shows</w:t>
            </w:r>
          </w:p>
        </w:tc>
        <w:tc>
          <w:tcPr>
            <w:tcW w:w="1583" w:type="dxa"/>
            <w:tcBorders>
              <w:top w:val="single" w:sz="4" w:space="0" w:color="auto"/>
              <w:left w:val="single" w:sz="4" w:space="0" w:color="auto"/>
              <w:bottom w:val="single" w:sz="4" w:space="0" w:color="auto"/>
              <w:right w:val="single" w:sz="4" w:space="0" w:color="auto"/>
            </w:tcBorders>
          </w:tcPr>
          <w:p w14:paraId="0696F2FD" w14:textId="77777777" w:rsidR="002527F7" w:rsidRPr="00156C9E" w:rsidRDefault="002527F7" w:rsidP="00156C9E">
            <w:pPr>
              <w:pStyle w:val="Default"/>
              <w:spacing w:line="276" w:lineRule="auto"/>
              <w:contextualSpacing/>
              <w:jc w:val="both"/>
            </w:pPr>
            <w:r w:rsidRPr="00156C9E">
              <w:t>20</w:t>
            </w:r>
          </w:p>
        </w:tc>
        <w:tc>
          <w:tcPr>
            <w:tcW w:w="1583" w:type="dxa"/>
            <w:tcBorders>
              <w:top w:val="single" w:sz="4" w:space="0" w:color="auto"/>
              <w:left w:val="single" w:sz="4" w:space="0" w:color="auto"/>
              <w:bottom w:val="single" w:sz="4" w:space="0" w:color="auto"/>
              <w:right w:val="single" w:sz="4" w:space="0" w:color="auto"/>
            </w:tcBorders>
          </w:tcPr>
          <w:p w14:paraId="67F49732" w14:textId="77777777" w:rsidR="002527F7" w:rsidRPr="00156C9E" w:rsidRDefault="002527F7" w:rsidP="00156C9E">
            <w:pPr>
              <w:pStyle w:val="Default"/>
              <w:spacing w:line="276" w:lineRule="auto"/>
              <w:contextualSpacing/>
              <w:jc w:val="both"/>
            </w:pPr>
            <w:r w:rsidRPr="00156C9E">
              <w:t>20%</w:t>
            </w:r>
          </w:p>
        </w:tc>
      </w:tr>
      <w:tr w:rsidR="002527F7" w:rsidRPr="00156C9E" w14:paraId="02BD24EC" w14:textId="77777777" w:rsidTr="002527F7">
        <w:tc>
          <w:tcPr>
            <w:tcW w:w="1583" w:type="dxa"/>
            <w:tcBorders>
              <w:top w:val="single" w:sz="4" w:space="0" w:color="auto"/>
              <w:left w:val="single" w:sz="4" w:space="0" w:color="auto"/>
              <w:bottom w:val="single" w:sz="4" w:space="0" w:color="auto"/>
              <w:right w:val="single" w:sz="4" w:space="0" w:color="auto"/>
            </w:tcBorders>
          </w:tcPr>
          <w:p w14:paraId="52AD3789" w14:textId="77777777" w:rsidR="002527F7" w:rsidRPr="00156C9E" w:rsidRDefault="002527F7" w:rsidP="00156C9E">
            <w:pPr>
              <w:pStyle w:val="Default"/>
              <w:spacing w:line="276" w:lineRule="auto"/>
              <w:contextualSpacing/>
              <w:jc w:val="both"/>
            </w:pPr>
            <w:r w:rsidRPr="00156C9E">
              <w:t>Cartoons/Animation</w:t>
            </w:r>
          </w:p>
        </w:tc>
        <w:tc>
          <w:tcPr>
            <w:tcW w:w="1583" w:type="dxa"/>
            <w:tcBorders>
              <w:top w:val="single" w:sz="4" w:space="0" w:color="auto"/>
              <w:left w:val="single" w:sz="4" w:space="0" w:color="auto"/>
              <w:bottom w:val="single" w:sz="4" w:space="0" w:color="auto"/>
              <w:right w:val="single" w:sz="4" w:space="0" w:color="auto"/>
            </w:tcBorders>
          </w:tcPr>
          <w:p w14:paraId="5A385351" w14:textId="77777777" w:rsidR="002527F7" w:rsidRPr="00156C9E" w:rsidRDefault="002527F7" w:rsidP="00156C9E">
            <w:pPr>
              <w:pStyle w:val="Default"/>
              <w:spacing w:line="276" w:lineRule="auto"/>
              <w:contextualSpacing/>
              <w:jc w:val="both"/>
            </w:pPr>
            <w:r w:rsidRPr="00156C9E">
              <w:t>9</w:t>
            </w:r>
          </w:p>
        </w:tc>
        <w:tc>
          <w:tcPr>
            <w:tcW w:w="1583" w:type="dxa"/>
            <w:tcBorders>
              <w:top w:val="single" w:sz="4" w:space="0" w:color="auto"/>
              <w:left w:val="single" w:sz="4" w:space="0" w:color="auto"/>
              <w:bottom w:val="single" w:sz="4" w:space="0" w:color="auto"/>
              <w:right w:val="single" w:sz="4" w:space="0" w:color="auto"/>
            </w:tcBorders>
          </w:tcPr>
          <w:p w14:paraId="3DE12E61" w14:textId="77777777" w:rsidR="002527F7" w:rsidRPr="00156C9E" w:rsidRDefault="002527F7" w:rsidP="00156C9E">
            <w:pPr>
              <w:pStyle w:val="Default"/>
              <w:spacing w:line="276" w:lineRule="auto"/>
              <w:contextualSpacing/>
              <w:jc w:val="both"/>
            </w:pPr>
            <w:r w:rsidRPr="00156C9E">
              <w:t>9%</w:t>
            </w:r>
          </w:p>
        </w:tc>
      </w:tr>
      <w:tr w:rsidR="002527F7" w:rsidRPr="00156C9E" w14:paraId="190438A0"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2D3E1181" w14:textId="77777777" w:rsidR="002527F7" w:rsidRPr="00156C9E" w:rsidRDefault="002527F7" w:rsidP="00156C9E">
            <w:pPr>
              <w:pStyle w:val="Default"/>
              <w:spacing w:line="276" w:lineRule="auto"/>
              <w:contextualSpacing/>
              <w:jc w:val="both"/>
            </w:pPr>
            <w:r w:rsidRPr="00156C9E">
              <w:t xml:space="preserve">Total </w:t>
            </w:r>
          </w:p>
        </w:tc>
        <w:tc>
          <w:tcPr>
            <w:tcW w:w="1583" w:type="dxa"/>
            <w:tcBorders>
              <w:top w:val="single" w:sz="4" w:space="0" w:color="auto"/>
              <w:left w:val="single" w:sz="4" w:space="0" w:color="auto"/>
              <w:bottom w:val="single" w:sz="4" w:space="0" w:color="auto"/>
              <w:right w:val="single" w:sz="4" w:space="0" w:color="auto"/>
            </w:tcBorders>
          </w:tcPr>
          <w:p w14:paraId="41325C4E" w14:textId="77777777" w:rsidR="002527F7" w:rsidRPr="00156C9E" w:rsidRDefault="002527F7" w:rsidP="00156C9E">
            <w:pPr>
              <w:pStyle w:val="Default"/>
              <w:spacing w:line="276" w:lineRule="auto"/>
              <w:contextualSpacing/>
              <w:jc w:val="both"/>
            </w:pPr>
            <w:r w:rsidRPr="00156C9E">
              <w:t xml:space="preserve">100 </w:t>
            </w:r>
          </w:p>
        </w:tc>
        <w:tc>
          <w:tcPr>
            <w:tcW w:w="1583" w:type="dxa"/>
            <w:tcBorders>
              <w:top w:val="single" w:sz="4" w:space="0" w:color="auto"/>
              <w:left w:val="single" w:sz="4" w:space="0" w:color="auto"/>
              <w:bottom w:val="single" w:sz="4" w:space="0" w:color="auto"/>
              <w:right w:val="single" w:sz="4" w:space="0" w:color="auto"/>
            </w:tcBorders>
          </w:tcPr>
          <w:p w14:paraId="440BF008" w14:textId="77777777" w:rsidR="002527F7" w:rsidRPr="00156C9E" w:rsidRDefault="002527F7" w:rsidP="00156C9E">
            <w:pPr>
              <w:pStyle w:val="Default"/>
              <w:spacing w:line="276" w:lineRule="auto"/>
              <w:contextualSpacing/>
              <w:jc w:val="both"/>
            </w:pPr>
            <w:r w:rsidRPr="00156C9E">
              <w:t xml:space="preserve">100% </w:t>
            </w:r>
          </w:p>
        </w:tc>
      </w:tr>
    </w:tbl>
    <w:p w14:paraId="51FD242C" w14:textId="3B844C5A"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76181D9" w14:textId="77777777" w:rsidR="002527F7" w:rsidRPr="00156C9E" w:rsidRDefault="002527F7" w:rsidP="00156C9E">
      <w:pPr>
        <w:pStyle w:val="Default"/>
        <w:spacing w:line="276" w:lineRule="auto"/>
        <w:contextualSpacing/>
        <w:jc w:val="both"/>
      </w:pPr>
      <w:r w:rsidRPr="00156C9E">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p>
    <w:p w14:paraId="72BF682D"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t xml:space="preserve">Question 8: </w:t>
      </w:r>
      <w:r w:rsidRPr="00156C9E">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DBCAD6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40C7A6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5DC0F5E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EA7282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2FB2E0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A54E93C"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6849237" w14:textId="77777777" w:rsidR="002527F7" w:rsidRPr="00156C9E" w:rsidRDefault="002527F7" w:rsidP="00156C9E">
            <w:pPr>
              <w:pStyle w:val="Default"/>
              <w:spacing w:line="276" w:lineRule="auto"/>
              <w:contextualSpacing/>
              <w:jc w:val="both"/>
            </w:pPr>
            <w:r w:rsidRPr="00156C9E">
              <w:t>28</w:t>
            </w:r>
          </w:p>
        </w:tc>
        <w:tc>
          <w:tcPr>
            <w:tcW w:w="1980" w:type="dxa"/>
            <w:tcBorders>
              <w:top w:val="single" w:sz="4" w:space="0" w:color="auto"/>
              <w:left w:val="single" w:sz="4" w:space="0" w:color="auto"/>
              <w:bottom w:val="single" w:sz="4" w:space="0" w:color="auto"/>
              <w:right w:val="single" w:sz="4" w:space="0" w:color="auto"/>
            </w:tcBorders>
          </w:tcPr>
          <w:p w14:paraId="16EA25A5" w14:textId="77777777" w:rsidR="002527F7" w:rsidRPr="00156C9E" w:rsidRDefault="002527F7" w:rsidP="00156C9E">
            <w:pPr>
              <w:pStyle w:val="Default"/>
              <w:spacing w:line="276" w:lineRule="auto"/>
              <w:contextualSpacing/>
              <w:jc w:val="both"/>
            </w:pPr>
            <w:r w:rsidRPr="00156C9E">
              <w:t xml:space="preserve">28% </w:t>
            </w:r>
          </w:p>
        </w:tc>
      </w:tr>
      <w:tr w:rsidR="002527F7" w:rsidRPr="00156C9E" w14:paraId="4011B08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C563D2D"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1375EF0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2E60510A"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633B9E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ADA787"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7E0084E9" w14:textId="77777777" w:rsidR="002527F7" w:rsidRPr="00156C9E" w:rsidRDefault="002527F7" w:rsidP="00156C9E">
            <w:pPr>
              <w:pStyle w:val="Default"/>
              <w:spacing w:line="276" w:lineRule="auto"/>
              <w:contextualSpacing/>
              <w:jc w:val="both"/>
            </w:pPr>
            <w:r w:rsidRPr="00156C9E">
              <w:t>17</w:t>
            </w:r>
          </w:p>
        </w:tc>
        <w:tc>
          <w:tcPr>
            <w:tcW w:w="1980" w:type="dxa"/>
            <w:tcBorders>
              <w:top w:val="single" w:sz="4" w:space="0" w:color="auto"/>
              <w:left w:val="single" w:sz="4" w:space="0" w:color="auto"/>
              <w:bottom w:val="single" w:sz="4" w:space="0" w:color="auto"/>
              <w:right w:val="single" w:sz="4" w:space="0" w:color="auto"/>
            </w:tcBorders>
          </w:tcPr>
          <w:p w14:paraId="74F7D88D"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39B4DB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3773D0"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4762A91C"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2EFE7A01"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0F8FB0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800EE5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6C3AA6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B6D6A31" w14:textId="77777777" w:rsidR="002527F7" w:rsidRPr="00156C9E" w:rsidRDefault="002527F7" w:rsidP="00156C9E">
            <w:pPr>
              <w:pStyle w:val="Default"/>
              <w:spacing w:line="276" w:lineRule="auto"/>
              <w:contextualSpacing/>
              <w:jc w:val="both"/>
            </w:pPr>
            <w:r w:rsidRPr="00156C9E">
              <w:t xml:space="preserve">100% </w:t>
            </w:r>
          </w:p>
        </w:tc>
      </w:tr>
    </w:tbl>
    <w:p w14:paraId="167E312B" w14:textId="78C8540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0230F4CC" w14:textId="77777777" w:rsidR="002527F7" w:rsidRPr="00156C9E" w:rsidRDefault="002527F7" w:rsidP="00156C9E">
      <w:pPr>
        <w:pStyle w:val="Default"/>
        <w:spacing w:line="276" w:lineRule="auto"/>
        <w:contextualSpacing/>
        <w:jc w:val="both"/>
      </w:pPr>
      <w:r w:rsidRPr="00156C9E">
        <w:t xml:space="preserve">The table shows that 28 respondents representing 28% always </w:t>
      </w:r>
      <w:r w:rsidRPr="00156C9E">
        <w:rPr>
          <w:rFonts w:eastAsia="Times New Roman"/>
        </w:rPr>
        <w:t>feel refreshed and well-rested in the morning after watching television late at night</w:t>
      </w:r>
      <w:r w:rsidRPr="00156C9E">
        <w:t>, 42% representing 42respondents sometimes, 17 respondents representing 17% no rarely, 13 respondents representing 13% no never</w:t>
      </w:r>
    </w:p>
    <w:p w14:paraId="2B2BF61A" w14:textId="7335F3B8" w:rsidR="002527F7" w:rsidRPr="00156C9E" w:rsidRDefault="002527F7" w:rsidP="00156C9E">
      <w:pPr>
        <w:pStyle w:val="Default"/>
        <w:spacing w:line="276" w:lineRule="auto"/>
        <w:contextualSpacing/>
        <w:jc w:val="both"/>
        <w:rPr>
          <w:color w:val="auto"/>
        </w:rPr>
      </w:pPr>
      <w:r w:rsidRPr="00156C9E">
        <w:rPr>
          <w:b/>
          <w:bCs/>
          <w:color w:val="auto"/>
        </w:rPr>
        <w:t>Question 9</w:t>
      </w:r>
      <w:r w:rsidRPr="00156C9E">
        <w:rPr>
          <w:color w:val="auto"/>
        </w:rPr>
        <w:t xml:space="preserve">: </w:t>
      </w:r>
      <w:r w:rsidRPr="00156C9E">
        <w:rPr>
          <w:rFonts w:eastAsia="Times New Roman"/>
        </w:rPr>
        <w:t>Have you ever experienced difficulty falling asleep after watching television late at night</w:t>
      </w:r>
      <w:r w:rsidRPr="00156C9E">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946D73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08CFB9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B9BDC6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562C5B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F61936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DBB3080"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314057F9" w14:textId="77777777" w:rsidR="002527F7" w:rsidRPr="00156C9E" w:rsidRDefault="002527F7" w:rsidP="00156C9E">
            <w:pPr>
              <w:pStyle w:val="Default"/>
              <w:spacing w:line="276" w:lineRule="auto"/>
              <w:contextualSpacing/>
              <w:jc w:val="both"/>
            </w:pPr>
            <w:r w:rsidRPr="00156C9E">
              <w:t>47</w:t>
            </w:r>
          </w:p>
        </w:tc>
        <w:tc>
          <w:tcPr>
            <w:tcW w:w="1980" w:type="dxa"/>
            <w:tcBorders>
              <w:top w:val="single" w:sz="4" w:space="0" w:color="auto"/>
              <w:left w:val="single" w:sz="4" w:space="0" w:color="auto"/>
              <w:bottom w:val="single" w:sz="4" w:space="0" w:color="auto"/>
              <w:right w:val="single" w:sz="4" w:space="0" w:color="auto"/>
            </w:tcBorders>
          </w:tcPr>
          <w:p w14:paraId="0C7BAB26"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0314362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D6135B4"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5561F51" w14:textId="77777777" w:rsidR="002527F7" w:rsidRPr="00156C9E" w:rsidRDefault="002527F7" w:rsidP="00156C9E">
            <w:pPr>
              <w:pStyle w:val="Default"/>
              <w:spacing w:line="276" w:lineRule="auto"/>
              <w:contextualSpacing/>
              <w:jc w:val="both"/>
            </w:pPr>
            <w:r w:rsidRPr="00156C9E">
              <w:t xml:space="preserve">53 </w:t>
            </w:r>
          </w:p>
        </w:tc>
        <w:tc>
          <w:tcPr>
            <w:tcW w:w="1980" w:type="dxa"/>
            <w:tcBorders>
              <w:top w:val="single" w:sz="4" w:space="0" w:color="auto"/>
              <w:left w:val="single" w:sz="4" w:space="0" w:color="auto"/>
              <w:bottom w:val="single" w:sz="4" w:space="0" w:color="auto"/>
              <w:right w:val="single" w:sz="4" w:space="0" w:color="auto"/>
            </w:tcBorders>
          </w:tcPr>
          <w:p w14:paraId="03FC59F8" w14:textId="77777777" w:rsidR="002527F7" w:rsidRPr="00156C9E" w:rsidRDefault="002527F7" w:rsidP="00156C9E">
            <w:pPr>
              <w:pStyle w:val="Default"/>
              <w:spacing w:line="276" w:lineRule="auto"/>
              <w:contextualSpacing/>
              <w:jc w:val="both"/>
            </w:pPr>
            <w:r w:rsidRPr="00156C9E">
              <w:t xml:space="preserve">53% </w:t>
            </w:r>
          </w:p>
        </w:tc>
      </w:tr>
      <w:tr w:rsidR="002527F7" w:rsidRPr="00156C9E" w14:paraId="51052FF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6ED68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C27E64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1B96930" w14:textId="77777777" w:rsidR="002527F7" w:rsidRPr="00156C9E" w:rsidRDefault="002527F7" w:rsidP="00156C9E">
            <w:pPr>
              <w:pStyle w:val="Default"/>
              <w:spacing w:line="276" w:lineRule="auto"/>
              <w:contextualSpacing/>
              <w:jc w:val="both"/>
            </w:pPr>
            <w:r w:rsidRPr="00156C9E">
              <w:t xml:space="preserve">100% </w:t>
            </w:r>
          </w:p>
        </w:tc>
      </w:tr>
    </w:tbl>
    <w:p w14:paraId="4F0E65FB" w14:textId="0A464869"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66B380E" w14:textId="77777777" w:rsidR="002527F7" w:rsidRPr="00156C9E" w:rsidRDefault="002527F7" w:rsidP="00156C9E">
      <w:pPr>
        <w:pStyle w:val="Default"/>
        <w:spacing w:line="276" w:lineRule="auto"/>
        <w:contextualSpacing/>
        <w:jc w:val="both"/>
        <w:rPr>
          <w:b/>
          <w:bCs/>
          <w:color w:val="auto"/>
        </w:rPr>
      </w:pPr>
      <w:r w:rsidRPr="00156C9E">
        <w:t xml:space="preserve"> The table shows that 47 respondents representing 47% </w:t>
      </w:r>
      <w:r w:rsidRPr="00156C9E">
        <w:rPr>
          <w:rFonts w:eastAsia="Times New Roman"/>
        </w:rPr>
        <w:t>experienced difficulty falling asleep after watching television late at night</w:t>
      </w:r>
      <w:r w:rsidRPr="00156C9E">
        <w:t xml:space="preserve">, while 53% representing 53 respondents are not </w:t>
      </w:r>
      <w:r w:rsidRPr="00156C9E">
        <w:rPr>
          <w:rFonts w:eastAsia="Times New Roman"/>
        </w:rPr>
        <w:t>experiencing difficulty falling asleep after watching television late at night</w:t>
      </w:r>
    </w:p>
    <w:p w14:paraId="0A52642E"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lastRenderedPageBreak/>
        <w:t xml:space="preserve">Question 10: </w:t>
      </w:r>
      <w:r w:rsidRPr="00156C9E">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6F84588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5D9EC3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446BF1C"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91E6E9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AF9C73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34571E3" w14:textId="77777777" w:rsidR="002527F7" w:rsidRPr="00156C9E" w:rsidRDefault="002527F7" w:rsidP="00156C9E">
            <w:pPr>
              <w:pStyle w:val="Default"/>
              <w:spacing w:line="276" w:lineRule="auto"/>
              <w:contextualSpacing/>
              <w:jc w:val="both"/>
            </w:pPr>
            <w:r w:rsidRPr="00156C9E">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5A2EDD84"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52F4F8CE"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0A36265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5D1ED0" w14:textId="77777777" w:rsidR="002527F7" w:rsidRPr="00156C9E" w:rsidRDefault="002527F7" w:rsidP="00156C9E">
            <w:pPr>
              <w:pStyle w:val="Default"/>
              <w:spacing w:line="276" w:lineRule="auto"/>
              <w:contextualSpacing/>
              <w:jc w:val="both"/>
            </w:pPr>
            <w:r w:rsidRPr="00156C9E">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3E73FF7C"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031CFD82"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27B23D0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A68ACD8" w14:textId="77777777" w:rsidR="002527F7" w:rsidRPr="00156C9E" w:rsidRDefault="002527F7" w:rsidP="00156C9E">
            <w:pPr>
              <w:pStyle w:val="Default"/>
              <w:spacing w:line="276" w:lineRule="auto"/>
              <w:contextualSpacing/>
              <w:jc w:val="both"/>
            </w:pPr>
            <w:r w:rsidRPr="00156C9E">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7CBBCCDF"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BAF85F1"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304A41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DB09A7" w14:textId="77777777" w:rsidR="002527F7" w:rsidRPr="00156C9E" w:rsidRDefault="002527F7" w:rsidP="00156C9E">
            <w:pPr>
              <w:pStyle w:val="Default"/>
              <w:spacing w:line="276" w:lineRule="auto"/>
              <w:contextualSpacing/>
              <w:jc w:val="both"/>
            </w:pPr>
            <w:r w:rsidRPr="00156C9E">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1D0E5803"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4A5326CF" w14:textId="77777777" w:rsidR="002527F7" w:rsidRPr="00156C9E" w:rsidRDefault="002527F7" w:rsidP="00156C9E">
            <w:pPr>
              <w:pStyle w:val="Default"/>
              <w:spacing w:line="276" w:lineRule="auto"/>
              <w:contextualSpacing/>
              <w:jc w:val="both"/>
            </w:pPr>
            <w:r w:rsidRPr="00156C9E">
              <w:t>-</w:t>
            </w:r>
          </w:p>
        </w:tc>
      </w:tr>
      <w:tr w:rsidR="002527F7" w:rsidRPr="00156C9E" w14:paraId="5886E6D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41919B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1FB92D0"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B3C0489" w14:textId="77777777" w:rsidR="002527F7" w:rsidRPr="00156C9E" w:rsidRDefault="002527F7" w:rsidP="00156C9E">
            <w:pPr>
              <w:pStyle w:val="Default"/>
              <w:spacing w:line="276" w:lineRule="auto"/>
              <w:contextualSpacing/>
              <w:jc w:val="both"/>
            </w:pPr>
            <w:r w:rsidRPr="00156C9E">
              <w:t xml:space="preserve">100% </w:t>
            </w:r>
          </w:p>
        </w:tc>
      </w:tr>
    </w:tbl>
    <w:p w14:paraId="4A52B599" w14:textId="579D33B4"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620D9335"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rate their overall academic performance in the past academic year as excellent</w:t>
      </w:r>
      <w:r w:rsidRPr="00156C9E">
        <w:t xml:space="preserve">, 31 respondents representing 31% rate as good, 26 respondents representing 26% rate as average. </w:t>
      </w:r>
    </w:p>
    <w:p w14:paraId="2EF662E9" w14:textId="77777777" w:rsidR="002527F7" w:rsidRPr="00156C9E" w:rsidRDefault="002527F7" w:rsidP="00156C9E">
      <w:pPr>
        <w:pStyle w:val="Default"/>
        <w:spacing w:line="276" w:lineRule="auto"/>
        <w:contextualSpacing/>
        <w:jc w:val="both"/>
      </w:pPr>
      <w:r w:rsidRPr="00156C9E">
        <w:rPr>
          <w:b/>
          <w:bCs/>
          <w:color w:val="auto"/>
        </w:rPr>
        <w:t>Question 11</w:t>
      </w:r>
      <w:r w:rsidRPr="00156C9E">
        <w:rPr>
          <w:color w:val="auto"/>
        </w:rPr>
        <w:t xml:space="preserve">: </w:t>
      </w:r>
      <w:r w:rsidRPr="00156C9E">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4CF6F74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D3D480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300338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9C5310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3642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78D31B"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6B477FC2"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30FD2439"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5A320C6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20687B5"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5F910CAF" w14:textId="77777777" w:rsidR="002527F7" w:rsidRPr="00156C9E" w:rsidRDefault="002527F7" w:rsidP="00156C9E">
            <w:pPr>
              <w:pStyle w:val="Default"/>
              <w:spacing w:line="276" w:lineRule="auto"/>
              <w:contextualSpacing/>
              <w:jc w:val="both"/>
            </w:pPr>
            <w:r w:rsidRPr="00156C9E">
              <w:t xml:space="preserve">26 </w:t>
            </w:r>
          </w:p>
        </w:tc>
        <w:tc>
          <w:tcPr>
            <w:tcW w:w="1980" w:type="dxa"/>
            <w:tcBorders>
              <w:top w:val="single" w:sz="4" w:space="0" w:color="auto"/>
              <w:left w:val="single" w:sz="4" w:space="0" w:color="auto"/>
              <w:bottom w:val="single" w:sz="4" w:space="0" w:color="auto"/>
              <w:right w:val="single" w:sz="4" w:space="0" w:color="auto"/>
            </w:tcBorders>
          </w:tcPr>
          <w:p w14:paraId="5AA07EE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44710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D12E878"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696D12A4" w14:textId="77777777" w:rsidR="002527F7" w:rsidRPr="00156C9E" w:rsidRDefault="002527F7" w:rsidP="00156C9E">
            <w:pPr>
              <w:pStyle w:val="Default"/>
              <w:spacing w:line="276" w:lineRule="auto"/>
              <w:contextualSpacing/>
              <w:jc w:val="both"/>
            </w:pPr>
            <w:r w:rsidRPr="00156C9E">
              <w:t xml:space="preserve">21 </w:t>
            </w:r>
          </w:p>
        </w:tc>
        <w:tc>
          <w:tcPr>
            <w:tcW w:w="1980" w:type="dxa"/>
            <w:tcBorders>
              <w:top w:val="single" w:sz="4" w:space="0" w:color="auto"/>
              <w:left w:val="single" w:sz="4" w:space="0" w:color="auto"/>
              <w:bottom w:val="single" w:sz="4" w:space="0" w:color="auto"/>
              <w:right w:val="single" w:sz="4" w:space="0" w:color="auto"/>
            </w:tcBorders>
          </w:tcPr>
          <w:p w14:paraId="18710F9F" w14:textId="77777777" w:rsidR="002527F7" w:rsidRPr="00156C9E" w:rsidRDefault="002527F7" w:rsidP="00156C9E">
            <w:pPr>
              <w:pStyle w:val="Default"/>
              <w:spacing w:line="276" w:lineRule="auto"/>
              <w:contextualSpacing/>
              <w:jc w:val="both"/>
            </w:pPr>
            <w:r w:rsidRPr="00156C9E">
              <w:t xml:space="preserve">21% </w:t>
            </w:r>
          </w:p>
        </w:tc>
      </w:tr>
      <w:tr w:rsidR="002527F7" w:rsidRPr="00156C9E" w14:paraId="226401D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DD6992"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2C27DA2F" w14:textId="77777777" w:rsidR="002527F7" w:rsidRPr="00156C9E" w:rsidRDefault="002527F7" w:rsidP="00156C9E">
            <w:pPr>
              <w:pStyle w:val="Default"/>
              <w:spacing w:line="276" w:lineRule="auto"/>
              <w:contextualSpacing/>
              <w:jc w:val="both"/>
            </w:pPr>
            <w:r w:rsidRPr="00156C9E">
              <w:t>40</w:t>
            </w:r>
          </w:p>
        </w:tc>
        <w:tc>
          <w:tcPr>
            <w:tcW w:w="1980" w:type="dxa"/>
            <w:tcBorders>
              <w:top w:val="single" w:sz="4" w:space="0" w:color="auto"/>
              <w:left w:val="single" w:sz="4" w:space="0" w:color="auto"/>
              <w:bottom w:val="single" w:sz="4" w:space="0" w:color="auto"/>
              <w:right w:val="single" w:sz="4" w:space="0" w:color="auto"/>
            </w:tcBorders>
          </w:tcPr>
          <w:p w14:paraId="0FEA163E" w14:textId="77777777" w:rsidR="002527F7" w:rsidRPr="00156C9E" w:rsidRDefault="002527F7" w:rsidP="00156C9E">
            <w:pPr>
              <w:pStyle w:val="Default"/>
              <w:spacing w:line="276" w:lineRule="auto"/>
              <w:contextualSpacing/>
              <w:jc w:val="both"/>
            </w:pPr>
            <w:r w:rsidRPr="00156C9E">
              <w:t>40%</w:t>
            </w:r>
          </w:p>
        </w:tc>
      </w:tr>
      <w:tr w:rsidR="002527F7" w:rsidRPr="00156C9E" w14:paraId="735D895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1A7939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4D5AC5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441977D" w14:textId="77777777" w:rsidR="002527F7" w:rsidRPr="00156C9E" w:rsidRDefault="002527F7" w:rsidP="00156C9E">
            <w:pPr>
              <w:pStyle w:val="Default"/>
              <w:spacing w:line="276" w:lineRule="auto"/>
              <w:contextualSpacing/>
              <w:jc w:val="both"/>
            </w:pPr>
            <w:r w:rsidRPr="00156C9E">
              <w:t xml:space="preserve">100% </w:t>
            </w:r>
          </w:p>
        </w:tc>
      </w:tr>
    </w:tbl>
    <w:p w14:paraId="666B0D98" w14:textId="47EABB7E"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33F58092" w14:textId="77777777" w:rsidR="002527F7" w:rsidRPr="00156C9E" w:rsidRDefault="002527F7" w:rsidP="00156C9E">
      <w:pPr>
        <w:pStyle w:val="Default"/>
        <w:spacing w:line="276" w:lineRule="auto"/>
        <w:contextualSpacing/>
        <w:jc w:val="both"/>
      </w:pPr>
      <w:r w:rsidRPr="00156C9E">
        <w:t xml:space="preserve">The table shows that 13 respondents representing 13% </w:t>
      </w:r>
      <w:r w:rsidRPr="00156C9E">
        <w:rPr>
          <w:rFonts w:eastAsia="Times New Roman"/>
        </w:rPr>
        <w:t>find it challenging to concentrate and focus in class after a night of late-night television viewing</w:t>
      </w:r>
      <w:r w:rsidRPr="00156C9E">
        <w:t xml:space="preserve">, 26 respondents representing 26% sometimes, 21% representing 21 respondents rarely, 40 respondents representing 40%never. </w:t>
      </w:r>
    </w:p>
    <w:p w14:paraId="6C5240A5"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12: </w:t>
      </w:r>
      <w:r w:rsidRPr="00156C9E">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66E18B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A86F174"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15E9BE3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332297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5B1627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B6234D"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E753B7A" w14:textId="77777777" w:rsidR="002527F7" w:rsidRPr="00156C9E" w:rsidRDefault="002527F7" w:rsidP="00156C9E">
            <w:pPr>
              <w:pStyle w:val="Default"/>
              <w:spacing w:line="276" w:lineRule="auto"/>
              <w:contextualSpacing/>
              <w:jc w:val="both"/>
            </w:pPr>
            <w:r w:rsidRPr="00156C9E">
              <w:t>63</w:t>
            </w:r>
          </w:p>
        </w:tc>
        <w:tc>
          <w:tcPr>
            <w:tcW w:w="1980" w:type="dxa"/>
            <w:tcBorders>
              <w:top w:val="single" w:sz="4" w:space="0" w:color="auto"/>
              <w:left w:val="single" w:sz="4" w:space="0" w:color="auto"/>
              <w:bottom w:val="single" w:sz="4" w:space="0" w:color="auto"/>
              <w:right w:val="single" w:sz="4" w:space="0" w:color="auto"/>
            </w:tcBorders>
          </w:tcPr>
          <w:p w14:paraId="7277B6EC" w14:textId="77777777" w:rsidR="002527F7" w:rsidRPr="00156C9E" w:rsidRDefault="002527F7" w:rsidP="00156C9E">
            <w:pPr>
              <w:pStyle w:val="Default"/>
              <w:spacing w:line="276" w:lineRule="auto"/>
              <w:contextualSpacing/>
              <w:jc w:val="both"/>
            </w:pPr>
            <w:r w:rsidRPr="00156C9E">
              <w:t xml:space="preserve">63% </w:t>
            </w:r>
          </w:p>
        </w:tc>
      </w:tr>
      <w:tr w:rsidR="002527F7" w:rsidRPr="00156C9E" w14:paraId="390CBE6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1B23E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93D496E" w14:textId="77777777" w:rsidR="002527F7" w:rsidRPr="00156C9E" w:rsidRDefault="002527F7" w:rsidP="00156C9E">
            <w:pPr>
              <w:pStyle w:val="Default"/>
              <w:spacing w:line="276" w:lineRule="auto"/>
              <w:contextualSpacing/>
              <w:jc w:val="both"/>
            </w:pPr>
            <w:r w:rsidRPr="00156C9E">
              <w:t xml:space="preserve">37 </w:t>
            </w:r>
          </w:p>
        </w:tc>
        <w:tc>
          <w:tcPr>
            <w:tcW w:w="1980" w:type="dxa"/>
            <w:tcBorders>
              <w:top w:val="single" w:sz="4" w:space="0" w:color="auto"/>
              <w:left w:val="single" w:sz="4" w:space="0" w:color="auto"/>
              <w:bottom w:val="single" w:sz="4" w:space="0" w:color="auto"/>
              <w:right w:val="single" w:sz="4" w:space="0" w:color="auto"/>
            </w:tcBorders>
          </w:tcPr>
          <w:p w14:paraId="3F36EC1C"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51B11EE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8F1FD5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68FDC3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80061B4" w14:textId="77777777" w:rsidR="002527F7" w:rsidRPr="00156C9E" w:rsidRDefault="002527F7" w:rsidP="00156C9E">
            <w:pPr>
              <w:pStyle w:val="Default"/>
              <w:spacing w:line="276" w:lineRule="auto"/>
              <w:contextualSpacing/>
              <w:jc w:val="both"/>
            </w:pPr>
            <w:r w:rsidRPr="00156C9E">
              <w:t xml:space="preserve">100% </w:t>
            </w:r>
          </w:p>
        </w:tc>
      </w:tr>
    </w:tbl>
    <w:p w14:paraId="12FBDFC3" w14:textId="7592262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3C3ECC4" w14:textId="77777777" w:rsidR="002527F7" w:rsidRPr="00156C9E" w:rsidRDefault="002527F7" w:rsidP="00156C9E">
      <w:pPr>
        <w:pStyle w:val="Default"/>
        <w:spacing w:line="276" w:lineRule="auto"/>
        <w:contextualSpacing/>
        <w:jc w:val="both"/>
      </w:pPr>
      <w:r w:rsidRPr="00156C9E">
        <w:t xml:space="preserve"> The table shows that 63 respondents representing 63% </w:t>
      </w:r>
      <w:r w:rsidRPr="00156C9E">
        <w:rPr>
          <w:rFonts w:eastAsia="Times New Roman"/>
        </w:rPr>
        <w:t>experienced feelings of tiredness or fatigue during the school day due to late-night television viewing</w:t>
      </w:r>
      <w:r w:rsidRPr="00156C9E">
        <w:t xml:space="preserve">, 37 respondents </w:t>
      </w:r>
      <w:r w:rsidRPr="00156C9E">
        <w:lastRenderedPageBreak/>
        <w:t xml:space="preserve">representing 37% didn’t </w:t>
      </w:r>
      <w:r w:rsidRPr="00156C9E">
        <w:rPr>
          <w:rFonts w:eastAsia="Times New Roman"/>
        </w:rPr>
        <w:t>experienced feelings of tiredness or fatigue during the school day due to late-night television viewing.</w:t>
      </w:r>
    </w:p>
    <w:p w14:paraId="7798895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13: </w:t>
      </w:r>
      <w:r w:rsidRPr="00156C9E">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0C7581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DA8C27"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83F8637"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80CC1D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C05766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301FC8E"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4E428DF4" w14:textId="77777777" w:rsidR="002527F7" w:rsidRPr="00156C9E" w:rsidRDefault="002527F7" w:rsidP="00156C9E">
            <w:pPr>
              <w:pStyle w:val="Default"/>
              <w:spacing w:line="276" w:lineRule="auto"/>
              <w:contextualSpacing/>
              <w:jc w:val="both"/>
            </w:pPr>
            <w:r w:rsidRPr="00156C9E">
              <w:t>44</w:t>
            </w:r>
          </w:p>
        </w:tc>
        <w:tc>
          <w:tcPr>
            <w:tcW w:w="1980" w:type="dxa"/>
            <w:tcBorders>
              <w:top w:val="single" w:sz="4" w:space="0" w:color="auto"/>
              <w:left w:val="single" w:sz="4" w:space="0" w:color="auto"/>
              <w:bottom w:val="single" w:sz="4" w:space="0" w:color="auto"/>
              <w:right w:val="single" w:sz="4" w:space="0" w:color="auto"/>
            </w:tcBorders>
          </w:tcPr>
          <w:p w14:paraId="6A4CB696" w14:textId="77777777" w:rsidR="002527F7" w:rsidRPr="00156C9E" w:rsidRDefault="002527F7" w:rsidP="00156C9E">
            <w:pPr>
              <w:pStyle w:val="Default"/>
              <w:spacing w:line="276" w:lineRule="auto"/>
              <w:contextualSpacing/>
              <w:jc w:val="both"/>
            </w:pPr>
            <w:r w:rsidRPr="00156C9E">
              <w:t xml:space="preserve">44% </w:t>
            </w:r>
          </w:p>
        </w:tc>
      </w:tr>
      <w:tr w:rsidR="002527F7" w:rsidRPr="00156C9E" w14:paraId="04D4470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9B3192"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4C968B6"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0DC2CA37"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5414DD1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EB556A4"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DC9CAE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71794339" w14:textId="77777777" w:rsidR="002527F7" w:rsidRPr="00156C9E" w:rsidRDefault="002527F7" w:rsidP="00156C9E">
            <w:pPr>
              <w:pStyle w:val="Default"/>
              <w:spacing w:line="276" w:lineRule="auto"/>
              <w:contextualSpacing/>
              <w:jc w:val="both"/>
            </w:pPr>
            <w:r w:rsidRPr="00156C9E">
              <w:t xml:space="preserve">100% </w:t>
            </w:r>
          </w:p>
        </w:tc>
      </w:tr>
    </w:tbl>
    <w:p w14:paraId="3F7381AB" w14:textId="3B0B08E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D4258AF" w14:textId="77777777" w:rsidR="002527F7" w:rsidRPr="00156C9E" w:rsidRDefault="002527F7" w:rsidP="00156C9E">
      <w:pPr>
        <w:pStyle w:val="Default"/>
        <w:spacing w:line="276" w:lineRule="auto"/>
        <w:contextualSpacing/>
        <w:jc w:val="both"/>
      </w:pPr>
      <w:r w:rsidRPr="00156C9E">
        <w:t xml:space="preserve"> The table shows that 44 respondents representing 44% </w:t>
      </w:r>
      <w:r w:rsidRPr="00156C9E">
        <w:rPr>
          <w:rFonts w:eastAsia="Times New Roman"/>
        </w:rPr>
        <w:t>think late-night television viewing has impacted their ability to complete homework assignments on time</w:t>
      </w:r>
      <w:r w:rsidRPr="00156C9E">
        <w:t xml:space="preserve">, 56 respondents representing 56% </w:t>
      </w:r>
      <w:r w:rsidRPr="00156C9E">
        <w:rPr>
          <w:rFonts w:eastAsia="Times New Roman"/>
        </w:rPr>
        <w:t>think late-night television viewing has not impacted their ability to complete homework assignments on time</w:t>
      </w:r>
      <w:r w:rsidRPr="00156C9E">
        <w:t xml:space="preserve">. </w:t>
      </w:r>
    </w:p>
    <w:p w14:paraId="05510A12"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14: </w:t>
      </w:r>
      <w:r w:rsidRPr="00156C9E">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E07219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0FBF583"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065312"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6ADA105"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3EF639B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2A0A9D2" w14:textId="77777777" w:rsidR="002527F7" w:rsidRPr="00156C9E" w:rsidRDefault="002527F7" w:rsidP="00156C9E">
            <w:pPr>
              <w:pStyle w:val="Default"/>
              <w:spacing w:line="276" w:lineRule="auto"/>
              <w:contextualSpacing/>
              <w:jc w:val="both"/>
            </w:pPr>
            <w:r w:rsidRPr="00156C9E">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489FC2D1" w14:textId="77777777" w:rsidR="002527F7" w:rsidRPr="00156C9E" w:rsidRDefault="002527F7" w:rsidP="00156C9E">
            <w:pPr>
              <w:pStyle w:val="Default"/>
              <w:spacing w:line="276" w:lineRule="auto"/>
              <w:contextualSpacing/>
              <w:jc w:val="both"/>
            </w:pPr>
            <w:r w:rsidRPr="00156C9E">
              <w:t>81</w:t>
            </w:r>
          </w:p>
        </w:tc>
        <w:tc>
          <w:tcPr>
            <w:tcW w:w="1980" w:type="dxa"/>
            <w:tcBorders>
              <w:top w:val="single" w:sz="4" w:space="0" w:color="auto"/>
              <w:left w:val="single" w:sz="4" w:space="0" w:color="auto"/>
              <w:bottom w:val="single" w:sz="4" w:space="0" w:color="auto"/>
              <w:right w:val="single" w:sz="4" w:space="0" w:color="auto"/>
            </w:tcBorders>
          </w:tcPr>
          <w:p w14:paraId="3401AA7D" w14:textId="77777777" w:rsidR="002527F7" w:rsidRPr="00156C9E" w:rsidRDefault="002527F7" w:rsidP="00156C9E">
            <w:pPr>
              <w:pStyle w:val="Default"/>
              <w:spacing w:line="276" w:lineRule="auto"/>
              <w:contextualSpacing/>
              <w:jc w:val="both"/>
            </w:pPr>
            <w:r w:rsidRPr="00156C9E">
              <w:t xml:space="preserve">81% </w:t>
            </w:r>
          </w:p>
        </w:tc>
      </w:tr>
      <w:tr w:rsidR="002527F7" w:rsidRPr="00156C9E" w14:paraId="7900D28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71176E1" w14:textId="77777777" w:rsidR="002527F7" w:rsidRPr="00156C9E" w:rsidRDefault="002527F7" w:rsidP="00156C9E">
            <w:pPr>
              <w:pStyle w:val="Default"/>
              <w:spacing w:line="276" w:lineRule="auto"/>
              <w:contextualSpacing/>
              <w:jc w:val="both"/>
            </w:pPr>
            <w:r w:rsidRPr="00156C9E">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440A5534" w14:textId="77777777" w:rsidR="002527F7" w:rsidRPr="00156C9E" w:rsidRDefault="002527F7" w:rsidP="00156C9E">
            <w:pPr>
              <w:pStyle w:val="Default"/>
              <w:spacing w:line="276" w:lineRule="auto"/>
              <w:contextualSpacing/>
              <w:jc w:val="both"/>
            </w:pPr>
            <w:r w:rsidRPr="00156C9E">
              <w:t>12</w:t>
            </w:r>
          </w:p>
        </w:tc>
        <w:tc>
          <w:tcPr>
            <w:tcW w:w="1980" w:type="dxa"/>
            <w:tcBorders>
              <w:top w:val="single" w:sz="4" w:space="0" w:color="auto"/>
              <w:left w:val="single" w:sz="4" w:space="0" w:color="auto"/>
              <w:bottom w:val="single" w:sz="4" w:space="0" w:color="auto"/>
              <w:right w:val="single" w:sz="4" w:space="0" w:color="auto"/>
            </w:tcBorders>
          </w:tcPr>
          <w:p w14:paraId="5B737FF5"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76DBF75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F9AC21E" w14:textId="77777777" w:rsidR="002527F7" w:rsidRPr="00156C9E" w:rsidRDefault="002527F7" w:rsidP="00156C9E">
            <w:pPr>
              <w:pStyle w:val="Default"/>
              <w:spacing w:line="276" w:lineRule="auto"/>
              <w:contextualSpacing/>
              <w:jc w:val="both"/>
            </w:pPr>
            <w:r w:rsidRPr="00156C9E">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5F15D0A3"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62F1F1F4" w14:textId="77777777" w:rsidR="002527F7" w:rsidRPr="00156C9E" w:rsidRDefault="002527F7" w:rsidP="00156C9E">
            <w:pPr>
              <w:pStyle w:val="Default"/>
              <w:spacing w:line="276" w:lineRule="auto"/>
              <w:contextualSpacing/>
              <w:jc w:val="both"/>
            </w:pPr>
            <w:r w:rsidRPr="00156C9E">
              <w:t xml:space="preserve">7% </w:t>
            </w:r>
          </w:p>
        </w:tc>
      </w:tr>
      <w:tr w:rsidR="002527F7" w:rsidRPr="00156C9E" w14:paraId="521D08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FAC3B9D"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D77D7AB"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99988AC" w14:textId="77777777" w:rsidR="002527F7" w:rsidRPr="00156C9E" w:rsidRDefault="002527F7" w:rsidP="00156C9E">
            <w:pPr>
              <w:pStyle w:val="Default"/>
              <w:spacing w:line="276" w:lineRule="auto"/>
              <w:contextualSpacing/>
              <w:jc w:val="both"/>
            </w:pPr>
            <w:r w:rsidRPr="00156C9E">
              <w:t xml:space="preserve">100% </w:t>
            </w:r>
          </w:p>
        </w:tc>
      </w:tr>
    </w:tbl>
    <w:p w14:paraId="3ED249F4" w14:textId="0599D97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46BF327" w14:textId="77777777" w:rsidR="002527F7" w:rsidRPr="00156C9E" w:rsidRDefault="002527F7" w:rsidP="00156C9E">
      <w:pPr>
        <w:pStyle w:val="Default"/>
        <w:spacing w:line="276" w:lineRule="auto"/>
        <w:contextualSpacing/>
        <w:jc w:val="both"/>
      </w:pPr>
      <w:r w:rsidRPr="00156C9E">
        <w:t xml:space="preserve"> The table shows that 81 respondents representing 81% </w:t>
      </w:r>
      <w:r w:rsidRPr="00156C9E">
        <w:rPr>
          <w:rFonts w:eastAsia="Times New Roman"/>
        </w:rPr>
        <w:t>noticed an improved in changes in their grades or academic performance since you started watching television late at night</w:t>
      </w:r>
      <w:r w:rsidRPr="00156C9E">
        <w:t xml:space="preserve">, 12 respondents representing 12% noticed decline, while 7 respondents representing 7% no change. </w:t>
      </w:r>
    </w:p>
    <w:p w14:paraId="43768832" w14:textId="77777777" w:rsidR="002527F7" w:rsidRPr="00156C9E" w:rsidRDefault="002527F7" w:rsidP="00156C9E">
      <w:pPr>
        <w:pStyle w:val="Default"/>
        <w:spacing w:line="276" w:lineRule="auto"/>
        <w:contextualSpacing/>
        <w:jc w:val="both"/>
      </w:pPr>
      <w:r w:rsidRPr="00156C9E">
        <w:rPr>
          <w:b/>
          <w:bCs/>
        </w:rPr>
        <w:t xml:space="preserve">Question 15: </w:t>
      </w:r>
      <w:r w:rsidRPr="00156C9E">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88724F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553CC4B"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AD122D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431E0B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B872B7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3A14EFA"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4E5F9859"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4646BC5"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7E541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B9AAE2C"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2818AE32"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55DF7055"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3F6012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04FBF5"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2742B967"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45CF5E43" w14:textId="77777777" w:rsidR="002527F7" w:rsidRPr="00156C9E" w:rsidRDefault="002527F7" w:rsidP="00156C9E">
            <w:pPr>
              <w:pStyle w:val="Default"/>
              <w:spacing w:line="276" w:lineRule="auto"/>
              <w:contextualSpacing/>
              <w:jc w:val="both"/>
            </w:pPr>
            <w:r w:rsidRPr="00156C9E">
              <w:t xml:space="preserve">9% </w:t>
            </w:r>
          </w:p>
        </w:tc>
      </w:tr>
      <w:tr w:rsidR="002527F7" w:rsidRPr="00156C9E" w14:paraId="2F76B70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C0C961"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75FA7C4E"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257FB605" w14:textId="77777777" w:rsidR="002527F7" w:rsidRPr="00156C9E" w:rsidRDefault="002527F7" w:rsidP="00156C9E">
            <w:pPr>
              <w:pStyle w:val="Default"/>
              <w:spacing w:line="276" w:lineRule="auto"/>
              <w:contextualSpacing/>
              <w:jc w:val="both"/>
            </w:pPr>
            <w:r w:rsidRPr="00156C9E">
              <w:t>9%</w:t>
            </w:r>
          </w:p>
        </w:tc>
      </w:tr>
      <w:tr w:rsidR="002527F7" w:rsidRPr="00156C9E" w14:paraId="7820F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597AB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1BC678A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80F9056" w14:textId="77777777" w:rsidR="002527F7" w:rsidRPr="00156C9E" w:rsidRDefault="002527F7" w:rsidP="00156C9E">
            <w:pPr>
              <w:pStyle w:val="Default"/>
              <w:spacing w:line="276" w:lineRule="auto"/>
              <w:contextualSpacing/>
              <w:jc w:val="both"/>
            </w:pPr>
            <w:r w:rsidRPr="00156C9E">
              <w:t xml:space="preserve">100% </w:t>
            </w:r>
          </w:p>
        </w:tc>
      </w:tr>
    </w:tbl>
    <w:p w14:paraId="2467AE2D" w14:textId="7A85027D"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3891C6B2" w14:textId="77777777" w:rsidR="002527F7" w:rsidRPr="00156C9E" w:rsidRDefault="002527F7" w:rsidP="00156C9E">
      <w:pPr>
        <w:pStyle w:val="Default"/>
        <w:spacing w:line="276" w:lineRule="auto"/>
        <w:contextualSpacing/>
        <w:jc w:val="both"/>
      </w:pPr>
      <w:r w:rsidRPr="00156C9E">
        <w:lastRenderedPageBreak/>
        <w:t xml:space="preserve"> The table shows that 26 respondents representing 26% always </w:t>
      </w:r>
      <w:r w:rsidRPr="00156C9E">
        <w:rPr>
          <w:rFonts w:eastAsia="Times New Roman"/>
        </w:rPr>
        <w:t>feel irritable or moody during the school day after staying up late watching television</w:t>
      </w:r>
      <w:r w:rsidRPr="00156C9E">
        <w:t>, 56 respondents representing 56% sometimes, 9 respondents representing 9% rarely, 9 respondents representing 9% never</w:t>
      </w:r>
    </w:p>
    <w:p w14:paraId="4B80660B"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16: </w:t>
      </w:r>
      <w:r w:rsidRPr="00156C9E">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C70F4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D7837F"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1DC6E4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07ED2FC"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0DF0A2A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46C1B7C"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2675B08" w14:textId="77777777" w:rsidR="002527F7" w:rsidRPr="00156C9E" w:rsidRDefault="002527F7" w:rsidP="00156C9E">
            <w:pPr>
              <w:pStyle w:val="Default"/>
              <w:spacing w:line="276" w:lineRule="auto"/>
              <w:contextualSpacing/>
              <w:jc w:val="both"/>
            </w:pPr>
            <w:r w:rsidRPr="00156C9E">
              <w:t>45</w:t>
            </w:r>
          </w:p>
        </w:tc>
        <w:tc>
          <w:tcPr>
            <w:tcW w:w="1980" w:type="dxa"/>
            <w:tcBorders>
              <w:top w:val="single" w:sz="4" w:space="0" w:color="auto"/>
              <w:left w:val="single" w:sz="4" w:space="0" w:color="auto"/>
              <w:bottom w:val="single" w:sz="4" w:space="0" w:color="auto"/>
              <w:right w:val="single" w:sz="4" w:space="0" w:color="auto"/>
            </w:tcBorders>
          </w:tcPr>
          <w:p w14:paraId="021C2CD5" w14:textId="77777777" w:rsidR="002527F7" w:rsidRPr="00156C9E" w:rsidRDefault="002527F7" w:rsidP="00156C9E">
            <w:pPr>
              <w:pStyle w:val="Default"/>
              <w:spacing w:line="276" w:lineRule="auto"/>
              <w:contextualSpacing/>
              <w:jc w:val="both"/>
            </w:pPr>
            <w:r w:rsidRPr="00156C9E">
              <w:t xml:space="preserve">45% </w:t>
            </w:r>
          </w:p>
        </w:tc>
      </w:tr>
      <w:tr w:rsidR="002527F7" w:rsidRPr="00156C9E" w14:paraId="10B9534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9C87C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0711ED75" w14:textId="77777777" w:rsidR="002527F7" w:rsidRPr="00156C9E" w:rsidRDefault="002527F7" w:rsidP="00156C9E">
            <w:pPr>
              <w:pStyle w:val="Default"/>
              <w:spacing w:line="276" w:lineRule="auto"/>
              <w:contextualSpacing/>
              <w:jc w:val="both"/>
            </w:pPr>
            <w:r w:rsidRPr="00156C9E">
              <w:t>55</w:t>
            </w:r>
          </w:p>
        </w:tc>
        <w:tc>
          <w:tcPr>
            <w:tcW w:w="1980" w:type="dxa"/>
            <w:tcBorders>
              <w:top w:val="single" w:sz="4" w:space="0" w:color="auto"/>
              <w:left w:val="single" w:sz="4" w:space="0" w:color="auto"/>
              <w:bottom w:val="single" w:sz="4" w:space="0" w:color="auto"/>
              <w:right w:val="single" w:sz="4" w:space="0" w:color="auto"/>
            </w:tcBorders>
          </w:tcPr>
          <w:p w14:paraId="55CF6743" w14:textId="77777777" w:rsidR="002527F7" w:rsidRPr="00156C9E" w:rsidRDefault="002527F7" w:rsidP="00156C9E">
            <w:pPr>
              <w:pStyle w:val="Default"/>
              <w:spacing w:line="276" w:lineRule="auto"/>
              <w:contextualSpacing/>
              <w:jc w:val="both"/>
            </w:pPr>
            <w:r w:rsidRPr="00156C9E">
              <w:t xml:space="preserve">55% </w:t>
            </w:r>
          </w:p>
        </w:tc>
      </w:tr>
      <w:tr w:rsidR="002527F7" w:rsidRPr="00156C9E" w14:paraId="0FC7BAA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0BD824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713B6DF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0FF6F2A7" w14:textId="77777777" w:rsidR="002527F7" w:rsidRPr="00156C9E" w:rsidRDefault="002527F7" w:rsidP="00156C9E">
            <w:pPr>
              <w:pStyle w:val="Default"/>
              <w:spacing w:line="276" w:lineRule="auto"/>
              <w:contextualSpacing/>
              <w:jc w:val="both"/>
            </w:pPr>
            <w:r w:rsidRPr="00156C9E">
              <w:t xml:space="preserve">100% </w:t>
            </w:r>
          </w:p>
        </w:tc>
      </w:tr>
    </w:tbl>
    <w:p w14:paraId="7C4F4A50" w14:textId="0DB4E1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08E2D621" w14:textId="77777777" w:rsidR="002527F7" w:rsidRPr="00156C9E" w:rsidRDefault="002527F7" w:rsidP="00156C9E">
      <w:pPr>
        <w:pStyle w:val="Default"/>
        <w:spacing w:line="276" w:lineRule="auto"/>
        <w:contextualSpacing/>
        <w:jc w:val="both"/>
      </w:pPr>
      <w:r w:rsidRPr="00156C9E">
        <w:t xml:space="preserve"> The table shows that 45 respondents representing 45% </w:t>
      </w:r>
      <w:r w:rsidRPr="00156C9E">
        <w:rPr>
          <w:rFonts w:eastAsia="Times New Roman"/>
        </w:rPr>
        <w:t>think your late-night television viewing habits have affected their overall sleep quality</w:t>
      </w:r>
      <w:r w:rsidRPr="00156C9E">
        <w:t xml:space="preserve">, 55 respondents representing 55% </w:t>
      </w:r>
      <w:r w:rsidRPr="00156C9E">
        <w:rPr>
          <w:rFonts w:eastAsia="Times New Roman"/>
        </w:rPr>
        <w:t>think it does not.</w:t>
      </w:r>
    </w:p>
    <w:p w14:paraId="6E86A9E6" w14:textId="111C8141" w:rsidR="002527F7" w:rsidRPr="00156C9E" w:rsidRDefault="002527F7" w:rsidP="00156C9E">
      <w:pPr>
        <w:pStyle w:val="Default"/>
        <w:spacing w:line="276" w:lineRule="auto"/>
        <w:contextualSpacing/>
        <w:jc w:val="both"/>
        <w:rPr>
          <w:rFonts w:eastAsia="Times New Roman"/>
        </w:rPr>
      </w:pPr>
      <w:r w:rsidRPr="00156C9E">
        <w:rPr>
          <w:b/>
        </w:rPr>
        <w:t>Question 17:</w:t>
      </w:r>
      <w:r w:rsidR="00156C9E">
        <w:rPr>
          <w:b/>
        </w:rPr>
        <w:t xml:space="preserve"> </w:t>
      </w:r>
      <w:r w:rsidRPr="00156C9E">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253B2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30C7D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D6FD43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62DB3B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1FCB1C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FFFDF21"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261FE1B6" w14:textId="77777777" w:rsidR="002527F7" w:rsidRPr="00156C9E" w:rsidRDefault="002527F7" w:rsidP="00156C9E">
            <w:pPr>
              <w:pStyle w:val="Default"/>
              <w:spacing w:line="276" w:lineRule="auto"/>
              <w:contextualSpacing/>
              <w:jc w:val="both"/>
            </w:pPr>
            <w:r w:rsidRPr="00156C9E">
              <w:t>67</w:t>
            </w:r>
          </w:p>
        </w:tc>
        <w:tc>
          <w:tcPr>
            <w:tcW w:w="1980" w:type="dxa"/>
            <w:tcBorders>
              <w:top w:val="single" w:sz="4" w:space="0" w:color="auto"/>
              <w:left w:val="single" w:sz="4" w:space="0" w:color="auto"/>
              <w:bottom w:val="single" w:sz="4" w:space="0" w:color="auto"/>
              <w:right w:val="single" w:sz="4" w:space="0" w:color="auto"/>
            </w:tcBorders>
          </w:tcPr>
          <w:p w14:paraId="3022CC19" w14:textId="77777777" w:rsidR="002527F7" w:rsidRPr="00156C9E" w:rsidRDefault="002527F7" w:rsidP="00156C9E">
            <w:pPr>
              <w:pStyle w:val="Default"/>
              <w:spacing w:line="276" w:lineRule="auto"/>
              <w:contextualSpacing/>
              <w:jc w:val="both"/>
            </w:pPr>
            <w:r w:rsidRPr="00156C9E">
              <w:t xml:space="preserve">67% </w:t>
            </w:r>
          </w:p>
        </w:tc>
      </w:tr>
      <w:tr w:rsidR="002527F7" w:rsidRPr="00156C9E" w14:paraId="498BA1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63CD8D7"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375776C4" w14:textId="77777777" w:rsidR="002527F7" w:rsidRPr="00156C9E" w:rsidRDefault="002527F7" w:rsidP="00156C9E">
            <w:pPr>
              <w:pStyle w:val="Default"/>
              <w:spacing w:line="276" w:lineRule="auto"/>
              <w:contextualSpacing/>
              <w:jc w:val="both"/>
            </w:pPr>
            <w:r w:rsidRPr="00156C9E">
              <w:t>33</w:t>
            </w:r>
          </w:p>
        </w:tc>
        <w:tc>
          <w:tcPr>
            <w:tcW w:w="1980" w:type="dxa"/>
            <w:tcBorders>
              <w:top w:val="single" w:sz="4" w:space="0" w:color="auto"/>
              <w:left w:val="single" w:sz="4" w:space="0" w:color="auto"/>
              <w:bottom w:val="single" w:sz="4" w:space="0" w:color="auto"/>
              <w:right w:val="single" w:sz="4" w:space="0" w:color="auto"/>
            </w:tcBorders>
          </w:tcPr>
          <w:p w14:paraId="3173FBB2" w14:textId="77777777" w:rsidR="002527F7" w:rsidRPr="00156C9E" w:rsidRDefault="002527F7" w:rsidP="00156C9E">
            <w:pPr>
              <w:pStyle w:val="Default"/>
              <w:spacing w:line="276" w:lineRule="auto"/>
              <w:contextualSpacing/>
              <w:jc w:val="both"/>
            </w:pPr>
            <w:r w:rsidRPr="00156C9E">
              <w:t xml:space="preserve">33% </w:t>
            </w:r>
          </w:p>
        </w:tc>
      </w:tr>
      <w:tr w:rsidR="002527F7" w:rsidRPr="00156C9E" w14:paraId="216DF95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CCDC96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DB4ECCE"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0ED79FF" w14:textId="77777777" w:rsidR="002527F7" w:rsidRPr="00156C9E" w:rsidRDefault="002527F7" w:rsidP="00156C9E">
            <w:pPr>
              <w:pStyle w:val="Default"/>
              <w:spacing w:line="276" w:lineRule="auto"/>
              <w:contextualSpacing/>
              <w:jc w:val="both"/>
            </w:pPr>
            <w:r w:rsidRPr="00156C9E">
              <w:t xml:space="preserve">100% </w:t>
            </w:r>
          </w:p>
        </w:tc>
      </w:tr>
    </w:tbl>
    <w:p w14:paraId="13033FF2" w14:textId="26BF0E3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EB8E95F" w14:textId="77777777" w:rsidR="002527F7" w:rsidRPr="00156C9E" w:rsidRDefault="002527F7" w:rsidP="00156C9E">
      <w:pPr>
        <w:pStyle w:val="Default"/>
        <w:spacing w:line="276" w:lineRule="auto"/>
        <w:contextualSpacing/>
        <w:jc w:val="both"/>
      </w:pPr>
      <w:r w:rsidRPr="00156C9E">
        <w:t xml:space="preserve"> The table shows that 67 respondents representing 67% </w:t>
      </w:r>
      <w:r w:rsidRPr="00156C9E">
        <w:rPr>
          <w:rFonts w:eastAsia="Times New Roman"/>
        </w:rPr>
        <w:t>experienced difficulty waking up in the morning for school after watching television late at night</w:t>
      </w:r>
      <w:r w:rsidRPr="00156C9E">
        <w:t xml:space="preserve">, 33 respondents representing 33% </w:t>
      </w:r>
      <w:r w:rsidRPr="00156C9E">
        <w:rPr>
          <w:rFonts w:eastAsia="Times New Roman"/>
        </w:rPr>
        <w:t>does not.</w:t>
      </w:r>
    </w:p>
    <w:p w14:paraId="16DDE623" w14:textId="77777777" w:rsidR="002527F7" w:rsidRPr="00156C9E" w:rsidRDefault="002527F7" w:rsidP="00156C9E">
      <w:pPr>
        <w:pStyle w:val="Default"/>
        <w:spacing w:line="276" w:lineRule="auto"/>
        <w:contextualSpacing/>
        <w:jc w:val="both"/>
        <w:rPr>
          <w:rFonts w:eastAsia="Times New Roman"/>
        </w:rPr>
      </w:pPr>
      <w:r w:rsidRPr="00156C9E">
        <w:rPr>
          <w:b/>
        </w:rPr>
        <w:t xml:space="preserve">Question 18: </w:t>
      </w:r>
      <w:r w:rsidRPr="00156C9E">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954795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9D293AC"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E7807D8"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DD1EBEB"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1D047C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C04984" w14:textId="77777777" w:rsidR="002527F7" w:rsidRPr="00156C9E" w:rsidRDefault="002527F7" w:rsidP="00156C9E">
            <w:pPr>
              <w:pStyle w:val="Default"/>
              <w:spacing w:line="276" w:lineRule="auto"/>
              <w:contextualSpacing/>
              <w:jc w:val="both"/>
            </w:pPr>
            <w:r w:rsidRPr="00156C9E">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23D0FBEF"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235DD565"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03DE69E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E5F6196" w14:textId="77777777" w:rsidR="002527F7" w:rsidRPr="00156C9E" w:rsidRDefault="002527F7" w:rsidP="00156C9E">
            <w:pPr>
              <w:pStyle w:val="Default"/>
              <w:spacing w:line="276" w:lineRule="auto"/>
              <w:contextualSpacing/>
              <w:jc w:val="both"/>
            </w:pPr>
            <w:r w:rsidRPr="00156C9E">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7C2F705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42F67474"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314DB45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69060CA" w14:textId="77777777" w:rsidR="002527F7" w:rsidRPr="00156C9E" w:rsidRDefault="002527F7" w:rsidP="00156C9E">
            <w:pPr>
              <w:pStyle w:val="Default"/>
              <w:spacing w:line="276" w:lineRule="auto"/>
              <w:contextualSpacing/>
              <w:jc w:val="both"/>
            </w:pPr>
            <w:r w:rsidRPr="00156C9E">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6BDDD183" w14:textId="77777777" w:rsidR="002527F7" w:rsidRPr="00156C9E" w:rsidRDefault="002527F7" w:rsidP="00156C9E">
            <w:pPr>
              <w:pStyle w:val="Default"/>
              <w:spacing w:line="276" w:lineRule="auto"/>
              <w:contextualSpacing/>
              <w:jc w:val="both"/>
            </w:pPr>
            <w:r w:rsidRPr="00156C9E">
              <w:t>20</w:t>
            </w:r>
          </w:p>
        </w:tc>
        <w:tc>
          <w:tcPr>
            <w:tcW w:w="1980" w:type="dxa"/>
            <w:tcBorders>
              <w:top w:val="single" w:sz="4" w:space="0" w:color="auto"/>
              <w:left w:val="single" w:sz="4" w:space="0" w:color="auto"/>
              <w:bottom w:val="single" w:sz="4" w:space="0" w:color="auto"/>
              <w:right w:val="single" w:sz="4" w:space="0" w:color="auto"/>
            </w:tcBorders>
          </w:tcPr>
          <w:p w14:paraId="37BB8E45" w14:textId="77777777" w:rsidR="002527F7" w:rsidRPr="00156C9E" w:rsidRDefault="002527F7" w:rsidP="00156C9E">
            <w:pPr>
              <w:pStyle w:val="Default"/>
              <w:spacing w:line="276" w:lineRule="auto"/>
              <w:contextualSpacing/>
              <w:jc w:val="both"/>
            </w:pPr>
            <w:r w:rsidRPr="00156C9E">
              <w:t xml:space="preserve">20% </w:t>
            </w:r>
          </w:p>
        </w:tc>
      </w:tr>
      <w:tr w:rsidR="002527F7" w:rsidRPr="00156C9E" w14:paraId="510A669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D0BA408" w14:textId="77777777" w:rsidR="002527F7" w:rsidRPr="00156C9E" w:rsidRDefault="002527F7" w:rsidP="00156C9E">
            <w:pPr>
              <w:pStyle w:val="Default"/>
              <w:spacing w:line="276" w:lineRule="auto"/>
              <w:contextualSpacing/>
              <w:jc w:val="both"/>
            </w:pPr>
            <w:r w:rsidRPr="00156C9E">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12A06C26"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2F61ABD9" w14:textId="77777777" w:rsidR="002527F7" w:rsidRPr="00156C9E" w:rsidRDefault="002527F7" w:rsidP="00156C9E">
            <w:pPr>
              <w:pStyle w:val="Default"/>
              <w:spacing w:line="276" w:lineRule="auto"/>
              <w:contextualSpacing/>
              <w:jc w:val="both"/>
            </w:pPr>
            <w:r w:rsidRPr="00156C9E">
              <w:t>7%</w:t>
            </w:r>
          </w:p>
        </w:tc>
      </w:tr>
      <w:tr w:rsidR="002527F7" w:rsidRPr="00156C9E" w14:paraId="3471FE7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0EA8FE"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875CE9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A839182" w14:textId="77777777" w:rsidR="002527F7" w:rsidRPr="00156C9E" w:rsidRDefault="002527F7" w:rsidP="00156C9E">
            <w:pPr>
              <w:pStyle w:val="Default"/>
              <w:spacing w:line="276" w:lineRule="auto"/>
              <w:contextualSpacing/>
              <w:jc w:val="both"/>
            </w:pPr>
            <w:r w:rsidRPr="00156C9E">
              <w:t xml:space="preserve">100% </w:t>
            </w:r>
          </w:p>
        </w:tc>
      </w:tr>
    </w:tbl>
    <w:p w14:paraId="143C1E0F" w14:textId="6C1C37D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159DE78" w14:textId="77777777" w:rsidR="002527F7" w:rsidRPr="00156C9E" w:rsidRDefault="002527F7" w:rsidP="00156C9E">
      <w:pPr>
        <w:pStyle w:val="Default"/>
        <w:spacing w:line="276" w:lineRule="auto"/>
        <w:contextualSpacing/>
        <w:jc w:val="both"/>
      </w:pPr>
      <w:r w:rsidRPr="00156C9E">
        <w:t xml:space="preserve">The table shows that 31 respondents representing 31% </w:t>
      </w:r>
      <w:r w:rsidRPr="00156C9E">
        <w:rPr>
          <w:rFonts w:eastAsia="Times New Roman"/>
        </w:rPr>
        <w:t>parents or guardians set any rules or restrictions regarding late-night television viewing</w:t>
      </w:r>
      <w:r w:rsidRPr="00156C9E">
        <w:t xml:space="preserve">, 42 respondents representing 42% </w:t>
      </w:r>
      <w:r w:rsidRPr="00156C9E">
        <w:lastRenderedPageBreak/>
        <w:t>some rules, 20 respondents representing 20% no rule, 7 respondents representing 7% not applicable.</w:t>
      </w:r>
    </w:p>
    <w:p w14:paraId="779404A3" w14:textId="0D974DCB" w:rsidR="002527F7" w:rsidRPr="00156C9E" w:rsidRDefault="002527F7" w:rsidP="00156C9E">
      <w:pPr>
        <w:pStyle w:val="Default"/>
        <w:spacing w:line="276" w:lineRule="auto"/>
        <w:contextualSpacing/>
        <w:jc w:val="both"/>
        <w:rPr>
          <w:rFonts w:eastAsia="Times New Roman"/>
        </w:rPr>
      </w:pPr>
      <w:r w:rsidRPr="00156C9E">
        <w:rPr>
          <w:b/>
        </w:rPr>
        <w:t>Question 19:</w:t>
      </w:r>
      <w:r w:rsidR="00156C9E">
        <w:rPr>
          <w:b/>
        </w:rPr>
        <w:t xml:space="preserve"> </w:t>
      </w:r>
      <w:r w:rsidRPr="00156C9E">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2527F7" w:rsidRPr="00156C9E" w14:paraId="08A2190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482EB3D"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8726C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4E6784E"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3EBAD6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DA739CC" w14:textId="77777777" w:rsidR="002527F7" w:rsidRPr="00156C9E" w:rsidRDefault="002527F7" w:rsidP="00156C9E">
            <w:pPr>
              <w:pStyle w:val="Default"/>
              <w:spacing w:line="276" w:lineRule="auto"/>
              <w:contextualSpacing/>
              <w:jc w:val="both"/>
            </w:pPr>
            <w:r w:rsidRPr="00156C9E">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2361248C"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60C3D5BD"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6137B76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368C215" w14:textId="77777777" w:rsidR="002527F7" w:rsidRPr="00156C9E" w:rsidRDefault="002527F7" w:rsidP="00156C9E">
            <w:pPr>
              <w:pStyle w:val="Default"/>
              <w:spacing w:line="276" w:lineRule="auto"/>
              <w:contextualSpacing/>
              <w:jc w:val="both"/>
            </w:pPr>
            <w:r w:rsidRPr="00156C9E">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34EA5BCC" w14:textId="77777777" w:rsidR="002527F7" w:rsidRPr="00156C9E" w:rsidRDefault="002527F7" w:rsidP="00156C9E">
            <w:pPr>
              <w:pStyle w:val="Default"/>
              <w:spacing w:line="276" w:lineRule="auto"/>
              <w:contextualSpacing/>
              <w:jc w:val="both"/>
            </w:pPr>
            <w:r w:rsidRPr="00156C9E">
              <w:t>29</w:t>
            </w:r>
          </w:p>
        </w:tc>
        <w:tc>
          <w:tcPr>
            <w:tcW w:w="1980" w:type="dxa"/>
            <w:tcBorders>
              <w:top w:val="single" w:sz="4" w:space="0" w:color="auto"/>
              <w:left w:val="single" w:sz="4" w:space="0" w:color="auto"/>
              <w:bottom w:val="single" w:sz="4" w:space="0" w:color="auto"/>
              <w:right w:val="single" w:sz="4" w:space="0" w:color="auto"/>
            </w:tcBorders>
          </w:tcPr>
          <w:p w14:paraId="1DD0757B" w14:textId="77777777" w:rsidR="002527F7" w:rsidRPr="00156C9E" w:rsidRDefault="002527F7" w:rsidP="00156C9E">
            <w:pPr>
              <w:pStyle w:val="Default"/>
              <w:spacing w:line="276" w:lineRule="auto"/>
              <w:contextualSpacing/>
              <w:jc w:val="both"/>
            </w:pPr>
            <w:r w:rsidRPr="00156C9E">
              <w:t xml:space="preserve">29% </w:t>
            </w:r>
          </w:p>
        </w:tc>
      </w:tr>
      <w:tr w:rsidR="002527F7" w:rsidRPr="00156C9E" w14:paraId="30A927C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1834AA6" w14:textId="77777777" w:rsidR="002527F7" w:rsidRPr="00156C9E" w:rsidRDefault="002527F7" w:rsidP="00156C9E">
            <w:pPr>
              <w:pStyle w:val="Default"/>
              <w:spacing w:line="276" w:lineRule="auto"/>
              <w:contextualSpacing/>
              <w:jc w:val="both"/>
            </w:pPr>
            <w:r w:rsidRPr="00156C9E">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14D39B8C" w14:textId="77777777" w:rsidR="002527F7" w:rsidRPr="00156C9E" w:rsidRDefault="002527F7" w:rsidP="00156C9E">
            <w:pPr>
              <w:pStyle w:val="Default"/>
              <w:spacing w:line="276" w:lineRule="auto"/>
              <w:contextualSpacing/>
              <w:jc w:val="both"/>
            </w:pPr>
            <w:r w:rsidRPr="00156C9E">
              <w:t>22</w:t>
            </w:r>
          </w:p>
        </w:tc>
        <w:tc>
          <w:tcPr>
            <w:tcW w:w="1980" w:type="dxa"/>
            <w:tcBorders>
              <w:top w:val="single" w:sz="4" w:space="0" w:color="auto"/>
              <w:left w:val="single" w:sz="4" w:space="0" w:color="auto"/>
              <w:bottom w:val="single" w:sz="4" w:space="0" w:color="auto"/>
              <w:right w:val="single" w:sz="4" w:space="0" w:color="auto"/>
            </w:tcBorders>
          </w:tcPr>
          <w:p w14:paraId="15030A27"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5EE569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468AEB3" w14:textId="77777777" w:rsidR="002527F7" w:rsidRPr="00156C9E" w:rsidRDefault="002527F7" w:rsidP="00156C9E">
            <w:pPr>
              <w:pStyle w:val="Default"/>
              <w:spacing w:line="276" w:lineRule="auto"/>
              <w:contextualSpacing/>
              <w:jc w:val="both"/>
            </w:pPr>
            <w:r w:rsidRPr="00156C9E">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1F02F0F5" w14:textId="77777777" w:rsidR="002527F7" w:rsidRPr="00156C9E" w:rsidRDefault="002527F7" w:rsidP="00156C9E">
            <w:pPr>
              <w:pStyle w:val="Default"/>
              <w:spacing w:line="276" w:lineRule="auto"/>
              <w:contextualSpacing/>
              <w:jc w:val="both"/>
            </w:pPr>
            <w:r w:rsidRPr="00156C9E">
              <w:t>3</w:t>
            </w:r>
          </w:p>
        </w:tc>
        <w:tc>
          <w:tcPr>
            <w:tcW w:w="1980" w:type="dxa"/>
            <w:tcBorders>
              <w:top w:val="single" w:sz="4" w:space="0" w:color="auto"/>
              <w:left w:val="single" w:sz="4" w:space="0" w:color="auto"/>
              <w:bottom w:val="single" w:sz="4" w:space="0" w:color="auto"/>
              <w:right w:val="single" w:sz="4" w:space="0" w:color="auto"/>
            </w:tcBorders>
          </w:tcPr>
          <w:p w14:paraId="4EE29802" w14:textId="77777777" w:rsidR="002527F7" w:rsidRPr="00156C9E" w:rsidRDefault="002527F7" w:rsidP="00156C9E">
            <w:pPr>
              <w:pStyle w:val="Default"/>
              <w:spacing w:line="276" w:lineRule="auto"/>
              <w:contextualSpacing/>
              <w:jc w:val="both"/>
            </w:pPr>
            <w:r w:rsidRPr="00156C9E">
              <w:t>3%</w:t>
            </w:r>
          </w:p>
        </w:tc>
      </w:tr>
      <w:tr w:rsidR="002527F7" w:rsidRPr="00156C9E" w14:paraId="3402ACF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7E000F" w14:textId="77777777" w:rsidR="002527F7" w:rsidRPr="00156C9E" w:rsidRDefault="002527F7" w:rsidP="00156C9E">
            <w:pPr>
              <w:pStyle w:val="Default"/>
              <w:spacing w:line="276" w:lineRule="auto"/>
              <w:contextualSpacing/>
              <w:jc w:val="both"/>
              <w:rPr>
                <w:rFonts w:eastAsia="Times New Roman"/>
              </w:rPr>
            </w:pPr>
            <w:r w:rsidRPr="00156C9E">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13D50150"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6DA026F0" w14:textId="77777777" w:rsidR="002527F7" w:rsidRPr="00156C9E" w:rsidRDefault="002527F7" w:rsidP="00156C9E">
            <w:pPr>
              <w:pStyle w:val="Default"/>
              <w:spacing w:line="276" w:lineRule="auto"/>
              <w:contextualSpacing/>
              <w:jc w:val="both"/>
            </w:pPr>
            <w:r w:rsidRPr="00156C9E">
              <w:t>-</w:t>
            </w:r>
          </w:p>
        </w:tc>
      </w:tr>
      <w:tr w:rsidR="002527F7" w:rsidRPr="00156C9E" w14:paraId="04FCBF41"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5B2493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03B063E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0F57E58" w14:textId="77777777" w:rsidR="002527F7" w:rsidRPr="00156C9E" w:rsidRDefault="002527F7" w:rsidP="00156C9E">
            <w:pPr>
              <w:pStyle w:val="Default"/>
              <w:spacing w:line="276" w:lineRule="auto"/>
              <w:contextualSpacing/>
              <w:jc w:val="both"/>
            </w:pPr>
            <w:r w:rsidRPr="00156C9E">
              <w:t xml:space="preserve">100% </w:t>
            </w:r>
          </w:p>
        </w:tc>
      </w:tr>
    </w:tbl>
    <w:p w14:paraId="6F41C673"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perceive the importance of getting enough sleep for academic success very important</w:t>
      </w:r>
      <w:r w:rsidRPr="00156C9E">
        <w:t xml:space="preserve">, 29 respondents representing 29% </w:t>
      </w:r>
      <w:r w:rsidRPr="00156C9E">
        <w:rPr>
          <w:rFonts w:eastAsia="Times New Roman"/>
        </w:rPr>
        <w:t>somewhat important</w:t>
      </w:r>
      <w:r w:rsidRPr="00156C9E">
        <w:t xml:space="preserve">, 22 respondents representing 22% neutral, 3 respondents representing 3% not </w:t>
      </w:r>
      <w:r w:rsidRPr="00156C9E">
        <w:rPr>
          <w:rFonts w:eastAsia="Times New Roman"/>
        </w:rPr>
        <w:t>important all</w:t>
      </w:r>
      <w:r w:rsidRPr="00156C9E">
        <w:t>.</w:t>
      </w:r>
    </w:p>
    <w:p w14:paraId="49671F90" w14:textId="32E7793E" w:rsidR="002527F7" w:rsidRPr="00156C9E" w:rsidRDefault="002527F7" w:rsidP="00156C9E">
      <w:pPr>
        <w:pStyle w:val="Default"/>
        <w:spacing w:line="276" w:lineRule="auto"/>
        <w:contextualSpacing/>
        <w:jc w:val="both"/>
      </w:pPr>
      <w:r w:rsidRPr="00156C9E">
        <w:rPr>
          <w:b/>
          <w:bCs/>
        </w:rPr>
        <w:t>4.3</w:t>
      </w:r>
      <w:r w:rsidR="00156C9E">
        <w:rPr>
          <w:b/>
          <w:bCs/>
        </w:rPr>
        <w:t xml:space="preserve"> </w:t>
      </w:r>
      <w:r w:rsidRPr="00156C9E">
        <w:rPr>
          <w:b/>
          <w:bCs/>
        </w:rPr>
        <w:t xml:space="preserve">Discussion of Findings </w:t>
      </w:r>
    </w:p>
    <w:p w14:paraId="1432C5D6" w14:textId="77777777" w:rsidR="002527F7" w:rsidRPr="00156C9E" w:rsidRDefault="002527F7" w:rsidP="00CF06EE">
      <w:pPr>
        <w:pStyle w:val="Default"/>
        <w:spacing w:line="276" w:lineRule="auto"/>
        <w:ind w:firstLine="720"/>
        <w:contextualSpacing/>
        <w:jc w:val="both"/>
      </w:pPr>
      <w:r w:rsidRPr="00156C9E">
        <w:t xml:space="preserve">In this section, the data collected in the field on the topic </w:t>
      </w:r>
      <w:r w:rsidRPr="00156C9E">
        <w:rPr>
          <w:color w:val="auto"/>
        </w:rPr>
        <w:t>Effects of Late Night Television Viewing on Students Academics Performance in Secondary Schools in Ilorin, Kwara State</w:t>
      </w:r>
      <w:r w:rsidRPr="00156C9E">
        <w:t xml:space="preserve"> would be discussed. Out of 100 copies of questionnaire distributed to respondents, 100 copies were returned. Responses to the data in relation to the research question would be discussed. </w:t>
      </w:r>
    </w:p>
    <w:p w14:paraId="07E4D622" w14:textId="77777777" w:rsidR="00156C9E" w:rsidRDefault="00156C9E" w:rsidP="00156C9E">
      <w:pPr>
        <w:pStyle w:val="Default"/>
        <w:spacing w:line="276" w:lineRule="auto"/>
        <w:contextualSpacing/>
        <w:jc w:val="both"/>
        <w:rPr>
          <w:b/>
          <w:bCs/>
        </w:rPr>
      </w:pPr>
    </w:p>
    <w:p w14:paraId="7ADC5325" w14:textId="5A8A54D2" w:rsidR="002527F7" w:rsidRPr="00156C9E" w:rsidRDefault="002527F7" w:rsidP="00156C9E">
      <w:pPr>
        <w:pStyle w:val="Default"/>
        <w:spacing w:line="276" w:lineRule="auto"/>
        <w:contextualSpacing/>
        <w:jc w:val="both"/>
      </w:pPr>
      <w:r w:rsidRPr="00156C9E">
        <w:rPr>
          <w:b/>
          <w:bCs/>
        </w:rPr>
        <w:t>Research question 1:</w:t>
      </w:r>
      <w:r w:rsidRPr="00156C9E">
        <w:t xml:space="preserve"> What is the prevalence of late-night television viewing among secondary school students in Ilorin, Kwara State?</w:t>
      </w:r>
    </w:p>
    <w:p w14:paraId="716E9951" w14:textId="77777777" w:rsidR="002527F7" w:rsidRPr="00156C9E" w:rsidRDefault="002527F7" w:rsidP="00CF06EE">
      <w:pPr>
        <w:pStyle w:val="Default"/>
        <w:spacing w:line="276" w:lineRule="auto"/>
        <w:ind w:firstLine="720"/>
        <w:contextualSpacing/>
        <w:jc w:val="both"/>
      </w:pPr>
      <w:r w:rsidRPr="00156C9E">
        <w:t>The aim of this question was to find out how prevalence of late-night television viewing among secondary school students in Ilorin, Kwara State.</w:t>
      </w:r>
    </w:p>
    <w:p w14:paraId="3AFCA167" w14:textId="77777777" w:rsidR="002527F7" w:rsidRPr="00156C9E" w:rsidRDefault="002527F7" w:rsidP="00156C9E">
      <w:pPr>
        <w:pStyle w:val="Default"/>
        <w:spacing w:line="276" w:lineRule="auto"/>
        <w:contextualSpacing/>
        <w:jc w:val="both"/>
      </w:pPr>
      <w:r w:rsidRPr="00156C9E">
        <w:t xml:space="preserve">The data contained in tables 5 – 9 answer this research question. In table 5, 37% </w:t>
      </w:r>
      <w:r w:rsidRPr="00156C9E">
        <w:rPr>
          <w:rFonts w:eastAsia="Times New Roman"/>
        </w:rPr>
        <w:t>engage in late-night television viewing during school nights</w:t>
      </w:r>
      <w:r w:rsidRPr="00156C9E">
        <w:t xml:space="preserve"> several times a week while 26% once a week. In table 6, 48% </w:t>
      </w:r>
      <w:r w:rsidRPr="00156C9E">
        <w:rPr>
          <w:rFonts w:eastAsia="Times New Roman"/>
        </w:rPr>
        <w:t>On average, spend 1-2 hours watching television late at night</w:t>
      </w:r>
      <w:r w:rsidRPr="00156C9E">
        <w:t xml:space="preserve">, 18% spend more than 3 hours </w:t>
      </w:r>
      <w:r w:rsidRPr="00156C9E">
        <w:rPr>
          <w:rFonts w:eastAsia="Times New Roman"/>
        </w:rPr>
        <w:t>watching television late at night.</w:t>
      </w:r>
    </w:p>
    <w:p w14:paraId="08C8B254" w14:textId="77777777" w:rsidR="002527F7" w:rsidRPr="00156C9E" w:rsidRDefault="002527F7" w:rsidP="00156C9E">
      <w:pPr>
        <w:pStyle w:val="Default"/>
        <w:spacing w:line="276" w:lineRule="auto"/>
        <w:contextualSpacing/>
        <w:jc w:val="both"/>
      </w:pPr>
    </w:p>
    <w:p w14:paraId="166E060D" w14:textId="77777777" w:rsidR="002527F7" w:rsidRPr="00156C9E" w:rsidRDefault="002527F7" w:rsidP="00CF06EE">
      <w:pPr>
        <w:pStyle w:val="Default"/>
        <w:spacing w:line="276" w:lineRule="auto"/>
        <w:ind w:firstLine="720"/>
        <w:contextualSpacing/>
        <w:jc w:val="both"/>
      </w:pPr>
      <w:r w:rsidRPr="00156C9E">
        <w:t xml:space="preserve">In table 7, 30% like </w:t>
      </w:r>
      <w:r w:rsidRPr="00156C9E">
        <w:rPr>
          <w:rFonts w:eastAsia="Times New Roman"/>
        </w:rPr>
        <w:t>watching series/drama during late-night television viewing</w:t>
      </w:r>
      <w:r w:rsidRPr="00156C9E">
        <w:t xml:space="preserve">, 26% like watching movies, 15% like news while 20% like reality show. </w:t>
      </w:r>
    </w:p>
    <w:p w14:paraId="15EAE9C8" w14:textId="77777777" w:rsidR="002527F7" w:rsidRPr="00156C9E" w:rsidRDefault="002527F7" w:rsidP="00156C9E">
      <w:pPr>
        <w:pStyle w:val="Default"/>
        <w:spacing w:line="276" w:lineRule="auto"/>
        <w:contextualSpacing/>
        <w:jc w:val="both"/>
      </w:pPr>
    </w:p>
    <w:p w14:paraId="701754F3" w14:textId="77777777" w:rsidR="002527F7" w:rsidRPr="00156C9E" w:rsidRDefault="002527F7" w:rsidP="00CF06EE">
      <w:pPr>
        <w:pStyle w:val="Default"/>
        <w:spacing w:line="276" w:lineRule="auto"/>
        <w:ind w:firstLine="720"/>
        <w:contextualSpacing/>
        <w:jc w:val="both"/>
      </w:pPr>
      <w:r w:rsidRPr="00156C9E">
        <w:t xml:space="preserve">Table 8 shows that 42% </w:t>
      </w:r>
      <w:r w:rsidRPr="00156C9E">
        <w:rPr>
          <w:rFonts w:eastAsia="Times New Roman"/>
        </w:rPr>
        <w:t>feel refreshed and well-rested in the morning after watching television late at night</w:t>
      </w:r>
      <w:r w:rsidRPr="00156C9E">
        <w:t xml:space="preserve">, 28% always, 17% rarely, 13% say never. </w:t>
      </w:r>
    </w:p>
    <w:p w14:paraId="4A22F06D" w14:textId="77777777" w:rsidR="002527F7" w:rsidRPr="00156C9E" w:rsidRDefault="002527F7" w:rsidP="00156C9E">
      <w:pPr>
        <w:pStyle w:val="Default"/>
        <w:spacing w:line="276" w:lineRule="auto"/>
        <w:contextualSpacing/>
        <w:jc w:val="both"/>
        <w:rPr>
          <w:color w:val="auto"/>
        </w:rPr>
      </w:pPr>
      <w:r w:rsidRPr="00156C9E">
        <w:lastRenderedPageBreak/>
        <w:t xml:space="preserve">In table 47% </w:t>
      </w:r>
      <w:r w:rsidRPr="00156C9E">
        <w:rPr>
          <w:rFonts w:eastAsia="Times New Roman"/>
        </w:rPr>
        <w:t>experienced difficulty falling asleep after watching television late at night</w:t>
      </w:r>
      <w:r w:rsidRPr="00156C9E">
        <w:rPr>
          <w:color w:val="auto"/>
        </w:rPr>
        <w:t xml:space="preserve">, while 53% did not. </w:t>
      </w:r>
    </w:p>
    <w:p w14:paraId="396E7312" w14:textId="77777777" w:rsidR="002527F7" w:rsidRPr="00156C9E" w:rsidRDefault="002527F7" w:rsidP="00156C9E">
      <w:pPr>
        <w:pStyle w:val="Default"/>
        <w:spacing w:line="276" w:lineRule="auto"/>
        <w:contextualSpacing/>
        <w:jc w:val="both"/>
        <w:rPr>
          <w:color w:val="auto"/>
        </w:rPr>
      </w:pPr>
      <w:r w:rsidRPr="00156C9E">
        <w:rPr>
          <w:color w:val="auto"/>
        </w:rPr>
        <w:t xml:space="preserve">From the findings therefore, it can be established that majority of the students spend less time studying, attending lectures and more time on television which tends to affect their academic performance negatively. </w:t>
      </w:r>
    </w:p>
    <w:p w14:paraId="623609C8" w14:textId="77777777" w:rsidR="00156C9E" w:rsidRDefault="00156C9E" w:rsidP="00156C9E">
      <w:pPr>
        <w:pStyle w:val="Default"/>
        <w:spacing w:line="276" w:lineRule="auto"/>
        <w:contextualSpacing/>
        <w:jc w:val="both"/>
        <w:rPr>
          <w:b/>
          <w:bCs/>
          <w:color w:val="auto"/>
        </w:rPr>
      </w:pPr>
    </w:p>
    <w:p w14:paraId="5D413B79" w14:textId="70F781A8"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2: </w:t>
      </w:r>
      <w:r w:rsidRPr="00156C9E">
        <w:rPr>
          <w:color w:val="auto"/>
        </w:rPr>
        <w:t>What are the sleep patterns and quality of sleep among students who engage in late-night television viewing?</w:t>
      </w:r>
    </w:p>
    <w:p w14:paraId="2A938B2B" w14:textId="77777777" w:rsidR="002527F7" w:rsidRPr="00156C9E" w:rsidRDefault="002527F7" w:rsidP="00CF06EE">
      <w:pPr>
        <w:pStyle w:val="Default"/>
        <w:spacing w:line="276" w:lineRule="auto"/>
        <w:ind w:firstLine="720"/>
        <w:contextualSpacing/>
        <w:jc w:val="both"/>
        <w:rPr>
          <w:color w:val="auto"/>
        </w:rPr>
      </w:pPr>
      <w:r w:rsidRPr="00156C9E">
        <w:rPr>
          <w:color w:val="auto"/>
        </w:rPr>
        <w:t>The aim of this research question to determine the sleep patterns and quality of sleep among students who engage in late-night television viewing?</w:t>
      </w:r>
    </w:p>
    <w:p w14:paraId="794EADE9" w14:textId="77777777" w:rsidR="002527F7" w:rsidRPr="00156C9E" w:rsidRDefault="002527F7" w:rsidP="00156C9E">
      <w:pPr>
        <w:pStyle w:val="Default"/>
        <w:spacing w:line="276" w:lineRule="auto"/>
        <w:contextualSpacing/>
        <w:jc w:val="both"/>
        <w:rPr>
          <w:color w:val="auto"/>
        </w:rPr>
      </w:pPr>
      <w:r w:rsidRPr="00156C9E">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shows that 37.5% spend 12 hours and above during the weekends on these sites, 21.875% spend between 12 and 8 hours, 18.75% spend between 8 and 4 hours, 12.5% spend between 4 and 1 hour while 9.375 spend below 1 hour. </w:t>
      </w:r>
    </w:p>
    <w:p w14:paraId="5A72B3D0"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From the findings above, it can be established that a high percentage of the student go online often, spend a lot of time on social networking sites in a school week and on weekends, which shows that more time is allocated to this sites than to school works. </w:t>
      </w:r>
    </w:p>
    <w:p w14:paraId="7D690940"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3: </w:t>
      </w:r>
      <w:r w:rsidRPr="00156C9E">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4194E286"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A‘s, 15.625% made A‘s and B‘s, 21.875% made B‘s and C‘s, 28.125% had C‘s and D‘s while 21.875% made D‘s and F‘s. </w:t>
      </w:r>
    </w:p>
    <w:p w14:paraId="07C2F557" w14:textId="1A632060" w:rsidR="002527F7" w:rsidRPr="00156C9E" w:rsidRDefault="002527F7" w:rsidP="00CF06EE">
      <w:pPr>
        <w:ind w:firstLine="720"/>
        <w:contextualSpacing/>
        <w:jc w:val="both"/>
        <w:rPr>
          <w:rFonts w:ascii="Times New Roman" w:hAnsi="Times New Roman" w:cs="Times New Roman"/>
          <w:sz w:val="24"/>
          <w:szCs w:val="24"/>
        </w:rPr>
      </w:pPr>
      <w:r w:rsidRPr="00156C9E">
        <w:rPr>
          <w:rFonts w:ascii="Times New Roman" w:hAnsi="Times New Roman" w:cs="Times New Roman"/>
          <w:sz w:val="24"/>
          <w:szCs w:val="24"/>
        </w:rPr>
        <w:t xml:space="preserve">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behaviour of individuals.</w:t>
      </w:r>
    </w:p>
    <w:p w14:paraId="0C665B61" w14:textId="77777777" w:rsidR="002527F7" w:rsidRPr="00156C9E" w:rsidRDefault="002527F7" w:rsidP="00156C9E">
      <w:pPr>
        <w:pStyle w:val="Default"/>
        <w:spacing w:line="276" w:lineRule="auto"/>
        <w:contextualSpacing/>
        <w:jc w:val="center"/>
        <w:rPr>
          <w:b/>
          <w:bCs/>
        </w:rPr>
      </w:pPr>
    </w:p>
    <w:p w14:paraId="325BF353" w14:textId="77777777" w:rsidR="002527F7" w:rsidRPr="00156C9E" w:rsidRDefault="002527F7" w:rsidP="00156C9E">
      <w:pPr>
        <w:pStyle w:val="Default"/>
        <w:spacing w:line="276" w:lineRule="auto"/>
        <w:contextualSpacing/>
        <w:jc w:val="center"/>
        <w:rPr>
          <w:b/>
          <w:bCs/>
        </w:rPr>
      </w:pPr>
    </w:p>
    <w:p w14:paraId="6CCE7D95" w14:textId="77777777" w:rsidR="002527F7" w:rsidRPr="00156C9E" w:rsidRDefault="002527F7" w:rsidP="00156C9E">
      <w:pPr>
        <w:pStyle w:val="Default"/>
        <w:spacing w:line="276" w:lineRule="auto"/>
        <w:contextualSpacing/>
        <w:jc w:val="center"/>
        <w:rPr>
          <w:b/>
          <w:bCs/>
        </w:rPr>
      </w:pPr>
    </w:p>
    <w:p w14:paraId="56D64E63" w14:textId="4E223252" w:rsidR="002527F7" w:rsidRDefault="002527F7" w:rsidP="00156C9E">
      <w:pPr>
        <w:pStyle w:val="Default"/>
        <w:spacing w:line="276" w:lineRule="auto"/>
        <w:contextualSpacing/>
        <w:jc w:val="center"/>
        <w:rPr>
          <w:b/>
          <w:bCs/>
        </w:rPr>
      </w:pPr>
    </w:p>
    <w:p w14:paraId="10F14683" w14:textId="132AD773" w:rsidR="00156C9E" w:rsidRDefault="00156C9E" w:rsidP="00156C9E">
      <w:pPr>
        <w:pStyle w:val="Default"/>
        <w:spacing w:line="276" w:lineRule="auto"/>
        <w:contextualSpacing/>
        <w:jc w:val="center"/>
        <w:rPr>
          <w:b/>
          <w:bCs/>
        </w:rPr>
      </w:pPr>
    </w:p>
    <w:p w14:paraId="6D9811AB" w14:textId="7DEAC47A" w:rsidR="00156C9E" w:rsidRDefault="00156C9E" w:rsidP="00156C9E">
      <w:pPr>
        <w:pStyle w:val="Default"/>
        <w:spacing w:line="276" w:lineRule="auto"/>
        <w:contextualSpacing/>
        <w:jc w:val="center"/>
        <w:rPr>
          <w:b/>
          <w:bCs/>
        </w:rPr>
      </w:pPr>
    </w:p>
    <w:p w14:paraId="32808A29" w14:textId="08411AE5" w:rsidR="00156C9E" w:rsidRDefault="00156C9E" w:rsidP="00156C9E">
      <w:pPr>
        <w:pStyle w:val="Default"/>
        <w:spacing w:line="276" w:lineRule="auto"/>
        <w:contextualSpacing/>
        <w:jc w:val="center"/>
        <w:rPr>
          <w:b/>
          <w:bCs/>
        </w:rPr>
      </w:pPr>
    </w:p>
    <w:p w14:paraId="44B1680E" w14:textId="64F1C902" w:rsidR="00156C9E" w:rsidRDefault="00156C9E" w:rsidP="00156C9E">
      <w:pPr>
        <w:pStyle w:val="Default"/>
        <w:spacing w:line="276" w:lineRule="auto"/>
        <w:contextualSpacing/>
        <w:jc w:val="center"/>
        <w:rPr>
          <w:b/>
          <w:bCs/>
        </w:rPr>
      </w:pPr>
    </w:p>
    <w:p w14:paraId="2AB94F75" w14:textId="222A0D67" w:rsidR="00156C9E" w:rsidRDefault="00156C9E" w:rsidP="00156C9E">
      <w:pPr>
        <w:pStyle w:val="Default"/>
        <w:spacing w:line="276" w:lineRule="auto"/>
        <w:contextualSpacing/>
        <w:jc w:val="center"/>
        <w:rPr>
          <w:b/>
          <w:bCs/>
        </w:rPr>
      </w:pPr>
    </w:p>
    <w:p w14:paraId="4250F059" w14:textId="36216E8F" w:rsidR="00156C9E" w:rsidRDefault="00156C9E" w:rsidP="00156C9E">
      <w:pPr>
        <w:pStyle w:val="Default"/>
        <w:spacing w:line="276" w:lineRule="auto"/>
        <w:contextualSpacing/>
        <w:jc w:val="center"/>
        <w:rPr>
          <w:b/>
          <w:bCs/>
        </w:rPr>
      </w:pPr>
    </w:p>
    <w:p w14:paraId="3B9B30D4" w14:textId="4BACF66D" w:rsidR="00156C9E" w:rsidRDefault="00156C9E" w:rsidP="00156C9E">
      <w:pPr>
        <w:pStyle w:val="Default"/>
        <w:spacing w:line="276" w:lineRule="auto"/>
        <w:contextualSpacing/>
        <w:jc w:val="center"/>
        <w:rPr>
          <w:b/>
          <w:bCs/>
        </w:rPr>
      </w:pPr>
    </w:p>
    <w:p w14:paraId="4576A364" w14:textId="73670D77" w:rsidR="00156C9E" w:rsidRDefault="00156C9E" w:rsidP="00156C9E">
      <w:pPr>
        <w:pStyle w:val="Default"/>
        <w:spacing w:line="276" w:lineRule="auto"/>
        <w:contextualSpacing/>
        <w:jc w:val="center"/>
        <w:rPr>
          <w:b/>
          <w:bCs/>
        </w:rPr>
      </w:pPr>
    </w:p>
    <w:p w14:paraId="537C7BC6" w14:textId="69A54A59" w:rsidR="00156C9E" w:rsidRDefault="00156C9E" w:rsidP="00156C9E">
      <w:pPr>
        <w:pStyle w:val="Default"/>
        <w:spacing w:line="276" w:lineRule="auto"/>
        <w:contextualSpacing/>
        <w:jc w:val="center"/>
        <w:rPr>
          <w:b/>
          <w:bCs/>
        </w:rPr>
      </w:pPr>
    </w:p>
    <w:p w14:paraId="052215FF" w14:textId="07B28D10" w:rsidR="00156C9E" w:rsidRDefault="00156C9E" w:rsidP="00156C9E">
      <w:pPr>
        <w:pStyle w:val="Default"/>
        <w:spacing w:line="276" w:lineRule="auto"/>
        <w:contextualSpacing/>
        <w:jc w:val="center"/>
        <w:rPr>
          <w:b/>
          <w:bCs/>
        </w:rPr>
      </w:pPr>
    </w:p>
    <w:p w14:paraId="67DA65D8" w14:textId="4081F0CD" w:rsidR="00156C9E" w:rsidRDefault="00156C9E" w:rsidP="00156C9E">
      <w:pPr>
        <w:pStyle w:val="Default"/>
        <w:spacing w:line="276" w:lineRule="auto"/>
        <w:contextualSpacing/>
        <w:jc w:val="center"/>
        <w:rPr>
          <w:b/>
          <w:bCs/>
        </w:rPr>
      </w:pPr>
    </w:p>
    <w:p w14:paraId="53FFC070" w14:textId="15866BF8" w:rsidR="00156C9E" w:rsidRDefault="00156C9E" w:rsidP="00156C9E">
      <w:pPr>
        <w:pStyle w:val="Default"/>
        <w:spacing w:line="276" w:lineRule="auto"/>
        <w:contextualSpacing/>
        <w:jc w:val="center"/>
        <w:rPr>
          <w:b/>
          <w:bCs/>
        </w:rPr>
      </w:pPr>
    </w:p>
    <w:p w14:paraId="60E8D66B" w14:textId="5F76B218" w:rsidR="00156C9E" w:rsidRDefault="00156C9E" w:rsidP="00156C9E">
      <w:pPr>
        <w:pStyle w:val="Default"/>
        <w:spacing w:line="276" w:lineRule="auto"/>
        <w:contextualSpacing/>
        <w:jc w:val="center"/>
        <w:rPr>
          <w:b/>
          <w:bCs/>
        </w:rPr>
      </w:pPr>
    </w:p>
    <w:p w14:paraId="679B19C9" w14:textId="44391068" w:rsidR="00156C9E" w:rsidRDefault="00156C9E" w:rsidP="00156C9E">
      <w:pPr>
        <w:pStyle w:val="Default"/>
        <w:spacing w:line="276" w:lineRule="auto"/>
        <w:contextualSpacing/>
        <w:jc w:val="center"/>
        <w:rPr>
          <w:b/>
          <w:bCs/>
        </w:rPr>
      </w:pPr>
    </w:p>
    <w:p w14:paraId="5C373E32" w14:textId="4E59EAE4" w:rsidR="00156C9E" w:rsidRDefault="00156C9E" w:rsidP="00156C9E">
      <w:pPr>
        <w:pStyle w:val="Default"/>
        <w:spacing w:line="276" w:lineRule="auto"/>
        <w:contextualSpacing/>
        <w:jc w:val="center"/>
        <w:rPr>
          <w:b/>
          <w:bCs/>
        </w:rPr>
      </w:pPr>
    </w:p>
    <w:p w14:paraId="6A9507CA" w14:textId="7258BDDA" w:rsidR="00156C9E" w:rsidRDefault="00156C9E" w:rsidP="00156C9E">
      <w:pPr>
        <w:pStyle w:val="Default"/>
        <w:spacing w:line="276" w:lineRule="auto"/>
        <w:contextualSpacing/>
        <w:jc w:val="center"/>
        <w:rPr>
          <w:b/>
          <w:bCs/>
        </w:rPr>
      </w:pPr>
    </w:p>
    <w:p w14:paraId="5D4AC918" w14:textId="48B4B025" w:rsidR="002527F7" w:rsidRPr="00156C9E" w:rsidRDefault="002527F7" w:rsidP="00156C9E">
      <w:pPr>
        <w:pStyle w:val="Default"/>
        <w:spacing w:line="276" w:lineRule="auto"/>
        <w:contextualSpacing/>
        <w:jc w:val="center"/>
      </w:pPr>
      <w:r w:rsidRPr="00156C9E">
        <w:rPr>
          <w:b/>
          <w:bCs/>
        </w:rPr>
        <w:t>CHAPTER FIVE</w:t>
      </w:r>
    </w:p>
    <w:p w14:paraId="19118A4B" w14:textId="77777777" w:rsidR="002527F7" w:rsidRPr="00156C9E" w:rsidRDefault="002527F7" w:rsidP="00156C9E">
      <w:pPr>
        <w:pStyle w:val="Default"/>
        <w:spacing w:line="276" w:lineRule="auto"/>
        <w:contextualSpacing/>
        <w:jc w:val="center"/>
      </w:pPr>
      <w:r w:rsidRPr="00156C9E">
        <w:rPr>
          <w:b/>
          <w:bCs/>
        </w:rPr>
        <w:t>SUMMARY, RECOMMENDATION AND CONCLUSION</w:t>
      </w:r>
    </w:p>
    <w:p w14:paraId="50F31A4A" w14:textId="77777777" w:rsidR="002527F7" w:rsidRPr="00156C9E" w:rsidRDefault="002527F7" w:rsidP="00156C9E">
      <w:pPr>
        <w:pStyle w:val="Default"/>
        <w:spacing w:line="276" w:lineRule="auto"/>
        <w:contextualSpacing/>
        <w:jc w:val="both"/>
      </w:pPr>
      <w:r w:rsidRPr="00156C9E">
        <w:rPr>
          <w:b/>
          <w:bCs/>
        </w:rPr>
        <w:t xml:space="preserve">5.1 Introduction </w:t>
      </w:r>
    </w:p>
    <w:p w14:paraId="194467D2" w14:textId="424B1E58" w:rsidR="002527F7" w:rsidRPr="00156C9E" w:rsidRDefault="002527F7" w:rsidP="00CF06EE">
      <w:pPr>
        <w:pStyle w:val="Default"/>
        <w:spacing w:line="276" w:lineRule="auto"/>
        <w:ind w:firstLine="720"/>
        <w:contextualSpacing/>
        <w:jc w:val="both"/>
      </w:pPr>
      <w:r w:rsidRPr="00156C9E">
        <w:t>This chapter is focused on the summary of findings, recommendation for further studies and conclusion on the study, influence of social networking on the academic performance of Secondary school</w:t>
      </w:r>
      <w:r w:rsidR="00D450DF" w:rsidRPr="00156C9E">
        <w:t xml:space="preserve"> </w:t>
      </w:r>
      <w:r w:rsidRPr="00156C9E">
        <w:t xml:space="preserve">students. </w:t>
      </w:r>
    </w:p>
    <w:p w14:paraId="704F9C15" w14:textId="77777777" w:rsidR="002527F7" w:rsidRPr="00156C9E" w:rsidRDefault="002527F7" w:rsidP="00156C9E">
      <w:pPr>
        <w:pStyle w:val="Default"/>
        <w:spacing w:line="276" w:lineRule="auto"/>
        <w:contextualSpacing/>
        <w:jc w:val="both"/>
      </w:pPr>
      <w:r w:rsidRPr="00156C9E">
        <w:rPr>
          <w:b/>
          <w:bCs/>
        </w:rPr>
        <w:t xml:space="preserve">5.2 Summary of Findings </w:t>
      </w:r>
    </w:p>
    <w:p w14:paraId="3923C5B2" w14:textId="56D7F6A0" w:rsidR="002527F7" w:rsidRPr="00156C9E" w:rsidRDefault="002527F7" w:rsidP="00CF06EE">
      <w:pPr>
        <w:pStyle w:val="Default"/>
        <w:spacing w:line="276" w:lineRule="auto"/>
        <w:ind w:firstLine="720"/>
        <w:contextualSpacing/>
        <w:jc w:val="both"/>
      </w:pPr>
      <w:r w:rsidRPr="00156C9E">
        <w:t>The aim of this study is to determine the influence social networking has on the academic performance of Secondary school students, to ascertain the amount of time spent on these social networking sites and finally to determine the impact this sites has on the grade points of Secondary school</w:t>
      </w:r>
      <w:r w:rsidR="00D450DF" w:rsidRPr="00156C9E">
        <w:t xml:space="preserve"> </w:t>
      </w:r>
      <w:r w:rsidRPr="00156C9E">
        <w:t xml:space="preserve">students. The research design used in the study was survey research design or method, this method was used because the design was considered most relevant 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2C63FF14" w14:textId="77777777" w:rsidR="002527F7" w:rsidRPr="00156C9E" w:rsidRDefault="002527F7" w:rsidP="00CF06EE">
      <w:pPr>
        <w:pStyle w:val="Default"/>
        <w:spacing w:line="276" w:lineRule="auto"/>
        <w:ind w:firstLine="720"/>
        <w:contextualSpacing/>
        <w:jc w:val="both"/>
        <w:rPr>
          <w:color w:val="auto"/>
        </w:rPr>
      </w:pPr>
      <w:r w:rsidRPr="00156C9E">
        <w:t xml:space="preserve">The main instruments used for data collection were the questionnaire designed by the researcher with the help of the supervisor. The use of simple tables and percentages </w:t>
      </w:r>
      <w:r w:rsidRPr="00156C9E">
        <w:lastRenderedPageBreak/>
        <w:t xml:space="preserve">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156C9E">
        <w:rPr>
          <w:color w:val="auto"/>
        </w:rPr>
        <w:t xml:space="preserve">performance of Secondary schoolstudents negatively as it draws their attention away from their academic studies and makes them spend a lot of time on these sites and not on their studies. </w:t>
      </w:r>
    </w:p>
    <w:p w14:paraId="133D6BB3"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Conclusion </w:t>
      </w:r>
    </w:p>
    <w:p w14:paraId="365965CE"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Based on the findings of the study the following conclusions were reached; the research study has shown that constant exposure to social networking sites draws away one‘s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number of people attend classes for the whole period set out for it, many of them attend within three – two days only. </w:t>
      </w:r>
    </w:p>
    <w:p w14:paraId="1EA35705" w14:textId="77777777" w:rsidR="002527F7" w:rsidRPr="00156C9E" w:rsidRDefault="002527F7" w:rsidP="00156C9E">
      <w:pPr>
        <w:pStyle w:val="Default"/>
        <w:spacing w:line="276" w:lineRule="auto"/>
        <w:contextualSpacing/>
        <w:jc w:val="both"/>
        <w:rPr>
          <w:color w:val="auto"/>
        </w:rPr>
      </w:pPr>
      <w:r w:rsidRPr="00156C9E">
        <w:rPr>
          <w:color w:val="auto"/>
        </w:rPr>
        <w:t xml:space="preserve">Most students spend less time on their academic work and more time on social networking sites, this goes to show that the interest of these students lie not on things concerning their academics but on the things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7B4E23B8" w14:textId="2748B4F0" w:rsidR="002527F7" w:rsidRPr="00156C9E" w:rsidRDefault="002527F7" w:rsidP="00CF06EE">
      <w:pPr>
        <w:pStyle w:val="Default"/>
        <w:spacing w:line="276" w:lineRule="auto"/>
        <w:ind w:firstLine="720"/>
        <w:contextualSpacing/>
        <w:jc w:val="both"/>
        <w:rPr>
          <w:color w:val="auto"/>
        </w:rPr>
      </w:pPr>
      <w:r w:rsidRPr="00156C9E">
        <w:rPr>
          <w:color w:val="auto"/>
        </w:rPr>
        <w:t>These social networking sites also tend to affect grade points of the students as only 12.5% - 15.625% had excellent grades – good grades and the majority had fair and poor grades. The influence these sites have on the students‘</w:t>
      </w:r>
      <w:r w:rsidR="00156C9E">
        <w:rPr>
          <w:color w:val="auto"/>
        </w:rPr>
        <w:t xml:space="preserve"> </w:t>
      </w:r>
      <w:r w:rsidRPr="00156C9E">
        <w:rPr>
          <w:color w:val="auto"/>
        </w:rPr>
        <w:t xml:space="preserve">academic performance cannot be over emphasized, it negatively influences the students as it turns away their attention from their studies to the entertainment these sites provide. </w:t>
      </w:r>
    </w:p>
    <w:p w14:paraId="7FBD3FE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Recommendations </w:t>
      </w:r>
    </w:p>
    <w:p w14:paraId="1A4A717E" w14:textId="77777777" w:rsidR="002527F7" w:rsidRPr="00156C9E" w:rsidRDefault="002527F7" w:rsidP="00156C9E">
      <w:pPr>
        <w:pStyle w:val="Default"/>
        <w:spacing w:line="276" w:lineRule="auto"/>
        <w:contextualSpacing/>
        <w:jc w:val="both"/>
        <w:rPr>
          <w:color w:val="auto"/>
        </w:rPr>
      </w:pPr>
      <w:r w:rsidRPr="00156C9E">
        <w:rPr>
          <w:color w:val="auto"/>
        </w:rPr>
        <w:t xml:space="preserve">The researcher made the following recommendations: </w:t>
      </w:r>
    </w:p>
    <w:p w14:paraId="34F0B52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1. That new and creative method of teaching should be used in classrooms to ensure the attention of students who see the wall of lecture halls as a prison or cage. </w:t>
      </w:r>
    </w:p>
    <w:p w14:paraId="1161A256"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2. The use of social networking sites should be implemented as a tool for learning in institutions. </w:t>
      </w:r>
    </w:p>
    <w:p w14:paraId="699D6D9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3. Lecturers should integrate social media into their classrooms, to remind students of assignments, refer them to sources and connect them with their classmates. </w:t>
      </w:r>
    </w:p>
    <w:p w14:paraId="578159F2" w14:textId="77777777" w:rsidR="002527F7" w:rsidRPr="00156C9E" w:rsidRDefault="002527F7" w:rsidP="00156C9E">
      <w:pPr>
        <w:pStyle w:val="Default"/>
        <w:spacing w:after="500" w:line="276" w:lineRule="auto"/>
        <w:contextualSpacing/>
        <w:jc w:val="both"/>
        <w:rPr>
          <w:color w:val="auto"/>
        </w:rPr>
      </w:pPr>
      <w:r w:rsidRPr="00156C9E">
        <w:rPr>
          <w:color w:val="auto"/>
        </w:rPr>
        <w:lastRenderedPageBreak/>
        <w:t xml:space="preserve">4. Academic counsellors can also consider assessing college students‘ media use and encouraging them to take breaks from media, particularly in class, studying or completing assignments. </w:t>
      </w:r>
    </w:p>
    <w:p w14:paraId="186485F0" w14:textId="77777777" w:rsidR="002527F7" w:rsidRPr="00156C9E" w:rsidRDefault="002527F7" w:rsidP="00156C9E">
      <w:pPr>
        <w:pStyle w:val="Default"/>
        <w:spacing w:line="276" w:lineRule="auto"/>
        <w:contextualSpacing/>
        <w:jc w:val="both"/>
        <w:rPr>
          <w:color w:val="auto"/>
        </w:rPr>
      </w:pPr>
      <w:r w:rsidRPr="00156C9E">
        <w:rPr>
          <w:color w:val="auto"/>
        </w:rPr>
        <w:t xml:space="preserve">5. The use of social networking sites that are centered on academic life rather than strictly social life can be implemented. </w:t>
      </w:r>
    </w:p>
    <w:p w14:paraId="637306A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5.4 Suggestion for further studies </w:t>
      </w:r>
    </w:p>
    <w:p w14:paraId="4ED4076B" w14:textId="67DDCA0E" w:rsidR="002527F7" w:rsidRPr="00156C9E" w:rsidRDefault="002527F7" w:rsidP="00CF06EE">
      <w:pPr>
        <w:pStyle w:val="Default"/>
        <w:spacing w:line="276" w:lineRule="auto"/>
        <w:ind w:firstLine="720"/>
        <w:contextualSpacing/>
        <w:jc w:val="both"/>
        <w:rPr>
          <w:color w:val="auto"/>
        </w:rPr>
      </w:pPr>
      <w:r w:rsidRPr="00156C9E">
        <w:rPr>
          <w:color w:val="auto"/>
        </w:rPr>
        <w:t>The researcher suggests that further studies should be done on the study ―Influence of Social Networking on the Academic Performance of Secondary school</w:t>
      </w:r>
      <w:r w:rsidR="00CF06EE">
        <w:rPr>
          <w:color w:val="auto"/>
        </w:rPr>
        <w:t xml:space="preserve"> </w:t>
      </w:r>
      <w:r w:rsidRPr="00156C9E">
        <w:rPr>
          <w:color w:val="auto"/>
        </w:rPr>
        <w:t xml:space="preserve">Students‖. Researchers who want to embark on this project should also try to determine the negative and positive influences of social networking. Also the effect social networking has on the social networking has on students should be studied and solutions to the problem must be indicated. </w:t>
      </w:r>
    </w:p>
    <w:p w14:paraId="372D7547" w14:textId="77777777" w:rsidR="002527F7" w:rsidRPr="00156C9E" w:rsidRDefault="002527F7" w:rsidP="00156C9E">
      <w:pPr>
        <w:pStyle w:val="Default"/>
        <w:spacing w:line="276" w:lineRule="auto"/>
        <w:contextualSpacing/>
        <w:jc w:val="both"/>
        <w:rPr>
          <w:b/>
          <w:bCs/>
          <w:color w:val="auto"/>
        </w:rPr>
      </w:pPr>
    </w:p>
    <w:p w14:paraId="65F903BA" w14:textId="77777777" w:rsidR="002527F7" w:rsidRPr="00156C9E" w:rsidRDefault="002527F7" w:rsidP="00156C9E">
      <w:pPr>
        <w:pStyle w:val="Default"/>
        <w:spacing w:line="276" w:lineRule="auto"/>
        <w:contextualSpacing/>
        <w:jc w:val="both"/>
        <w:rPr>
          <w:b/>
          <w:bCs/>
          <w:color w:val="auto"/>
        </w:rPr>
      </w:pPr>
    </w:p>
    <w:p w14:paraId="1D10D5BB" w14:textId="77777777" w:rsidR="002527F7" w:rsidRPr="00156C9E" w:rsidRDefault="002527F7" w:rsidP="00156C9E">
      <w:pPr>
        <w:pStyle w:val="Default"/>
        <w:spacing w:line="276" w:lineRule="auto"/>
        <w:contextualSpacing/>
        <w:jc w:val="both"/>
        <w:rPr>
          <w:b/>
          <w:bCs/>
          <w:color w:val="auto"/>
        </w:rPr>
      </w:pPr>
    </w:p>
    <w:p w14:paraId="29E434A3" w14:textId="77777777" w:rsidR="002527F7" w:rsidRPr="00156C9E" w:rsidRDefault="002527F7" w:rsidP="00156C9E">
      <w:pPr>
        <w:pStyle w:val="Default"/>
        <w:spacing w:line="276" w:lineRule="auto"/>
        <w:contextualSpacing/>
        <w:jc w:val="both"/>
        <w:rPr>
          <w:b/>
          <w:bCs/>
          <w:color w:val="auto"/>
        </w:rPr>
      </w:pPr>
    </w:p>
    <w:p w14:paraId="32C4128E" w14:textId="77777777" w:rsidR="002527F7" w:rsidRPr="00156C9E" w:rsidRDefault="002527F7" w:rsidP="00156C9E">
      <w:pPr>
        <w:pStyle w:val="Default"/>
        <w:spacing w:line="276" w:lineRule="auto"/>
        <w:contextualSpacing/>
        <w:jc w:val="both"/>
        <w:rPr>
          <w:b/>
          <w:bCs/>
          <w:color w:val="auto"/>
        </w:rPr>
      </w:pPr>
    </w:p>
    <w:p w14:paraId="2708940D" w14:textId="77777777" w:rsidR="002527F7" w:rsidRPr="00156C9E" w:rsidRDefault="002527F7" w:rsidP="00156C9E">
      <w:pPr>
        <w:pStyle w:val="Default"/>
        <w:spacing w:line="276" w:lineRule="auto"/>
        <w:contextualSpacing/>
        <w:jc w:val="both"/>
        <w:rPr>
          <w:b/>
          <w:bCs/>
          <w:color w:val="auto"/>
        </w:rPr>
      </w:pPr>
    </w:p>
    <w:p w14:paraId="0F246E9F" w14:textId="77777777" w:rsidR="002527F7" w:rsidRPr="00156C9E" w:rsidRDefault="002527F7" w:rsidP="00156C9E">
      <w:pPr>
        <w:pStyle w:val="Default"/>
        <w:spacing w:line="276" w:lineRule="auto"/>
        <w:contextualSpacing/>
        <w:jc w:val="both"/>
        <w:rPr>
          <w:b/>
          <w:bCs/>
          <w:color w:val="auto"/>
        </w:rPr>
      </w:pPr>
    </w:p>
    <w:p w14:paraId="03B49093" w14:textId="77777777" w:rsidR="002527F7" w:rsidRPr="00156C9E" w:rsidRDefault="002527F7" w:rsidP="00156C9E">
      <w:pPr>
        <w:pStyle w:val="Default"/>
        <w:spacing w:line="276" w:lineRule="auto"/>
        <w:contextualSpacing/>
        <w:jc w:val="both"/>
        <w:rPr>
          <w:b/>
          <w:bCs/>
          <w:color w:val="auto"/>
        </w:rPr>
      </w:pPr>
    </w:p>
    <w:p w14:paraId="496FAFFC" w14:textId="2393DD65" w:rsidR="002527F7" w:rsidRPr="00156C9E" w:rsidRDefault="002527F7" w:rsidP="00156C9E">
      <w:pPr>
        <w:pStyle w:val="Default"/>
        <w:spacing w:line="276" w:lineRule="auto"/>
        <w:contextualSpacing/>
        <w:jc w:val="center"/>
        <w:rPr>
          <w:color w:val="auto"/>
        </w:rPr>
      </w:pPr>
      <w:r w:rsidRPr="00156C9E">
        <w:rPr>
          <w:b/>
          <w:bCs/>
          <w:color w:val="auto"/>
        </w:rPr>
        <w:t>References</w:t>
      </w:r>
    </w:p>
    <w:p w14:paraId="5CBF3C86" w14:textId="15C4BD4D" w:rsidR="002527F7" w:rsidRPr="00156C9E" w:rsidRDefault="002527F7" w:rsidP="00156C9E">
      <w:pPr>
        <w:pStyle w:val="Default"/>
        <w:spacing w:line="276" w:lineRule="auto"/>
        <w:contextualSpacing/>
        <w:jc w:val="both"/>
        <w:rPr>
          <w:color w:val="auto"/>
        </w:rPr>
      </w:pPr>
      <w:r w:rsidRPr="00156C9E">
        <w:rPr>
          <w:color w:val="auto"/>
        </w:rPr>
        <w:t xml:space="preserve">Ballard, K.D. (2002). </w:t>
      </w:r>
      <w:r w:rsidRPr="00156C9E">
        <w:rPr>
          <w:i/>
          <w:iCs/>
          <w:color w:val="auto"/>
        </w:rPr>
        <w:t>Media Habits and Academic Performance.</w:t>
      </w:r>
      <w:r w:rsidR="00D450DF" w:rsidRPr="00156C9E">
        <w:rPr>
          <w:i/>
          <w:iCs/>
          <w:color w:val="auto"/>
        </w:rPr>
        <w:t xml:space="preserve"> </w:t>
      </w:r>
      <w:r w:rsidRPr="00156C9E">
        <w:rPr>
          <w:color w:val="auto"/>
        </w:rPr>
        <w:t xml:space="preserve">New York: Random </w:t>
      </w:r>
    </w:p>
    <w:p w14:paraId="2F81C2B0" w14:textId="77777777" w:rsidR="002527F7" w:rsidRPr="00156C9E" w:rsidRDefault="002527F7" w:rsidP="00156C9E">
      <w:pPr>
        <w:pStyle w:val="Default"/>
        <w:spacing w:line="276" w:lineRule="auto"/>
        <w:ind w:firstLine="720"/>
        <w:contextualSpacing/>
        <w:jc w:val="both"/>
        <w:rPr>
          <w:color w:val="auto"/>
        </w:rPr>
      </w:pPr>
      <w:r w:rsidRPr="00156C9E">
        <w:rPr>
          <w:color w:val="auto"/>
        </w:rPr>
        <w:t>House.</w:t>
      </w:r>
    </w:p>
    <w:p w14:paraId="2016A3E5" w14:textId="3B27661D" w:rsidR="002527F7" w:rsidRPr="00156C9E" w:rsidRDefault="002527F7" w:rsidP="00156C9E">
      <w:pPr>
        <w:pStyle w:val="Default"/>
        <w:spacing w:line="276" w:lineRule="auto"/>
        <w:contextualSpacing/>
        <w:jc w:val="both"/>
        <w:rPr>
          <w:color w:val="auto"/>
        </w:rPr>
      </w:pPr>
      <w:r w:rsidRPr="00156C9E">
        <w:rPr>
          <w:color w:val="auto"/>
        </w:rPr>
        <w:t xml:space="preserve">Boyd, M.J. (2006). </w:t>
      </w:r>
      <w:r w:rsidRPr="00156C9E">
        <w:rPr>
          <w:i/>
          <w:iCs/>
          <w:color w:val="auto"/>
        </w:rPr>
        <w:t xml:space="preserve">Work and Friendship ties. </w:t>
      </w:r>
      <w:r w:rsidRPr="00156C9E">
        <w:rPr>
          <w:color w:val="auto"/>
        </w:rPr>
        <w:t>Administrative science quarterly, 58(9), 993-</w:t>
      </w:r>
    </w:p>
    <w:p w14:paraId="1F9A4662" w14:textId="7185453E" w:rsidR="002527F7" w:rsidRPr="00156C9E" w:rsidRDefault="002527F7" w:rsidP="00156C9E">
      <w:pPr>
        <w:pStyle w:val="Default"/>
        <w:spacing w:line="276" w:lineRule="auto"/>
        <w:ind w:firstLine="720"/>
        <w:contextualSpacing/>
        <w:jc w:val="both"/>
        <w:rPr>
          <w:color w:val="auto"/>
        </w:rPr>
      </w:pPr>
      <w:r w:rsidRPr="00156C9E">
        <w:rPr>
          <w:color w:val="auto"/>
        </w:rPr>
        <w:t>1001 Retrieved June 25, 2016 from Net Library database.</w:t>
      </w:r>
    </w:p>
    <w:p w14:paraId="7C8AEE4C" w14:textId="3F7BDB38" w:rsidR="002527F7" w:rsidRPr="00156C9E" w:rsidRDefault="002527F7" w:rsidP="00156C9E">
      <w:pPr>
        <w:pStyle w:val="Default"/>
        <w:spacing w:line="276" w:lineRule="auto"/>
        <w:contextualSpacing/>
        <w:jc w:val="both"/>
        <w:rPr>
          <w:color w:val="auto"/>
        </w:rPr>
      </w:pPr>
      <w:r w:rsidRPr="00156C9E">
        <w:rPr>
          <w:color w:val="auto"/>
        </w:rPr>
        <w:t xml:space="preserve">Hawthorn, C (2005). </w:t>
      </w:r>
      <w:r w:rsidRPr="00156C9E">
        <w:rPr>
          <w:i/>
          <w:iCs/>
          <w:color w:val="auto"/>
        </w:rPr>
        <w:t xml:space="preserve">Internet Research and Information. </w:t>
      </w:r>
      <w:r w:rsidRPr="00156C9E">
        <w:rPr>
          <w:color w:val="auto"/>
        </w:rPr>
        <w:t xml:space="preserve">A social network study of growth in </w:t>
      </w:r>
    </w:p>
    <w:p w14:paraId="78E4CB7F"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communities among distant learners. Greenwich, CT: JAI Press </w:t>
      </w:r>
    </w:p>
    <w:p w14:paraId="7C5FCAEF" w14:textId="77777777" w:rsidR="002527F7" w:rsidRPr="00156C9E" w:rsidRDefault="002527F7" w:rsidP="00156C9E">
      <w:pPr>
        <w:pStyle w:val="Default"/>
        <w:spacing w:line="276" w:lineRule="auto"/>
        <w:contextualSpacing/>
        <w:jc w:val="both"/>
        <w:rPr>
          <w:color w:val="auto"/>
        </w:rPr>
      </w:pPr>
      <w:r w:rsidRPr="00156C9E">
        <w:rPr>
          <w:color w:val="auto"/>
        </w:rPr>
        <w:t xml:space="preserve">Kopytoff, M.L. (2004). </w:t>
      </w:r>
      <w:r w:rsidRPr="00156C9E">
        <w:rPr>
          <w:i/>
          <w:iCs/>
          <w:color w:val="auto"/>
        </w:rPr>
        <w:t xml:space="preserve">The Web Connected Generation. </w:t>
      </w:r>
      <w:r w:rsidRPr="00156C9E">
        <w:rPr>
          <w:color w:val="auto"/>
        </w:rPr>
        <w:t xml:space="preserve">Teaching and learning in a climate of </w:t>
      </w:r>
    </w:p>
    <w:p w14:paraId="01F92026"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constant change. London: Nicholas Brealey. </w:t>
      </w:r>
    </w:p>
    <w:p w14:paraId="4D5305E1" w14:textId="0D95BA87" w:rsidR="002527F7" w:rsidRPr="00156C9E" w:rsidRDefault="002527F7" w:rsidP="00156C9E">
      <w:pPr>
        <w:pStyle w:val="Default"/>
        <w:spacing w:line="276" w:lineRule="auto"/>
        <w:contextualSpacing/>
        <w:jc w:val="both"/>
        <w:rPr>
          <w:color w:val="auto"/>
        </w:rPr>
      </w:pPr>
      <w:r w:rsidRPr="00156C9E">
        <w:rPr>
          <w:color w:val="auto"/>
        </w:rPr>
        <w:t xml:space="preserve">Karpinski, A. (2009). </w:t>
      </w:r>
      <w:r w:rsidRPr="00156C9E">
        <w:rPr>
          <w:i/>
          <w:iCs/>
          <w:color w:val="auto"/>
        </w:rPr>
        <w:t xml:space="preserve">Towards a Positive Psychology of Academic Motivation. </w:t>
      </w:r>
      <w:r w:rsidRPr="00156C9E">
        <w:rPr>
          <w:color w:val="auto"/>
        </w:rPr>
        <w:t xml:space="preserve">Journal of </w:t>
      </w:r>
    </w:p>
    <w:p w14:paraId="05156BCD"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Educational Research, 95(1), 27-37. Retrieved July12 from ABI/INFORM Global. </w:t>
      </w:r>
    </w:p>
    <w:p w14:paraId="21D54089" w14:textId="77777777" w:rsidR="002527F7" w:rsidRPr="00156C9E" w:rsidRDefault="002527F7" w:rsidP="00156C9E">
      <w:pPr>
        <w:pStyle w:val="Default"/>
        <w:spacing w:line="276" w:lineRule="auto"/>
        <w:contextualSpacing/>
        <w:jc w:val="both"/>
        <w:rPr>
          <w:color w:val="auto"/>
        </w:rPr>
      </w:pPr>
      <w:r w:rsidRPr="00156C9E">
        <w:rPr>
          <w:color w:val="auto"/>
        </w:rPr>
        <w:t xml:space="preserve">McQuail.(1987). </w:t>
      </w:r>
      <w:r w:rsidRPr="00156C9E">
        <w:rPr>
          <w:i/>
          <w:iCs/>
          <w:color w:val="auto"/>
        </w:rPr>
        <w:t>Theories of Mass Communication</w:t>
      </w:r>
      <w:r w:rsidRPr="00156C9E">
        <w:rPr>
          <w:color w:val="auto"/>
        </w:rPr>
        <w:t xml:space="preserve">. London: Sage </w:t>
      </w:r>
    </w:p>
    <w:p w14:paraId="5BFA4ED3" w14:textId="77777777" w:rsidR="00156C9E" w:rsidRDefault="002527F7" w:rsidP="00156C9E">
      <w:pPr>
        <w:pStyle w:val="Default"/>
        <w:spacing w:line="276" w:lineRule="auto"/>
        <w:contextualSpacing/>
        <w:jc w:val="both"/>
        <w:rPr>
          <w:color w:val="auto"/>
        </w:rPr>
      </w:pPr>
      <w:r w:rsidRPr="00156C9E">
        <w:rPr>
          <w:color w:val="auto"/>
        </w:rPr>
        <w:t xml:space="preserve">Ogedegbe, H.C. (2006). </w:t>
      </w:r>
      <w:r w:rsidRPr="00156C9E">
        <w:rPr>
          <w:i/>
          <w:iCs/>
          <w:color w:val="auto"/>
        </w:rPr>
        <w:t>Internet and Higher Education</w:t>
      </w:r>
      <w:r w:rsidRPr="00156C9E">
        <w:rPr>
          <w:color w:val="auto"/>
        </w:rPr>
        <w:t xml:space="preserve">. Internet usage and academic </w:t>
      </w:r>
    </w:p>
    <w:p w14:paraId="28B34DDE" w14:textId="07A18F12" w:rsidR="002527F7" w:rsidRPr="00156C9E" w:rsidRDefault="002527F7" w:rsidP="00156C9E">
      <w:pPr>
        <w:pStyle w:val="Default"/>
        <w:spacing w:line="276" w:lineRule="auto"/>
        <w:ind w:firstLine="720"/>
        <w:contextualSpacing/>
        <w:jc w:val="both"/>
        <w:rPr>
          <w:color w:val="auto"/>
        </w:rPr>
      </w:pPr>
      <w:r w:rsidRPr="00156C9E">
        <w:rPr>
          <w:color w:val="auto"/>
        </w:rPr>
        <w:t xml:space="preserve">growth.New York: oxford University Press. </w:t>
      </w:r>
    </w:p>
    <w:p w14:paraId="01BEFE2A" w14:textId="77777777" w:rsidR="002527F7" w:rsidRPr="00156C9E" w:rsidRDefault="002527F7" w:rsidP="00156C9E">
      <w:pPr>
        <w:pStyle w:val="Default"/>
        <w:spacing w:line="276" w:lineRule="auto"/>
        <w:contextualSpacing/>
        <w:jc w:val="both"/>
        <w:rPr>
          <w:color w:val="auto"/>
        </w:rPr>
      </w:pPr>
      <w:r w:rsidRPr="00156C9E">
        <w:rPr>
          <w:color w:val="auto"/>
        </w:rPr>
        <w:lastRenderedPageBreak/>
        <w:t xml:space="preserve">Okenwa, M.L. (2008). </w:t>
      </w:r>
      <w:r w:rsidRPr="00156C9E">
        <w:rPr>
          <w:i/>
          <w:iCs/>
          <w:color w:val="auto"/>
        </w:rPr>
        <w:t>Social networks And performance of Individuals</w:t>
      </w:r>
      <w:r w:rsidRPr="00156C9E">
        <w:rPr>
          <w:color w:val="auto"/>
        </w:rPr>
        <w:t xml:space="preserve">. Academy of </w:t>
      </w:r>
    </w:p>
    <w:p w14:paraId="172953CC"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21(1), 47-65.Retrieved June 5, 2016.</w:t>
      </w:r>
    </w:p>
    <w:p w14:paraId="278077FA" w14:textId="301D4031" w:rsidR="002527F7" w:rsidRPr="00156C9E" w:rsidRDefault="002527F7" w:rsidP="00156C9E">
      <w:pPr>
        <w:pStyle w:val="Default"/>
        <w:spacing w:line="276" w:lineRule="auto"/>
        <w:contextualSpacing/>
        <w:jc w:val="both"/>
        <w:rPr>
          <w:color w:val="auto"/>
        </w:rPr>
      </w:pPr>
      <w:r w:rsidRPr="00156C9E">
        <w:rPr>
          <w:color w:val="auto"/>
        </w:rPr>
        <w:t xml:space="preserve">Rosen, L.D. (2009). </w:t>
      </w:r>
      <w:r w:rsidRPr="00156C9E">
        <w:rPr>
          <w:i/>
          <w:iCs/>
          <w:color w:val="auto"/>
        </w:rPr>
        <w:t xml:space="preserve">Achievement and Ability Tests. </w:t>
      </w:r>
      <w:r w:rsidRPr="00156C9E">
        <w:rPr>
          <w:color w:val="auto"/>
        </w:rPr>
        <w:t xml:space="preserve">Definition of domain in educational </w:t>
      </w:r>
    </w:p>
    <w:p w14:paraId="06878B83"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Measurement. New York: Grove. </w:t>
      </w:r>
    </w:p>
    <w:p w14:paraId="18FFE454" w14:textId="3EE9F308" w:rsidR="002527F7" w:rsidRPr="00156C9E" w:rsidRDefault="002527F7" w:rsidP="00156C9E">
      <w:pPr>
        <w:pStyle w:val="Default"/>
        <w:spacing w:line="276" w:lineRule="auto"/>
        <w:contextualSpacing/>
        <w:jc w:val="both"/>
        <w:rPr>
          <w:color w:val="auto"/>
        </w:rPr>
      </w:pPr>
      <w:r w:rsidRPr="00156C9E">
        <w:rPr>
          <w:color w:val="auto"/>
        </w:rPr>
        <w:t xml:space="preserve">Sunder, W. (2003). </w:t>
      </w:r>
      <w:r w:rsidRPr="00156C9E">
        <w:rPr>
          <w:i/>
          <w:iCs/>
          <w:color w:val="auto"/>
        </w:rPr>
        <w:t xml:space="preserve">Diversity of Social Circles in Managerial Networks. </w:t>
      </w:r>
      <w:r w:rsidRPr="00156C9E">
        <w:rPr>
          <w:color w:val="auto"/>
        </w:rPr>
        <w:t xml:space="preserve">Academy of </w:t>
      </w:r>
    </w:p>
    <w:p w14:paraId="2BE725C9"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21(3), 23-27.Retrieved June 5, 2016.</w:t>
      </w:r>
    </w:p>
    <w:p w14:paraId="055D7D1B" w14:textId="77777777" w:rsidR="00156C9E" w:rsidRDefault="002527F7" w:rsidP="00156C9E">
      <w:pPr>
        <w:pStyle w:val="Default"/>
        <w:spacing w:line="276" w:lineRule="auto"/>
        <w:contextualSpacing/>
        <w:jc w:val="both"/>
        <w:rPr>
          <w:color w:val="auto"/>
        </w:rPr>
      </w:pPr>
      <w:r w:rsidRPr="00156C9E">
        <w:rPr>
          <w:color w:val="auto"/>
        </w:rPr>
        <w:t>Tim, T. (2008).</w:t>
      </w:r>
      <w:r w:rsidRPr="00156C9E">
        <w:rPr>
          <w:i/>
          <w:iCs/>
          <w:color w:val="auto"/>
        </w:rPr>
        <w:t>Learning Within Incoherent Structure</w:t>
      </w:r>
      <w:r w:rsidRPr="00156C9E">
        <w:rPr>
          <w:color w:val="auto"/>
        </w:rPr>
        <w:t xml:space="preserve">. Space of online discussion forums </w:t>
      </w:r>
    </w:p>
    <w:p w14:paraId="128CA3F0" w14:textId="49B023E2" w:rsidR="002527F7" w:rsidRPr="00156C9E" w:rsidRDefault="002527F7" w:rsidP="00156C9E">
      <w:pPr>
        <w:pStyle w:val="Default"/>
        <w:spacing w:line="276" w:lineRule="auto"/>
        <w:ind w:firstLine="720"/>
        <w:contextualSpacing/>
        <w:jc w:val="both"/>
        <w:rPr>
          <w:color w:val="auto"/>
        </w:rPr>
      </w:pPr>
      <w:r w:rsidRPr="00156C9E">
        <w:rPr>
          <w:color w:val="auto"/>
        </w:rPr>
        <w:t xml:space="preserve">in computer assisted learning. Chicago: Vintage Books. </w:t>
      </w:r>
    </w:p>
    <w:p w14:paraId="3879D6A6" w14:textId="57825B00" w:rsidR="002527F7" w:rsidRPr="00156C9E" w:rsidRDefault="002527F7" w:rsidP="00156C9E">
      <w:pPr>
        <w:pStyle w:val="Default"/>
        <w:spacing w:line="276" w:lineRule="auto"/>
        <w:contextualSpacing/>
        <w:jc w:val="both"/>
        <w:rPr>
          <w:color w:val="auto"/>
        </w:rPr>
      </w:pPr>
      <w:r w:rsidRPr="00156C9E">
        <w:rPr>
          <w:color w:val="auto"/>
        </w:rPr>
        <w:t xml:space="preserve">Walsh, J.L. (2011). </w:t>
      </w:r>
      <w:r w:rsidRPr="00156C9E">
        <w:rPr>
          <w:i/>
          <w:iCs/>
          <w:color w:val="auto"/>
        </w:rPr>
        <w:t xml:space="preserve">Social Media and Academic Performance. </w:t>
      </w:r>
      <w:r w:rsidRPr="00156C9E">
        <w:rPr>
          <w:color w:val="auto"/>
        </w:rPr>
        <w:t xml:space="preserve">Media and how it affects </w:t>
      </w:r>
    </w:p>
    <w:p w14:paraId="352C7B71" w14:textId="77777777" w:rsidR="002527F7" w:rsidRPr="00156C9E" w:rsidRDefault="002527F7" w:rsidP="00156C9E">
      <w:pPr>
        <w:pStyle w:val="Default"/>
        <w:spacing w:line="276" w:lineRule="auto"/>
        <w:ind w:left="720"/>
        <w:contextualSpacing/>
        <w:jc w:val="both"/>
        <w:rPr>
          <w:color w:val="auto"/>
        </w:rPr>
      </w:pPr>
      <w:r w:rsidRPr="00156C9E">
        <w:rPr>
          <w:color w:val="auto"/>
        </w:rPr>
        <w:t>academic studies, (2011, July 24). Retrieved June 17, 2016, from http://www.sciencedaily.com.</w:t>
      </w:r>
    </w:p>
    <w:p w14:paraId="06886F6D" w14:textId="07EA25E1" w:rsidR="002527F7" w:rsidRPr="00156C9E" w:rsidRDefault="002527F7" w:rsidP="00156C9E">
      <w:pPr>
        <w:pStyle w:val="Default"/>
        <w:spacing w:line="276" w:lineRule="auto"/>
        <w:contextualSpacing/>
        <w:jc w:val="center"/>
        <w:rPr>
          <w:b/>
          <w:color w:val="auto"/>
        </w:rPr>
      </w:pPr>
    </w:p>
    <w:p w14:paraId="3CBBE49B" w14:textId="0F3DED2C" w:rsidR="00602E79" w:rsidRPr="00156C9E" w:rsidRDefault="00602E79" w:rsidP="00156C9E">
      <w:pPr>
        <w:pStyle w:val="Default"/>
        <w:spacing w:line="276" w:lineRule="auto"/>
        <w:contextualSpacing/>
        <w:jc w:val="center"/>
        <w:rPr>
          <w:b/>
          <w:color w:val="auto"/>
        </w:rPr>
      </w:pPr>
    </w:p>
    <w:p w14:paraId="55C062D0" w14:textId="509B9762" w:rsidR="00602E79" w:rsidRPr="00156C9E" w:rsidRDefault="00602E79" w:rsidP="00156C9E">
      <w:pPr>
        <w:pStyle w:val="Default"/>
        <w:spacing w:line="276" w:lineRule="auto"/>
        <w:contextualSpacing/>
        <w:jc w:val="center"/>
        <w:rPr>
          <w:b/>
          <w:color w:val="auto"/>
        </w:rPr>
      </w:pPr>
    </w:p>
    <w:p w14:paraId="7C0B71ED" w14:textId="5E1E7D71" w:rsidR="00602E79" w:rsidRPr="00156C9E" w:rsidRDefault="00602E79" w:rsidP="00156C9E">
      <w:pPr>
        <w:pStyle w:val="Default"/>
        <w:spacing w:line="276" w:lineRule="auto"/>
        <w:contextualSpacing/>
        <w:jc w:val="center"/>
        <w:rPr>
          <w:b/>
          <w:color w:val="auto"/>
        </w:rPr>
      </w:pPr>
    </w:p>
    <w:p w14:paraId="6BE3C26E" w14:textId="77777777" w:rsidR="00156C9E" w:rsidRDefault="00156C9E" w:rsidP="00156C9E">
      <w:pPr>
        <w:pStyle w:val="Default"/>
        <w:spacing w:line="276" w:lineRule="auto"/>
        <w:contextualSpacing/>
        <w:jc w:val="center"/>
        <w:rPr>
          <w:b/>
          <w:color w:val="auto"/>
        </w:rPr>
      </w:pPr>
    </w:p>
    <w:p w14:paraId="6CA39901" w14:textId="77777777" w:rsidR="00156C9E" w:rsidRDefault="00156C9E" w:rsidP="00156C9E">
      <w:pPr>
        <w:pStyle w:val="Default"/>
        <w:spacing w:line="276" w:lineRule="auto"/>
        <w:contextualSpacing/>
        <w:jc w:val="center"/>
        <w:rPr>
          <w:b/>
          <w:color w:val="auto"/>
        </w:rPr>
      </w:pPr>
    </w:p>
    <w:p w14:paraId="6B65E3D7" w14:textId="2C7D0F53" w:rsidR="00602E79" w:rsidRPr="00156C9E" w:rsidRDefault="00602E79" w:rsidP="00156C9E">
      <w:pPr>
        <w:pStyle w:val="Default"/>
        <w:spacing w:line="276" w:lineRule="auto"/>
        <w:contextualSpacing/>
        <w:jc w:val="center"/>
        <w:rPr>
          <w:b/>
          <w:color w:val="auto"/>
        </w:rPr>
      </w:pPr>
      <w:r w:rsidRPr="00156C9E">
        <w:rPr>
          <w:b/>
          <w:color w:val="auto"/>
        </w:rPr>
        <w:t>QUESTIONNAIRE</w:t>
      </w:r>
    </w:p>
    <w:p w14:paraId="3EE2A677"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Kwara State Polytechnic, Ilorin</w:t>
      </w:r>
    </w:p>
    <w:p w14:paraId="13BC95AD"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Institute of Information and Com. Tech.</w:t>
      </w:r>
    </w:p>
    <w:p w14:paraId="44C6D21B"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Department of Mass Communication.</w:t>
      </w:r>
    </w:p>
    <w:p w14:paraId="1A7741DC" w14:textId="77777777" w:rsidR="00602E79" w:rsidRPr="00156C9E" w:rsidRDefault="00602E79" w:rsidP="00156C9E">
      <w:pPr>
        <w:pStyle w:val="Default"/>
        <w:spacing w:line="276" w:lineRule="auto"/>
        <w:contextualSpacing/>
        <w:jc w:val="both"/>
        <w:rPr>
          <w:color w:val="auto"/>
        </w:rPr>
      </w:pPr>
      <w:r w:rsidRPr="00156C9E">
        <w:rPr>
          <w:color w:val="auto"/>
        </w:rPr>
        <w:t>Dear Respondent,</w:t>
      </w:r>
    </w:p>
    <w:p w14:paraId="6C26458C" w14:textId="77777777" w:rsidR="00602E79" w:rsidRPr="00156C9E" w:rsidRDefault="00602E79" w:rsidP="00156C9E">
      <w:pPr>
        <w:pStyle w:val="Default"/>
        <w:spacing w:line="276" w:lineRule="auto"/>
        <w:contextualSpacing/>
        <w:jc w:val="both"/>
        <w:rPr>
          <w:b/>
          <w:color w:val="auto"/>
        </w:rPr>
      </w:pPr>
      <w:r w:rsidRPr="00156C9E">
        <w:rPr>
          <w:color w:val="auto"/>
        </w:rPr>
        <w:t xml:space="preserve">I am a final year student of the above named institution conducting a research on </w:t>
      </w:r>
      <w:r w:rsidRPr="00156C9E">
        <w:rPr>
          <w:b/>
          <w:color w:val="auto"/>
        </w:rPr>
        <w:t xml:space="preserve">“Effects of Late Night Television Viewing on Students Academics Performance in Secondary Schools in Ilorin, Kwara State”. </w:t>
      </w:r>
    </w:p>
    <w:p w14:paraId="134707A5" w14:textId="77777777" w:rsidR="00602E79" w:rsidRPr="00156C9E" w:rsidRDefault="00602E79" w:rsidP="00156C9E">
      <w:pPr>
        <w:pStyle w:val="Default"/>
        <w:spacing w:line="276" w:lineRule="auto"/>
        <w:contextualSpacing/>
        <w:jc w:val="both"/>
        <w:rPr>
          <w:color w:val="auto"/>
        </w:rPr>
      </w:pPr>
      <w:r w:rsidRPr="00156C9E">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26FCFB1E" w14:textId="77777777" w:rsidR="00602E79" w:rsidRPr="00156C9E" w:rsidRDefault="00602E79" w:rsidP="00156C9E">
      <w:pPr>
        <w:pStyle w:val="Default"/>
        <w:spacing w:line="276" w:lineRule="auto"/>
        <w:contextualSpacing/>
        <w:jc w:val="both"/>
        <w:rPr>
          <w:color w:val="auto"/>
        </w:rPr>
      </w:pPr>
      <w:r w:rsidRPr="00156C9E">
        <w:rPr>
          <w:color w:val="auto"/>
        </w:rPr>
        <w:t xml:space="preserve">Thanks. </w:t>
      </w:r>
    </w:p>
    <w:p w14:paraId="523A6DE3" w14:textId="77777777" w:rsidR="00602E79" w:rsidRPr="00156C9E" w:rsidRDefault="00602E79" w:rsidP="00156C9E">
      <w:pPr>
        <w:pStyle w:val="Default"/>
        <w:spacing w:line="276" w:lineRule="auto"/>
        <w:contextualSpacing/>
        <w:jc w:val="both"/>
        <w:rPr>
          <w:b/>
          <w:bCs/>
          <w:color w:val="auto"/>
        </w:rPr>
      </w:pPr>
      <w:r w:rsidRPr="00156C9E">
        <w:rPr>
          <w:b/>
          <w:bCs/>
          <w:color w:val="auto"/>
        </w:rPr>
        <w:t xml:space="preserve">Researcher </w:t>
      </w:r>
    </w:p>
    <w:p w14:paraId="26967BF4" w14:textId="77777777" w:rsidR="00602E79" w:rsidRPr="00156C9E" w:rsidRDefault="00602E79" w:rsidP="00156C9E">
      <w:pPr>
        <w:pStyle w:val="Default"/>
        <w:spacing w:line="276" w:lineRule="auto"/>
        <w:contextualSpacing/>
        <w:jc w:val="center"/>
        <w:rPr>
          <w:color w:val="auto"/>
        </w:rPr>
      </w:pPr>
      <w:r w:rsidRPr="00156C9E">
        <w:rPr>
          <w:b/>
          <w:bCs/>
          <w:color w:val="auto"/>
        </w:rPr>
        <w:t>SECTION A</w:t>
      </w:r>
    </w:p>
    <w:p w14:paraId="761DF4FD" w14:textId="77777777" w:rsidR="00602E79" w:rsidRPr="00156C9E" w:rsidRDefault="00602E79" w:rsidP="00156C9E">
      <w:pPr>
        <w:pStyle w:val="Default"/>
        <w:spacing w:line="276" w:lineRule="auto"/>
        <w:contextualSpacing/>
        <w:jc w:val="both"/>
        <w:rPr>
          <w:color w:val="auto"/>
        </w:rPr>
      </w:pPr>
      <w:r w:rsidRPr="00156C9E">
        <w:rPr>
          <w:b/>
          <w:bCs/>
          <w:color w:val="auto"/>
        </w:rPr>
        <w:t xml:space="preserve">Instruction: </w:t>
      </w:r>
      <w:r w:rsidRPr="00156C9E">
        <w:rPr>
          <w:color w:val="auto"/>
        </w:rPr>
        <w:t xml:space="preserve">Please kindly tick [ ] in the box spaces provided (tick in one of the boxes for each question). </w:t>
      </w:r>
    </w:p>
    <w:p w14:paraId="764C7456" w14:textId="77777777" w:rsidR="00602E79" w:rsidRPr="00156C9E" w:rsidRDefault="00602E79" w:rsidP="00156C9E">
      <w:pPr>
        <w:pStyle w:val="Default"/>
        <w:spacing w:line="276" w:lineRule="auto"/>
        <w:contextualSpacing/>
        <w:jc w:val="both"/>
        <w:rPr>
          <w:color w:val="auto"/>
        </w:rPr>
      </w:pPr>
      <w:r w:rsidRPr="00156C9E">
        <w:rPr>
          <w:color w:val="auto"/>
        </w:rPr>
        <w:t xml:space="preserve">1. What is your age group?  a) 16yrs - 18yrs [ ]  b) 18yrs - 20yrs [ ]  c) 20yrs – 22yrs [ ]  d) 22yrs – 24yrs [ ] </w:t>
      </w:r>
    </w:p>
    <w:p w14:paraId="6E17ECC4" w14:textId="77777777" w:rsidR="00602E79" w:rsidRPr="00156C9E" w:rsidRDefault="00602E79" w:rsidP="00156C9E">
      <w:pPr>
        <w:pStyle w:val="Default"/>
        <w:spacing w:line="276" w:lineRule="auto"/>
        <w:contextualSpacing/>
        <w:jc w:val="both"/>
        <w:rPr>
          <w:color w:val="auto"/>
        </w:rPr>
      </w:pPr>
      <w:r w:rsidRPr="00156C9E">
        <w:rPr>
          <w:color w:val="auto"/>
        </w:rPr>
        <w:t xml:space="preserve">2. What is your gender? A) Male [ ]  B) Female [ ] </w:t>
      </w:r>
    </w:p>
    <w:p w14:paraId="26E32034" w14:textId="44174A69" w:rsidR="00602E79" w:rsidRPr="00156C9E" w:rsidRDefault="00602E79" w:rsidP="00156C9E">
      <w:pPr>
        <w:pStyle w:val="Default"/>
        <w:spacing w:after="71" w:line="276" w:lineRule="auto"/>
        <w:contextualSpacing/>
        <w:jc w:val="both"/>
        <w:rPr>
          <w:color w:val="auto"/>
        </w:rPr>
      </w:pPr>
      <w:r w:rsidRPr="00156C9E">
        <w:rPr>
          <w:color w:val="auto"/>
        </w:rPr>
        <w:lastRenderedPageBreak/>
        <w:t xml:space="preserve">3. What is your year of study?  A) Year one </w:t>
      </w:r>
      <w:r w:rsidRPr="00156C9E">
        <w:rPr>
          <w:color w:val="auto"/>
        </w:rPr>
        <w:tab/>
        <w:t>[ ]  B) Year two [ ]</w:t>
      </w:r>
      <w:r w:rsidR="00156C9E">
        <w:rPr>
          <w:color w:val="auto"/>
        </w:rPr>
        <w:t xml:space="preserve"> </w:t>
      </w:r>
      <w:r w:rsidRPr="00156C9E">
        <w:rPr>
          <w:color w:val="auto"/>
        </w:rPr>
        <w:t xml:space="preserve">C) Year three [ ]  </w:t>
      </w:r>
    </w:p>
    <w:p w14:paraId="72572E40" w14:textId="77777777" w:rsidR="00602E79" w:rsidRPr="00156C9E" w:rsidRDefault="00602E79" w:rsidP="00156C9E">
      <w:pPr>
        <w:pStyle w:val="Default"/>
        <w:spacing w:after="71" w:line="276" w:lineRule="auto"/>
        <w:contextualSpacing/>
        <w:jc w:val="both"/>
        <w:rPr>
          <w:color w:val="auto"/>
        </w:rPr>
      </w:pPr>
      <w:r w:rsidRPr="00156C9E">
        <w:rPr>
          <w:color w:val="auto"/>
        </w:rPr>
        <w:t xml:space="preserve">D) Year four [ ] E) Year five [ ]  </w:t>
      </w:r>
    </w:p>
    <w:p w14:paraId="15963268" w14:textId="77777777" w:rsidR="00602E79" w:rsidRPr="00156C9E" w:rsidRDefault="00602E79" w:rsidP="00156C9E">
      <w:pPr>
        <w:pStyle w:val="Default"/>
        <w:spacing w:line="276" w:lineRule="auto"/>
        <w:contextualSpacing/>
        <w:jc w:val="center"/>
        <w:rPr>
          <w:b/>
          <w:color w:val="auto"/>
        </w:rPr>
      </w:pPr>
      <w:r w:rsidRPr="00156C9E">
        <w:rPr>
          <w:b/>
          <w:color w:val="auto"/>
        </w:rPr>
        <w:t>SECTION B</w:t>
      </w:r>
    </w:p>
    <w:p w14:paraId="3E187BA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 How often do you engage in late-night television viewing during school nights?</w:t>
      </w:r>
    </w:p>
    <w:p w14:paraId="4C4C6E2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Daily (   )  (B) Several times a week (   )  (C) Once a week (   ) (D) Rarely (   )</w:t>
      </w:r>
    </w:p>
    <w:p w14:paraId="2B2B197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2. On average, how many hours do you spend watching television late at night?</w:t>
      </w:r>
    </w:p>
    <w:p w14:paraId="2F7C229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Less than 1 hour (   ) B) 1-2 hours (   ) C) 2-3 hours (   ) D) More than 3 hours (   )</w:t>
      </w:r>
    </w:p>
    <w:p w14:paraId="48482EE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3. What types of programs do you typically watch during late-night television viewing?</w:t>
      </w:r>
    </w:p>
    <w:p w14:paraId="143C66A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News (   ) B) Movies (   ) C) Series/Dramas (   ) D) Reality Shows (   ) E) Cartoons/Animation (   )  F) Other (   )</w:t>
      </w:r>
    </w:p>
    <w:p w14:paraId="6C39FA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4. Do you feel refreshed and well-rested in the morning after watching television late at night?</w:t>
      </w:r>
    </w:p>
    <w:p w14:paraId="075EA73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Yes, always (   ) B) Yes, sometimes (   ) C) No, rarely (   ) D) No, never (   )</w:t>
      </w:r>
    </w:p>
    <w:p w14:paraId="55417A4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5. Have you ever experienced difficulty falling asleep after watching television late at night?</w:t>
      </w:r>
    </w:p>
    <w:p w14:paraId="4BFD412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Yes</w:t>
      </w:r>
      <w:r w:rsidRPr="00156C9E">
        <w:rPr>
          <w:rFonts w:ascii="Times New Roman" w:eastAsia="Times New Roman" w:hAnsi="Times New Roman" w:cs="Times New Roman"/>
          <w:sz w:val="24"/>
          <w:szCs w:val="24"/>
        </w:rPr>
        <w:tab/>
        <w:t>(   )</w:t>
      </w:r>
      <w:r w:rsidRPr="00156C9E">
        <w:rPr>
          <w:rFonts w:ascii="Times New Roman" w:eastAsia="Times New Roman" w:hAnsi="Times New Roman" w:cs="Times New Roman"/>
          <w:sz w:val="24"/>
          <w:szCs w:val="24"/>
        </w:rPr>
        <w:tab/>
        <w:t>B) No (   )</w:t>
      </w:r>
    </w:p>
    <w:p w14:paraId="4DB927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6. How would you rate your overall academic performance in the past academic year?</w:t>
      </w:r>
    </w:p>
    <w:p w14:paraId="5330D56C"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Excellent (   ) B) Good (   ) C) Average (   ) D) Below Average (   ) E) Poor (   )</w:t>
      </w:r>
    </w:p>
    <w:p w14:paraId="13787CF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7. Do you find it challenging to concentrate and focus in class after a night of late-night television viewing? A) Yes, always (   ) B) Yes, sometimes (   ) C) No, rarely (   ) </w:t>
      </w:r>
    </w:p>
    <w:p w14:paraId="105E8B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D) No, never (   )</w:t>
      </w:r>
    </w:p>
    <w:p w14:paraId="162D193E"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8. Have you ever experienced feelings of tiredness or fatigue during the school day due to late-night television viewing? A) Yes (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B) No (   )</w:t>
      </w:r>
    </w:p>
    <w:p w14:paraId="5B2E191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9. Do you think late-night television viewing has impacted your ability to complete homework assignments on time? A) Yes (   )</w:t>
      </w:r>
      <w:r w:rsidRPr="00156C9E">
        <w:rPr>
          <w:rFonts w:ascii="Times New Roman" w:eastAsia="Times New Roman" w:hAnsi="Times New Roman" w:cs="Times New Roman"/>
          <w:sz w:val="24"/>
          <w:szCs w:val="24"/>
        </w:rPr>
        <w:tab/>
        <w:t>B) No (   )</w:t>
      </w:r>
    </w:p>
    <w:p w14:paraId="12848E3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10. Have you noticed any changes in your grades or academic performance since you started watching television late at night? A) Improved (   )</w:t>
      </w:r>
      <w:r w:rsidRPr="00156C9E">
        <w:rPr>
          <w:rFonts w:ascii="Times New Roman" w:eastAsia="Times New Roman" w:hAnsi="Times New Roman" w:cs="Times New Roman"/>
          <w:sz w:val="24"/>
          <w:szCs w:val="24"/>
        </w:rPr>
        <w:tab/>
        <w:t>B) Declined (   )</w:t>
      </w:r>
      <w:r w:rsidRPr="00156C9E">
        <w:rPr>
          <w:rFonts w:ascii="Times New Roman" w:eastAsia="Times New Roman" w:hAnsi="Times New Roman" w:cs="Times New Roman"/>
          <w:sz w:val="24"/>
          <w:szCs w:val="24"/>
        </w:rPr>
        <w:tab/>
        <w:t>C) No change (   )</w:t>
      </w:r>
    </w:p>
    <w:p w14:paraId="024FF9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11. How often do you feel irritable or moody during the school day after staying up late watching television? A) Always (   ) </w:t>
      </w:r>
      <w:r w:rsidRPr="00156C9E">
        <w:rPr>
          <w:rFonts w:ascii="Times New Roman" w:eastAsia="Times New Roman" w:hAnsi="Times New Roman" w:cs="Times New Roman"/>
          <w:sz w:val="24"/>
          <w:szCs w:val="24"/>
        </w:rPr>
        <w:tab/>
        <w:t xml:space="preserve">B) Sometimes (   ) </w:t>
      </w:r>
      <w:r w:rsidRPr="00156C9E">
        <w:rPr>
          <w:rFonts w:ascii="Times New Roman" w:eastAsia="Times New Roman" w:hAnsi="Times New Roman" w:cs="Times New Roman"/>
          <w:sz w:val="24"/>
          <w:szCs w:val="24"/>
        </w:rPr>
        <w:tab/>
        <w:t xml:space="preserve">C) Rarely (   )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D) Never (   )</w:t>
      </w:r>
    </w:p>
    <w:p w14:paraId="5110FB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12. Do you think your late-night television viewing habits have affected your overall sleep quality?</w:t>
      </w:r>
      <w:r w:rsidRPr="00156C9E">
        <w:rPr>
          <w:rFonts w:ascii="Times New Roman" w:eastAsia="Times New Roman" w:hAnsi="Times New Roman" w:cs="Times New Roman"/>
          <w:sz w:val="24"/>
          <w:szCs w:val="24"/>
        </w:rPr>
        <w:tab/>
        <w:t>A) Yes</w:t>
      </w:r>
      <w:r w:rsidRPr="00156C9E">
        <w:rPr>
          <w:rFonts w:ascii="Times New Roman" w:eastAsia="Times New Roman" w:hAnsi="Times New Roman" w:cs="Times New Roman"/>
          <w:sz w:val="24"/>
          <w:szCs w:val="24"/>
        </w:rPr>
        <w:tab/>
        <w:t>(   )</w:t>
      </w:r>
      <w:r w:rsidRPr="00156C9E">
        <w:rPr>
          <w:rFonts w:ascii="Times New Roman" w:eastAsia="Times New Roman" w:hAnsi="Times New Roman" w:cs="Times New Roman"/>
          <w:sz w:val="24"/>
          <w:szCs w:val="24"/>
        </w:rPr>
        <w:tab/>
        <w:t>B) No (   )</w:t>
      </w:r>
    </w:p>
    <w:p w14:paraId="137AF6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13. Have you ever experienced difficulty waking up in the morning for school after watching television late at night?</w:t>
      </w:r>
      <w:r w:rsidRPr="00156C9E">
        <w:rPr>
          <w:rFonts w:ascii="Times New Roman" w:eastAsia="Times New Roman" w:hAnsi="Times New Roman" w:cs="Times New Roman"/>
          <w:sz w:val="24"/>
          <w:szCs w:val="24"/>
        </w:rPr>
        <w:tab/>
        <w:t>A) Yes (   )</w:t>
      </w:r>
      <w:r w:rsidRPr="00156C9E">
        <w:rPr>
          <w:rFonts w:ascii="Times New Roman" w:eastAsia="Times New Roman" w:hAnsi="Times New Roman" w:cs="Times New Roman"/>
          <w:sz w:val="24"/>
          <w:szCs w:val="24"/>
        </w:rPr>
        <w:tab/>
        <w:t>B) No (   )</w:t>
      </w:r>
    </w:p>
    <w:p w14:paraId="6F52CE6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lastRenderedPageBreak/>
        <w:t>14. Do your parents or guardians set any rules or restrictions regarding late-night television viewing? A) Yes, strict rules (   ) B) Yes, some rules (   ) C) No rules (   )</w:t>
      </w:r>
      <w:r w:rsidRPr="00156C9E">
        <w:rPr>
          <w:rFonts w:ascii="Times New Roman" w:eastAsia="Times New Roman" w:hAnsi="Times New Roman" w:cs="Times New Roman"/>
          <w:sz w:val="24"/>
          <w:szCs w:val="24"/>
        </w:rPr>
        <w:tab/>
        <w:t xml:space="preserve">D) Not applicable (   ) </w:t>
      </w:r>
    </w:p>
    <w:p w14:paraId="56C6280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15. How do you perceive the importance of getting enough sleep for academic success? </w:t>
      </w:r>
      <w:r w:rsidRPr="00156C9E">
        <w:rPr>
          <w:rFonts w:ascii="Times New Roman" w:eastAsia="Times New Roman" w:hAnsi="Times New Roman" w:cs="Times New Roman"/>
          <w:sz w:val="24"/>
          <w:szCs w:val="24"/>
        </w:rPr>
        <w:tab/>
      </w:r>
    </w:p>
    <w:p w14:paraId="0AFB6FB0"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Very important (   ) B) Somewhat important (   ) C) Neutral (   ) D) Not very important (   )</w:t>
      </w:r>
    </w:p>
    <w:p w14:paraId="6AF87B2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E) Not important at all</w:t>
      </w:r>
    </w:p>
    <w:p w14:paraId="5999FE5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16. Have you ever tried to reduce or limit your late-night television viewing habits? If so, what strategies did you use? A) Yes, I set a specific bedtime (   ) B) Yes, I reduced screen time gradually (   ) C) Yes, I used technology restrictions (   ) D) No, I haven't tried to limit my television viewing habits (   )</w:t>
      </w:r>
    </w:p>
    <w:p w14:paraId="03BFCBE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   ) B) Negative impact (   ) </w:t>
      </w:r>
    </w:p>
    <w:p w14:paraId="6FFDB3B4"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C) Neutral impact (   )</w:t>
      </w:r>
    </w:p>
    <w:p w14:paraId="72E4045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18. Have you ever discussed the effects of late-night television viewing on academic performance with your friends or classmates? A) Yes (   )</w:t>
      </w:r>
      <w:r w:rsidRPr="00156C9E">
        <w:rPr>
          <w:rFonts w:ascii="Times New Roman" w:eastAsia="Times New Roman" w:hAnsi="Times New Roman" w:cs="Times New Roman"/>
          <w:sz w:val="24"/>
          <w:szCs w:val="24"/>
        </w:rPr>
        <w:tab/>
        <w:t>B) No (   )</w:t>
      </w:r>
    </w:p>
    <w:p w14:paraId="3DEF4E53" w14:textId="110B9386" w:rsidR="002527F7" w:rsidRPr="00156C9E" w:rsidRDefault="00602E79" w:rsidP="00156C9E">
      <w:pPr>
        <w:spacing w:after="0"/>
        <w:jc w:val="both"/>
        <w:rPr>
          <w:rFonts w:ascii="Times New Roman" w:hAnsi="Times New Roman" w:cs="Times New Roman"/>
          <w:sz w:val="24"/>
          <w:szCs w:val="24"/>
        </w:rPr>
      </w:pPr>
      <w:r w:rsidRPr="00156C9E">
        <w:rPr>
          <w:rFonts w:ascii="Times New Roman" w:eastAsia="Times New Roman" w:hAnsi="Times New Roman" w:cs="Times New Roman"/>
          <w:sz w:val="24"/>
          <w:szCs w:val="24"/>
        </w:rPr>
        <w:t>19. Do you have access to other forms of entertainment or activities that could replace late-night television viewing?</w:t>
      </w:r>
      <w:r w:rsidRPr="00156C9E">
        <w:rPr>
          <w:rFonts w:ascii="Times New Roman" w:eastAsia="Times New Roman" w:hAnsi="Times New Roman" w:cs="Times New Roman"/>
          <w:sz w:val="24"/>
          <w:szCs w:val="24"/>
        </w:rPr>
        <w:tab/>
        <w:t>A) Yes (   )</w:t>
      </w:r>
      <w:r w:rsidRPr="00156C9E">
        <w:rPr>
          <w:rFonts w:ascii="Times New Roman" w:eastAsia="Times New Roman" w:hAnsi="Times New Roman" w:cs="Times New Roman"/>
          <w:sz w:val="24"/>
          <w:szCs w:val="24"/>
        </w:rPr>
        <w:tab/>
        <w:t>B) No (   )</w:t>
      </w:r>
    </w:p>
    <w:sectPr w:rsidR="002527F7" w:rsidRPr="00156C9E" w:rsidSect="00833C3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5E772" w14:textId="77777777" w:rsidR="00941FC6" w:rsidRDefault="00941FC6" w:rsidP="00156C9E">
      <w:pPr>
        <w:spacing w:after="0" w:line="240" w:lineRule="auto"/>
      </w:pPr>
      <w:r>
        <w:separator/>
      </w:r>
    </w:p>
  </w:endnote>
  <w:endnote w:type="continuationSeparator" w:id="0">
    <w:p w14:paraId="4DB2D4E3" w14:textId="77777777" w:rsidR="00941FC6" w:rsidRDefault="00941FC6" w:rsidP="0015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598175"/>
      <w:docPartObj>
        <w:docPartGallery w:val="Page Numbers (Bottom of Page)"/>
        <w:docPartUnique/>
      </w:docPartObj>
    </w:sdtPr>
    <w:sdtEndPr>
      <w:rPr>
        <w:noProof/>
      </w:rPr>
    </w:sdtEndPr>
    <w:sdtContent>
      <w:p w14:paraId="7BD3D521" w14:textId="2132867B" w:rsidR="00F52DCB" w:rsidRDefault="00F52DCB">
        <w:pPr>
          <w:pStyle w:val="Footer"/>
          <w:jc w:val="center"/>
        </w:pPr>
        <w:r>
          <w:fldChar w:fldCharType="begin"/>
        </w:r>
        <w:r>
          <w:instrText xml:space="preserve"> PAGE   \* MERGEFORMAT </w:instrText>
        </w:r>
        <w:r>
          <w:fldChar w:fldCharType="separate"/>
        </w:r>
        <w:r w:rsidR="00280F29">
          <w:rPr>
            <w:noProof/>
          </w:rPr>
          <w:t>i</w:t>
        </w:r>
        <w:r>
          <w:rPr>
            <w:noProof/>
          </w:rPr>
          <w:fldChar w:fldCharType="end"/>
        </w:r>
      </w:p>
    </w:sdtContent>
  </w:sdt>
  <w:p w14:paraId="0A3ED390" w14:textId="77777777" w:rsidR="00F52DCB" w:rsidRDefault="00F52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348A0" w14:textId="77777777" w:rsidR="00941FC6" w:rsidRDefault="00941FC6" w:rsidP="00156C9E">
      <w:pPr>
        <w:spacing w:after="0" w:line="240" w:lineRule="auto"/>
      </w:pPr>
      <w:r>
        <w:separator/>
      </w:r>
    </w:p>
  </w:footnote>
  <w:footnote w:type="continuationSeparator" w:id="0">
    <w:p w14:paraId="20539251" w14:textId="77777777" w:rsidR="00941FC6" w:rsidRDefault="00941FC6" w:rsidP="00156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A4"/>
    <w:rsid w:val="00092127"/>
    <w:rsid w:val="000A2999"/>
    <w:rsid w:val="000A643D"/>
    <w:rsid w:val="00156C9E"/>
    <w:rsid w:val="002527F7"/>
    <w:rsid w:val="00280F29"/>
    <w:rsid w:val="002832A4"/>
    <w:rsid w:val="002D3921"/>
    <w:rsid w:val="002E7874"/>
    <w:rsid w:val="00323C4E"/>
    <w:rsid w:val="00351357"/>
    <w:rsid w:val="00375DF2"/>
    <w:rsid w:val="00420AB3"/>
    <w:rsid w:val="004C6D0B"/>
    <w:rsid w:val="00602E79"/>
    <w:rsid w:val="00697CD0"/>
    <w:rsid w:val="007F5D9D"/>
    <w:rsid w:val="00833C37"/>
    <w:rsid w:val="00941FC6"/>
    <w:rsid w:val="00A36489"/>
    <w:rsid w:val="00A424A6"/>
    <w:rsid w:val="00BD6F3E"/>
    <w:rsid w:val="00BE63A7"/>
    <w:rsid w:val="00CF06EE"/>
    <w:rsid w:val="00D450DF"/>
    <w:rsid w:val="00D647D1"/>
    <w:rsid w:val="00DB76E9"/>
    <w:rsid w:val="00DC4357"/>
    <w:rsid w:val="00E62164"/>
    <w:rsid w:val="00E66AB6"/>
    <w:rsid w:val="00F5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E958"/>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A4"/>
  </w:style>
  <w:style w:type="paragraph" w:styleId="Heading1">
    <w:name w:val="heading 1"/>
    <w:aliases w:val="Heading 111"/>
    <w:basedOn w:val="Normal"/>
    <w:next w:val="Normal"/>
    <w:link w:val="Heading1Char"/>
    <w:uiPriority w:val="9"/>
    <w:qFormat/>
    <w:rsid w:val="00351357"/>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1 Char"/>
    <w:basedOn w:val="DefaultParagraphFont"/>
    <w:link w:val="Heading1"/>
    <w:uiPriority w:val="9"/>
    <w:rsid w:val="00351357"/>
    <w:rPr>
      <w:rFonts w:ascii="Cambria" w:eastAsiaTheme="majorEastAsia" w:hAnsi="Cambria" w:cstheme="majorBidi"/>
      <w:sz w:val="24"/>
      <w:szCs w:val="32"/>
    </w:rPr>
  </w:style>
  <w:style w:type="paragraph" w:customStyle="1" w:styleId="Default">
    <w:name w:val="Default"/>
    <w:rsid w:val="003513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1357"/>
    <w:pPr>
      <w:ind w:left="720"/>
      <w:contextualSpacing/>
    </w:pPr>
  </w:style>
  <w:style w:type="paragraph" w:styleId="Header">
    <w:name w:val="header"/>
    <w:basedOn w:val="Normal"/>
    <w:link w:val="HeaderChar"/>
    <w:uiPriority w:val="99"/>
    <w:unhideWhenUsed/>
    <w:rsid w:val="00156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9E"/>
  </w:style>
  <w:style w:type="paragraph" w:styleId="Footer">
    <w:name w:val="footer"/>
    <w:basedOn w:val="Normal"/>
    <w:link w:val="FooterChar"/>
    <w:uiPriority w:val="99"/>
    <w:unhideWhenUsed/>
    <w:rsid w:val="00156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9E"/>
  </w:style>
  <w:style w:type="character" w:styleId="Strong">
    <w:name w:val="Strong"/>
    <w:basedOn w:val="DefaultParagraphFont"/>
    <w:uiPriority w:val="22"/>
    <w:qFormat/>
    <w:rsid w:val="00833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13730</Words>
  <Characters>78263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2025-10-30T00:49:00Z</dcterms:created>
  <dcterms:modified xsi:type="dcterms:W3CDTF">2025-10-30T00:49:00Z</dcterms:modified>
</cp:coreProperties>
</file>