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750B0" w14:textId="77777777" w:rsidR="002974A2" w:rsidRDefault="002974A2" w:rsidP="002974A2">
      <w:pPr>
        <w:spacing w:after="0" w:line="240" w:lineRule="auto"/>
        <w:jc w:val="center"/>
        <w:rPr>
          <w:rFonts w:ascii="Arial Black" w:hAnsi="Arial Black" w:cs="Times New Roman"/>
          <w:b/>
          <w:sz w:val="36"/>
          <w:szCs w:val="36"/>
        </w:rPr>
      </w:pPr>
      <w:r w:rsidRPr="00915116">
        <w:rPr>
          <w:rFonts w:ascii="Arial Black" w:hAnsi="Arial Black" w:cs="Times New Roman"/>
          <w:b/>
          <w:sz w:val="36"/>
          <w:szCs w:val="36"/>
        </w:rPr>
        <w:t xml:space="preserve">RADIO AS A </w:t>
      </w:r>
      <w:r>
        <w:rPr>
          <w:rFonts w:ascii="Arial Black" w:hAnsi="Arial Black" w:cs="Times New Roman"/>
          <w:b/>
          <w:sz w:val="36"/>
          <w:szCs w:val="36"/>
        </w:rPr>
        <w:t xml:space="preserve">STRATEGIC </w:t>
      </w:r>
      <w:r w:rsidRPr="00915116">
        <w:rPr>
          <w:rFonts w:ascii="Arial Black" w:hAnsi="Arial Black" w:cs="Times New Roman"/>
          <w:b/>
          <w:sz w:val="36"/>
          <w:szCs w:val="36"/>
        </w:rPr>
        <w:t>MEDIUM OF PROMOTING RELIGIOUS TOLERANCE IN KWARA STATE</w:t>
      </w:r>
    </w:p>
    <w:p w14:paraId="535F38FE" w14:textId="77777777" w:rsidR="002974A2" w:rsidRPr="00915116" w:rsidRDefault="002974A2" w:rsidP="002974A2">
      <w:pPr>
        <w:spacing w:after="0" w:line="240" w:lineRule="auto"/>
        <w:jc w:val="center"/>
        <w:rPr>
          <w:rFonts w:ascii="Arial Black" w:hAnsi="Arial Black" w:cs="Times New Roman"/>
          <w:sz w:val="36"/>
          <w:szCs w:val="36"/>
        </w:rPr>
      </w:pPr>
    </w:p>
    <w:p w14:paraId="071A45F0" w14:textId="77777777" w:rsidR="002974A2" w:rsidRPr="00FF3212" w:rsidRDefault="002974A2" w:rsidP="002974A2">
      <w:pPr>
        <w:spacing w:after="0" w:line="240" w:lineRule="auto"/>
        <w:jc w:val="center"/>
        <w:rPr>
          <w:rFonts w:ascii="Arial Black" w:hAnsi="Arial Black"/>
          <w:b/>
          <w:sz w:val="36"/>
          <w:szCs w:val="36"/>
        </w:rPr>
      </w:pPr>
    </w:p>
    <w:p w14:paraId="15F9BD9D" w14:textId="77777777" w:rsidR="002974A2" w:rsidRPr="00FC3A0E" w:rsidRDefault="002974A2" w:rsidP="002974A2">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8EBF712" w14:textId="77777777" w:rsidR="002974A2" w:rsidRPr="00F77877" w:rsidRDefault="002974A2" w:rsidP="002974A2">
      <w:pPr>
        <w:spacing w:line="240" w:lineRule="auto"/>
        <w:jc w:val="center"/>
        <w:rPr>
          <w:rFonts w:ascii="Arial Black" w:hAnsi="Arial Black" w:cs="Aharoni"/>
          <w:b/>
          <w:sz w:val="36"/>
          <w:szCs w:val="36"/>
        </w:rPr>
      </w:pPr>
    </w:p>
    <w:p w14:paraId="5A19F757" w14:textId="514C0156" w:rsidR="008565EC" w:rsidRPr="008565EC" w:rsidRDefault="008565EC" w:rsidP="002974A2">
      <w:pPr>
        <w:spacing w:after="0"/>
        <w:ind w:firstLine="720"/>
        <w:jc w:val="center"/>
        <w:rPr>
          <w:rFonts w:ascii="Eras Bold ITC" w:hAnsi="Eras Bold ITC"/>
          <w:sz w:val="36"/>
          <w:szCs w:val="36"/>
        </w:rPr>
      </w:pPr>
      <w:bookmarkStart w:id="0" w:name="_Hlk207720692"/>
      <w:bookmarkStart w:id="1" w:name="_Hlk207718452"/>
      <w:bookmarkStart w:id="2" w:name="_GoBack"/>
      <w:r>
        <w:rPr>
          <w:rFonts w:ascii="Eras Bold ITC" w:hAnsi="Eras Bold ITC"/>
          <w:sz w:val="36"/>
          <w:szCs w:val="36"/>
        </w:rPr>
        <w:t>ODEDELE</w:t>
      </w:r>
      <w:r w:rsidRPr="008565EC">
        <w:rPr>
          <w:rFonts w:ascii="Eras Bold ITC" w:hAnsi="Eras Bold ITC"/>
          <w:sz w:val="36"/>
          <w:szCs w:val="36"/>
        </w:rPr>
        <w:t xml:space="preserve"> JUMORKE FAVOUR</w:t>
      </w:r>
    </w:p>
    <w:bookmarkEnd w:id="2"/>
    <w:p w14:paraId="5988DB31" w14:textId="3132A617" w:rsidR="002974A2" w:rsidRPr="00A8632A" w:rsidRDefault="008565EC" w:rsidP="002974A2">
      <w:pPr>
        <w:spacing w:after="0"/>
        <w:ind w:firstLine="720"/>
        <w:jc w:val="center"/>
        <w:rPr>
          <w:rFonts w:ascii="Eras Bold ITC" w:hAnsi="Eras Bold ITC" w:cs="Arial"/>
          <w:bCs/>
          <w:sz w:val="36"/>
          <w:szCs w:val="36"/>
        </w:rPr>
      </w:pPr>
      <w:r>
        <w:rPr>
          <w:rFonts w:ascii="Eras Bold ITC" w:hAnsi="Eras Bold ITC" w:cs="Arial"/>
          <w:bCs/>
          <w:sz w:val="36"/>
          <w:szCs w:val="36"/>
        </w:rPr>
        <w:t>ND/23/MAC/PT/0063</w:t>
      </w:r>
    </w:p>
    <w:bookmarkEnd w:id="0"/>
    <w:bookmarkEnd w:id="1"/>
    <w:p w14:paraId="724DCA3A" w14:textId="77777777" w:rsidR="002974A2" w:rsidRPr="00F77877" w:rsidRDefault="002974A2" w:rsidP="002974A2">
      <w:pPr>
        <w:spacing w:after="0"/>
        <w:ind w:firstLine="720"/>
        <w:jc w:val="center"/>
        <w:rPr>
          <w:rFonts w:ascii="Eras Bold ITC" w:hAnsi="Eras Bold ITC" w:cs="Arial"/>
          <w:bCs/>
          <w:sz w:val="36"/>
          <w:szCs w:val="36"/>
        </w:rPr>
      </w:pPr>
    </w:p>
    <w:p w14:paraId="2D5414B3" w14:textId="77777777" w:rsidR="002974A2" w:rsidRPr="00FC3A0E" w:rsidRDefault="002974A2" w:rsidP="002974A2">
      <w:pPr>
        <w:spacing w:after="0"/>
        <w:rPr>
          <w:rFonts w:ascii="Eras Bold ITC" w:hAnsi="Eras Bold ITC" w:cs="Arial"/>
          <w:bCs/>
          <w:sz w:val="36"/>
          <w:szCs w:val="24"/>
        </w:rPr>
      </w:pPr>
    </w:p>
    <w:p w14:paraId="0DAAD3CC" w14:textId="77777777" w:rsidR="002974A2" w:rsidRPr="00332F03" w:rsidRDefault="002974A2" w:rsidP="002974A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D8BF87F" w14:textId="77777777" w:rsidR="002974A2" w:rsidRPr="00332F03" w:rsidRDefault="002974A2" w:rsidP="002974A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DC9139A" w14:textId="77777777" w:rsidR="002974A2" w:rsidRPr="00332F03" w:rsidRDefault="002974A2" w:rsidP="002974A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1601D157" w14:textId="77777777" w:rsidR="002974A2" w:rsidRPr="00B14C46" w:rsidRDefault="002974A2" w:rsidP="002974A2">
      <w:pPr>
        <w:spacing w:after="0" w:line="240" w:lineRule="auto"/>
        <w:rPr>
          <w:rFonts w:asciiTheme="majorHAnsi" w:hAnsiTheme="majorHAnsi" w:cs="Aharoni"/>
          <w:b/>
          <w:sz w:val="32"/>
          <w:szCs w:val="26"/>
        </w:rPr>
      </w:pPr>
    </w:p>
    <w:p w14:paraId="5EC8BAA4" w14:textId="77777777" w:rsidR="002974A2" w:rsidRPr="00332F03" w:rsidRDefault="002974A2" w:rsidP="002974A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5ACFCB8" w14:textId="77777777" w:rsidR="002974A2" w:rsidRPr="00332F03" w:rsidRDefault="002974A2" w:rsidP="002974A2">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68680232" w14:textId="77777777" w:rsidR="002974A2" w:rsidRDefault="002974A2" w:rsidP="002974A2">
      <w:pPr>
        <w:spacing w:after="0" w:line="480" w:lineRule="auto"/>
        <w:jc w:val="center"/>
        <w:rPr>
          <w:rFonts w:ascii="Arial Rounded MT Bold" w:hAnsi="Arial Rounded MT Bold" w:cs="Aharoni"/>
          <w:b/>
          <w:sz w:val="40"/>
          <w:szCs w:val="26"/>
        </w:rPr>
      </w:pPr>
    </w:p>
    <w:p w14:paraId="792932D2" w14:textId="77777777" w:rsidR="002974A2" w:rsidRPr="00B14C46" w:rsidRDefault="002974A2" w:rsidP="002974A2">
      <w:pPr>
        <w:spacing w:after="0" w:line="480" w:lineRule="auto"/>
        <w:jc w:val="center"/>
        <w:rPr>
          <w:rFonts w:ascii="Arial Rounded MT Bold" w:hAnsi="Arial Rounded MT Bold" w:cs="Aharoni"/>
          <w:b/>
          <w:sz w:val="40"/>
          <w:szCs w:val="26"/>
        </w:rPr>
      </w:pPr>
    </w:p>
    <w:p w14:paraId="3C8F8964" w14:textId="77777777" w:rsidR="002974A2" w:rsidRPr="003C277A" w:rsidRDefault="002974A2" w:rsidP="002974A2">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3" w:name="_Toc139621222"/>
      <w:r>
        <w:rPr>
          <w:rFonts w:ascii="Arial Black" w:hAnsi="Arial Black"/>
          <w:b/>
          <w:sz w:val="34"/>
        </w:rPr>
        <w:t>5</w:t>
      </w:r>
    </w:p>
    <w:bookmarkEnd w:id="3"/>
    <w:p w14:paraId="1B7C5DFF" w14:textId="77777777" w:rsidR="002974A2" w:rsidRPr="005F5FDE" w:rsidRDefault="002974A2" w:rsidP="002974A2">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0D2ED2D0" w14:textId="77777777" w:rsidR="002974A2" w:rsidRPr="00977138" w:rsidRDefault="002974A2" w:rsidP="002974A2">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585A1A80" w14:textId="77777777" w:rsidR="002974A2" w:rsidRDefault="002974A2" w:rsidP="002974A2">
      <w:pPr>
        <w:spacing w:after="0" w:line="360" w:lineRule="auto"/>
        <w:jc w:val="both"/>
        <w:rPr>
          <w:rFonts w:ascii="Times New Roman" w:hAnsi="Times New Roman"/>
          <w:sz w:val="24"/>
        </w:rPr>
      </w:pPr>
    </w:p>
    <w:p w14:paraId="13B78F66" w14:textId="77777777" w:rsidR="002974A2" w:rsidRPr="006A5A47" w:rsidRDefault="002974A2" w:rsidP="002974A2">
      <w:pPr>
        <w:spacing w:after="0" w:line="360" w:lineRule="auto"/>
        <w:jc w:val="both"/>
        <w:rPr>
          <w:rFonts w:ascii="Arial Black" w:hAnsi="Arial Black"/>
          <w:b/>
          <w:sz w:val="32"/>
        </w:rPr>
      </w:pPr>
    </w:p>
    <w:p w14:paraId="0404E8F1" w14:textId="77777777" w:rsidR="002974A2" w:rsidRPr="000343E1" w:rsidRDefault="002974A2" w:rsidP="002974A2">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B691175" w14:textId="77777777" w:rsidR="002974A2" w:rsidRPr="00014888" w:rsidRDefault="002974A2" w:rsidP="002974A2">
      <w:pPr>
        <w:spacing w:after="0" w:line="360" w:lineRule="auto"/>
        <w:rPr>
          <w:rFonts w:ascii="Times New Roman" w:hAnsi="Times New Roman"/>
          <w:b/>
          <w:i/>
          <w:sz w:val="24"/>
        </w:rPr>
      </w:pPr>
      <w:bookmarkStart w:id="4" w:name="_Hlk207718416"/>
      <w:r>
        <w:rPr>
          <w:rFonts w:ascii="Times New Roman" w:hAnsi="Times New Roman"/>
          <w:b/>
          <w:sz w:val="24"/>
        </w:rPr>
        <w:t>MR</w:t>
      </w:r>
      <w:bookmarkEnd w:id="4"/>
      <w:r>
        <w:rPr>
          <w:rFonts w:ascii="Times New Roman" w:hAnsi="Times New Roman"/>
          <w:b/>
          <w:sz w:val="24"/>
        </w:rPr>
        <w:t>S 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18CFA048" w14:textId="77777777" w:rsidR="002974A2" w:rsidRPr="00014888" w:rsidRDefault="002974A2" w:rsidP="002974A2">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0449769" w14:textId="77777777" w:rsidR="002974A2" w:rsidRDefault="002974A2" w:rsidP="002974A2">
      <w:pPr>
        <w:spacing w:after="0" w:line="360" w:lineRule="auto"/>
        <w:rPr>
          <w:rFonts w:ascii="Times New Roman" w:hAnsi="Times New Roman"/>
          <w:sz w:val="24"/>
        </w:rPr>
      </w:pPr>
    </w:p>
    <w:p w14:paraId="12718C43" w14:textId="77777777" w:rsidR="002974A2" w:rsidRDefault="002974A2" w:rsidP="002974A2">
      <w:pPr>
        <w:spacing w:after="0" w:line="360" w:lineRule="auto"/>
        <w:rPr>
          <w:rFonts w:ascii="Times New Roman" w:hAnsi="Times New Roman"/>
          <w:sz w:val="24"/>
        </w:rPr>
      </w:pPr>
    </w:p>
    <w:p w14:paraId="291E9639" w14:textId="77777777" w:rsidR="002974A2" w:rsidRDefault="002974A2" w:rsidP="002974A2">
      <w:pPr>
        <w:spacing w:after="0" w:line="360" w:lineRule="auto"/>
        <w:rPr>
          <w:rFonts w:ascii="Times New Roman" w:hAnsi="Times New Roman"/>
          <w:sz w:val="24"/>
        </w:rPr>
      </w:pPr>
    </w:p>
    <w:p w14:paraId="1575BECF" w14:textId="77777777" w:rsidR="002974A2" w:rsidRPr="000343E1" w:rsidRDefault="002974A2" w:rsidP="002974A2">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125C438" w14:textId="77777777" w:rsidR="002974A2" w:rsidRPr="0082313B" w:rsidRDefault="002974A2" w:rsidP="002974A2">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00E57AF4" w14:textId="77777777" w:rsidR="002974A2" w:rsidRPr="000343E1" w:rsidRDefault="002974A2" w:rsidP="002974A2">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7EAA979D" w14:textId="77777777" w:rsidR="002974A2" w:rsidRDefault="002974A2" w:rsidP="002974A2">
      <w:pPr>
        <w:spacing w:after="0" w:line="360" w:lineRule="auto"/>
        <w:rPr>
          <w:rFonts w:ascii="Times New Roman" w:hAnsi="Times New Roman"/>
          <w:sz w:val="24"/>
        </w:rPr>
      </w:pPr>
    </w:p>
    <w:p w14:paraId="71874BFB" w14:textId="77777777" w:rsidR="002974A2" w:rsidRDefault="002974A2" w:rsidP="002974A2">
      <w:pPr>
        <w:spacing w:after="0" w:line="360" w:lineRule="auto"/>
        <w:rPr>
          <w:rFonts w:ascii="Times New Roman" w:hAnsi="Times New Roman"/>
          <w:sz w:val="24"/>
        </w:rPr>
      </w:pPr>
    </w:p>
    <w:p w14:paraId="6E7AE1C7" w14:textId="77777777" w:rsidR="002974A2" w:rsidRPr="000343E1" w:rsidRDefault="002974A2" w:rsidP="002974A2">
      <w:pPr>
        <w:spacing w:after="0" w:line="360" w:lineRule="auto"/>
        <w:rPr>
          <w:rFonts w:ascii="Times New Roman" w:hAnsi="Times New Roman"/>
          <w:sz w:val="24"/>
        </w:rPr>
      </w:pPr>
    </w:p>
    <w:p w14:paraId="7B348A66" w14:textId="77777777" w:rsidR="002974A2" w:rsidRPr="000343E1" w:rsidRDefault="002974A2" w:rsidP="002974A2">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9AE55AE" w14:textId="77777777" w:rsidR="002974A2" w:rsidRPr="0082313B" w:rsidRDefault="002974A2" w:rsidP="002974A2">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2019B9F9" w14:textId="77777777" w:rsidR="002974A2" w:rsidRDefault="002974A2" w:rsidP="002974A2">
      <w:pPr>
        <w:spacing w:after="0" w:line="360" w:lineRule="auto"/>
        <w:rPr>
          <w:rFonts w:ascii="Times New Roman" w:hAnsi="Times New Roman"/>
          <w:b/>
          <w:i/>
          <w:sz w:val="24"/>
        </w:rPr>
      </w:pPr>
      <w:r>
        <w:rPr>
          <w:rFonts w:ascii="Times New Roman" w:hAnsi="Times New Roman"/>
          <w:b/>
          <w:i/>
          <w:sz w:val="24"/>
        </w:rPr>
        <w:t>(PT Coordinator)</w:t>
      </w:r>
    </w:p>
    <w:p w14:paraId="2198C182" w14:textId="77777777" w:rsidR="00CB37FD" w:rsidRDefault="00CB37FD" w:rsidP="002974A2">
      <w:pPr>
        <w:spacing w:line="360" w:lineRule="auto"/>
        <w:jc w:val="center"/>
        <w:rPr>
          <w:rFonts w:ascii="Times New Roman" w:hAnsi="Times New Roman" w:cs="Times New Roman"/>
          <w:b/>
          <w:bCs/>
          <w:sz w:val="24"/>
          <w:szCs w:val="24"/>
        </w:rPr>
      </w:pPr>
      <w:bookmarkStart w:id="5" w:name="_Toc139621223"/>
      <w:bookmarkStart w:id="6" w:name="_Toc140121975"/>
    </w:p>
    <w:p w14:paraId="649A38BB" w14:textId="77777777" w:rsidR="00CB37FD" w:rsidRDefault="00CB37FD" w:rsidP="002974A2">
      <w:pPr>
        <w:spacing w:line="360" w:lineRule="auto"/>
        <w:jc w:val="center"/>
        <w:rPr>
          <w:rFonts w:ascii="Times New Roman" w:hAnsi="Times New Roman" w:cs="Times New Roman"/>
          <w:b/>
          <w:bCs/>
          <w:sz w:val="24"/>
          <w:szCs w:val="24"/>
        </w:rPr>
      </w:pPr>
    </w:p>
    <w:p w14:paraId="2DF5514A" w14:textId="77777777" w:rsidR="00CB37FD" w:rsidRDefault="00CB37FD" w:rsidP="002974A2">
      <w:pPr>
        <w:spacing w:line="360" w:lineRule="auto"/>
        <w:jc w:val="center"/>
        <w:rPr>
          <w:rFonts w:ascii="Times New Roman" w:hAnsi="Times New Roman" w:cs="Times New Roman"/>
          <w:b/>
          <w:bCs/>
          <w:sz w:val="24"/>
          <w:szCs w:val="24"/>
        </w:rPr>
      </w:pPr>
    </w:p>
    <w:p w14:paraId="1E0D401C" w14:textId="77777777" w:rsidR="00CB37FD" w:rsidRDefault="00CB37FD" w:rsidP="002974A2">
      <w:pPr>
        <w:spacing w:line="360" w:lineRule="auto"/>
        <w:jc w:val="center"/>
        <w:rPr>
          <w:rFonts w:ascii="Times New Roman" w:hAnsi="Times New Roman" w:cs="Times New Roman"/>
          <w:b/>
          <w:bCs/>
          <w:sz w:val="24"/>
          <w:szCs w:val="24"/>
        </w:rPr>
      </w:pPr>
    </w:p>
    <w:p w14:paraId="79BB1014" w14:textId="373C4419" w:rsidR="002974A2" w:rsidRPr="00FB2D64" w:rsidRDefault="002974A2" w:rsidP="002974A2">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1864C0C9" w14:textId="77777777" w:rsidR="002974A2" w:rsidRDefault="002974A2" w:rsidP="002974A2">
      <w:pPr>
        <w:spacing w:line="360" w:lineRule="auto"/>
        <w:jc w:val="both"/>
        <w:rPr>
          <w:rFonts w:ascii="Times New Roman" w:hAnsi="Times New Roman" w:cs="Times New Roman"/>
          <w:b/>
          <w:bCs/>
          <w:sz w:val="24"/>
          <w:szCs w:val="24"/>
        </w:rPr>
      </w:pPr>
      <w:r w:rsidRPr="00BE651D">
        <w:rPr>
          <w:rFonts w:ascii="Times New Roman" w:hAnsi="Times New Roman" w:cs="Times New Roman"/>
          <w:sz w:val="24"/>
          <w:szCs w:val="24"/>
        </w:rPr>
        <w:t>This project is dedicated to my family and friends, whose encouragement and unwavering support inspired me to pursue my goals with determination. To my mentors and teachers, who have guided me with wisdom and patience, I owe much of my growth and learning. Lastly, I dedicate this work to everyone who believes in the power of persistence, hard work, and the pursuit of knowledge.</w:t>
      </w:r>
    </w:p>
    <w:p w14:paraId="6C4499B0" w14:textId="77777777" w:rsidR="002974A2" w:rsidRDefault="002974A2" w:rsidP="002974A2">
      <w:pPr>
        <w:jc w:val="center"/>
        <w:rPr>
          <w:rFonts w:ascii="Times New Roman" w:hAnsi="Times New Roman" w:cs="Times New Roman"/>
          <w:b/>
          <w:bCs/>
          <w:sz w:val="24"/>
          <w:szCs w:val="24"/>
        </w:rPr>
      </w:pPr>
    </w:p>
    <w:p w14:paraId="1EC8D765" w14:textId="77777777" w:rsidR="002974A2" w:rsidRDefault="002974A2" w:rsidP="002974A2">
      <w:pPr>
        <w:jc w:val="center"/>
        <w:rPr>
          <w:rFonts w:ascii="Times New Roman" w:hAnsi="Times New Roman" w:cs="Times New Roman"/>
          <w:b/>
          <w:bCs/>
          <w:sz w:val="24"/>
          <w:szCs w:val="24"/>
        </w:rPr>
      </w:pPr>
    </w:p>
    <w:p w14:paraId="19FC0B3F" w14:textId="77777777" w:rsidR="002974A2" w:rsidRDefault="002974A2" w:rsidP="002974A2">
      <w:pPr>
        <w:jc w:val="center"/>
        <w:rPr>
          <w:rFonts w:ascii="Times New Roman" w:hAnsi="Times New Roman" w:cs="Times New Roman"/>
          <w:b/>
          <w:bCs/>
          <w:sz w:val="24"/>
          <w:szCs w:val="24"/>
        </w:rPr>
      </w:pPr>
    </w:p>
    <w:p w14:paraId="75482349" w14:textId="77777777" w:rsidR="002974A2" w:rsidRDefault="002974A2" w:rsidP="002974A2">
      <w:pPr>
        <w:jc w:val="center"/>
        <w:rPr>
          <w:rFonts w:ascii="Times New Roman" w:hAnsi="Times New Roman" w:cs="Times New Roman"/>
          <w:b/>
          <w:bCs/>
          <w:sz w:val="24"/>
          <w:szCs w:val="24"/>
        </w:rPr>
      </w:pPr>
    </w:p>
    <w:p w14:paraId="6B7E9896" w14:textId="77777777" w:rsidR="002974A2" w:rsidRDefault="002974A2" w:rsidP="002974A2">
      <w:pPr>
        <w:jc w:val="center"/>
        <w:rPr>
          <w:rFonts w:ascii="Times New Roman" w:hAnsi="Times New Roman" w:cs="Times New Roman"/>
          <w:b/>
          <w:bCs/>
          <w:sz w:val="24"/>
          <w:szCs w:val="24"/>
        </w:rPr>
      </w:pPr>
    </w:p>
    <w:p w14:paraId="72B09013" w14:textId="77777777" w:rsidR="002974A2" w:rsidRDefault="002974A2" w:rsidP="002974A2">
      <w:pPr>
        <w:jc w:val="center"/>
        <w:rPr>
          <w:rFonts w:ascii="Times New Roman" w:hAnsi="Times New Roman" w:cs="Times New Roman"/>
          <w:b/>
          <w:bCs/>
          <w:sz w:val="24"/>
          <w:szCs w:val="24"/>
        </w:rPr>
      </w:pPr>
    </w:p>
    <w:p w14:paraId="7A942428" w14:textId="77777777" w:rsidR="002974A2" w:rsidRDefault="002974A2" w:rsidP="002974A2">
      <w:pPr>
        <w:jc w:val="center"/>
        <w:rPr>
          <w:rFonts w:ascii="Times New Roman" w:hAnsi="Times New Roman" w:cs="Times New Roman"/>
          <w:b/>
          <w:bCs/>
          <w:sz w:val="24"/>
          <w:szCs w:val="24"/>
        </w:rPr>
      </w:pPr>
    </w:p>
    <w:p w14:paraId="203C0B18" w14:textId="77777777" w:rsidR="002974A2" w:rsidRDefault="002974A2" w:rsidP="002974A2">
      <w:pPr>
        <w:jc w:val="center"/>
        <w:rPr>
          <w:rFonts w:ascii="Times New Roman" w:hAnsi="Times New Roman" w:cs="Times New Roman"/>
          <w:b/>
          <w:bCs/>
          <w:sz w:val="24"/>
          <w:szCs w:val="24"/>
        </w:rPr>
      </w:pPr>
    </w:p>
    <w:p w14:paraId="3A82553C" w14:textId="77777777" w:rsidR="002974A2" w:rsidRDefault="002974A2" w:rsidP="002974A2">
      <w:pPr>
        <w:jc w:val="center"/>
        <w:rPr>
          <w:rFonts w:ascii="Times New Roman" w:hAnsi="Times New Roman" w:cs="Times New Roman"/>
          <w:b/>
          <w:bCs/>
          <w:sz w:val="24"/>
          <w:szCs w:val="24"/>
        </w:rPr>
      </w:pPr>
    </w:p>
    <w:p w14:paraId="350CBD82" w14:textId="77777777" w:rsidR="002974A2" w:rsidRDefault="002974A2" w:rsidP="002974A2">
      <w:pPr>
        <w:jc w:val="center"/>
        <w:rPr>
          <w:rFonts w:ascii="Times New Roman" w:hAnsi="Times New Roman" w:cs="Times New Roman"/>
          <w:b/>
          <w:bCs/>
          <w:sz w:val="24"/>
          <w:szCs w:val="24"/>
        </w:rPr>
      </w:pPr>
    </w:p>
    <w:p w14:paraId="44CEEE7B" w14:textId="77777777" w:rsidR="002974A2" w:rsidRDefault="002974A2" w:rsidP="002974A2">
      <w:pPr>
        <w:jc w:val="center"/>
        <w:rPr>
          <w:rFonts w:ascii="Times New Roman" w:hAnsi="Times New Roman" w:cs="Times New Roman"/>
          <w:b/>
          <w:bCs/>
          <w:sz w:val="24"/>
          <w:szCs w:val="24"/>
        </w:rPr>
      </w:pPr>
    </w:p>
    <w:p w14:paraId="519FBEBF" w14:textId="77777777" w:rsidR="002974A2" w:rsidRDefault="002974A2" w:rsidP="002974A2">
      <w:pPr>
        <w:jc w:val="center"/>
        <w:rPr>
          <w:rFonts w:ascii="Times New Roman" w:hAnsi="Times New Roman" w:cs="Times New Roman"/>
          <w:b/>
          <w:bCs/>
          <w:sz w:val="24"/>
          <w:szCs w:val="24"/>
        </w:rPr>
      </w:pPr>
    </w:p>
    <w:p w14:paraId="78658BF6" w14:textId="77777777" w:rsidR="002974A2" w:rsidRDefault="002974A2" w:rsidP="002974A2">
      <w:pPr>
        <w:jc w:val="center"/>
        <w:rPr>
          <w:rFonts w:ascii="Times New Roman" w:hAnsi="Times New Roman" w:cs="Times New Roman"/>
          <w:b/>
          <w:bCs/>
          <w:sz w:val="24"/>
          <w:szCs w:val="24"/>
        </w:rPr>
      </w:pPr>
    </w:p>
    <w:p w14:paraId="6AB74FC1" w14:textId="77777777" w:rsidR="002974A2" w:rsidRDefault="002974A2" w:rsidP="002974A2">
      <w:pPr>
        <w:jc w:val="center"/>
        <w:rPr>
          <w:rFonts w:ascii="Times New Roman" w:hAnsi="Times New Roman" w:cs="Times New Roman"/>
          <w:b/>
          <w:bCs/>
          <w:sz w:val="24"/>
          <w:szCs w:val="24"/>
        </w:rPr>
      </w:pPr>
    </w:p>
    <w:p w14:paraId="157B94D4" w14:textId="77777777" w:rsidR="002974A2" w:rsidRDefault="002974A2" w:rsidP="002974A2">
      <w:pPr>
        <w:jc w:val="center"/>
        <w:rPr>
          <w:rFonts w:ascii="Times New Roman" w:hAnsi="Times New Roman" w:cs="Times New Roman"/>
          <w:b/>
          <w:bCs/>
          <w:sz w:val="24"/>
          <w:szCs w:val="24"/>
        </w:rPr>
      </w:pPr>
    </w:p>
    <w:p w14:paraId="41094A34" w14:textId="77777777" w:rsidR="002974A2" w:rsidRDefault="002974A2" w:rsidP="002974A2">
      <w:pPr>
        <w:jc w:val="center"/>
        <w:rPr>
          <w:rFonts w:ascii="Times New Roman" w:hAnsi="Times New Roman" w:cs="Times New Roman"/>
          <w:b/>
          <w:bCs/>
          <w:sz w:val="24"/>
          <w:szCs w:val="24"/>
        </w:rPr>
      </w:pPr>
    </w:p>
    <w:p w14:paraId="1C7087C8" w14:textId="77777777" w:rsidR="002974A2" w:rsidRDefault="002974A2" w:rsidP="002974A2">
      <w:pPr>
        <w:jc w:val="center"/>
        <w:rPr>
          <w:rFonts w:ascii="Times New Roman" w:hAnsi="Times New Roman" w:cs="Times New Roman"/>
          <w:b/>
          <w:bCs/>
          <w:sz w:val="24"/>
          <w:szCs w:val="24"/>
        </w:rPr>
      </w:pPr>
    </w:p>
    <w:p w14:paraId="381351AF" w14:textId="77777777" w:rsidR="002974A2" w:rsidRPr="009662A0" w:rsidRDefault="002974A2" w:rsidP="002974A2">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58316C8E" w14:textId="77777777" w:rsidR="002974A2" w:rsidRPr="00BE651D" w:rsidRDefault="002974A2" w:rsidP="002974A2">
      <w:pPr>
        <w:spacing w:line="360" w:lineRule="auto"/>
        <w:jc w:val="both"/>
        <w:rPr>
          <w:rFonts w:ascii="Times New Roman" w:hAnsi="Times New Roman" w:cs="Times New Roman"/>
          <w:sz w:val="24"/>
          <w:szCs w:val="24"/>
        </w:rPr>
      </w:pPr>
      <w:r w:rsidRPr="00BE651D">
        <w:rPr>
          <w:rFonts w:ascii="Times New Roman" w:hAnsi="Times New Roman" w:cs="Times New Roman"/>
          <w:sz w:val="24"/>
          <w:szCs w:val="24"/>
        </w:rPr>
        <w:t>I would like to express my heartfelt gratitude to everyone who contributed to the completion of this project.</w:t>
      </w:r>
    </w:p>
    <w:p w14:paraId="7B1E7673" w14:textId="77777777" w:rsidR="002974A2" w:rsidRPr="00BE651D" w:rsidRDefault="002974A2" w:rsidP="002974A2">
      <w:pPr>
        <w:spacing w:line="360" w:lineRule="auto"/>
        <w:jc w:val="both"/>
        <w:rPr>
          <w:rFonts w:ascii="Times New Roman" w:hAnsi="Times New Roman" w:cs="Times New Roman"/>
          <w:sz w:val="24"/>
          <w:szCs w:val="24"/>
        </w:rPr>
      </w:pPr>
      <w:r w:rsidRPr="00BE651D">
        <w:rPr>
          <w:rFonts w:ascii="Times New Roman" w:hAnsi="Times New Roman" w:cs="Times New Roman"/>
          <w:sz w:val="24"/>
          <w:szCs w:val="24"/>
        </w:rPr>
        <w:t>First and foremost, I thank you MRS OPALEKE</w:t>
      </w:r>
      <w:r>
        <w:rPr>
          <w:rFonts w:ascii="Times New Roman" w:hAnsi="Times New Roman" w:cs="Times New Roman"/>
          <w:sz w:val="24"/>
          <w:szCs w:val="24"/>
        </w:rPr>
        <w:t xml:space="preserve"> </w:t>
      </w:r>
      <w:r w:rsidRPr="00BE651D">
        <w:rPr>
          <w:rFonts w:ascii="Times New Roman" w:hAnsi="Times New Roman" w:cs="Times New Roman"/>
          <w:sz w:val="24"/>
          <w:szCs w:val="24"/>
        </w:rPr>
        <w:t>G</w:t>
      </w:r>
      <w:r>
        <w:rPr>
          <w:rFonts w:ascii="Times New Roman" w:hAnsi="Times New Roman" w:cs="Times New Roman"/>
          <w:sz w:val="24"/>
          <w:szCs w:val="24"/>
        </w:rPr>
        <w:t>. T,</w:t>
      </w:r>
      <w:r w:rsidRPr="00BE651D">
        <w:rPr>
          <w:rFonts w:ascii="Times New Roman" w:hAnsi="Times New Roman" w:cs="Times New Roman"/>
          <w:sz w:val="24"/>
          <w:szCs w:val="24"/>
        </w:rPr>
        <w:t xml:space="preserve"> for their invaluable guidance, constructive feedback, and constant encouragement throughout the process.</w:t>
      </w:r>
    </w:p>
    <w:p w14:paraId="5AB30513" w14:textId="77777777" w:rsidR="002974A2" w:rsidRPr="00BE651D" w:rsidRDefault="002974A2" w:rsidP="002974A2">
      <w:pPr>
        <w:spacing w:line="360" w:lineRule="auto"/>
        <w:jc w:val="both"/>
        <w:rPr>
          <w:rFonts w:ascii="Times New Roman" w:hAnsi="Times New Roman" w:cs="Times New Roman"/>
          <w:sz w:val="24"/>
          <w:szCs w:val="24"/>
        </w:rPr>
      </w:pPr>
      <w:r w:rsidRPr="00BE651D">
        <w:rPr>
          <w:rFonts w:ascii="Times New Roman" w:hAnsi="Times New Roman" w:cs="Times New Roman"/>
          <w:sz w:val="24"/>
          <w:szCs w:val="24"/>
        </w:rPr>
        <w:t>I am deeply grateful to my classmates, colleagues, and friends for their support, collaboration, and motivation, which made this journey more meaningful.</w:t>
      </w:r>
    </w:p>
    <w:p w14:paraId="20D687F1" w14:textId="77777777" w:rsidR="002974A2" w:rsidRDefault="002974A2" w:rsidP="002974A2">
      <w:pPr>
        <w:spacing w:line="360" w:lineRule="auto"/>
        <w:jc w:val="both"/>
        <w:rPr>
          <w:rFonts w:ascii="Times New Roman" w:hAnsi="Times New Roman" w:cs="Times New Roman"/>
          <w:b/>
          <w:sz w:val="26"/>
          <w:szCs w:val="26"/>
        </w:rPr>
      </w:pPr>
      <w:r w:rsidRPr="00BE651D">
        <w:rPr>
          <w:rFonts w:ascii="Times New Roman" w:hAnsi="Times New Roman" w:cs="Times New Roman"/>
          <w:sz w:val="24"/>
          <w:szCs w:val="24"/>
        </w:rPr>
        <w:t>Lastly, I extend my appreciation to my family for their love, patience, and belief in me, which gave me the strength to persevere and complete this project successfully.</w:t>
      </w:r>
    </w:p>
    <w:p w14:paraId="6129DA74" w14:textId="77777777" w:rsidR="002974A2" w:rsidRDefault="002974A2" w:rsidP="002974A2">
      <w:pPr>
        <w:spacing w:line="240" w:lineRule="auto"/>
        <w:rPr>
          <w:rFonts w:ascii="Times New Roman" w:hAnsi="Times New Roman" w:cs="Times New Roman"/>
          <w:b/>
          <w:sz w:val="26"/>
          <w:szCs w:val="26"/>
        </w:rPr>
      </w:pPr>
    </w:p>
    <w:p w14:paraId="1DAE6CEF" w14:textId="77777777" w:rsidR="002974A2" w:rsidRDefault="002974A2" w:rsidP="002974A2">
      <w:pPr>
        <w:spacing w:line="240" w:lineRule="auto"/>
        <w:rPr>
          <w:rFonts w:ascii="Times New Roman" w:hAnsi="Times New Roman" w:cs="Times New Roman"/>
          <w:b/>
          <w:sz w:val="26"/>
          <w:szCs w:val="26"/>
        </w:rPr>
      </w:pPr>
    </w:p>
    <w:p w14:paraId="4795C9AA" w14:textId="77777777" w:rsidR="002974A2" w:rsidRDefault="002974A2" w:rsidP="002974A2">
      <w:pPr>
        <w:spacing w:line="240" w:lineRule="auto"/>
        <w:rPr>
          <w:rFonts w:ascii="Times New Roman" w:hAnsi="Times New Roman" w:cs="Times New Roman"/>
          <w:b/>
          <w:sz w:val="26"/>
          <w:szCs w:val="26"/>
        </w:rPr>
      </w:pPr>
    </w:p>
    <w:p w14:paraId="58666B7A" w14:textId="77777777" w:rsidR="002974A2" w:rsidRDefault="002974A2" w:rsidP="002974A2">
      <w:pPr>
        <w:spacing w:line="240" w:lineRule="auto"/>
        <w:rPr>
          <w:rFonts w:ascii="Times New Roman" w:hAnsi="Times New Roman" w:cs="Times New Roman"/>
          <w:b/>
          <w:sz w:val="26"/>
          <w:szCs w:val="26"/>
        </w:rPr>
      </w:pPr>
    </w:p>
    <w:p w14:paraId="6C3616A9" w14:textId="77777777" w:rsidR="002974A2" w:rsidRDefault="002974A2" w:rsidP="002974A2">
      <w:pPr>
        <w:spacing w:line="240" w:lineRule="auto"/>
        <w:rPr>
          <w:rFonts w:ascii="Times New Roman" w:hAnsi="Times New Roman" w:cs="Times New Roman"/>
          <w:b/>
          <w:sz w:val="26"/>
          <w:szCs w:val="26"/>
        </w:rPr>
      </w:pPr>
    </w:p>
    <w:p w14:paraId="72104E72" w14:textId="77777777" w:rsidR="002974A2" w:rsidRDefault="002974A2" w:rsidP="002974A2">
      <w:pPr>
        <w:spacing w:line="240" w:lineRule="auto"/>
        <w:rPr>
          <w:rFonts w:ascii="Times New Roman" w:hAnsi="Times New Roman" w:cs="Times New Roman"/>
          <w:b/>
          <w:sz w:val="26"/>
          <w:szCs w:val="26"/>
        </w:rPr>
      </w:pPr>
    </w:p>
    <w:p w14:paraId="769E71C2" w14:textId="77777777" w:rsidR="002974A2" w:rsidRDefault="002974A2" w:rsidP="002974A2">
      <w:pPr>
        <w:spacing w:line="240" w:lineRule="auto"/>
        <w:rPr>
          <w:rFonts w:ascii="Times New Roman" w:hAnsi="Times New Roman" w:cs="Times New Roman"/>
          <w:b/>
          <w:sz w:val="26"/>
          <w:szCs w:val="26"/>
        </w:rPr>
      </w:pPr>
    </w:p>
    <w:p w14:paraId="377F138B" w14:textId="77777777" w:rsidR="002974A2" w:rsidRDefault="002974A2" w:rsidP="002974A2">
      <w:pPr>
        <w:spacing w:line="240" w:lineRule="auto"/>
        <w:rPr>
          <w:rFonts w:ascii="Times New Roman" w:hAnsi="Times New Roman" w:cs="Times New Roman"/>
          <w:b/>
          <w:sz w:val="26"/>
          <w:szCs w:val="26"/>
        </w:rPr>
      </w:pPr>
    </w:p>
    <w:p w14:paraId="211D7CE9" w14:textId="77777777" w:rsidR="002974A2" w:rsidRDefault="002974A2" w:rsidP="002974A2">
      <w:pPr>
        <w:spacing w:line="240" w:lineRule="auto"/>
        <w:rPr>
          <w:rFonts w:ascii="Times New Roman" w:hAnsi="Times New Roman" w:cs="Times New Roman"/>
          <w:b/>
          <w:sz w:val="26"/>
          <w:szCs w:val="26"/>
        </w:rPr>
      </w:pPr>
    </w:p>
    <w:p w14:paraId="034DC014" w14:textId="77777777" w:rsidR="002974A2" w:rsidRDefault="002974A2" w:rsidP="002974A2">
      <w:pPr>
        <w:spacing w:line="240" w:lineRule="auto"/>
        <w:rPr>
          <w:rFonts w:ascii="Times New Roman" w:hAnsi="Times New Roman" w:cs="Times New Roman"/>
          <w:b/>
          <w:sz w:val="26"/>
          <w:szCs w:val="26"/>
        </w:rPr>
      </w:pPr>
    </w:p>
    <w:p w14:paraId="58CE730A" w14:textId="77777777" w:rsidR="002974A2" w:rsidRDefault="002974A2" w:rsidP="002974A2">
      <w:pPr>
        <w:spacing w:line="240" w:lineRule="auto"/>
        <w:rPr>
          <w:rFonts w:ascii="Times New Roman" w:hAnsi="Times New Roman" w:cs="Times New Roman"/>
          <w:b/>
          <w:sz w:val="26"/>
          <w:szCs w:val="26"/>
        </w:rPr>
      </w:pPr>
    </w:p>
    <w:p w14:paraId="0320342F" w14:textId="77777777" w:rsidR="002974A2" w:rsidRDefault="002974A2" w:rsidP="002974A2">
      <w:pPr>
        <w:spacing w:line="240" w:lineRule="auto"/>
        <w:rPr>
          <w:rFonts w:ascii="Times New Roman" w:hAnsi="Times New Roman" w:cs="Times New Roman"/>
          <w:b/>
          <w:sz w:val="26"/>
          <w:szCs w:val="26"/>
        </w:rPr>
      </w:pPr>
    </w:p>
    <w:p w14:paraId="057EA8A0" w14:textId="77777777" w:rsidR="002974A2" w:rsidRDefault="002974A2" w:rsidP="002974A2">
      <w:pPr>
        <w:spacing w:line="240" w:lineRule="auto"/>
        <w:rPr>
          <w:rFonts w:ascii="Times New Roman" w:hAnsi="Times New Roman" w:cs="Times New Roman"/>
          <w:b/>
          <w:sz w:val="26"/>
          <w:szCs w:val="26"/>
        </w:rPr>
      </w:pPr>
    </w:p>
    <w:p w14:paraId="6717A26B" w14:textId="77777777" w:rsidR="002974A2" w:rsidRDefault="002974A2" w:rsidP="002974A2">
      <w:pPr>
        <w:spacing w:line="240" w:lineRule="auto"/>
        <w:rPr>
          <w:rFonts w:ascii="Times New Roman" w:hAnsi="Times New Roman" w:cs="Times New Roman"/>
          <w:b/>
          <w:sz w:val="26"/>
          <w:szCs w:val="26"/>
        </w:rPr>
      </w:pPr>
    </w:p>
    <w:p w14:paraId="1EE9657B" w14:textId="77777777" w:rsidR="002974A2" w:rsidRPr="00C010FC" w:rsidRDefault="002974A2" w:rsidP="002974A2">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7AE6D1CF"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040BDFE6"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56992B08"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4D14BFC0"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300D0D88"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7FCCD9A4"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70C67477"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086EFE3B"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51BE0CC"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98BB0E6"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F0E49A3"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22BC324"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03E9F627"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4194E0E1"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0783DFC0"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692B6B37"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1BD0C19" w14:textId="77777777" w:rsidR="002974A2"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0C86033C"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0C36DAB5"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F71174A"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0973AF1"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4BCE6D9"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DF0EE9F"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EFF10CB"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A341D13"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C4C603B"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59149ADD"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Chapter Four</w:t>
      </w:r>
    </w:p>
    <w:p w14:paraId="0685EB8D"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5AAA3CD7"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FECDBEC"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CBDC214"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26CB4ED6"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Chapter Five</w:t>
      </w:r>
    </w:p>
    <w:p w14:paraId="609C2BDA"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624B284E"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78561791"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19D310B6" w14:textId="77777777" w:rsidR="002974A2" w:rsidRPr="00C010FC" w:rsidRDefault="002974A2" w:rsidP="002974A2">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5134D37C" w14:textId="77777777" w:rsidR="002974A2" w:rsidRPr="00C010FC" w:rsidRDefault="002974A2" w:rsidP="002974A2">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31289B0" w14:textId="77777777" w:rsidR="00CB37FD" w:rsidRDefault="002974A2" w:rsidP="002974A2">
      <w:pPr>
        <w:ind w:firstLine="720"/>
        <w:rPr>
          <w:rFonts w:ascii="Times New Roman" w:hAnsi="Times New Roman" w:cs="Times New Roman"/>
          <w:sz w:val="26"/>
          <w:szCs w:val="26"/>
        </w:rPr>
        <w:sectPr w:rsidR="00CB37FD" w:rsidSect="00CB37FD">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0D307436" w14:textId="46599EFB" w:rsidR="0018131B" w:rsidRPr="00007199" w:rsidRDefault="0018131B"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lastRenderedPageBreak/>
        <w:t>CHAPTER ONE</w:t>
      </w:r>
    </w:p>
    <w:p w14:paraId="16E6FCE2" w14:textId="77777777" w:rsidR="0018131B" w:rsidRPr="00007199" w:rsidRDefault="0018131B"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INTRODUCTION</w:t>
      </w:r>
    </w:p>
    <w:p w14:paraId="36802598" w14:textId="77777777" w:rsidR="0018131B" w:rsidRPr="00007199" w:rsidRDefault="0018131B"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1.1</w:t>
      </w:r>
      <w:r w:rsidRPr="00007199">
        <w:rPr>
          <w:rFonts w:ascii="Times New Roman" w:hAnsi="Times New Roman" w:cs="Times New Roman"/>
          <w:b/>
          <w:sz w:val="24"/>
          <w:szCs w:val="24"/>
        </w:rPr>
        <w:tab/>
        <w:t>BACKGROUND TO THE STUDY</w:t>
      </w:r>
    </w:p>
    <w:p w14:paraId="6D2F1A99"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Nigeria was rated eight in terms of people under threats of mass killings or other systematic violent repression as a result of religious crises, by the Minority Rights Group international Report in 2008. In the same year, The Punch Newspaper (page 4, 26th September) estimated that as at 2004, some 10,000 people have been killed in clashes between rival ethnic and religious groups across the country; while 10,000 others were displaced from their homes. (Dogarawa, 2012). The Human Right Watch (HRW) in 2010 put the estimate of people that lost their lives to various ethno-religious crises in Nigeria, from 1999 to 2010 at 13,500. Further, Kukah (1993) documented one of such religious crisis ilorin, Kwara state. And attributed the cause of the crisis to a broadcast on Sobi FM of Nigeria Kaduna, of analleged massacre of Muslims and burning of mosques in Ilorin. Over 300 lives and properties worth of millions of naira were lost to that crisis. Thus, the loss of lives as a result of religious crisis has increased over the years and this is very worrisome.</w:t>
      </w:r>
    </w:p>
    <w:p w14:paraId="431C4C61"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Nigeria has been characterized as a very complex state in which major political and economic issues are vigorously contested along the lines of ethnic, religious, and regional divides which in some cases, if not properly handled leads to conflicts and violence,(Maku,2012). The causes of these conflicts may be connected to the way and manner intolerance has negatively influenced the people`s beliefs about their religion and ethnic belonging, (Aliyu, 2009).</w:t>
      </w:r>
    </w:p>
    <w:p w14:paraId="2FAAF530"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According to Idris (2012), religious intolerance plays a background role in fanning the embers of inter-group conflict in Nigeria and that religious intolerance which often leads to violence has created tensions that resulted in bloody and destructive crises thus seriously threatening the peaceful-coexistence and interaction among the various ethnic and religious groups in Nigeria. Similarly, Terwase, (2012) states that the myriad of problems associated with religious intolerance in the country have drastically affected the various social, political, religious and economic strata that make up the Nigeria society. The author further argued that religion could serve, and has indeed served as an instrument of social harmony in many civilizations and has also served as a motivation for violence if exploited. Ezeanokwasa, (2009) observed that statistics on religious crises across Nigeria show that at least 95 per cent of them occurred in the northern part of the country. This may be attributed to religious intolerance by various groups in the region. Many of these conflicts were mainly between Christians and Muslims. There were cases where members of the same group engaged in violent conflict as a result of internal problems. Such conflicts </w:t>
      </w:r>
      <w:r w:rsidRPr="00007199">
        <w:rPr>
          <w:rFonts w:ascii="Times New Roman" w:hAnsi="Times New Roman" w:cs="Times New Roman"/>
          <w:sz w:val="24"/>
          <w:szCs w:val="24"/>
        </w:rPr>
        <w:lastRenderedPageBreak/>
        <w:t>occurred in places like Sagamu in Ogun State, Lagos, Kano, Kwara, Plateau, Yobe and Borno states. These conflicts threaten to transform religion in Nigeria from a unifying and edifying force to a destructive or even disintegrative social element that threatens the peace, stability and security of the country, (Aliyu, 2009).</w:t>
      </w:r>
    </w:p>
    <w:p w14:paraId="4C8D0502"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At the state level, Kwara state has had several religious crises during the last two decades such as the ilorin crisis in 1999, the Sharia crisis in 2000, the Gwantu crisis of 2001, Kwara Miss World crisis in 2002, amongst others. A common trend of these crises is that they start as an ethnic-driven and quickly move to religion. A common characteristic of these crises is massive destruction of lives and property and their spill-over effect to neighboring towns and other parts of Nigeria.</w:t>
      </w:r>
    </w:p>
    <w:p w14:paraId="5905FE02"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Therefore, for peace, unity and tolerance to reign in Nigeria, it requires the effort of all Nigerians in general and the media practitioners in particular especially radio. Aldrich (2013) observed that radio programming can alter norms and change peoples perception, especially if such norms are designed to increase hostility between ethno-religious groups. The author did a study on whether or not radio programming can be designed to reduce potential conflict and increase civic engagement and positive views of foreign nations. The study surveyed more than 1,000 respondents in Mali, Chad, and Niger and results show that individuals who listened more regularly to such programs on peace participated more frequently in civic activities. As noted by Idris, (2012), radio is at a vantage position in building or destroying any society depending on how it is used. This is because, radio helps to increase information dissemination and education thereby making people more aware and conscious of issues that affect their society. Furthermore, it prepares people for effective participation in the management of important issues such as religion that brings about intolerance and disagreement. Florain (1990) noted that radio can facilitate the process of peace building by inviting people with similar and opposing views to interact, debate and exchange ideas, with a view to enhancing learning and promoting community development and national consensus. According to Betz (2004), By the 1930s, radio had become a prime tool for propaganda and counterpropaganda within and between countries, with large numbers of open and clandestine stations broadcasting partisan views, and this pattern was accentuated in World War II as radio was most often used as a propaganda instrument to secure loyalty and support of the colonies. In 1994, radio in the Great Lakes region of Africa was again in the headlines due to the Rwandan RTLM (Radio Television Libre Mille Collines). Notably, in the case of Rwanda, an estimated 800,000 people were killed, due to incited violence by the words heard on RTLM. Essentially, radio has had a legacy of divisiveness and hatred as well as peace depending on how it was used. But if radio can be used so effectively to promote hate, can it not then also be used at least as </w:t>
      </w:r>
      <w:r w:rsidRPr="00007199">
        <w:rPr>
          <w:rFonts w:ascii="Times New Roman" w:hAnsi="Times New Roman" w:cs="Times New Roman"/>
          <w:sz w:val="24"/>
          <w:szCs w:val="24"/>
        </w:rPr>
        <w:lastRenderedPageBreak/>
        <w:t>effectively to promote peace? One of the longest standing examples of the use of radio as a tool for social development is that of the Food and Agriculture Organization (FAO). Since the 1960s the FAO has been using radio as a means of assisting those in rural areas of developing countries. The goal of which was to assist rural workers so they could come up with concrete solutions to the shared problems they faced together, (Betz 2004). It was through Radio that the 1999 crisis between the Ebira and Bassa people of Nassarawa State was brought under control by the then Commissioner of Information, Mr. LabaranMaku who took a neutral ground and addressed the issues with facts. According To Babafemi (2009), radio has grown and stood the test of time by reinventing itself despite the routine threats that latest invention and technology has brought. Radio‟s significant informational and educational potential should be put to good use, especially in terms of raising awareness and engaging people in the management of issues that are important to the societal life. This media channel could stimulate populations towards partaking in important discussions, rarely or never discussed in their presence. It helps them face the situations which they were poorly equipped to handle in the past and to participate in decision making process. Thus, radio media channel has an important role to play in tackling the menace of religious crises in Nigeria. It may be a frightful weapon of violence when it propagates messages of intolerance, or misinformation that raise negative or positive public sentiments. Radio will also be an instrument of conflict resolution and crises management when the information its provide is reliable and respect human right. Media can contribute to societal reconciliation, change misperceptions, and broaden understanding of the causes and consequences of conflicts. (Babafemi, 2009).</w:t>
      </w:r>
    </w:p>
    <w:p w14:paraId="55EE7C39" w14:textId="77777777" w:rsidR="0018131B" w:rsidRPr="00007199" w:rsidRDefault="0018131B"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1.2</w:t>
      </w:r>
      <w:r w:rsidRPr="00007199">
        <w:rPr>
          <w:rFonts w:ascii="Times New Roman" w:hAnsi="Times New Roman" w:cs="Times New Roman"/>
          <w:b/>
          <w:sz w:val="24"/>
          <w:szCs w:val="24"/>
        </w:rPr>
        <w:tab/>
        <w:t xml:space="preserve">STATEMENT OF THE PROBLEM </w:t>
      </w:r>
    </w:p>
    <w:p w14:paraId="39208D52"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Despite various attempts through newspapers, television and radio to find solution to religious tension and conflicts in Nigeria, cases of religious conflicts, sentiments, discrimination and hatred still prevail in Nigeria such as the killings and burning of places of worship at Bitch Kano state on November 2012, Kafanchan November 2011,ZangoKataf and Kaduna in April 2011 amongst others. (See Kuka, 1993; Idris, 2012;Hayab, 2012). And of course the results of these conflicts have always been wanton destruction of lives and properties. This shows that the media has not contributed towards finding a solution to this problem. The literature (See Hayab, 2012, Bwala, 2012, Kuka, 1993, and Dogarawa, 2012, amongst others) has accused the media of not living up to expectation in creating the needed atmosphere for peace and tolerance among the various religious groups in Nigeria. Kukah (1993) Documented the Ilorin religious crisis and posits that Sobi FM broadcast regular bulletins (in both Hausa and English) concerning the massacre of Muslims and burning of mosques in ilorin, while they failed to report details </w:t>
      </w:r>
      <w:r w:rsidRPr="00007199">
        <w:rPr>
          <w:rFonts w:ascii="Times New Roman" w:hAnsi="Times New Roman" w:cs="Times New Roman"/>
          <w:sz w:val="24"/>
          <w:szCs w:val="24"/>
        </w:rPr>
        <w:lastRenderedPageBreak/>
        <w:t>on the counter-attack on Christians by the Muslims. According the author, the report alleged that Christians were killing Muslims indiscriminately, burning their Mosques and copies of the Holy Quran, and banishing them from the town. The author opined that the media`s involvement in the religious affairs and programms in has always been biased and as a result, it led to intolerance from the various religious groups. Eti (2009) documented the inter-religious crisis at Bauchi State in 2009 and observed that Federal Radio Corporation (FRCN) reported that20 Christians were killedand churches burnt without mentioning Muslim victims and mosques burnt in the reprisal attacks.</w:t>
      </w:r>
    </w:p>
    <w:p w14:paraId="30DA4ADF"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Looking at the roles played by the media in conflict situations, one can deducethat the power of media is clearly apparent. As much as they can start conflict, they can also play an important role in defusing tension, reducing and containing conflicts. Okoroet al. (2012), stated that in the search for peace, the mass media, being at the forefront of promoting development, and peace, the media have the power to use their various communication strategies not only to avert violence and strife, but to douse tensions that arise. According to Okoroet al. (2012), if the media concentrate more in creating an atmosphere for peace in Nigeria, those aggrieved will be provided with alternative platform in the media to air their grievances instead of taking to arms. Thus, through adequate, balanced and objective reportage, people who hitherto would have taken to arms to express their displeasure are informed, enlightened and most importantly convinced to seek the option of dialogue or legal redress. Therefore, to bring about peace, there is urgent need for a paradigm shift by the media towards creating a platform for peace, unity and tolerance among various religious groups in Nigeria. A study by Obasi, (2003), observed that radio through its various programmes has been contributing towards the reduction of many social problems and vices in Nigeria such as human trafficking, child abuse, child labor, and the upsurge in crimes. If the discovery by Obasi is something to go by, then, radio should replicate same as regards to reducing religious intolerance. Radio should be more proactive through its numerous programmes by developing anti-religious conflict programmes. More of its programmes, advertisements and concepts should emphasize that religion is a practice that should be driven by conviction for peace, understanding, love and tranquillity among all religions in Nigeria.</w:t>
      </w:r>
    </w:p>
    <w:p w14:paraId="41771CD0" w14:textId="77777777" w:rsidR="0018131B" w:rsidRPr="00007199" w:rsidRDefault="0018131B"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1.3</w:t>
      </w:r>
      <w:r w:rsidRPr="00007199">
        <w:rPr>
          <w:rFonts w:ascii="Times New Roman" w:hAnsi="Times New Roman" w:cs="Times New Roman"/>
          <w:b/>
          <w:sz w:val="24"/>
          <w:szCs w:val="24"/>
        </w:rPr>
        <w:tab/>
        <w:t xml:space="preserve">OBJECTIVES OF THE STUDY </w:t>
      </w:r>
    </w:p>
    <w:p w14:paraId="11991C33" w14:textId="1D18983F" w:rsidR="0018131B" w:rsidRPr="00007199" w:rsidRDefault="0018131B" w:rsidP="00007199">
      <w:pPr>
        <w:spacing w:after="0"/>
        <w:ind w:left="720"/>
        <w:jc w:val="both"/>
        <w:rPr>
          <w:rFonts w:ascii="Times New Roman" w:hAnsi="Times New Roman" w:cs="Times New Roman"/>
          <w:sz w:val="24"/>
          <w:szCs w:val="24"/>
        </w:rPr>
      </w:pPr>
      <w:r w:rsidRPr="00007199">
        <w:rPr>
          <w:rFonts w:ascii="Times New Roman" w:hAnsi="Times New Roman" w:cs="Times New Roman"/>
          <w:sz w:val="24"/>
          <w:szCs w:val="24"/>
        </w:rPr>
        <w:t xml:space="preserve">The main objective of the study is to examine the contributions of radio in the promotion of tolerance among religious groups in Kawa state. </w:t>
      </w:r>
      <w:r w:rsidR="00100452" w:rsidRPr="00007199">
        <w:rPr>
          <w:rFonts w:ascii="Times New Roman" w:hAnsi="Times New Roman" w:cs="Times New Roman"/>
          <w:sz w:val="24"/>
          <w:szCs w:val="24"/>
        </w:rPr>
        <w:t>Specifically,</w:t>
      </w:r>
      <w:r w:rsidRPr="00007199">
        <w:rPr>
          <w:rFonts w:ascii="Times New Roman" w:hAnsi="Times New Roman" w:cs="Times New Roman"/>
          <w:sz w:val="24"/>
          <w:szCs w:val="24"/>
        </w:rPr>
        <w:t xml:space="preserve"> the study seeks to: </w:t>
      </w:r>
    </w:p>
    <w:p w14:paraId="39DB92B1" w14:textId="4BCD5E6C" w:rsidR="0018131B" w:rsidRPr="00007199" w:rsidRDefault="0018131B" w:rsidP="00007199">
      <w:pPr>
        <w:spacing w:after="0"/>
        <w:ind w:left="720" w:hanging="360"/>
        <w:jc w:val="both"/>
        <w:rPr>
          <w:rFonts w:ascii="Times New Roman" w:hAnsi="Times New Roman" w:cs="Times New Roman"/>
          <w:sz w:val="24"/>
          <w:szCs w:val="24"/>
        </w:rPr>
      </w:pPr>
      <w:r w:rsidRPr="00007199">
        <w:rPr>
          <w:rFonts w:ascii="Times New Roman" w:hAnsi="Times New Roman" w:cs="Times New Roman"/>
          <w:sz w:val="24"/>
          <w:szCs w:val="24"/>
        </w:rPr>
        <w:t xml:space="preserve">1. Find out the perception of the audience on the contribution of Sobi FM to religious tolerance in </w:t>
      </w:r>
      <w:r w:rsidR="00ED03CB" w:rsidRPr="00007199">
        <w:rPr>
          <w:rFonts w:ascii="Times New Roman" w:hAnsi="Times New Roman" w:cs="Times New Roman"/>
          <w:sz w:val="24"/>
          <w:szCs w:val="24"/>
        </w:rPr>
        <w:t>Ilorin metropolis</w:t>
      </w:r>
      <w:r w:rsidRPr="00007199">
        <w:rPr>
          <w:rFonts w:ascii="Times New Roman" w:hAnsi="Times New Roman" w:cs="Times New Roman"/>
          <w:sz w:val="24"/>
          <w:szCs w:val="24"/>
        </w:rPr>
        <w:t xml:space="preserve">. </w:t>
      </w:r>
    </w:p>
    <w:p w14:paraId="379752B0" w14:textId="32DB3CDD" w:rsidR="0018131B" w:rsidRPr="00007199" w:rsidRDefault="0018131B" w:rsidP="00007199">
      <w:pPr>
        <w:spacing w:after="0"/>
        <w:ind w:left="360"/>
        <w:jc w:val="both"/>
        <w:rPr>
          <w:rFonts w:ascii="Times New Roman" w:hAnsi="Times New Roman" w:cs="Times New Roman"/>
          <w:sz w:val="24"/>
          <w:szCs w:val="24"/>
        </w:rPr>
      </w:pPr>
      <w:r w:rsidRPr="00007199">
        <w:rPr>
          <w:rFonts w:ascii="Times New Roman" w:hAnsi="Times New Roman" w:cs="Times New Roman"/>
          <w:sz w:val="24"/>
          <w:szCs w:val="24"/>
        </w:rPr>
        <w:lastRenderedPageBreak/>
        <w:t>2. Ascertain the problems militating against Sobi FM contribution to religious tolerance in</w:t>
      </w:r>
      <w:r w:rsidR="00ED03CB" w:rsidRPr="00007199">
        <w:rPr>
          <w:rFonts w:ascii="Times New Roman" w:hAnsi="Times New Roman" w:cs="Times New Roman"/>
          <w:sz w:val="24"/>
          <w:szCs w:val="24"/>
        </w:rPr>
        <w:t xml:space="preserve"> Ilorin metropolis</w:t>
      </w:r>
      <w:r w:rsidRPr="00007199">
        <w:rPr>
          <w:rFonts w:ascii="Times New Roman" w:hAnsi="Times New Roman" w:cs="Times New Roman"/>
          <w:sz w:val="24"/>
          <w:szCs w:val="24"/>
        </w:rPr>
        <w:t xml:space="preserve">. </w:t>
      </w:r>
    </w:p>
    <w:p w14:paraId="434C013B" w14:textId="439E63DB" w:rsidR="0018131B" w:rsidRPr="00007199" w:rsidRDefault="0018131B" w:rsidP="00007199">
      <w:pPr>
        <w:spacing w:after="0"/>
        <w:ind w:firstLine="360"/>
        <w:jc w:val="both"/>
        <w:rPr>
          <w:rFonts w:ascii="Times New Roman" w:hAnsi="Times New Roman" w:cs="Times New Roman"/>
          <w:sz w:val="24"/>
          <w:szCs w:val="24"/>
        </w:rPr>
      </w:pPr>
      <w:r w:rsidRPr="00007199">
        <w:rPr>
          <w:rFonts w:ascii="Times New Roman" w:hAnsi="Times New Roman" w:cs="Times New Roman"/>
          <w:sz w:val="24"/>
          <w:szCs w:val="24"/>
        </w:rPr>
        <w:t xml:space="preserve">3. Suggest ways of improving Sobi FM for better contribution to religious tolerance in </w:t>
      </w:r>
      <w:r w:rsidR="00ED03CB" w:rsidRPr="00007199">
        <w:rPr>
          <w:rFonts w:ascii="Times New Roman" w:hAnsi="Times New Roman" w:cs="Times New Roman"/>
          <w:sz w:val="24"/>
          <w:szCs w:val="24"/>
        </w:rPr>
        <w:t>Ilorin metropolis</w:t>
      </w:r>
      <w:r w:rsidRPr="00007199">
        <w:rPr>
          <w:rFonts w:ascii="Times New Roman" w:hAnsi="Times New Roman" w:cs="Times New Roman"/>
          <w:sz w:val="24"/>
          <w:szCs w:val="24"/>
        </w:rPr>
        <w:t xml:space="preserve">. </w:t>
      </w:r>
    </w:p>
    <w:p w14:paraId="55D7FF5C" w14:textId="77777777" w:rsidR="0018131B" w:rsidRPr="00007199" w:rsidRDefault="0018131B"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1.4</w:t>
      </w:r>
      <w:r w:rsidRPr="00007199">
        <w:rPr>
          <w:rFonts w:ascii="Times New Roman" w:hAnsi="Times New Roman" w:cs="Times New Roman"/>
          <w:b/>
          <w:sz w:val="24"/>
          <w:szCs w:val="24"/>
        </w:rPr>
        <w:tab/>
        <w:t xml:space="preserve">THE RESEARCH QUESTIONS </w:t>
      </w:r>
    </w:p>
    <w:p w14:paraId="5A6C5ED6"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 following research questions were raised in line with the research objectives: </w:t>
      </w:r>
    </w:p>
    <w:p w14:paraId="0A7F1F99" w14:textId="1C85CE54" w:rsidR="0018131B" w:rsidRPr="00007199" w:rsidRDefault="0018131B" w:rsidP="00007199">
      <w:pPr>
        <w:pStyle w:val="ListParagraph"/>
        <w:numPr>
          <w:ilvl w:val="0"/>
          <w:numId w:val="1"/>
        </w:num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What is the perception of the audience on Sobi FM contribution to religious tolerance in </w:t>
      </w:r>
      <w:r w:rsidR="00ED03CB" w:rsidRPr="00007199">
        <w:rPr>
          <w:rFonts w:ascii="Times New Roman" w:hAnsi="Times New Roman" w:cs="Times New Roman"/>
          <w:sz w:val="24"/>
          <w:szCs w:val="24"/>
        </w:rPr>
        <w:t>Ilorin metropolis</w:t>
      </w:r>
      <w:r w:rsidRPr="00007199">
        <w:rPr>
          <w:rFonts w:ascii="Times New Roman" w:hAnsi="Times New Roman" w:cs="Times New Roman"/>
          <w:sz w:val="24"/>
          <w:szCs w:val="24"/>
        </w:rPr>
        <w:t xml:space="preserve">? </w:t>
      </w:r>
    </w:p>
    <w:p w14:paraId="49EBDA9E" w14:textId="117C2ED9" w:rsidR="0018131B" w:rsidRPr="00007199" w:rsidRDefault="0018131B" w:rsidP="00007199">
      <w:pPr>
        <w:pStyle w:val="ListParagraph"/>
        <w:numPr>
          <w:ilvl w:val="0"/>
          <w:numId w:val="1"/>
        </w:num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 What are the problems militating against Sobi FM contribution to religious tolerance in </w:t>
      </w:r>
      <w:r w:rsidR="00ED03CB" w:rsidRPr="00007199">
        <w:rPr>
          <w:rFonts w:ascii="Times New Roman" w:hAnsi="Times New Roman" w:cs="Times New Roman"/>
          <w:sz w:val="24"/>
          <w:szCs w:val="24"/>
        </w:rPr>
        <w:t>Ilorin metropolis</w:t>
      </w:r>
      <w:r w:rsidRPr="00007199">
        <w:rPr>
          <w:rFonts w:ascii="Times New Roman" w:hAnsi="Times New Roman" w:cs="Times New Roman"/>
          <w:sz w:val="24"/>
          <w:szCs w:val="24"/>
        </w:rPr>
        <w:t xml:space="preserve">? </w:t>
      </w:r>
    </w:p>
    <w:p w14:paraId="782EB56A" w14:textId="2F70C36B" w:rsidR="0018131B" w:rsidRPr="00007199" w:rsidRDefault="0018131B" w:rsidP="00007199">
      <w:pPr>
        <w:pStyle w:val="ListParagraph"/>
        <w:numPr>
          <w:ilvl w:val="0"/>
          <w:numId w:val="1"/>
        </w:num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3. In what ways can Peace Arena be improved upon for better contribution to religious tolerance in </w:t>
      </w:r>
      <w:r w:rsidR="00ED03CB" w:rsidRPr="00007199">
        <w:rPr>
          <w:rFonts w:ascii="Times New Roman" w:hAnsi="Times New Roman" w:cs="Times New Roman"/>
          <w:sz w:val="24"/>
          <w:szCs w:val="24"/>
        </w:rPr>
        <w:t>Ilorin metropolis</w:t>
      </w:r>
      <w:r w:rsidRPr="00007199">
        <w:rPr>
          <w:rFonts w:ascii="Times New Roman" w:hAnsi="Times New Roman" w:cs="Times New Roman"/>
          <w:sz w:val="24"/>
          <w:szCs w:val="24"/>
        </w:rPr>
        <w:t xml:space="preserve">? </w:t>
      </w:r>
    </w:p>
    <w:p w14:paraId="32F2916E" w14:textId="77777777" w:rsidR="0018131B" w:rsidRPr="00007199" w:rsidRDefault="0018131B"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1.5</w:t>
      </w:r>
      <w:r w:rsidRPr="00007199">
        <w:rPr>
          <w:rFonts w:ascii="Times New Roman" w:hAnsi="Times New Roman" w:cs="Times New Roman"/>
          <w:b/>
          <w:sz w:val="24"/>
          <w:szCs w:val="24"/>
        </w:rPr>
        <w:tab/>
        <w:t xml:space="preserve">SIGNIFICANCE OF THE STUDY </w:t>
      </w:r>
    </w:p>
    <w:p w14:paraId="1EC1EE6C"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 media as a social institution has over time been used as a powerful instrument for the pursuit of peace and unity in many societies. Despite this, several scholars have rated media as not up and doing in contributing to religious tolerance in Nigeria. While some scholars see media‟s bias in coverage of conflicts as the main cause of intolerance, others focused on the challenges faced by the media in reporting religious related violence just as others focused on how the media can surmount these challenges in reporting conflicts. </w:t>
      </w:r>
    </w:p>
    <w:p w14:paraId="10E46753"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In all, it was observed that while they focused on the media and religious conflicts, they failed to recognize the fact that conflicts can only occur in the absence of peace. It is on this premise that this study takes a departure from media and conflict to advocating for a paradigm shift to using the media to creating the needed atmosphere for peace. Through series of programmes on peace the media may be closer to finding a solution to the problem of religious violence as people who are aggrieved will be enlightened and most importantly convinced to seek the option of dialogue. It is expected that findings and recommendations of this study will motivate the broadcast media practitioners into creating programmes that will be geared towards promoting peace, unity and tolerance among various religious groups in Nigeria.</w:t>
      </w:r>
    </w:p>
    <w:p w14:paraId="255C9693" w14:textId="77777777" w:rsidR="0018131B" w:rsidRPr="00007199" w:rsidRDefault="0018131B"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1.6</w:t>
      </w:r>
      <w:r w:rsidRPr="00007199">
        <w:rPr>
          <w:rFonts w:ascii="Times New Roman" w:hAnsi="Times New Roman" w:cs="Times New Roman"/>
          <w:b/>
          <w:sz w:val="24"/>
          <w:szCs w:val="24"/>
        </w:rPr>
        <w:tab/>
        <w:t>SCOPE OF THE STUDY</w:t>
      </w:r>
    </w:p>
    <w:p w14:paraId="6C093A73"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This study focuses on the contribution of Sobi radio programme on Sobi FM Kawra to the promotion of religious tolerance among the various religious groups in Kawa state. The study focuses on Sobi FM programme aired by SobiFmKwara. This study has been limited to Kwara Metropolis. It is therefore noted that the findings of this research is based on the findings gathered from the 4 local government areas that make up the Metropolis</w:t>
      </w:r>
    </w:p>
    <w:p w14:paraId="39143EB2" w14:textId="77777777" w:rsidR="0018131B" w:rsidRPr="00007199" w:rsidRDefault="0018131B" w:rsidP="00007199">
      <w:pPr>
        <w:pStyle w:val="Default"/>
        <w:spacing w:line="276" w:lineRule="auto"/>
        <w:contextualSpacing/>
        <w:rPr>
          <w:rFonts w:ascii="Times New Roman" w:hAnsi="Times New Roman" w:cs="Times New Roman"/>
        </w:rPr>
      </w:pPr>
      <w:r w:rsidRPr="00007199">
        <w:rPr>
          <w:rFonts w:ascii="Times New Roman" w:hAnsi="Times New Roman" w:cs="Times New Roman"/>
          <w:b/>
          <w:bCs/>
        </w:rPr>
        <w:lastRenderedPageBreak/>
        <w:t>1.7</w:t>
      </w:r>
      <w:r w:rsidRPr="00007199">
        <w:rPr>
          <w:rFonts w:ascii="Times New Roman" w:hAnsi="Times New Roman" w:cs="Times New Roman"/>
          <w:b/>
          <w:bCs/>
        </w:rPr>
        <w:tab/>
        <w:t xml:space="preserve">DEFINITION OF TERMS </w:t>
      </w:r>
    </w:p>
    <w:p w14:paraId="58B60250" w14:textId="77777777" w:rsidR="0018131B" w:rsidRPr="00007199" w:rsidRDefault="0018131B" w:rsidP="00007199">
      <w:pPr>
        <w:pStyle w:val="Default"/>
        <w:spacing w:line="276" w:lineRule="auto"/>
        <w:contextualSpacing/>
        <w:jc w:val="both"/>
        <w:rPr>
          <w:rFonts w:ascii="Times New Roman" w:hAnsi="Times New Roman" w:cs="Times New Roman"/>
        </w:rPr>
      </w:pPr>
      <w:r w:rsidRPr="00007199">
        <w:rPr>
          <w:rFonts w:ascii="Times New Roman" w:hAnsi="Times New Roman" w:cs="Times New Roman"/>
          <w:b/>
        </w:rPr>
        <w:t>Radio:</w:t>
      </w:r>
      <w:r w:rsidRPr="00007199">
        <w:rPr>
          <w:rFonts w:ascii="Times New Roman" w:hAnsi="Times New Roman" w:cs="Times New Roman"/>
        </w:rPr>
        <w:t xml:space="preserve"> Is an audio medium it has the capacity to reach a mass audience.</w:t>
      </w:r>
      <w:r w:rsidRPr="00007199">
        <w:rPr>
          <w:rFonts w:ascii="Times New Roman" w:hAnsi="Times New Roman" w:cs="Times New Roman"/>
        </w:rPr>
        <w:cr/>
      </w:r>
      <w:r w:rsidRPr="00007199">
        <w:rPr>
          <w:rFonts w:ascii="Times New Roman" w:hAnsi="Times New Roman" w:cs="Times New Roman"/>
          <w:b/>
          <w:bCs/>
        </w:rPr>
        <w:t xml:space="preserve">Media: </w:t>
      </w:r>
      <w:r w:rsidRPr="00007199">
        <w:rPr>
          <w:rFonts w:ascii="Times New Roman" w:hAnsi="Times New Roman" w:cs="Times New Roman"/>
        </w:rPr>
        <w:t xml:space="preserve">Advertising channels such as TV, Radio, Newspapers and Magazines. </w:t>
      </w:r>
    </w:p>
    <w:p w14:paraId="5983941F" w14:textId="77777777" w:rsidR="0018131B" w:rsidRPr="00007199" w:rsidRDefault="0018131B" w:rsidP="00007199">
      <w:pPr>
        <w:pStyle w:val="Default"/>
        <w:spacing w:line="276" w:lineRule="auto"/>
        <w:contextualSpacing/>
        <w:jc w:val="both"/>
        <w:rPr>
          <w:rFonts w:ascii="Times New Roman" w:hAnsi="Times New Roman" w:cs="Times New Roman"/>
          <w:b/>
          <w:bCs/>
        </w:rPr>
      </w:pPr>
      <w:r w:rsidRPr="00007199">
        <w:rPr>
          <w:rFonts w:ascii="Times New Roman" w:hAnsi="Times New Roman" w:cs="Times New Roman"/>
          <w:b/>
          <w:bCs/>
        </w:rPr>
        <w:t xml:space="preserve">Religion: </w:t>
      </w:r>
      <w:r w:rsidRPr="00007199">
        <w:rPr>
          <w:rFonts w:ascii="Times New Roman" w:hAnsi="Times New Roman" w:cs="Times New Roman"/>
          <w:bCs/>
        </w:rPr>
        <w:t>Is usually defined as a social-cultural system of designated behaviors and practices, morals, beliefs, worldviews, texts, sanctified   places, prophecies, ethics, or organizations, that generally relates humanity to supernatural, transcendental, and spiritual elements;  however, there is no scholarly consensus over what preciselyconstitutes a religion.</w:t>
      </w:r>
    </w:p>
    <w:p w14:paraId="27D65A08" w14:textId="77777777" w:rsidR="0018131B" w:rsidRPr="00007199" w:rsidRDefault="0018131B" w:rsidP="00007199">
      <w:pPr>
        <w:pStyle w:val="Default"/>
        <w:spacing w:line="276" w:lineRule="auto"/>
        <w:contextualSpacing/>
        <w:jc w:val="both"/>
        <w:rPr>
          <w:rFonts w:ascii="Times New Roman" w:hAnsi="Times New Roman" w:cs="Times New Roman"/>
        </w:rPr>
      </w:pPr>
      <w:r w:rsidRPr="00007199">
        <w:rPr>
          <w:rFonts w:ascii="Times New Roman" w:hAnsi="Times New Roman" w:cs="Times New Roman"/>
          <w:b/>
          <w:bCs/>
        </w:rPr>
        <w:t xml:space="preserve">Audience: </w:t>
      </w:r>
      <w:r w:rsidRPr="00007199">
        <w:rPr>
          <w:rFonts w:ascii="Times New Roman" w:hAnsi="Times New Roman" w:cs="Times New Roman"/>
        </w:rPr>
        <w:t xml:space="preserve">Radio listeners </w:t>
      </w:r>
    </w:p>
    <w:p w14:paraId="6548A68B" w14:textId="77777777" w:rsidR="0018131B" w:rsidRPr="00007199" w:rsidRDefault="0018131B" w:rsidP="00007199">
      <w:pPr>
        <w:pStyle w:val="Default"/>
        <w:spacing w:line="276" w:lineRule="auto"/>
        <w:contextualSpacing/>
        <w:jc w:val="both"/>
        <w:rPr>
          <w:rFonts w:ascii="Times New Roman" w:hAnsi="Times New Roman" w:cs="Times New Roman"/>
        </w:rPr>
      </w:pPr>
      <w:r w:rsidRPr="00007199">
        <w:rPr>
          <w:rFonts w:ascii="Times New Roman" w:hAnsi="Times New Roman" w:cs="Times New Roman"/>
          <w:b/>
        </w:rPr>
        <w:t>Tolerance:</w:t>
      </w:r>
      <w:r w:rsidRPr="00007199">
        <w:rPr>
          <w:rFonts w:ascii="Times New Roman" w:hAnsi="Times New Roman" w:cs="Times New Roman"/>
        </w:rPr>
        <w:t xml:space="preserve"> The term “toleration” from the Latin tolerare: to put up with, countenance or suffer—generally refers to the conditional acceptance of or non-interference with beliefs, actions or practices that one considers being wrong but still “tolerable,” such that they should not be prohibited or constrained.</w:t>
      </w:r>
    </w:p>
    <w:p w14:paraId="2F2A00D5" w14:textId="77777777" w:rsidR="00347B20" w:rsidRPr="00007199" w:rsidRDefault="00347B20" w:rsidP="00007199">
      <w:pPr>
        <w:pStyle w:val="Default"/>
        <w:spacing w:line="276" w:lineRule="auto"/>
        <w:contextualSpacing/>
        <w:jc w:val="both"/>
        <w:rPr>
          <w:rFonts w:ascii="Times New Roman" w:hAnsi="Times New Roman" w:cs="Times New Roman"/>
        </w:rPr>
      </w:pPr>
    </w:p>
    <w:p w14:paraId="796EB927" w14:textId="77777777" w:rsidR="00347B20" w:rsidRPr="00007199" w:rsidRDefault="00347B20" w:rsidP="00007199">
      <w:pPr>
        <w:pStyle w:val="Default"/>
        <w:spacing w:line="276" w:lineRule="auto"/>
        <w:contextualSpacing/>
        <w:jc w:val="both"/>
        <w:rPr>
          <w:rFonts w:ascii="Times New Roman" w:hAnsi="Times New Roman" w:cs="Times New Roman"/>
        </w:rPr>
      </w:pPr>
    </w:p>
    <w:p w14:paraId="27C1FBD7" w14:textId="77777777" w:rsidR="00347B20" w:rsidRPr="00007199" w:rsidRDefault="00347B20" w:rsidP="00007199">
      <w:pPr>
        <w:spacing w:after="0"/>
        <w:jc w:val="center"/>
        <w:rPr>
          <w:rFonts w:ascii="Times New Roman" w:hAnsi="Times New Roman" w:cs="Times New Roman"/>
          <w:b/>
          <w:sz w:val="24"/>
          <w:szCs w:val="24"/>
        </w:rPr>
      </w:pPr>
    </w:p>
    <w:p w14:paraId="57E72585" w14:textId="77777777" w:rsidR="00347B20" w:rsidRPr="00007199" w:rsidRDefault="00347B20" w:rsidP="00007199">
      <w:pPr>
        <w:spacing w:after="0"/>
        <w:jc w:val="center"/>
        <w:rPr>
          <w:rFonts w:ascii="Times New Roman" w:hAnsi="Times New Roman" w:cs="Times New Roman"/>
          <w:b/>
          <w:sz w:val="24"/>
          <w:szCs w:val="24"/>
        </w:rPr>
      </w:pPr>
    </w:p>
    <w:p w14:paraId="599744EB" w14:textId="77777777" w:rsidR="00347B20" w:rsidRPr="00007199" w:rsidRDefault="00347B20" w:rsidP="00007199">
      <w:pPr>
        <w:spacing w:after="0"/>
        <w:jc w:val="center"/>
        <w:rPr>
          <w:rFonts w:ascii="Times New Roman" w:hAnsi="Times New Roman" w:cs="Times New Roman"/>
          <w:b/>
          <w:sz w:val="24"/>
          <w:szCs w:val="24"/>
        </w:rPr>
      </w:pPr>
    </w:p>
    <w:p w14:paraId="1B3BD0E7" w14:textId="77777777" w:rsidR="00347B20" w:rsidRPr="00007199" w:rsidRDefault="00347B20" w:rsidP="00007199">
      <w:pPr>
        <w:spacing w:after="0"/>
        <w:jc w:val="center"/>
        <w:rPr>
          <w:rFonts w:ascii="Times New Roman" w:hAnsi="Times New Roman" w:cs="Times New Roman"/>
          <w:b/>
          <w:sz w:val="24"/>
          <w:szCs w:val="24"/>
        </w:rPr>
      </w:pPr>
    </w:p>
    <w:p w14:paraId="60C9E61D" w14:textId="77777777" w:rsidR="00347B20" w:rsidRPr="00007199" w:rsidRDefault="00347B20" w:rsidP="00007199">
      <w:pPr>
        <w:spacing w:after="0"/>
        <w:jc w:val="center"/>
        <w:rPr>
          <w:rFonts w:ascii="Times New Roman" w:hAnsi="Times New Roman" w:cs="Times New Roman"/>
          <w:b/>
          <w:sz w:val="24"/>
          <w:szCs w:val="24"/>
        </w:rPr>
      </w:pPr>
    </w:p>
    <w:p w14:paraId="3C8DC937" w14:textId="2289D032" w:rsidR="00347B20" w:rsidRDefault="00347B20" w:rsidP="00007199">
      <w:pPr>
        <w:spacing w:after="0"/>
        <w:jc w:val="center"/>
        <w:rPr>
          <w:rFonts w:ascii="Times New Roman" w:hAnsi="Times New Roman" w:cs="Times New Roman"/>
          <w:b/>
          <w:sz w:val="24"/>
          <w:szCs w:val="24"/>
        </w:rPr>
      </w:pPr>
    </w:p>
    <w:p w14:paraId="1C04DBB8" w14:textId="016DD540" w:rsidR="00007199" w:rsidRDefault="00007199" w:rsidP="00007199">
      <w:pPr>
        <w:spacing w:after="0"/>
        <w:jc w:val="center"/>
        <w:rPr>
          <w:rFonts w:ascii="Times New Roman" w:hAnsi="Times New Roman" w:cs="Times New Roman"/>
          <w:b/>
          <w:sz w:val="24"/>
          <w:szCs w:val="24"/>
        </w:rPr>
      </w:pPr>
    </w:p>
    <w:p w14:paraId="6D9A9C96" w14:textId="5F762A5E" w:rsidR="00007199" w:rsidRDefault="00007199" w:rsidP="00007199">
      <w:pPr>
        <w:spacing w:after="0"/>
        <w:jc w:val="center"/>
        <w:rPr>
          <w:rFonts w:ascii="Times New Roman" w:hAnsi="Times New Roman" w:cs="Times New Roman"/>
          <w:b/>
          <w:sz w:val="24"/>
          <w:szCs w:val="24"/>
        </w:rPr>
      </w:pPr>
    </w:p>
    <w:p w14:paraId="53443189" w14:textId="7A2D495B" w:rsidR="00007199" w:rsidRDefault="00007199" w:rsidP="00007199">
      <w:pPr>
        <w:spacing w:after="0"/>
        <w:jc w:val="center"/>
        <w:rPr>
          <w:rFonts w:ascii="Times New Roman" w:hAnsi="Times New Roman" w:cs="Times New Roman"/>
          <w:b/>
          <w:sz w:val="24"/>
          <w:szCs w:val="24"/>
        </w:rPr>
      </w:pPr>
    </w:p>
    <w:p w14:paraId="36641A2D" w14:textId="394CFC67" w:rsidR="00007199" w:rsidRDefault="00007199" w:rsidP="00007199">
      <w:pPr>
        <w:spacing w:after="0"/>
        <w:jc w:val="center"/>
        <w:rPr>
          <w:rFonts w:ascii="Times New Roman" w:hAnsi="Times New Roman" w:cs="Times New Roman"/>
          <w:b/>
          <w:sz w:val="24"/>
          <w:szCs w:val="24"/>
        </w:rPr>
      </w:pPr>
    </w:p>
    <w:p w14:paraId="597BBCE7" w14:textId="7B0AE0AD" w:rsidR="00007199" w:rsidRDefault="00007199" w:rsidP="00007199">
      <w:pPr>
        <w:spacing w:after="0"/>
        <w:jc w:val="center"/>
        <w:rPr>
          <w:rFonts w:ascii="Times New Roman" w:hAnsi="Times New Roman" w:cs="Times New Roman"/>
          <w:b/>
          <w:sz w:val="24"/>
          <w:szCs w:val="24"/>
        </w:rPr>
      </w:pPr>
    </w:p>
    <w:p w14:paraId="6B5A493A" w14:textId="01B823FF" w:rsidR="00007199" w:rsidRDefault="00007199" w:rsidP="00007199">
      <w:pPr>
        <w:spacing w:after="0"/>
        <w:jc w:val="center"/>
        <w:rPr>
          <w:rFonts w:ascii="Times New Roman" w:hAnsi="Times New Roman" w:cs="Times New Roman"/>
          <w:b/>
          <w:sz w:val="24"/>
          <w:szCs w:val="24"/>
        </w:rPr>
      </w:pPr>
    </w:p>
    <w:p w14:paraId="10498CBC" w14:textId="70A8CA62" w:rsidR="00007199" w:rsidRDefault="00007199" w:rsidP="00007199">
      <w:pPr>
        <w:spacing w:after="0"/>
        <w:jc w:val="center"/>
        <w:rPr>
          <w:rFonts w:ascii="Times New Roman" w:hAnsi="Times New Roman" w:cs="Times New Roman"/>
          <w:b/>
          <w:sz w:val="24"/>
          <w:szCs w:val="24"/>
        </w:rPr>
      </w:pPr>
    </w:p>
    <w:p w14:paraId="16690A64" w14:textId="56C04A4F" w:rsidR="00007199" w:rsidRDefault="00007199" w:rsidP="00007199">
      <w:pPr>
        <w:spacing w:after="0"/>
        <w:jc w:val="center"/>
        <w:rPr>
          <w:rFonts w:ascii="Times New Roman" w:hAnsi="Times New Roman" w:cs="Times New Roman"/>
          <w:b/>
          <w:sz w:val="24"/>
          <w:szCs w:val="24"/>
        </w:rPr>
      </w:pPr>
    </w:p>
    <w:p w14:paraId="29EFAA71" w14:textId="6A6A808C" w:rsidR="00007199" w:rsidRDefault="00007199" w:rsidP="00007199">
      <w:pPr>
        <w:spacing w:after="0"/>
        <w:jc w:val="center"/>
        <w:rPr>
          <w:rFonts w:ascii="Times New Roman" w:hAnsi="Times New Roman" w:cs="Times New Roman"/>
          <w:b/>
          <w:sz w:val="24"/>
          <w:szCs w:val="24"/>
        </w:rPr>
      </w:pPr>
    </w:p>
    <w:p w14:paraId="12D2705A" w14:textId="2E2CD8FB" w:rsidR="00007199" w:rsidRDefault="00007199" w:rsidP="00007199">
      <w:pPr>
        <w:spacing w:after="0"/>
        <w:jc w:val="center"/>
        <w:rPr>
          <w:rFonts w:ascii="Times New Roman" w:hAnsi="Times New Roman" w:cs="Times New Roman"/>
          <w:b/>
          <w:sz w:val="24"/>
          <w:szCs w:val="24"/>
        </w:rPr>
      </w:pPr>
    </w:p>
    <w:p w14:paraId="098CD613" w14:textId="7AFD55EA" w:rsidR="00007199" w:rsidRDefault="00007199" w:rsidP="00007199">
      <w:pPr>
        <w:spacing w:after="0"/>
        <w:jc w:val="center"/>
        <w:rPr>
          <w:rFonts w:ascii="Times New Roman" w:hAnsi="Times New Roman" w:cs="Times New Roman"/>
          <w:b/>
          <w:sz w:val="24"/>
          <w:szCs w:val="24"/>
        </w:rPr>
      </w:pPr>
    </w:p>
    <w:p w14:paraId="63D5E8FE" w14:textId="20584333" w:rsidR="00007199" w:rsidRDefault="00007199" w:rsidP="00007199">
      <w:pPr>
        <w:spacing w:after="0"/>
        <w:jc w:val="center"/>
        <w:rPr>
          <w:rFonts w:ascii="Times New Roman" w:hAnsi="Times New Roman" w:cs="Times New Roman"/>
          <w:b/>
          <w:sz w:val="24"/>
          <w:szCs w:val="24"/>
        </w:rPr>
      </w:pPr>
    </w:p>
    <w:p w14:paraId="266D254A" w14:textId="77777777" w:rsidR="00347B20" w:rsidRPr="00007199" w:rsidRDefault="00347B20"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CHAPTER TWO</w:t>
      </w:r>
    </w:p>
    <w:p w14:paraId="443C4759" w14:textId="77777777" w:rsidR="00347B20" w:rsidRPr="00007199" w:rsidRDefault="00347B20"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LITERATURE REVIEW</w:t>
      </w:r>
    </w:p>
    <w:p w14:paraId="5789F567"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2.1</w:t>
      </w:r>
      <w:r w:rsidRPr="00007199">
        <w:rPr>
          <w:rFonts w:ascii="Times New Roman" w:hAnsi="Times New Roman" w:cs="Times New Roman"/>
          <w:b/>
          <w:sz w:val="24"/>
          <w:szCs w:val="24"/>
        </w:rPr>
        <w:tab/>
        <w:t>CONCEPTUAL REVIEW</w:t>
      </w:r>
    </w:p>
    <w:p w14:paraId="6298429D"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lastRenderedPageBreak/>
        <w:t>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Katsina in the north; Port Harcourt, Calabar, and Onitsha in the East; and Abeokuta, Warri, and Ijebu-Ode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Sogunle, near Lagos.</w:t>
      </w:r>
    </w:p>
    <w:p w14:paraId="064064D8"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In late 1960, the Federal Parliament amended the NBC Ordinance to allow the sale of commercial advertisements. The first ads ran on October 31, 1961, and were broadcast from Lagos. By 1962 regional and provincial broadcasters began selling ads to local businesses. The goal of allowing radio advertisements was to help provide additional funding to NBC stations beyond that received from the government. The Federal Parliament approved the creation of the Voice of Nigeria (VON) external shortwave service in 1961. Broadcasts began on January 1, 1961, from Lagos State. Its initial operations were limited to two hours a day to West Africa, but by 1963 VON had expanded both its coverage and transmission times with the addition of five additional transmitters.</w:t>
      </w:r>
    </w:p>
    <w:p w14:paraId="6F6963D8"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In April 1961, with financial assistance from the Ford Foundation and technical assistance from the British Broadcasting Corporation, NBC began the National School Broadcasting Service in April 1961. The NBC Schools unit broadcast lessons in various school subjects for primary and secondary schools, as well as  special programs for teacher training colleges. The Schools unit was based in Ibadan. The NBC and the Broadcasting Corporation of Northern Nigeria (BCNN) were merged in 1978 to become the Federal Radio Corporation of Nigeria (FRCN). Medium wave transmitters previously owned by the NBC were transferred to the individual state governments where the transmitters were located. At the same time, the states transferred shortwave transmitters to the FRCN. In 1996, VON installed three high power transmitters at its Ikorodu transmitter site, allowing worldwide transmissions for the first time.</w:t>
      </w:r>
    </w:p>
    <w:p w14:paraId="39284A35"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2.1.1</w:t>
      </w:r>
      <w:r w:rsidRPr="00007199">
        <w:rPr>
          <w:rFonts w:ascii="Times New Roman" w:hAnsi="Times New Roman" w:cs="Times New Roman"/>
          <w:b/>
          <w:sz w:val="24"/>
          <w:szCs w:val="24"/>
        </w:rPr>
        <w:tab/>
        <w:t>BASIC FUNCTIONS OF RADIO</w:t>
      </w:r>
    </w:p>
    <w:p w14:paraId="59B3AD17"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lastRenderedPageBreak/>
        <w:t>In every press free society, mass media has some unique and crucial role to play. These roles are surveillance of the society, gate keeping, informing, educating and entertaining the public. Press also serves has watchdog.</w:t>
      </w:r>
    </w:p>
    <w:p w14:paraId="5D044364"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Surveillance Function</w:t>
      </w:r>
    </w:p>
    <w:p w14:paraId="079A2CB9"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This is otherwise known as news function of the radio. It involves scouting the environment to bring the evidence essential for information [news] about major happenings in the society the word ‘Surveillance’ according to ...connote a careful monitoring of something done in secrete. The idea behind surveillance is to protect things or someone under watch from falling below public expectation or going astray. This surveillance concept is synonymous to ‘Watchdog’ role of the press. As a Watchdog, radio (radio stations) monitor societal ills and exposes them. These ills include corruption in any sector of the society, politics, education, church, organizations etc.</w:t>
      </w:r>
    </w:p>
    <w:p w14:paraId="40B25D12"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Informing</w:t>
      </w:r>
    </w:p>
    <w:p w14:paraId="15A9474B"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It is the responsibility of the press to report timely events has its happening to the public. Timeliness and factuality is one of the major criteria that make a radio station unique and standardized.</w:t>
      </w:r>
    </w:p>
    <w:p w14:paraId="1A20D43A"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sz w:val="24"/>
          <w:szCs w:val="24"/>
        </w:rPr>
        <w:tab/>
      </w:r>
      <w:r w:rsidRPr="00007199">
        <w:rPr>
          <w:rFonts w:ascii="Times New Roman" w:hAnsi="Times New Roman" w:cs="Times New Roman"/>
          <w:b/>
          <w:sz w:val="24"/>
          <w:szCs w:val="24"/>
        </w:rPr>
        <w:t>Educating</w:t>
      </w:r>
    </w:p>
    <w:p w14:paraId="787A6F96"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Radio has been used severally to educate the public on societal cause, values, norms and health related issues. Public are educated on positive and negative effects of their actions.</w:t>
      </w:r>
    </w:p>
    <w:p w14:paraId="0C17C861"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sz w:val="24"/>
          <w:szCs w:val="24"/>
        </w:rPr>
        <w:tab/>
      </w:r>
      <w:r w:rsidRPr="00007199">
        <w:rPr>
          <w:rFonts w:ascii="Times New Roman" w:hAnsi="Times New Roman" w:cs="Times New Roman"/>
          <w:b/>
          <w:sz w:val="24"/>
          <w:szCs w:val="24"/>
        </w:rPr>
        <w:t>Entertainment Function</w:t>
      </w:r>
    </w:p>
    <w:p w14:paraId="076EE086"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w:t>
      </w:r>
    </w:p>
    <w:p w14:paraId="43A81965"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sz w:val="24"/>
          <w:szCs w:val="24"/>
        </w:rPr>
        <w:tab/>
      </w:r>
      <w:r w:rsidRPr="00007199">
        <w:rPr>
          <w:rFonts w:ascii="Times New Roman" w:hAnsi="Times New Roman" w:cs="Times New Roman"/>
          <w:b/>
          <w:sz w:val="24"/>
          <w:szCs w:val="24"/>
        </w:rPr>
        <w:t>Cultural Transmission</w:t>
      </w:r>
    </w:p>
    <w:p w14:paraId="22E311AF"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This function entails the passing on or the transfer of a nation’s (or society) social heritage from one generation to another. Sambe (2005) describes the cultural transmission function as the preservation of past heritage or culture from one ethnic group to another, one nation to another and from generation to generation for the purpose of promoting and even integrating culture. Okunna (1994 cited in Sambe 2005) holds that the mass media (radio) disseminate cultural and artistic products for the purpose of preserving the past heritage of the people; they also help in the development of culture by awakening and </w:t>
      </w:r>
      <w:r w:rsidRPr="00007199">
        <w:rPr>
          <w:rFonts w:ascii="Times New Roman" w:hAnsi="Times New Roman" w:cs="Times New Roman"/>
          <w:sz w:val="24"/>
          <w:szCs w:val="24"/>
        </w:rPr>
        <w:lastRenderedPageBreak/>
        <w:t>stimulating the creative and aesthetic abilities in individuals, thus leading to the production of artefacts.</w:t>
      </w:r>
    </w:p>
    <w:p w14:paraId="7C2A1FD1"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Mass media (radio) transmits culture by the way the programmes transmitted reflect the behavioural norms and standard practice in the society. If for instance, the contents of media messages emphasize morals and religious harmony as an acceptable way of survival in the society, then those who consume such contents are most likely to pattern their lives accordingly. Another way of transmitting local culture is the programme policy of most broadcast media organizations such that 70% will be for local content and 30% for foreign content. For instance, Radio Lagos (Tiwantinwa) promotes and transmits Yoruba culture mostly.</w:t>
      </w:r>
    </w:p>
    <w:p w14:paraId="77138C6F"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sz w:val="24"/>
          <w:szCs w:val="24"/>
        </w:rPr>
        <w:tab/>
      </w:r>
      <w:r w:rsidRPr="00007199">
        <w:rPr>
          <w:rFonts w:ascii="Times New Roman" w:hAnsi="Times New Roman" w:cs="Times New Roman"/>
          <w:b/>
          <w:sz w:val="24"/>
          <w:szCs w:val="24"/>
        </w:rPr>
        <w:t>Status Conferral</w:t>
      </w:r>
    </w:p>
    <w:p w14:paraId="43FF73BD"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This function holds that the mass media (radio) confers higher status on individuals in the society through the frequency of reportage done on the individual. Whenever the press (radio) beams their reportage on an individual, he automatically acquires a status of public figure and the name of such individual becomes a household name. For instance, individuals like LamidiAdedibu, Chris Uba, Chris Ngige, AyodeleFayose, GaniFawehimi, Wole Soyinka, etc became household names in Nigeria because of the high level of frequency of reportage given to them by the mass media (radio).</w:t>
      </w:r>
    </w:p>
    <w:p w14:paraId="3A07E56A"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sz w:val="24"/>
          <w:szCs w:val="24"/>
        </w:rPr>
        <w:tab/>
      </w:r>
      <w:r w:rsidRPr="00007199">
        <w:rPr>
          <w:rFonts w:ascii="Times New Roman" w:hAnsi="Times New Roman" w:cs="Times New Roman"/>
          <w:b/>
          <w:sz w:val="24"/>
          <w:szCs w:val="24"/>
        </w:rPr>
        <w:t>Enforcement of Norms and Cultural Values</w:t>
      </w:r>
    </w:p>
    <w:p w14:paraId="5BF8DF7C"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Radio function as a source of enforcing the basic norms and values of the society through their reportage of cultural issues and events. It is through radio people get to know how cultural festivals are being celebrated, how people dance and sing in the Succinctly, radio helps a great deal to interpret, define, and analyze issues that border on people's cultures (both past and present). Radio through entertaining and educating programmes set agenda for the public as regards which cultural values they should accept or reject. They can also make citizens appreciate their indigenous values, norms, and cultural practices and embrace them. The norms of a society are almost always higher than the personal practices of the individuals within the society. For example, we publicly condemn what we privately condone.</w:t>
      </w:r>
    </w:p>
    <w:p w14:paraId="75A278ED"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2.1.2</w:t>
      </w:r>
      <w:r w:rsidRPr="00007199">
        <w:rPr>
          <w:rFonts w:ascii="Times New Roman" w:hAnsi="Times New Roman" w:cs="Times New Roman"/>
          <w:b/>
          <w:sz w:val="24"/>
          <w:szCs w:val="24"/>
        </w:rPr>
        <w:tab/>
        <w:t>THE CONCEPT OF RELIGION/ RELIGIOUS INSTITUTIONS</w:t>
      </w:r>
    </w:p>
    <w:p w14:paraId="750616FA"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Religion is found in all human race or societies, but what precisely do we mean by religion? Well, there is no uniformity in the way the concept has been defined. Mangai(1999) describes religion as a joint style of beliefs and practices through which a combination of people gives explanation to real life predicaments and to things that are sacred. To Ember and Ember (1966), religion refers to any set of attitudes, beliefs and practices pertaining to supernatural powers, whether the powers are forces, gods, spirits, </w:t>
      </w:r>
      <w:r w:rsidRPr="00007199">
        <w:rPr>
          <w:rFonts w:ascii="Times New Roman" w:hAnsi="Times New Roman" w:cs="Times New Roman"/>
          <w:sz w:val="24"/>
          <w:szCs w:val="24"/>
        </w:rPr>
        <w:lastRenderedPageBreak/>
        <w:t>ghosts or demons. Wallace (1996) sees religion as a kind of human behaviour, which can be classified as beliefs and rituals concerned with supernatural beings, powers and forces.</w:t>
      </w:r>
    </w:p>
    <w:p w14:paraId="05AC70D5"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Going by the above definitions, we will discover that religion, as a kind of human behaviour can be verbal or non-verbal; the non-verbal aspect including rites and specific religious acts and activities. The verbal aspects include beliefs, mythology, ethical standards and conception of the supernatural and religious ideology. Religion is broad enough to apply to all human population, that is, it is encountered in all human societies. Religion is concerned with the supernatural, which is the non-natural, the more than natural, and a realm outside of the everyday world, strange and mysterious in ordinary terms. One of the most widely acceptable definitions of religion is the one offered by Emile Durkheim. According to him, religion is a unified system of beliefs and practices relative to sacred things, that is to say, things set apart and forbidden- beliefs and practices which unite into one moral community… all those who adhere to them.</w:t>
      </w:r>
    </w:p>
    <w:p w14:paraId="4371402B"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From the above, we can safely say that religion developed as a result of man's attempt to establish a link with the un-known or the supernatural. This becomes necessary in order for his existence to be meaningful and relevant. Today in Nigeria, there exist several religions, with various beliefs and rituals. Notable ones include Christianity, Islam, and African traditional religion such as Olokan, Ogun, Sango, and Oronmila, to mention a few. These religions exist to serve some functions. The means through which these religions carry out their practices are simply referred to as religious institutions. Religious institutions perform the following functions in our society:</w:t>
      </w:r>
    </w:p>
    <w:p w14:paraId="6AB79293"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w:t>
      </w:r>
      <w:r w:rsidRPr="00007199">
        <w:rPr>
          <w:rFonts w:ascii="Times New Roman" w:hAnsi="Times New Roman" w:cs="Times New Roman"/>
          <w:sz w:val="24"/>
          <w:szCs w:val="24"/>
        </w:rPr>
        <w:tab/>
        <w:t>Interpreting and explaining human problems;</w:t>
      </w:r>
    </w:p>
    <w:p w14:paraId="1F7F1341"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b</w:t>
      </w:r>
      <w:r w:rsidRPr="00007199">
        <w:rPr>
          <w:rFonts w:ascii="Times New Roman" w:hAnsi="Times New Roman" w:cs="Times New Roman"/>
          <w:sz w:val="24"/>
          <w:szCs w:val="24"/>
        </w:rPr>
        <w:tab/>
        <w:t>Legalises the existence of other institutions;</w:t>
      </w:r>
    </w:p>
    <w:p w14:paraId="69127622"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c</w:t>
      </w:r>
      <w:r w:rsidRPr="00007199">
        <w:rPr>
          <w:rFonts w:ascii="Times New Roman" w:hAnsi="Times New Roman" w:cs="Times New Roman"/>
          <w:sz w:val="24"/>
          <w:szCs w:val="24"/>
        </w:rPr>
        <w:tab/>
        <w:t>Explaining and defending doctrines;</w:t>
      </w:r>
    </w:p>
    <w:p w14:paraId="044AE82C" w14:textId="77777777" w:rsidR="00347B20" w:rsidRPr="00007199" w:rsidRDefault="00347B20" w:rsidP="00007199">
      <w:pPr>
        <w:spacing w:after="0"/>
        <w:ind w:left="720" w:hanging="720"/>
        <w:jc w:val="both"/>
        <w:rPr>
          <w:rFonts w:ascii="Times New Roman" w:hAnsi="Times New Roman" w:cs="Times New Roman"/>
          <w:sz w:val="24"/>
          <w:szCs w:val="24"/>
        </w:rPr>
      </w:pPr>
      <w:r w:rsidRPr="00007199">
        <w:rPr>
          <w:rFonts w:ascii="Times New Roman" w:hAnsi="Times New Roman" w:cs="Times New Roman"/>
          <w:sz w:val="24"/>
          <w:szCs w:val="24"/>
        </w:rPr>
        <w:t>d</w:t>
      </w:r>
      <w:r w:rsidRPr="00007199">
        <w:rPr>
          <w:rFonts w:ascii="Times New Roman" w:hAnsi="Times New Roman" w:cs="Times New Roman"/>
          <w:sz w:val="24"/>
          <w:szCs w:val="24"/>
        </w:rPr>
        <w:tab/>
        <w:t>Tolerance to people by taking whatever happens to be an act of God; and</w:t>
      </w:r>
    </w:p>
    <w:p w14:paraId="48B99017"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e</w:t>
      </w:r>
      <w:r w:rsidRPr="00007199">
        <w:rPr>
          <w:rFonts w:ascii="Times New Roman" w:hAnsi="Times New Roman" w:cs="Times New Roman"/>
          <w:sz w:val="24"/>
          <w:szCs w:val="24"/>
        </w:rPr>
        <w:tab/>
        <w:t>Providing means of overcoming life's problems.</w:t>
      </w:r>
    </w:p>
    <w:p w14:paraId="11D98D5D"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2.1.3</w:t>
      </w:r>
      <w:r w:rsidRPr="00007199">
        <w:rPr>
          <w:rFonts w:ascii="Times New Roman" w:hAnsi="Times New Roman" w:cs="Times New Roman"/>
          <w:b/>
          <w:sz w:val="24"/>
          <w:szCs w:val="24"/>
        </w:rPr>
        <w:tab/>
        <w:t>MASS MEDIA AND RELIGIOUS INSTITUTIONS</w:t>
      </w:r>
    </w:p>
    <w:p w14:paraId="6210D571"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 media as the watchdog of the society cannot be divorced from religious institutions. The media need the religious institutions to survive while the religious institutions also need the media to survive. Broadcast media can be used to propagate morals, ethics and godliness which are the basic principles for nation building in a country that forbids the establishment of broadcast stations for outright religious broadcasting. The power of the media can be used to redress and reconstruct a country's national value system by carrying out religious activities. The media can communicate religious messages that will assist the people to achieve loafty ambitions and greatness through hard work, </w:t>
      </w:r>
      <w:r w:rsidRPr="00007199">
        <w:rPr>
          <w:rFonts w:ascii="Times New Roman" w:hAnsi="Times New Roman" w:cs="Times New Roman"/>
          <w:sz w:val="24"/>
          <w:szCs w:val="24"/>
        </w:rPr>
        <w:lastRenderedPageBreak/>
        <w:t>godliness and civic principles. The media as social institutions have the potentials to affect our religiousness.</w:t>
      </w:r>
    </w:p>
    <w:p w14:paraId="3AD933C8"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Religious institutions use the media to carry out their activities so that the members of the public will know about their programmes. There are several religious programmes on the electronic media, which are aimed at inculcating certain morals and attitudes into the people. Today, churches use radio, television, newspapers, magazines, handbills, books, posters and many other mass media channels to carry out evangelism. For example, on NTA Jos there is the Christian Half Hour where different denominations preach the gospel. More so, many churches today use the mass media to reach out to millions of people across Nigeria and outside Nigeria. Thus, the media provide or serve as means through which churches carry out their religious programmes.</w:t>
      </w:r>
    </w:p>
    <w:p w14:paraId="39A4506E"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There are also Islamic programmes that are carried out in the media. This means that the Muslims also use the media to propagate their religious activities; they use the media of mass communication to reach out to thousands of people. We also have different programmes on Nigerian television- AIT, NTA. These programmes are mostly carried out on Fridays. Through the newspapers, magazines, radio, billboards, posters, handbills, etc, Islamic programmes are disseminated to the members. Thus, we say that the media also need Islamic institutions.</w:t>
      </w:r>
    </w:p>
    <w:p w14:paraId="6FAE5E74"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We can say that the media and religious institutions are inter-dependent. The media as earlier noted are in the business of newsgathering and reporting. The media need religious institutions because these religious institutions like church, mosque serve as sources of news. Through this, they get news. Religious institutions also need the media because the only means through which they can reach out to a large audience is through the mass media and not through interpersonal communication. Media technology has a complex relationship with religion or at least, with organised religion. Many faith communities have noticed that media messages can affect the attitudes and behaviours of their followers, often in ways contrary to religious teachings. The relationship between religion and the media has recently been subject to more thorough reflection in academics as well as in public debate. Today, we witness not only a spared of televangelical format in Pentecostal religious bodies, but, also, there is the deliberate and skillful adoption of various electronic and digital media- cassettes, radio, video, television, internet and the format associated with these media. New forms of religion not only transform religious discourses and practices, but religion also features in films, videos and television programmes in framework of entertainment or infotainment. To address the link between religion and cultural identity, it is important to analyze the commoditization and </w:t>
      </w:r>
      <w:r w:rsidRPr="00007199">
        <w:rPr>
          <w:rFonts w:ascii="Times New Roman" w:hAnsi="Times New Roman" w:cs="Times New Roman"/>
          <w:sz w:val="24"/>
          <w:szCs w:val="24"/>
        </w:rPr>
        <w:lastRenderedPageBreak/>
        <w:t>proliferation of media and religion as part and parcel of mass culture while avoiding three major pitfalls. Religion and media interact in contemporary culture in complex ways.</w:t>
      </w:r>
    </w:p>
    <w:p w14:paraId="0F6A87D2"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Religious bodies have different ways of using the media. Through various programmes, religious bodies air out their programmes. For example, Christian programmes could come in form of Christian films, Christian radio programmes like drama, musicals, etc, Christian network and radio stations. Religious bodies also use television to air out their religious programmes. There are Christian television stations and Christian television networks. Religious bodies, whether Islam or Christianity, in most cases, show drama and other programmes that are aimed at inculcating positive attitudes on the people and also, with a view to influencing them. Religious bodies that do not have their private broadcast media often buy air-time so as to air their religious messages. This is because, in some countries, religious institutions are not allowed to operate their private broadcast stations. For example, in Nigeria, the National Broadcasting Commission Decree forbids religious and political institutions from having their private media for the purpose of disseminating religious programmes. Thus, the religious institutions in Nigeria do not have options  than to seek for air-time to carry out their religious activities. They carry out their programmes through drama, preaching, musicals, films, etc. This could be through local or network broadcast.</w:t>
      </w:r>
    </w:p>
    <w:p w14:paraId="04E94A8D"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There are some religious bodies that receive licence from the international media and they operate their own international religious broadcast media. For example, the Synagogue of All Nations has its own television station called ''Emmanuel Television'' which it uses to carry out religious activities to millions of people across the globe. Christ Embassy and other religious bodies also have their own television stations which they use to disseminate their religious programmes to millions of people across the world. (Note that the broadcast stations operated by these religious bodies are not regulated by the NBC, hence, they have their private broadcast media). Their air-waves and signals cannot be stopped by the NBC. This implies that religious bodies in Nigeria are not given licence to operate either a radio or television station in Nigeria for the purpose of disseminating religious programmes. They are only allowed to buy air-time in the broadcast media to air their programmes.</w:t>
      </w:r>
    </w:p>
    <w:p w14:paraId="04DDACBD"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Religious bodies also use the print media to disseminate their religious messages. There are some religious bodies that have their print media for disseminating their messages. For example, The Apostolic Church has The Apostolic News, there is also the Women Mirror owned by Deeper Life Bible Church. Religious bodies through the print media, write articles, features and news about their activities and the essence is to publicise their activities.</w:t>
      </w:r>
    </w:p>
    <w:p w14:paraId="473873E6"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lastRenderedPageBreak/>
        <w:t>Religious Publications</w:t>
      </w:r>
    </w:p>
    <w:p w14:paraId="5BC322F5"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Religious publications may be defined as publications that primarily cover religious topics. Consequently, they need to be carefully distinguished from ethnic publications that cater to specific ethnic communities some of which are ultimately based on religious beliefs and practices. According to the existing definition used by the Publications Assistance Programme Applicant's Registration Guide, religious periodical are periodicals primarily religious in purpose and content. Accordingly, religious periodicals are magazines and newspapers that identify with a religious tradition to express and/or evoke a sense of the sacred through the recognition of a divine or trans-divine focus. Stories and testimonials about primal experiences, religious feelings and experiences, accounts of institutional and communal rituals, communal and individual acts inspired by faith, myths and doctrines and the interaction of the believer with the surrounding society, including advice about daily living as a believer, provide the primary content of religious publications. Ethical and moral teachings are an important aspect of all religious traditions.</w:t>
      </w:r>
    </w:p>
    <w:p w14:paraId="6820FA20"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Religious publications play a major role in creating and maintaining a sense of community for many people across the world. Clearly, religious magazines are more important as a means of maintaining a sense of a country's identity. Churches and similar religious institutions publish most religious magazines and newspapers. Through these publications, they seek to maintain a sense of community among their members by sharing news and ideas. Three methods are used to finance religious publications. These are:</w:t>
      </w:r>
    </w:p>
    <w:p w14:paraId="542897C2"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b/>
          <w:sz w:val="24"/>
          <w:szCs w:val="24"/>
        </w:rPr>
        <w:t>i.</w:t>
      </w:r>
      <w:r w:rsidRPr="00007199">
        <w:rPr>
          <w:rFonts w:ascii="Times New Roman" w:hAnsi="Times New Roman" w:cs="Times New Roman"/>
          <w:b/>
          <w:sz w:val="24"/>
          <w:szCs w:val="24"/>
        </w:rPr>
        <w:tab/>
        <w:t xml:space="preserve">Direct Subscription: </w:t>
      </w:r>
      <w:r w:rsidRPr="00007199">
        <w:rPr>
          <w:rFonts w:ascii="Times New Roman" w:hAnsi="Times New Roman" w:cs="Times New Roman"/>
          <w:sz w:val="24"/>
          <w:szCs w:val="24"/>
        </w:rPr>
        <w:t>Where individuals pay an annual fee to receive the publication. Such publications are largely interdenominational. Individual subscriptions plus small advertising revenues support magazines of this type.</w:t>
      </w:r>
    </w:p>
    <w:p w14:paraId="3452CA2A"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b/>
          <w:sz w:val="24"/>
          <w:szCs w:val="24"/>
        </w:rPr>
        <w:t>ii.</w:t>
      </w:r>
      <w:r w:rsidRPr="00007199">
        <w:rPr>
          <w:rFonts w:ascii="Times New Roman" w:hAnsi="Times New Roman" w:cs="Times New Roman"/>
          <w:b/>
          <w:sz w:val="24"/>
          <w:szCs w:val="24"/>
        </w:rPr>
        <w:tab/>
        <w:t>Indirect Subscription:</w:t>
      </w:r>
      <w:r w:rsidRPr="00007199">
        <w:rPr>
          <w:rFonts w:ascii="Times New Roman" w:hAnsi="Times New Roman" w:cs="Times New Roman"/>
          <w:sz w:val="24"/>
          <w:szCs w:val="24"/>
        </w:rPr>
        <w:t xml:space="preserve"> Where formal membership of a church or other institution involves an automatic subscription to a particular publication. This is the case with many large church publications. A congregation member is asked to collect a nominal subscription and deliver individual issues after receiving batch consignments. The advantage of the automatic membership-subscription method is that it radically cuts management and promotion costs.</w:t>
      </w:r>
    </w:p>
    <w:p w14:paraId="67227B2E"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b/>
          <w:sz w:val="24"/>
          <w:szCs w:val="24"/>
        </w:rPr>
        <w:t>iii.</w:t>
      </w:r>
      <w:r w:rsidRPr="00007199">
        <w:rPr>
          <w:rFonts w:ascii="Times New Roman" w:hAnsi="Times New Roman" w:cs="Times New Roman"/>
          <w:b/>
          <w:sz w:val="24"/>
          <w:szCs w:val="24"/>
        </w:rPr>
        <w:tab/>
        <w:t>Advertising  Revenues:</w:t>
      </w:r>
      <w:r w:rsidRPr="00007199">
        <w:rPr>
          <w:rFonts w:ascii="Times New Roman" w:hAnsi="Times New Roman" w:cs="Times New Roman"/>
          <w:sz w:val="24"/>
          <w:szCs w:val="24"/>
        </w:rPr>
        <w:t xml:space="preserve">  Where  the  publication  is  usually  a  ―free‖ interdenominational community type newspaper. These papers cater to a specific locality where they are given away to whoever wants a copy through ―Christian bookstores. This type of publication, which relies entirely on advertising to pay salaries and production costs, is a relatively new development that has really developed over the last fifteen   years.   ―Free‖   community   papers   of   this   type   appear increasingly popular because they meet real needs and provide an important service to local communities.</w:t>
      </w:r>
    </w:p>
    <w:p w14:paraId="30DC9051"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lastRenderedPageBreak/>
        <w:t>Religious publications are read by most church members and attendees. The number of people who pick up religious publications from display tables at the back of churches is remarkable. Working for a religious publication or even publishing one, is a labour of love not, something undertaken to grow rich. The average worker in the religious publications industry appears to be relatively low-paid. Consequently they are constantly looking for ways to cut costs and are often in danger of bankruptcy. Although the exact content varies from publication to publication, various themes emerge. First, there are devotional articles dealing with the relationship of the individual and even community to God. Second, there are practical articles about how one ought to live. Here, one often finds advice about coping with life's problems, marriages, children, etc. Then there are historical articles about the achievements of great religious figures. Finally, news items relating a particular faith to the rest of the world play an important role in religious publications and are often linked with appeals to support less fortunate people and nations.</w:t>
      </w:r>
    </w:p>
    <w:p w14:paraId="18994FE4"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The prime target of each publication varies, but in general, religious publications are aimed at specific markets identified by or with a religious tradition. Having said this, five patterns of a publication may be observed:</w:t>
      </w:r>
    </w:p>
    <w:p w14:paraId="4C9A96D9"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r w:rsidRPr="00007199">
        <w:rPr>
          <w:rFonts w:ascii="Times New Roman" w:hAnsi="Times New Roman" w:cs="Times New Roman"/>
          <w:sz w:val="24"/>
          <w:szCs w:val="24"/>
        </w:rPr>
        <w:tab/>
        <w:t>First, there are official denominational publications, which target everyone in a particular denomination.</w:t>
      </w:r>
    </w:p>
    <w:p w14:paraId="6199E570"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r w:rsidRPr="00007199">
        <w:rPr>
          <w:rFonts w:ascii="Times New Roman" w:hAnsi="Times New Roman" w:cs="Times New Roman"/>
          <w:sz w:val="24"/>
          <w:szCs w:val="24"/>
        </w:rPr>
        <w:tab/>
        <w:t>Second, there are various unofficial denominational publications which represent the views of particular groups within denominations.</w:t>
      </w:r>
    </w:p>
    <w:p w14:paraId="6803D506"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r w:rsidRPr="00007199">
        <w:rPr>
          <w:rFonts w:ascii="Times New Roman" w:hAnsi="Times New Roman" w:cs="Times New Roman"/>
          <w:sz w:val="24"/>
          <w:szCs w:val="24"/>
        </w:rPr>
        <w:tab/>
        <w:t>Third, numerous interdenominational protestant publications, which attempt to appeal to a wide readership.</w:t>
      </w:r>
    </w:p>
    <w:p w14:paraId="76103120"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r w:rsidRPr="00007199">
        <w:rPr>
          <w:rFonts w:ascii="Times New Roman" w:hAnsi="Times New Roman" w:cs="Times New Roman"/>
          <w:sz w:val="24"/>
          <w:szCs w:val="24"/>
        </w:rPr>
        <w:tab/>
        <w:t>Fourth, there are publications issued by different religious orders, shrines and mission groups that have highly specific readerships drawn from people who support a particular cause.</w:t>
      </w:r>
    </w:p>
    <w:p w14:paraId="663992AE"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r w:rsidRPr="00007199">
        <w:rPr>
          <w:rFonts w:ascii="Times New Roman" w:hAnsi="Times New Roman" w:cs="Times New Roman"/>
          <w:sz w:val="24"/>
          <w:szCs w:val="24"/>
        </w:rPr>
        <w:tab/>
        <w:t>Finally,  the  newer   ―free‖  community  papers  appeal  to  anyone interested in reading them within a geographic area.</w:t>
      </w:r>
    </w:p>
    <w:p w14:paraId="49BD195E"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2.1.4</w:t>
      </w:r>
      <w:r w:rsidRPr="00007199">
        <w:rPr>
          <w:rFonts w:ascii="Times New Roman" w:hAnsi="Times New Roman" w:cs="Times New Roman"/>
          <w:b/>
          <w:sz w:val="24"/>
          <w:szCs w:val="24"/>
        </w:rPr>
        <w:tab/>
        <w:t>THE POSITION OF THE LAW ON BROADCASTING AND RELIGION IN NIGERIA</w:t>
      </w:r>
    </w:p>
    <w:p w14:paraId="76830429"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 bodsy that is saddled with the responsibility of regulating the broadcast media in Nigeria is the National Broadcasting Commission (NBC). This commission came into being in 1992 with the promulgation of Decree No. 38 of NBC under the leadership of General Ibrahim Babangida. The Nigerian broadcasting codes forbids granting of licence to religious bodies. Religious broadcasts are usually classified as commercial programmes and individual programmes on radio and television stations in Nigeria. Religious bodies can broadcast certain programmes but, it is subject to certain conditions. According to NBC </w:t>
      </w:r>
      <w:r w:rsidRPr="00007199">
        <w:rPr>
          <w:rFonts w:ascii="Times New Roman" w:hAnsi="Times New Roman" w:cs="Times New Roman"/>
          <w:sz w:val="24"/>
          <w:szCs w:val="24"/>
        </w:rPr>
        <w:lastRenderedPageBreak/>
        <w:t>codes, the book containing the rules and regulations of broadcasting, appropriate opportunity for religious presentation shall be made available to the various religions in the community. All religious programmes must maintain a proper balance and wide range in their subject matter. The religious materials should not be the subject of any advertisement. A station shall ensure a fair and equitable representation of the various religions in its coverage (NBC CODE, 1993).</w:t>
      </w:r>
    </w:p>
    <w:p w14:paraId="1B439102"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The law that established NBC (Decree No. 38 of 1992, as amended by an act of parliament) gave it the power to establish a code which can be used to regulate the broadcast media. Based on this, NBC has the power to take any action against any broadcast media in Nigeria that goes against its rules and regulations. The NBC code has become law in itself. By this law, the NBC is able to regulate all broadcast media contents, including religious programmes.</w:t>
      </w:r>
    </w:p>
    <w:p w14:paraId="0A1EB3CD"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Religious beliefs and practices are central to people's lives and are capable of evoking strong passions and emotions. Nigeria is a community with different faith and varying sensibilities and sensitivities. To avoid offending any religious belief or practice, the law, that is the NBC code mandates broadcast stations in Nigeria to do the following:</w:t>
      </w:r>
    </w:p>
    <w:p w14:paraId="56E46A2E"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w:t>
      </w:r>
      <w:r w:rsidRPr="00007199">
        <w:rPr>
          <w:rFonts w:ascii="Times New Roman" w:hAnsi="Times New Roman" w:cs="Times New Roman"/>
          <w:sz w:val="24"/>
          <w:szCs w:val="24"/>
        </w:rPr>
        <w:tab/>
        <w:t>Give equal opportunities and equitable airtime, not less than 90 minutes of a station's weekly airtime to all religious groups in the society as a civil responsibility without charge;</w:t>
      </w:r>
    </w:p>
    <w:p w14:paraId="13CA5515"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b.</w:t>
      </w:r>
      <w:r w:rsidRPr="00007199">
        <w:rPr>
          <w:rFonts w:ascii="Times New Roman" w:hAnsi="Times New Roman" w:cs="Times New Roman"/>
          <w:sz w:val="24"/>
          <w:szCs w:val="24"/>
        </w:rPr>
        <w:tab/>
        <w:t>Present religious programmes respectfully and accurately;</w:t>
      </w:r>
    </w:p>
    <w:p w14:paraId="542ECF75"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c.</w:t>
      </w:r>
      <w:r w:rsidRPr="00007199">
        <w:rPr>
          <w:rFonts w:ascii="Times New Roman" w:hAnsi="Times New Roman" w:cs="Times New Roman"/>
          <w:sz w:val="24"/>
          <w:szCs w:val="24"/>
        </w:rPr>
        <w:tab/>
        <w:t>Religious broadcast over which members of a specific religion exercise control shall be presented by responsible representatives of the given religion;</w:t>
      </w:r>
    </w:p>
    <w:p w14:paraId="22D9AAA0"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w:t>
      </w:r>
      <w:r w:rsidRPr="00007199">
        <w:rPr>
          <w:rFonts w:ascii="Times New Roman" w:hAnsi="Times New Roman" w:cs="Times New Roman"/>
          <w:sz w:val="24"/>
          <w:szCs w:val="24"/>
        </w:rPr>
        <w:tab/>
        <w:t>Religious broadcast shall not contain an attack on or a ridicule of another religion or sect;</w:t>
      </w:r>
    </w:p>
    <w:p w14:paraId="13737DEA"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e.</w:t>
      </w:r>
      <w:r w:rsidRPr="00007199">
        <w:rPr>
          <w:rFonts w:ascii="Times New Roman" w:hAnsi="Times New Roman" w:cs="Times New Roman"/>
          <w:sz w:val="24"/>
          <w:szCs w:val="24"/>
        </w:rPr>
        <w:tab/>
        <w:t>Broadcasters shall avoid the casual use of names, words or symbols regarded as sacred by believers;</w:t>
      </w:r>
    </w:p>
    <w:p w14:paraId="50B23FEA"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f.</w:t>
      </w:r>
      <w:r w:rsidRPr="00007199">
        <w:rPr>
          <w:rFonts w:ascii="Times New Roman" w:hAnsi="Times New Roman" w:cs="Times New Roman"/>
          <w:sz w:val="24"/>
          <w:szCs w:val="24"/>
        </w:rPr>
        <w:tab/>
        <w:t>A religious broadcast shall restrict itself to the content of its creed and shall not be presented in a manner as to mislead the public;</w:t>
      </w:r>
    </w:p>
    <w:p w14:paraId="614ADFE7"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g.</w:t>
      </w:r>
      <w:r w:rsidRPr="00007199">
        <w:rPr>
          <w:rFonts w:ascii="Times New Roman" w:hAnsi="Times New Roman" w:cs="Times New Roman"/>
          <w:sz w:val="24"/>
          <w:szCs w:val="24"/>
        </w:rPr>
        <w:tab/>
        <w:t>A programme promoting religion in any form shall present its claims especially those relating to miracles in such a manner that is provable and believable;</w:t>
      </w:r>
    </w:p>
    <w:p w14:paraId="107C9057"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h.</w:t>
      </w:r>
      <w:r w:rsidRPr="00007199">
        <w:rPr>
          <w:rFonts w:ascii="Times New Roman" w:hAnsi="Times New Roman" w:cs="Times New Roman"/>
          <w:sz w:val="24"/>
          <w:szCs w:val="24"/>
        </w:rPr>
        <w:tab/>
        <w:t>Rites or rituals involving cruelty and obscenity shall be avoided except in programmes       designed specifically to teach the beliefs of a religion; and</w:t>
      </w:r>
    </w:p>
    <w:p w14:paraId="15BA10E8"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i.</w:t>
      </w:r>
      <w:r w:rsidRPr="00007199">
        <w:rPr>
          <w:rFonts w:ascii="Times New Roman" w:hAnsi="Times New Roman" w:cs="Times New Roman"/>
          <w:sz w:val="24"/>
          <w:szCs w:val="24"/>
        </w:rPr>
        <w:tab/>
        <w:t>Religious broadcast shall not exceed 10% .</w:t>
      </w:r>
    </w:p>
    <w:p w14:paraId="1E2749B5"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According to the NBC code of 1993, an advertising promoting religion in any form shall:</w:t>
      </w:r>
    </w:p>
    <w:p w14:paraId="64436BC9"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w:t>
      </w:r>
      <w:r w:rsidRPr="00007199">
        <w:rPr>
          <w:rFonts w:ascii="Times New Roman" w:hAnsi="Times New Roman" w:cs="Times New Roman"/>
          <w:sz w:val="24"/>
          <w:szCs w:val="24"/>
        </w:rPr>
        <w:tab/>
        <w:t>Present its claims, especially those relating to miracles in such a manner that is verifiable, provable and believable;</w:t>
      </w:r>
    </w:p>
    <w:p w14:paraId="098ADF5B"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lastRenderedPageBreak/>
        <w:t>b.</w:t>
      </w:r>
      <w:r w:rsidRPr="00007199">
        <w:rPr>
          <w:rFonts w:ascii="Times New Roman" w:hAnsi="Times New Roman" w:cs="Times New Roman"/>
          <w:sz w:val="24"/>
          <w:szCs w:val="24"/>
        </w:rPr>
        <w:tab/>
        <w:t>Not use the peculiarities of broadcast technology to mislead the viewer/listener; and</w:t>
      </w:r>
    </w:p>
    <w:p w14:paraId="2FA757AA"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c.</w:t>
      </w:r>
      <w:r w:rsidRPr="00007199">
        <w:rPr>
          <w:rFonts w:ascii="Times New Roman" w:hAnsi="Times New Roman" w:cs="Times New Roman"/>
          <w:sz w:val="24"/>
          <w:szCs w:val="24"/>
        </w:rPr>
        <w:tab/>
        <w:t>Not cast aspersions on any other religion or sect and shall be seen to exploit the weakness , handicap, shortcoming or state of desperation of members of the public.</w:t>
      </w:r>
      <w:r w:rsidRPr="00007199">
        <w:rPr>
          <w:rFonts w:ascii="Times New Roman" w:hAnsi="Times New Roman" w:cs="Times New Roman"/>
          <w:sz w:val="24"/>
          <w:szCs w:val="24"/>
        </w:rPr>
        <w:tab/>
      </w:r>
    </w:p>
    <w:p w14:paraId="41DAD1AD" w14:textId="77777777" w:rsidR="00347B20" w:rsidRPr="00007199" w:rsidRDefault="00347B20" w:rsidP="00007199">
      <w:pPr>
        <w:spacing w:after="0"/>
        <w:rPr>
          <w:rFonts w:ascii="Times New Roman" w:hAnsi="Times New Roman" w:cs="Times New Roman"/>
          <w:b/>
          <w:sz w:val="24"/>
          <w:szCs w:val="24"/>
        </w:rPr>
      </w:pPr>
      <w:r w:rsidRPr="00007199">
        <w:rPr>
          <w:rFonts w:ascii="Times New Roman" w:hAnsi="Times New Roman" w:cs="Times New Roman"/>
          <w:b/>
          <w:sz w:val="24"/>
          <w:szCs w:val="24"/>
        </w:rPr>
        <w:t>2.2</w:t>
      </w:r>
      <w:r w:rsidRPr="00007199">
        <w:rPr>
          <w:rFonts w:ascii="Times New Roman" w:hAnsi="Times New Roman" w:cs="Times New Roman"/>
          <w:b/>
          <w:sz w:val="24"/>
          <w:szCs w:val="24"/>
        </w:rPr>
        <w:tab/>
        <w:t xml:space="preserve">THEORETICAL FRAMEWORK </w:t>
      </w:r>
    </w:p>
    <w:p w14:paraId="02AAA72D"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2.2.1</w:t>
      </w:r>
      <w:r w:rsidRPr="00007199">
        <w:rPr>
          <w:rFonts w:ascii="Times New Roman" w:hAnsi="Times New Roman" w:cs="Times New Roman"/>
          <w:b/>
          <w:sz w:val="24"/>
          <w:szCs w:val="24"/>
        </w:rPr>
        <w:tab/>
        <w:t>AGENDA-SETTING THEORY</w:t>
      </w:r>
    </w:p>
    <w:p w14:paraId="67DC2E34"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Agenda-Setting Theory, first introduced by Maxwell McCombs and Donald Shaw in 1972, posits that the media has the power to shape the public agenda by influencing what issues are considered important and worthy of attention. According to this theory, the media sets the agenda for public discourse by selectively highlighting certain issues and downplaying others. This, in turn, affects what the public considers important and worth discussing.</w:t>
      </w:r>
    </w:p>
    <w:p w14:paraId="04E57E54"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In the context of radio and religious tolerance, Agenda-Setting Theory suggests that radio programs can play a significant role in shaping the public discourse around issues related to religious tolerance and understanding. By featuring programs and discussions that promote interfaith dialogue, understanding, and respect, radio can bring attention to these issues and make them more salient in the public mind. Conversely, by ignoring or downplaying these issues, radio can contribute to their marginalization and neglect.</w:t>
      </w:r>
    </w:p>
    <w:p w14:paraId="732C032D"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The theory also suggests that the media's influence on the public agenda is not limited to the issues themselves, but also extends to the framing of those issues. The way in which issues are framed can significantly influence how the public perceives and understands them. For example, a radio program that frames religious tolerance as a matter of human rights and social justice is likely to elicit a different response from listeners than one that frames it as a matter of religious doctrine or dogma.</w:t>
      </w:r>
    </w:p>
    <w:p w14:paraId="7A82CB0F"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Agenda-Setting Theory has significant implications for the promotion of religious tolerance and understanding through radio. By using radio to bring attention to issues related to religious tolerance and understanding, and by framing these issues in a way that promotes inclusivity and respect, radio programmers and producers can help shape the public discourse around these issues and contribute to a more tolerant and inclusive society.</w:t>
      </w:r>
    </w:p>
    <w:p w14:paraId="06B4E614"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Furthermore, Agenda-Setting Theory highlights the importance of media literacy and critical thinking in the consumption of media. Audiences must be aware of the ways in which media can shape the public agenda and influence public opinion, and must be critical of the information presented to them. By being aware of these influences, audiences can make more informed decisions about the issues that matter to them, and can engage more effectively in public discourse. In the context of radio and religious tolerance, this means being aware of the ways in which radio programs may be shaping the public discourse around these issues, and engaging critically with the information presented.</w:t>
      </w:r>
    </w:p>
    <w:p w14:paraId="64EB48D5"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lastRenderedPageBreak/>
        <w:t>Agenda-Setting Theory also suggests that the media's influence on the public agenda is not limited to the issues themselves, but also extends to the tone and direction of the discourse. For example, a radio program that features heated debates and confrontational language is likely to create a more divisive and polarized public discourse, while a program that features respectful and inclusive language is likely to create a more constructive and tolerant public discourse.</w:t>
      </w:r>
    </w:p>
    <w:p w14:paraId="3155FCBB"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Moreover, Agenda-Setting Theory highlights the importance of media ownership and control in shaping the public agenda. In many cases, media outlets are owned and controlled by individuals or groups with their own interests and agendas, which can influence the types of issues that are covered and the way they are framed. In the context of radio and religious tolerance, this means that the ownership and control of radio stations can significantly impact the types of programs and discussions that are featured, and the way that religious tolerance and understanding are framed.</w:t>
      </w:r>
    </w:p>
    <w:p w14:paraId="4ACD543F"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In addition, Agenda-Setting Theory suggests that the media's influence on the public agenda is not limited to the content of media messages, but also extends to the medium itself. The medium of radio, for example, has its own unique characteristics and constraints, such as the need for brevity and the importance of sound bites, which can influence the way that issues are covered and the types of discussions that are featured.</w:t>
      </w:r>
    </w:p>
    <w:p w14:paraId="4225C536"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Furthermore, Agenda-Setting Theory highlights the importance of audience engagement and participation in shaping the public agenda. Audiences are not passive recipients of media messages, but rather active participants in the construction of meaning and the shaping of public discourse. In the context of radio and religious tolerance, this means that audiences can play a significant role in shaping the public discourse around these issues, by engaging with radio programs, providing feedback, and participating in public discussions.</w:t>
      </w:r>
    </w:p>
    <w:p w14:paraId="3E0B77AB"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Overall, Agenda-Setting Theory provides a valuable framework for understanding the role of media in shaping the public agenda and influencing public opinion. By recognizing the ways in which media can shape the public discourse around issues related to religious tolerance and understanding, we can better harness the power of media to promote a more inclusive and tolerant society.</w:t>
      </w:r>
    </w:p>
    <w:p w14:paraId="58FAA6CC"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eastAsia="Times New Roman" w:hAnsi="Times New Roman" w:cs="Times New Roman"/>
          <w:b/>
          <w:sz w:val="24"/>
          <w:szCs w:val="24"/>
        </w:rPr>
        <w:t>2.2.2</w:t>
      </w:r>
      <w:r w:rsidRPr="00007199">
        <w:rPr>
          <w:rFonts w:ascii="Times New Roman" w:eastAsia="Times New Roman" w:hAnsi="Times New Roman" w:cs="Times New Roman"/>
          <w:b/>
          <w:sz w:val="24"/>
          <w:szCs w:val="24"/>
        </w:rPr>
        <w:tab/>
        <w:t>CULTURAL PLURALISM THEORY</w:t>
      </w:r>
    </w:p>
    <w:p w14:paraId="22DDCB7C"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Cultural Pluralism Theory, as advocated by Will Kymlicka (1995), emphasizes the importance of recognizing and valuing the diversity of cultural and religious groups within a society. This theory argues that a truly inclusive and just society is one that allows for the coexistence and equal recognition of different cultural and religious groups, rather than seeking to assimilate or dominate one group over others.</w:t>
      </w:r>
    </w:p>
    <w:p w14:paraId="31D412B0"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lastRenderedPageBreak/>
        <w:t>In the context of radio and religious tolerance, Cultural Pluralism Theory suggests that radio programs can play a crucial role in promoting cultural and religious diversity. By featuring programs that showcase different religious traditions and cultural practices, radio can help to break down stereotypes and misconceptions, and foster a greater understanding and appreciation of diverse cultures and religions. This, in turn, can help to promote a sense of shared citizenship among listeners from different religious backgrounds, and contribute to a more inclusive and tolerant society.</w:t>
      </w:r>
    </w:p>
    <w:p w14:paraId="2FDDBE15"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Cultural Pluralism Theory also highlights the importance of representation and voice in promoting cultural and religious diversity. By providing a platform for diverse voices and perspectives, radio programs can help to amplify the voices of marginalized or underrepresented groups, and ensure that their experiences and perspectives are heard and valued. This can help to counterbalance the dominant cultural and religious narratives that often prevail in society, and promote a more nuanced and inclusive understanding of cultural and religious diversity.</w:t>
      </w:r>
    </w:p>
    <w:p w14:paraId="68D204CB"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Moreover, Cultural Pluralism Theory emphasizes the importance of mutual respect and understanding in promoting cultural and religious diversity. By fostering a culture of mutual respect and understanding, radio programs can help to create a sense of shared humanity and common purpose among listeners from different religious backgrounds. This can help to build bridges between different cultural and religious communities, and promote a more harmonious and inclusive society.</w:t>
      </w:r>
    </w:p>
    <w:p w14:paraId="5C0EBF6E"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Overall, Cultural Pluralism Theory provides a valuable framework for understanding the role of media in promoting cultural and religious diversity, and fostering a more inclusive and tolerant society. By recognizing the importance of coexistence, representation, and mutual respect, radio programs can play a crucial role in promoting cultural and religious diversity, and contributing to a more just and harmonious society.</w:t>
      </w:r>
    </w:p>
    <w:p w14:paraId="3CD2B714"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Cultural Pluralism Theory also recognizes that cultural and religious diversity is not limited to differences between groups, but also exists within groups. Therefore, radio programs that promote cultural and religious diversity should also acknowledge and celebrate the diversity within religious and cultural groups, rather than perpetuating stereotypes and homogenizing experiences.</w:t>
      </w:r>
    </w:p>
    <w:p w14:paraId="7AC6451E"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Furthermore, Cultural Pluralism Theory emphasizes the importance of power dynamics in promoting cultural and religious diversity. Historically, dominant cultural and religious groups have often used their power to marginalize and oppress minority groups. Radio programs that promote cultural and religious diversity must be aware of these power dynamics and strive to amplify the voices of marginalized groups, rather than perpetuating their marginalization.</w:t>
      </w:r>
    </w:p>
    <w:p w14:paraId="23567B59"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lastRenderedPageBreak/>
        <w:t>In addition, Cultural Pluralism Theory highlights the importance of intersectionality in promoting cultural and religious diversity. Individuals have multiple identities (e.g., race, gender, sexuality, religion) that intersect and interact in complex ways. Radio programs that promote cultural and religious diversity must acknowledge and celebrate these intersectionalities, rather than reducing individuals to a single identity or experience.</w:t>
      </w:r>
    </w:p>
    <w:p w14:paraId="47C6CB17"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Cultural Pluralism Theory also recognizes that cultural and religious diversity is not a static concept, but rather a dynamic and evolving process. Radio programs that promote cultural and religious diversity must be willing to adapt and change in response to shifting cultural and religious landscapes, rather than perpetuating outdated stereotypes and assumptions.</w:t>
      </w:r>
    </w:p>
    <w:p w14:paraId="306A0F51"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Finally, Cultural Pluralism Theory emphasizes the importance of accountability and responsibility in promoting cultural and religious diversity. Radio programs that promote cultural and religious diversity must be accountable to the communities they represent and responsible for the impact of their programming. This includes being mindful of power dynamics, avoiding stereotypes and tropes, and amplifying marginalized voices.</w:t>
      </w:r>
    </w:p>
    <w:p w14:paraId="6FDA67B8"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By recognizing and valuing the diversity of cultural and religious groups, and by promoting mutual respect, understanding, and inclusion, radio programs can play a vital role in fostering a more just and harmonious society. Cultural Pluralism Theory provides a valuable framework for understanding the importance of cultural and religious diversity, and for promoting a more inclusive and tolerant society through media.</w:t>
      </w:r>
    </w:p>
    <w:p w14:paraId="28CA011F"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2.3</w:t>
      </w:r>
      <w:r w:rsidRPr="00007199">
        <w:rPr>
          <w:rFonts w:ascii="Times New Roman" w:hAnsi="Times New Roman" w:cs="Times New Roman"/>
          <w:b/>
          <w:sz w:val="24"/>
          <w:szCs w:val="24"/>
        </w:rPr>
        <w:tab/>
        <w:t>EMPIRICAL FRAMEWORK</w:t>
      </w:r>
    </w:p>
    <w:p w14:paraId="6899BEBA"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Review work by folarin(2000) when he defines the endeavor as the planned provision of information, education and entertainment to large and heterogeneous  audiences through the medium of radio or television broadcasting as noted by folarin(2000) expresses the assumption of scattered dissemination to anonymous undefined destination made up of listener and reviewers.</w:t>
      </w:r>
    </w:p>
    <w:p w14:paraId="6D36D5CF"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Udeajah (2005) who in adducing reason for the development of broadcasting mention some of these external force that impact on broadcasting contents.</w:t>
      </w:r>
    </w:p>
    <w:p w14:paraId="6BB56A25"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Broadcasting developed as a result of persistent experimentations of method for central governments and centralized commercial organization to communicate to a large number of people broadcast media have consistently maintained this objective of serving as the fastest method for political actors and business agent to communicate simultaneously to a heterogeneous listing and viewing public (p:34)this paper, therefore constitutes an attempt to examine to restrospect In (I.e historically), the evolution of broadcasting in Nigeria from inception in 2935 to its present state of development at the turn of the 21st century, precisely 2009,this historical overview covering a period of 74 years precisely , is undertaken ideologically in term of evaluation of the normative challenge faced by the </w:t>
      </w:r>
      <w:r w:rsidRPr="00007199">
        <w:rPr>
          <w:rFonts w:ascii="Times New Roman" w:hAnsi="Times New Roman" w:cs="Times New Roman"/>
          <w:sz w:val="24"/>
          <w:szCs w:val="24"/>
        </w:rPr>
        <w:lastRenderedPageBreak/>
        <w:t>different arms of the broadcasting institution in their interaction with environmental forces during the various stages of broad casting development in Nigeria and ideology , according to certain et al (2000:157),quoted .</w:t>
      </w:r>
    </w:p>
    <w:p w14:paraId="29B608B3"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Udeajah (2005) is a complicated firm with different implications depending on the contention which it is used in the Context of this paper to mean mass media and ideological appraisal context usually refers to the normative response with social forces in their environment with which directly or indirectly prolongs the conflict sensitive will identify and label people what they call themselves either before the emergence of the conflict or during the conflict.</w:t>
      </w:r>
    </w:p>
    <w:p w14:paraId="47788D39"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The promotion of religious tolerance and understanding through radio has been a topic of interest in various studies. Here, we review some related studies that have investigated the role of radio in promoting interfaith dialogue, understanding, and tolerance.</w:t>
      </w:r>
    </w:p>
    <w:p w14:paraId="76CEA782"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One study conducted by Kumar (2018) examined the impact of radio programs on promoting religious tolerance in India. The study found that radio programs that featured discussions and debates between representatives of different religious groups helped to increase tolerance and understanding among listeners.</w:t>
      </w:r>
    </w:p>
    <w:p w14:paraId="70FD2454"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Another study by Moyo (2016) investigated the role of radio in promoting interfaith dialogue in Zimbabwe. The study found that radio programs that featured interviews with religious leaders and discussions on religious issues helped to promote understanding and tolerance among listeners from different religious backgrounds.</w:t>
      </w:r>
    </w:p>
    <w:p w14:paraId="3A679F54"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A study by Al-Naqeeb (2017) examined the impact of radio programs on promoting religious tolerance in Iraq. The study found that radio programs that featured discussions and debates between representatives of different religious groups helped to increase tolerance and understanding among listeners, and also helped to reduce sectarian violence.</w:t>
      </w:r>
    </w:p>
    <w:p w14:paraId="34583A40"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A review of these studies suggests that radio can play a significant role in promoting religious tolerance and understanding. Radio programs that feature discussions, debates, and interviews with representatives of different religious groups can help to increase tolerance and understanding among listeners, and can also help to reduce sectarian violence and promote interfaith dialogue.</w:t>
      </w:r>
    </w:p>
    <w:p w14:paraId="37BF6FD5"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However, these studies also highlight some challenges and limitations of using radio to promote religious tolerance and understanding. For example, some studies have noted that radio programs may be biased towards certain religious groups, and may not provide a platform for marginalized or minority religious groups to express their views.</w:t>
      </w:r>
    </w:p>
    <w:p w14:paraId="46321C44" w14:textId="27EC6FE9" w:rsidR="00100452"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Overall, the review of related studies suggests that radio can be a useful tool for promoting religious tolerance and understanding, but it is important to address the challenges and limitations of using radio for this purpose.</w:t>
      </w:r>
    </w:p>
    <w:p w14:paraId="348E061A" w14:textId="478CDFB9" w:rsidR="00285DF3" w:rsidRPr="00007199" w:rsidRDefault="00285DF3" w:rsidP="00007199">
      <w:pPr>
        <w:spacing w:after="0"/>
        <w:jc w:val="both"/>
        <w:rPr>
          <w:rFonts w:ascii="Times New Roman" w:eastAsia="Times New Roman" w:hAnsi="Times New Roman" w:cs="Times New Roman"/>
          <w:sz w:val="24"/>
          <w:szCs w:val="24"/>
        </w:rPr>
      </w:pPr>
    </w:p>
    <w:p w14:paraId="026F929A" w14:textId="0D57E1FC" w:rsidR="00285DF3" w:rsidRPr="00007199" w:rsidRDefault="00285DF3" w:rsidP="00007199">
      <w:pPr>
        <w:spacing w:after="0"/>
        <w:jc w:val="both"/>
        <w:rPr>
          <w:rFonts w:ascii="Times New Roman" w:eastAsia="Times New Roman" w:hAnsi="Times New Roman" w:cs="Times New Roman"/>
          <w:sz w:val="24"/>
          <w:szCs w:val="24"/>
        </w:rPr>
      </w:pPr>
    </w:p>
    <w:p w14:paraId="7F853153" w14:textId="33C23780" w:rsidR="00285DF3" w:rsidRPr="00007199" w:rsidRDefault="00285DF3" w:rsidP="00007199">
      <w:pPr>
        <w:spacing w:after="0"/>
        <w:jc w:val="both"/>
        <w:rPr>
          <w:rFonts w:ascii="Times New Roman" w:eastAsia="Times New Roman" w:hAnsi="Times New Roman" w:cs="Times New Roman"/>
          <w:sz w:val="24"/>
          <w:szCs w:val="24"/>
        </w:rPr>
      </w:pPr>
    </w:p>
    <w:p w14:paraId="3CD80BE2" w14:textId="474CA389" w:rsidR="00285DF3" w:rsidRPr="00007199" w:rsidRDefault="00285DF3" w:rsidP="00007199">
      <w:pPr>
        <w:spacing w:after="0"/>
        <w:jc w:val="both"/>
        <w:rPr>
          <w:rFonts w:ascii="Times New Roman" w:eastAsia="Times New Roman" w:hAnsi="Times New Roman" w:cs="Times New Roman"/>
          <w:sz w:val="24"/>
          <w:szCs w:val="24"/>
        </w:rPr>
      </w:pPr>
    </w:p>
    <w:p w14:paraId="622A8EB7" w14:textId="15B1FB6B" w:rsidR="00285DF3" w:rsidRPr="00007199" w:rsidRDefault="00285DF3" w:rsidP="00007199">
      <w:pPr>
        <w:spacing w:after="0"/>
        <w:jc w:val="both"/>
        <w:rPr>
          <w:rFonts w:ascii="Times New Roman" w:eastAsia="Times New Roman" w:hAnsi="Times New Roman" w:cs="Times New Roman"/>
          <w:sz w:val="24"/>
          <w:szCs w:val="24"/>
        </w:rPr>
      </w:pPr>
    </w:p>
    <w:p w14:paraId="6806F1CA" w14:textId="6D76BBE1" w:rsidR="00285DF3" w:rsidRPr="00007199" w:rsidRDefault="00285DF3" w:rsidP="00007199">
      <w:pPr>
        <w:spacing w:after="0"/>
        <w:jc w:val="both"/>
        <w:rPr>
          <w:rFonts w:ascii="Times New Roman" w:eastAsia="Times New Roman" w:hAnsi="Times New Roman" w:cs="Times New Roman"/>
          <w:sz w:val="24"/>
          <w:szCs w:val="24"/>
        </w:rPr>
      </w:pPr>
    </w:p>
    <w:p w14:paraId="7F129D59" w14:textId="082B4DDB" w:rsidR="00285DF3" w:rsidRPr="00007199" w:rsidRDefault="00285DF3" w:rsidP="00007199">
      <w:pPr>
        <w:spacing w:after="0"/>
        <w:jc w:val="both"/>
        <w:rPr>
          <w:rFonts w:ascii="Times New Roman" w:eastAsia="Times New Roman" w:hAnsi="Times New Roman" w:cs="Times New Roman"/>
          <w:sz w:val="24"/>
          <w:szCs w:val="24"/>
        </w:rPr>
      </w:pPr>
    </w:p>
    <w:p w14:paraId="00567B0B" w14:textId="10BAF61E" w:rsidR="00285DF3" w:rsidRPr="00007199" w:rsidRDefault="00285DF3" w:rsidP="00007199">
      <w:pPr>
        <w:spacing w:after="0"/>
        <w:jc w:val="both"/>
        <w:rPr>
          <w:rFonts w:ascii="Times New Roman" w:eastAsia="Times New Roman" w:hAnsi="Times New Roman" w:cs="Times New Roman"/>
          <w:sz w:val="24"/>
          <w:szCs w:val="24"/>
        </w:rPr>
      </w:pPr>
    </w:p>
    <w:p w14:paraId="6F809B50" w14:textId="33D34009" w:rsidR="00285DF3" w:rsidRPr="00007199" w:rsidRDefault="00285DF3" w:rsidP="00007199">
      <w:pPr>
        <w:spacing w:after="0"/>
        <w:jc w:val="both"/>
        <w:rPr>
          <w:rFonts w:ascii="Times New Roman" w:eastAsia="Times New Roman" w:hAnsi="Times New Roman" w:cs="Times New Roman"/>
          <w:sz w:val="24"/>
          <w:szCs w:val="24"/>
        </w:rPr>
      </w:pPr>
    </w:p>
    <w:p w14:paraId="4A4C5B95" w14:textId="6E623373" w:rsidR="00285DF3" w:rsidRPr="00007199" w:rsidRDefault="00285DF3" w:rsidP="00007199">
      <w:pPr>
        <w:spacing w:after="0"/>
        <w:jc w:val="both"/>
        <w:rPr>
          <w:rFonts w:ascii="Times New Roman" w:eastAsia="Times New Roman" w:hAnsi="Times New Roman" w:cs="Times New Roman"/>
          <w:sz w:val="24"/>
          <w:szCs w:val="24"/>
        </w:rPr>
      </w:pPr>
    </w:p>
    <w:p w14:paraId="485CB831" w14:textId="2812FB8E" w:rsidR="00285DF3" w:rsidRPr="00007199" w:rsidRDefault="00285DF3" w:rsidP="00007199">
      <w:pPr>
        <w:spacing w:after="0"/>
        <w:jc w:val="both"/>
        <w:rPr>
          <w:rFonts w:ascii="Times New Roman" w:eastAsia="Times New Roman" w:hAnsi="Times New Roman" w:cs="Times New Roman"/>
          <w:sz w:val="24"/>
          <w:szCs w:val="24"/>
        </w:rPr>
      </w:pPr>
    </w:p>
    <w:p w14:paraId="7B49428F" w14:textId="448B6F32" w:rsidR="00285DF3" w:rsidRPr="00007199" w:rsidRDefault="00285DF3" w:rsidP="00007199">
      <w:pPr>
        <w:spacing w:after="0"/>
        <w:jc w:val="both"/>
        <w:rPr>
          <w:rFonts w:ascii="Times New Roman" w:eastAsia="Times New Roman" w:hAnsi="Times New Roman" w:cs="Times New Roman"/>
          <w:sz w:val="24"/>
          <w:szCs w:val="24"/>
        </w:rPr>
      </w:pPr>
    </w:p>
    <w:p w14:paraId="3435A5C2" w14:textId="0924E017" w:rsidR="00285DF3" w:rsidRPr="00007199" w:rsidRDefault="00285DF3" w:rsidP="00007199">
      <w:pPr>
        <w:spacing w:after="0"/>
        <w:jc w:val="both"/>
        <w:rPr>
          <w:rFonts w:ascii="Times New Roman" w:eastAsia="Times New Roman" w:hAnsi="Times New Roman" w:cs="Times New Roman"/>
          <w:sz w:val="24"/>
          <w:szCs w:val="24"/>
        </w:rPr>
      </w:pPr>
    </w:p>
    <w:p w14:paraId="66B5994F" w14:textId="5FC76C6D" w:rsidR="00285DF3" w:rsidRPr="00007199" w:rsidRDefault="00285DF3" w:rsidP="00007199">
      <w:pPr>
        <w:spacing w:after="0"/>
        <w:jc w:val="both"/>
        <w:rPr>
          <w:rFonts w:ascii="Times New Roman" w:eastAsia="Times New Roman" w:hAnsi="Times New Roman" w:cs="Times New Roman"/>
          <w:sz w:val="24"/>
          <w:szCs w:val="24"/>
        </w:rPr>
      </w:pPr>
    </w:p>
    <w:p w14:paraId="00976DB0" w14:textId="4C57B57B" w:rsidR="00285DF3" w:rsidRPr="00007199" w:rsidRDefault="00285DF3" w:rsidP="00007199">
      <w:pPr>
        <w:spacing w:after="0"/>
        <w:jc w:val="both"/>
        <w:rPr>
          <w:rFonts w:ascii="Times New Roman" w:eastAsia="Times New Roman" w:hAnsi="Times New Roman" w:cs="Times New Roman"/>
          <w:sz w:val="24"/>
          <w:szCs w:val="24"/>
        </w:rPr>
      </w:pPr>
    </w:p>
    <w:p w14:paraId="5BDA0088" w14:textId="036C9DB8" w:rsidR="00285DF3" w:rsidRDefault="00285DF3" w:rsidP="00007199">
      <w:pPr>
        <w:spacing w:after="0"/>
        <w:jc w:val="both"/>
        <w:rPr>
          <w:rFonts w:ascii="Times New Roman" w:eastAsia="Times New Roman" w:hAnsi="Times New Roman" w:cs="Times New Roman"/>
          <w:sz w:val="24"/>
          <w:szCs w:val="24"/>
        </w:rPr>
      </w:pPr>
    </w:p>
    <w:p w14:paraId="78EB4C78" w14:textId="75E1935F" w:rsidR="00007199" w:rsidRDefault="00007199" w:rsidP="00007199">
      <w:pPr>
        <w:spacing w:after="0"/>
        <w:jc w:val="both"/>
        <w:rPr>
          <w:rFonts w:ascii="Times New Roman" w:eastAsia="Times New Roman" w:hAnsi="Times New Roman" w:cs="Times New Roman"/>
          <w:sz w:val="24"/>
          <w:szCs w:val="24"/>
        </w:rPr>
      </w:pPr>
    </w:p>
    <w:p w14:paraId="69DFA669" w14:textId="43FFF092" w:rsidR="00007199" w:rsidRDefault="00007199" w:rsidP="00007199">
      <w:pPr>
        <w:spacing w:after="0"/>
        <w:jc w:val="both"/>
        <w:rPr>
          <w:rFonts w:ascii="Times New Roman" w:eastAsia="Times New Roman" w:hAnsi="Times New Roman" w:cs="Times New Roman"/>
          <w:sz w:val="24"/>
          <w:szCs w:val="24"/>
        </w:rPr>
      </w:pPr>
    </w:p>
    <w:p w14:paraId="4CBCF67E" w14:textId="0849175E" w:rsidR="00007199" w:rsidRDefault="00007199" w:rsidP="00007199">
      <w:pPr>
        <w:spacing w:after="0"/>
        <w:jc w:val="both"/>
        <w:rPr>
          <w:rFonts w:ascii="Times New Roman" w:eastAsia="Times New Roman" w:hAnsi="Times New Roman" w:cs="Times New Roman"/>
          <w:sz w:val="24"/>
          <w:szCs w:val="24"/>
        </w:rPr>
      </w:pPr>
    </w:p>
    <w:p w14:paraId="77123195" w14:textId="1005296D" w:rsidR="00007199" w:rsidRDefault="00007199" w:rsidP="00007199">
      <w:pPr>
        <w:spacing w:after="0"/>
        <w:jc w:val="both"/>
        <w:rPr>
          <w:rFonts w:ascii="Times New Roman" w:eastAsia="Times New Roman" w:hAnsi="Times New Roman" w:cs="Times New Roman"/>
          <w:sz w:val="24"/>
          <w:szCs w:val="24"/>
        </w:rPr>
      </w:pPr>
    </w:p>
    <w:p w14:paraId="3112FDA9" w14:textId="409A05AD" w:rsidR="00007199" w:rsidRDefault="00007199" w:rsidP="00007199">
      <w:pPr>
        <w:spacing w:after="0"/>
        <w:jc w:val="both"/>
        <w:rPr>
          <w:rFonts w:ascii="Times New Roman" w:eastAsia="Times New Roman" w:hAnsi="Times New Roman" w:cs="Times New Roman"/>
          <w:sz w:val="24"/>
          <w:szCs w:val="24"/>
        </w:rPr>
      </w:pPr>
    </w:p>
    <w:p w14:paraId="6FD88A0C" w14:textId="77777777" w:rsidR="00007199" w:rsidRPr="00007199" w:rsidRDefault="00007199" w:rsidP="00007199">
      <w:pPr>
        <w:spacing w:after="0"/>
        <w:jc w:val="both"/>
        <w:rPr>
          <w:rFonts w:ascii="Times New Roman" w:eastAsia="Times New Roman" w:hAnsi="Times New Roman" w:cs="Times New Roman"/>
          <w:sz w:val="24"/>
          <w:szCs w:val="24"/>
        </w:rPr>
      </w:pPr>
    </w:p>
    <w:p w14:paraId="0A7D68B1" w14:textId="493211F8" w:rsidR="00285DF3" w:rsidRPr="00007199" w:rsidRDefault="00007199" w:rsidP="00007199">
      <w:pPr>
        <w:spacing w:after="0"/>
        <w:ind w:left="2160" w:firstLine="720"/>
        <w:rPr>
          <w:rFonts w:ascii="Times New Roman" w:hAnsi="Times New Roman" w:cs="Times New Roman"/>
          <w:sz w:val="24"/>
          <w:szCs w:val="24"/>
        </w:rPr>
      </w:pPr>
      <w:r>
        <w:rPr>
          <w:rFonts w:ascii="Times New Roman" w:hAnsi="Times New Roman" w:cs="Times New Roman"/>
          <w:b/>
          <w:sz w:val="24"/>
          <w:szCs w:val="24"/>
        </w:rPr>
        <w:t xml:space="preserve">     </w:t>
      </w:r>
      <w:r w:rsidR="00285DF3" w:rsidRPr="00007199">
        <w:rPr>
          <w:rFonts w:ascii="Times New Roman" w:hAnsi="Times New Roman" w:cs="Times New Roman"/>
          <w:b/>
          <w:sz w:val="24"/>
          <w:szCs w:val="24"/>
        </w:rPr>
        <w:t>CHAPTER THREE</w:t>
      </w:r>
    </w:p>
    <w:p w14:paraId="08260A3F" w14:textId="77777777" w:rsidR="00285DF3" w:rsidRPr="00007199" w:rsidRDefault="00285DF3"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RESEARCH METHODOLOGY</w:t>
      </w:r>
    </w:p>
    <w:p w14:paraId="3663D25A" w14:textId="77777777"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 3.1</w:t>
      </w:r>
      <w:r w:rsidRPr="00007199">
        <w:rPr>
          <w:rFonts w:ascii="Times New Roman" w:hAnsi="Times New Roman" w:cs="Times New Roman"/>
          <w:b/>
          <w:sz w:val="24"/>
          <w:szCs w:val="24"/>
        </w:rPr>
        <w:tab/>
        <w:t xml:space="preserve">RESEARCH DESIGN </w:t>
      </w:r>
    </w:p>
    <w:p w14:paraId="2E899AC4" w14:textId="77777777"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t>The study adopted the survey design. The reason for this is that whenever the major primary data for a study is the views of members of the public or any particular group, a survey is better called for.</w:t>
      </w:r>
    </w:p>
    <w:p w14:paraId="70032366" w14:textId="77777777" w:rsidR="00285DF3" w:rsidRPr="00007199" w:rsidRDefault="00285DF3"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The aim of survey is to provide empirical data collected from a population of respondents on which valid conclusion can be made. Therefore, research design simply implies a comprehensive plan or blue print showing how the research will be used to solve the already identified problems.</w:t>
      </w:r>
    </w:p>
    <w:p w14:paraId="4371E3DC" w14:textId="77777777"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3.2</w:t>
      </w:r>
      <w:r w:rsidRPr="00007199">
        <w:rPr>
          <w:rFonts w:ascii="Times New Roman" w:hAnsi="Times New Roman" w:cs="Times New Roman"/>
          <w:b/>
          <w:sz w:val="24"/>
          <w:szCs w:val="24"/>
        </w:rPr>
        <w:tab/>
        <w:t>POPULATION OF THE STUDY</w:t>
      </w:r>
    </w:p>
    <w:p w14:paraId="033F46AB" w14:textId="6C5ABEF7" w:rsidR="00285DF3" w:rsidRPr="00007199" w:rsidRDefault="00285DF3"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Ilorin has been described as one of the fastest growing urban Centre’s in Nigeria, has a population of 40, 990 in 1952, 208, 546 in 1984 (Oyegun, 1985). By 1991 census the city’s population.</w:t>
      </w:r>
    </w:p>
    <w:p w14:paraId="2D86B622" w14:textId="11108D92"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lastRenderedPageBreak/>
        <w:t xml:space="preserve">Population can be as a group of individuals of the same spaces occupying a particular geographical area. Population may be relatively small and closed, as on island or in a valky, or they may be more diffuse and without a clear boundary between them and neighboring population of the same species. The population of this study will be based on Sobi Fm Ilorin Kwara state </w:t>
      </w:r>
    </w:p>
    <w:p w14:paraId="2406100C" w14:textId="77777777"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3.3</w:t>
      </w:r>
      <w:r w:rsidRPr="00007199">
        <w:rPr>
          <w:rFonts w:ascii="Times New Roman" w:hAnsi="Times New Roman" w:cs="Times New Roman"/>
          <w:b/>
          <w:sz w:val="24"/>
          <w:szCs w:val="24"/>
        </w:rPr>
        <w:tab/>
        <w:t xml:space="preserve">SAMPLE SIZE AND SAMPLE TECHNIQUES </w:t>
      </w:r>
    </w:p>
    <w:p w14:paraId="17A250BD" w14:textId="12A77680"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t>According to winner and Dominick (2005), the size of a sample required for a study depends on at least one of the following seven factors which are project type, project purpose, project complexity, amount of error tolerated, time constraints, financial constraints and previous research in the area. Similarity, Ilorin (2005) notes that the choice of a sample size should be sufficient to assure the investigator that the sample will be the representative of the population from which it is drawn.</w:t>
      </w:r>
    </w:p>
    <w:p w14:paraId="490014DD" w14:textId="17DFB972" w:rsidR="00285DF3" w:rsidRPr="00007199" w:rsidRDefault="00285DF3"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In the light of the project type and the research method, the researchers used (100) One hundred person as sample size.</w:t>
      </w:r>
    </w:p>
    <w:p w14:paraId="232D3096" w14:textId="77777777"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t>In the sampling techniques, the cluster sampling was used. Cluster sample is involved where more than one stage of selection is used. According to SAADUDEEN (2015) sampling technique is a scientific process of selecting representative as a study population. Given that if there are several factors that make studying the whole elements in a population practically impossible. Sampling is the selection of some members or elements from the population for actual investigation or study.</w:t>
      </w:r>
    </w:p>
    <w:p w14:paraId="085EFED8" w14:textId="77777777" w:rsidR="00007199" w:rsidRDefault="00007199" w:rsidP="00007199">
      <w:pPr>
        <w:spacing w:after="0"/>
        <w:jc w:val="both"/>
        <w:rPr>
          <w:rFonts w:ascii="Times New Roman" w:hAnsi="Times New Roman" w:cs="Times New Roman"/>
          <w:b/>
          <w:sz w:val="24"/>
          <w:szCs w:val="24"/>
        </w:rPr>
      </w:pPr>
    </w:p>
    <w:p w14:paraId="5F3D8716" w14:textId="77777777" w:rsidR="00007199" w:rsidRDefault="00007199" w:rsidP="00007199">
      <w:pPr>
        <w:spacing w:after="0"/>
        <w:jc w:val="both"/>
        <w:rPr>
          <w:rFonts w:ascii="Times New Roman" w:hAnsi="Times New Roman" w:cs="Times New Roman"/>
          <w:b/>
          <w:sz w:val="24"/>
          <w:szCs w:val="24"/>
        </w:rPr>
      </w:pPr>
    </w:p>
    <w:p w14:paraId="17ADBD37" w14:textId="3F634AE8"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3.4</w:t>
      </w:r>
      <w:r w:rsidRPr="00007199">
        <w:rPr>
          <w:rFonts w:ascii="Times New Roman" w:hAnsi="Times New Roman" w:cs="Times New Roman"/>
          <w:b/>
          <w:sz w:val="24"/>
          <w:szCs w:val="24"/>
        </w:rPr>
        <w:tab/>
        <w:t>INSTRUMENTATION</w:t>
      </w:r>
    </w:p>
    <w:p w14:paraId="7F40AED5" w14:textId="77777777"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t>Questionnaire is used as the instrument for data collection. This is because questionnaire standardize and organizes the collection and processing of information in a better and concise manner.</w:t>
      </w:r>
    </w:p>
    <w:p w14:paraId="6F8028FF" w14:textId="77777777"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sz w:val="24"/>
          <w:szCs w:val="24"/>
        </w:rPr>
        <w:t xml:space="preserve">   This study makes use of two forms of data collection namely primary and secondary data. The primary source are data collection gotten from respondents as answers to questionnaire administered to them while the secondary source of data were generated from authoritative books, government publications, journals, newspaper and magazines, report that are relevant to the study.</w:t>
      </w:r>
    </w:p>
    <w:p w14:paraId="22B1B626" w14:textId="77777777"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3.5</w:t>
      </w:r>
      <w:r w:rsidRPr="00007199">
        <w:rPr>
          <w:rFonts w:ascii="Times New Roman" w:hAnsi="Times New Roman" w:cs="Times New Roman"/>
          <w:b/>
          <w:sz w:val="24"/>
          <w:szCs w:val="24"/>
        </w:rPr>
        <w:tab/>
        <w:t>VALIDITY AND RELIABILITY OF THE INSTRUMENT</w:t>
      </w:r>
    </w:p>
    <w:p w14:paraId="16A59EDB" w14:textId="77777777"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t xml:space="preserve">Validity is a way or mechanism of determining that certain instruments variable or data can measure what they are designed to measure by a researcher. It explains the extent to which a concept or measurement actually corresponds to a real world. Reliability on the </w:t>
      </w:r>
      <w:r w:rsidRPr="00007199">
        <w:rPr>
          <w:rFonts w:ascii="Times New Roman" w:hAnsi="Times New Roman" w:cs="Times New Roman"/>
          <w:sz w:val="24"/>
          <w:szCs w:val="24"/>
        </w:rPr>
        <w:lastRenderedPageBreak/>
        <w:t>other hand, is concerned with the consistency of an instrument in measuring what is designed to measure.</w:t>
      </w:r>
    </w:p>
    <w:p w14:paraId="6ACC033C" w14:textId="0A33D53A"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t>A study is reliable when repeated measurement of the same material results in similar decision or conclusion, winner and Dominick (2003). Pilot study or pretest technique was used in establishing the reliability of the instrument. In this way the questionnaire was tested for coherence, ability to elicit responses comprehensibility and consistency, suggestion and corrections affected by the supervisor made it valid.</w:t>
      </w:r>
    </w:p>
    <w:p w14:paraId="097EEC25" w14:textId="77777777"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3.6</w:t>
      </w:r>
      <w:r w:rsidRPr="00007199">
        <w:rPr>
          <w:rFonts w:ascii="Times New Roman" w:hAnsi="Times New Roman" w:cs="Times New Roman"/>
          <w:b/>
          <w:sz w:val="24"/>
          <w:szCs w:val="24"/>
        </w:rPr>
        <w:tab/>
        <w:t>METHOD OF DATA COLLECTION</w:t>
      </w:r>
    </w:p>
    <w:p w14:paraId="6535F61F" w14:textId="77777777"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t>The main data collection method or technique for this study is questionnaire. The questionnaire contained questions which helped the researcher to get the right opinion or view of the subjects or respondents. The questionnaire gave the respondents considerable choice of response. The researcher personally administered these questionnaires and personally collects them immediately the respondents were through with the questions.</w:t>
      </w:r>
    </w:p>
    <w:p w14:paraId="622FE351" w14:textId="77777777"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3.7</w:t>
      </w:r>
      <w:r w:rsidRPr="00007199">
        <w:rPr>
          <w:rFonts w:ascii="Times New Roman" w:hAnsi="Times New Roman" w:cs="Times New Roman"/>
          <w:b/>
          <w:sz w:val="24"/>
          <w:szCs w:val="24"/>
        </w:rPr>
        <w:tab/>
        <w:t>METHOD OF DATA ANALYSIS</w:t>
      </w:r>
    </w:p>
    <w:p w14:paraId="62309562" w14:textId="77777777" w:rsidR="00285DF3" w:rsidRPr="00007199" w:rsidRDefault="00285DF3"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There are various methods of analyzing data but the one used in this study is simple percentage and presented in a tabular form. Data analysis is a process of inspecting, cleansing, suggesting conclusions and supporting decision-making. The term data analysis is sometimes used as a synonym for data modeling. </w:t>
      </w:r>
    </w:p>
    <w:p w14:paraId="7CDFAD36" w14:textId="7638F471" w:rsidR="00285DF3" w:rsidRPr="00007199" w:rsidRDefault="00285DF3"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 questionnaire (20 copies) contained close ended questions in order to ease and save the time of the respondents. This questionnaire was categorized into two section: Section A: consist of bio data variable of age, marital status, occupation, education qualifications and the religion of the respondents. Section B: Consists of questions that seek respondent’s opinion on each of the research questions posed earlier by the researcher. In addition, the producer and the presenter of some religious programme on Sobi Fm were interviewed and their response were analyzed using narrative analysis approach. Data gathered with a view to answering the research questions were collated and analyzed using the descriptive and inferential statistical methods and was supplemented by the use of frequencies percentage and chi-square to show and better explain distribution of the data.  </w:t>
      </w:r>
    </w:p>
    <w:p w14:paraId="2676543D" w14:textId="248A7E41" w:rsidR="00100452" w:rsidRPr="00007199" w:rsidRDefault="00100452" w:rsidP="00007199">
      <w:pPr>
        <w:spacing w:after="0"/>
        <w:jc w:val="both"/>
        <w:rPr>
          <w:rFonts w:ascii="Times New Roman" w:hAnsi="Times New Roman" w:cs="Times New Roman"/>
          <w:sz w:val="24"/>
          <w:szCs w:val="24"/>
        </w:rPr>
      </w:pPr>
    </w:p>
    <w:p w14:paraId="701A5223" w14:textId="3CCDF057" w:rsidR="00100452" w:rsidRPr="00007199" w:rsidRDefault="00100452" w:rsidP="00007199">
      <w:pPr>
        <w:spacing w:after="0"/>
        <w:jc w:val="both"/>
        <w:rPr>
          <w:rFonts w:ascii="Times New Roman" w:hAnsi="Times New Roman" w:cs="Times New Roman"/>
          <w:sz w:val="24"/>
          <w:szCs w:val="24"/>
        </w:rPr>
      </w:pPr>
    </w:p>
    <w:p w14:paraId="438A1B89" w14:textId="244F401F" w:rsidR="00100452" w:rsidRPr="00007199" w:rsidRDefault="00100452" w:rsidP="00007199">
      <w:pPr>
        <w:spacing w:after="0"/>
        <w:jc w:val="both"/>
        <w:rPr>
          <w:rFonts w:ascii="Times New Roman" w:hAnsi="Times New Roman" w:cs="Times New Roman"/>
          <w:sz w:val="24"/>
          <w:szCs w:val="24"/>
        </w:rPr>
      </w:pPr>
    </w:p>
    <w:p w14:paraId="0F5BA794" w14:textId="4A3882BA" w:rsidR="00100452" w:rsidRPr="00007199" w:rsidRDefault="00100452" w:rsidP="00007199">
      <w:pPr>
        <w:spacing w:after="0"/>
        <w:jc w:val="both"/>
        <w:rPr>
          <w:rFonts w:ascii="Times New Roman" w:hAnsi="Times New Roman" w:cs="Times New Roman"/>
          <w:sz w:val="24"/>
          <w:szCs w:val="24"/>
        </w:rPr>
      </w:pPr>
    </w:p>
    <w:p w14:paraId="74FBE89E" w14:textId="7F17E770" w:rsidR="00100452" w:rsidRPr="00007199" w:rsidRDefault="00100452" w:rsidP="00007199">
      <w:pPr>
        <w:spacing w:after="0"/>
        <w:jc w:val="both"/>
        <w:rPr>
          <w:rFonts w:ascii="Times New Roman" w:hAnsi="Times New Roman" w:cs="Times New Roman"/>
          <w:sz w:val="24"/>
          <w:szCs w:val="24"/>
        </w:rPr>
      </w:pPr>
    </w:p>
    <w:p w14:paraId="53169F35" w14:textId="56744AE8" w:rsidR="00100452" w:rsidRDefault="00100452" w:rsidP="00007199">
      <w:pPr>
        <w:spacing w:after="0"/>
        <w:jc w:val="both"/>
        <w:rPr>
          <w:rFonts w:ascii="Times New Roman" w:hAnsi="Times New Roman" w:cs="Times New Roman"/>
          <w:sz w:val="24"/>
          <w:szCs w:val="24"/>
        </w:rPr>
      </w:pPr>
    </w:p>
    <w:p w14:paraId="466A800C" w14:textId="7EBF170F" w:rsidR="00007199" w:rsidRDefault="00007199" w:rsidP="00007199">
      <w:pPr>
        <w:spacing w:after="0"/>
        <w:jc w:val="both"/>
        <w:rPr>
          <w:rFonts w:ascii="Times New Roman" w:hAnsi="Times New Roman" w:cs="Times New Roman"/>
          <w:sz w:val="24"/>
          <w:szCs w:val="24"/>
        </w:rPr>
      </w:pPr>
    </w:p>
    <w:p w14:paraId="03E49E54" w14:textId="749AA400" w:rsidR="00007199" w:rsidRDefault="00007199" w:rsidP="00007199">
      <w:pPr>
        <w:spacing w:after="0"/>
        <w:jc w:val="both"/>
        <w:rPr>
          <w:rFonts w:ascii="Times New Roman" w:hAnsi="Times New Roman" w:cs="Times New Roman"/>
          <w:sz w:val="24"/>
          <w:szCs w:val="24"/>
        </w:rPr>
      </w:pPr>
    </w:p>
    <w:p w14:paraId="6B9289A3" w14:textId="6FB712F2" w:rsidR="00007199" w:rsidRDefault="00007199" w:rsidP="00007199">
      <w:pPr>
        <w:spacing w:after="0"/>
        <w:jc w:val="both"/>
        <w:rPr>
          <w:rFonts w:ascii="Times New Roman" w:hAnsi="Times New Roman" w:cs="Times New Roman"/>
          <w:sz w:val="24"/>
          <w:szCs w:val="24"/>
        </w:rPr>
      </w:pPr>
    </w:p>
    <w:p w14:paraId="5D5EBAEF" w14:textId="163647C1" w:rsidR="00007199" w:rsidRDefault="00007199" w:rsidP="00007199">
      <w:pPr>
        <w:spacing w:after="0"/>
        <w:jc w:val="both"/>
        <w:rPr>
          <w:rFonts w:ascii="Times New Roman" w:hAnsi="Times New Roman" w:cs="Times New Roman"/>
          <w:sz w:val="24"/>
          <w:szCs w:val="24"/>
        </w:rPr>
      </w:pPr>
    </w:p>
    <w:p w14:paraId="3B6B844A" w14:textId="26BEE82C" w:rsidR="00007199" w:rsidRDefault="00007199" w:rsidP="00007199">
      <w:pPr>
        <w:spacing w:after="0"/>
        <w:jc w:val="both"/>
        <w:rPr>
          <w:rFonts w:ascii="Times New Roman" w:hAnsi="Times New Roman" w:cs="Times New Roman"/>
          <w:sz w:val="24"/>
          <w:szCs w:val="24"/>
        </w:rPr>
      </w:pPr>
    </w:p>
    <w:p w14:paraId="04DD98EF" w14:textId="4440BE19" w:rsidR="00007199" w:rsidRDefault="00007199" w:rsidP="00007199">
      <w:pPr>
        <w:spacing w:after="0"/>
        <w:jc w:val="both"/>
        <w:rPr>
          <w:rFonts w:ascii="Times New Roman" w:hAnsi="Times New Roman" w:cs="Times New Roman"/>
          <w:sz w:val="24"/>
          <w:szCs w:val="24"/>
        </w:rPr>
      </w:pPr>
    </w:p>
    <w:p w14:paraId="02C9A48B" w14:textId="0CBA2BB6" w:rsidR="00007199" w:rsidRDefault="00007199" w:rsidP="00007199">
      <w:pPr>
        <w:spacing w:after="0"/>
        <w:jc w:val="both"/>
        <w:rPr>
          <w:rFonts w:ascii="Times New Roman" w:hAnsi="Times New Roman" w:cs="Times New Roman"/>
          <w:sz w:val="24"/>
          <w:szCs w:val="24"/>
        </w:rPr>
      </w:pPr>
    </w:p>
    <w:p w14:paraId="5D2B95F9" w14:textId="6C254C69" w:rsidR="00007199" w:rsidRDefault="00007199" w:rsidP="00007199">
      <w:pPr>
        <w:spacing w:after="0"/>
        <w:jc w:val="both"/>
        <w:rPr>
          <w:rFonts w:ascii="Times New Roman" w:hAnsi="Times New Roman" w:cs="Times New Roman"/>
          <w:sz w:val="24"/>
          <w:szCs w:val="24"/>
        </w:rPr>
      </w:pPr>
    </w:p>
    <w:p w14:paraId="6DF13654" w14:textId="59BE1ACB" w:rsidR="00007199" w:rsidRDefault="00007199" w:rsidP="00007199">
      <w:pPr>
        <w:spacing w:after="0"/>
        <w:jc w:val="both"/>
        <w:rPr>
          <w:rFonts w:ascii="Times New Roman" w:hAnsi="Times New Roman" w:cs="Times New Roman"/>
          <w:sz w:val="24"/>
          <w:szCs w:val="24"/>
        </w:rPr>
      </w:pPr>
    </w:p>
    <w:p w14:paraId="6D16B556" w14:textId="1B378B0C" w:rsidR="00007199" w:rsidRDefault="00007199" w:rsidP="00007199">
      <w:pPr>
        <w:spacing w:after="0"/>
        <w:jc w:val="both"/>
        <w:rPr>
          <w:rFonts w:ascii="Times New Roman" w:hAnsi="Times New Roman" w:cs="Times New Roman"/>
          <w:sz w:val="24"/>
          <w:szCs w:val="24"/>
        </w:rPr>
      </w:pPr>
    </w:p>
    <w:p w14:paraId="3CDE06EE" w14:textId="2CBC9B73" w:rsidR="00007199" w:rsidRDefault="00007199" w:rsidP="00007199">
      <w:pPr>
        <w:spacing w:after="0"/>
        <w:jc w:val="both"/>
        <w:rPr>
          <w:rFonts w:ascii="Times New Roman" w:hAnsi="Times New Roman" w:cs="Times New Roman"/>
          <w:sz w:val="24"/>
          <w:szCs w:val="24"/>
        </w:rPr>
      </w:pPr>
    </w:p>
    <w:p w14:paraId="5AA44D16" w14:textId="6C2E3BAD" w:rsidR="00007199" w:rsidRDefault="00007199" w:rsidP="00007199">
      <w:pPr>
        <w:spacing w:after="0"/>
        <w:jc w:val="both"/>
        <w:rPr>
          <w:rFonts w:ascii="Times New Roman" w:hAnsi="Times New Roman" w:cs="Times New Roman"/>
          <w:sz w:val="24"/>
          <w:szCs w:val="24"/>
        </w:rPr>
      </w:pPr>
    </w:p>
    <w:p w14:paraId="44B45143" w14:textId="549E4317" w:rsidR="00007199" w:rsidRDefault="00007199" w:rsidP="00007199">
      <w:pPr>
        <w:spacing w:after="0"/>
        <w:jc w:val="both"/>
        <w:rPr>
          <w:rFonts w:ascii="Times New Roman" w:hAnsi="Times New Roman" w:cs="Times New Roman"/>
          <w:sz w:val="24"/>
          <w:szCs w:val="24"/>
        </w:rPr>
      </w:pPr>
    </w:p>
    <w:p w14:paraId="5680BBB2" w14:textId="23AD7C8C" w:rsidR="00007199" w:rsidRDefault="00007199" w:rsidP="00007199">
      <w:pPr>
        <w:spacing w:after="0"/>
        <w:jc w:val="both"/>
        <w:rPr>
          <w:rFonts w:ascii="Times New Roman" w:hAnsi="Times New Roman" w:cs="Times New Roman"/>
          <w:sz w:val="24"/>
          <w:szCs w:val="24"/>
        </w:rPr>
      </w:pPr>
    </w:p>
    <w:p w14:paraId="518FDB61" w14:textId="16DFEDE2" w:rsidR="00007199" w:rsidRDefault="00007199" w:rsidP="00007199">
      <w:pPr>
        <w:spacing w:after="0"/>
        <w:jc w:val="both"/>
        <w:rPr>
          <w:rFonts w:ascii="Times New Roman" w:hAnsi="Times New Roman" w:cs="Times New Roman"/>
          <w:sz w:val="24"/>
          <w:szCs w:val="24"/>
        </w:rPr>
      </w:pPr>
    </w:p>
    <w:p w14:paraId="27B5C22E" w14:textId="02E738B4" w:rsidR="00007199" w:rsidRDefault="00007199" w:rsidP="00007199">
      <w:pPr>
        <w:spacing w:after="0"/>
        <w:jc w:val="both"/>
        <w:rPr>
          <w:rFonts w:ascii="Times New Roman" w:hAnsi="Times New Roman" w:cs="Times New Roman"/>
          <w:sz w:val="24"/>
          <w:szCs w:val="24"/>
        </w:rPr>
      </w:pPr>
    </w:p>
    <w:p w14:paraId="7B770AA2" w14:textId="20DFE05E" w:rsidR="00007199" w:rsidRDefault="00007199" w:rsidP="00007199">
      <w:pPr>
        <w:spacing w:after="0"/>
        <w:jc w:val="both"/>
        <w:rPr>
          <w:rFonts w:ascii="Times New Roman" w:hAnsi="Times New Roman" w:cs="Times New Roman"/>
          <w:sz w:val="24"/>
          <w:szCs w:val="24"/>
        </w:rPr>
      </w:pPr>
    </w:p>
    <w:p w14:paraId="47AF35C3" w14:textId="27AE5BD9" w:rsidR="00007199" w:rsidRDefault="00007199" w:rsidP="00007199">
      <w:pPr>
        <w:spacing w:after="0"/>
        <w:jc w:val="both"/>
        <w:rPr>
          <w:rFonts w:ascii="Times New Roman" w:hAnsi="Times New Roman" w:cs="Times New Roman"/>
          <w:sz w:val="24"/>
          <w:szCs w:val="24"/>
        </w:rPr>
      </w:pPr>
    </w:p>
    <w:p w14:paraId="67065DC9" w14:textId="7A48CC92" w:rsidR="00007199" w:rsidRDefault="00007199" w:rsidP="00007199">
      <w:pPr>
        <w:spacing w:after="0"/>
        <w:jc w:val="both"/>
        <w:rPr>
          <w:rFonts w:ascii="Times New Roman" w:hAnsi="Times New Roman" w:cs="Times New Roman"/>
          <w:sz w:val="24"/>
          <w:szCs w:val="24"/>
        </w:rPr>
      </w:pPr>
    </w:p>
    <w:p w14:paraId="55DCF419" w14:textId="188D550D" w:rsidR="00007199" w:rsidRDefault="00007199" w:rsidP="00007199">
      <w:pPr>
        <w:spacing w:after="0"/>
        <w:jc w:val="both"/>
        <w:rPr>
          <w:rFonts w:ascii="Times New Roman" w:hAnsi="Times New Roman" w:cs="Times New Roman"/>
          <w:sz w:val="24"/>
          <w:szCs w:val="24"/>
        </w:rPr>
      </w:pPr>
    </w:p>
    <w:p w14:paraId="010491C4" w14:textId="2758CEF7" w:rsidR="00007199" w:rsidRDefault="00007199" w:rsidP="00007199">
      <w:pPr>
        <w:spacing w:after="0"/>
        <w:jc w:val="both"/>
        <w:rPr>
          <w:rFonts w:ascii="Times New Roman" w:hAnsi="Times New Roman" w:cs="Times New Roman"/>
          <w:sz w:val="24"/>
          <w:szCs w:val="24"/>
        </w:rPr>
      </w:pPr>
    </w:p>
    <w:p w14:paraId="1508AD81" w14:textId="08F4EFB1" w:rsidR="00007199" w:rsidRDefault="00007199" w:rsidP="00007199">
      <w:pPr>
        <w:spacing w:after="0"/>
        <w:jc w:val="both"/>
        <w:rPr>
          <w:rFonts w:ascii="Times New Roman" w:hAnsi="Times New Roman" w:cs="Times New Roman"/>
          <w:sz w:val="24"/>
          <w:szCs w:val="24"/>
        </w:rPr>
      </w:pPr>
    </w:p>
    <w:p w14:paraId="379C0F83" w14:textId="790BEB3E" w:rsidR="00007199" w:rsidRDefault="00007199" w:rsidP="00007199">
      <w:pPr>
        <w:spacing w:after="0"/>
        <w:jc w:val="both"/>
        <w:rPr>
          <w:rFonts w:ascii="Times New Roman" w:hAnsi="Times New Roman" w:cs="Times New Roman"/>
          <w:sz w:val="24"/>
          <w:szCs w:val="24"/>
        </w:rPr>
      </w:pPr>
    </w:p>
    <w:p w14:paraId="594C992A" w14:textId="6A9CD2F9" w:rsidR="00007199" w:rsidRDefault="00007199" w:rsidP="00007199">
      <w:pPr>
        <w:spacing w:after="0"/>
        <w:jc w:val="both"/>
        <w:rPr>
          <w:rFonts w:ascii="Times New Roman" w:hAnsi="Times New Roman" w:cs="Times New Roman"/>
          <w:sz w:val="24"/>
          <w:szCs w:val="24"/>
        </w:rPr>
      </w:pPr>
    </w:p>
    <w:p w14:paraId="0714D0FC" w14:textId="77777777" w:rsidR="00100452" w:rsidRPr="00007199" w:rsidRDefault="00100452"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CHAPTER FOUR</w:t>
      </w:r>
    </w:p>
    <w:p w14:paraId="44A20633" w14:textId="77777777" w:rsidR="00100452" w:rsidRPr="00007199" w:rsidRDefault="00100452"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PRESENTATION AND ANALYSIS OF DATA</w:t>
      </w:r>
    </w:p>
    <w:p w14:paraId="16D4A447"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4.1</w:t>
      </w:r>
      <w:r w:rsidRPr="00007199">
        <w:rPr>
          <w:rFonts w:ascii="Times New Roman" w:hAnsi="Times New Roman" w:cs="Times New Roman"/>
          <w:b/>
          <w:sz w:val="24"/>
          <w:szCs w:val="24"/>
        </w:rPr>
        <w:tab/>
        <w:t>ANALYSIS OF THE DEMOGRAPHIC SEGMENT OF THE INSTRUMENT</w:t>
      </w:r>
    </w:p>
    <w:p w14:paraId="76AEF1C9" w14:textId="77777777" w:rsidR="00100452" w:rsidRPr="00007199" w:rsidRDefault="00100452"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SECTION A</w:t>
      </w:r>
    </w:p>
    <w:p w14:paraId="307E9C7D"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4.1.1: Distribution of the respondents by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100452" w:rsidRPr="00007199" w14:paraId="3E057CF2" w14:textId="77777777" w:rsidTr="00100452">
        <w:tc>
          <w:tcPr>
            <w:tcW w:w="2952" w:type="dxa"/>
          </w:tcPr>
          <w:p w14:paraId="0446339E"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1436DD76"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Frequency</w:t>
            </w:r>
          </w:p>
        </w:tc>
        <w:tc>
          <w:tcPr>
            <w:tcW w:w="2952" w:type="dxa"/>
          </w:tcPr>
          <w:p w14:paraId="17DAC007"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64B157A6" w14:textId="77777777" w:rsidTr="00100452">
        <w:tc>
          <w:tcPr>
            <w:tcW w:w="2952" w:type="dxa"/>
          </w:tcPr>
          <w:p w14:paraId="739736C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Female</w:t>
            </w:r>
          </w:p>
        </w:tc>
        <w:tc>
          <w:tcPr>
            <w:tcW w:w="2952" w:type="dxa"/>
          </w:tcPr>
          <w:p w14:paraId="0B1DCC4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42</w:t>
            </w:r>
          </w:p>
        </w:tc>
        <w:tc>
          <w:tcPr>
            <w:tcW w:w="2952" w:type="dxa"/>
          </w:tcPr>
          <w:p w14:paraId="1132CB6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42%</w:t>
            </w:r>
          </w:p>
        </w:tc>
      </w:tr>
      <w:tr w:rsidR="00100452" w:rsidRPr="00007199" w14:paraId="4960C8DC" w14:textId="77777777" w:rsidTr="00100452">
        <w:tc>
          <w:tcPr>
            <w:tcW w:w="2952" w:type="dxa"/>
          </w:tcPr>
          <w:p w14:paraId="027C6E7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Male</w:t>
            </w:r>
          </w:p>
        </w:tc>
        <w:tc>
          <w:tcPr>
            <w:tcW w:w="2952" w:type="dxa"/>
          </w:tcPr>
          <w:p w14:paraId="7AA6D26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58</w:t>
            </w:r>
          </w:p>
        </w:tc>
        <w:tc>
          <w:tcPr>
            <w:tcW w:w="2952" w:type="dxa"/>
          </w:tcPr>
          <w:p w14:paraId="6CE286F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58%</w:t>
            </w:r>
          </w:p>
        </w:tc>
      </w:tr>
      <w:tr w:rsidR="00100452" w:rsidRPr="00007199" w14:paraId="7CCA7AEE" w14:textId="77777777" w:rsidTr="00100452">
        <w:tc>
          <w:tcPr>
            <w:tcW w:w="2952" w:type="dxa"/>
          </w:tcPr>
          <w:p w14:paraId="2106880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129C26F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0B8EB53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7EDB0401" w14:textId="0D3A74B4"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33358AD5" w14:textId="77777777" w:rsidR="00100452" w:rsidRPr="00007199" w:rsidRDefault="00100452"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Table 4.1.1 revealed that out of 100 respondents, 42 respondents which represent 42% are male while 58 respondents which represent 58% are female</w:t>
      </w:r>
    </w:p>
    <w:p w14:paraId="281BD995"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4.1.2: Distribution of the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100452" w:rsidRPr="00007199" w14:paraId="25CA7E43" w14:textId="77777777" w:rsidTr="00100452">
        <w:tc>
          <w:tcPr>
            <w:tcW w:w="2952" w:type="dxa"/>
          </w:tcPr>
          <w:p w14:paraId="4F76F88D"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222A27BE"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Frequency</w:t>
            </w:r>
          </w:p>
        </w:tc>
        <w:tc>
          <w:tcPr>
            <w:tcW w:w="2952" w:type="dxa"/>
          </w:tcPr>
          <w:p w14:paraId="46437ACA"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0B1B0F72" w14:textId="77777777" w:rsidTr="00100452">
        <w:tc>
          <w:tcPr>
            <w:tcW w:w="2952" w:type="dxa"/>
          </w:tcPr>
          <w:p w14:paraId="645A92E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lastRenderedPageBreak/>
              <w:t>16-20 years</w:t>
            </w:r>
          </w:p>
        </w:tc>
        <w:tc>
          <w:tcPr>
            <w:tcW w:w="2952" w:type="dxa"/>
          </w:tcPr>
          <w:p w14:paraId="01C1809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87</w:t>
            </w:r>
          </w:p>
        </w:tc>
        <w:tc>
          <w:tcPr>
            <w:tcW w:w="2952" w:type="dxa"/>
          </w:tcPr>
          <w:p w14:paraId="776F7CF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87%</w:t>
            </w:r>
          </w:p>
        </w:tc>
      </w:tr>
      <w:tr w:rsidR="00100452" w:rsidRPr="00007199" w14:paraId="495D7058" w14:textId="77777777" w:rsidTr="00100452">
        <w:tc>
          <w:tcPr>
            <w:tcW w:w="2952" w:type="dxa"/>
          </w:tcPr>
          <w:p w14:paraId="282C338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21-30 years</w:t>
            </w:r>
          </w:p>
        </w:tc>
        <w:tc>
          <w:tcPr>
            <w:tcW w:w="2952" w:type="dxa"/>
          </w:tcPr>
          <w:p w14:paraId="42C079F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w:t>
            </w:r>
          </w:p>
        </w:tc>
        <w:tc>
          <w:tcPr>
            <w:tcW w:w="2952" w:type="dxa"/>
          </w:tcPr>
          <w:p w14:paraId="6D14932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w:t>
            </w:r>
          </w:p>
        </w:tc>
      </w:tr>
      <w:tr w:rsidR="00100452" w:rsidRPr="00007199" w14:paraId="6B30CBCB" w14:textId="77777777" w:rsidTr="00100452">
        <w:tc>
          <w:tcPr>
            <w:tcW w:w="2952" w:type="dxa"/>
          </w:tcPr>
          <w:p w14:paraId="20ABB68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31-40 years</w:t>
            </w:r>
          </w:p>
        </w:tc>
        <w:tc>
          <w:tcPr>
            <w:tcW w:w="2952" w:type="dxa"/>
          </w:tcPr>
          <w:p w14:paraId="7685918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w:t>
            </w:r>
          </w:p>
        </w:tc>
        <w:tc>
          <w:tcPr>
            <w:tcW w:w="2952" w:type="dxa"/>
          </w:tcPr>
          <w:p w14:paraId="7D2E103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w:t>
            </w:r>
          </w:p>
        </w:tc>
      </w:tr>
      <w:tr w:rsidR="00100452" w:rsidRPr="00007199" w14:paraId="265F253C" w14:textId="77777777" w:rsidTr="00100452">
        <w:tc>
          <w:tcPr>
            <w:tcW w:w="2952" w:type="dxa"/>
          </w:tcPr>
          <w:p w14:paraId="4A07256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41 years and above</w:t>
            </w:r>
          </w:p>
        </w:tc>
        <w:tc>
          <w:tcPr>
            <w:tcW w:w="2952" w:type="dxa"/>
          </w:tcPr>
          <w:p w14:paraId="0F32C79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c>
          <w:tcPr>
            <w:tcW w:w="2952" w:type="dxa"/>
          </w:tcPr>
          <w:p w14:paraId="2A1FF0A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r>
      <w:tr w:rsidR="00100452" w:rsidRPr="00007199" w14:paraId="4FD4742F" w14:textId="77777777" w:rsidTr="00100452">
        <w:tc>
          <w:tcPr>
            <w:tcW w:w="2952" w:type="dxa"/>
          </w:tcPr>
          <w:p w14:paraId="2B2432F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26C4AC4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6211617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247A0F22" w14:textId="73523EB0"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79A35FF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The table above shows that 85% representing 85 respondents were between 16-20 years, 10% representing 10 respondents were between 21-30 years, 3% representing 3 respondents were between 31-40 years while 2% representing 2 respondents were between 41 and above years</w:t>
      </w:r>
    </w:p>
    <w:p w14:paraId="29F18F5D"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4.1.3: Distribution of the respondents by Educational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7"/>
        <w:gridCol w:w="2876"/>
        <w:gridCol w:w="2877"/>
      </w:tblGrid>
      <w:tr w:rsidR="00100452" w:rsidRPr="00007199" w14:paraId="2BC850CF" w14:textId="77777777" w:rsidTr="00100452">
        <w:tc>
          <w:tcPr>
            <w:tcW w:w="2952" w:type="dxa"/>
          </w:tcPr>
          <w:p w14:paraId="3315BEE0"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644853EA"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Frequency</w:t>
            </w:r>
          </w:p>
        </w:tc>
        <w:tc>
          <w:tcPr>
            <w:tcW w:w="2952" w:type="dxa"/>
          </w:tcPr>
          <w:p w14:paraId="45C82F38"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7BC44A4C" w14:textId="77777777" w:rsidTr="00100452">
        <w:tc>
          <w:tcPr>
            <w:tcW w:w="2952" w:type="dxa"/>
          </w:tcPr>
          <w:p w14:paraId="3ED0EA6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GCE/SSCE</w:t>
            </w:r>
          </w:p>
        </w:tc>
        <w:tc>
          <w:tcPr>
            <w:tcW w:w="2952" w:type="dxa"/>
          </w:tcPr>
          <w:p w14:paraId="6FBCEC5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22</w:t>
            </w:r>
          </w:p>
        </w:tc>
        <w:tc>
          <w:tcPr>
            <w:tcW w:w="2952" w:type="dxa"/>
          </w:tcPr>
          <w:p w14:paraId="3DC2F88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22%</w:t>
            </w:r>
          </w:p>
        </w:tc>
      </w:tr>
      <w:tr w:rsidR="00100452" w:rsidRPr="00007199" w14:paraId="4F39A925" w14:textId="77777777" w:rsidTr="00100452">
        <w:tc>
          <w:tcPr>
            <w:tcW w:w="2952" w:type="dxa"/>
          </w:tcPr>
          <w:p w14:paraId="346332D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OND/NCE</w:t>
            </w:r>
          </w:p>
        </w:tc>
        <w:tc>
          <w:tcPr>
            <w:tcW w:w="2952" w:type="dxa"/>
          </w:tcPr>
          <w:p w14:paraId="5CA2CF1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62</w:t>
            </w:r>
          </w:p>
        </w:tc>
        <w:tc>
          <w:tcPr>
            <w:tcW w:w="2952" w:type="dxa"/>
          </w:tcPr>
          <w:p w14:paraId="6CF0069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62%</w:t>
            </w:r>
          </w:p>
        </w:tc>
      </w:tr>
      <w:tr w:rsidR="00100452" w:rsidRPr="00007199" w14:paraId="4B98026F" w14:textId="77777777" w:rsidTr="00100452">
        <w:tc>
          <w:tcPr>
            <w:tcW w:w="2952" w:type="dxa"/>
          </w:tcPr>
          <w:p w14:paraId="721AC5A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HND/BSC</w:t>
            </w:r>
          </w:p>
        </w:tc>
        <w:tc>
          <w:tcPr>
            <w:tcW w:w="2952" w:type="dxa"/>
          </w:tcPr>
          <w:p w14:paraId="081CC5D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14</w:t>
            </w:r>
          </w:p>
        </w:tc>
        <w:tc>
          <w:tcPr>
            <w:tcW w:w="2952" w:type="dxa"/>
          </w:tcPr>
          <w:p w14:paraId="52DEE22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14%</w:t>
            </w:r>
          </w:p>
        </w:tc>
      </w:tr>
      <w:tr w:rsidR="00100452" w:rsidRPr="00007199" w14:paraId="78C31C14" w14:textId="77777777" w:rsidTr="00100452">
        <w:tc>
          <w:tcPr>
            <w:tcW w:w="2952" w:type="dxa"/>
          </w:tcPr>
          <w:p w14:paraId="21A2429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MSC/MA</w:t>
            </w:r>
          </w:p>
        </w:tc>
        <w:tc>
          <w:tcPr>
            <w:tcW w:w="2952" w:type="dxa"/>
          </w:tcPr>
          <w:p w14:paraId="68E1E57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c>
          <w:tcPr>
            <w:tcW w:w="2952" w:type="dxa"/>
          </w:tcPr>
          <w:p w14:paraId="3D2CBFB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r>
      <w:tr w:rsidR="00100452" w:rsidRPr="00007199" w14:paraId="1468FFDA" w14:textId="77777777" w:rsidTr="00100452">
        <w:tc>
          <w:tcPr>
            <w:tcW w:w="2952" w:type="dxa"/>
          </w:tcPr>
          <w:p w14:paraId="7019143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0D2A546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2BF5EBE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1B2C0160" w14:textId="53F63BE6"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023D75A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The table above shows that 22% representing 22 respondents have GCE/SSCE certificate, 62% representing 62 respondents are OND/NCE holder, 14% representing 14 respondents have HND/BSC certificate while 2% representing 2 respondents are MSC/MA holder.</w:t>
      </w:r>
    </w:p>
    <w:p w14:paraId="0AD8315D"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4.1.4: Distribution of the respondents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2878"/>
        <w:gridCol w:w="2880"/>
      </w:tblGrid>
      <w:tr w:rsidR="00100452" w:rsidRPr="00007199" w14:paraId="472C7C9B" w14:textId="77777777" w:rsidTr="00100452">
        <w:tc>
          <w:tcPr>
            <w:tcW w:w="2952" w:type="dxa"/>
          </w:tcPr>
          <w:p w14:paraId="22EA6327"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14EA99A4"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0714E1F1"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5902452D" w14:textId="77777777" w:rsidTr="00100452">
        <w:tc>
          <w:tcPr>
            <w:tcW w:w="2952" w:type="dxa"/>
          </w:tcPr>
          <w:p w14:paraId="10B5224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Student</w:t>
            </w:r>
          </w:p>
        </w:tc>
        <w:tc>
          <w:tcPr>
            <w:tcW w:w="2952" w:type="dxa"/>
          </w:tcPr>
          <w:p w14:paraId="0FF10FC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94</w:t>
            </w:r>
          </w:p>
        </w:tc>
        <w:tc>
          <w:tcPr>
            <w:tcW w:w="2952" w:type="dxa"/>
          </w:tcPr>
          <w:p w14:paraId="2DF632A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94%</w:t>
            </w:r>
          </w:p>
        </w:tc>
      </w:tr>
      <w:tr w:rsidR="00100452" w:rsidRPr="00007199" w14:paraId="246BEAC2" w14:textId="77777777" w:rsidTr="00100452">
        <w:tc>
          <w:tcPr>
            <w:tcW w:w="2952" w:type="dxa"/>
          </w:tcPr>
          <w:p w14:paraId="4724A9A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Civil servant</w:t>
            </w:r>
          </w:p>
        </w:tc>
        <w:tc>
          <w:tcPr>
            <w:tcW w:w="2952" w:type="dxa"/>
          </w:tcPr>
          <w:p w14:paraId="648CA75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c>
          <w:tcPr>
            <w:tcW w:w="2952" w:type="dxa"/>
          </w:tcPr>
          <w:p w14:paraId="02FC4EE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r>
      <w:tr w:rsidR="00100452" w:rsidRPr="00007199" w14:paraId="48F6E851" w14:textId="77777777" w:rsidTr="00100452">
        <w:tc>
          <w:tcPr>
            <w:tcW w:w="2952" w:type="dxa"/>
          </w:tcPr>
          <w:p w14:paraId="5B19CB1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Self employed</w:t>
            </w:r>
          </w:p>
        </w:tc>
        <w:tc>
          <w:tcPr>
            <w:tcW w:w="2952" w:type="dxa"/>
          </w:tcPr>
          <w:p w14:paraId="07917EE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c>
          <w:tcPr>
            <w:tcW w:w="2952" w:type="dxa"/>
          </w:tcPr>
          <w:p w14:paraId="73BD872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r>
      <w:tr w:rsidR="00100452" w:rsidRPr="00007199" w14:paraId="4382FED0" w14:textId="77777777" w:rsidTr="00100452">
        <w:tc>
          <w:tcPr>
            <w:tcW w:w="2952" w:type="dxa"/>
          </w:tcPr>
          <w:p w14:paraId="433B3CB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Others</w:t>
            </w:r>
          </w:p>
        </w:tc>
        <w:tc>
          <w:tcPr>
            <w:tcW w:w="2952" w:type="dxa"/>
          </w:tcPr>
          <w:p w14:paraId="5295621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c>
          <w:tcPr>
            <w:tcW w:w="2952" w:type="dxa"/>
          </w:tcPr>
          <w:p w14:paraId="47E1FBB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r>
      <w:tr w:rsidR="00100452" w:rsidRPr="00007199" w14:paraId="4131D6C0" w14:textId="77777777" w:rsidTr="00100452">
        <w:tc>
          <w:tcPr>
            <w:tcW w:w="2952" w:type="dxa"/>
          </w:tcPr>
          <w:p w14:paraId="13764F2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3CC739A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41FA7A4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30085F3D" w14:textId="3D74C602"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4C3A78AF" w14:textId="2DE8562B"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 xml:space="preserve">The table above shows that out of 100 respondents 94% representing 94 respondents are students, 2% representing 2 respondents are civil servants, 4% representing 4 respondents are </w:t>
      </w:r>
      <w:r w:rsidR="00D60C42" w:rsidRPr="00007199">
        <w:rPr>
          <w:rFonts w:ascii="Times New Roman" w:hAnsi="Times New Roman" w:cs="Times New Roman"/>
          <w:sz w:val="24"/>
          <w:szCs w:val="24"/>
        </w:rPr>
        <w:t>self-employed</w:t>
      </w:r>
      <w:r w:rsidRPr="00007199">
        <w:rPr>
          <w:rFonts w:ascii="Times New Roman" w:hAnsi="Times New Roman" w:cs="Times New Roman"/>
          <w:sz w:val="24"/>
          <w:szCs w:val="24"/>
        </w:rPr>
        <w:t xml:space="preserve"> while 0% representing 0 respondents is for others.</w:t>
      </w:r>
    </w:p>
    <w:p w14:paraId="2646FD7C"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4.1.5: Distribution of the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100452" w:rsidRPr="00007199" w14:paraId="1BCB6816" w14:textId="77777777" w:rsidTr="00100452">
        <w:tc>
          <w:tcPr>
            <w:tcW w:w="2952" w:type="dxa"/>
          </w:tcPr>
          <w:p w14:paraId="0C773353"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53F8B03F"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068E4A77"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6A77CD8D" w14:textId="77777777" w:rsidTr="00100452">
        <w:tc>
          <w:tcPr>
            <w:tcW w:w="2952" w:type="dxa"/>
          </w:tcPr>
          <w:p w14:paraId="6564D7F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lastRenderedPageBreak/>
              <w:t>Single</w:t>
            </w:r>
          </w:p>
        </w:tc>
        <w:tc>
          <w:tcPr>
            <w:tcW w:w="2952" w:type="dxa"/>
          </w:tcPr>
          <w:p w14:paraId="68BD7BD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96</w:t>
            </w:r>
          </w:p>
        </w:tc>
        <w:tc>
          <w:tcPr>
            <w:tcW w:w="2952" w:type="dxa"/>
          </w:tcPr>
          <w:p w14:paraId="4843C20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96%</w:t>
            </w:r>
          </w:p>
        </w:tc>
      </w:tr>
      <w:tr w:rsidR="00100452" w:rsidRPr="00007199" w14:paraId="3A3B2D56" w14:textId="77777777" w:rsidTr="00100452">
        <w:tc>
          <w:tcPr>
            <w:tcW w:w="2952" w:type="dxa"/>
          </w:tcPr>
          <w:p w14:paraId="111584D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Married</w:t>
            </w:r>
          </w:p>
        </w:tc>
        <w:tc>
          <w:tcPr>
            <w:tcW w:w="2952" w:type="dxa"/>
          </w:tcPr>
          <w:p w14:paraId="01963E8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c>
          <w:tcPr>
            <w:tcW w:w="2952" w:type="dxa"/>
          </w:tcPr>
          <w:p w14:paraId="7BE924F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r>
      <w:tr w:rsidR="00100452" w:rsidRPr="00007199" w14:paraId="212330B9" w14:textId="77777777" w:rsidTr="00100452">
        <w:tc>
          <w:tcPr>
            <w:tcW w:w="2952" w:type="dxa"/>
          </w:tcPr>
          <w:p w14:paraId="0B46FDF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3D895EF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5A0C339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5E10E406" w14:textId="13C9AC15"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4908AA9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The above analysis shows that 96 respondents representing 96% are single while 4 respondents representing 4% are married.</w:t>
      </w:r>
    </w:p>
    <w:p w14:paraId="6C848E8F" w14:textId="77777777" w:rsidR="00100452" w:rsidRPr="00007199" w:rsidRDefault="00100452"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SECTION B</w:t>
      </w:r>
    </w:p>
    <w:p w14:paraId="345DF6E4"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4.2</w:t>
      </w:r>
      <w:r w:rsidRPr="00007199">
        <w:rPr>
          <w:rFonts w:ascii="Times New Roman" w:hAnsi="Times New Roman" w:cs="Times New Roman"/>
          <w:b/>
          <w:sz w:val="24"/>
          <w:szCs w:val="24"/>
        </w:rPr>
        <w:tab/>
        <w:t>ANALYSIS OF THE FIELD PERFORMANCE OF THE INSTRUMENT</w:t>
      </w:r>
    </w:p>
    <w:p w14:paraId="13D554E2"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4.2.1: How frequent do you come across information promoting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2"/>
        <w:gridCol w:w="3706"/>
        <w:gridCol w:w="2882"/>
      </w:tblGrid>
      <w:tr w:rsidR="00100452" w:rsidRPr="00007199" w14:paraId="1B84BD48" w14:textId="77777777" w:rsidTr="00100452">
        <w:tc>
          <w:tcPr>
            <w:tcW w:w="2088" w:type="dxa"/>
          </w:tcPr>
          <w:p w14:paraId="7A262396"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3816" w:type="dxa"/>
          </w:tcPr>
          <w:p w14:paraId="24302841"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66851BB4"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3A923213" w14:textId="77777777" w:rsidTr="00100452">
        <w:tc>
          <w:tcPr>
            <w:tcW w:w="2088" w:type="dxa"/>
          </w:tcPr>
          <w:p w14:paraId="4E5E346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Always</w:t>
            </w:r>
          </w:p>
        </w:tc>
        <w:tc>
          <w:tcPr>
            <w:tcW w:w="3816" w:type="dxa"/>
          </w:tcPr>
          <w:p w14:paraId="0F0DCEB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64</w:t>
            </w:r>
          </w:p>
        </w:tc>
        <w:tc>
          <w:tcPr>
            <w:tcW w:w="2952" w:type="dxa"/>
          </w:tcPr>
          <w:p w14:paraId="1FC097F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64%</w:t>
            </w:r>
          </w:p>
        </w:tc>
      </w:tr>
      <w:tr w:rsidR="00100452" w:rsidRPr="00007199" w14:paraId="0BD9A0A0" w14:textId="77777777" w:rsidTr="00100452">
        <w:tc>
          <w:tcPr>
            <w:tcW w:w="2088" w:type="dxa"/>
          </w:tcPr>
          <w:p w14:paraId="1597D2D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Often</w:t>
            </w:r>
          </w:p>
        </w:tc>
        <w:tc>
          <w:tcPr>
            <w:tcW w:w="3816" w:type="dxa"/>
          </w:tcPr>
          <w:p w14:paraId="7C80C7C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16</w:t>
            </w:r>
          </w:p>
        </w:tc>
        <w:tc>
          <w:tcPr>
            <w:tcW w:w="2952" w:type="dxa"/>
          </w:tcPr>
          <w:p w14:paraId="737C8A7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16%</w:t>
            </w:r>
          </w:p>
        </w:tc>
      </w:tr>
      <w:tr w:rsidR="00100452" w:rsidRPr="00007199" w14:paraId="1F5BE8B7" w14:textId="77777777" w:rsidTr="00100452">
        <w:tc>
          <w:tcPr>
            <w:tcW w:w="2088" w:type="dxa"/>
          </w:tcPr>
          <w:p w14:paraId="36F3CB0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Rarely</w:t>
            </w:r>
          </w:p>
        </w:tc>
        <w:tc>
          <w:tcPr>
            <w:tcW w:w="3816" w:type="dxa"/>
          </w:tcPr>
          <w:p w14:paraId="41C1A30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20</w:t>
            </w:r>
          </w:p>
        </w:tc>
        <w:tc>
          <w:tcPr>
            <w:tcW w:w="2952" w:type="dxa"/>
          </w:tcPr>
          <w:p w14:paraId="3C979C8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20%</w:t>
            </w:r>
          </w:p>
        </w:tc>
      </w:tr>
      <w:tr w:rsidR="00100452" w:rsidRPr="00007199" w14:paraId="174D99A9" w14:textId="77777777" w:rsidTr="00100452">
        <w:tc>
          <w:tcPr>
            <w:tcW w:w="2088" w:type="dxa"/>
          </w:tcPr>
          <w:p w14:paraId="23FB84E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Total </w:t>
            </w:r>
          </w:p>
        </w:tc>
        <w:tc>
          <w:tcPr>
            <w:tcW w:w="3816" w:type="dxa"/>
          </w:tcPr>
          <w:p w14:paraId="032581C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50EFB70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170C9428" w14:textId="0DE94120"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589C790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From the above analysis it can be seen that 64 respondents representing 64% said that they come across information promoting religious tolerance always, 16 respondents representing 16% said that they come across information promoting religious tolerance while 20 respondents representing 20% said they come across information promoting religious tolerance rarely.</w:t>
      </w:r>
    </w:p>
    <w:p w14:paraId="65ED1B17"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4.2.2: How will you rate the success of the radio programme about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100452" w:rsidRPr="00007199" w14:paraId="3F389398" w14:textId="77777777" w:rsidTr="00100452">
        <w:tc>
          <w:tcPr>
            <w:tcW w:w="2952" w:type="dxa"/>
          </w:tcPr>
          <w:p w14:paraId="5435211D"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1544349F"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74A37E7E"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6DD84360" w14:textId="77777777" w:rsidTr="00100452">
        <w:tc>
          <w:tcPr>
            <w:tcW w:w="2952" w:type="dxa"/>
          </w:tcPr>
          <w:p w14:paraId="788316B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Very high</w:t>
            </w:r>
          </w:p>
        </w:tc>
        <w:tc>
          <w:tcPr>
            <w:tcW w:w="2952" w:type="dxa"/>
          </w:tcPr>
          <w:p w14:paraId="580C5FC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50</w:t>
            </w:r>
          </w:p>
        </w:tc>
        <w:tc>
          <w:tcPr>
            <w:tcW w:w="2952" w:type="dxa"/>
          </w:tcPr>
          <w:p w14:paraId="6DC3065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50%</w:t>
            </w:r>
          </w:p>
        </w:tc>
      </w:tr>
      <w:tr w:rsidR="00100452" w:rsidRPr="00007199" w14:paraId="18586CAD" w14:textId="77777777" w:rsidTr="00100452">
        <w:tc>
          <w:tcPr>
            <w:tcW w:w="2952" w:type="dxa"/>
          </w:tcPr>
          <w:p w14:paraId="1C9DA43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High</w:t>
            </w:r>
          </w:p>
        </w:tc>
        <w:tc>
          <w:tcPr>
            <w:tcW w:w="2952" w:type="dxa"/>
          </w:tcPr>
          <w:p w14:paraId="66B108C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35</w:t>
            </w:r>
          </w:p>
        </w:tc>
        <w:tc>
          <w:tcPr>
            <w:tcW w:w="2952" w:type="dxa"/>
          </w:tcPr>
          <w:p w14:paraId="30AA826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35%</w:t>
            </w:r>
          </w:p>
        </w:tc>
      </w:tr>
      <w:tr w:rsidR="00100452" w:rsidRPr="00007199" w14:paraId="7A801FA7" w14:textId="77777777" w:rsidTr="00100452">
        <w:tc>
          <w:tcPr>
            <w:tcW w:w="2952" w:type="dxa"/>
          </w:tcPr>
          <w:p w14:paraId="134DED7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Average</w:t>
            </w:r>
          </w:p>
        </w:tc>
        <w:tc>
          <w:tcPr>
            <w:tcW w:w="2952" w:type="dxa"/>
          </w:tcPr>
          <w:p w14:paraId="2F9C703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w:t>
            </w:r>
          </w:p>
        </w:tc>
        <w:tc>
          <w:tcPr>
            <w:tcW w:w="2952" w:type="dxa"/>
          </w:tcPr>
          <w:p w14:paraId="1F898A0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w:t>
            </w:r>
          </w:p>
        </w:tc>
      </w:tr>
      <w:tr w:rsidR="00100452" w:rsidRPr="00007199" w14:paraId="0FD68C9C" w14:textId="77777777" w:rsidTr="00100452">
        <w:tc>
          <w:tcPr>
            <w:tcW w:w="2952" w:type="dxa"/>
          </w:tcPr>
          <w:p w14:paraId="204B3AF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Low</w:t>
            </w:r>
          </w:p>
        </w:tc>
        <w:tc>
          <w:tcPr>
            <w:tcW w:w="2952" w:type="dxa"/>
          </w:tcPr>
          <w:p w14:paraId="0121BB6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w:t>
            </w:r>
          </w:p>
        </w:tc>
        <w:tc>
          <w:tcPr>
            <w:tcW w:w="2952" w:type="dxa"/>
          </w:tcPr>
          <w:p w14:paraId="061FDFB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w:t>
            </w:r>
          </w:p>
        </w:tc>
      </w:tr>
      <w:tr w:rsidR="00100452" w:rsidRPr="00007199" w14:paraId="622C12B3" w14:textId="77777777" w:rsidTr="00100452">
        <w:tc>
          <w:tcPr>
            <w:tcW w:w="2952" w:type="dxa"/>
          </w:tcPr>
          <w:p w14:paraId="34DCF7D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Very low</w:t>
            </w:r>
          </w:p>
        </w:tc>
        <w:tc>
          <w:tcPr>
            <w:tcW w:w="2952" w:type="dxa"/>
          </w:tcPr>
          <w:p w14:paraId="1C1C283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p>
        </w:tc>
        <w:tc>
          <w:tcPr>
            <w:tcW w:w="2952" w:type="dxa"/>
          </w:tcPr>
          <w:p w14:paraId="7F4055E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p>
        </w:tc>
      </w:tr>
      <w:tr w:rsidR="00100452" w:rsidRPr="00007199" w14:paraId="120C3913" w14:textId="77777777" w:rsidTr="00100452">
        <w:tc>
          <w:tcPr>
            <w:tcW w:w="2952" w:type="dxa"/>
          </w:tcPr>
          <w:p w14:paraId="4FD6351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67BEB76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1A8F99C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79F63B15" w14:textId="2CDF1B28"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764582C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 xml:space="preserve">From the above analysis, it can be seen that 50 respondents representing 50% said that the success of radio programme about religious tolerance is very high, 35 respondents representing 35% said that the success of radio programme about religious tolerance is high, 10 respondents representing 10% said that the success of radio programme about </w:t>
      </w:r>
      <w:r w:rsidRPr="00007199">
        <w:rPr>
          <w:rFonts w:ascii="Times New Roman" w:hAnsi="Times New Roman" w:cs="Times New Roman"/>
          <w:sz w:val="24"/>
          <w:szCs w:val="24"/>
        </w:rPr>
        <w:lastRenderedPageBreak/>
        <w:t>religious tolerance is average, while 5 respondents representing 5% said that the success of radio programme about religious tolerance is low.</w:t>
      </w:r>
    </w:p>
    <w:p w14:paraId="63B6C05E" w14:textId="77777777" w:rsidR="00100452" w:rsidRPr="00007199" w:rsidRDefault="00100452" w:rsidP="00007199">
      <w:pPr>
        <w:rPr>
          <w:rFonts w:ascii="Times New Roman" w:hAnsi="Times New Roman" w:cs="Times New Roman"/>
          <w:b/>
          <w:sz w:val="24"/>
          <w:szCs w:val="24"/>
        </w:rPr>
      </w:pPr>
      <w:r w:rsidRPr="00007199">
        <w:rPr>
          <w:rFonts w:ascii="Times New Roman" w:hAnsi="Times New Roman" w:cs="Times New Roman"/>
          <w:b/>
          <w:sz w:val="24"/>
          <w:szCs w:val="24"/>
        </w:rPr>
        <w:t>Table 4.2.3</w:t>
      </w:r>
      <w:r w:rsidRPr="00007199">
        <w:rPr>
          <w:rFonts w:ascii="Times New Roman" w:hAnsi="Times New Roman" w:cs="Times New Roman"/>
          <w:b/>
          <w:sz w:val="24"/>
          <w:szCs w:val="24"/>
        </w:rPr>
        <w:tab/>
        <w:t>Does radio have impact in promoting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100452" w:rsidRPr="00007199" w14:paraId="1B27EC81" w14:textId="77777777" w:rsidTr="00100452">
        <w:tc>
          <w:tcPr>
            <w:tcW w:w="2952" w:type="dxa"/>
          </w:tcPr>
          <w:p w14:paraId="74FEB947"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6B16BE8B"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6298CE1C"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01A8CFD0" w14:textId="77777777" w:rsidTr="00100452">
        <w:tc>
          <w:tcPr>
            <w:tcW w:w="2952" w:type="dxa"/>
          </w:tcPr>
          <w:p w14:paraId="65A8CCA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Yes</w:t>
            </w:r>
          </w:p>
        </w:tc>
        <w:tc>
          <w:tcPr>
            <w:tcW w:w="2952" w:type="dxa"/>
          </w:tcPr>
          <w:p w14:paraId="17C020E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87</w:t>
            </w:r>
          </w:p>
        </w:tc>
        <w:tc>
          <w:tcPr>
            <w:tcW w:w="2952" w:type="dxa"/>
          </w:tcPr>
          <w:p w14:paraId="40BBDA0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87%</w:t>
            </w:r>
          </w:p>
        </w:tc>
      </w:tr>
      <w:tr w:rsidR="00100452" w:rsidRPr="00007199" w14:paraId="6D62E838" w14:textId="77777777" w:rsidTr="00100452">
        <w:tc>
          <w:tcPr>
            <w:tcW w:w="2952" w:type="dxa"/>
          </w:tcPr>
          <w:p w14:paraId="4438FCA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No</w:t>
            </w:r>
          </w:p>
        </w:tc>
        <w:tc>
          <w:tcPr>
            <w:tcW w:w="2952" w:type="dxa"/>
          </w:tcPr>
          <w:p w14:paraId="5942A02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13</w:t>
            </w:r>
          </w:p>
        </w:tc>
        <w:tc>
          <w:tcPr>
            <w:tcW w:w="2952" w:type="dxa"/>
          </w:tcPr>
          <w:p w14:paraId="6C07415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13%</w:t>
            </w:r>
          </w:p>
        </w:tc>
      </w:tr>
      <w:tr w:rsidR="00100452" w:rsidRPr="00007199" w14:paraId="5120A1B8" w14:textId="77777777" w:rsidTr="00100452">
        <w:tc>
          <w:tcPr>
            <w:tcW w:w="2952" w:type="dxa"/>
          </w:tcPr>
          <w:p w14:paraId="067393F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1B00730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7B49968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6BE8E03D" w14:textId="52F0E6C3"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5FEF808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From the above analysis, it can be seen that 87 respondents representing 87% said that radio have impact in promoting religious tolerance while 13 respondents representing 13% said no.</w:t>
      </w:r>
    </w:p>
    <w:p w14:paraId="21B67F14"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Table 4.2.4: Radio is effective in promoting religious tolerance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2878"/>
        <w:gridCol w:w="2880"/>
      </w:tblGrid>
      <w:tr w:rsidR="00100452" w:rsidRPr="00007199" w14:paraId="365936F3" w14:textId="77777777" w:rsidTr="00100452">
        <w:tc>
          <w:tcPr>
            <w:tcW w:w="2952" w:type="dxa"/>
          </w:tcPr>
          <w:p w14:paraId="7135F8CE"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3E96EF2C"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3F623A09"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56C4FDD1" w14:textId="77777777" w:rsidTr="00100452">
        <w:tc>
          <w:tcPr>
            <w:tcW w:w="2952" w:type="dxa"/>
          </w:tcPr>
          <w:p w14:paraId="179DCD4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agreed</w:t>
            </w:r>
          </w:p>
        </w:tc>
        <w:tc>
          <w:tcPr>
            <w:tcW w:w="2952" w:type="dxa"/>
          </w:tcPr>
          <w:p w14:paraId="1BD94E8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33</w:t>
            </w:r>
          </w:p>
        </w:tc>
        <w:tc>
          <w:tcPr>
            <w:tcW w:w="2952" w:type="dxa"/>
          </w:tcPr>
          <w:p w14:paraId="7AA63ED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33%</w:t>
            </w:r>
          </w:p>
        </w:tc>
      </w:tr>
      <w:tr w:rsidR="00100452" w:rsidRPr="00007199" w14:paraId="633DD3A6" w14:textId="77777777" w:rsidTr="00100452">
        <w:tc>
          <w:tcPr>
            <w:tcW w:w="2952" w:type="dxa"/>
          </w:tcPr>
          <w:p w14:paraId="5E4A1AC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Agreed</w:t>
            </w:r>
          </w:p>
        </w:tc>
        <w:tc>
          <w:tcPr>
            <w:tcW w:w="2952" w:type="dxa"/>
          </w:tcPr>
          <w:p w14:paraId="5BF16A8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54</w:t>
            </w:r>
          </w:p>
        </w:tc>
        <w:tc>
          <w:tcPr>
            <w:tcW w:w="2952" w:type="dxa"/>
          </w:tcPr>
          <w:p w14:paraId="5790A60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54%</w:t>
            </w:r>
          </w:p>
        </w:tc>
      </w:tr>
      <w:tr w:rsidR="00100452" w:rsidRPr="00007199" w14:paraId="2D526755" w14:textId="77777777" w:rsidTr="00100452">
        <w:tc>
          <w:tcPr>
            <w:tcW w:w="2952" w:type="dxa"/>
          </w:tcPr>
          <w:p w14:paraId="55ED6C3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Neutral</w:t>
            </w:r>
          </w:p>
        </w:tc>
        <w:tc>
          <w:tcPr>
            <w:tcW w:w="2952" w:type="dxa"/>
          </w:tcPr>
          <w:p w14:paraId="105E06F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13</w:t>
            </w:r>
          </w:p>
        </w:tc>
        <w:tc>
          <w:tcPr>
            <w:tcW w:w="2952" w:type="dxa"/>
          </w:tcPr>
          <w:p w14:paraId="023E5BB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13%</w:t>
            </w:r>
          </w:p>
        </w:tc>
      </w:tr>
      <w:tr w:rsidR="00100452" w:rsidRPr="00007199" w14:paraId="4A64857E" w14:textId="77777777" w:rsidTr="00100452">
        <w:tc>
          <w:tcPr>
            <w:tcW w:w="2952" w:type="dxa"/>
          </w:tcPr>
          <w:p w14:paraId="4D53038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Disagreed</w:t>
            </w:r>
          </w:p>
        </w:tc>
        <w:tc>
          <w:tcPr>
            <w:tcW w:w="2952" w:type="dxa"/>
          </w:tcPr>
          <w:p w14:paraId="04BAD56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p>
        </w:tc>
        <w:tc>
          <w:tcPr>
            <w:tcW w:w="2952" w:type="dxa"/>
          </w:tcPr>
          <w:p w14:paraId="0E9A240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p>
        </w:tc>
      </w:tr>
      <w:tr w:rsidR="00100452" w:rsidRPr="00007199" w14:paraId="46A1BF13" w14:textId="77777777" w:rsidTr="00100452">
        <w:tc>
          <w:tcPr>
            <w:tcW w:w="2952" w:type="dxa"/>
          </w:tcPr>
          <w:p w14:paraId="0D621D0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disagreed</w:t>
            </w:r>
          </w:p>
        </w:tc>
        <w:tc>
          <w:tcPr>
            <w:tcW w:w="2952" w:type="dxa"/>
          </w:tcPr>
          <w:p w14:paraId="0800386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p>
        </w:tc>
        <w:tc>
          <w:tcPr>
            <w:tcW w:w="2952" w:type="dxa"/>
          </w:tcPr>
          <w:p w14:paraId="0B7FF33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p>
        </w:tc>
      </w:tr>
      <w:tr w:rsidR="00100452" w:rsidRPr="00007199" w14:paraId="5EC89771" w14:textId="77777777" w:rsidTr="00100452">
        <w:tc>
          <w:tcPr>
            <w:tcW w:w="2952" w:type="dxa"/>
          </w:tcPr>
          <w:p w14:paraId="462C03A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21962AD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18F7356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5066C0E3" w14:textId="4C97D32A"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1102A17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Form the above analysis, it can be seen that 33 respondents representing 33% strongly agreed that radio is effective in promoting religious tolerance in Nigeria, 54 respondents representing 54% agreed, while 13 respondents representing 13% are neutral</w:t>
      </w:r>
    </w:p>
    <w:p w14:paraId="2CF8A294"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4.2.5: Government and other stakeholders should be commended for their effort in promoting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100452" w:rsidRPr="00007199" w14:paraId="50D4C549" w14:textId="77777777" w:rsidTr="00100452">
        <w:tc>
          <w:tcPr>
            <w:tcW w:w="2952" w:type="dxa"/>
          </w:tcPr>
          <w:p w14:paraId="5981CD86"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63B66BA3"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684C43E0"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524D7CBA" w14:textId="77777777" w:rsidTr="00100452">
        <w:tc>
          <w:tcPr>
            <w:tcW w:w="2952" w:type="dxa"/>
          </w:tcPr>
          <w:p w14:paraId="0DA1645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agree</w:t>
            </w:r>
          </w:p>
        </w:tc>
        <w:tc>
          <w:tcPr>
            <w:tcW w:w="2952" w:type="dxa"/>
          </w:tcPr>
          <w:p w14:paraId="03939A9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36</w:t>
            </w:r>
          </w:p>
        </w:tc>
        <w:tc>
          <w:tcPr>
            <w:tcW w:w="2952" w:type="dxa"/>
          </w:tcPr>
          <w:p w14:paraId="509DD6F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36%</w:t>
            </w:r>
          </w:p>
        </w:tc>
      </w:tr>
      <w:tr w:rsidR="00100452" w:rsidRPr="00007199" w14:paraId="5CB735BA" w14:textId="77777777" w:rsidTr="00100452">
        <w:tc>
          <w:tcPr>
            <w:tcW w:w="2952" w:type="dxa"/>
          </w:tcPr>
          <w:p w14:paraId="01B6DD1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Agree</w:t>
            </w:r>
          </w:p>
        </w:tc>
        <w:tc>
          <w:tcPr>
            <w:tcW w:w="2952" w:type="dxa"/>
          </w:tcPr>
          <w:p w14:paraId="5F4C75F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50</w:t>
            </w:r>
          </w:p>
        </w:tc>
        <w:tc>
          <w:tcPr>
            <w:tcW w:w="2952" w:type="dxa"/>
          </w:tcPr>
          <w:p w14:paraId="1355C6C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50%</w:t>
            </w:r>
          </w:p>
        </w:tc>
      </w:tr>
      <w:tr w:rsidR="00100452" w:rsidRPr="00007199" w14:paraId="04985FE0" w14:textId="77777777" w:rsidTr="00100452">
        <w:tc>
          <w:tcPr>
            <w:tcW w:w="2952" w:type="dxa"/>
          </w:tcPr>
          <w:p w14:paraId="7B95095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Neutral</w:t>
            </w:r>
          </w:p>
        </w:tc>
        <w:tc>
          <w:tcPr>
            <w:tcW w:w="2952" w:type="dxa"/>
          </w:tcPr>
          <w:p w14:paraId="1F93661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w:t>
            </w:r>
          </w:p>
        </w:tc>
        <w:tc>
          <w:tcPr>
            <w:tcW w:w="2952" w:type="dxa"/>
          </w:tcPr>
          <w:p w14:paraId="74BFFEA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w:t>
            </w:r>
          </w:p>
        </w:tc>
      </w:tr>
      <w:tr w:rsidR="00100452" w:rsidRPr="00007199" w14:paraId="1D84CDA0" w14:textId="77777777" w:rsidTr="00100452">
        <w:tc>
          <w:tcPr>
            <w:tcW w:w="2952" w:type="dxa"/>
          </w:tcPr>
          <w:p w14:paraId="64A2D1B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Disagree</w:t>
            </w:r>
          </w:p>
        </w:tc>
        <w:tc>
          <w:tcPr>
            <w:tcW w:w="2952" w:type="dxa"/>
          </w:tcPr>
          <w:p w14:paraId="555536C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w:t>
            </w:r>
          </w:p>
        </w:tc>
        <w:tc>
          <w:tcPr>
            <w:tcW w:w="2952" w:type="dxa"/>
          </w:tcPr>
          <w:p w14:paraId="4124029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w:t>
            </w:r>
          </w:p>
        </w:tc>
      </w:tr>
      <w:tr w:rsidR="00100452" w:rsidRPr="00007199" w14:paraId="620C0223" w14:textId="77777777" w:rsidTr="00100452">
        <w:tc>
          <w:tcPr>
            <w:tcW w:w="2952" w:type="dxa"/>
          </w:tcPr>
          <w:p w14:paraId="0AD13A6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disagree</w:t>
            </w:r>
          </w:p>
        </w:tc>
        <w:tc>
          <w:tcPr>
            <w:tcW w:w="2952" w:type="dxa"/>
          </w:tcPr>
          <w:p w14:paraId="17B9917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c>
          <w:tcPr>
            <w:tcW w:w="2952" w:type="dxa"/>
          </w:tcPr>
          <w:p w14:paraId="450EC0E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r>
      <w:tr w:rsidR="00100452" w:rsidRPr="00007199" w14:paraId="272C48BE" w14:textId="77777777" w:rsidTr="00100452">
        <w:tc>
          <w:tcPr>
            <w:tcW w:w="2952" w:type="dxa"/>
          </w:tcPr>
          <w:p w14:paraId="01BAE1D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7976C8D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5D05161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68EF6E33" w14:textId="71111AA5"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446377D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 xml:space="preserve">Form the above it shows that 36 respondents representing 36% strongly agree that Government and other stakeholders should be commended for their effort in promoting </w:t>
      </w:r>
      <w:r w:rsidRPr="00007199">
        <w:rPr>
          <w:rFonts w:ascii="Times New Roman" w:hAnsi="Times New Roman" w:cs="Times New Roman"/>
          <w:sz w:val="24"/>
          <w:szCs w:val="24"/>
        </w:rPr>
        <w:lastRenderedPageBreak/>
        <w:t>religious tolerance, 50 respondent representing 50% agree, 9 respondents representing 9% choose neutral, 3 respondents representing 3% said that they disagree while 2 respondents representing 2% said that they strongly disagree.</w:t>
      </w:r>
    </w:p>
    <w:p w14:paraId="36F845DF"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4.2.6: Government should play adequate role in promoting religious tolerance programs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100452" w:rsidRPr="00007199" w14:paraId="2F2D7D78" w14:textId="77777777" w:rsidTr="00100452">
        <w:tc>
          <w:tcPr>
            <w:tcW w:w="2952" w:type="dxa"/>
          </w:tcPr>
          <w:p w14:paraId="6D9D57A6"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48385AC3"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34FED491"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569B3A41" w14:textId="77777777" w:rsidTr="00100452">
        <w:tc>
          <w:tcPr>
            <w:tcW w:w="2952" w:type="dxa"/>
          </w:tcPr>
          <w:p w14:paraId="7F33204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agree</w:t>
            </w:r>
          </w:p>
        </w:tc>
        <w:tc>
          <w:tcPr>
            <w:tcW w:w="2952" w:type="dxa"/>
          </w:tcPr>
          <w:p w14:paraId="676B6DF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35</w:t>
            </w:r>
          </w:p>
        </w:tc>
        <w:tc>
          <w:tcPr>
            <w:tcW w:w="2952" w:type="dxa"/>
          </w:tcPr>
          <w:p w14:paraId="1F673CF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35%</w:t>
            </w:r>
          </w:p>
        </w:tc>
      </w:tr>
      <w:tr w:rsidR="00100452" w:rsidRPr="00007199" w14:paraId="394B026D" w14:textId="77777777" w:rsidTr="00100452">
        <w:tc>
          <w:tcPr>
            <w:tcW w:w="2952" w:type="dxa"/>
          </w:tcPr>
          <w:p w14:paraId="1C16BDF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Agree</w:t>
            </w:r>
          </w:p>
        </w:tc>
        <w:tc>
          <w:tcPr>
            <w:tcW w:w="2952" w:type="dxa"/>
          </w:tcPr>
          <w:p w14:paraId="2F83356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34</w:t>
            </w:r>
          </w:p>
        </w:tc>
        <w:tc>
          <w:tcPr>
            <w:tcW w:w="2952" w:type="dxa"/>
          </w:tcPr>
          <w:p w14:paraId="57A392F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34%</w:t>
            </w:r>
          </w:p>
        </w:tc>
      </w:tr>
      <w:tr w:rsidR="00100452" w:rsidRPr="00007199" w14:paraId="4ADDF4DA" w14:textId="77777777" w:rsidTr="00100452">
        <w:tc>
          <w:tcPr>
            <w:tcW w:w="2952" w:type="dxa"/>
          </w:tcPr>
          <w:p w14:paraId="0DA8D58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Neutral</w:t>
            </w:r>
          </w:p>
        </w:tc>
        <w:tc>
          <w:tcPr>
            <w:tcW w:w="2952" w:type="dxa"/>
          </w:tcPr>
          <w:p w14:paraId="2113A1C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w:t>
            </w:r>
          </w:p>
        </w:tc>
        <w:tc>
          <w:tcPr>
            <w:tcW w:w="2952" w:type="dxa"/>
          </w:tcPr>
          <w:p w14:paraId="09317EE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w:t>
            </w:r>
          </w:p>
        </w:tc>
      </w:tr>
      <w:tr w:rsidR="00100452" w:rsidRPr="00007199" w14:paraId="428B361F" w14:textId="77777777" w:rsidTr="00100452">
        <w:tc>
          <w:tcPr>
            <w:tcW w:w="2952" w:type="dxa"/>
          </w:tcPr>
          <w:p w14:paraId="40072AF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Disagree</w:t>
            </w:r>
          </w:p>
        </w:tc>
        <w:tc>
          <w:tcPr>
            <w:tcW w:w="2952" w:type="dxa"/>
          </w:tcPr>
          <w:p w14:paraId="6E08CC9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14</w:t>
            </w:r>
          </w:p>
        </w:tc>
        <w:tc>
          <w:tcPr>
            <w:tcW w:w="2952" w:type="dxa"/>
          </w:tcPr>
          <w:p w14:paraId="629D2B1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14%</w:t>
            </w:r>
          </w:p>
        </w:tc>
      </w:tr>
      <w:tr w:rsidR="00100452" w:rsidRPr="00007199" w14:paraId="6BEB9962" w14:textId="77777777" w:rsidTr="00100452">
        <w:tc>
          <w:tcPr>
            <w:tcW w:w="2952" w:type="dxa"/>
          </w:tcPr>
          <w:p w14:paraId="71A82D8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disagree</w:t>
            </w:r>
          </w:p>
        </w:tc>
        <w:tc>
          <w:tcPr>
            <w:tcW w:w="2952" w:type="dxa"/>
          </w:tcPr>
          <w:p w14:paraId="5BE6C3C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w:t>
            </w:r>
          </w:p>
        </w:tc>
        <w:tc>
          <w:tcPr>
            <w:tcW w:w="2952" w:type="dxa"/>
          </w:tcPr>
          <w:p w14:paraId="3EF22E6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w:t>
            </w:r>
          </w:p>
        </w:tc>
      </w:tr>
      <w:tr w:rsidR="00100452" w:rsidRPr="00007199" w14:paraId="31CB317F" w14:textId="77777777" w:rsidTr="00100452">
        <w:tc>
          <w:tcPr>
            <w:tcW w:w="2952" w:type="dxa"/>
          </w:tcPr>
          <w:p w14:paraId="48682EA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5FD18AD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04C918D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5B36A7DB" w14:textId="5DBD5C4A"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5AD26AC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b/>
          <w:sz w:val="24"/>
          <w:szCs w:val="24"/>
        </w:rPr>
        <w:tab/>
      </w:r>
      <w:r w:rsidRPr="00007199">
        <w:rPr>
          <w:rFonts w:ascii="Times New Roman" w:hAnsi="Times New Roman" w:cs="Times New Roman"/>
          <w:sz w:val="24"/>
          <w:szCs w:val="24"/>
        </w:rPr>
        <w:t>The table above shows that 35 respondents representing 35% said that they strongly agree that government should play adequate role in promoting religious tolerance programs, 34 respondents representing 34% said they agree, 9 respondents representing 9% choose neutral, 14 respondents representing 14% said that they disagree while 8 respondents representing 8% said they strongly disagree.</w:t>
      </w:r>
    </w:p>
    <w:p w14:paraId="5557358D"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4.2.7: radio should allocate more airtimes for programme on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100452" w:rsidRPr="00007199" w14:paraId="7583F00F" w14:textId="77777777" w:rsidTr="00100452">
        <w:tc>
          <w:tcPr>
            <w:tcW w:w="2952" w:type="dxa"/>
          </w:tcPr>
          <w:p w14:paraId="0DAE3339"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6EEFD2BE"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0174B658"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1986E07A" w14:textId="77777777" w:rsidTr="00100452">
        <w:tc>
          <w:tcPr>
            <w:tcW w:w="2952" w:type="dxa"/>
          </w:tcPr>
          <w:p w14:paraId="619D621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agree</w:t>
            </w:r>
          </w:p>
        </w:tc>
        <w:tc>
          <w:tcPr>
            <w:tcW w:w="2952" w:type="dxa"/>
          </w:tcPr>
          <w:p w14:paraId="6DC8EE4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51</w:t>
            </w:r>
          </w:p>
        </w:tc>
        <w:tc>
          <w:tcPr>
            <w:tcW w:w="2952" w:type="dxa"/>
          </w:tcPr>
          <w:p w14:paraId="506A4FD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51%</w:t>
            </w:r>
          </w:p>
        </w:tc>
      </w:tr>
      <w:tr w:rsidR="00100452" w:rsidRPr="00007199" w14:paraId="0976E28D" w14:textId="77777777" w:rsidTr="00100452">
        <w:tc>
          <w:tcPr>
            <w:tcW w:w="2952" w:type="dxa"/>
          </w:tcPr>
          <w:p w14:paraId="665E603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Agree</w:t>
            </w:r>
          </w:p>
        </w:tc>
        <w:tc>
          <w:tcPr>
            <w:tcW w:w="2952" w:type="dxa"/>
          </w:tcPr>
          <w:p w14:paraId="4D9E0B2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33</w:t>
            </w:r>
          </w:p>
        </w:tc>
        <w:tc>
          <w:tcPr>
            <w:tcW w:w="2952" w:type="dxa"/>
          </w:tcPr>
          <w:p w14:paraId="431EA39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33%</w:t>
            </w:r>
          </w:p>
        </w:tc>
      </w:tr>
      <w:tr w:rsidR="00100452" w:rsidRPr="00007199" w14:paraId="3C9E839B" w14:textId="77777777" w:rsidTr="00100452">
        <w:tc>
          <w:tcPr>
            <w:tcW w:w="2952" w:type="dxa"/>
          </w:tcPr>
          <w:p w14:paraId="30DDF70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Neutral</w:t>
            </w:r>
          </w:p>
        </w:tc>
        <w:tc>
          <w:tcPr>
            <w:tcW w:w="2952" w:type="dxa"/>
          </w:tcPr>
          <w:p w14:paraId="4E5A2C5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c>
          <w:tcPr>
            <w:tcW w:w="2952" w:type="dxa"/>
          </w:tcPr>
          <w:p w14:paraId="7464084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r>
      <w:tr w:rsidR="00100452" w:rsidRPr="00007199" w14:paraId="6C6649C1" w14:textId="77777777" w:rsidTr="00100452">
        <w:tc>
          <w:tcPr>
            <w:tcW w:w="2952" w:type="dxa"/>
          </w:tcPr>
          <w:p w14:paraId="282B95D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Disagree</w:t>
            </w:r>
          </w:p>
        </w:tc>
        <w:tc>
          <w:tcPr>
            <w:tcW w:w="2952" w:type="dxa"/>
          </w:tcPr>
          <w:p w14:paraId="2B21473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w:t>
            </w:r>
          </w:p>
        </w:tc>
        <w:tc>
          <w:tcPr>
            <w:tcW w:w="2952" w:type="dxa"/>
          </w:tcPr>
          <w:p w14:paraId="36B582C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w:t>
            </w:r>
          </w:p>
        </w:tc>
      </w:tr>
      <w:tr w:rsidR="00100452" w:rsidRPr="00007199" w14:paraId="71388540" w14:textId="77777777" w:rsidTr="00100452">
        <w:tc>
          <w:tcPr>
            <w:tcW w:w="2952" w:type="dxa"/>
          </w:tcPr>
          <w:p w14:paraId="2B2865E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disagree</w:t>
            </w:r>
          </w:p>
        </w:tc>
        <w:tc>
          <w:tcPr>
            <w:tcW w:w="2952" w:type="dxa"/>
          </w:tcPr>
          <w:p w14:paraId="47DB15D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c>
          <w:tcPr>
            <w:tcW w:w="2952" w:type="dxa"/>
          </w:tcPr>
          <w:p w14:paraId="3AE152F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r>
      <w:tr w:rsidR="00100452" w:rsidRPr="00007199" w14:paraId="6A7F8BE4" w14:textId="77777777" w:rsidTr="00100452">
        <w:tc>
          <w:tcPr>
            <w:tcW w:w="2952" w:type="dxa"/>
          </w:tcPr>
          <w:p w14:paraId="205CD8F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24FB769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5E01149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3A269C05" w14:textId="0F60E55A"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763C3EC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b/>
          <w:sz w:val="24"/>
          <w:szCs w:val="24"/>
        </w:rPr>
        <w:tab/>
      </w:r>
      <w:r w:rsidRPr="00007199">
        <w:rPr>
          <w:rFonts w:ascii="Times New Roman" w:hAnsi="Times New Roman" w:cs="Times New Roman"/>
          <w:sz w:val="24"/>
          <w:szCs w:val="24"/>
        </w:rPr>
        <w:t>the table above shows that 51% representing 51 respondents strongly agree that radio should allocate more airtimes for programme on religious tolerance, 33% representing 33 respondents agree, 4% representing 4 respondents choose neutral, 10% representing 10 respondents said that they disagree while 2% representing said that they strongly disagree.</w:t>
      </w:r>
    </w:p>
    <w:p w14:paraId="00409B9B" w14:textId="77777777" w:rsidR="00100452" w:rsidRPr="00007199" w:rsidRDefault="00100452" w:rsidP="00007199">
      <w:pPr>
        <w:rPr>
          <w:rFonts w:ascii="Times New Roman" w:hAnsi="Times New Roman" w:cs="Times New Roman"/>
          <w:b/>
          <w:sz w:val="24"/>
          <w:szCs w:val="24"/>
        </w:rPr>
      </w:pPr>
      <w:r w:rsidRPr="00007199">
        <w:rPr>
          <w:rFonts w:ascii="Times New Roman" w:hAnsi="Times New Roman" w:cs="Times New Roman"/>
          <w:b/>
          <w:sz w:val="24"/>
          <w:szCs w:val="24"/>
        </w:rPr>
        <w:t>Table 4.2.8: Access to the radio hampers the effectiveness of the broadcast media in the promotion of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5"/>
        <w:gridCol w:w="3757"/>
        <w:gridCol w:w="2658"/>
      </w:tblGrid>
      <w:tr w:rsidR="00100452" w:rsidRPr="00007199" w14:paraId="1A804DB9" w14:textId="77777777" w:rsidTr="00100452">
        <w:tc>
          <w:tcPr>
            <w:tcW w:w="2268" w:type="dxa"/>
          </w:tcPr>
          <w:p w14:paraId="499E37FD"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3870" w:type="dxa"/>
          </w:tcPr>
          <w:p w14:paraId="55D6C4F8"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718" w:type="dxa"/>
          </w:tcPr>
          <w:p w14:paraId="2B4F4113"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56F423ED" w14:textId="77777777" w:rsidTr="00100452">
        <w:tc>
          <w:tcPr>
            <w:tcW w:w="2268" w:type="dxa"/>
          </w:tcPr>
          <w:p w14:paraId="4732613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lastRenderedPageBreak/>
              <w:t>Strongly agree</w:t>
            </w:r>
          </w:p>
        </w:tc>
        <w:tc>
          <w:tcPr>
            <w:tcW w:w="3870" w:type="dxa"/>
          </w:tcPr>
          <w:p w14:paraId="72C7440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29</w:t>
            </w:r>
          </w:p>
        </w:tc>
        <w:tc>
          <w:tcPr>
            <w:tcW w:w="2718" w:type="dxa"/>
          </w:tcPr>
          <w:p w14:paraId="6188C4D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29%</w:t>
            </w:r>
          </w:p>
        </w:tc>
      </w:tr>
      <w:tr w:rsidR="00100452" w:rsidRPr="00007199" w14:paraId="0BEAB59E" w14:textId="77777777" w:rsidTr="00100452">
        <w:tc>
          <w:tcPr>
            <w:tcW w:w="2268" w:type="dxa"/>
          </w:tcPr>
          <w:p w14:paraId="6F13214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Agree</w:t>
            </w:r>
          </w:p>
        </w:tc>
        <w:tc>
          <w:tcPr>
            <w:tcW w:w="3870" w:type="dxa"/>
          </w:tcPr>
          <w:p w14:paraId="4BF1578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29</w:t>
            </w:r>
          </w:p>
        </w:tc>
        <w:tc>
          <w:tcPr>
            <w:tcW w:w="2718" w:type="dxa"/>
          </w:tcPr>
          <w:p w14:paraId="04B76D5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29%</w:t>
            </w:r>
          </w:p>
        </w:tc>
      </w:tr>
      <w:tr w:rsidR="00100452" w:rsidRPr="00007199" w14:paraId="6B77AC4F" w14:textId="77777777" w:rsidTr="00100452">
        <w:tc>
          <w:tcPr>
            <w:tcW w:w="2268" w:type="dxa"/>
          </w:tcPr>
          <w:p w14:paraId="4646306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Neutral</w:t>
            </w:r>
          </w:p>
        </w:tc>
        <w:tc>
          <w:tcPr>
            <w:tcW w:w="3870" w:type="dxa"/>
          </w:tcPr>
          <w:p w14:paraId="0DBC06F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c>
          <w:tcPr>
            <w:tcW w:w="2718" w:type="dxa"/>
          </w:tcPr>
          <w:p w14:paraId="0163C48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r>
      <w:tr w:rsidR="00100452" w:rsidRPr="00007199" w14:paraId="38A83CEB" w14:textId="77777777" w:rsidTr="00100452">
        <w:tc>
          <w:tcPr>
            <w:tcW w:w="2268" w:type="dxa"/>
          </w:tcPr>
          <w:p w14:paraId="691A4C2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Disagree</w:t>
            </w:r>
          </w:p>
        </w:tc>
        <w:tc>
          <w:tcPr>
            <w:tcW w:w="3870" w:type="dxa"/>
          </w:tcPr>
          <w:p w14:paraId="30E890D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29</w:t>
            </w:r>
          </w:p>
        </w:tc>
        <w:tc>
          <w:tcPr>
            <w:tcW w:w="2718" w:type="dxa"/>
          </w:tcPr>
          <w:p w14:paraId="6509810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29%</w:t>
            </w:r>
          </w:p>
        </w:tc>
      </w:tr>
      <w:tr w:rsidR="00100452" w:rsidRPr="00007199" w14:paraId="2D3BD038" w14:textId="77777777" w:rsidTr="00100452">
        <w:tc>
          <w:tcPr>
            <w:tcW w:w="2268" w:type="dxa"/>
          </w:tcPr>
          <w:p w14:paraId="2935C68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disagree</w:t>
            </w:r>
          </w:p>
        </w:tc>
        <w:tc>
          <w:tcPr>
            <w:tcW w:w="3870" w:type="dxa"/>
          </w:tcPr>
          <w:p w14:paraId="0F0D397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w:t>
            </w:r>
          </w:p>
        </w:tc>
        <w:tc>
          <w:tcPr>
            <w:tcW w:w="2718" w:type="dxa"/>
          </w:tcPr>
          <w:p w14:paraId="0962C56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w:t>
            </w:r>
          </w:p>
        </w:tc>
      </w:tr>
      <w:tr w:rsidR="00100452" w:rsidRPr="00007199" w14:paraId="44115149" w14:textId="77777777" w:rsidTr="00100452">
        <w:tc>
          <w:tcPr>
            <w:tcW w:w="2268" w:type="dxa"/>
          </w:tcPr>
          <w:p w14:paraId="6AAFB8F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3870" w:type="dxa"/>
          </w:tcPr>
          <w:p w14:paraId="7258375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718" w:type="dxa"/>
          </w:tcPr>
          <w:p w14:paraId="3D5013B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67683662" w14:textId="4CF890DF"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23FB37C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The table above shows that 29% representing 29 respondents strongly agree that Access to the radio hampers the effectiveness of the broadcast media in the promotion of religious tolerance, 29% representing 29 respondents said that they agree, 4% representing 29 respondents said that they agree, 4% representing 4 respondents choose neutral, 29% representing 29 respondents said they disagree while 9% representing 9 respondents strongly disagree.</w:t>
      </w:r>
    </w:p>
    <w:p w14:paraId="32336968" w14:textId="77777777" w:rsidR="00007199" w:rsidRDefault="00007199" w:rsidP="00007199">
      <w:pPr>
        <w:spacing w:after="0"/>
        <w:jc w:val="both"/>
        <w:rPr>
          <w:rFonts w:ascii="Times New Roman" w:hAnsi="Times New Roman" w:cs="Times New Roman"/>
          <w:b/>
          <w:sz w:val="24"/>
          <w:szCs w:val="24"/>
        </w:rPr>
      </w:pPr>
    </w:p>
    <w:p w14:paraId="63BB5F16" w14:textId="77777777" w:rsidR="00007199" w:rsidRDefault="00007199" w:rsidP="00007199">
      <w:pPr>
        <w:spacing w:after="0"/>
        <w:jc w:val="both"/>
        <w:rPr>
          <w:rFonts w:ascii="Times New Roman" w:hAnsi="Times New Roman" w:cs="Times New Roman"/>
          <w:b/>
          <w:sz w:val="24"/>
          <w:szCs w:val="24"/>
        </w:rPr>
      </w:pPr>
    </w:p>
    <w:p w14:paraId="5C132AAB" w14:textId="77777777" w:rsidR="00007199" w:rsidRDefault="00007199" w:rsidP="00007199">
      <w:pPr>
        <w:spacing w:after="0"/>
        <w:jc w:val="both"/>
        <w:rPr>
          <w:rFonts w:ascii="Times New Roman" w:hAnsi="Times New Roman" w:cs="Times New Roman"/>
          <w:b/>
          <w:sz w:val="24"/>
          <w:szCs w:val="24"/>
        </w:rPr>
      </w:pPr>
    </w:p>
    <w:p w14:paraId="759CD91F" w14:textId="77777777" w:rsidR="00007199" w:rsidRDefault="00007199" w:rsidP="00007199">
      <w:pPr>
        <w:spacing w:after="0"/>
        <w:jc w:val="both"/>
        <w:rPr>
          <w:rFonts w:ascii="Times New Roman" w:hAnsi="Times New Roman" w:cs="Times New Roman"/>
          <w:b/>
          <w:sz w:val="24"/>
          <w:szCs w:val="24"/>
        </w:rPr>
      </w:pPr>
    </w:p>
    <w:p w14:paraId="5653DED9" w14:textId="6658BECE"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4.2.9: Radio are influential agents in promoting religious tolerance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100452" w:rsidRPr="00007199" w14:paraId="6F066395" w14:textId="77777777" w:rsidTr="00100452">
        <w:tc>
          <w:tcPr>
            <w:tcW w:w="2952" w:type="dxa"/>
          </w:tcPr>
          <w:p w14:paraId="6A990AD0"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0C40C18E"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2B4E1EF5"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2C3A711A" w14:textId="77777777" w:rsidTr="00100452">
        <w:tc>
          <w:tcPr>
            <w:tcW w:w="2952" w:type="dxa"/>
          </w:tcPr>
          <w:p w14:paraId="63274F6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agree</w:t>
            </w:r>
          </w:p>
        </w:tc>
        <w:tc>
          <w:tcPr>
            <w:tcW w:w="2952" w:type="dxa"/>
          </w:tcPr>
          <w:p w14:paraId="761D06A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74</w:t>
            </w:r>
          </w:p>
        </w:tc>
        <w:tc>
          <w:tcPr>
            <w:tcW w:w="2952" w:type="dxa"/>
          </w:tcPr>
          <w:p w14:paraId="5294A99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74%</w:t>
            </w:r>
          </w:p>
        </w:tc>
      </w:tr>
      <w:tr w:rsidR="00100452" w:rsidRPr="00007199" w14:paraId="344BD062" w14:textId="77777777" w:rsidTr="00100452">
        <w:tc>
          <w:tcPr>
            <w:tcW w:w="2952" w:type="dxa"/>
          </w:tcPr>
          <w:p w14:paraId="5911C03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Agree</w:t>
            </w:r>
          </w:p>
        </w:tc>
        <w:tc>
          <w:tcPr>
            <w:tcW w:w="2952" w:type="dxa"/>
          </w:tcPr>
          <w:p w14:paraId="1908130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22</w:t>
            </w:r>
          </w:p>
        </w:tc>
        <w:tc>
          <w:tcPr>
            <w:tcW w:w="2952" w:type="dxa"/>
          </w:tcPr>
          <w:p w14:paraId="65CE3EC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22%</w:t>
            </w:r>
          </w:p>
        </w:tc>
      </w:tr>
      <w:tr w:rsidR="00100452" w:rsidRPr="00007199" w14:paraId="4714B5C6" w14:textId="77777777" w:rsidTr="00100452">
        <w:tc>
          <w:tcPr>
            <w:tcW w:w="2952" w:type="dxa"/>
          </w:tcPr>
          <w:p w14:paraId="5B8602E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Neutral</w:t>
            </w:r>
          </w:p>
        </w:tc>
        <w:tc>
          <w:tcPr>
            <w:tcW w:w="2952" w:type="dxa"/>
          </w:tcPr>
          <w:p w14:paraId="3F299CA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c>
          <w:tcPr>
            <w:tcW w:w="2952" w:type="dxa"/>
          </w:tcPr>
          <w:p w14:paraId="3A6B728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r>
      <w:tr w:rsidR="00100452" w:rsidRPr="00007199" w14:paraId="4DDBDC5C" w14:textId="77777777" w:rsidTr="00100452">
        <w:tc>
          <w:tcPr>
            <w:tcW w:w="2952" w:type="dxa"/>
          </w:tcPr>
          <w:p w14:paraId="008E50E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Disagree</w:t>
            </w:r>
          </w:p>
        </w:tc>
        <w:tc>
          <w:tcPr>
            <w:tcW w:w="2952" w:type="dxa"/>
          </w:tcPr>
          <w:p w14:paraId="6EC1D3C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c>
          <w:tcPr>
            <w:tcW w:w="2952" w:type="dxa"/>
          </w:tcPr>
          <w:p w14:paraId="1CE665C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r>
      <w:tr w:rsidR="00100452" w:rsidRPr="00007199" w14:paraId="4EF88603" w14:textId="77777777" w:rsidTr="00100452">
        <w:tc>
          <w:tcPr>
            <w:tcW w:w="2952" w:type="dxa"/>
          </w:tcPr>
          <w:p w14:paraId="06A1976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disagree</w:t>
            </w:r>
          </w:p>
        </w:tc>
        <w:tc>
          <w:tcPr>
            <w:tcW w:w="2952" w:type="dxa"/>
          </w:tcPr>
          <w:p w14:paraId="003B20E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c>
          <w:tcPr>
            <w:tcW w:w="2952" w:type="dxa"/>
          </w:tcPr>
          <w:p w14:paraId="776A958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r>
      <w:tr w:rsidR="00100452" w:rsidRPr="00007199" w14:paraId="0F1BB2A8" w14:textId="77777777" w:rsidTr="00100452">
        <w:tc>
          <w:tcPr>
            <w:tcW w:w="2952" w:type="dxa"/>
          </w:tcPr>
          <w:p w14:paraId="2F39FB1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5E620DD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72BB1B8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34A19BE4" w14:textId="3D47C171"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36E650E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b/>
          <w:sz w:val="24"/>
          <w:szCs w:val="24"/>
        </w:rPr>
        <w:tab/>
      </w:r>
      <w:r w:rsidRPr="00007199">
        <w:rPr>
          <w:rFonts w:ascii="Times New Roman" w:hAnsi="Times New Roman" w:cs="Times New Roman"/>
          <w:sz w:val="24"/>
          <w:szCs w:val="24"/>
        </w:rPr>
        <w:t>The table above shows that 74 respondents representing 74% strongly agree that Radio are influential agents in religious tolerance in Nigeria, 22 respondents representing 22% agree, 4 respondents representing 4% agree, 0 respondent representing o% choose neutral, 0 respondents representing 0% strongly disagree</w:t>
      </w:r>
    </w:p>
    <w:p w14:paraId="3CBA3D94"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4.2.10: The use of appropriate strategy will make dissemination of religious tolerance program effective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100452" w:rsidRPr="00007199" w14:paraId="287B52C7" w14:textId="77777777" w:rsidTr="00100452">
        <w:tc>
          <w:tcPr>
            <w:tcW w:w="2952" w:type="dxa"/>
          </w:tcPr>
          <w:p w14:paraId="4FD92F2E"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59F3DE70"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7BA949A6"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7E6379C8" w14:textId="77777777" w:rsidTr="00100452">
        <w:tc>
          <w:tcPr>
            <w:tcW w:w="2952" w:type="dxa"/>
          </w:tcPr>
          <w:p w14:paraId="1E235E4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agree</w:t>
            </w:r>
          </w:p>
        </w:tc>
        <w:tc>
          <w:tcPr>
            <w:tcW w:w="2952" w:type="dxa"/>
          </w:tcPr>
          <w:p w14:paraId="4DE5B12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86</w:t>
            </w:r>
          </w:p>
        </w:tc>
        <w:tc>
          <w:tcPr>
            <w:tcW w:w="2952" w:type="dxa"/>
          </w:tcPr>
          <w:p w14:paraId="7FC9DE5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86%</w:t>
            </w:r>
          </w:p>
        </w:tc>
      </w:tr>
      <w:tr w:rsidR="00100452" w:rsidRPr="00007199" w14:paraId="7EB398F1" w14:textId="77777777" w:rsidTr="00100452">
        <w:tc>
          <w:tcPr>
            <w:tcW w:w="2952" w:type="dxa"/>
          </w:tcPr>
          <w:p w14:paraId="4943E74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Agree</w:t>
            </w:r>
          </w:p>
        </w:tc>
        <w:tc>
          <w:tcPr>
            <w:tcW w:w="2952" w:type="dxa"/>
          </w:tcPr>
          <w:p w14:paraId="4D0BEE0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12</w:t>
            </w:r>
          </w:p>
        </w:tc>
        <w:tc>
          <w:tcPr>
            <w:tcW w:w="2952" w:type="dxa"/>
          </w:tcPr>
          <w:p w14:paraId="5DB8341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12%</w:t>
            </w:r>
          </w:p>
        </w:tc>
      </w:tr>
      <w:tr w:rsidR="00100452" w:rsidRPr="00007199" w14:paraId="2A9AE360" w14:textId="77777777" w:rsidTr="00100452">
        <w:tc>
          <w:tcPr>
            <w:tcW w:w="2952" w:type="dxa"/>
          </w:tcPr>
          <w:p w14:paraId="4AFF4B0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lastRenderedPageBreak/>
              <w:t>Neutral</w:t>
            </w:r>
          </w:p>
        </w:tc>
        <w:tc>
          <w:tcPr>
            <w:tcW w:w="2952" w:type="dxa"/>
          </w:tcPr>
          <w:p w14:paraId="3EEE914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c>
          <w:tcPr>
            <w:tcW w:w="2952" w:type="dxa"/>
          </w:tcPr>
          <w:p w14:paraId="6148380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r>
      <w:tr w:rsidR="00100452" w:rsidRPr="00007199" w14:paraId="28172D3C" w14:textId="77777777" w:rsidTr="00100452">
        <w:tc>
          <w:tcPr>
            <w:tcW w:w="2952" w:type="dxa"/>
          </w:tcPr>
          <w:p w14:paraId="1311AA8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Disagree</w:t>
            </w:r>
          </w:p>
        </w:tc>
        <w:tc>
          <w:tcPr>
            <w:tcW w:w="2952" w:type="dxa"/>
          </w:tcPr>
          <w:p w14:paraId="27C6B51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c>
          <w:tcPr>
            <w:tcW w:w="2952" w:type="dxa"/>
          </w:tcPr>
          <w:p w14:paraId="0D1CE20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r>
      <w:tr w:rsidR="00100452" w:rsidRPr="00007199" w14:paraId="7AD14EDF" w14:textId="77777777" w:rsidTr="00100452">
        <w:tc>
          <w:tcPr>
            <w:tcW w:w="2952" w:type="dxa"/>
          </w:tcPr>
          <w:p w14:paraId="1C2F2DB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disagree</w:t>
            </w:r>
          </w:p>
        </w:tc>
        <w:tc>
          <w:tcPr>
            <w:tcW w:w="2952" w:type="dxa"/>
          </w:tcPr>
          <w:p w14:paraId="58F993E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c>
          <w:tcPr>
            <w:tcW w:w="2952" w:type="dxa"/>
          </w:tcPr>
          <w:p w14:paraId="79ACF21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r>
      <w:tr w:rsidR="00100452" w:rsidRPr="00007199" w14:paraId="2880D9DF" w14:textId="77777777" w:rsidTr="00100452">
        <w:tc>
          <w:tcPr>
            <w:tcW w:w="2952" w:type="dxa"/>
          </w:tcPr>
          <w:p w14:paraId="4ACBC97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06FC5E8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1AC23BE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72330864" w14:textId="75DD74FF"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2AD5D00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The table above shows that 86 respondents representing 86% strongly agree that the use of appropriate strategy will make dissemination of religious tolerance program effective, 12 respondents representing 12% agree, 2 respondents representing 2% agree, 2 respondents representing 2% choose neutral, 0 respondents representing 0% strongly disagree</w:t>
      </w:r>
    </w:p>
    <w:p w14:paraId="67996A96" w14:textId="298DA4E6" w:rsidR="00100452" w:rsidRPr="00007199" w:rsidRDefault="00100452" w:rsidP="00007199">
      <w:pPr>
        <w:rPr>
          <w:rFonts w:ascii="Times New Roman" w:hAnsi="Times New Roman" w:cs="Times New Roman"/>
          <w:b/>
          <w:sz w:val="24"/>
          <w:szCs w:val="24"/>
        </w:rPr>
      </w:pPr>
      <w:r w:rsidRPr="00007199">
        <w:rPr>
          <w:rFonts w:ascii="Times New Roman" w:hAnsi="Times New Roman" w:cs="Times New Roman"/>
          <w:b/>
          <w:sz w:val="24"/>
          <w:szCs w:val="24"/>
        </w:rPr>
        <w:t>4.2</w:t>
      </w:r>
      <w:r w:rsidRPr="00007199">
        <w:rPr>
          <w:rFonts w:ascii="Times New Roman" w:hAnsi="Times New Roman" w:cs="Times New Roman"/>
          <w:b/>
          <w:sz w:val="24"/>
          <w:szCs w:val="24"/>
        </w:rPr>
        <w:tab/>
        <w:t>DISCUSSION OF FINDINGS</w:t>
      </w:r>
    </w:p>
    <w:p w14:paraId="039AED7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This research work indicated that radio is effective in promoting religious tolerance in Ilorin metropolis and Kwara State at large. So, from the data presentation and analysis, findings will be discussed as follows:</w:t>
      </w:r>
    </w:p>
    <w:p w14:paraId="69958496" w14:textId="77777777" w:rsidR="00100452" w:rsidRPr="00007199" w:rsidRDefault="00100452"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Table 4.2.3 showed that 87 respondents representing 87% said that radio have impact in promoting religious tolerance.</w:t>
      </w:r>
    </w:p>
    <w:p w14:paraId="280C66D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Table 4.2.4 showed that 54(54%) of the respondents agreed that radio is effective in promoting religious tolerance. This means that majority of the respondents are of the same opinion that radio is indeed promoting religious tolerance in the state.</w:t>
      </w:r>
    </w:p>
    <w:p w14:paraId="7ED1A1E9" w14:textId="77777777" w:rsidR="00100452" w:rsidRPr="00007199" w:rsidRDefault="00100452"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Table 4.2.9 also indicated that 74 (74%) of the respondents strongly agree that radio are influential agent in promoting religious tolerance in Nigeria. This shows that most of the respondents have the same opinion that the general public is aware of the activities of community development through the use of Radio.</w:t>
      </w:r>
    </w:p>
    <w:p w14:paraId="4B3D721D" w14:textId="77777777" w:rsidR="00100452" w:rsidRPr="00007199" w:rsidRDefault="00100452"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Table 4.2.10 also indicated that 86 (86%) of the respondents strongly agreed that the use of appropriate strategy will make dissemination of religious programme effective. This indicated that most of the respondents’ opinions are the same in which it tells that if an appropriate strategy is been made, it will make the dissemination of religious tolerance programme effective.</w:t>
      </w:r>
    </w:p>
    <w:p w14:paraId="0F4F8FCA" w14:textId="77777777" w:rsidR="00100452" w:rsidRPr="00007199" w:rsidRDefault="00100452" w:rsidP="00007199">
      <w:pPr>
        <w:spacing w:after="0"/>
        <w:rPr>
          <w:rFonts w:ascii="Times New Roman" w:hAnsi="Times New Roman" w:cs="Times New Roman"/>
          <w:b/>
          <w:bCs/>
          <w:color w:val="000000"/>
          <w:sz w:val="24"/>
          <w:szCs w:val="24"/>
        </w:rPr>
      </w:pPr>
      <w:r w:rsidRPr="00007199">
        <w:rPr>
          <w:rFonts w:ascii="Times New Roman" w:hAnsi="Times New Roman" w:cs="Times New Roman"/>
          <w:b/>
          <w:bCs/>
          <w:sz w:val="24"/>
          <w:szCs w:val="24"/>
        </w:rPr>
        <w:br w:type="page"/>
      </w:r>
    </w:p>
    <w:p w14:paraId="7A4BF645" w14:textId="77777777" w:rsidR="00100452" w:rsidRPr="00007199" w:rsidRDefault="00100452" w:rsidP="00007199">
      <w:pPr>
        <w:pStyle w:val="Default"/>
        <w:spacing w:line="276" w:lineRule="auto"/>
        <w:jc w:val="center"/>
        <w:rPr>
          <w:rFonts w:ascii="Times New Roman" w:hAnsi="Times New Roman" w:cs="Times New Roman"/>
        </w:rPr>
      </w:pPr>
      <w:r w:rsidRPr="00007199">
        <w:rPr>
          <w:rFonts w:ascii="Times New Roman" w:hAnsi="Times New Roman" w:cs="Times New Roman"/>
          <w:b/>
          <w:bCs/>
        </w:rPr>
        <w:lastRenderedPageBreak/>
        <w:t>CHAPTER FIVE</w:t>
      </w:r>
    </w:p>
    <w:p w14:paraId="4F33B69E" w14:textId="77777777" w:rsidR="00100452" w:rsidRPr="00007199" w:rsidRDefault="00100452" w:rsidP="00007199">
      <w:pPr>
        <w:pStyle w:val="Default"/>
        <w:spacing w:line="276" w:lineRule="auto"/>
        <w:jc w:val="center"/>
        <w:rPr>
          <w:rFonts w:ascii="Times New Roman" w:hAnsi="Times New Roman" w:cs="Times New Roman"/>
        </w:rPr>
      </w:pPr>
      <w:r w:rsidRPr="00007199">
        <w:rPr>
          <w:rFonts w:ascii="Times New Roman" w:hAnsi="Times New Roman" w:cs="Times New Roman"/>
          <w:b/>
          <w:bCs/>
        </w:rPr>
        <w:t>SUMMARY, CONCLUSION AND RECOMMENDATIONS</w:t>
      </w:r>
    </w:p>
    <w:p w14:paraId="0DF1A77D" w14:textId="77777777" w:rsidR="00100452" w:rsidRPr="00007199" w:rsidRDefault="00100452" w:rsidP="00007199">
      <w:pPr>
        <w:pStyle w:val="Default"/>
        <w:spacing w:line="276" w:lineRule="auto"/>
        <w:rPr>
          <w:rFonts w:ascii="Times New Roman" w:hAnsi="Times New Roman" w:cs="Times New Roman"/>
        </w:rPr>
      </w:pPr>
      <w:r w:rsidRPr="00007199">
        <w:rPr>
          <w:rFonts w:ascii="Times New Roman" w:hAnsi="Times New Roman" w:cs="Times New Roman"/>
          <w:b/>
          <w:bCs/>
        </w:rPr>
        <w:t xml:space="preserve">5.1 SUMMARY </w:t>
      </w:r>
    </w:p>
    <w:p w14:paraId="0AB322F5"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This study was basically conducted to assess the contribution of radio to the promotion of religious tolerance using </w:t>
      </w:r>
      <w:r w:rsidRPr="00007199">
        <w:rPr>
          <w:rFonts w:ascii="Times New Roman" w:hAnsi="Times New Roman" w:cs="Times New Roman"/>
          <w:iCs/>
        </w:rPr>
        <w:t>Kwara Radio FM</w:t>
      </w:r>
      <w:r w:rsidRPr="00007199">
        <w:rPr>
          <w:rFonts w:ascii="Times New Roman" w:hAnsi="Times New Roman" w:cs="Times New Roman"/>
        </w:rPr>
        <w:t xml:space="preserve"> as a case study. The need arose as a result of the ongoing debate that despite various attempts through newspapers, television and radio to find solution to religious tension and conflicts in Nigeria, cases of religious conflicts, sentiments, discrimination and hatred still prevail in Nigeria especially in the Northern part of Nigeria. </w:t>
      </w:r>
    </w:p>
    <w:p w14:paraId="1550BB7E"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To give the study direction, the researcher raised 3 research objectives that guided the study. These objectives include, finding out the perception of the audience on the contribution of Peace Arena programme to religious tolerance in Kwara State, ascertaining the problems militating against Peace Arena Programme and suggesting ways of improving radio programme for better contribution for religious tolerance in Kwara State. </w:t>
      </w:r>
    </w:p>
    <w:p w14:paraId="553583E0"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The assumption of the study is that media can create the needed atmosphere for peace and tolerance through having programmes on peace without waiting for conflict to erupt before engaging in peace building. This formed the basis for chosen peace journalism as a theory in which the study was anchored. </w:t>
      </w:r>
    </w:p>
    <w:p w14:paraId="0110FD93"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Survey research method was used in the conduct of the study and data was collated using Focus group discussion; interview and questionnaire. The technique employed to analyze the obtained data was descriptive statistics of frequency count, table and simple percentage.</w:t>
      </w:r>
    </w:p>
    <w:p w14:paraId="03DC91AD"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However, the presentation, interpretation and analysis of both the qualitative and quantitative data generated clearly led the study to establish some fundamental facts in respect to answering the research questions. </w:t>
      </w:r>
    </w:p>
    <w:p w14:paraId="3FCD3FD6" w14:textId="77777777" w:rsidR="00100452" w:rsidRPr="00007199" w:rsidRDefault="00100452"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Moreover, this project is divided into five chapters: chapter one talks about introduction to the study, statement of the problem, research questions, research hypothesis, significance of the study and definition of terms.</w:t>
      </w:r>
    </w:p>
    <w:p w14:paraId="4016DD9A" w14:textId="77777777" w:rsidR="00100452" w:rsidRPr="00007199" w:rsidRDefault="00100452"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Chapter two reveals the literature review where various authors’ view on the subject matter was discussed in details.</w:t>
      </w:r>
    </w:p>
    <w:p w14:paraId="484023E7" w14:textId="77777777" w:rsidR="00100452" w:rsidRPr="00007199" w:rsidRDefault="00100452"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Chapter three talked about research methodology, population of the study, sample size, method of data collection, instrument of data collection, and method of data analysis.</w:t>
      </w:r>
    </w:p>
    <w:p w14:paraId="5FAE2F4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Chapter four talked about data presentation, analysis, interpretation and discussion of findings. While chapter five talked about summary, conclusion and recommendations.</w:t>
      </w:r>
    </w:p>
    <w:p w14:paraId="3858B93E" w14:textId="77777777" w:rsidR="00100452" w:rsidRPr="00007199" w:rsidRDefault="00100452" w:rsidP="00007199">
      <w:pPr>
        <w:pStyle w:val="Default"/>
        <w:spacing w:line="276" w:lineRule="auto"/>
        <w:rPr>
          <w:rFonts w:ascii="Times New Roman" w:hAnsi="Times New Roman" w:cs="Times New Roman"/>
          <w:b/>
          <w:bCs/>
        </w:rPr>
      </w:pPr>
      <w:r w:rsidRPr="00007199">
        <w:rPr>
          <w:rFonts w:ascii="Times New Roman" w:hAnsi="Times New Roman" w:cs="Times New Roman"/>
          <w:b/>
          <w:bCs/>
        </w:rPr>
        <w:t>5.2</w:t>
      </w:r>
      <w:r w:rsidRPr="00007199">
        <w:rPr>
          <w:rFonts w:ascii="Times New Roman" w:hAnsi="Times New Roman" w:cs="Times New Roman"/>
          <w:b/>
          <w:bCs/>
        </w:rPr>
        <w:tab/>
        <w:t>LIMITATION OF THE STUDY</w:t>
      </w:r>
    </w:p>
    <w:p w14:paraId="3EC7626E"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lastRenderedPageBreak/>
        <w:t>In the course of carrying out this research work, the researchers encountered some problems such as inadequate financial assistance, Time from allocated to complete the research work, little co-operation from the respondents and reluctance of the management of the Radio Stations to release some vital information about their station.</w:t>
      </w:r>
    </w:p>
    <w:p w14:paraId="0217E6D0" w14:textId="77777777" w:rsidR="00100452" w:rsidRPr="00007199" w:rsidRDefault="00100452" w:rsidP="00007199">
      <w:pPr>
        <w:pStyle w:val="Default"/>
        <w:spacing w:line="276" w:lineRule="auto"/>
        <w:ind w:firstLine="720"/>
        <w:jc w:val="both"/>
        <w:rPr>
          <w:rFonts w:ascii="Times New Roman" w:hAnsi="Times New Roman" w:cs="Times New Roman"/>
          <w:b/>
          <w:bCs/>
        </w:rPr>
      </w:pPr>
      <w:r w:rsidRPr="00007199">
        <w:rPr>
          <w:rFonts w:ascii="Times New Roman" w:hAnsi="Times New Roman" w:cs="Times New Roman"/>
        </w:rPr>
        <w:t>This study has been limited to Ilorin metropolis. It is therefore noted that the findings of this research is based on the findings gathered from the local government areas that make up the Ilorin metropolis.</w:t>
      </w:r>
    </w:p>
    <w:p w14:paraId="69FE6CA9" w14:textId="77777777" w:rsidR="00100452" w:rsidRPr="00007199" w:rsidRDefault="00100452" w:rsidP="00007199">
      <w:pPr>
        <w:pStyle w:val="Default"/>
        <w:spacing w:line="276" w:lineRule="auto"/>
        <w:rPr>
          <w:rFonts w:ascii="Times New Roman" w:hAnsi="Times New Roman" w:cs="Times New Roman"/>
        </w:rPr>
      </w:pPr>
      <w:r w:rsidRPr="00007199">
        <w:rPr>
          <w:rFonts w:ascii="Times New Roman" w:hAnsi="Times New Roman" w:cs="Times New Roman"/>
          <w:b/>
          <w:bCs/>
        </w:rPr>
        <w:t xml:space="preserve">5.3 </w:t>
      </w:r>
      <w:r w:rsidRPr="00007199">
        <w:rPr>
          <w:rFonts w:ascii="Times New Roman" w:hAnsi="Times New Roman" w:cs="Times New Roman"/>
          <w:b/>
          <w:bCs/>
        </w:rPr>
        <w:tab/>
        <w:t xml:space="preserve">CONCLUSION </w:t>
      </w:r>
    </w:p>
    <w:p w14:paraId="609B8AF4"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One fundamental impediment to the advancement of any society is crisis. Crisis engenders stagnation as well as retrogression in all facets of life. It equally engenders acrimony and hatred amongst the inhabitants of a given society. Researchers such as (Bright, 2010; Charles, 2009; and Kane, 2010) have contended that no development agenda (be it political, economic, social etc) can thrive in the midst of crisis. They further contend that crisis retrogresses development and improvises people. </w:t>
      </w:r>
    </w:p>
    <w:p w14:paraId="4A2E9146"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Several countries of the world have witnessed and are still witnessing one form of crisis or the other orchestrated by lack of tolerance. The Liberian war, Somalian crisis, Rwanda’s genocide, Sierra Leonean war, Libyan crisis, Bahrain unrest, clampdown on Yemen, and the Syrian conflict are obvious instances. The outcomes of these conflicts, amongst others, have been devastating and painful at all levels.</w:t>
      </w:r>
    </w:p>
    <w:p w14:paraId="77881413"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Crisis in Nigeria has been an integral part of the country structure. Right from the amalgamation of the Northern and Southern protectorates by Lord Luggard in 1914, the country has always witnessed crises. It has been one form of crisis in the North or the other in the South with many of them having religious undertones.</w:t>
      </w:r>
    </w:p>
    <w:p w14:paraId="3A772173"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In Nigeria, religious-related violence and killings have done more harm to her citizens. However, media whether traditional or modern have over the years, been seen as agents of change. Certainly not always positive or always negative but alternates from one to the other and vice versa. </w:t>
      </w:r>
    </w:p>
    <w:p w14:paraId="074B1F0F"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The mass media can both generate and solve conflict. Through this kind of programme, those who are bent on perpetuating intolerance and crises can have their perception changed and they become peace loving Nigerians. </w:t>
      </w:r>
    </w:p>
    <w:p w14:paraId="67F3339A" w14:textId="77777777" w:rsidR="00100452" w:rsidRPr="00007199" w:rsidRDefault="00100452" w:rsidP="00007199">
      <w:pPr>
        <w:rPr>
          <w:rFonts w:ascii="Times New Roman" w:hAnsi="Times New Roman" w:cs="Times New Roman"/>
          <w:color w:val="000000"/>
          <w:sz w:val="24"/>
          <w:szCs w:val="24"/>
        </w:rPr>
      </w:pPr>
      <w:r w:rsidRPr="00007199">
        <w:rPr>
          <w:rFonts w:ascii="Times New Roman" w:hAnsi="Times New Roman" w:cs="Times New Roman"/>
          <w:b/>
          <w:bCs/>
          <w:sz w:val="24"/>
          <w:szCs w:val="24"/>
        </w:rPr>
        <w:t xml:space="preserve">5.4 </w:t>
      </w:r>
      <w:r w:rsidRPr="00007199">
        <w:rPr>
          <w:rFonts w:ascii="Times New Roman" w:hAnsi="Times New Roman" w:cs="Times New Roman"/>
          <w:b/>
          <w:bCs/>
          <w:sz w:val="24"/>
          <w:szCs w:val="24"/>
        </w:rPr>
        <w:tab/>
        <w:t xml:space="preserve">RECOMMENDATIONS </w:t>
      </w:r>
    </w:p>
    <w:p w14:paraId="780F7AC7"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The following are the recommendations made based on the findings from the study: </w:t>
      </w:r>
    </w:p>
    <w:p w14:paraId="04E60A59" w14:textId="77777777" w:rsidR="00100452" w:rsidRPr="00007199" w:rsidRDefault="00100452" w:rsidP="00007199">
      <w:pPr>
        <w:pStyle w:val="Default"/>
        <w:numPr>
          <w:ilvl w:val="0"/>
          <w:numId w:val="2"/>
        </w:numPr>
        <w:spacing w:line="276" w:lineRule="auto"/>
        <w:jc w:val="both"/>
        <w:rPr>
          <w:rFonts w:ascii="Times New Roman" w:hAnsi="Times New Roman" w:cs="Times New Roman"/>
        </w:rPr>
      </w:pPr>
      <w:r w:rsidRPr="00007199">
        <w:rPr>
          <w:rFonts w:ascii="Times New Roman" w:hAnsi="Times New Roman" w:cs="Times New Roman"/>
        </w:rPr>
        <w:t xml:space="preserve">Having discovered through this study that </w:t>
      </w:r>
      <w:r w:rsidRPr="00007199">
        <w:rPr>
          <w:rFonts w:ascii="Times New Roman" w:hAnsi="Times New Roman" w:cs="Times New Roman"/>
          <w:i/>
          <w:iCs/>
        </w:rPr>
        <w:t xml:space="preserve">Peace </w:t>
      </w:r>
      <w:r w:rsidRPr="00007199">
        <w:rPr>
          <w:rFonts w:ascii="Times New Roman" w:hAnsi="Times New Roman" w:cs="Times New Roman"/>
          <w:iCs/>
        </w:rPr>
        <w:t>programme</w:t>
      </w:r>
      <w:r w:rsidRPr="00007199">
        <w:rPr>
          <w:rFonts w:ascii="Times New Roman" w:hAnsi="Times New Roman" w:cs="Times New Roman"/>
          <w:i/>
          <w:iCs/>
        </w:rPr>
        <w:t xml:space="preserve"> </w:t>
      </w:r>
      <w:r w:rsidRPr="00007199">
        <w:rPr>
          <w:rFonts w:ascii="Times New Roman" w:hAnsi="Times New Roman" w:cs="Times New Roman"/>
        </w:rPr>
        <w:t xml:space="preserve">on Kwara Radio Fm has been promoting religious tolerance in Kwara State, The researcher </w:t>
      </w:r>
      <w:r w:rsidRPr="00007199">
        <w:rPr>
          <w:rFonts w:ascii="Times New Roman" w:hAnsi="Times New Roman" w:cs="Times New Roman"/>
        </w:rPr>
        <w:lastRenderedPageBreak/>
        <w:t xml:space="preserve">therefore recommends that other broadcast media stations across the country should introduce similar programmes. </w:t>
      </w:r>
    </w:p>
    <w:p w14:paraId="0827BB19" w14:textId="77777777" w:rsidR="00100452" w:rsidRPr="00007199" w:rsidRDefault="00100452" w:rsidP="00007199">
      <w:pPr>
        <w:pStyle w:val="Default"/>
        <w:numPr>
          <w:ilvl w:val="0"/>
          <w:numId w:val="2"/>
        </w:numPr>
        <w:spacing w:line="276" w:lineRule="auto"/>
        <w:jc w:val="both"/>
        <w:rPr>
          <w:rFonts w:ascii="Times New Roman" w:hAnsi="Times New Roman" w:cs="Times New Roman"/>
        </w:rPr>
      </w:pPr>
      <w:r w:rsidRPr="00007199">
        <w:rPr>
          <w:rFonts w:ascii="Times New Roman" w:hAnsi="Times New Roman" w:cs="Times New Roman"/>
        </w:rPr>
        <w:t xml:space="preserve">It is pertinent for government at all levels, Non-Governmental Organizations (NGOs) and all peace loving individuals to contribute their quota for building peace in the society by sponsoring media programmes With tendencies to promoting religious peace among the people. </w:t>
      </w:r>
    </w:p>
    <w:p w14:paraId="77415B7C" w14:textId="77777777" w:rsidR="00100452" w:rsidRPr="00007199" w:rsidRDefault="00100452" w:rsidP="00007199">
      <w:pPr>
        <w:pStyle w:val="Default"/>
        <w:numPr>
          <w:ilvl w:val="0"/>
          <w:numId w:val="2"/>
        </w:numPr>
        <w:spacing w:line="276" w:lineRule="auto"/>
        <w:jc w:val="both"/>
        <w:rPr>
          <w:rFonts w:ascii="Times New Roman" w:hAnsi="Times New Roman" w:cs="Times New Roman"/>
        </w:rPr>
      </w:pPr>
      <w:r w:rsidRPr="00007199">
        <w:rPr>
          <w:rFonts w:ascii="Times New Roman" w:hAnsi="Times New Roman" w:cs="Times New Roman"/>
        </w:rPr>
        <w:t>There should be improvement on awareness creation for the programme.</w:t>
      </w:r>
    </w:p>
    <w:p w14:paraId="215FA719" w14:textId="77777777" w:rsidR="00100452" w:rsidRPr="00007199" w:rsidRDefault="00100452" w:rsidP="00007199">
      <w:pPr>
        <w:pStyle w:val="Default"/>
        <w:numPr>
          <w:ilvl w:val="0"/>
          <w:numId w:val="2"/>
        </w:numPr>
        <w:spacing w:line="276" w:lineRule="auto"/>
        <w:jc w:val="both"/>
        <w:rPr>
          <w:rFonts w:ascii="Times New Roman" w:hAnsi="Times New Roman" w:cs="Times New Roman"/>
        </w:rPr>
      </w:pPr>
      <w:r w:rsidRPr="00007199">
        <w:rPr>
          <w:rFonts w:ascii="Times New Roman" w:hAnsi="Times New Roman" w:cs="Times New Roman"/>
        </w:rPr>
        <w:t>The Peace programme on Kwara Radio FM should be held at least twice a week to further promote peace and tolerance being the bedrock for unity and development.</w:t>
      </w:r>
    </w:p>
    <w:p w14:paraId="6D9A3814" w14:textId="77777777" w:rsidR="00100452" w:rsidRPr="00007199" w:rsidRDefault="00100452" w:rsidP="00007199">
      <w:pPr>
        <w:pStyle w:val="Default"/>
        <w:pageBreakBefore/>
        <w:spacing w:line="276" w:lineRule="auto"/>
        <w:jc w:val="center"/>
        <w:rPr>
          <w:rFonts w:ascii="Times New Roman" w:hAnsi="Times New Roman" w:cs="Times New Roman"/>
        </w:rPr>
      </w:pPr>
      <w:r w:rsidRPr="00007199">
        <w:rPr>
          <w:rFonts w:ascii="Times New Roman" w:hAnsi="Times New Roman" w:cs="Times New Roman"/>
          <w:b/>
          <w:bCs/>
        </w:rPr>
        <w:lastRenderedPageBreak/>
        <w:t>REFERENCES</w:t>
      </w:r>
    </w:p>
    <w:p w14:paraId="50665AD7"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Abdulahi, M. D., (2012) </w:t>
      </w:r>
      <w:r w:rsidRPr="00007199">
        <w:rPr>
          <w:rFonts w:ascii="Times New Roman" w:hAnsi="Times New Roman" w:cs="Times New Roman"/>
          <w:i/>
          <w:iCs/>
        </w:rPr>
        <w:t xml:space="preserve">Mass Media and Conflicts in Northern Nigeria </w:t>
      </w:r>
      <w:r w:rsidRPr="00007199">
        <w:rPr>
          <w:rFonts w:ascii="Times New Roman" w:hAnsi="Times New Roman" w:cs="Times New Roman"/>
        </w:rPr>
        <w:t xml:space="preserve">accessed fromwww.imim-ng.org/download. retrieved 3rd Oct. 2013. </w:t>
      </w:r>
    </w:p>
    <w:p w14:paraId="01B7C273"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Abdulrahman, D. (2006) Ethnicity, Leadership and National Integration in Nigeria</w:t>
      </w:r>
      <w:r w:rsidRPr="00007199">
        <w:rPr>
          <w:rFonts w:ascii="Times New Roman" w:hAnsi="Times New Roman" w:cs="Times New Roman"/>
          <w:i/>
          <w:iCs/>
        </w:rPr>
        <w:t xml:space="preserve">, </w:t>
      </w:r>
      <w:r w:rsidRPr="00007199">
        <w:rPr>
          <w:rFonts w:ascii="Times New Roman" w:hAnsi="Times New Roman" w:cs="Times New Roman"/>
        </w:rPr>
        <w:t xml:space="preserve">in H.A. Saliu, A. Jimoh, T. Arosanyin (eds.). </w:t>
      </w:r>
      <w:r w:rsidRPr="00007199">
        <w:rPr>
          <w:rFonts w:ascii="Times New Roman" w:hAnsi="Times New Roman" w:cs="Times New Roman"/>
          <w:i/>
          <w:iCs/>
        </w:rPr>
        <w:t xml:space="preserve">The National Questions and some Selected Topical Issues on Nigeria. Ibadan: </w:t>
      </w:r>
      <w:r w:rsidRPr="00007199">
        <w:rPr>
          <w:rFonts w:ascii="Times New Roman" w:hAnsi="Times New Roman" w:cs="Times New Roman"/>
        </w:rPr>
        <w:t xml:space="preserve">Vantage Publishers. Pp. 121-132. </w:t>
      </w:r>
    </w:p>
    <w:p w14:paraId="01AB6F2D" w14:textId="2DDDC5B9"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Adamu, S. (1994).The Press and Nigerian Unity.In A. Mahadi.</w:t>
      </w:r>
      <w:r w:rsidR="00D60C42" w:rsidRPr="00007199">
        <w:rPr>
          <w:rFonts w:ascii="Times New Roman" w:hAnsi="Times New Roman" w:cs="Times New Roman"/>
        </w:rPr>
        <w:t xml:space="preserve"> </w:t>
      </w:r>
      <w:r w:rsidRPr="00007199">
        <w:rPr>
          <w:rFonts w:ascii="Times New Roman" w:hAnsi="Times New Roman" w:cs="Times New Roman"/>
          <w:i/>
          <w:iCs/>
        </w:rPr>
        <w:t xml:space="preserve">Nigeria: The State of the Nation and the Way Forward. </w:t>
      </w:r>
      <w:r w:rsidRPr="00007199">
        <w:rPr>
          <w:rFonts w:ascii="Times New Roman" w:hAnsi="Times New Roman" w:cs="Times New Roman"/>
        </w:rPr>
        <w:t xml:space="preserve">Kaduna: Arewa House. </w:t>
      </w:r>
    </w:p>
    <w:p w14:paraId="28D4CA13"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Adebisi, M. A.,(2002) “Ethnic Relations and Politics in Nigeria”. In Igun, U.A and Mordi, A.A (eds) Contemporary Social Problems in Nigeria. (Ijebu Ode: Shebiotimo Publications, 2002). </w:t>
      </w:r>
    </w:p>
    <w:p w14:paraId="0658F246"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Ademola, D.H., &amp;Okeke, F.J., (2011). Media coverage of crisis in Nigeria</w:t>
      </w:r>
      <w:r w:rsidRPr="00007199">
        <w:rPr>
          <w:rFonts w:ascii="Times New Roman" w:hAnsi="Times New Roman" w:cs="Times New Roman"/>
          <w:i/>
          <w:iCs/>
        </w:rPr>
        <w:t xml:space="preserve">: </w:t>
      </w:r>
      <w:r w:rsidRPr="00007199">
        <w:rPr>
          <w:rFonts w:ascii="Times New Roman" w:hAnsi="Times New Roman" w:cs="Times New Roman"/>
        </w:rPr>
        <w:t xml:space="preserve">An empirical analysis. In </w:t>
      </w:r>
      <w:r w:rsidRPr="00007199">
        <w:rPr>
          <w:rFonts w:ascii="Times New Roman" w:hAnsi="Times New Roman" w:cs="Times New Roman"/>
          <w:i/>
          <w:iCs/>
        </w:rPr>
        <w:t>Journal of Scientific Research</w:t>
      </w:r>
      <w:r w:rsidRPr="00007199">
        <w:rPr>
          <w:rFonts w:ascii="Times New Roman" w:hAnsi="Times New Roman" w:cs="Times New Roman"/>
        </w:rPr>
        <w:t xml:space="preserve">.9 (7).5-16. </w:t>
      </w:r>
    </w:p>
    <w:p w14:paraId="1D531C2F"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Ahmed, M. H., (2012) </w:t>
      </w:r>
      <w:r w:rsidRPr="00007199">
        <w:rPr>
          <w:rFonts w:ascii="Times New Roman" w:hAnsi="Times New Roman" w:cs="Times New Roman"/>
          <w:i/>
          <w:iCs/>
        </w:rPr>
        <w:t xml:space="preserve">Effect of Ideology on the Media's role in national integration </w:t>
      </w:r>
      <w:r w:rsidRPr="00007199">
        <w:rPr>
          <w:rFonts w:ascii="Times New Roman" w:hAnsi="Times New Roman" w:cs="Times New Roman"/>
        </w:rPr>
        <w:t xml:space="preserve">Unpublished M.Sc. thesis. Bayero University Kano. Ahmed, G. (2002) </w:t>
      </w:r>
      <w:r w:rsidRPr="00007199">
        <w:rPr>
          <w:rFonts w:ascii="Times New Roman" w:hAnsi="Times New Roman" w:cs="Times New Roman"/>
          <w:i/>
          <w:iCs/>
        </w:rPr>
        <w:t xml:space="preserve">The Role of the Nigerian State in Promoting Ethnic Conflict and the Writer in Nigeria, </w:t>
      </w:r>
      <w:r w:rsidRPr="00007199">
        <w:rPr>
          <w:rFonts w:ascii="Times New Roman" w:hAnsi="Times New Roman" w:cs="Times New Roman"/>
        </w:rPr>
        <w:t xml:space="preserve">in Jika, A, et al (eds.) </w:t>
      </w:r>
      <w:r w:rsidRPr="00007199">
        <w:rPr>
          <w:rFonts w:ascii="Times New Roman" w:hAnsi="Times New Roman" w:cs="Times New Roman"/>
          <w:i/>
          <w:iCs/>
        </w:rPr>
        <w:t xml:space="preserve">Mass Media and National Development, </w:t>
      </w:r>
      <w:r w:rsidRPr="00007199">
        <w:rPr>
          <w:rFonts w:ascii="Times New Roman" w:hAnsi="Times New Roman" w:cs="Times New Roman"/>
        </w:rPr>
        <w:t>Kano: Mubin Publishers</w:t>
      </w:r>
    </w:p>
    <w:p w14:paraId="186CE5C2" w14:textId="0634AD01"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Ahamefula, E. I., &amp;Nnajieto, C. C., (2003), </w:t>
      </w:r>
      <w:r w:rsidRPr="00007199">
        <w:rPr>
          <w:rFonts w:ascii="Times New Roman" w:hAnsi="Times New Roman" w:cs="Times New Roman"/>
          <w:i/>
          <w:iCs/>
        </w:rPr>
        <w:t xml:space="preserve">Sociology: The fundamentals. </w:t>
      </w:r>
      <w:r w:rsidRPr="00007199">
        <w:rPr>
          <w:rFonts w:ascii="Times New Roman" w:hAnsi="Times New Roman" w:cs="Times New Roman"/>
        </w:rPr>
        <w:t>Owerri.</w:t>
      </w:r>
      <w:r w:rsidR="00D60C42" w:rsidRPr="00007199">
        <w:rPr>
          <w:rFonts w:ascii="Times New Roman" w:hAnsi="Times New Roman" w:cs="Times New Roman"/>
        </w:rPr>
        <w:t xml:space="preserve"> </w:t>
      </w:r>
      <w:r w:rsidRPr="00007199">
        <w:rPr>
          <w:rFonts w:ascii="Times New Roman" w:hAnsi="Times New Roman" w:cs="Times New Roman"/>
        </w:rPr>
        <w:t xml:space="preserve">Divine Mercy Publishers. </w:t>
      </w:r>
    </w:p>
    <w:p w14:paraId="24B6FD2C"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Alabi, A.O., (2010)Management of Conflicts and Crises in Nigeria: Educational Planner‟s View </w:t>
      </w:r>
      <w:r w:rsidRPr="00007199">
        <w:rPr>
          <w:rFonts w:ascii="Times New Roman" w:hAnsi="Times New Roman" w:cs="Times New Roman"/>
          <w:i/>
          <w:iCs/>
        </w:rPr>
        <w:t xml:space="preserve">Current Research Journal of Social Sciences </w:t>
      </w:r>
      <w:r w:rsidRPr="00007199">
        <w:rPr>
          <w:rFonts w:ascii="Times New Roman" w:hAnsi="Times New Roman" w:cs="Times New Roman"/>
        </w:rPr>
        <w:t xml:space="preserve">2(6): 311-315, </w:t>
      </w:r>
    </w:p>
    <w:p w14:paraId="1B1B5595"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Aliyu, S., ( 2009). </w:t>
      </w:r>
      <w:r w:rsidRPr="00007199">
        <w:rPr>
          <w:rFonts w:ascii="Times New Roman" w:hAnsi="Times New Roman" w:cs="Times New Roman"/>
          <w:i/>
          <w:iCs/>
        </w:rPr>
        <w:t>Religious-based violence and national security in Nigeria: Case studies of Kaduna state and the Taliban activities in Kebbi state</w:t>
      </w:r>
      <w:r w:rsidRPr="00007199">
        <w:rPr>
          <w:rFonts w:ascii="Times New Roman" w:hAnsi="Times New Roman" w:cs="Times New Roman"/>
        </w:rPr>
        <w:t xml:space="preserve">. Master of Military Art and Science thesis, US Army Command and General Staff College. </w:t>
      </w:r>
    </w:p>
    <w:p w14:paraId="02AEEB62"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Alao, D., (2012) </w:t>
      </w:r>
      <w:r w:rsidRPr="00007199">
        <w:rPr>
          <w:rFonts w:ascii="Times New Roman" w:hAnsi="Times New Roman" w:cs="Times New Roman"/>
          <w:i/>
          <w:iCs/>
        </w:rPr>
        <w:t xml:space="preserve">Terrorism in Nigeria: An Analysis of North/South Media Coverage Of Boko Haram </w:t>
      </w:r>
      <w:r w:rsidRPr="00007199">
        <w:rPr>
          <w:rFonts w:ascii="Times New Roman" w:hAnsi="Times New Roman" w:cs="Times New Roman"/>
        </w:rPr>
        <w:t>(Nov. 2011 To March 2012) www.irbss.org Retrieved 3rdDec. 2013.</w:t>
      </w:r>
    </w:p>
    <w:p w14:paraId="0B88AF33" w14:textId="66953C3C"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Amienyi, O., (1990). Adult Perception of the Integrative Contribution of Mass Media in Nigeri</w:t>
      </w:r>
      <w:r w:rsidRPr="00007199">
        <w:rPr>
          <w:rFonts w:ascii="Times New Roman" w:hAnsi="Times New Roman" w:cs="Times New Roman"/>
          <w:i/>
          <w:iCs/>
        </w:rPr>
        <w:t>a.</w:t>
      </w:r>
      <w:r w:rsidR="00D60C42" w:rsidRPr="00007199">
        <w:rPr>
          <w:rFonts w:ascii="Times New Roman" w:hAnsi="Times New Roman" w:cs="Times New Roman"/>
          <w:i/>
          <w:iCs/>
        </w:rPr>
        <w:t xml:space="preserve"> </w:t>
      </w:r>
      <w:r w:rsidRPr="00007199">
        <w:rPr>
          <w:rFonts w:ascii="Times New Roman" w:hAnsi="Times New Roman" w:cs="Times New Roman"/>
          <w:i/>
          <w:iCs/>
        </w:rPr>
        <w:t xml:space="preserve">Southwestern Mass Communication Journal </w:t>
      </w:r>
      <w:r w:rsidRPr="00007199">
        <w:rPr>
          <w:rFonts w:ascii="Times New Roman" w:hAnsi="Times New Roman" w:cs="Times New Roman"/>
        </w:rPr>
        <w:t>Vol. 6.No. 2, pp.53- 63.</w:t>
      </w:r>
    </w:p>
    <w:p w14:paraId="15B5EB88"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Ayinla, S.A (2004) </w:t>
      </w:r>
      <w:r w:rsidRPr="00007199">
        <w:rPr>
          <w:rFonts w:ascii="Times New Roman" w:hAnsi="Times New Roman" w:cs="Times New Roman"/>
          <w:i/>
          <w:iCs/>
        </w:rPr>
        <w:t>Managing Religious Intolerance and Violence in Nigeria: Problems and Solutions.</w:t>
      </w:r>
      <w:r w:rsidRPr="00007199">
        <w:rPr>
          <w:rFonts w:ascii="Times New Roman" w:hAnsi="Times New Roman" w:cs="Times New Roman"/>
        </w:rPr>
        <w:t xml:space="preserve">” A Paper Presented at the National Conference on Social Problems, Development and the Challenges of Globalisation, Organised by </w:t>
      </w:r>
      <w:r w:rsidRPr="00007199">
        <w:rPr>
          <w:rFonts w:ascii="Times New Roman" w:hAnsi="Times New Roman" w:cs="Times New Roman"/>
        </w:rPr>
        <w:lastRenderedPageBreak/>
        <w:t xml:space="preserve">the Department of Sociology and Anthropology, Obafemi Awolowo University, Ile-Ife, 16th-17th June, 2004. </w:t>
      </w:r>
    </w:p>
    <w:p w14:paraId="7F198D1F" w14:textId="64929619"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Anyaegbunam, C., Mefalopulos, p. &amp;</w:t>
      </w:r>
      <w:r w:rsidR="00D60C42" w:rsidRPr="00007199">
        <w:rPr>
          <w:rFonts w:ascii="Times New Roman" w:hAnsi="Times New Roman" w:cs="Times New Roman"/>
        </w:rPr>
        <w:t xml:space="preserve"> </w:t>
      </w:r>
      <w:r w:rsidRPr="00007199">
        <w:rPr>
          <w:rFonts w:ascii="Times New Roman" w:hAnsi="Times New Roman" w:cs="Times New Roman"/>
        </w:rPr>
        <w:t xml:space="preserve">Moetsabi, T., (2004) </w:t>
      </w:r>
      <w:r w:rsidRPr="00007199">
        <w:rPr>
          <w:rFonts w:ascii="Times New Roman" w:hAnsi="Times New Roman" w:cs="Times New Roman"/>
          <w:i/>
          <w:iCs/>
        </w:rPr>
        <w:t xml:space="preserve">participatory Rural Communication Appraisal: Starting with the people. </w:t>
      </w:r>
      <w:r w:rsidRPr="00007199">
        <w:rPr>
          <w:rFonts w:ascii="Times New Roman" w:hAnsi="Times New Roman" w:cs="Times New Roman"/>
        </w:rPr>
        <w:t>A Handbook 2nded Rome:</w:t>
      </w:r>
      <w:r w:rsidR="00D60C42" w:rsidRPr="00007199">
        <w:rPr>
          <w:rFonts w:ascii="Times New Roman" w:hAnsi="Times New Roman" w:cs="Times New Roman"/>
        </w:rPr>
        <w:t xml:space="preserve"> </w:t>
      </w:r>
      <w:r w:rsidRPr="00007199">
        <w:rPr>
          <w:rFonts w:ascii="Times New Roman" w:hAnsi="Times New Roman" w:cs="Times New Roman"/>
        </w:rPr>
        <w:t xml:space="preserve">SADC Centre of Communication for Development Harare and Food and Agriculture Organization of the united Nations. </w:t>
      </w:r>
    </w:p>
    <w:p w14:paraId="1247CF38"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Anyanwu, H.O., (1996). </w:t>
      </w:r>
      <w:r w:rsidRPr="00007199">
        <w:rPr>
          <w:rFonts w:ascii="Times New Roman" w:hAnsi="Times New Roman" w:cs="Times New Roman"/>
          <w:i/>
          <w:iCs/>
        </w:rPr>
        <w:t xml:space="preserve">Christian appraisal of economic stewardship in a capitalist society. </w:t>
      </w:r>
      <w:r w:rsidRPr="00007199">
        <w:rPr>
          <w:rFonts w:ascii="Times New Roman" w:hAnsi="Times New Roman" w:cs="Times New Roman"/>
        </w:rPr>
        <w:t xml:space="preserve">Ibom Journal of social issues, 2(1) pp 144- 122. </w:t>
      </w:r>
    </w:p>
    <w:p w14:paraId="67E55741"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Akama, E.S., (1998). </w:t>
      </w:r>
      <w:r w:rsidRPr="00007199">
        <w:rPr>
          <w:rFonts w:ascii="Times New Roman" w:hAnsi="Times New Roman" w:cs="Times New Roman"/>
          <w:i/>
          <w:iCs/>
        </w:rPr>
        <w:t xml:space="preserve">Religion and Religious Tolerance as instruments of nation building in contemporary Nigeria </w:t>
      </w:r>
      <w:r w:rsidRPr="00007199">
        <w:rPr>
          <w:rFonts w:ascii="Times New Roman" w:hAnsi="Times New Roman" w:cs="Times New Roman"/>
        </w:rPr>
        <w:t xml:space="preserve">in E.S. </w:t>
      </w:r>
    </w:p>
    <w:p w14:paraId="6451567E"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Akama (Ed) Religio in contemporary Nigeria: some topical issues, owerri: Springsfield Publishers. </w:t>
      </w:r>
    </w:p>
    <w:p w14:paraId="1F6FFF9C"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Arsenault, A., Powers, S., &amp; Kirova, I., (2006). </w:t>
      </w:r>
      <w:r w:rsidRPr="00007199">
        <w:rPr>
          <w:rFonts w:ascii="Times New Roman" w:hAnsi="Times New Roman" w:cs="Times New Roman"/>
          <w:i/>
          <w:iCs/>
        </w:rPr>
        <w:t>The Danish Cartoon Crisis: The Import Impact of Public Diplomacy.</w:t>
      </w:r>
      <w:r w:rsidRPr="00007199">
        <w:rPr>
          <w:rFonts w:ascii="Times New Roman" w:hAnsi="Times New Roman" w:cs="Times New Roman"/>
        </w:rPr>
        <w:t xml:space="preserve">2006. s http://uscpublicdiplomacy.com/index.php/newsroom/specialreports_detail/20060622_ the_danish_cartoon_crisis/ Retrieved on May 5, 2007. </w:t>
      </w:r>
    </w:p>
    <w:p w14:paraId="26ADC35D"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Asema, E. (2011). </w:t>
      </w:r>
      <w:r w:rsidRPr="00007199">
        <w:rPr>
          <w:rFonts w:ascii="Times New Roman" w:hAnsi="Times New Roman" w:cs="Times New Roman"/>
          <w:i/>
          <w:iCs/>
        </w:rPr>
        <w:t xml:space="preserve">Selected Mass Media Themes. </w:t>
      </w:r>
      <w:r w:rsidRPr="00007199">
        <w:rPr>
          <w:rFonts w:ascii="Times New Roman" w:hAnsi="Times New Roman" w:cs="Times New Roman"/>
        </w:rPr>
        <w:t xml:space="preserve">Jos: Jos University Press. </w:t>
      </w:r>
    </w:p>
    <w:p w14:paraId="732C8965"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Asogwa, C. E., John I. I., &amp; Chris O. A., (2012).</w:t>
      </w:r>
      <w:r w:rsidRPr="00007199">
        <w:rPr>
          <w:rFonts w:ascii="Times New Roman" w:hAnsi="Times New Roman" w:cs="Times New Roman"/>
          <w:i/>
          <w:iCs/>
        </w:rPr>
        <w:t>The Mass Media Reportage of Crimes and Terrorists Activities</w:t>
      </w:r>
      <w:r w:rsidRPr="00007199">
        <w:rPr>
          <w:rFonts w:ascii="Times New Roman" w:hAnsi="Times New Roman" w:cs="Times New Roman"/>
        </w:rPr>
        <w:t xml:space="preserve">: The Nigerian Experience. </w:t>
      </w:r>
      <w:hyperlink r:id="rId8" w:history="1">
        <w:r w:rsidRPr="00007199">
          <w:rPr>
            <w:rStyle w:val="Hyperlink"/>
            <w:rFonts w:ascii="Times New Roman" w:hAnsi="Times New Roman" w:cs="Times New Roman"/>
          </w:rPr>
          <w:t>www.ccsenet.org/achRetrieved 5th may 2013</w:t>
        </w:r>
      </w:hyperlink>
      <w:r w:rsidRPr="00007199">
        <w:rPr>
          <w:rFonts w:ascii="Times New Roman" w:hAnsi="Times New Roman" w:cs="Times New Roman"/>
        </w:rPr>
        <w:t xml:space="preserve">. </w:t>
      </w:r>
    </w:p>
    <w:p w14:paraId="0E9FD3E4"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Azienge A.V. (2014) </w:t>
      </w:r>
      <w:r w:rsidRPr="00007199">
        <w:rPr>
          <w:rFonts w:ascii="Times New Roman" w:hAnsi="Times New Roman" w:cs="Times New Roman"/>
          <w:i/>
          <w:iCs/>
        </w:rPr>
        <w:t xml:space="preserve">an evaluation of radio programmes as a tool for empowering nursing mothers in the fight against infant mortality in kaduna state. </w:t>
      </w:r>
      <w:r w:rsidRPr="00007199">
        <w:rPr>
          <w:rFonts w:ascii="Times New Roman" w:hAnsi="Times New Roman" w:cs="Times New Roman"/>
        </w:rPr>
        <w:t xml:space="preserve">Unpublished M.Sc.thesis. ABU Zaria </w:t>
      </w:r>
    </w:p>
    <w:p w14:paraId="24909065" w14:textId="2C2B2A5D"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Babafemi, K.J. (2009). Radio: How it Impacts the Listener Personally</w:t>
      </w:r>
      <w:r w:rsidRPr="00007199">
        <w:rPr>
          <w:rFonts w:ascii="Times New Roman" w:hAnsi="Times New Roman" w:cs="Times New Roman"/>
          <w:i/>
          <w:iCs/>
        </w:rPr>
        <w:t>. Babacock Journal of Mass Communication.</w:t>
      </w:r>
      <w:r w:rsidR="00D60C42" w:rsidRPr="00007199">
        <w:rPr>
          <w:rFonts w:ascii="Times New Roman" w:hAnsi="Times New Roman" w:cs="Times New Roman"/>
          <w:i/>
          <w:iCs/>
        </w:rPr>
        <w:t xml:space="preserve"> </w:t>
      </w:r>
      <w:r w:rsidRPr="00007199">
        <w:rPr>
          <w:rFonts w:ascii="Times New Roman" w:hAnsi="Times New Roman" w:cs="Times New Roman"/>
        </w:rPr>
        <w:t>Department of Mass Communication. Babcock University.</w:t>
      </w:r>
    </w:p>
    <w:p w14:paraId="59003FDE" w14:textId="0F04EB69"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Bandura, A., (1977). </w:t>
      </w:r>
      <w:r w:rsidRPr="00007199">
        <w:rPr>
          <w:rFonts w:ascii="Times New Roman" w:hAnsi="Times New Roman" w:cs="Times New Roman"/>
          <w:i/>
          <w:iCs/>
        </w:rPr>
        <w:t>Social Learning Theory</w:t>
      </w:r>
      <w:r w:rsidRPr="00007199">
        <w:rPr>
          <w:rFonts w:ascii="Times New Roman" w:hAnsi="Times New Roman" w:cs="Times New Roman"/>
        </w:rPr>
        <w:t>.</w:t>
      </w:r>
      <w:r w:rsidR="00D60C42" w:rsidRPr="00007199">
        <w:rPr>
          <w:rFonts w:ascii="Times New Roman" w:hAnsi="Times New Roman" w:cs="Times New Roman"/>
        </w:rPr>
        <w:t xml:space="preserve"> </w:t>
      </w:r>
      <w:r w:rsidRPr="00007199">
        <w:rPr>
          <w:rFonts w:ascii="Times New Roman" w:hAnsi="Times New Roman" w:cs="Times New Roman"/>
        </w:rPr>
        <w:t>In S.G. Anaeto, O.S. Onabanjo and J.B. Osifeso (2008).</w:t>
      </w:r>
      <w:r w:rsidRPr="00007199">
        <w:rPr>
          <w:rFonts w:ascii="Times New Roman" w:hAnsi="Times New Roman" w:cs="Times New Roman"/>
          <w:i/>
          <w:iCs/>
        </w:rPr>
        <w:t>Models and Theories of Mass Communication</w:t>
      </w:r>
      <w:r w:rsidRPr="00007199">
        <w:rPr>
          <w:rFonts w:ascii="Times New Roman" w:hAnsi="Times New Roman" w:cs="Times New Roman"/>
        </w:rPr>
        <w:t>. USA: African Rennaissance Books Incorporated Baran, S., (2002).</w:t>
      </w:r>
      <w:r w:rsidRPr="00007199">
        <w:rPr>
          <w:rFonts w:ascii="Times New Roman" w:hAnsi="Times New Roman" w:cs="Times New Roman"/>
          <w:i/>
          <w:iCs/>
        </w:rPr>
        <w:t>Introduction to Mass Communication</w:t>
      </w:r>
      <w:r w:rsidRPr="00007199">
        <w:rPr>
          <w:rFonts w:ascii="Times New Roman" w:hAnsi="Times New Roman" w:cs="Times New Roman"/>
        </w:rPr>
        <w:t xml:space="preserve">, Media Literacy and Culture. USA: McGraw Hill. </w:t>
      </w:r>
    </w:p>
    <w:p w14:paraId="799F04EE" w14:textId="4AC7C268"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Balogun, I.A.B., (1981). </w:t>
      </w:r>
      <w:r w:rsidRPr="00007199">
        <w:rPr>
          <w:rFonts w:ascii="Times New Roman" w:hAnsi="Times New Roman" w:cs="Times New Roman"/>
          <w:i/>
          <w:iCs/>
        </w:rPr>
        <w:t>utilizing religion for peaceful unity and progress in Nigeria</w:t>
      </w:r>
      <w:r w:rsidRPr="00007199">
        <w:rPr>
          <w:rFonts w:ascii="Times New Roman" w:hAnsi="Times New Roman" w:cs="Times New Roman"/>
        </w:rPr>
        <w:t>, Ilorin: university of Ilorin. Betz, M. (2004) Radio as Peace builder: A Case Study Of Radio Okapi In The democratic Republic Of Congo</w:t>
      </w:r>
      <w:r w:rsidR="00D60C42" w:rsidRPr="00007199">
        <w:rPr>
          <w:rFonts w:ascii="Times New Roman" w:hAnsi="Times New Roman" w:cs="Times New Roman"/>
        </w:rPr>
        <w:t xml:space="preserve"> </w:t>
      </w:r>
      <w:r w:rsidRPr="00007199">
        <w:rPr>
          <w:rFonts w:ascii="Times New Roman" w:hAnsi="Times New Roman" w:cs="Times New Roman"/>
          <w:i/>
          <w:iCs/>
        </w:rPr>
        <w:t xml:space="preserve">The Great Lakes Research Journal </w:t>
      </w:r>
      <w:r w:rsidRPr="00007199">
        <w:rPr>
          <w:rFonts w:ascii="Times New Roman" w:hAnsi="Times New Roman" w:cs="Times New Roman"/>
        </w:rPr>
        <w:t xml:space="preserve">_ Vol. 1_ December 2004. </w:t>
      </w:r>
    </w:p>
    <w:p w14:paraId="648D2422"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Bidmos, M. A., (1993). </w:t>
      </w:r>
      <w:r w:rsidRPr="00007199">
        <w:rPr>
          <w:rFonts w:ascii="Times New Roman" w:hAnsi="Times New Roman" w:cs="Times New Roman"/>
          <w:i/>
          <w:iCs/>
        </w:rPr>
        <w:t>Inter-Religious Dialogue: the Nigerian Experience</w:t>
      </w:r>
      <w:r w:rsidRPr="00007199">
        <w:rPr>
          <w:rFonts w:ascii="Times New Roman" w:hAnsi="Times New Roman" w:cs="Times New Roman"/>
        </w:rPr>
        <w:t xml:space="preserve">. Akoka-Yaba, Nigeria: Faculty of Education, University of Lagos. Bola, C.K. </w:t>
      </w:r>
      <w:r w:rsidRPr="00007199">
        <w:rPr>
          <w:rFonts w:ascii="Times New Roman" w:hAnsi="Times New Roman" w:cs="Times New Roman"/>
        </w:rPr>
        <w:lastRenderedPageBreak/>
        <w:t xml:space="preserve">(2010).Broadcast media coverage of crisis in Nigeria. In </w:t>
      </w:r>
      <w:r w:rsidRPr="00007199">
        <w:rPr>
          <w:rFonts w:ascii="Times New Roman" w:hAnsi="Times New Roman" w:cs="Times New Roman"/>
          <w:i/>
          <w:iCs/>
        </w:rPr>
        <w:t>Journal of Media and Conflict Research.</w:t>
      </w:r>
      <w:r w:rsidRPr="00007199">
        <w:rPr>
          <w:rFonts w:ascii="Times New Roman" w:hAnsi="Times New Roman" w:cs="Times New Roman"/>
        </w:rPr>
        <w:t xml:space="preserve">14 (11).71-85. 75 </w:t>
      </w:r>
    </w:p>
    <w:p w14:paraId="15B007FE"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Bwala, H. I., (2012). </w:t>
      </w:r>
      <w:r w:rsidRPr="00007199">
        <w:rPr>
          <w:rFonts w:ascii="Times New Roman" w:hAnsi="Times New Roman" w:cs="Times New Roman"/>
          <w:i/>
          <w:iCs/>
        </w:rPr>
        <w:t xml:space="preserve">Journalism and conflict report: a Nigerian field man’s account </w:t>
      </w:r>
      <w:r w:rsidRPr="00007199">
        <w:rPr>
          <w:rFonts w:ascii="Times New Roman" w:hAnsi="Times New Roman" w:cs="Times New Roman"/>
        </w:rPr>
        <w:t xml:space="preserve">in N U J Kaduna State Council publication on Ethno-Religious crises in Northern Nigeria: practicable solution. Richvalues concpt Ltd. Kawo Kaduna. 40-45 Bright, S.I. (2010). </w:t>
      </w:r>
      <w:r w:rsidRPr="00007199">
        <w:rPr>
          <w:rFonts w:ascii="Times New Roman" w:hAnsi="Times New Roman" w:cs="Times New Roman"/>
          <w:i/>
          <w:iCs/>
        </w:rPr>
        <w:t xml:space="preserve">An assessment of crisis reportage in Nigeria. </w:t>
      </w:r>
      <w:r w:rsidRPr="00007199">
        <w:rPr>
          <w:rFonts w:ascii="Times New Roman" w:hAnsi="Times New Roman" w:cs="Times New Roman"/>
        </w:rPr>
        <w:t xml:space="preserve">InJournal of Crisis Reportage.7 (1). 10-21 </w:t>
      </w:r>
    </w:p>
    <w:p w14:paraId="1D2F545F"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Bryman, A., (2008). </w:t>
      </w:r>
      <w:r w:rsidRPr="00007199">
        <w:rPr>
          <w:rFonts w:ascii="Times New Roman" w:hAnsi="Times New Roman" w:cs="Times New Roman"/>
          <w:i/>
          <w:iCs/>
        </w:rPr>
        <w:t xml:space="preserve">Social Research Method </w:t>
      </w:r>
      <w:r w:rsidRPr="00007199">
        <w:rPr>
          <w:rFonts w:ascii="Times New Roman" w:hAnsi="Times New Roman" w:cs="Times New Roman"/>
        </w:rPr>
        <w:t xml:space="preserve">(3rd Edition). Oxford, New York: Oxford University Press. </w:t>
      </w:r>
    </w:p>
    <w:p w14:paraId="3BC483B9"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Burkhard, B. (2008) </w:t>
      </w:r>
      <w:r w:rsidRPr="00007199">
        <w:rPr>
          <w:rFonts w:ascii="Times New Roman" w:hAnsi="Times New Roman" w:cs="Times New Roman"/>
          <w:i/>
          <w:iCs/>
        </w:rPr>
        <w:t xml:space="preserve">implementing peace journalism: the role of conflict stages. </w:t>
      </w:r>
      <w:r w:rsidRPr="00007199">
        <w:rPr>
          <w:rFonts w:ascii="Times New Roman" w:hAnsi="Times New Roman" w:cs="Times New Roman"/>
        </w:rPr>
        <w:t xml:space="preserve">Conflict &amp; communication online, vol. 8, No 2, www.cco.regener-online.ed. Retrieved 19th Sept. 2012 </w:t>
      </w:r>
    </w:p>
    <w:p w14:paraId="7CFE276C"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Carruthers, S. L. (2000). </w:t>
      </w:r>
      <w:r w:rsidRPr="00007199">
        <w:rPr>
          <w:rFonts w:ascii="Times New Roman" w:hAnsi="Times New Roman" w:cs="Times New Roman"/>
          <w:i/>
          <w:iCs/>
        </w:rPr>
        <w:t>The media at war: Communication and conflict in the twentieth century</w:t>
      </w:r>
      <w:r w:rsidRPr="00007199">
        <w:rPr>
          <w:rFonts w:ascii="Times New Roman" w:hAnsi="Times New Roman" w:cs="Times New Roman"/>
        </w:rPr>
        <w:t xml:space="preserve">. New York: St Martin‟s Press. </w:t>
      </w:r>
    </w:p>
    <w:p w14:paraId="3D3B448F"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Charles, K.S. (2009). Conflict and national development: A critical discourse. In </w:t>
      </w:r>
      <w:r w:rsidRPr="00007199">
        <w:rPr>
          <w:rFonts w:ascii="Times New Roman" w:hAnsi="Times New Roman" w:cs="Times New Roman"/>
          <w:i/>
          <w:iCs/>
        </w:rPr>
        <w:t>Journal of Development Studies</w:t>
      </w:r>
      <w:r w:rsidRPr="00007199">
        <w:rPr>
          <w:rFonts w:ascii="Times New Roman" w:hAnsi="Times New Roman" w:cs="Times New Roman"/>
        </w:rPr>
        <w:t xml:space="preserve">.17 (15). 91-103 Creeping Sharia 2010.Reports and comments. Available from: &lt;http://creepingsharia. wordpress.com/2010/03/08/nigeria-muslims-slaughter-400-500-christians-in-latest-joscrisis/&gt;[Accessed 1 November 2011]. </w:t>
      </w:r>
    </w:p>
    <w:p w14:paraId="25C1F233" w14:textId="1D0CBE8A" w:rsidR="00100452" w:rsidRPr="00007199" w:rsidRDefault="00100452" w:rsidP="00007199">
      <w:pPr>
        <w:pStyle w:val="Default"/>
        <w:spacing w:line="276" w:lineRule="auto"/>
        <w:ind w:left="1440" w:hanging="1440"/>
        <w:jc w:val="both"/>
        <w:rPr>
          <w:rFonts w:ascii="Times New Roman" w:hAnsi="Times New Roman" w:cs="Times New Roman"/>
          <w:i/>
          <w:iCs/>
        </w:rPr>
      </w:pPr>
      <w:r w:rsidRPr="00007199">
        <w:rPr>
          <w:rFonts w:ascii="Times New Roman" w:hAnsi="Times New Roman" w:cs="Times New Roman"/>
        </w:rPr>
        <w:t>Daudu, M., (2001</w:t>
      </w:r>
      <w:r w:rsidRPr="00007199">
        <w:rPr>
          <w:rFonts w:ascii="Times New Roman" w:hAnsi="Times New Roman" w:cs="Times New Roman"/>
          <w:i/>
          <w:iCs/>
        </w:rPr>
        <w:t xml:space="preserve">). </w:t>
      </w:r>
      <w:r w:rsidRPr="00007199">
        <w:rPr>
          <w:rFonts w:ascii="Times New Roman" w:hAnsi="Times New Roman" w:cs="Times New Roman"/>
        </w:rPr>
        <w:t>Inter-Religious Harmony and sound moral foundation: prerequisites for national surviving:</w:t>
      </w:r>
      <w:r w:rsidR="00D60C42" w:rsidRPr="00007199">
        <w:rPr>
          <w:rFonts w:ascii="Times New Roman" w:hAnsi="Times New Roman" w:cs="Times New Roman"/>
        </w:rPr>
        <w:t xml:space="preserve"> </w:t>
      </w:r>
      <w:r w:rsidRPr="00007199">
        <w:rPr>
          <w:rFonts w:ascii="Times New Roman" w:hAnsi="Times New Roman" w:cs="Times New Roman"/>
          <w:i/>
          <w:iCs/>
        </w:rPr>
        <w:t>a journal of the Nigeria association for the study of religious</w:t>
      </w:r>
    </w:p>
    <w:p w14:paraId="1C75569C" w14:textId="6C79F083"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Defleur, M and Ball-Rokeash, S. (1975). </w:t>
      </w:r>
      <w:r w:rsidRPr="00007199">
        <w:rPr>
          <w:rFonts w:ascii="Times New Roman" w:hAnsi="Times New Roman" w:cs="Times New Roman"/>
          <w:i/>
          <w:iCs/>
        </w:rPr>
        <w:t>Theories of Mass Communication.</w:t>
      </w:r>
      <w:r w:rsidR="00D60C42" w:rsidRPr="00007199">
        <w:rPr>
          <w:rFonts w:ascii="Times New Roman" w:hAnsi="Times New Roman" w:cs="Times New Roman"/>
          <w:i/>
          <w:iCs/>
        </w:rPr>
        <w:t xml:space="preserve"> </w:t>
      </w:r>
      <w:r w:rsidRPr="00007199">
        <w:rPr>
          <w:rFonts w:ascii="Times New Roman" w:hAnsi="Times New Roman" w:cs="Times New Roman"/>
        </w:rPr>
        <w:t>In Folarin, B. (2005).</w:t>
      </w:r>
      <w:r w:rsidRPr="00007199">
        <w:rPr>
          <w:rFonts w:ascii="Times New Roman" w:hAnsi="Times New Roman" w:cs="Times New Roman"/>
          <w:i/>
          <w:iCs/>
        </w:rPr>
        <w:t>Theories of mass communication: An Introductory text</w:t>
      </w:r>
      <w:r w:rsidRPr="00007199">
        <w:rPr>
          <w:rFonts w:ascii="Times New Roman" w:hAnsi="Times New Roman" w:cs="Times New Roman"/>
        </w:rPr>
        <w:t xml:space="preserve">. (third edition) Lagos: Bankifol Publications </w:t>
      </w:r>
    </w:p>
    <w:p w14:paraId="5C886E78"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Dogarawa, A. B., (2012). </w:t>
      </w:r>
      <w:r w:rsidRPr="00007199">
        <w:rPr>
          <w:rFonts w:ascii="Times New Roman" w:hAnsi="Times New Roman" w:cs="Times New Roman"/>
          <w:i/>
          <w:iCs/>
        </w:rPr>
        <w:t xml:space="preserve">Tackling Ethno-Religious Crises in Nigeria, Role of the Media </w:t>
      </w:r>
      <w:r w:rsidRPr="00007199">
        <w:rPr>
          <w:rFonts w:ascii="Times New Roman" w:hAnsi="Times New Roman" w:cs="Times New Roman"/>
        </w:rPr>
        <w:t xml:space="preserve">in N U J Kaduna State Council publication on Ethno-Religious crises in Northern Nigeria: practicable solution. Richvalues concpt Ltd. Kawo Kaduna.16-27. </w:t>
      </w:r>
    </w:p>
    <w:p w14:paraId="7902DC97"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Dove, S. (2007) peace journalism the state of the art. Conflict &amp; communication online, vol. 6, No 1, www.cco.regener-online.ed.Retrieved 11th May 2013. </w:t>
      </w:r>
    </w:p>
    <w:p w14:paraId="474C7DFD" w14:textId="5C8A26C1" w:rsidR="00007199" w:rsidRPr="00007199" w:rsidRDefault="00007199" w:rsidP="00007199">
      <w:pPr>
        <w:pStyle w:val="Default"/>
        <w:spacing w:line="276" w:lineRule="auto"/>
        <w:ind w:left="1440" w:hanging="1440"/>
        <w:jc w:val="both"/>
        <w:rPr>
          <w:rFonts w:ascii="Times New Roman" w:hAnsi="Times New Roman" w:cs="Times New Roman"/>
        </w:rPr>
      </w:pPr>
    </w:p>
    <w:p w14:paraId="3AFD9DC5" w14:textId="2E9A585F" w:rsidR="00007199" w:rsidRPr="00007199" w:rsidRDefault="00007199" w:rsidP="00007199">
      <w:pPr>
        <w:pStyle w:val="Default"/>
        <w:spacing w:line="276" w:lineRule="auto"/>
        <w:ind w:left="1440" w:hanging="1440"/>
        <w:jc w:val="both"/>
        <w:rPr>
          <w:rFonts w:ascii="Times New Roman" w:hAnsi="Times New Roman" w:cs="Times New Roman"/>
        </w:rPr>
      </w:pPr>
    </w:p>
    <w:p w14:paraId="723D0B20" w14:textId="2AE0C9EE" w:rsidR="00007199" w:rsidRPr="00007199" w:rsidRDefault="00007199" w:rsidP="00007199">
      <w:pPr>
        <w:pStyle w:val="Default"/>
        <w:spacing w:line="276" w:lineRule="auto"/>
        <w:ind w:left="1440" w:hanging="1440"/>
        <w:jc w:val="both"/>
        <w:rPr>
          <w:rFonts w:ascii="Times New Roman" w:hAnsi="Times New Roman" w:cs="Times New Roman"/>
        </w:rPr>
      </w:pPr>
    </w:p>
    <w:p w14:paraId="54245813" w14:textId="77777777" w:rsidR="00007199" w:rsidRPr="00007199" w:rsidRDefault="00007199" w:rsidP="00007199">
      <w:pPr>
        <w:spacing w:after="0"/>
        <w:contextualSpacing/>
        <w:jc w:val="center"/>
        <w:rPr>
          <w:rFonts w:ascii="Times New Roman" w:hAnsi="Times New Roman" w:cs="Times New Roman"/>
          <w:b/>
          <w:sz w:val="24"/>
          <w:szCs w:val="24"/>
        </w:rPr>
      </w:pPr>
      <w:r w:rsidRPr="00007199">
        <w:rPr>
          <w:rFonts w:ascii="Times New Roman" w:hAnsi="Times New Roman" w:cs="Times New Roman"/>
          <w:b/>
          <w:sz w:val="24"/>
          <w:szCs w:val="24"/>
        </w:rPr>
        <w:t>QUESTIONNAIRE</w:t>
      </w:r>
    </w:p>
    <w:p w14:paraId="1153C1D3" w14:textId="77777777" w:rsidR="00007199" w:rsidRPr="00007199" w:rsidRDefault="00007199" w:rsidP="00007199">
      <w:pPr>
        <w:spacing w:after="0"/>
        <w:ind w:left="2880" w:firstLine="720"/>
        <w:jc w:val="both"/>
        <w:rPr>
          <w:rFonts w:ascii="Times New Roman" w:hAnsi="Times New Roman" w:cs="Times New Roman"/>
          <w:sz w:val="24"/>
          <w:szCs w:val="24"/>
        </w:rPr>
      </w:pPr>
    </w:p>
    <w:p w14:paraId="553F64DD" w14:textId="77777777" w:rsidR="00007199" w:rsidRPr="00007199" w:rsidRDefault="00007199" w:rsidP="00007199">
      <w:pPr>
        <w:spacing w:after="0"/>
        <w:ind w:left="2880" w:firstLine="720"/>
        <w:jc w:val="both"/>
        <w:rPr>
          <w:rFonts w:ascii="Times New Roman" w:hAnsi="Times New Roman" w:cs="Times New Roman"/>
          <w:sz w:val="24"/>
          <w:szCs w:val="24"/>
        </w:rPr>
      </w:pPr>
      <w:r w:rsidRPr="00007199">
        <w:rPr>
          <w:rFonts w:ascii="Times New Roman" w:hAnsi="Times New Roman" w:cs="Times New Roman"/>
          <w:sz w:val="24"/>
          <w:szCs w:val="24"/>
        </w:rPr>
        <w:lastRenderedPageBreak/>
        <w:t>Kwara State Polytechnic, Ilorin</w:t>
      </w:r>
    </w:p>
    <w:p w14:paraId="7C0D4860" w14:textId="77777777" w:rsidR="00007199" w:rsidRPr="00007199" w:rsidRDefault="00007199" w:rsidP="00007199">
      <w:pPr>
        <w:spacing w:after="0"/>
        <w:ind w:left="2880" w:firstLine="720"/>
        <w:jc w:val="both"/>
        <w:rPr>
          <w:rFonts w:ascii="Times New Roman" w:hAnsi="Times New Roman" w:cs="Times New Roman"/>
          <w:sz w:val="24"/>
          <w:szCs w:val="24"/>
        </w:rPr>
      </w:pPr>
      <w:r w:rsidRPr="00007199">
        <w:rPr>
          <w:rFonts w:ascii="Times New Roman" w:hAnsi="Times New Roman" w:cs="Times New Roman"/>
          <w:sz w:val="24"/>
          <w:szCs w:val="24"/>
        </w:rPr>
        <w:t>P.M.B. 1375</w:t>
      </w:r>
    </w:p>
    <w:p w14:paraId="249E7FC4" w14:textId="77777777" w:rsidR="00007199" w:rsidRPr="00007199" w:rsidRDefault="00007199" w:rsidP="00007199">
      <w:pPr>
        <w:spacing w:after="0"/>
        <w:ind w:left="3600"/>
        <w:jc w:val="both"/>
        <w:rPr>
          <w:rFonts w:ascii="Times New Roman" w:hAnsi="Times New Roman" w:cs="Times New Roman"/>
          <w:sz w:val="24"/>
          <w:szCs w:val="24"/>
        </w:rPr>
      </w:pPr>
      <w:r w:rsidRPr="00007199">
        <w:rPr>
          <w:rFonts w:ascii="Times New Roman" w:hAnsi="Times New Roman" w:cs="Times New Roman"/>
          <w:sz w:val="24"/>
          <w:szCs w:val="24"/>
        </w:rPr>
        <w:t xml:space="preserve">Institute of Information and Comm. Tech </w:t>
      </w:r>
    </w:p>
    <w:p w14:paraId="6F984377" w14:textId="77777777" w:rsidR="00007199" w:rsidRPr="00007199" w:rsidRDefault="00007199" w:rsidP="00007199">
      <w:pPr>
        <w:spacing w:after="0"/>
        <w:ind w:left="2880" w:firstLine="720"/>
        <w:jc w:val="both"/>
        <w:rPr>
          <w:rFonts w:ascii="Times New Roman" w:hAnsi="Times New Roman" w:cs="Times New Roman"/>
          <w:sz w:val="24"/>
          <w:szCs w:val="24"/>
        </w:rPr>
      </w:pPr>
      <w:r w:rsidRPr="00007199">
        <w:rPr>
          <w:rFonts w:ascii="Times New Roman" w:hAnsi="Times New Roman" w:cs="Times New Roman"/>
          <w:sz w:val="24"/>
          <w:szCs w:val="24"/>
        </w:rPr>
        <w:t>Department of Mass Communication</w:t>
      </w:r>
    </w:p>
    <w:p w14:paraId="3F610E16" w14:textId="77777777" w:rsidR="00007199" w:rsidRPr="00007199" w:rsidRDefault="00007199" w:rsidP="00007199">
      <w:pPr>
        <w:spacing w:after="0"/>
        <w:jc w:val="both"/>
        <w:rPr>
          <w:rFonts w:ascii="Times New Roman" w:hAnsi="Times New Roman" w:cs="Times New Roman"/>
          <w:sz w:val="24"/>
          <w:szCs w:val="24"/>
        </w:rPr>
      </w:pPr>
    </w:p>
    <w:p w14:paraId="09664487" w14:textId="77777777" w:rsidR="00007199" w:rsidRPr="00007199" w:rsidRDefault="00007199" w:rsidP="00007199">
      <w:pPr>
        <w:jc w:val="both"/>
        <w:rPr>
          <w:rFonts w:ascii="Times New Roman" w:hAnsi="Times New Roman" w:cs="Times New Roman"/>
          <w:sz w:val="24"/>
          <w:szCs w:val="24"/>
        </w:rPr>
      </w:pPr>
      <w:r w:rsidRPr="00007199">
        <w:rPr>
          <w:rFonts w:ascii="Times New Roman" w:hAnsi="Times New Roman" w:cs="Times New Roman"/>
          <w:sz w:val="24"/>
          <w:szCs w:val="24"/>
        </w:rPr>
        <w:t>Dear respondent,,</w:t>
      </w:r>
    </w:p>
    <w:p w14:paraId="335F9D0D" w14:textId="77777777" w:rsidR="00007199" w:rsidRPr="00007199" w:rsidRDefault="00007199" w:rsidP="00007199">
      <w:pPr>
        <w:spacing w:after="0"/>
        <w:contextualSpacing/>
        <w:jc w:val="both"/>
        <w:rPr>
          <w:rFonts w:ascii="Times New Roman" w:hAnsi="Times New Roman" w:cs="Times New Roman"/>
          <w:sz w:val="24"/>
          <w:szCs w:val="24"/>
        </w:rPr>
      </w:pPr>
      <w:r w:rsidRPr="00007199">
        <w:rPr>
          <w:rFonts w:ascii="Times New Roman" w:hAnsi="Times New Roman" w:cs="Times New Roman"/>
          <w:sz w:val="24"/>
          <w:szCs w:val="24"/>
        </w:rPr>
        <w:tab/>
        <w:t xml:space="preserve">We are final year students in the above-named department and institution, currently writing a research project on </w:t>
      </w:r>
      <w:r w:rsidRPr="00007199">
        <w:rPr>
          <w:rFonts w:ascii="Times New Roman" w:hAnsi="Times New Roman" w:cs="Times New Roman"/>
          <w:b/>
          <w:sz w:val="24"/>
          <w:szCs w:val="24"/>
        </w:rPr>
        <w:t>“Radio as a medium of promoting religious tolerance in Ilorin Metropolis”</w:t>
      </w:r>
      <w:r w:rsidRPr="00007199">
        <w:rPr>
          <w:rFonts w:ascii="Times New Roman" w:hAnsi="Times New Roman" w:cs="Times New Roman"/>
          <w:sz w:val="24"/>
          <w:szCs w:val="24"/>
        </w:rPr>
        <w:t>. This work is purely for academic exercise and shall be treated confidentially to this study and I assure you that all the information given will be treated in utmost confidence.</w:t>
      </w:r>
    </w:p>
    <w:p w14:paraId="7618C36D" w14:textId="77777777" w:rsidR="00007199" w:rsidRPr="00007199" w:rsidRDefault="00007199" w:rsidP="00007199">
      <w:pPr>
        <w:spacing w:after="0"/>
        <w:contextualSpacing/>
        <w:jc w:val="both"/>
        <w:rPr>
          <w:rFonts w:ascii="Times New Roman" w:hAnsi="Times New Roman" w:cs="Times New Roman"/>
          <w:sz w:val="24"/>
          <w:szCs w:val="24"/>
        </w:rPr>
      </w:pPr>
      <w:r w:rsidRPr="00007199">
        <w:rPr>
          <w:rFonts w:ascii="Times New Roman" w:hAnsi="Times New Roman" w:cs="Times New Roman"/>
          <w:sz w:val="24"/>
          <w:szCs w:val="24"/>
        </w:rPr>
        <w:t xml:space="preserve">Thanks </w:t>
      </w:r>
    </w:p>
    <w:p w14:paraId="3E7C01F7" w14:textId="19D6FF30" w:rsidR="00007199" w:rsidRPr="00007199" w:rsidRDefault="00007199" w:rsidP="00007199">
      <w:pPr>
        <w:spacing w:after="0"/>
        <w:contextualSpacing/>
        <w:jc w:val="both"/>
        <w:rPr>
          <w:rFonts w:ascii="Times New Roman" w:hAnsi="Times New Roman" w:cs="Times New Roman"/>
          <w:b/>
          <w:sz w:val="24"/>
          <w:szCs w:val="24"/>
        </w:rPr>
      </w:pPr>
      <w:r w:rsidRPr="00007199">
        <w:rPr>
          <w:rFonts w:ascii="Times New Roman" w:hAnsi="Times New Roman" w:cs="Times New Roman"/>
          <w:b/>
          <w:sz w:val="24"/>
          <w:szCs w:val="24"/>
        </w:rPr>
        <w:t xml:space="preserve">Researchers </w:t>
      </w:r>
    </w:p>
    <w:p w14:paraId="36642BF6" w14:textId="77777777" w:rsidR="00007199" w:rsidRPr="00007199" w:rsidRDefault="00007199" w:rsidP="00007199">
      <w:pPr>
        <w:spacing w:after="0"/>
        <w:contextualSpacing/>
        <w:jc w:val="center"/>
        <w:rPr>
          <w:rFonts w:ascii="Times New Roman" w:hAnsi="Times New Roman" w:cs="Times New Roman"/>
          <w:b/>
          <w:sz w:val="24"/>
          <w:szCs w:val="24"/>
        </w:rPr>
      </w:pPr>
      <w:r w:rsidRPr="00007199">
        <w:rPr>
          <w:rFonts w:ascii="Times New Roman" w:hAnsi="Times New Roman" w:cs="Times New Roman"/>
          <w:b/>
          <w:sz w:val="24"/>
          <w:szCs w:val="24"/>
        </w:rPr>
        <w:t>SECTION A</w:t>
      </w:r>
    </w:p>
    <w:p w14:paraId="3BF73DEE" w14:textId="77777777" w:rsidR="00007199" w:rsidRPr="00007199" w:rsidRDefault="00007199" w:rsidP="00007199">
      <w:pPr>
        <w:spacing w:after="0"/>
        <w:contextualSpacing/>
        <w:rPr>
          <w:rFonts w:ascii="Times New Roman" w:hAnsi="Times New Roman" w:cs="Times New Roman"/>
          <w:b/>
          <w:sz w:val="24"/>
          <w:szCs w:val="24"/>
        </w:rPr>
      </w:pPr>
      <w:r w:rsidRPr="00007199">
        <w:rPr>
          <w:rFonts w:ascii="Times New Roman" w:hAnsi="Times New Roman" w:cs="Times New Roman"/>
          <w:b/>
          <w:sz w:val="24"/>
          <w:szCs w:val="24"/>
        </w:rPr>
        <w:t xml:space="preserve">Please tick as appropriate </w:t>
      </w:r>
    </w:p>
    <w:p w14:paraId="170FAAD5" w14:textId="77777777" w:rsidR="00007199" w:rsidRPr="00007199" w:rsidRDefault="00007199"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w:t>
      </w:r>
      <w:r w:rsidRPr="00007199">
        <w:rPr>
          <w:rFonts w:ascii="Times New Roman" w:hAnsi="Times New Roman" w:cs="Times New Roman"/>
          <w:sz w:val="24"/>
          <w:szCs w:val="24"/>
        </w:rPr>
        <w:tab/>
        <w:t>Gender: (a) Male (   ) (b) Female (   )</w:t>
      </w:r>
    </w:p>
    <w:p w14:paraId="4F1958E9" w14:textId="77777777" w:rsidR="00007199" w:rsidRPr="00007199" w:rsidRDefault="00007199"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r w:rsidRPr="00007199">
        <w:rPr>
          <w:rFonts w:ascii="Times New Roman" w:hAnsi="Times New Roman" w:cs="Times New Roman"/>
          <w:sz w:val="24"/>
          <w:szCs w:val="24"/>
        </w:rPr>
        <w:tab/>
        <w:t>Age Range: (a) 15-25 (  ) (b) 26-35 (  ) (c) 36-45 (  ) (d) 46 &amp; above (   )</w:t>
      </w:r>
    </w:p>
    <w:p w14:paraId="1A74D0F1" w14:textId="77777777" w:rsidR="00007199" w:rsidRPr="00007199" w:rsidRDefault="00007199"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w:t>
      </w:r>
      <w:r w:rsidRPr="00007199">
        <w:rPr>
          <w:rFonts w:ascii="Times New Roman" w:hAnsi="Times New Roman" w:cs="Times New Roman"/>
          <w:sz w:val="24"/>
          <w:szCs w:val="24"/>
        </w:rPr>
        <w:tab/>
        <w:t>Marital Status: (a) Single (   ) Married (b) Divorced (   )</w:t>
      </w:r>
    </w:p>
    <w:p w14:paraId="0E806F6B" w14:textId="77777777" w:rsidR="00007199" w:rsidRPr="00007199" w:rsidRDefault="00007199" w:rsidP="00007199">
      <w:pPr>
        <w:spacing w:after="0"/>
        <w:ind w:left="720" w:hanging="720"/>
        <w:jc w:val="both"/>
        <w:rPr>
          <w:rFonts w:ascii="Times New Roman" w:hAnsi="Times New Roman" w:cs="Times New Roman"/>
          <w:sz w:val="24"/>
          <w:szCs w:val="24"/>
        </w:rPr>
      </w:pPr>
      <w:r w:rsidRPr="00007199">
        <w:rPr>
          <w:rFonts w:ascii="Times New Roman" w:hAnsi="Times New Roman" w:cs="Times New Roman"/>
          <w:sz w:val="24"/>
          <w:szCs w:val="24"/>
        </w:rPr>
        <w:t>4.</w:t>
      </w:r>
      <w:r w:rsidRPr="00007199">
        <w:rPr>
          <w:rFonts w:ascii="Times New Roman" w:hAnsi="Times New Roman" w:cs="Times New Roman"/>
          <w:sz w:val="24"/>
          <w:szCs w:val="24"/>
        </w:rPr>
        <w:tab/>
        <w:t xml:space="preserve">Education Qualification: (a) O`level (   ) (b) NCE/Diploma (   ) </w:t>
      </w:r>
    </w:p>
    <w:p w14:paraId="703F0262" w14:textId="77777777" w:rsidR="00007199" w:rsidRPr="00007199" w:rsidRDefault="00007199" w:rsidP="00007199">
      <w:pPr>
        <w:spacing w:after="0"/>
        <w:ind w:left="720"/>
        <w:jc w:val="both"/>
        <w:rPr>
          <w:rFonts w:ascii="Times New Roman" w:hAnsi="Times New Roman" w:cs="Times New Roman"/>
          <w:sz w:val="24"/>
          <w:szCs w:val="24"/>
        </w:rPr>
      </w:pPr>
      <w:r w:rsidRPr="00007199">
        <w:rPr>
          <w:rFonts w:ascii="Times New Roman" w:hAnsi="Times New Roman" w:cs="Times New Roman"/>
          <w:sz w:val="24"/>
          <w:szCs w:val="24"/>
        </w:rPr>
        <w:t xml:space="preserve">(c) ND/HND (   ) (d) Degree/ Post Degree (    ) </w:t>
      </w:r>
    </w:p>
    <w:p w14:paraId="3C4B5161" w14:textId="77777777" w:rsidR="00007199" w:rsidRPr="00007199" w:rsidRDefault="00007199" w:rsidP="00007199">
      <w:pPr>
        <w:spacing w:after="0"/>
        <w:ind w:left="720" w:hanging="720"/>
        <w:jc w:val="both"/>
        <w:rPr>
          <w:rFonts w:ascii="Times New Roman" w:hAnsi="Times New Roman" w:cs="Times New Roman"/>
          <w:sz w:val="24"/>
          <w:szCs w:val="24"/>
        </w:rPr>
      </w:pPr>
      <w:r w:rsidRPr="00007199">
        <w:rPr>
          <w:rFonts w:ascii="Times New Roman" w:hAnsi="Times New Roman" w:cs="Times New Roman"/>
          <w:sz w:val="24"/>
          <w:szCs w:val="24"/>
        </w:rPr>
        <w:t>5.</w:t>
      </w:r>
      <w:r w:rsidRPr="00007199">
        <w:rPr>
          <w:rFonts w:ascii="Times New Roman" w:hAnsi="Times New Roman" w:cs="Times New Roman"/>
          <w:sz w:val="24"/>
          <w:szCs w:val="24"/>
        </w:rPr>
        <w:tab/>
        <w:t xml:space="preserve">Occupation: (a) Self Employed (    ) (b) Civil Servant (    ) </w:t>
      </w:r>
    </w:p>
    <w:p w14:paraId="307DBFBF" w14:textId="77777777" w:rsidR="00007199" w:rsidRPr="00007199" w:rsidRDefault="00007199" w:rsidP="00007199">
      <w:pPr>
        <w:spacing w:after="0"/>
        <w:ind w:left="720"/>
        <w:jc w:val="both"/>
        <w:rPr>
          <w:rFonts w:ascii="Times New Roman" w:hAnsi="Times New Roman" w:cs="Times New Roman"/>
          <w:sz w:val="24"/>
          <w:szCs w:val="24"/>
        </w:rPr>
      </w:pPr>
      <w:r w:rsidRPr="00007199">
        <w:rPr>
          <w:rFonts w:ascii="Times New Roman" w:hAnsi="Times New Roman" w:cs="Times New Roman"/>
          <w:sz w:val="24"/>
          <w:szCs w:val="24"/>
        </w:rPr>
        <w:t>(c) Student (   ) Others (   )</w:t>
      </w:r>
    </w:p>
    <w:p w14:paraId="34B19FCA" w14:textId="77777777" w:rsidR="00007199" w:rsidRPr="00007199" w:rsidRDefault="00007199"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 xml:space="preserve">     SECTION B</w:t>
      </w:r>
    </w:p>
    <w:p w14:paraId="1D4BD496" w14:textId="77777777" w:rsidR="00007199" w:rsidRPr="00007199" w:rsidRDefault="00007199" w:rsidP="00007199">
      <w:pPr>
        <w:spacing w:after="0"/>
        <w:jc w:val="both"/>
        <w:rPr>
          <w:rFonts w:ascii="Times New Roman" w:hAnsi="Times New Roman" w:cs="Times New Roman"/>
          <w:sz w:val="24"/>
          <w:szCs w:val="24"/>
        </w:rPr>
      </w:pPr>
      <w:r w:rsidRPr="00007199">
        <w:rPr>
          <w:rFonts w:ascii="Times New Roman" w:hAnsi="Times New Roman" w:cs="Times New Roman"/>
          <w:b/>
          <w:sz w:val="24"/>
          <w:szCs w:val="24"/>
        </w:rPr>
        <w:t>Key words:</w:t>
      </w:r>
      <w:r w:rsidRPr="00007199">
        <w:rPr>
          <w:rFonts w:ascii="Times New Roman" w:hAnsi="Times New Roman" w:cs="Times New Roman"/>
          <w:sz w:val="24"/>
          <w:szCs w:val="24"/>
        </w:rPr>
        <w:t xml:space="preserve"> SA – Strongly Agree, A – Agree, N –Neutral, D – Disagree, </w:t>
      </w:r>
    </w:p>
    <w:p w14:paraId="01274DEC" w14:textId="77777777" w:rsidR="00007199" w:rsidRPr="00007199" w:rsidRDefault="00007199"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SD - Strongly Disagree</w:t>
      </w:r>
    </w:p>
    <w:tbl>
      <w:tblPr>
        <w:tblStyle w:val="TableGrid"/>
        <w:tblW w:w="0" w:type="auto"/>
        <w:tblLook w:val="04A0" w:firstRow="1" w:lastRow="0" w:firstColumn="1" w:lastColumn="0" w:noHBand="0" w:noVBand="1"/>
      </w:tblPr>
      <w:tblGrid>
        <w:gridCol w:w="902"/>
        <w:gridCol w:w="4477"/>
        <w:gridCol w:w="574"/>
        <w:gridCol w:w="500"/>
        <w:gridCol w:w="500"/>
        <w:gridCol w:w="560"/>
        <w:gridCol w:w="623"/>
      </w:tblGrid>
      <w:tr w:rsidR="00007199" w:rsidRPr="00007199" w14:paraId="4F59C330" w14:textId="77777777" w:rsidTr="0008360D">
        <w:tc>
          <w:tcPr>
            <w:tcW w:w="902" w:type="dxa"/>
          </w:tcPr>
          <w:p w14:paraId="5BE4F887" w14:textId="77777777" w:rsidR="00007199" w:rsidRPr="00007199" w:rsidRDefault="00007199" w:rsidP="00007199">
            <w:pPr>
              <w:spacing w:line="276" w:lineRule="auto"/>
              <w:jc w:val="both"/>
              <w:rPr>
                <w:b/>
                <w:sz w:val="24"/>
                <w:szCs w:val="24"/>
              </w:rPr>
            </w:pPr>
            <w:r w:rsidRPr="00007199">
              <w:rPr>
                <w:b/>
                <w:sz w:val="24"/>
                <w:szCs w:val="24"/>
              </w:rPr>
              <w:t>S/NO</w:t>
            </w:r>
          </w:p>
        </w:tc>
        <w:tc>
          <w:tcPr>
            <w:tcW w:w="4477" w:type="dxa"/>
          </w:tcPr>
          <w:p w14:paraId="7A1F29CF" w14:textId="77777777" w:rsidR="00007199" w:rsidRPr="00007199" w:rsidRDefault="00007199" w:rsidP="00007199">
            <w:pPr>
              <w:spacing w:line="276" w:lineRule="auto"/>
              <w:jc w:val="both"/>
              <w:rPr>
                <w:b/>
                <w:sz w:val="24"/>
                <w:szCs w:val="24"/>
              </w:rPr>
            </w:pPr>
            <w:r w:rsidRPr="00007199">
              <w:rPr>
                <w:b/>
                <w:sz w:val="24"/>
                <w:szCs w:val="24"/>
              </w:rPr>
              <w:t xml:space="preserve">STATEMENT </w:t>
            </w:r>
          </w:p>
        </w:tc>
        <w:tc>
          <w:tcPr>
            <w:tcW w:w="574" w:type="dxa"/>
          </w:tcPr>
          <w:p w14:paraId="1893DC8B" w14:textId="77777777" w:rsidR="00007199" w:rsidRPr="00007199" w:rsidRDefault="00007199" w:rsidP="00007199">
            <w:pPr>
              <w:spacing w:line="276" w:lineRule="auto"/>
              <w:jc w:val="both"/>
              <w:rPr>
                <w:b/>
                <w:sz w:val="24"/>
                <w:szCs w:val="24"/>
              </w:rPr>
            </w:pPr>
            <w:r w:rsidRPr="00007199">
              <w:rPr>
                <w:b/>
                <w:sz w:val="24"/>
                <w:szCs w:val="24"/>
              </w:rPr>
              <w:t>SA</w:t>
            </w:r>
          </w:p>
        </w:tc>
        <w:tc>
          <w:tcPr>
            <w:tcW w:w="500" w:type="dxa"/>
          </w:tcPr>
          <w:p w14:paraId="7B807B29" w14:textId="77777777" w:rsidR="00007199" w:rsidRPr="00007199" w:rsidRDefault="00007199" w:rsidP="00007199">
            <w:pPr>
              <w:spacing w:line="276" w:lineRule="auto"/>
              <w:jc w:val="both"/>
              <w:rPr>
                <w:b/>
                <w:sz w:val="24"/>
                <w:szCs w:val="24"/>
              </w:rPr>
            </w:pPr>
            <w:r w:rsidRPr="00007199">
              <w:rPr>
                <w:b/>
                <w:sz w:val="24"/>
                <w:szCs w:val="24"/>
              </w:rPr>
              <w:t>A</w:t>
            </w:r>
          </w:p>
        </w:tc>
        <w:tc>
          <w:tcPr>
            <w:tcW w:w="500" w:type="dxa"/>
          </w:tcPr>
          <w:p w14:paraId="0B01DCB8" w14:textId="77777777" w:rsidR="00007199" w:rsidRPr="00007199" w:rsidRDefault="00007199" w:rsidP="00007199">
            <w:pPr>
              <w:spacing w:line="276" w:lineRule="auto"/>
              <w:jc w:val="both"/>
              <w:rPr>
                <w:b/>
                <w:sz w:val="24"/>
                <w:szCs w:val="24"/>
              </w:rPr>
            </w:pPr>
            <w:r w:rsidRPr="00007199">
              <w:rPr>
                <w:b/>
                <w:sz w:val="24"/>
                <w:szCs w:val="24"/>
              </w:rPr>
              <w:t>N</w:t>
            </w:r>
          </w:p>
        </w:tc>
        <w:tc>
          <w:tcPr>
            <w:tcW w:w="560" w:type="dxa"/>
          </w:tcPr>
          <w:p w14:paraId="617D2608" w14:textId="77777777" w:rsidR="00007199" w:rsidRPr="00007199" w:rsidRDefault="00007199" w:rsidP="00007199">
            <w:pPr>
              <w:spacing w:line="276" w:lineRule="auto"/>
              <w:jc w:val="both"/>
              <w:rPr>
                <w:b/>
                <w:sz w:val="24"/>
                <w:szCs w:val="24"/>
              </w:rPr>
            </w:pPr>
            <w:r w:rsidRPr="00007199">
              <w:rPr>
                <w:b/>
                <w:sz w:val="24"/>
                <w:szCs w:val="24"/>
              </w:rPr>
              <w:t>D</w:t>
            </w:r>
          </w:p>
        </w:tc>
        <w:tc>
          <w:tcPr>
            <w:tcW w:w="623" w:type="dxa"/>
          </w:tcPr>
          <w:p w14:paraId="1928DAAC" w14:textId="77777777" w:rsidR="00007199" w:rsidRPr="00007199" w:rsidRDefault="00007199" w:rsidP="00007199">
            <w:pPr>
              <w:spacing w:line="276" w:lineRule="auto"/>
              <w:jc w:val="both"/>
              <w:rPr>
                <w:b/>
                <w:sz w:val="24"/>
                <w:szCs w:val="24"/>
              </w:rPr>
            </w:pPr>
            <w:r w:rsidRPr="00007199">
              <w:rPr>
                <w:b/>
                <w:sz w:val="24"/>
                <w:szCs w:val="24"/>
              </w:rPr>
              <w:t>SD</w:t>
            </w:r>
          </w:p>
        </w:tc>
      </w:tr>
      <w:tr w:rsidR="00007199" w:rsidRPr="00007199" w14:paraId="1ECD6E34" w14:textId="77777777" w:rsidTr="0008360D">
        <w:tc>
          <w:tcPr>
            <w:tcW w:w="902" w:type="dxa"/>
          </w:tcPr>
          <w:p w14:paraId="41A1E5F3" w14:textId="77777777" w:rsidR="00007199" w:rsidRPr="00007199" w:rsidRDefault="00007199" w:rsidP="00007199">
            <w:pPr>
              <w:spacing w:line="276" w:lineRule="auto"/>
              <w:jc w:val="both"/>
              <w:rPr>
                <w:sz w:val="24"/>
                <w:szCs w:val="24"/>
              </w:rPr>
            </w:pPr>
            <w:r w:rsidRPr="00007199">
              <w:rPr>
                <w:sz w:val="24"/>
                <w:szCs w:val="24"/>
              </w:rPr>
              <w:t>6</w:t>
            </w:r>
          </w:p>
        </w:tc>
        <w:tc>
          <w:tcPr>
            <w:tcW w:w="4477" w:type="dxa"/>
          </w:tcPr>
          <w:p w14:paraId="7AFF6920" w14:textId="77777777" w:rsidR="00007199" w:rsidRPr="00007199" w:rsidRDefault="00007199" w:rsidP="00007199">
            <w:pPr>
              <w:spacing w:line="276" w:lineRule="auto"/>
              <w:jc w:val="both"/>
              <w:rPr>
                <w:sz w:val="24"/>
                <w:szCs w:val="24"/>
              </w:rPr>
            </w:pPr>
            <w:r w:rsidRPr="00007199">
              <w:rPr>
                <w:sz w:val="24"/>
                <w:szCs w:val="24"/>
              </w:rPr>
              <w:t>Radio fashion out preventive measure on religious tolerance</w:t>
            </w:r>
          </w:p>
        </w:tc>
        <w:tc>
          <w:tcPr>
            <w:tcW w:w="574" w:type="dxa"/>
          </w:tcPr>
          <w:p w14:paraId="3370E643" w14:textId="77777777" w:rsidR="00007199" w:rsidRPr="00007199" w:rsidRDefault="00007199" w:rsidP="00007199">
            <w:pPr>
              <w:spacing w:line="276" w:lineRule="auto"/>
              <w:jc w:val="both"/>
              <w:rPr>
                <w:sz w:val="24"/>
                <w:szCs w:val="24"/>
              </w:rPr>
            </w:pPr>
          </w:p>
        </w:tc>
        <w:tc>
          <w:tcPr>
            <w:tcW w:w="500" w:type="dxa"/>
          </w:tcPr>
          <w:p w14:paraId="0D3E7913" w14:textId="77777777" w:rsidR="00007199" w:rsidRPr="00007199" w:rsidRDefault="00007199" w:rsidP="00007199">
            <w:pPr>
              <w:spacing w:line="276" w:lineRule="auto"/>
              <w:jc w:val="both"/>
              <w:rPr>
                <w:sz w:val="24"/>
                <w:szCs w:val="24"/>
              </w:rPr>
            </w:pPr>
          </w:p>
        </w:tc>
        <w:tc>
          <w:tcPr>
            <w:tcW w:w="500" w:type="dxa"/>
          </w:tcPr>
          <w:p w14:paraId="30B7947C" w14:textId="77777777" w:rsidR="00007199" w:rsidRPr="00007199" w:rsidRDefault="00007199" w:rsidP="00007199">
            <w:pPr>
              <w:spacing w:line="276" w:lineRule="auto"/>
              <w:jc w:val="both"/>
              <w:rPr>
                <w:sz w:val="24"/>
                <w:szCs w:val="24"/>
              </w:rPr>
            </w:pPr>
          </w:p>
        </w:tc>
        <w:tc>
          <w:tcPr>
            <w:tcW w:w="560" w:type="dxa"/>
          </w:tcPr>
          <w:p w14:paraId="0DC836EF" w14:textId="77777777" w:rsidR="00007199" w:rsidRPr="00007199" w:rsidRDefault="00007199" w:rsidP="00007199">
            <w:pPr>
              <w:spacing w:line="276" w:lineRule="auto"/>
              <w:jc w:val="both"/>
              <w:rPr>
                <w:sz w:val="24"/>
                <w:szCs w:val="24"/>
              </w:rPr>
            </w:pPr>
          </w:p>
        </w:tc>
        <w:tc>
          <w:tcPr>
            <w:tcW w:w="623" w:type="dxa"/>
          </w:tcPr>
          <w:p w14:paraId="54F03927" w14:textId="77777777" w:rsidR="00007199" w:rsidRPr="00007199" w:rsidRDefault="00007199" w:rsidP="00007199">
            <w:pPr>
              <w:spacing w:line="276" w:lineRule="auto"/>
              <w:jc w:val="both"/>
              <w:rPr>
                <w:sz w:val="24"/>
                <w:szCs w:val="24"/>
              </w:rPr>
            </w:pPr>
          </w:p>
        </w:tc>
      </w:tr>
      <w:tr w:rsidR="00007199" w:rsidRPr="00007199" w14:paraId="29373D0F" w14:textId="77777777" w:rsidTr="0008360D">
        <w:tc>
          <w:tcPr>
            <w:tcW w:w="902" w:type="dxa"/>
          </w:tcPr>
          <w:p w14:paraId="4A097CFC" w14:textId="77777777" w:rsidR="00007199" w:rsidRPr="00007199" w:rsidRDefault="00007199" w:rsidP="00007199">
            <w:pPr>
              <w:spacing w:line="276" w:lineRule="auto"/>
              <w:jc w:val="both"/>
              <w:rPr>
                <w:sz w:val="24"/>
                <w:szCs w:val="24"/>
              </w:rPr>
            </w:pPr>
            <w:r w:rsidRPr="00007199">
              <w:rPr>
                <w:sz w:val="24"/>
                <w:szCs w:val="24"/>
              </w:rPr>
              <w:t>7</w:t>
            </w:r>
          </w:p>
        </w:tc>
        <w:tc>
          <w:tcPr>
            <w:tcW w:w="4477" w:type="dxa"/>
          </w:tcPr>
          <w:p w14:paraId="690C9CF2" w14:textId="77777777" w:rsidR="00007199" w:rsidRPr="00007199" w:rsidRDefault="00007199" w:rsidP="00007199">
            <w:pPr>
              <w:spacing w:line="276" w:lineRule="auto"/>
              <w:jc w:val="both"/>
              <w:rPr>
                <w:sz w:val="24"/>
                <w:szCs w:val="24"/>
              </w:rPr>
            </w:pPr>
            <w:r w:rsidRPr="00007199">
              <w:rPr>
                <w:sz w:val="24"/>
                <w:szCs w:val="24"/>
              </w:rPr>
              <w:t>Radio programme are promoting religious tolerance in Kwara State</w:t>
            </w:r>
          </w:p>
        </w:tc>
        <w:tc>
          <w:tcPr>
            <w:tcW w:w="574" w:type="dxa"/>
          </w:tcPr>
          <w:p w14:paraId="23EDE21B" w14:textId="77777777" w:rsidR="00007199" w:rsidRPr="00007199" w:rsidRDefault="00007199" w:rsidP="00007199">
            <w:pPr>
              <w:spacing w:line="276" w:lineRule="auto"/>
              <w:jc w:val="both"/>
              <w:rPr>
                <w:sz w:val="24"/>
                <w:szCs w:val="24"/>
              </w:rPr>
            </w:pPr>
          </w:p>
        </w:tc>
        <w:tc>
          <w:tcPr>
            <w:tcW w:w="500" w:type="dxa"/>
          </w:tcPr>
          <w:p w14:paraId="7807F8C0" w14:textId="77777777" w:rsidR="00007199" w:rsidRPr="00007199" w:rsidRDefault="00007199" w:rsidP="00007199">
            <w:pPr>
              <w:spacing w:line="276" w:lineRule="auto"/>
              <w:jc w:val="both"/>
              <w:rPr>
                <w:sz w:val="24"/>
                <w:szCs w:val="24"/>
              </w:rPr>
            </w:pPr>
          </w:p>
        </w:tc>
        <w:tc>
          <w:tcPr>
            <w:tcW w:w="500" w:type="dxa"/>
          </w:tcPr>
          <w:p w14:paraId="64DEE0DF" w14:textId="77777777" w:rsidR="00007199" w:rsidRPr="00007199" w:rsidRDefault="00007199" w:rsidP="00007199">
            <w:pPr>
              <w:spacing w:line="276" w:lineRule="auto"/>
              <w:jc w:val="both"/>
              <w:rPr>
                <w:sz w:val="24"/>
                <w:szCs w:val="24"/>
              </w:rPr>
            </w:pPr>
          </w:p>
        </w:tc>
        <w:tc>
          <w:tcPr>
            <w:tcW w:w="560" w:type="dxa"/>
          </w:tcPr>
          <w:p w14:paraId="5565C66B" w14:textId="77777777" w:rsidR="00007199" w:rsidRPr="00007199" w:rsidRDefault="00007199" w:rsidP="00007199">
            <w:pPr>
              <w:spacing w:line="276" w:lineRule="auto"/>
              <w:jc w:val="both"/>
              <w:rPr>
                <w:sz w:val="24"/>
                <w:szCs w:val="24"/>
              </w:rPr>
            </w:pPr>
          </w:p>
        </w:tc>
        <w:tc>
          <w:tcPr>
            <w:tcW w:w="623" w:type="dxa"/>
          </w:tcPr>
          <w:p w14:paraId="3C79D6EE" w14:textId="77777777" w:rsidR="00007199" w:rsidRPr="00007199" w:rsidRDefault="00007199" w:rsidP="00007199">
            <w:pPr>
              <w:spacing w:line="276" w:lineRule="auto"/>
              <w:jc w:val="both"/>
              <w:rPr>
                <w:sz w:val="24"/>
                <w:szCs w:val="24"/>
              </w:rPr>
            </w:pPr>
          </w:p>
        </w:tc>
      </w:tr>
      <w:tr w:rsidR="00007199" w:rsidRPr="00007199" w14:paraId="301D78E0" w14:textId="77777777" w:rsidTr="0008360D">
        <w:tc>
          <w:tcPr>
            <w:tcW w:w="902" w:type="dxa"/>
          </w:tcPr>
          <w:p w14:paraId="472E1EB2" w14:textId="77777777" w:rsidR="00007199" w:rsidRPr="00007199" w:rsidRDefault="00007199" w:rsidP="00007199">
            <w:pPr>
              <w:spacing w:line="276" w:lineRule="auto"/>
              <w:jc w:val="both"/>
              <w:rPr>
                <w:sz w:val="24"/>
                <w:szCs w:val="24"/>
              </w:rPr>
            </w:pPr>
            <w:r w:rsidRPr="00007199">
              <w:rPr>
                <w:sz w:val="24"/>
                <w:szCs w:val="24"/>
              </w:rPr>
              <w:t>8</w:t>
            </w:r>
          </w:p>
        </w:tc>
        <w:tc>
          <w:tcPr>
            <w:tcW w:w="4477" w:type="dxa"/>
          </w:tcPr>
          <w:p w14:paraId="4F5C7FFC" w14:textId="77777777" w:rsidR="00007199" w:rsidRPr="00007199" w:rsidRDefault="00007199" w:rsidP="00007199">
            <w:pPr>
              <w:spacing w:line="276" w:lineRule="auto"/>
              <w:jc w:val="both"/>
              <w:rPr>
                <w:sz w:val="24"/>
                <w:szCs w:val="24"/>
              </w:rPr>
            </w:pPr>
            <w:r w:rsidRPr="00007199">
              <w:rPr>
                <w:sz w:val="24"/>
                <w:szCs w:val="24"/>
              </w:rPr>
              <w:t>Radio is the best and most effective medium to publicize on religious tolerance</w:t>
            </w:r>
          </w:p>
        </w:tc>
        <w:tc>
          <w:tcPr>
            <w:tcW w:w="574" w:type="dxa"/>
          </w:tcPr>
          <w:p w14:paraId="2AA6C0E9" w14:textId="77777777" w:rsidR="00007199" w:rsidRPr="00007199" w:rsidRDefault="00007199" w:rsidP="00007199">
            <w:pPr>
              <w:spacing w:line="276" w:lineRule="auto"/>
              <w:jc w:val="both"/>
              <w:rPr>
                <w:sz w:val="24"/>
                <w:szCs w:val="24"/>
              </w:rPr>
            </w:pPr>
          </w:p>
        </w:tc>
        <w:tc>
          <w:tcPr>
            <w:tcW w:w="500" w:type="dxa"/>
          </w:tcPr>
          <w:p w14:paraId="5A4386BB" w14:textId="77777777" w:rsidR="00007199" w:rsidRPr="00007199" w:rsidRDefault="00007199" w:rsidP="00007199">
            <w:pPr>
              <w:spacing w:line="276" w:lineRule="auto"/>
              <w:jc w:val="both"/>
              <w:rPr>
                <w:sz w:val="24"/>
                <w:szCs w:val="24"/>
              </w:rPr>
            </w:pPr>
          </w:p>
        </w:tc>
        <w:tc>
          <w:tcPr>
            <w:tcW w:w="500" w:type="dxa"/>
          </w:tcPr>
          <w:p w14:paraId="6B9496D6" w14:textId="77777777" w:rsidR="00007199" w:rsidRPr="00007199" w:rsidRDefault="00007199" w:rsidP="00007199">
            <w:pPr>
              <w:spacing w:line="276" w:lineRule="auto"/>
              <w:jc w:val="both"/>
              <w:rPr>
                <w:sz w:val="24"/>
                <w:szCs w:val="24"/>
              </w:rPr>
            </w:pPr>
          </w:p>
        </w:tc>
        <w:tc>
          <w:tcPr>
            <w:tcW w:w="560" w:type="dxa"/>
          </w:tcPr>
          <w:p w14:paraId="3E6B86F4" w14:textId="77777777" w:rsidR="00007199" w:rsidRPr="00007199" w:rsidRDefault="00007199" w:rsidP="00007199">
            <w:pPr>
              <w:spacing w:line="276" w:lineRule="auto"/>
              <w:jc w:val="both"/>
              <w:rPr>
                <w:sz w:val="24"/>
                <w:szCs w:val="24"/>
              </w:rPr>
            </w:pPr>
          </w:p>
        </w:tc>
        <w:tc>
          <w:tcPr>
            <w:tcW w:w="623" w:type="dxa"/>
          </w:tcPr>
          <w:p w14:paraId="3E25182E" w14:textId="77777777" w:rsidR="00007199" w:rsidRPr="00007199" w:rsidRDefault="00007199" w:rsidP="00007199">
            <w:pPr>
              <w:spacing w:line="276" w:lineRule="auto"/>
              <w:jc w:val="both"/>
              <w:rPr>
                <w:sz w:val="24"/>
                <w:szCs w:val="24"/>
              </w:rPr>
            </w:pPr>
          </w:p>
        </w:tc>
      </w:tr>
      <w:tr w:rsidR="00007199" w:rsidRPr="00007199" w14:paraId="507EF633" w14:textId="77777777" w:rsidTr="0008360D">
        <w:tc>
          <w:tcPr>
            <w:tcW w:w="902" w:type="dxa"/>
          </w:tcPr>
          <w:p w14:paraId="75B2ECE2" w14:textId="77777777" w:rsidR="00007199" w:rsidRPr="00007199" w:rsidRDefault="00007199" w:rsidP="00007199">
            <w:pPr>
              <w:spacing w:line="276" w:lineRule="auto"/>
              <w:jc w:val="both"/>
              <w:rPr>
                <w:sz w:val="24"/>
                <w:szCs w:val="24"/>
              </w:rPr>
            </w:pPr>
            <w:r w:rsidRPr="00007199">
              <w:rPr>
                <w:sz w:val="24"/>
                <w:szCs w:val="24"/>
              </w:rPr>
              <w:t>9</w:t>
            </w:r>
          </w:p>
        </w:tc>
        <w:tc>
          <w:tcPr>
            <w:tcW w:w="4477" w:type="dxa"/>
          </w:tcPr>
          <w:p w14:paraId="6C368D30" w14:textId="77777777" w:rsidR="00007199" w:rsidRPr="00007199" w:rsidRDefault="00007199" w:rsidP="00007199">
            <w:pPr>
              <w:spacing w:before="240" w:line="276" w:lineRule="auto"/>
              <w:contextualSpacing/>
              <w:jc w:val="both"/>
              <w:rPr>
                <w:sz w:val="24"/>
                <w:szCs w:val="24"/>
              </w:rPr>
            </w:pPr>
            <w:r w:rsidRPr="00007199">
              <w:rPr>
                <w:sz w:val="24"/>
                <w:szCs w:val="24"/>
              </w:rPr>
              <w:t>Radio programme play effective role in promoting religious tolerance</w:t>
            </w:r>
          </w:p>
        </w:tc>
        <w:tc>
          <w:tcPr>
            <w:tcW w:w="574" w:type="dxa"/>
          </w:tcPr>
          <w:p w14:paraId="03D36AA5" w14:textId="77777777" w:rsidR="00007199" w:rsidRPr="00007199" w:rsidRDefault="00007199" w:rsidP="00007199">
            <w:pPr>
              <w:spacing w:line="276" w:lineRule="auto"/>
              <w:jc w:val="both"/>
              <w:rPr>
                <w:sz w:val="24"/>
                <w:szCs w:val="24"/>
              </w:rPr>
            </w:pPr>
          </w:p>
        </w:tc>
        <w:tc>
          <w:tcPr>
            <w:tcW w:w="500" w:type="dxa"/>
          </w:tcPr>
          <w:p w14:paraId="60AEE753" w14:textId="77777777" w:rsidR="00007199" w:rsidRPr="00007199" w:rsidRDefault="00007199" w:rsidP="00007199">
            <w:pPr>
              <w:spacing w:line="276" w:lineRule="auto"/>
              <w:jc w:val="both"/>
              <w:rPr>
                <w:sz w:val="24"/>
                <w:szCs w:val="24"/>
              </w:rPr>
            </w:pPr>
          </w:p>
        </w:tc>
        <w:tc>
          <w:tcPr>
            <w:tcW w:w="500" w:type="dxa"/>
          </w:tcPr>
          <w:p w14:paraId="30ED3B83" w14:textId="77777777" w:rsidR="00007199" w:rsidRPr="00007199" w:rsidRDefault="00007199" w:rsidP="00007199">
            <w:pPr>
              <w:spacing w:line="276" w:lineRule="auto"/>
              <w:jc w:val="both"/>
              <w:rPr>
                <w:sz w:val="24"/>
                <w:szCs w:val="24"/>
              </w:rPr>
            </w:pPr>
          </w:p>
        </w:tc>
        <w:tc>
          <w:tcPr>
            <w:tcW w:w="560" w:type="dxa"/>
          </w:tcPr>
          <w:p w14:paraId="1810DAB2" w14:textId="77777777" w:rsidR="00007199" w:rsidRPr="00007199" w:rsidRDefault="00007199" w:rsidP="00007199">
            <w:pPr>
              <w:spacing w:line="276" w:lineRule="auto"/>
              <w:jc w:val="both"/>
              <w:rPr>
                <w:sz w:val="24"/>
                <w:szCs w:val="24"/>
              </w:rPr>
            </w:pPr>
          </w:p>
        </w:tc>
        <w:tc>
          <w:tcPr>
            <w:tcW w:w="623" w:type="dxa"/>
          </w:tcPr>
          <w:p w14:paraId="59A2AACA" w14:textId="77777777" w:rsidR="00007199" w:rsidRPr="00007199" w:rsidRDefault="00007199" w:rsidP="00007199">
            <w:pPr>
              <w:spacing w:line="276" w:lineRule="auto"/>
              <w:jc w:val="both"/>
              <w:rPr>
                <w:sz w:val="24"/>
                <w:szCs w:val="24"/>
              </w:rPr>
            </w:pPr>
          </w:p>
        </w:tc>
      </w:tr>
      <w:tr w:rsidR="00007199" w:rsidRPr="00007199" w14:paraId="789728DD" w14:textId="77777777" w:rsidTr="0008360D">
        <w:tc>
          <w:tcPr>
            <w:tcW w:w="902" w:type="dxa"/>
          </w:tcPr>
          <w:p w14:paraId="31B7F52B" w14:textId="77777777" w:rsidR="00007199" w:rsidRPr="00007199" w:rsidRDefault="00007199" w:rsidP="00007199">
            <w:pPr>
              <w:spacing w:line="276" w:lineRule="auto"/>
              <w:jc w:val="both"/>
              <w:rPr>
                <w:sz w:val="24"/>
                <w:szCs w:val="24"/>
              </w:rPr>
            </w:pPr>
            <w:r w:rsidRPr="00007199">
              <w:rPr>
                <w:sz w:val="24"/>
                <w:szCs w:val="24"/>
              </w:rPr>
              <w:lastRenderedPageBreak/>
              <w:t>10</w:t>
            </w:r>
          </w:p>
        </w:tc>
        <w:tc>
          <w:tcPr>
            <w:tcW w:w="4477" w:type="dxa"/>
          </w:tcPr>
          <w:p w14:paraId="79454903" w14:textId="77777777" w:rsidR="00007199" w:rsidRPr="00007199" w:rsidRDefault="00007199" w:rsidP="00007199">
            <w:pPr>
              <w:spacing w:line="276" w:lineRule="auto"/>
              <w:jc w:val="both"/>
              <w:rPr>
                <w:sz w:val="24"/>
                <w:szCs w:val="24"/>
              </w:rPr>
            </w:pPr>
            <w:r w:rsidRPr="00007199">
              <w:rPr>
                <w:sz w:val="24"/>
                <w:szCs w:val="24"/>
              </w:rPr>
              <w:t>People spend a lot of time on radio programme on religious tolerance.</w:t>
            </w:r>
          </w:p>
        </w:tc>
        <w:tc>
          <w:tcPr>
            <w:tcW w:w="574" w:type="dxa"/>
          </w:tcPr>
          <w:p w14:paraId="720EE27C" w14:textId="77777777" w:rsidR="00007199" w:rsidRPr="00007199" w:rsidRDefault="00007199" w:rsidP="00007199">
            <w:pPr>
              <w:spacing w:line="276" w:lineRule="auto"/>
              <w:jc w:val="both"/>
              <w:rPr>
                <w:sz w:val="24"/>
                <w:szCs w:val="24"/>
              </w:rPr>
            </w:pPr>
          </w:p>
        </w:tc>
        <w:tc>
          <w:tcPr>
            <w:tcW w:w="500" w:type="dxa"/>
          </w:tcPr>
          <w:p w14:paraId="4013AC8D" w14:textId="77777777" w:rsidR="00007199" w:rsidRPr="00007199" w:rsidRDefault="00007199" w:rsidP="00007199">
            <w:pPr>
              <w:spacing w:line="276" w:lineRule="auto"/>
              <w:jc w:val="both"/>
              <w:rPr>
                <w:sz w:val="24"/>
                <w:szCs w:val="24"/>
              </w:rPr>
            </w:pPr>
          </w:p>
        </w:tc>
        <w:tc>
          <w:tcPr>
            <w:tcW w:w="500" w:type="dxa"/>
          </w:tcPr>
          <w:p w14:paraId="4DCF80A7" w14:textId="77777777" w:rsidR="00007199" w:rsidRPr="00007199" w:rsidRDefault="00007199" w:rsidP="00007199">
            <w:pPr>
              <w:spacing w:line="276" w:lineRule="auto"/>
              <w:jc w:val="both"/>
              <w:rPr>
                <w:sz w:val="24"/>
                <w:szCs w:val="24"/>
              </w:rPr>
            </w:pPr>
          </w:p>
        </w:tc>
        <w:tc>
          <w:tcPr>
            <w:tcW w:w="560" w:type="dxa"/>
          </w:tcPr>
          <w:p w14:paraId="2C8761EF" w14:textId="77777777" w:rsidR="00007199" w:rsidRPr="00007199" w:rsidRDefault="00007199" w:rsidP="00007199">
            <w:pPr>
              <w:spacing w:line="276" w:lineRule="auto"/>
              <w:jc w:val="both"/>
              <w:rPr>
                <w:sz w:val="24"/>
                <w:szCs w:val="24"/>
              </w:rPr>
            </w:pPr>
          </w:p>
        </w:tc>
        <w:tc>
          <w:tcPr>
            <w:tcW w:w="623" w:type="dxa"/>
          </w:tcPr>
          <w:p w14:paraId="60C4CA71" w14:textId="77777777" w:rsidR="00007199" w:rsidRPr="00007199" w:rsidRDefault="00007199" w:rsidP="00007199">
            <w:pPr>
              <w:spacing w:line="276" w:lineRule="auto"/>
              <w:jc w:val="both"/>
              <w:rPr>
                <w:sz w:val="24"/>
                <w:szCs w:val="24"/>
              </w:rPr>
            </w:pPr>
          </w:p>
        </w:tc>
      </w:tr>
      <w:tr w:rsidR="00007199" w:rsidRPr="00007199" w14:paraId="506D601C" w14:textId="77777777" w:rsidTr="0008360D">
        <w:tc>
          <w:tcPr>
            <w:tcW w:w="902" w:type="dxa"/>
          </w:tcPr>
          <w:p w14:paraId="5A07A1FE" w14:textId="77777777" w:rsidR="00007199" w:rsidRPr="00007199" w:rsidRDefault="00007199" w:rsidP="00007199">
            <w:pPr>
              <w:spacing w:line="276" w:lineRule="auto"/>
              <w:jc w:val="both"/>
              <w:rPr>
                <w:sz w:val="24"/>
                <w:szCs w:val="24"/>
              </w:rPr>
            </w:pPr>
            <w:r w:rsidRPr="00007199">
              <w:rPr>
                <w:sz w:val="24"/>
                <w:szCs w:val="24"/>
              </w:rPr>
              <w:t>11</w:t>
            </w:r>
          </w:p>
        </w:tc>
        <w:tc>
          <w:tcPr>
            <w:tcW w:w="4477" w:type="dxa"/>
          </w:tcPr>
          <w:p w14:paraId="71DE62EA" w14:textId="77777777" w:rsidR="00007199" w:rsidRPr="00007199" w:rsidRDefault="00007199" w:rsidP="00007199">
            <w:pPr>
              <w:spacing w:line="276" w:lineRule="auto"/>
              <w:jc w:val="both"/>
              <w:rPr>
                <w:sz w:val="24"/>
                <w:szCs w:val="24"/>
              </w:rPr>
            </w:pPr>
            <w:r w:rsidRPr="00007199">
              <w:rPr>
                <w:sz w:val="24"/>
                <w:szCs w:val="24"/>
              </w:rPr>
              <w:t>Nigerian Youths identify more with radio programme Stars as models</w:t>
            </w:r>
          </w:p>
        </w:tc>
        <w:tc>
          <w:tcPr>
            <w:tcW w:w="574" w:type="dxa"/>
          </w:tcPr>
          <w:p w14:paraId="7B859C72" w14:textId="77777777" w:rsidR="00007199" w:rsidRPr="00007199" w:rsidRDefault="00007199" w:rsidP="00007199">
            <w:pPr>
              <w:spacing w:line="276" w:lineRule="auto"/>
              <w:jc w:val="both"/>
              <w:rPr>
                <w:sz w:val="24"/>
                <w:szCs w:val="24"/>
              </w:rPr>
            </w:pPr>
          </w:p>
        </w:tc>
        <w:tc>
          <w:tcPr>
            <w:tcW w:w="500" w:type="dxa"/>
          </w:tcPr>
          <w:p w14:paraId="4FCFC1EA" w14:textId="77777777" w:rsidR="00007199" w:rsidRPr="00007199" w:rsidRDefault="00007199" w:rsidP="00007199">
            <w:pPr>
              <w:spacing w:line="276" w:lineRule="auto"/>
              <w:jc w:val="both"/>
              <w:rPr>
                <w:sz w:val="24"/>
                <w:szCs w:val="24"/>
              </w:rPr>
            </w:pPr>
          </w:p>
        </w:tc>
        <w:tc>
          <w:tcPr>
            <w:tcW w:w="500" w:type="dxa"/>
          </w:tcPr>
          <w:p w14:paraId="704F1BA0" w14:textId="77777777" w:rsidR="00007199" w:rsidRPr="00007199" w:rsidRDefault="00007199" w:rsidP="00007199">
            <w:pPr>
              <w:spacing w:line="276" w:lineRule="auto"/>
              <w:jc w:val="both"/>
              <w:rPr>
                <w:sz w:val="24"/>
                <w:szCs w:val="24"/>
              </w:rPr>
            </w:pPr>
          </w:p>
        </w:tc>
        <w:tc>
          <w:tcPr>
            <w:tcW w:w="560" w:type="dxa"/>
          </w:tcPr>
          <w:p w14:paraId="25E3BF5D" w14:textId="77777777" w:rsidR="00007199" w:rsidRPr="00007199" w:rsidRDefault="00007199" w:rsidP="00007199">
            <w:pPr>
              <w:spacing w:line="276" w:lineRule="auto"/>
              <w:jc w:val="both"/>
              <w:rPr>
                <w:sz w:val="24"/>
                <w:szCs w:val="24"/>
              </w:rPr>
            </w:pPr>
          </w:p>
        </w:tc>
        <w:tc>
          <w:tcPr>
            <w:tcW w:w="623" w:type="dxa"/>
          </w:tcPr>
          <w:p w14:paraId="2D311E8A" w14:textId="77777777" w:rsidR="00007199" w:rsidRPr="00007199" w:rsidRDefault="00007199" w:rsidP="00007199">
            <w:pPr>
              <w:spacing w:line="276" w:lineRule="auto"/>
              <w:jc w:val="both"/>
              <w:rPr>
                <w:sz w:val="24"/>
                <w:szCs w:val="24"/>
              </w:rPr>
            </w:pPr>
          </w:p>
        </w:tc>
      </w:tr>
      <w:tr w:rsidR="00007199" w:rsidRPr="00007199" w14:paraId="25B6CCCB" w14:textId="77777777" w:rsidTr="0008360D">
        <w:tc>
          <w:tcPr>
            <w:tcW w:w="902" w:type="dxa"/>
          </w:tcPr>
          <w:p w14:paraId="0F0CF30F" w14:textId="77777777" w:rsidR="00007199" w:rsidRPr="00007199" w:rsidRDefault="00007199" w:rsidP="00007199">
            <w:pPr>
              <w:spacing w:line="276" w:lineRule="auto"/>
              <w:jc w:val="both"/>
              <w:rPr>
                <w:sz w:val="24"/>
                <w:szCs w:val="24"/>
              </w:rPr>
            </w:pPr>
            <w:r w:rsidRPr="00007199">
              <w:rPr>
                <w:sz w:val="24"/>
                <w:szCs w:val="24"/>
              </w:rPr>
              <w:t xml:space="preserve">12 </w:t>
            </w:r>
          </w:p>
        </w:tc>
        <w:tc>
          <w:tcPr>
            <w:tcW w:w="4477" w:type="dxa"/>
          </w:tcPr>
          <w:p w14:paraId="7ED5349A" w14:textId="77777777" w:rsidR="00007199" w:rsidRPr="00007199" w:rsidRDefault="00007199" w:rsidP="00007199">
            <w:pPr>
              <w:spacing w:line="276" w:lineRule="auto"/>
              <w:jc w:val="both"/>
              <w:rPr>
                <w:sz w:val="24"/>
                <w:szCs w:val="24"/>
              </w:rPr>
            </w:pPr>
            <w:r w:rsidRPr="00007199">
              <w:rPr>
                <w:sz w:val="24"/>
                <w:szCs w:val="24"/>
              </w:rPr>
              <w:t>Countries produced radio programmes on religious tolerance</w:t>
            </w:r>
          </w:p>
        </w:tc>
        <w:tc>
          <w:tcPr>
            <w:tcW w:w="574" w:type="dxa"/>
          </w:tcPr>
          <w:p w14:paraId="544FF3F3" w14:textId="77777777" w:rsidR="00007199" w:rsidRPr="00007199" w:rsidRDefault="00007199" w:rsidP="00007199">
            <w:pPr>
              <w:spacing w:line="276" w:lineRule="auto"/>
              <w:jc w:val="both"/>
              <w:rPr>
                <w:sz w:val="24"/>
                <w:szCs w:val="24"/>
              </w:rPr>
            </w:pPr>
          </w:p>
        </w:tc>
        <w:tc>
          <w:tcPr>
            <w:tcW w:w="500" w:type="dxa"/>
          </w:tcPr>
          <w:p w14:paraId="1A4EA2CC" w14:textId="77777777" w:rsidR="00007199" w:rsidRPr="00007199" w:rsidRDefault="00007199" w:rsidP="00007199">
            <w:pPr>
              <w:spacing w:line="276" w:lineRule="auto"/>
              <w:jc w:val="both"/>
              <w:rPr>
                <w:sz w:val="24"/>
                <w:szCs w:val="24"/>
              </w:rPr>
            </w:pPr>
          </w:p>
        </w:tc>
        <w:tc>
          <w:tcPr>
            <w:tcW w:w="500" w:type="dxa"/>
          </w:tcPr>
          <w:p w14:paraId="55C826B4" w14:textId="77777777" w:rsidR="00007199" w:rsidRPr="00007199" w:rsidRDefault="00007199" w:rsidP="00007199">
            <w:pPr>
              <w:spacing w:line="276" w:lineRule="auto"/>
              <w:jc w:val="both"/>
              <w:rPr>
                <w:sz w:val="24"/>
                <w:szCs w:val="24"/>
              </w:rPr>
            </w:pPr>
          </w:p>
        </w:tc>
        <w:tc>
          <w:tcPr>
            <w:tcW w:w="560" w:type="dxa"/>
          </w:tcPr>
          <w:p w14:paraId="7A81A2E0" w14:textId="77777777" w:rsidR="00007199" w:rsidRPr="00007199" w:rsidRDefault="00007199" w:rsidP="00007199">
            <w:pPr>
              <w:spacing w:line="276" w:lineRule="auto"/>
              <w:jc w:val="both"/>
              <w:rPr>
                <w:sz w:val="24"/>
                <w:szCs w:val="24"/>
              </w:rPr>
            </w:pPr>
          </w:p>
        </w:tc>
        <w:tc>
          <w:tcPr>
            <w:tcW w:w="623" w:type="dxa"/>
          </w:tcPr>
          <w:p w14:paraId="5A526342" w14:textId="77777777" w:rsidR="00007199" w:rsidRPr="00007199" w:rsidRDefault="00007199" w:rsidP="00007199">
            <w:pPr>
              <w:spacing w:line="276" w:lineRule="auto"/>
              <w:jc w:val="both"/>
              <w:rPr>
                <w:sz w:val="24"/>
                <w:szCs w:val="24"/>
              </w:rPr>
            </w:pPr>
          </w:p>
        </w:tc>
      </w:tr>
      <w:tr w:rsidR="00007199" w:rsidRPr="00007199" w14:paraId="36B15614" w14:textId="77777777" w:rsidTr="0008360D">
        <w:tc>
          <w:tcPr>
            <w:tcW w:w="902" w:type="dxa"/>
          </w:tcPr>
          <w:p w14:paraId="70DB5E36" w14:textId="77777777" w:rsidR="00007199" w:rsidRPr="00007199" w:rsidRDefault="00007199" w:rsidP="00007199">
            <w:pPr>
              <w:spacing w:line="276" w:lineRule="auto"/>
              <w:jc w:val="both"/>
              <w:rPr>
                <w:sz w:val="24"/>
                <w:szCs w:val="24"/>
              </w:rPr>
            </w:pPr>
            <w:r w:rsidRPr="00007199">
              <w:rPr>
                <w:sz w:val="24"/>
                <w:szCs w:val="24"/>
              </w:rPr>
              <w:t>13</w:t>
            </w:r>
          </w:p>
        </w:tc>
        <w:tc>
          <w:tcPr>
            <w:tcW w:w="4477" w:type="dxa"/>
          </w:tcPr>
          <w:p w14:paraId="2ABA2EFC" w14:textId="77777777" w:rsidR="00007199" w:rsidRPr="00007199" w:rsidRDefault="00007199" w:rsidP="00007199">
            <w:pPr>
              <w:spacing w:line="276" w:lineRule="auto"/>
              <w:jc w:val="both"/>
              <w:rPr>
                <w:sz w:val="24"/>
                <w:szCs w:val="24"/>
              </w:rPr>
            </w:pPr>
            <w:r w:rsidRPr="00007199">
              <w:rPr>
                <w:sz w:val="24"/>
                <w:szCs w:val="24"/>
              </w:rPr>
              <w:t>Radio programme enlighten the populace on religious tolerance</w:t>
            </w:r>
          </w:p>
        </w:tc>
        <w:tc>
          <w:tcPr>
            <w:tcW w:w="574" w:type="dxa"/>
          </w:tcPr>
          <w:p w14:paraId="43A94CA4" w14:textId="77777777" w:rsidR="00007199" w:rsidRPr="00007199" w:rsidRDefault="00007199" w:rsidP="00007199">
            <w:pPr>
              <w:spacing w:line="276" w:lineRule="auto"/>
              <w:jc w:val="both"/>
              <w:rPr>
                <w:sz w:val="24"/>
                <w:szCs w:val="24"/>
              </w:rPr>
            </w:pPr>
          </w:p>
        </w:tc>
        <w:tc>
          <w:tcPr>
            <w:tcW w:w="500" w:type="dxa"/>
          </w:tcPr>
          <w:p w14:paraId="50EE1A46" w14:textId="77777777" w:rsidR="00007199" w:rsidRPr="00007199" w:rsidRDefault="00007199" w:rsidP="00007199">
            <w:pPr>
              <w:spacing w:line="276" w:lineRule="auto"/>
              <w:jc w:val="both"/>
              <w:rPr>
                <w:sz w:val="24"/>
                <w:szCs w:val="24"/>
              </w:rPr>
            </w:pPr>
          </w:p>
        </w:tc>
        <w:tc>
          <w:tcPr>
            <w:tcW w:w="500" w:type="dxa"/>
          </w:tcPr>
          <w:p w14:paraId="5972E272" w14:textId="77777777" w:rsidR="00007199" w:rsidRPr="00007199" w:rsidRDefault="00007199" w:rsidP="00007199">
            <w:pPr>
              <w:spacing w:line="276" w:lineRule="auto"/>
              <w:jc w:val="both"/>
              <w:rPr>
                <w:sz w:val="24"/>
                <w:szCs w:val="24"/>
              </w:rPr>
            </w:pPr>
          </w:p>
        </w:tc>
        <w:tc>
          <w:tcPr>
            <w:tcW w:w="560" w:type="dxa"/>
          </w:tcPr>
          <w:p w14:paraId="27660249" w14:textId="77777777" w:rsidR="00007199" w:rsidRPr="00007199" w:rsidRDefault="00007199" w:rsidP="00007199">
            <w:pPr>
              <w:spacing w:line="276" w:lineRule="auto"/>
              <w:jc w:val="both"/>
              <w:rPr>
                <w:sz w:val="24"/>
                <w:szCs w:val="24"/>
              </w:rPr>
            </w:pPr>
          </w:p>
        </w:tc>
        <w:tc>
          <w:tcPr>
            <w:tcW w:w="623" w:type="dxa"/>
          </w:tcPr>
          <w:p w14:paraId="0F728051" w14:textId="77777777" w:rsidR="00007199" w:rsidRPr="00007199" w:rsidRDefault="00007199" w:rsidP="00007199">
            <w:pPr>
              <w:spacing w:line="276" w:lineRule="auto"/>
              <w:jc w:val="both"/>
              <w:rPr>
                <w:sz w:val="24"/>
                <w:szCs w:val="24"/>
              </w:rPr>
            </w:pPr>
          </w:p>
        </w:tc>
      </w:tr>
      <w:tr w:rsidR="00007199" w:rsidRPr="00007199" w14:paraId="183673EE" w14:textId="77777777" w:rsidTr="0008360D">
        <w:tc>
          <w:tcPr>
            <w:tcW w:w="902" w:type="dxa"/>
          </w:tcPr>
          <w:p w14:paraId="4C400F03" w14:textId="77777777" w:rsidR="00007199" w:rsidRPr="00007199" w:rsidRDefault="00007199" w:rsidP="00007199">
            <w:pPr>
              <w:spacing w:line="276" w:lineRule="auto"/>
              <w:jc w:val="both"/>
              <w:rPr>
                <w:sz w:val="24"/>
                <w:szCs w:val="24"/>
              </w:rPr>
            </w:pPr>
            <w:r w:rsidRPr="00007199">
              <w:rPr>
                <w:sz w:val="24"/>
                <w:szCs w:val="24"/>
              </w:rPr>
              <w:t>14</w:t>
            </w:r>
          </w:p>
        </w:tc>
        <w:tc>
          <w:tcPr>
            <w:tcW w:w="4477" w:type="dxa"/>
          </w:tcPr>
          <w:p w14:paraId="508CC672" w14:textId="77777777" w:rsidR="00007199" w:rsidRPr="00007199" w:rsidRDefault="00007199" w:rsidP="00007199">
            <w:pPr>
              <w:spacing w:line="276" w:lineRule="auto"/>
              <w:jc w:val="both"/>
              <w:rPr>
                <w:sz w:val="24"/>
                <w:szCs w:val="24"/>
              </w:rPr>
            </w:pPr>
            <w:r w:rsidRPr="00007199">
              <w:rPr>
                <w:sz w:val="24"/>
                <w:szCs w:val="24"/>
              </w:rPr>
              <w:t>National integration is promoted by the radio programme on religious tolerance</w:t>
            </w:r>
          </w:p>
        </w:tc>
        <w:tc>
          <w:tcPr>
            <w:tcW w:w="574" w:type="dxa"/>
          </w:tcPr>
          <w:p w14:paraId="43A5F3E2" w14:textId="77777777" w:rsidR="00007199" w:rsidRPr="00007199" w:rsidRDefault="00007199" w:rsidP="00007199">
            <w:pPr>
              <w:spacing w:line="276" w:lineRule="auto"/>
              <w:jc w:val="both"/>
              <w:rPr>
                <w:sz w:val="24"/>
                <w:szCs w:val="24"/>
              </w:rPr>
            </w:pPr>
          </w:p>
        </w:tc>
        <w:tc>
          <w:tcPr>
            <w:tcW w:w="500" w:type="dxa"/>
          </w:tcPr>
          <w:p w14:paraId="5089F13A" w14:textId="77777777" w:rsidR="00007199" w:rsidRPr="00007199" w:rsidRDefault="00007199" w:rsidP="00007199">
            <w:pPr>
              <w:spacing w:line="276" w:lineRule="auto"/>
              <w:jc w:val="both"/>
              <w:rPr>
                <w:sz w:val="24"/>
                <w:szCs w:val="24"/>
              </w:rPr>
            </w:pPr>
          </w:p>
        </w:tc>
        <w:tc>
          <w:tcPr>
            <w:tcW w:w="500" w:type="dxa"/>
          </w:tcPr>
          <w:p w14:paraId="56F82CE3" w14:textId="77777777" w:rsidR="00007199" w:rsidRPr="00007199" w:rsidRDefault="00007199" w:rsidP="00007199">
            <w:pPr>
              <w:spacing w:line="276" w:lineRule="auto"/>
              <w:jc w:val="both"/>
              <w:rPr>
                <w:sz w:val="24"/>
                <w:szCs w:val="24"/>
              </w:rPr>
            </w:pPr>
          </w:p>
        </w:tc>
        <w:tc>
          <w:tcPr>
            <w:tcW w:w="560" w:type="dxa"/>
          </w:tcPr>
          <w:p w14:paraId="09DEF31C" w14:textId="77777777" w:rsidR="00007199" w:rsidRPr="00007199" w:rsidRDefault="00007199" w:rsidP="00007199">
            <w:pPr>
              <w:spacing w:line="276" w:lineRule="auto"/>
              <w:jc w:val="both"/>
              <w:rPr>
                <w:sz w:val="24"/>
                <w:szCs w:val="24"/>
              </w:rPr>
            </w:pPr>
          </w:p>
        </w:tc>
        <w:tc>
          <w:tcPr>
            <w:tcW w:w="623" w:type="dxa"/>
          </w:tcPr>
          <w:p w14:paraId="49212933" w14:textId="77777777" w:rsidR="00007199" w:rsidRPr="00007199" w:rsidRDefault="00007199" w:rsidP="00007199">
            <w:pPr>
              <w:spacing w:line="276" w:lineRule="auto"/>
              <w:jc w:val="both"/>
              <w:rPr>
                <w:sz w:val="24"/>
                <w:szCs w:val="24"/>
              </w:rPr>
            </w:pPr>
          </w:p>
        </w:tc>
      </w:tr>
      <w:tr w:rsidR="00007199" w:rsidRPr="00007199" w14:paraId="1961D9D3" w14:textId="77777777" w:rsidTr="0008360D">
        <w:tc>
          <w:tcPr>
            <w:tcW w:w="902" w:type="dxa"/>
          </w:tcPr>
          <w:p w14:paraId="7C0A223C" w14:textId="77777777" w:rsidR="00007199" w:rsidRPr="00007199" w:rsidRDefault="00007199" w:rsidP="00007199">
            <w:pPr>
              <w:spacing w:line="276" w:lineRule="auto"/>
              <w:jc w:val="both"/>
              <w:rPr>
                <w:sz w:val="24"/>
                <w:szCs w:val="24"/>
              </w:rPr>
            </w:pPr>
            <w:r w:rsidRPr="00007199">
              <w:rPr>
                <w:sz w:val="24"/>
                <w:szCs w:val="24"/>
              </w:rPr>
              <w:t>15</w:t>
            </w:r>
          </w:p>
        </w:tc>
        <w:tc>
          <w:tcPr>
            <w:tcW w:w="4477" w:type="dxa"/>
          </w:tcPr>
          <w:p w14:paraId="2BD06184" w14:textId="77777777" w:rsidR="00007199" w:rsidRPr="00007199" w:rsidRDefault="00007199" w:rsidP="00007199">
            <w:pPr>
              <w:spacing w:line="276" w:lineRule="auto"/>
              <w:jc w:val="both"/>
              <w:rPr>
                <w:sz w:val="24"/>
                <w:szCs w:val="24"/>
              </w:rPr>
            </w:pPr>
            <w:r w:rsidRPr="00007199">
              <w:rPr>
                <w:sz w:val="24"/>
                <w:szCs w:val="24"/>
              </w:rPr>
              <w:t>Radio programme has changed your knowledge, attitudes and behavior towards religious tolerance</w:t>
            </w:r>
          </w:p>
        </w:tc>
        <w:tc>
          <w:tcPr>
            <w:tcW w:w="574" w:type="dxa"/>
          </w:tcPr>
          <w:p w14:paraId="7439D965" w14:textId="77777777" w:rsidR="00007199" w:rsidRPr="00007199" w:rsidRDefault="00007199" w:rsidP="00007199">
            <w:pPr>
              <w:spacing w:line="276" w:lineRule="auto"/>
              <w:jc w:val="both"/>
              <w:rPr>
                <w:sz w:val="24"/>
                <w:szCs w:val="24"/>
              </w:rPr>
            </w:pPr>
          </w:p>
        </w:tc>
        <w:tc>
          <w:tcPr>
            <w:tcW w:w="500" w:type="dxa"/>
          </w:tcPr>
          <w:p w14:paraId="6A55ECBA" w14:textId="77777777" w:rsidR="00007199" w:rsidRPr="00007199" w:rsidRDefault="00007199" w:rsidP="00007199">
            <w:pPr>
              <w:spacing w:line="276" w:lineRule="auto"/>
              <w:jc w:val="both"/>
              <w:rPr>
                <w:sz w:val="24"/>
                <w:szCs w:val="24"/>
              </w:rPr>
            </w:pPr>
          </w:p>
        </w:tc>
        <w:tc>
          <w:tcPr>
            <w:tcW w:w="500" w:type="dxa"/>
          </w:tcPr>
          <w:p w14:paraId="7D679147" w14:textId="77777777" w:rsidR="00007199" w:rsidRPr="00007199" w:rsidRDefault="00007199" w:rsidP="00007199">
            <w:pPr>
              <w:spacing w:line="276" w:lineRule="auto"/>
              <w:jc w:val="both"/>
              <w:rPr>
                <w:sz w:val="24"/>
                <w:szCs w:val="24"/>
              </w:rPr>
            </w:pPr>
          </w:p>
        </w:tc>
        <w:tc>
          <w:tcPr>
            <w:tcW w:w="560" w:type="dxa"/>
          </w:tcPr>
          <w:p w14:paraId="093D5EB6" w14:textId="77777777" w:rsidR="00007199" w:rsidRPr="00007199" w:rsidRDefault="00007199" w:rsidP="00007199">
            <w:pPr>
              <w:spacing w:line="276" w:lineRule="auto"/>
              <w:jc w:val="both"/>
              <w:rPr>
                <w:sz w:val="24"/>
                <w:szCs w:val="24"/>
              </w:rPr>
            </w:pPr>
          </w:p>
        </w:tc>
        <w:tc>
          <w:tcPr>
            <w:tcW w:w="623" w:type="dxa"/>
          </w:tcPr>
          <w:p w14:paraId="126720CB" w14:textId="77777777" w:rsidR="00007199" w:rsidRPr="00007199" w:rsidRDefault="00007199" w:rsidP="00007199">
            <w:pPr>
              <w:spacing w:line="276" w:lineRule="auto"/>
              <w:jc w:val="both"/>
              <w:rPr>
                <w:sz w:val="24"/>
                <w:szCs w:val="24"/>
              </w:rPr>
            </w:pPr>
          </w:p>
        </w:tc>
      </w:tr>
      <w:tr w:rsidR="00007199" w:rsidRPr="00007199" w14:paraId="087FC981" w14:textId="77777777" w:rsidTr="0008360D">
        <w:tc>
          <w:tcPr>
            <w:tcW w:w="902" w:type="dxa"/>
          </w:tcPr>
          <w:p w14:paraId="59EE3178" w14:textId="77777777" w:rsidR="00007199" w:rsidRPr="00007199" w:rsidRDefault="00007199" w:rsidP="00007199">
            <w:pPr>
              <w:spacing w:line="276" w:lineRule="auto"/>
              <w:jc w:val="both"/>
              <w:rPr>
                <w:sz w:val="24"/>
                <w:szCs w:val="24"/>
              </w:rPr>
            </w:pPr>
            <w:r w:rsidRPr="00007199">
              <w:rPr>
                <w:sz w:val="24"/>
                <w:szCs w:val="24"/>
              </w:rPr>
              <w:t>16</w:t>
            </w:r>
          </w:p>
        </w:tc>
        <w:tc>
          <w:tcPr>
            <w:tcW w:w="4477" w:type="dxa"/>
          </w:tcPr>
          <w:p w14:paraId="21EC9CD1" w14:textId="77777777" w:rsidR="00007199" w:rsidRPr="00007199" w:rsidRDefault="00007199" w:rsidP="00007199">
            <w:pPr>
              <w:spacing w:line="276" w:lineRule="auto"/>
              <w:jc w:val="both"/>
              <w:rPr>
                <w:sz w:val="24"/>
                <w:szCs w:val="24"/>
              </w:rPr>
            </w:pPr>
            <w:r w:rsidRPr="00007199">
              <w:rPr>
                <w:sz w:val="24"/>
                <w:szCs w:val="24"/>
              </w:rPr>
              <w:t>Radio programme capture your reaction on religious tolerance</w:t>
            </w:r>
          </w:p>
        </w:tc>
        <w:tc>
          <w:tcPr>
            <w:tcW w:w="574" w:type="dxa"/>
          </w:tcPr>
          <w:p w14:paraId="0D48B7B3" w14:textId="77777777" w:rsidR="00007199" w:rsidRPr="00007199" w:rsidRDefault="00007199" w:rsidP="00007199">
            <w:pPr>
              <w:spacing w:line="276" w:lineRule="auto"/>
              <w:jc w:val="both"/>
              <w:rPr>
                <w:sz w:val="24"/>
                <w:szCs w:val="24"/>
              </w:rPr>
            </w:pPr>
          </w:p>
        </w:tc>
        <w:tc>
          <w:tcPr>
            <w:tcW w:w="500" w:type="dxa"/>
          </w:tcPr>
          <w:p w14:paraId="39BC033A" w14:textId="77777777" w:rsidR="00007199" w:rsidRPr="00007199" w:rsidRDefault="00007199" w:rsidP="00007199">
            <w:pPr>
              <w:spacing w:line="276" w:lineRule="auto"/>
              <w:jc w:val="both"/>
              <w:rPr>
                <w:sz w:val="24"/>
                <w:szCs w:val="24"/>
              </w:rPr>
            </w:pPr>
          </w:p>
        </w:tc>
        <w:tc>
          <w:tcPr>
            <w:tcW w:w="500" w:type="dxa"/>
          </w:tcPr>
          <w:p w14:paraId="7CD4A08F" w14:textId="77777777" w:rsidR="00007199" w:rsidRPr="00007199" w:rsidRDefault="00007199" w:rsidP="00007199">
            <w:pPr>
              <w:spacing w:line="276" w:lineRule="auto"/>
              <w:jc w:val="both"/>
              <w:rPr>
                <w:sz w:val="24"/>
                <w:szCs w:val="24"/>
              </w:rPr>
            </w:pPr>
          </w:p>
        </w:tc>
        <w:tc>
          <w:tcPr>
            <w:tcW w:w="560" w:type="dxa"/>
          </w:tcPr>
          <w:p w14:paraId="04207BA6" w14:textId="77777777" w:rsidR="00007199" w:rsidRPr="00007199" w:rsidRDefault="00007199" w:rsidP="00007199">
            <w:pPr>
              <w:spacing w:line="276" w:lineRule="auto"/>
              <w:jc w:val="both"/>
              <w:rPr>
                <w:sz w:val="24"/>
                <w:szCs w:val="24"/>
              </w:rPr>
            </w:pPr>
          </w:p>
        </w:tc>
        <w:tc>
          <w:tcPr>
            <w:tcW w:w="623" w:type="dxa"/>
          </w:tcPr>
          <w:p w14:paraId="6D343FC8" w14:textId="77777777" w:rsidR="00007199" w:rsidRPr="00007199" w:rsidRDefault="00007199" w:rsidP="00007199">
            <w:pPr>
              <w:spacing w:line="276" w:lineRule="auto"/>
              <w:jc w:val="both"/>
              <w:rPr>
                <w:sz w:val="24"/>
                <w:szCs w:val="24"/>
              </w:rPr>
            </w:pPr>
          </w:p>
        </w:tc>
      </w:tr>
      <w:tr w:rsidR="00007199" w:rsidRPr="00007199" w14:paraId="00A9172B" w14:textId="77777777" w:rsidTr="0008360D">
        <w:tc>
          <w:tcPr>
            <w:tcW w:w="902" w:type="dxa"/>
          </w:tcPr>
          <w:p w14:paraId="2962186E" w14:textId="77777777" w:rsidR="00007199" w:rsidRPr="00007199" w:rsidRDefault="00007199" w:rsidP="00007199">
            <w:pPr>
              <w:spacing w:line="276" w:lineRule="auto"/>
              <w:jc w:val="both"/>
              <w:rPr>
                <w:sz w:val="24"/>
                <w:szCs w:val="24"/>
              </w:rPr>
            </w:pPr>
            <w:r w:rsidRPr="00007199">
              <w:rPr>
                <w:sz w:val="24"/>
                <w:szCs w:val="24"/>
              </w:rPr>
              <w:t>17</w:t>
            </w:r>
          </w:p>
        </w:tc>
        <w:tc>
          <w:tcPr>
            <w:tcW w:w="4477" w:type="dxa"/>
          </w:tcPr>
          <w:p w14:paraId="33500123" w14:textId="77777777" w:rsidR="00007199" w:rsidRPr="00007199" w:rsidRDefault="00007199" w:rsidP="00007199">
            <w:pPr>
              <w:spacing w:line="276" w:lineRule="auto"/>
              <w:jc w:val="both"/>
              <w:rPr>
                <w:sz w:val="24"/>
                <w:szCs w:val="24"/>
              </w:rPr>
            </w:pPr>
            <w:r w:rsidRPr="00007199">
              <w:rPr>
                <w:sz w:val="24"/>
                <w:szCs w:val="24"/>
              </w:rPr>
              <w:t>religious tolerance draws your interests to listened to radio programmes</w:t>
            </w:r>
          </w:p>
        </w:tc>
        <w:tc>
          <w:tcPr>
            <w:tcW w:w="574" w:type="dxa"/>
          </w:tcPr>
          <w:p w14:paraId="1F487901" w14:textId="77777777" w:rsidR="00007199" w:rsidRPr="00007199" w:rsidRDefault="00007199" w:rsidP="00007199">
            <w:pPr>
              <w:spacing w:line="276" w:lineRule="auto"/>
              <w:jc w:val="both"/>
              <w:rPr>
                <w:sz w:val="24"/>
                <w:szCs w:val="24"/>
              </w:rPr>
            </w:pPr>
          </w:p>
        </w:tc>
        <w:tc>
          <w:tcPr>
            <w:tcW w:w="500" w:type="dxa"/>
          </w:tcPr>
          <w:p w14:paraId="3A56D44F" w14:textId="77777777" w:rsidR="00007199" w:rsidRPr="00007199" w:rsidRDefault="00007199" w:rsidP="00007199">
            <w:pPr>
              <w:spacing w:line="276" w:lineRule="auto"/>
              <w:jc w:val="both"/>
              <w:rPr>
                <w:sz w:val="24"/>
                <w:szCs w:val="24"/>
              </w:rPr>
            </w:pPr>
          </w:p>
        </w:tc>
        <w:tc>
          <w:tcPr>
            <w:tcW w:w="500" w:type="dxa"/>
          </w:tcPr>
          <w:p w14:paraId="301BB656" w14:textId="77777777" w:rsidR="00007199" w:rsidRPr="00007199" w:rsidRDefault="00007199" w:rsidP="00007199">
            <w:pPr>
              <w:spacing w:line="276" w:lineRule="auto"/>
              <w:jc w:val="both"/>
              <w:rPr>
                <w:sz w:val="24"/>
                <w:szCs w:val="24"/>
              </w:rPr>
            </w:pPr>
          </w:p>
        </w:tc>
        <w:tc>
          <w:tcPr>
            <w:tcW w:w="560" w:type="dxa"/>
          </w:tcPr>
          <w:p w14:paraId="322EE0B4" w14:textId="77777777" w:rsidR="00007199" w:rsidRPr="00007199" w:rsidRDefault="00007199" w:rsidP="00007199">
            <w:pPr>
              <w:spacing w:line="276" w:lineRule="auto"/>
              <w:jc w:val="both"/>
              <w:rPr>
                <w:sz w:val="24"/>
                <w:szCs w:val="24"/>
              </w:rPr>
            </w:pPr>
          </w:p>
        </w:tc>
        <w:tc>
          <w:tcPr>
            <w:tcW w:w="623" w:type="dxa"/>
          </w:tcPr>
          <w:p w14:paraId="4B6F1C9A" w14:textId="77777777" w:rsidR="00007199" w:rsidRPr="00007199" w:rsidRDefault="00007199" w:rsidP="00007199">
            <w:pPr>
              <w:spacing w:line="276" w:lineRule="auto"/>
              <w:jc w:val="both"/>
              <w:rPr>
                <w:sz w:val="24"/>
                <w:szCs w:val="24"/>
              </w:rPr>
            </w:pPr>
          </w:p>
        </w:tc>
      </w:tr>
    </w:tbl>
    <w:p w14:paraId="71EA6A37" w14:textId="77777777" w:rsidR="00007199" w:rsidRPr="00007199" w:rsidRDefault="00007199" w:rsidP="00007199">
      <w:pPr>
        <w:rPr>
          <w:rFonts w:ascii="Times New Roman" w:hAnsi="Times New Roman" w:cs="Times New Roman"/>
          <w:sz w:val="24"/>
          <w:szCs w:val="24"/>
        </w:rPr>
      </w:pPr>
    </w:p>
    <w:p w14:paraId="76591FC2" w14:textId="77777777" w:rsidR="00007199" w:rsidRPr="00007199" w:rsidRDefault="00007199" w:rsidP="00007199">
      <w:pPr>
        <w:pStyle w:val="Default"/>
        <w:spacing w:line="276" w:lineRule="auto"/>
        <w:ind w:left="1440" w:hanging="1440"/>
        <w:jc w:val="both"/>
        <w:rPr>
          <w:rFonts w:ascii="Times New Roman" w:hAnsi="Times New Roman" w:cs="Times New Roman"/>
        </w:rPr>
      </w:pPr>
    </w:p>
    <w:p w14:paraId="3821F9EA" w14:textId="77777777" w:rsidR="00285DF3" w:rsidRPr="00007199" w:rsidRDefault="00285DF3" w:rsidP="00007199">
      <w:pPr>
        <w:spacing w:after="0"/>
        <w:jc w:val="both"/>
        <w:rPr>
          <w:rFonts w:ascii="Times New Roman" w:eastAsia="Times New Roman" w:hAnsi="Times New Roman" w:cs="Times New Roman"/>
          <w:sz w:val="24"/>
          <w:szCs w:val="24"/>
        </w:rPr>
      </w:pPr>
    </w:p>
    <w:sectPr w:rsidR="00285DF3" w:rsidRPr="00007199" w:rsidSect="00CB37FD">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84CA6" w14:textId="77777777" w:rsidR="007E6100" w:rsidRDefault="007E6100" w:rsidP="00007199">
      <w:pPr>
        <w:spacing w:after="0" w:line="240" w:lineRule="auto"/>
      </w:pPr>
      <w:r>
        <w:separator/>
      </w:r>
    </w:p>
  </w:endnote>
  <w:endnote w:type="continuationSeparator" w:id="0">
    <w:p w14:paraId="5ED2568C" w14:textId="77777777" w:rsidR="007E6100" w:rsidRDefault="007E6100" w:rsidP="00007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880764"/>
      <w:docPartObj>
        <w:docPartGallery w:val="Page Numbers (Bottom of Page)"/>
        <w:docPartUnique/>
      </w:docPartObj>
    </w:sdtPr>
    <w:sdtEndPr>
      <w:rPr>
        <w:noProof/>
      </w:rPr>
    </w:sdtEndPr>
    <w:sdtContent>
      <w:p w14:paraId="1DC50A97" w14:textId="02EB5327" w:rsidR="00007199" w:rsidRDefault="00007199">
        <w:pPr>
          <w:pStyle w:val="Footer"/>
          <w:jc w:val="center"/>
        </w:pPr>
        <w:r>
          <w:fldChar w:fldCharType="begin"/>
        </w:r>
        <w:r>
          <w:instrText xml:space="preserve"> PAGE   \* MERGEFORMAT </w:instrText>
        </w:r>
        <w:r>
          <w:fldChar w:fldCharType="separate"/>
        </w:r>
        <w:r w:rsidR="008565EC">
          <w:rPr>
            <w:noProof/>
          </w:rPr>
          <w:t>i</w:t>
        </w:r>
        <w:r>
          <w:rPr>
            <w:noProof/>
          </w:rPr>
          <w:fldChar w:fldCharType="end"/>
        </w:r>
      </w:p>
    </w:sdtContent>
  </w:sdt>
  <w:p w14:paraId="6DD3AE11" w14:textId="77777777" w:rsidR="00007199" w:rsidRDefault="000071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42BCC" w14:textId="77777777" w:rsidR="007E6100" w:rsidRDefault="007E6100" w:rsidP="00007199">
      <w:pPr>
        <w:spacing w:after="0" w:line="240" w:lineRule="auto"/>
      </w:pPr>
      <w:r>
        <w:separator/>
      </w:r>
    </w:p>
  </w:footnote>
  <w:footnote w:type="continuationSeparator" w:id="0">
    <w:p w14:paraId="337325A4" w14:textId="77777777" w:rsidR="007E6100" w:rsidRDefault="007E6100" w:rsidP="000071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E6112"/>
    <w:multiLevelType w:val="multilevel"/>
    <w:tmpl w:val="FE92A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573C62D0"/>
    <w:multiLevelType w:val="hybridMultilevel"/>
    <w:tmpl w:val="324614B2"/>
    <w:lvl w:ilvl="0" w:tplc="FA96E7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31B"/>
    <w:rsid w:val="00007199"/>
    <w:rsid w:val="000E2C1F"/>
    <w:rsid w:val="00100452"/>
    <w:rsid w:val="0018131B"/>
    <w:rsid w:val="001864B2"/>
    <w:rsid w:val="001A3E61"/>
    <w:rsid w:val="002676D2"/>
    <w:rsid w:val="00285DF3"/>
    <w:rsid w:val="002974A2"/>
    <w:rsid w:val="00347B20"/>
    <w:rsid w:val="00600300"/>
    <w:rsid w:val="00681487"/>
    <w:rsid w:val="006E73CA"/>
    <w:rsid w:val="007E6100"/>
    <w:rsid w:val="008565EC"/>
    <w:rsid w:val="00BD6F3E"/>
    <w:rsid w:val="00BF2C13"/>
    <w:rsid w:val="00CB37FD"/>
    <w:rsid w:val="00D60C42"/>
    <w:rsid w:val="00DC4357"/>
    <w:rsid w:val="00ED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3EF0"/>
  <w15:docId w15:val="{69B04132-6685-4957-B3E1-9DD70C58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31B"/>
    <w:rPr>
      <w:rFonts w:eastAsiaTheme="minorEastAsia"/>
    </w:rPr>
  </w:style>
  <w:style w:type="paragraph" w:styleId="Heading1">
    <w:name w:val="heading 1"/>
    <w:basedOn w:val="Normal"/>
    <w:next w:val="Normal"/>
    <w:link w:val="Heading1Char"/>
    <w:uiPriority w:val="9"/>
    <w:qFormat/>
    <w:rsid w:val="002974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31B"/>
    <w:pPr>
      <w:ind w:left="720"/>
      <w:contextualSpacing/>
    </w:pPr>
  </w:style>
  <w:style w:type="paragraph" w:customStyle="1" w:styleId="Default">
    <w:name w:val="Default"/>
    <w:rsid w:val="0018131B"/>
    <w:pPr>
      <w:autoSpaceDE w:val="0"/>
      <w:autoSpaceDN w:val="0"/>
      <w:adjustRightInd w:val="0"/>
      <w:spacing w:after="0" w:line="240" w:lineRule="auto"/>
    </w:pPr>
    <w:rPr>
      <w:rFonts w:ascii="Book Antiqua" w:eastAsiaTheme="minorEastAsia" w:hAnsi="Book Antiqua" w:cs="Book Antiqua"/>
      <w:color w:val="000000"/>
      <w:sz w:val="24"/>
      <w:szCs w:val="24"/>
    </w:rPr>
  </w:style>
  <w:style w:type="character" w:styleId="Hyperlink">
    <w:name w:val="Hyperlink"/>
    <w:basedOn w:val="DefaultParagraphFont"/>
    <w:uiPriority w:val="99"/>
    <w:unhideWhenUsed/>
    <w:rsid w:val="00100452"/>
    <w:rPr>
      <w:color w:val="0000FF" w:themeColor="hyperlink"/>
      <w:u w:val="single"/>
    </w:rPr>
  </w:style>
  <w:style w:type="table" w:styleId="TableGrid">
    <w:name w:val="Table Grid"/>
    <w:basedOn w:val="TableNormal"/>
    <w:uiPriority w:val="59"/>
    <w:rsid w:val="000071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7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199"/>
    <w:rPr>
      <w:rFonts w:eastAsiaTheme="minorEastAsia"/>
    </w:rPr>
  </w:style>
  <w:style w:type="paragraph" w:styleId="Footer">
    <w:name w:val="footer"/>
    <w:basedOn w:val="Normal"/>
    <w:link w:val="FooterChar"/>
    <w:uiPriority w:val="99"/>
    <w:unhideWhenUsed/>
    <w:rsid w:val="00007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199"/>
    <w:rPr>
      <w:rFonts w:eastAsiaTheme="minorEastAsia"/>
    </w:rPr>
  </w:style>
  <w:style w:type="character" w:customStyle="1" w:styleId="Heading1Char">
    <w:name w:val="Heading 1 Char"/>
    <w:basedOn w:val="DefaultParagraphFont"/>
    <w:link w:val="Heading1"/>
    <w:uiPriority w:val="9"/>
    <w:rsid w:val="002974A2"/>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2974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senet.org/achRetrieved%205th%20may%20201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13062</Words>
  <Characters>74456</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2025-10-27T12:13:00Z</dcterms:created>
  <dcterms:modified xsi:type="dcterms:W3CDTF">2025-10-27T12:13:00Z</dcterms:modified>
</cp:coreProperties>
</file>