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4D929" w14:textId="6E7035D4" w:rsidR="00EF17BD" w:rsidRPr="00EF17BD" w:rsidRDefault="00EF17BD" w:rsidP="00EF17BD">
      <w:pPr>
        <w:spacing w:after="0" w:line="360" w:lineRule="auto"/>
        <w:jc w:val="center"/>
        <w:rPr>
          <w:rFonts w:ascii="Times New Roman" w:hAnsi="Times New Roman"/>
          <w:b/>
          <w:bCs/>
          <w:sz w:val="24"/>
          <w:szCs w:val="24"/>
        </w:rPr>
      </w:pPr>
      <w:bookmarkStart w:id="0" w:name="_GoBack"/>
      <w:bookmarkEnd w:id="0"/>
      <w:r w:rsidRPr="00EF17BD">
        <w:rPr>
          <w:rFonts w:ascii="Times New Roman" w:hAnsi="Times New Roman"/>
          <w:b/>
          <w:bCs/>
          <w:sz w:val="24"/>
          <w:szCs w:val="24"/>
        </w:rPr>
        <w:t>CHAPTER ONE</w:t>
      </w:r>
    </w:p>
    <w:p w14:paraId="157BE2F2" w14:textId="387AFC89" w:rsidR="00EF17BD" w:rsidRPr="00EF17BD" w:rsidRDefault="00EF17BD" w:rsidP="00EF17BD">
      <w:pPr>
        <w:spacing w:after="0" w:line="360" w:lineRule="auto"/>
        <w:jc w:val="both"/>
        <w:rPr>
          <w:rFonts w:ascii="Times New Roman" w:hAnsi="Times New Roman"/>
          <w:b/>
          <w:bCs/>
          <w:sz w:val="24"/>
          <w:szCs w:val="24"/>
        </w:rPr>
      </w:pPr>
      <w:r w:rsidRPr="00EF17BD">
        <w:rPr>
          <w:rFonts w:ascii="Times New Roman" w:hAnsi="Times New Roman"/>
          <w:b/>
          <w:bCs/>
          <w:sz w:val="24"/>
          <w:szCs w:val="24"/>
        </w:rPr>
        <w:t xml:space="preserve">1.0 INTRODUCTION </w:t>
      </w:r>
    </w:p>
    <w:p w14:paraId="4CBE2AB7"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In Nigeria, we are blessed with lots of fruits due to the nature of soil, which make it possible for agricultural practices. </w:t>
      </w:r>
    </w:p>
    <w:p w14:paraId="36798F4A" w14:textId="6136EE22"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availability of fruits are often affected by seasonal variations. Hence, fruits are sometimes preserved and are times juices are extracted, processed and packaged as can juice that is sold in the public. Different preservatives were usually use to extends the shelf life of fruits to reduce spoilage such as sodium benzoate, citric, acid, potassium </w:t>
      </w:r>
      <w:proofErr w:type="spellStart"/>
      <w:r w:rsidRPr="00EF17BD">
        <w:rPr>
          <w:rFonts w:ascii="Times New Roman" w:hAnsi="Times New Roman"/>
          <w:sz w:val="24"/>
          <w:szCs w:val="24"/>
        </w:rPr>
        <w:t>metabisuifite</w:t>
      </w:r>
      <w:proofErr w:type="spellEnd"/>
      <w:r w:rsidRPr="00EF17BD">
        <w:rPr>
          <w:rFonts w:ascii="Times New Roman" w:hAnsi="Times New Roman"/>
          <w:sz w:val="24"/>
          <w:szCs w:val="24"/>
        </w:rPr>
        <w:t>.</w:t>
      </w:r>
    </w:p>
    <w:p w14:paraId="707AD76E" w14:textId="64BE710B"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Fruits are among the most important foods of mankind because of their nutritive and indispensable effect in the management of health (Stephen et al., 2017). Sweet Orange (citrus sinensis L.</w:t>
      </w:r>
      <w:r>
        <w:rPr>
          <w:rFonts w:ascii="Times New Roman" w:hAnsi="Times New Roman"/>
          <w:sz w:val="24"/>
          <w:szCs w:val="24"/>
        </w:rPr>
        <w:t xml:space="preserve"> Os</w:t>
      </w:r>
      <w:r w:rsidRPr="00EF17BD">
        <w:rPr>
          <w:rFonts w:ascii="Times New Roman" w:hAnsi="Times New Roman"/>
          <w:sz w:val="24"/>
          <w:szCs w:val="24"/>
        </w:rPr>
        <w:t xml:space="preserve">beck) fruit is a cultivated crop in the tropical and subtropical regions of the world that is widely consumed because of its excellence source of vitamin c (Ismail and Zhang, 2004) and bioactive properties (Rampersaud and Valim, 2017). Orange fruit contains biologically active compounds (natural antioxidant) that could prevent the development of the degenerative diseases such as </w:t>
      </w:r>
      <w:proofErr w:type="spellStart"/>
      <w:r w:rsidRPr="00EF17BD">
        <w:rPr>
          <w:rFonts w:ascii="Times New Roman" w:hAnsi="Times New Roman"/>
          <w:sz w:val="24"/>
          <w:szCs w:val="24"/>
        </w:rPr>
        <w:t>asterioscierosis</w:t>
      </w:r>
      <w:proofErr w:type="spellEnd"/>
      <w:r w:rsidRPr="00EF17BD">
        <w:rPr>
          <w:rFonts w:ascii="Times New Roman" w:hAnsi="Times New Roman"/>
          <w:sz w:val="24"/>
          <w:szCs w:val="24"/>
        </w:rPr>
        <w:t xml:space="preserve">, cancer, kidney stones, stomach </w:t>
      </w:r>
      <w:proofErr w:type="spellStart"/>
      <w:r w:rsidRPr="00EF17BD">
        <w:rPr>
          <w:rFonts w:ascii="Times New Roman" w:hAnsi="Times New Roman"/>
          <w:sz w:val="24"/>
          <w:szCs w:val="24"/>
        </w:rPr>
        <w:t>viclers</w:t>
      </w:r>
      <w:proofErr w:type="spellEnd"/>
      <w:r w:rsidRPr="00EF17BD">
        <w:rPr>
          <w:rFonts w:ascii="Times New Roman" w:hAnsi="Times New Roman"/>
          <w:sz w:val="24"/>
          <w:szCs w:val="24"/>
        </w:rPr>
        <w:t xml:space="preserve"> and high blood pressure (</w:t>
      </w:r>
      <w:proofErr w:type="spellStart"/>
      <w:r w:rsidRPr="00EF17BD">
        <w:rPr>
          <w:rFonts w:ascii="Times New Roman" w:hAnsi="Times New Roman"/>
          <w:sz w:val="24"/>
          <w:szCs w:val="24"/>
        </w:rPr>
        <w:t>Etebu</w:t>
      </w:r>
      <w:proofErr w:type="spellEnd"/>
      <w:r w:rsidRPr="00EF17BD">
        <w:rPr>
          <w:rFonts w:ascii="Times New Roman" w:hAnsi="Times New Roman"/>
          <w:sz w:val="24"/>
          <w:szCs w:val="24"/>
        </w:rPr>
        <w:t xml:space="preserve"> and </w:t>
      </w:r>
      <w:proofErr w:type="spellStart"/>
      <w:r w:rsidRPr="00EF17BD">
        <w:rPr>
          <w:rFonts w:ascii="Times New Roman" w:hAnsi="Times New Roman"/>
          <w:sz w:val="24"/>
          <w:szCs w:val="24"/>
        </w:rPr>
        <w:t>Nwauzoma</w:t>
      </w:r>
      <w:proofErr w:type="spellEnd"/>
      <w:r w:rsidRPr="00EF17BD">
        <w:rPr>
          <w:rFonts w:ascii="Times New Roman" w:hAnsi="Times New Roman"/>
          <w:sz w:val="24"/>
          <w:szCs w:val="24"/>
        </w:rPr>
        <w:t xml:space="preserve">, 2014) sweet Orange contains </w:t>
      </w:r>
      <w:proofErr w:type="spellStart"/>
      <w:r w:rsidRPr="00EF17BD">
        <w:rPr>
          <w:rFonts w:ascii="Times New Roman" w:hAnsi="Times New Roman"/>
          <w:sz w:val="24"/>
          <w:szCs w:val="24"/>
        </w:rPr>
        <w:t>folaclin</w:t>
      </w:r>
      <w:proofErr w:type="spellEnd"/>
      <w:r w:rsidRPr="00EF17BD">
        <w:rPr>
          <w:rFonts w:ascii="Times New Roman" w:hAnsi="Times New Roman"/>
          <w:sz w:val="24"/>
          <w:szCs w:val="24"/>
        </w:rPr>
        <w:t xml:space="preserve">, calcium, potassium, thiamine, niacin, magnesium and phytochemicals like </w:t>
      </w:r>
      <w:proofErr w:type="spellStart"/>
      <w:r w:rsidRPr="00EF17BD">
        <w:rPr>
          <w:rFonts w:ascii="Times New Roman" w:hAnsi="Times New Roman"/>
          <w:sz w:val="24"/>
          <w:szCs w:val="24"/>
        </w:rPr>
        <w:t>luminoids</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synephrine</w:t>
      </w:r>
      <w:proofErr w:type="spellEnd"/>
      <w:r w:rsidRPr="00EF17BD">
        <w:rPr>
          <w:rFonts w:ascii="Times New Roman" w:hAnsi="Times New Roman"/>
          <w:sz w:val="24"/>
          <w:szCs w:val="24"/>
        </w:rPr>
        <w:t>, hesperidin, flavonoid and polyphenols (</w:t>
      </w:r>
      <w:proofErr w:type="spellStart"/>
      <w:r w:rsidRPr="00EF17BD">
        <w:rPr>
          <w:rFonts w:ascii="Times New Roman" w:hAnsi="Times New Roman"/>
          <w:sz w:val="24"/>
          <w:szCs w:val="24"/>
        </w:rPr>
        <w:t>Goristein</w:t>
      </w:r>
      <w:proofErr w:type="spellEnd"/>
      <w:r w:rsidRPr="00EF17BD">
        <w:rPr>
          <w:rFonts w:ascii="Times New Roman" w:hAnsi="Times New Roman"/>
          <w:sz w:val="24"/>
          <w:szCs w:val="24"/>
        </w:rPr>
        <w:t xml:space="preserve"> et al., 2001; Hashem et al., 2014) there are many path ways to the deterioration of fruits juices. However, a lot of effective preservation methods could fight spoilage and wastage (</w:t>
      </w:r>
      <w:proofErr w:type="spellStart"/>
      <w:r w:rsidRPr="00EF17BD">
        <w:rPr>
          <w:rFonts w:ascii="Times New Roman" w:hAnsi="Times New Roman"/>
          <w:sz w:val="24"/>
          <w:szCs w:val="24"/>
        </w:rPr>
        <w:t>Oivralanse</w:t>
      </w:r>
      <w:proofErr w:type="spellEnd"/>
      <w:r w:rsidRPr="00EF17BD">
        <w:rPr>
          <w:rFonts w:ascii="Times New Roman" w:hAnsi="Times New Roman"/>
          <w:sz w:val="24"/>
          <w:szCs w:val="24"/>
        </w:rPr>
        <w:t>, 2014).</w:t>
      </w:r>
    </w:p>
    <w:p w14:paraId="33A79717" w14:textId="20B5AC5A"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Fruits are nature's wonderful gift to mankind, and her package with vitamins, minerals, and </w:t>
      </w:r>
      <w:proofErr w:type="spellStart"/>
      <w:r w:rsidRPr="00EF17BD">
        <w:rPr>
          <w:rFonts w:ascii="Times New Roman" w:hAnsi="Times New Roman"/>
          <w:sz w:val="24"/>
          <w:szCs w:val="24"/>
        </w:rPr>
        <w:t>thyroxidants</w:t>
      </w:r>
      <w:proofErr w:type="spellEnd"/>
      <w:r w:rsidRPr="00EF17BD">
        <w:rPr>
          <w:rFonts w:ascii="Times New Roman" w:hAnsi="Times New Roman"/>
          <w:sz w:val="24"/>
          <w:szCs w:val="24"/>
        </w:rPr>
        <w:t xml:space="preserve"> are many phytonutrients (Agbaje et al., 2020). Fruits are absolute feast to our sight, not just because of their color or flavor but also for their unique nutrients profile that help the human body free of diseases, and stay healthy (</w:t>
      </w:r>
      <w:proofErr w:type="spellStart"/>
      <w:r w:rsidRPr="00EF17BD">
        <w:rPr>
          <w:rFonts w:ascii="Times New Roman" w:hAnsi="Times New Roman"/>
          <w:sz w:val="24"/>
          <w:szCs w:val="24"/>
        </w:rPr>
        <w:t>Rudrappa</w:t>
      </w:r>
      <w:proofErr w:type="spellEnd"/>
      <w:r w:rsidRPr="00EF17BD">
        <w:rPr>
          <w:rFonts w:ascii="Times New Roman" w:hAnsi="Times New Roman"/>
          <w:sz w:val="24"/>
          <w:szCs w:val="24"/>
        </w:rPr>
        <w:t>, 2009) they a</w:t>
      </w:r>
      <w:r w:rsidR="00330BDC">
        <w:rPr>
          <w:rFonts w:ascii="Times New Roman" w:hAnsi="Times New Roman"/>
          <w:sz w:val="24"/>
          <w:szCs w:val="24"/>
        </w:rPr>
        <w:t>re low in calories and fat and are</w:t>
      </w:r>
      <w:r w:rsidRPr="00EF17BD">
        <w:rPr>
          <w:rFonts w:ascii="Times New Roman" w:hAnsi="Times New Roman"/>
          <w:sz w:val="24"/>
          <w:szCs w:val="24"/>
        </w:rPr>
        <w:t xml:space="preserve"> source of simple sugars, fiber and vitamins (Umesh, 2009). In </w:t>
      </w:r>
      <w:r w:rsidRPr="00EF17BD">
        <w:rPr>
          <w:rFonts w:ascii="Times New Roman" w:hAnsi="Times New Roman"/>
          <w:sz w:val="24"/>
          <w:szCs w:val="24"/>
        </w:rPr>
        <w:lastRenderedPageBreak/>
        <w:t>addition, they are rich sources of vitamin c, vitamin A, sodium, potassium, magnesium and glucose (</w:t>
      </w:r>
      <w:proofErr w:type="spellStart"/>
      <w:r w:rsidRPr="00EF17BD">
        <w:rPr>
          <w:rFonts w:ascii="Times New Roman" w:hAnsi="Times New Roman"/>
          <w:sz w:val="24"/>
          <w:szCs w:val="24"/>
        </w:rPr>
        <w:t>Rapheena</w:t>
      </w:r>
      <w:proofErr w:type="spellEnd"/>
      <w:r w:rsidRPr="00EF17BD">
        <w:rPr>
          <w:rFonts w:ascii="Times New Roman" w:hAnsi="Times New Roman"/>
          <w:sz w:val="24"/>
          <w:szCs w:val="24"/>
        </w:rPr>
        <w:t xml:space="preserve">, 2005) which are essential for optimizing our health. </w:t>
      </w:r>
    </w:p>
    <w:p w14:paraId="3F5C1836" w14:textId="3B6E5452"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Fruits juices are commonly consumed for their refreshing attributes, nutritive values and health benefits. They contain several important therapeutic properties that may reduce the risk of various diseases. They contain large amount of antioxidants, vitamin c and e, and possess pleasant taste and aroma (Abbo et al., 2006). Fruit juices are easy to process and may be prepared in the home. </w:t>
      </w:r>
    </w:p>
    <w:p w14:paraId="4B1994B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Juice is a liquid that is naturally contained in fruits. It is commonly consumed that as a beverage is or use as an ingredient or flavoring. In foods, it is also consumed for their perceive health benefits. </w:t>
      </w:r>
    </w:p>
    <w:p w14:paraId="2F6A830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Pineapple (Ananas Comosus) is an economically important plant in the </w:t>
      </w:r>
      <w:proofErr w:type="spellStart"/>
      <w:r w:rsidRPr="00EF17BD">
        <w:rPr>
          <w:rFonts w:ascii="Times New Roman" w:hAnsi="Times New Roman"/>
          <w:sz w:val="24"/>
          <w:szCs w:val="24"/>
        </w:rPr>
        <w:t>bromeianceae</w:t>
      </w:r>
      <w:proofErr w:type="spellEnd"/>
      <w:r w:rsidRPr="00EF17BD">
        <w:rPr>
          <w:rFonts w:ascii="Times New Roman" w:hAnsi="Times New Roman"/>
          <w:sz w:val="24"/>
          <w:szCs w:val="24"/>
        </w:rPr>
        <w:t xml:space="preserve"> family that encompasses about 50 </w:t>
      </w:r>
      <w:proofErr w:type="spellStart"/>
      <w:r w:rsidRPr="00EF17BD">
        <w:rPr>
          <w:rFonts w:ascii="Times New Roman" w:hAnsi="Times New Roman"/>
          <w:sz w:val="24"/>
          <w:szCs w:val="24"/>
        </w:rPr>
        <w:t>generai</w:t>
      </w:r>
      <w:proofErr w:type="spellEnd"/>
      <w:r w:rsidRPr="00EF17BD">
        <w:rPr>
          <w:rFonts w:ascii="Times New Roman" w:hAnsi="Times New Roman"/>
          <w:sz w:val="24"/>
          <w:szCs w:val="24"/>
        </w:rPr>
        <w:t xml:space="preserve"> and 2,000 species mostly epiphytic (Bartholomew and </w:t>
      </w:r>
      <w:proofErr w:type="spellStart"/>
      <w:r w:rsidRPr="00EF17BD">
        <w:rPr>
          <w:rFonts w:ascii="Times New Roman" w:hAnsi="Times New Roman"/>
          <w:sz w:val="24"/>
          <w:szCs w:val="24"/>
        </w:rPr>
        <w:t>Maleleuv</w:t>
      </w:r>
      <w:proofErr w:type="spellEnd"/>
      <w:r w:rsidRPr="00EF17BD">
        <w:rPr>
          <w:rFonts w:ascii="Times New Roman" w:hAnsi="Times New Roman"/>
          <w:sz w:val="24"/>
          <w:szCs w:val="24"/>
        </w:rPr>
        <w:t>, 2004) the worldwide total pineapple.</w:t>
      </w:r>
    </w:p>
    <w:p w14:paraId="24306707" w14:textId="78C68633"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Production is between 16 to 19 million tons (Fernandes at al., 2008) pineapple and its juice is non-alcoholic drink and the demand continues to raise mainly due to increasing awareness of its health benefits (</w:t>
      </w:r>
      <w:proofErr w:type="spellStart"/>
      <w:r w:rsidRPr="00EF17BD">
        <w:rPr>
          <w:rFonts w:ascii="Times New Roman" w:hAnsi="Times New Roman"/>
          <w:sz w:val="24"/>
          <w:szCs w:val="24"/>
        </w:rPr>
        <w:t>Nwachukwu</w:t>
      </w:r>
      <w:proofErr w:type="spellEnd"/>
      <w:r w:rsidRPr="00EF17BD">
        <w:rPr>
          <w:rFonts w:ascii="Times New Roman" w:hAnsi="Times New Roman"/>
          <w:sz w:val="24"/>
          <w:szCs w:val="24"/>
        </w:rPr>
        <w:t xml:space="preserve"> and </w:t>
      </w:r>
      <w:proofErr w:type="spellStart"/>
      <w:r w:rsidRPr="00EF17BD">
        <w:rPr>
          <w:rFonts w:ascii="Times New Roman" w:hAnsi="Times New Roman"/>
          <w:sz w:val="24"/>
          <w:szCs w:val="24"/>
        </w:rPr>
        <w:t>Ezejiakwu</w:t>
      </w:r>
      <w:proofErr w:type="spellEnd"/>
      <w:r w:rsidRPr="00EF17BD">
        <w:rPr>
          <w:rFonts w:ascii="Times New Roman" w:hAnsi="Times New Roman"/>
          <w:sz w:val="24"/>
          <w:szCs w:val="24"/>
        </w:rPr>
        <w:t xml:space="preserve">, 2014). Its juice has a proximate composition of 81.2 to 86.2% moisture 13 to 19% total solid of which sucrose, glucose and </w:t>
      </w:r>
      <w:proofErr w:type="spellStart"/>
      <w:r w:rsidRPr="00EF17BD">
        <w:rPr>
          <w:rFonts w:ascii="Times New Roman" w:hAnsi="Times New Roman"/>
          <w:sz w:val="24"/>
          <w:szCs w:val="24"/>
        </w:rPr>
        <w:t>frocuse</w:t>
      </w:r>
      <w:proofErr w:type="spellEnd"/>
      <w:r w:rsidRPr="00EF17BD">
        <w:rPr>
          <w:rFonts w:ascii="Times New Roman" w:hAnsi="Times New Roman"/>
          <w:sz w:val="24"/>
          <w:szCs w:val="24"/>
        </w:rPr>
        <w:t xml:space="preserve"> are the main compositions, 0.4% fiber and a rich source of vitamin c (Dull, 2000).</w:t>
      </w:r>
    </w:p>
    <w:p w14:paraId="6FED2AB7" w14:textId="5FED6BC4" w:rsid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Orange (genus citrus) of the family </w:t>
      </w:r>
      <w:proofErr w:type="spellStart"/>
      <w:r w:rsidRPr="00EF17BD">
        <w:rPr>
          <w:rFonts w:ascii="Times New Roman" w:hAnsi="Times New Roman"/>
          <w:sz w:val="24"/>
          <w:szCs w:val="24"/>
        </w:rPr>
        <w:t>Rutacege</w:t>
      </w:r>
      <w:proofErr w:type="spellEnd"/>
      <w:r w:rsidRPr="00EF17BD">
        <w:rPr>
          <w:rFonts w:ascii="Times New Roman" w:hAnsi="Times New Roman"/>
          <w:sz w:val="24"/>
          <w:szCs w:val="24"/>
        </w:rPr>
        <w:t xml:space="preserve"> is a distinguish widely consumed fresh fruits and particularly appreciated for each </w:t>
      </w:r>
      <w:proofErr w:type="spellStart"/>
      <w:r w:rsidRPr="00EF17BD">
        <w:rPr>
          <w:rFonts w:ascii="Times New Roman" w:hAnsi="Times New Roman"/>
          <w:sz w:val="24"/>
          <w:szCs w:val="24"/>
        </w:rPr>
        <w:t>tengy</w:t>
      </w:r>
      <w:proofErr w:type="spellEnd"/>
      <w:r w:rsidRPr="00EF17BD">
        <w:rPr>
          <w:rFonts w:ascii="Times New Roman" w:hAnsi="Times New Roman"/>
          <w:sz w:val="24"/>
          <w:szCs w:val="24"/>
        </w:rPr>
        <w:t xml:space="preserve"> taste. Its pulp is an excellent source of vitamin c providing 64% of the daily requirement of an individual. Apart from vitamin c contents of orange juice, it is also rich in folic acid, potassium and is an excellent source of bioactive antioxidant phytochemical and they are important trade commodities in most countries (</w:t>
      </w:r>
      <w:proofErr w:type="spellStart"/>
      <w:r w:rsidRPr="00EF17BD">
        <w:rPr>
          <w:rFonts w:ascii="Times New Roman" w:hAnsi="Times New Roman"/>
          <w:sz w:val="24"/>
          <w:szCs w:val="24"/>
        </w:rPr>
        <w:t>Nwachukwu</w:t>
      </w:r>
      <w:proofErr w:type="spellEnd"/>
      <w:r w:rsidRPr="00EF17BD">
        <w:rPr>
          <w:rFonts w:ascii="Times New Roman" w:hAnsi="Times New Roman"/>
          <w:sz w:val="24"/>
          <w:szCs w:val="24"/>
        </w:rPr>
        <w:t xml:space="preserve"> and </w:t>
      </w:r>
      <w:proofErr w:type="spellStart"/>
      <w:r w:rsidRPr="00EF17BD">
        <w:rPr>
          <w:rFonts w:ascii="Times New Roman" w:hAnsi="Times New Roman"/>
          <w:sz w:val="24"/>
          <w:szCs w:val="24"/>
        </w:rPr>
        <w:t>Ezejiaku</w:t>
      </w:r>
      <w:proofErr w:type="spellEnd"/>
      <w:r w:rsidRPr="00EF17BD">
        <w:rPr>
          <w:rFonts w:ascii="Times New Roman" w:hAnsi="Times New Roman"/>
          <w:sz w:val="24"/>
          <w:szCs w:val="24"/>
        </w:rPr>
        <w:t>, 2014).</w:t>
      </w:r>
    </w:p>
    <w:p w14:paraId="5A361576" w14:textId="77777777" w:rsidR="00742C60" w:rsidRDefault="00742C60" w:rsidP="00EF17BD">
      <w:pPr>
        <w:spacing w:after="0" w:line="360" w:lineRule="auto"/>
        <w:jc w:val="both"/>
        <w:rPr>
          <w:rFonts w:ascii="Times New Roman" w:hAnsi="Times New Roman"/>
          <w:sz w:val="24"/>
          <w:szCs w:val="24"/>
        </w:rPr>
      </w:pPr>
    </w:p>
    <w:p w14:paraId="6E0D0C64" w14:textId="77777777" w:rsidR="00742C60" w:rsidRPr="00EF17BD" w:rsidRDefault="00742C60" w:rsidP="00EF17BD">
      <w:pPr>
        <w:spacing w:after="0" w:line="360" w:lineRule="auto"/>
        <w:jc w:val="both"/>
        <w:rPr>
          <w:rFonts w:ascii="Times New Roman" w:hAnsi="Times New Roman"/>
          <w:sz w:val="24"/>
          <w:szCs w:val="24"/>
        </w:rPr>
      </w:pPr>
    </w:p>
    <w:p w14:paraId="788CB101" w14:textId="3B93A4FF" w:rsidR="00EF17BD" w:rsidRPr="00EF17BD" w:rsidRDefault="00EF17BD" w:rsidP="00EF17BD">
      <w:pPr>
        <w:spacing w:before="240" w:after="0" w:line="360" w:lineRule="auto"/>
        <w:jc w:val="both"/>
        <w:rPr>
          <w:rFonts w:ascii="Times New Roman" w:hAnsi="Times New Roman"/>
          <w:b/>
          <w:bCs/>
          <w:sz w:val="24"/>
          <w:szCs w:val="24"/>
        </w:rPr>
      </w:pPr>
      <w:r w:rsidRPr="00EF17BD">
        <w:rPr>
          <w:rFonts w:ascii="Times New Roman" w:hAnsi="Times New Roman"/>
          <w:b/>
          <w:bCs/>
          <w:sz w:val="24"/>
          <w:szCs w:val="24"/>
        </w:rPr>
        <w:lastRenderedPageBreak/>
        <w:t xml:space="preserve">1.1 GENERAL BACKGROUND OF THE STUDY </w:t>
      </w:r>
    </w:p>
    <w:p w14:paraId="486F5D63" w14:textId="48F2CFAD"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Fruits are essential components of human diet, in vitamin minerals, antioxidants, and dietary fiber, which promote health and protect against chronic diseases (</w:t>
      </w:r>
      <w:proofErr w:type="spellStart"/>
      <w:r w:rsidRPr="00EF17BD">
        <w:rPr>
          <w:rFonts w:ascii="Times New Roman" w:hAnsi="Times New Roman"/>
          <w:sz w:val="24"/>
          <w:szCs w:val="24"/>
        </w:rPr>
        <w:t>Siavin</w:t>
      </w:r>
      <w:proofErr w:type="spellEnd"/>
      <w:r w:rsidRPr="00EF17BD">
        <w:rPr>
          <w:rFonts w:ascii="Times New Roman" w:hAnsi="Times New Roman"/>
          <w:sz w:val="24"/>
          <w:szCs w:val="24"/>
        </w:rPr>
        <w:t xml:space="preserve"> &amp; Lloyd, 2012). The increasing global awareness of the benefits of consuming fruits and fruit derive products as felt the demand for fruit juices as convenient alternative to fresh fruit juice production, therefore, serves as a vital aspect of the food processing industry, providing a means to serve a utilize surplus fruits wh</w:t>
      </w:r>
      <w:r>
        <w:rPr>
          <w:rFonts w:ascii="Times New Roman" w:hAnsi="Times New Roman"/>
          <w:sz w:val="24"/>
          <w:szCs w:val="24"/>
        </w:rPr>
        <w:t>ile</w:t>
      </w:r>
      <w:r w:rsidRPr="00EF17BD">
        <w:rPr>
          <w:rFonts w:ascii="Times New Roman" w:hAnsi="Times New Roman"/>
          <w:sz w:val="24"/>
          <w:szCs w:val="24"/>
        </w:rPr>
        <w:t xml:space="preserve"> meeting consumer preferences for healthy ready to consumer beverages (Gomez et al., 2020l</w:t>
      </w:r>
    </w:p>
    <w:p w14:paraId="735E79B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Pineapples (Ananas Comosus), water melon (</w:t>
      </w:r>
      <w:proofErr w:type="spellStart"/>
      <w:r w:rsidRPr="00EF17BD">
        <w:rPr>
          <w:rFonts w:ascii="Times New Roman" w:hAnsi="Times New Roman"/>
          <w:sz w:val="24"/>
          <w:szCs w:val="24"/>
        </w:rPr>
        <w:t>Citrullus</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lanatus</w:t>
      </w:r>
      <w:proofErr w:type="spellEnd"/>
      <w:r w:rsidRPr="00EF17BD">
        <w:rPr>
          <w:rFonts w:ascii="Times New Roman" w:hAnsi="Times New Roman"/>
          <w:sz w:val="24"/>
          <w:szCs w:val="24"/>
        </w:rPr>
        <w:t>) and orange (Citrus sinensis).</w:t>
      </w:r>
    </w:p>
    <w:p w14:paraId="0A6FC6F6" w14:textId="702F46EE"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The processing of this fruits into juice not only extend their shelf like but also enhances their marketability and year-round availability however, the stories stability of fruit juice is a critical factor that influences consumer acceptability and industry standard. Storage condition and duration significantly affect the physiochemical properties, microbial safety and sensory attributes of fruit juices (</w:t>
      </w:r>
      <w:r>
        <w:rPr>
          <w:rFonts w:ascii="Times New Roman" w:hAnsi="Times New Roman"/>
          <w:sz w:val="24"/>
          <w:szCs w:val="24"/>
        </w:rPr>
        <w:t>F</w:t>
      </w:r>
      <w:r w:rsidRPr="00EF17BD">
        <w:rPr>
          <w:rFonts w:ascii="Times New Roman" w:hAnsi="Times New Roman"/>
          <w:sz w:val="24"/>
          <w:szCs w:val="24"/>
        </w:rPr>
        <w:t>ollows, 2017).</w:t>
      </w:r>
    </w:p>
    <w:p w14:paraId="7D30737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According to </w:t>
      </w:r>
      <w:proofErr w:type="spellStart"/>
      <w:r w:rsidRPr="00EF17BD">
        <w:rPr>
          <w:rFonts w:ascii="Times New Roman" w:hAnsi="Times New Roman"/>
          <w:sz w:val="24"/>
          <w:szCs w:val="24"/>
        </w:rPr>
        <w:t>Senthirasegaram</w:t>
      </w:r>
      <w:proofErr w:type="spellEnd"/>
      <w:r w:rsidRPr="00EF17BD">
        <w:rPr>
          <w:rFonts w:ascii="Times New Roman" w:hAnsi="Times New Roman"/>
          <w:sz w:val="24"/>
          <w:szCs w:val="24"/>
        </w:rPr>
        <w:t xml:space="preserve"> et al., (2013) thus, evaluating the storage stability of food juices is essential for optimizing production processes and ensuring product equality. </w:t>
      </w:r>
    </w:p>
    <w:p w14:paraId="46CA09CC" w14:textId="627423E6"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Juice production has become a preferred method of fruit consumption because it provides a convenience and enjoy satisfaction way to derive the nutritional benefits of fruits. The global fruit juice market continues to go driven by increasing consumer demand for healthy beverages with natural ingredients (</w:t>
      </w:r>
      <w:r>
        <w:rPr>
          <w:rFonts w:ascii="Times New Roman" w:hAnsi="Times New Roman"/>
          <w:sz w:val="24"/>
          <w:szCs w:val="24"/>
        </w:rPr>
        <w:t>A</w:t>
      </w:r>
      <w:r w:rsidRPr="00EF17BD">
        <w:rPr>
          <w:rFonts w:ascii="Times New Roman" w:hAnsi="Times New Roman"/>
          <w:sz w:val="24"/>
          <w:szCs w:val="24"/>
        </w:rPr>
        <w:t>kinwale, 2002). However, fresh fruit juices are highly perishable due to their eye moisture contents, low pit, and the presence of sugars and organic acid comma which creates a favorable environment for microbial growth and enzymatic degradation (Alaka et al., 2003). Th</w:t>
      </w:r>
      <w:r>
        <w:rPr>
          <w:rFonts w:ascii="Times New Roman" w:hAnsi="Times New Roman"/>
          <w:sz w:val="24"/>
          <w:szCs w:val="24"/>
        </w:rPr>
        <w:t>ese</w:t>
      </w:r>
      <w:r w:rsidRPr="00EF17BD">
        <w:rPr>
          <w:rFonts w:ascii="Times New Roman" w:hAnsi="Times New Roman"/>
          <w:sz w:val="24"/>
          <w:szCs w:val="24"/>
        </w:rPr>
        <w:t xml:space="preserve"> necessities proper processing and storage techniques to ensure the safety, stability and sensory appeal of food juices over time. </w:t>
      </w:r>
    </w:p>
    <w:p w14:paraId="4FE6BD3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choice of fruit for juice production often depends on factors such as availability, cost and sensory attributes like flavor and colors. </w:t>
      </w:r>
    </w:p>
    <w:p w14:paraId="61F696BD" w14:textId="450F6BA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Pineapple is priced for its sweet taste flavor and bromelain enzyme, known for its health benefits (Hale et al., 2005). Watermelon is appreciated for its high-water content and refreshing taste as well as its lycopene content, a powerful antioxidant (</w:t>
      </w:r>
      <w:proofErr w:type="spellStart"/>
      <w:r w:rsidRPr="00EF17BD">
        <w:rPr>
          <w:rFonts w:ascii="Times New Roman" w:hAnsi="Times New Roman"/>
          <w:sz w:val="24"/>
          <w:szCs w:val="24"/>
        </w:rPr>
        <w:t>Perlcins</w:t>
      </w:r>
      <w:r>
        <w:rPr>
          <w:rFonts w:ascii="Times New Roman" w:hAnsi="Times New Roman"/>
          <w:sz w:val="24"/>
          <w:szCs w:val="24"/>
        </w:rPr>
        <w:t>-</w:t>
      </w:r>
      <w:r w:rsidRPr="00EF17BD">
        <w:rPr>
          <w:rFonts w:ascii="Times New Roman" w:hAnsi="Times New Roman"/>
          <w:sz w:val="24"/>
          <w:szCs w:val="24"/>
        </w:rPr>
        <w:t>Veazia</w:t>
      </w:r>
      <w:proofErr w:type="spellEnd"/>
      <w:r w:rsidRPr="00EF17BD">
        <w:rPr>
          <w:rFonts w:ascii="Times New Roman" w:hAnsi="Times New Roman"/>
          <w:sz w:val="24"/>
          <w:szCs w:val="24"/>
        </w:rPr>
        <w:t xml:space="preserve"> et al., 2006).</w:t>
      </w:r>
    </w:p>
    <w:p w14:paraId="4C01B8B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Sensory appeal and storage stability of fruit juices is a critical consideration for producers and consumer alike factors such as temperature come out packaging, and the addition of preservatives play a significant role in maintaining the quality of fruit juices during storage stability assessment including physiochemical analysis (</w:t>
      </w:r>
      <w:proofErr w:type="spellStart"/>
      <w:r w:rsidRPr="00EF17BD">
        <w:rPr>
          <w:rFonts w:ascii="Times New Roman" w:hAnsi="Times New Roman"/>
          <w:sz w:val="24"/>
          <w:szCs w:val="24"/>
        </w:rPr>
        <w:t>e.g</w:t>
      </w:r>
      <w:proofErr w:type="spellEnd"/>
      <w:r w:rsidRPr="00EF17BD">
        <w:rPr>
          <w:rFonts w:ascii="Times New Roman" w:hAnsi="Times New Roman"/>
          <w:sz w:val="24"/>
          <w:szCs w:val="24"/>
        </w:rPr>
        <w:t xml:space="preserve"> pit, total soluble, solids, and </w:t>
      </w:r>
      <w:proofErr w:type="spellStart"/>
      <w:r w:rsidRPr="00EF17BD">
        <w:rPr>
          <w:rFonts w:ascii="Times New Roman" w:hAnsi="Times New Roman"/>
          <w:sz w:val="24"/>
          <w:szCs w:val="24"/>
        </w:rPr>
        <w:t>titrable</w:t>
      </w:r>
      <w:proofErr w:type="spellEnd"/>
      <w:r w:rsidRPr="00EF17BD">
        <w:rPr>
          <w:rFonts w:ascii="Times New Roman" w:hAnsi="Times New Roman"/>
          <w:sz w:val="24"/>
          <w:szCs w:val="24"/>
        </w:rPr>
        <w:t xml:space="preserve"> acidity) and microbial evaluation provide valuable insights into the shelf life and safety of fruit juices (</w:t>
      </w:r>
      <w:proofErr w:type="spellStart"/>
      <w:r w:rsidRPr="00EF17BD">
        <w:rPr>
          <w:rFonts w:ascii="Times New Roman" w:hAnsi="Times New Roman"/>
          <w:sz w:val="24"/>
          <w:szCs w:val="24"/>
        </w:rPr>
        <w:t>Akusu</w:t>
      </w:r>
      <w:proofErr w:type="spellEnd"/>
      <w:r w:rsidRPr="00EF17BD">
        <w:rPr>
          <w:rFonts w:ascii="Times New Roman" w:hAnsi="Times New Roman"/>
          <w:sz w:val="24"/>
          <w:szCs w:val="24"/>
        </w:rPr>
        <w:t xml:space="preserve"> and Kiln-</w:t>
      </w:r>
      <w:proofErr w:type="spellStart"/>
      <w:r w:rsidRPr="00EF17BD">
        <w:rPr>
          <w:rFonts w:ascii="Times New Roman" w:hAnsi="Times New Roman"/>
          <w:sz w:val="24"/>
          <w:szCs w:val="24"/>
        </w:rPr>
        <w:t>kabari</w:t>
      </w:r>
      <w:proofErr w:type="spellEnd"/>
      <w:r w:rsidRPr="00EF17BD">
        <w:rPr>
          <w:rFonts w:ascii="Times New Roman" w:hAnsi="Times New Roman"/>
          <w:sz w:val="24"/>
          <w:szCs w:val="24"/>
        </w:rPr>
        <w:t xml:space="preserve">, 2005). Moreover, sensory evaluation is essential for understanding consumer preferences and acceptance of the Jews, which directly impacts market success. </w:t>
      </w:r>
    </w:p>
    <w:p w14:paraId="7918E999" w14:textId="0B9E6941"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Production of fruit juice from this fruit pineapple command orange and watermelon we study on the tourist stability and sensory evaluation of juices produced from pineapple, watermelon, and orange provide insight into the physiochemical and sensory characteristics of the juices, the changes occurring during storage, and the implications for products development and marketing in the free juice industry. </w:t>
      </w:r>
    </w:p>
    <w:p w14:paraId="4BC68299" w14:textId="4E8D26E1" w:rsidR="00EF17BD" w:rsidRPr="00EF17BD" w:rsidRDefault="00EF17BD" w:rsidP="00EF17BD">
      <w:pPr>
        <w:spacing w:before="240" w:after="0" w:line="360" w:lineRule="auto"/>
        <w:jc w:val="both"/>
        <w:rPr>
          <w:rFonts w:ascii="Times New Roman" w:hAnsi="Times New Roman"/>
          <w:b/>
          <w:bCs/>
          <w:sz w:val="24"/>
          <w:szCs w:val="24"/>
        </w:rPr>
      </w:pPr>
      <w:r w:rsidRPr="00EF17BD">
        <w:rPr>
          <w:rFonts w:ascii="Times New Roman" w:hAnsi="Times New Roman"/>
          <w:b/>
          <w:bCs/>
          <w:sz w:val="24"/>
          <w:szCs w:val="24"/>
        </w:rPr>
        <w:t xml:space="preserve">1.2 STATEMENT OF PROBLEMS OF THE STUDY </w:t>
      </w:r>
    </w:p>
    <w:p w14:paraId="198D16B4" w14:textId="48B52D5A"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Consumers are increasingly demanding minimally process healthy foods with more natural flavor and color, high quality are long shelf life. Some benefits of fruit processing include destruction of </w:t>
      </w:r>
      <w:r w:rsidR="00BE6349" w:rsidRPr="00EF17BD">
        <w:rPr>
          <w:rFonts w:ascii="Times New Roman" w:hAnsi="Times New Roman"/>
          <w:sz w:val="24"/>
          <w:szCs w:val="24"/>
        </w:rPr>
        <w:t>microbes’</w:t>
      </w:r>
      <w:r w:rsidRPr="00EF17BD">
        <w:rPr>
          <w:rFonts w:ascii="Times New Roman" w:hAnsi="Times New Roman"/>
          <w:sz w:val="24"/>
          <w:szCs w:val="24"/>
        </w:rPr>
        <w:t xml:space="preserve"> food </w:t>
      </w:r>
      <w:proofErr w:type="spellStart"/>
      <w:r w:rsidRPr="00EF17BD">
        <w:rPr>
          <w:rFonts w:ascii="Times New Roman" w:hAnsi="Times New Roman"/>
          <w:sz w:val="24"/>
          <w:szCs w:val="24"/>
        </w:rPr>
        <w:t>burne</w:t>
      </w:r>
      <w:proofErr w:type="spellEnd"/>
      <w:r w:rsidRPr="00EF17BD">
        <w:rPr>
          <w:rFonts w:ascii="Times New Roman" w:hAnsi="Times New Roman"/>
          <w:sz w:val="24"/>
          <w:szCs w:val="24"/>
        </w:rPr>
        <w:t xml:space="preserve"> toxins, and spoilage organisms, improved bioavailability of nutrients, extension of shelf life. </w:t>
      </w:r>
    </w:p>
    <w:p w14:paraId="54ACB92D" w14:textId="27B53578"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Fruit processing also </w:t>
      </w:r>
      <w:r w:rsidR="00BE6349" w:rsidRPr="00EF17BD">
        <w:rPr>
          <w:rFonts w:ascii="Times New Roman" w:hAnsi="Times New Roman"/>
          <w:sz w:val="24"/>
          <w:szCs w:val="24"/>
        </w:rPr>
        <w:t>encompasses</w:t>
      </w:r>
      <w:r w:rsidRPr="00EF17BD">
        <w:rPr>
          <w:rFonts w:ascii="Times New Roman" w:hAnsi="Times New Roman"/>
          <w:sz w:val="24"/>
          <w:szCs w:val="24"/>
        </w:rPr>
        <w:t xml:space="preserve"> the use of </w:t>
      </w:r>
      <w:r w:rsidR="00BE6349" w:rsidRPr="00EF17BD">
        <w:rPr>
          <w:rFonts w:ascii="Times New Roman" w:hAnsi="Times New Roman"/>
          <w:sz w:val="24"/>
          <w:szCs w:val="24"/>
        </w:rPr>
        <w:t>addictive</w:t>
      </w:r>
      <w:r w:rsidRPr="00EF17BD">
        <w:rPr>
          <w:rFonts w:ascii="Times New Roman" w:hAnsi="Times New Roman"/>
          <w:sz w:val="24"/>
          <w:szCs w:val="24"/>
        </w:rPr>
        <w:t xml:space="preserve"> which are used to increase (taste and appearance) and extend shelf life. A range of chemical </w:t>
      </w:r>
      <w:r w:rsidR="00BE6349" w:rsidRPr="00EF17BD">
        <w:rPr>
          <w:rFonts w:ascii="Times New Roman" w:hAnsi="Times New Roman"/>
          <w:sz w:val="24"/>
          <w:szCs w:val="24"/>
        </w:rPr>
        <w:t>addictive</w:t>
      </w:r>
      <w:r w:rsidRPr="00EF17BD">
        <w:rPr>
          <w:rFonts w:ascii="Times New Roman" w:hAnsi="Times New Roman"/>
          <w:sz w:val="24"/>
          <w:szCs w:val="24"/>
        </w:rPr>
        <w:t xml:space="preserve"> </w:t>
      </w:r>
      <w:proofErr w:type="spellStart"/>
      <w:r w:rsidRPr="00EF17BD">
        <w:rPr>
          <w:rFonts w:ascii="Times New Roman" w:hAnsi="Times New Roman"/>
          <w:sz w:val="24"/>
          <w:szCs w:val="24"/>
        </w:rPr>
        <w:t>e.g</w:t>
      </w:r>
      <w:proofErr w:type="spellEnd"/>
      <w:r w:rsidRPr="00EF17BD">
        <w:rPr>
          <w:rFonts w:ascii="Times New Roman" w:hAnsi="Times New Roman"/>
          <w:sz w:val="24"/>
          <w:szCs w:val="24"/>
        </w:rPr>
        <w:t xml:space="preserve"> ascorbic acid, citric acid, </w:t>
      </w:r>
      <w:proofErr w:type="spellStart"/>
      <w:r w:rsidRPr="00EF17BD">
        <w:rPr>
          <w:rFonts w:ascii="Times New Roman" w:hAnsi="Times New Roman"/>
          <w:sz w:val="24"/>
          <w:szCs w:val="24"/>
        </w:rPr>
        <w:t>sulphur</w:t>
      </w:r>
      <w:proofErr w:type="spellEnd"/>
      <w:r w:rsidRPr="00EF17BD">
        <w:rPr>
          <w:rFonts w:ascii="Times New Roman" w:hAnsi="Times New Roman"/>
          <w:sz w:val="24"/>
          <w:szCs w:val="24"/>
        </w:rPr>
        <w:t xml:space="preserve"> dioxide </w:t>
      </w:r>
      <w:r w:rsidR="00BE6349" w:rsidRPr="00EF17BD">
        <w:rPr>
          <w:rFonts w:ascii="Times New Roman" w:hAnsi="Times New Roman"/>
          <w:sz w:val="24"/>
          <w:szCs w:val="24"/>
        </w:rPr>
        <w:t>has</w:t>
      </w:r>
      <w:r w:rsidRPr="00EF17BD">
        <w:rPr>
          <w:rFonts w:ascii="Times New Roman" w:hAnsi="Times New Roman"/>
          <w:sz w:val="24"/>
          <w:szCs w:val="24"/>
        </w:rPr>
        <w:t xml:space="preserve"> been employed over the years. D utilization of sodium benzoate, and potassium </w:t>
      </w:r>
      <w:proofErr w:type="spellStart"/>
      <w:r w:rsidRPr="00EF17BD">
        <w:rPr>
          <w:rFonts w:ascii="Times New Roman" w:hAnsi="Times New Roman"/>
          <w:sz w:val="24"/>
          <w:szCs w:val="24"/>
        </w:rPr>
        <w:t>surbate</w:t>
      </w:r>
      <w:proofErr w:type="spellEnd"/>
      <w:r w:rsidRPr="00EF17BD">
        <w:rPr>
          <w:rFonts w:ascii="Times New Roman" w:hAnsi="Times New Roman"/>
          <w:sz w:val="24"/>
          <w:szCs w:val="24"/>
        </w:rPr>
        <w:t xml:space="preserve"> in juice preservation can lead to long-term health issues such as;</w:t>
      </w:r>
    </w:p>
    <w:p w14:paraId="0148DFA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 xml:space="preserve">1. Some chemical </w:t>
      </w:r>
      <w:proofErr w:type="spellStart"/>
      <w:r w:rsidRPr="00EF17BD">
        <w:rPr>
          <w:rFonts w:ascii="Times New Roman" w:hAnsi="Times New Roman"/>
          <w:sz w:val="24"/>
          <w:szCs w:val="24"/>
        </w:rPr>
        <w:t>presonatives</w:t>
      </w:r>
      <w:proofErr w:type="spellEnd"/>
      <w:r w:rsidRPr="00EF17BD">
        <w:rPr>
          <w:rFonts w:ascii="Times New Roman" w:hAnsi="Times New Roman"/>
          <w:sz w:val="24"/>
          <w:szCs w:val="24"/>
        </w:rPr>
        <w:t xml:space="preserve"> can react with other components in juice to form carcinogenic compound.</w:t>
      </w:r>
    </w:p>
    <w:p w14:paraId="63B79C4B"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Allergic reaction-some individuals are intolerance to preserve citrus which led to symptoms includes itching or digestive issues. </w:t>
      </w:r>
    </w:p>
    <w:p w14:paraId="15F3D8AB"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3. Chemical preservatives can alter the gut </w:t>
      </w:r>
      <w:proofErr w:type="spellStart"/>
      <w:r w:rsidRPr="00EF17BD">
        <w:rPr>
          <w:rFonts w:ascii="Times New Roman" w:hAnsi="Times New Roman"/>
          <w:sz w:val="24"/>
          <w:szCs w:val="24"/>
        </w:rPr>
        <w:t>microbiomic</w:t>
      </w:r>
      <w:proofErr w:type="spellEnd"/>
      <w:r w:rsidRPr="00EF17BD">
        <w:rPr>
          <w:rFonts w:ascii="Times New Roman" w:hAnsi="Times New Roman"/>
          <w:sz w:val="24"/>
          <w:szCs w:val="24"/>
        </w:rPr>
        <w:t xml:space="preserve">, potential </w:t>
      </w:r>
      <w:proofErr w:type="spellStart"/>
      <w:r w:rsidRPr="00EF17BD">
        <w:rPr>
          <w:rFonts w:ascii="Times New Roman" w:hAnsi="Times New Roman"/>
          <w:sz w:val="24"/>
          <w:szCs w:val="24"/>
        </w:rPr>
        <w:t>disinpinty</w:t>
      </w:r>
      <w:proofErr w:type="spellEnd"/>
      <w:r w:rsidRPr="00EF17BD">
        <w:rPr>
          <w:rFonts w:ascii="Times New Roman" w:hAnsi="Times New Roman"/>
          <w:sz w:val="24"/>
          <w:szCs w:val="24"/>
        </w:rPr>
        <w:t xml:space="preserve"> balance of beneficial bacteria effect overall gut health.</w:t>
      </w:r>
    </w:p>
    <w:p w14:paraId="46CBDAE2"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4. Some preservative </w:t>
      </w:r>
    </w:p>
    <w:p w14:paraId="1598E3E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Moreover, the study has the potential to contribute to food security and waste reproduction. Tropical fruits like pineapple, watermelon and orange often wasted due to post harvest losses and over supply during packs seasons processing these fruits into juice and optimizing their storage stability could offer a sustainable solution to reduce waste and enhance their economic value of these fruits (</w:t>
      </w:r>
      <w:proofErr w:type="spellStart"/>
      <w:r w:rsidRPr="00EF17BD">
        <w:rPr>
          <w:rFonts w:ascii="Times New Roman" w:hAnsi="Times New Roman"/>
          <w:sz w:val="24"/>
          <w:szCs w:val="24"/>
        </w:rPr>
        <w:t>Ololede</w:t>
      </w:r>
      <w:proofErr w:type="spellEnd"/>
      <w:r w:rsidRPr="00EF17BD">
        <w:rPr>
          <w:rFonts w:ascii="Times New Roman" w:hAnsi="Times New Roman"/>
          <w:sz w:val="24"/>
          <w:szCs w:val="24"/>
        </w:rPr>
        <w:t xml:space="preserve">, 2005; </w:t>
      </w:r>
      <w:proofErr w:type="spellStart"/>
      <w:r w:rsidRPr="00EF17BD">
        <w:rPr>
          <w:rFonts w:ascii="Times New Roman" w:hAnsi="Times New Roman"/>
          <w:sz w:val="24"/>
          <w:szCs w:val="24"/>
        </w:rPr>
        <w:t>Alaka</w:t>
      </w:r>
      <w:proofErr w:type="spellEnd"/>
      <w:r w:rsidRPr="00EF17BD">
        <w:rPr>
          <w:rFonts w:ascii="Times New Roman" w:hAnsi="Times New Roman"/>
          <w:sz w:val="24"/>
          <w:szCs w:val="24"/>
        </w:rPr>
        <w:t xml:space="preserve"> et al., 2003).</w:t>
      </w:r>
    </w:p>
    <w:p w14:paraId="256ABEB3" w14:textId="18D594EA" w:rsidR="00EF17BD" w:rsidRPr="00BE6349" w:rsidRDefault="00BE6349" w:rsidP="00BE6349">
      <w:pPr>
        <w:spacing w:before="240" w:after="0" w:line="360" w:lineRule="auto"/>
        <w:jc w:val="both"/>
        <w:rPr>
          <w:rFonts w:ascii="Times New Roman" w:hAnsi="Times New Roman"/>
          <w:b/>
          <w:bCs/>
          <w:sz w:val="24"/>
          <w:szCs w:val="24"/>
        </w:rPr>
      </w:pPr>
      <w:r w:rsidRPr="00BE6349">
        <w:rPr>
          <w:rFonts w:ascii="Times New Roman" w:hAnsi="Times New Roman"/>
          <w:b/>
          <w:bCs/>
          <w:sz w:val="24"/>
          <w:szCs w:val="24"/>
        </w:rPr>
        <w:t xml:space="preserve">1.3 JUSTIFICATION OF THE STUDY </w:t>
      </w:r>
    </w:p>
    <w:p w14:paraId="0B22A6F5" w14:textId="16850F7A"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highlighted problems, health </w:t>
      </w:r>
      <w:proofErr w:type="spellStart"/>
      <w:r w:rsidRPr="00EF17BD">
        <w:rPr>
          <w:rFonts w:ascii="Times New Roman" w:hAnsi="Times New Roman"/>
          <w:sz w:val="24"/>
          <w:szCs w:val="24"/>
        </w:rPr>
        <w:t>r</w:t>
      </w:r>
      <w:r w:rsidR="00BE6349">
        <w:rPr>
          <w:rFonts w:ascii="Times New Roman" w:hAnsi="Times New Roman"/>
          <w:sz w:val="24"/>
          <w:szCs w:val="24"/>
        </w:rPr>
        <w:t>ible</w:t>
      </w:r>
      <w:proofErr w:type="spellEnd"/>
      <w:r w:rsidRPr="00EF17BD">
        <w:rPr>
          <w:rFonts w:ascii="Times New Roman" w:hAnsi="Times New Roman"/>
          <w:sz w:val="24"/>
          <w:szCs w:val="24"/>
        </w:rPr>
        <w:t>, allergic reactions, gut health and consumer preference cell for the importance of exploring safer, more sustainable preservation methods for fruit juice.</w:t>
      </w:r>
    </w:p>
    <w:p w14:paraId="4B6BB4E2" w14:textId="2128B622"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However, in view of the above there is a trend towards incorporation of natural preservations to phase out some of the synthetic chemical preservatives. Their use of natural antimicrobial to reduce some of the health challenges </w:t>
      </w:r>
      <w:r w:rsidR="00BE6349" w:rsidRPr="00EF17BD">
        <w:rPr>
          <w:rFonts w:ascii="Times New Roman" w:hAnsi="Times New Roman"/>
          <w:sz w:val="24"/>
          <w:szCs w:val="24"/>
        </w:rPr>
        <w:t>bewintered</w:t>
      </w:r>
      <w:r w:rsidRPr="00EF17BD">
        <w:rPr>
          <w:rFonts w:ascii="Times New Roman" w:hAnsi="Times New Roman"/>
          <w:sz w:val="24"/>
          <w:szCs w:val="24"/>
        </w:rPr>
        <w:t xml:space="preserve"> in the utilization of chemical preservative in production of fruit juice ginger.</w:t>
      </w:r>
    </w:p>
    <w:p w14:paraId="7E071E8F" w14:textId="74FC74F6" w:rsidR="00EF17BD" w:rsidRPr="00BE6349" w:rsidRDefault="00BE6349" w:rsidP="00BE6349">
      <w:pPr>
        <w:spacing w:before="240" w:after="0" w:line="360" w:lineRule="auto"/>
        <w:jc w:val="both"/>
        <w:rPr>
          <w:rFonts w:ascii="Times New Roman" w:hAnsi="Times New Roman"/>
          <w:b/>
          <w:bCs/>
          <w:sz w:val="24"/>
          <w:szCs w:val="24"/>
        </w:rPr>
      </w:pPr>
      <w:r w:rsidRPr="00BE6349">
        <w:rPr>
          <w:rFonts w:ascii="Times New Roman" w:hAnsi="Times New Roman"/>
          <w:b/>
          <w:bCs/>
          <w:sz w:val="24"/>
          <w:szCs w:val="24"/>
        </w:rPr>
        <w:t>1.4 AIM AND OBJECTIVES OF THE STUDY</w:t>
      </w:r>
    </w:p>
    <w:p w14:paraId="722C59B2"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aim of the study is to produce and evaluate the effect on natural preservation on storage stability of fruits juice. </w:t>
      </w:r>
    </w:p>
    <w:p w14:paraId="2A79E459"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followings are specific objectives of the study; </w:t>
      </w:r>
    </w:p>
    <w:p w14:paraId="2139E65A"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1. To produce fruit juice from pineapple, watermelon, apple, and orange in varying proportions.</w:t>
      </w:r>
    </w:p>
    <w:p w14:paraId="4546D121"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To access the sensory attributes of juice produced from 4 </w:t>
      </w:r>
      <w:proofErr w:type="spellStart"/>
      <w:r w:rsidRPr="00EF17BD">
        <w:rPr>
          <w:rFonts w:ascii="Times New Roman" w:hAnsi="Times New Roman"/>
          <w:sz w:val="24"/>
          <w:szCs w:val="24"/>
        </w:rPr>
        <w:t>Vacletos</w:t>
      </w:r>
      <w:proofErr w:type="spellEnd"/>
      <w:r w:rsidRPr="00EF17BD">
        <w:rPr>
          <w:rFonts w:ascii="Times New Roman" w:hAnsi="Times New Roman"/>
          <w:sz w:val="24"/>
          <w:szCs w:val="24"/>
        </w:rPr>
        <w:t xml:space="preserve"> of fruits.</w:t>
      </w:r>
    </w:p>
    <w:p w14:paraId="48D1AEF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3. To determine the effects of natural preservative on the storage stability on the quality and acceptability of the fruit juice.</w:t>
      </w:r>
    </w:p>
    <w:p w14:paraId="2F30FFC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4. To evaluate the physiochemical properties and microbial of the selected fruit juice.</w:t>
      </w:r>
    </w:p>
    <w:p w14:paraId="05D095C3" w14:textId="4138C1F9" w:rsidR="00EF17BD" w:rsidRPr="00BE6349" w:rsidRDefault="00BE6349" w:rsidP="00BE6349">
      <w:pPr>
        <w:spacing w:before="240" w:after="0" w:line="360" w:lineRule="auto"/>
        <w:jc w:val="both"/>
        <w:rPr>
          <w:rFonts w:ascii="Times New Roman" w:hAnsi="Times New Roman"/>
          <w:b/>
          <w:bCs/>
          <w:sz w:val="24"/>
          <w:szCs w:val="24"/>
        </w:rPr>
      </w:pPr>
      <w:r w:rsidRPr="00BE6349">
        <w:rPr>
          <w:rFonts w:ascii="Times New Roman" w:hAnsi="Times New Roman"/>
          <w:b/>
          <w:bCs/>
          <w:sz w:val="24"/>
          <w:szCs w:val="24"/>
        </w:rPr>
        <w:t xml:space="preserve">1.5 RESEARCH QUESTIONS </w:t>
      </w:r>
    </w:p>
    <w:p w14:paraId="2E0E1CFA"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1. What is the effect of preservatives on the storage stability of the fruit juice? </w:t>
      </w:r>
    </w:p>
    <w:p w14:paraId="6E7A7311" w14:textId="24C0ABD6"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How do the sensory attributes of the color, aroma, taste and overall acceptability </w:t>
      </w:r>
      <w:r w:rsidR="00BE6349" w:rsidRPr="00EF17BD">
        <w:rPr>
          <w:rFonts w:ascii="Times New Roman" w:hAnsi="Times New Roman"/>
          <w:sz w:val="24"/>
          <w:szCs w:val="24"/>
        </w:rPr>
        <w:t>influence</w:t>
      </w:r>
      <w:r w:rsidRPr="00EF17BD">
        <w:rPr>
          <w:rFonts w:ascii="Times New Roman" w:hAnsi="Times New Roman"/>
          <w:sz w:val="24"/>
          <w:szCs w:val="24"/>
        </w:rPr>
        <w:t xml:space="preserve"> by the preservative? </w:t>
      </w:r>
    </w:p>
    <w:p w14:paraId="6A9D419E"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3. Does the natural preservatives storage stability affect the physiochemical properties and microbial load of the food juice? </w:t>
      </w:r>
    </w:p>
    <w:p w14:paraId="2DEB40B6" w14:textId="5600AE55" w:rsidR="00EF17BD" w:rsidRPr="00BE6349" w:rsidRDefault="00BE6349" w:rsidP="00BE6349">
      <w:pPr>
        <w:spacing w:before="240" w:after="0" w:line="360" w:lineRule="auto"/>
        <w:jc w:val="both"/>
        <w:rPr>
          <w:rFonts w:ascii="Times New Roman" w:hAnsi="Times New Roman"/>
          <w:b/>
          <w:bCs/>
          <w:sz w:val="24"/>
          <w:szCs w:val="24"/>
        </w:rPr>
      </w:pPr>
      <w:r w:rsidRPr="00BE6349">
        <w:rPr>
          <w:rFonts w:ascii="Times New Roman" w:hAnsi="Times New Roman"/>
          <w:b/>
          <w:bCs/>
          <w:sz w:val="24"/>
          <w:szCs w:val="24"/>
        </w:rPr>
        <w:t xml:space="preserve">1.6 SCOPE AND LIMITATIONS OF THE STUDY </w:t>
      </w:r>
    </w:p>
    <w:p w14:paraId="351E58B0" w14:textId="7C6E74F2" w:rsidR="00EF17BD" w:rsidRPr="00BE6349" w:rsidRDefault="00BE6349" w:rsidP="00EF17BD">
      <w:pPr>
        <w:spacing w:after="0" w:line="360" w:lineRule="auto"/>
        <w:jc w:val="both"/>
        <w:rPr>
          <w:rFonts w:ascii="Times New Roman" w:hAnsi="Times New Roman"/>
          <w:b/>
          <w:bCs/>
          <w:sz w:val="24"/>
          <w:szCs w:val="24"/>
        </w:rPr>
      </w:pPr>
      <w:r w:rsidRPr="00BE6349">
        <w:rPr>
          <w:rFonts w:ascii="Times New Roman" w:hAnsi="Times New Roman"/>
          <w:b/>
          <w:bCs/>
          <w:sz w:val="24"/>
          <w:szCs w:val="24"/>
        </w:rPr>
        <w:t xml:space="preserve">SCOPE </w:t>
      </w:r>
    </w:p>
    <w:p w14:paraId="683D3838"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This study focuses on the production, storage stability, and sense where evaluation of juice plans made from four fruits: pineapple, watermelon, pawpaw, and orange. </w:t>
      </w:r>
    </w:p>
    <w:p w14:paraId="0FA2A5D9"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scope includes; </w:t>
      </w:r>
    </w:p>
    <w:p w14:paraId="6DC11FB7"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1. The formulation of juice blends using varying proportion of the selected fruits.</w:t>
      </w:r>
    </w:p>
    <w:p w14:paraId="24EA9DED"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Sensory evaluation to access consumer preferences in terms of taste, aroma command color and overall acceptability. </w:t>
      </w:r>
    </w:p>
    <w:p w14:paraId="57B95D0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3. Examination of the effects of storage duration and condition (</w:t>
      </w:r>
      <w:proofErr w:type="spellStart"/>
      <w:r w:rsidRPr="00EF17BD">
        <w:rPr>
          <w:rFonts w:ascii="Times New Roman" w:hAnsi="Times New Roman"/>
          <w:sz w:val="24"/>
          <w:szCs w:val="24"/>
        </w:rPr>
        <w:t>e.g</w:t>
      </w:r>
      <w:proofErr w:type="spellEnd"/>
      <w:r w:rsidRPr="00EF17BD">
        <w:rPr>
          <w:rFonts w:ascii="Times New Roman" w:hAnsi="Times New Roman"/>
          <w:sz w:val="24"/>
          <w:szCs w:val="24"/>
        </w:rPr>
        <w:t xml:space="preserve"> ambient and refrigeration temperatures) on the quality and acceptability of the juice blends.</w:t>
      </w:r>
    </w:p>
    <w:p w14:paraId="7D3367ED" w14:textId="7B2331A7" w:rsidR="00EF17BD" w:rsidRPr="00BE6349" w:rsidRDefault="00BE6349" w:rsidP="00EF17BD">
      <w:pPr>
        <w:spacing w:after="0" w:line="360" w:lineRule="auto"/>
        <w:jc w:val="both"/>
        <w:rPr>
          <w:rFonts w:ascii="Times New Roman" w:hAnsi="Times New Roman"/>
          <w:b/>
          <w:bCs/>
          <w:sz w:val="24"/>
          <w:szCs w:val="24"/>
        </w:rPr>
      </w:pPr>
      <w:r w:rsidRPr="00BE6349">
        <w:rPr>
          <w:rFonts w:ascii="Times New Roman" w:hAnsi="Times New Roman"/>
          <w:b/>
          <w:bCs/>
          <w:sz w:val="24"/>
          <w:szCs w:val="24"/>
        </w:rPr>
        <w:t xml:space="preserve">LIMITATIONS </w:t>
      </w:r>
    </w:p>
    <w:p w14:paraId="3826F5BF" w14:textId="5455137B"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1. They study is limited to the use of four specific fruits (pineapple, watermelon, pawpaw, and orange) and does not include other potential fruits or </w:t>
      </w:r>
      <w:r w:rsidR="00BE6349" w:rsidRPr="00EF17BD">
        <w:rPr>
          <w:rFonts w:ascii="Times New Roman" w:hAnsi="Times New Roman"/>
          <w:sz w:val="24"/>
          <w:szCs w:val="24"/>
        </w:rPr>
        <w:t>addictive</w:t>
      </w:r>
      <w:r w:rsidRPr="00EF17BD">
        <w:rPr>
          <w:rFonts w:ascii="Times New Roman" w:hAnsi="Times New Roman"/>
          <w:sz w:val="24"/>
          <w:szCs w:val="24"/>
        </w:rPr>
        <w:t xml:space="preserve"> that could influence juice quality. </w:t>
      </w:r>
    </w:p>
    <w:p w14:paraId="49AE6399"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Scope</w:t>
      </w:r>
    </w:p>
    <w:p w14:paraId="422FBBC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1. Storage conditions are restricted to ambient and refrigeration temperatures; other storage methods (e g freezing, or vacuum packaging) are not explored.</w:t>
      </w:r>
    </w:p>
    <w:p w14:paraId="3C446B6F"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 xml:space="preserve">2. The study duration is confined to a specific period, which may not fully represent long-term storage stability. </w:t>
      </w:r>
    </w:p>
    <w:p w14:paraId="27DA518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3. Sensory evaluation relies on a selected panel of respondents which may not represent the brother population's preferences. </w:t>
      </w:r>
    </w:p>
    <w:p w14:paraId="7D755C9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4. Resource constraints may limit the scale of production and the number of replicates analyze for statistical robustness. </w:t>
      </w:r>
    </w:p>
    <w:p w14:paraId="1A6EC6F5" w14:textId="1F59ED84" w:rsidR="00EF17BD" w:rsidRPr="00BE6349" w:rsidRDefault="00BE6349" w:rsidP="00BE6349">
      <w:pPr>
        <w:spacing w:before="240" w:after="0" w:line="360" w:lineRule="auto"/>
        <w:jc w:val="both"/>
        <w:rPr>
          <w:rFonts w:ascii="Times New Roman" w:hAnsi="Times New Roman"/>
          <w:b/>
          <w:bCs/>
          <w:sz w:val="24"/>
          <w:szCs w:val="24"/>
        </w:rPr>
      </w:pPr>
      <w:r w:rsidRPr="00BE6349">
        <w:rPr>
          <w:rFonts w:ascii="Times New Roman" w:hAnsi="Times New Roman"/>
          <w:b/>
          <w:bCs/>
          <w:sz w:val="24"/>
          <w:szCs w:val="24"/>
        </w:rPr>
        <w:t xml:space="preserve">1.7 DEFINITION OF TERMS </w:t>
      </w:r>
    </w:p>
    <w:p w14:paraId="26D36944"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1. Storage stability: the ability of a product, such as fruit juice, to maintain its quality, safety, and sensory attributes over a specified period under define storage condition.</w:t>
      </w:r>
    </w:p>
    <w:p w14:paraId="177A1B64"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Physiochemical properties: the physical and chemical attributes of a substance, including pit, total soluble solids, titratable acidity, and vitamin c content, which her used to evaluate its quality and stability. </w:t>
      </w:r>
    </w:p>
    <w:p w14:paraId="42797BF5"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3. Microbial stability: the resistance of a product to microbial growth and spoilage during storage, and show me safety and extending shelf life. </w:t>
      </w:r>
    </w:p>
    <w:p w14:paraId="49953B6C" w14:textId="77777777" w:rsidR="00EF17BD" w:rsidRPr="00EF17BD" w:rsidRDefault="00EF17BD" w:rsidP="00EF17BD">
      <w:pPr>
        <w:spacing w:after="0" w:line="360" w:lineRule="auto"/>
        <w:jc w:val="both"/>
        <w:rPr>
          <w:rFonts w:ascii="Times New Roman" w:hAnsi="Times New Roman"/>
          <w:sz w:val="24"/>
          <w:szCs w:val="24"/>
        </w:rPr>
      </w:pPr>
    </w:p>
    <w:p w14:paraId="53FBB5DA" w14:textId="77777777" w:rsidR="00BE6349" w:rsidRDefault="00BE6349">
      <w:pPr>
        <w:spacing w:after="160" w:line="259" w:lineRule="auto"/>
        <w:rPr>
          <w:rFonts w:ascii="Times New Roman" w:hAnsi="Times New Roman"/>
          <w:sz w:val="24"/>
          <w:szCs w:val="24"/>
        </w:rPr>
      </w:pPr>
      <w:r>
        <w:rPr>
          <w:rFonts w:ascii="Times New Roman" w:hAnsi="Times New Roman"/>
          <w:sz w:val="24"/>
          <w:szCs w:val="24"/>
        </w:rPr>
        <w:br w:type="page"/>
      </w:r>
    </w:p>
    <w:p w14:paraId="7D157AC4" w14:textId="0B8F24D8" w:rsidR="00EF17BD" w:rsidRPr="00BE6349" w:rsidRDefault="00BE6349" w:rsidP="00BE6349">
      <w:pPr>
        <w:spacing w:after="0" w:line="360" w:lineRule="auto"/>
        <w:jc w:val="center"/>
        <w:rPr>
          <w:rFonts w:ascii="Times New Roman" w:hAnsi="Times New Roman"/>
          <w:b/>
          <w:bCs/>
          <w:sz w:val="24"/>
          <w:szCs w:val="24"/>
        </w:rPr>
      </w:pPr>
      <w:r w:rsidRPr="00BE6349">
        <w:rPr>
          <w:rFonts w:ascii="Times New Roman" w:hAnsi="Times New Roman"/>
          <w:b/>
          <w:bCs/>
          <w:sz w:val="24"/>
          <w:szCs w:val="24"/>
        </w:rPr>
        <w:lastRenderedPageBreak/>
        <w:t>CHAPTER TWO</w:t>
      </w:r>
    </w:p>
    <w:p w14:paraId="3C13BDEB" w14:textId="385688E1" w:rsidR="00EF17BD" w:rsidRPr="00BE6349" w:rsidRDefault="00BE6349" w:rsidP="00BE6349">
      <w:pPr>
        <w:spacing w:after="0" w:line="360" w:lineRule="auto"/>
        <w:jc w:val="center"/>
        <w:rPr>
          <w:rFonts w:ascii="Times New Roman" w:hAnsi="Times New Roman"/>
          <w:b/>
          <w:bCs/>
          <w:sz w:val="24"/>
          <w:szCs w:val="24"/>
        </w:rPr>
      </w:pPr>
      <w:r w:rsidRPr="00BE6349">
        <w:rPr>
          <w:rFonts w:ascii="Times New Roman" w:hAnsi="Times New Roman"/>
          <w:b/>
          <w:bCs/>
          <w:sz w:val="24"/>
          <w:szCs w:val="24"/>
        </w:rPr>
        <w:t>LITERATURE REVIEW</w:t>
      </w:r>
    </w:p>
    <w:p w14:paraId="5C69BF01" w14:textId="7B56CFA6" w:rsidR="00EF17BD" w:rsidRPr="00BE6349" w:rsidRDefault="00BE6349" w:rsidP="00EF17BD">
      <w:pPr>
        <w:spacing w:after="0" w:line="360" w:lineRule="auto"/>
        <w:jc w:val="both"/>
        <w:rPr>
          <w:rFonts w:ascii="Times New Roman" w:hAnsi="Times New Roman"/>
          <w:b/>
          <w:bCs/>
          <w:sz w:val="24"/>
          <w:szCs w:val="24"/>
        </w:rPr>
      </w:pPr>
      <w:r w:rsidRPr="00BE6349">
        <w:rPr>
          <w:rFonts w:ascii="Times New Roman" w:hAnsi="Times New Roman"/>
          <w:b/>
          <w:bCs/>
          <w:sz w:val="24"/>
          <w:szCs w:val="24"/>
        </w:rPr>
        <w:t xml:space="preserve">2.1 ORIGIN AND DESCRIPTION OF ORANGE </w:t>
      </w:r>
    </w:p>
    <w:p w14:paraId="5FD1730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Citrus is widely grown in Nigeria and many other tropical and subtropical regions (</w:t>
      </w:r>
      <w:proofErr w:type="spellStart"/>
      <w:r w:rsidRPr="00EF17BD">
        <w:rPr>
          <w:rFonts w:ascii="Times New Roman" w:hAnsi="Times New Roman"/>
          <w:sz w:val="24"/>
          <w:szCs w:val="24"/>
        </w:rPr>
        <w:t>Piccinelli</w:t>
      </w:r>
      <w:proofErr w:type="spellEnd"/>
      <w:r w:rsidRPr="00EF17BD">
        <w:rPr>
          <w:rFonts w:ascii="Times New Roman" w:hAnsi="Times New Roman"/>
          <w:sz w:val="24"/>
          <w:szCs w:val="24"/>
        </w:rPr>
        <w:t xml:space="preserve"> et al., 2008) in terms of volume. In production, citrus ranks after banana as the world's second fruit crop with more than 108 million tons (FAO Statistics, 2006). Sweet Orange (citrus </w:t>
      </w:r>
      <w:proofErr w:type="spellStart"/>
      <w:r w:rsidRPr="00EF17BD">
        <w:rPr>
          <w:rFonts w:ascii="Times New Roman" w:hAnsi="Times New Roman"/>
          <w:sz w:val="24"/>
          <w:szCs w:val="24"/>
        </w:rPr>
        <w:t>sinesis</w:t>
      </w:r>
      <w:proofErr w:type="spellEnd"/>
      <w:r w:rsidRPr="00EF17BD">
        <w:rPr>
          <w:rFonts w:ascii="Times New Roman" w:hAnsi="Times New Roman"/>
          <w:sz w:val="24"/>
          <w:szCs w:val="24"/>
        </w:rPr>
        <w:t xml:space="preserve"> L, </w:t>
      </w:r>
      <w:proofErr w:type="spellStart"/>
      <w:r w:rsidRPr="00EF17BD">
        <w:rPr>
          <w:rFonts w:ascii="Times New Roman" w:hAnsi="Times New Roman"/>
          <w:sz w:val="24"/>
          <w:szCs w:val="24"/>
        </w:rPr>
        <w:t>Osbeck</w:t>
      </w:r>
      <w:proofErr w:type="spellEnd"/>
      <w:r w:rsidRPr="00EF17BD">
        <w:rPr>
          <w:rFonts w:ascii="Times New Roman" w:hAnsi="Times New Roman"/>
          <w:sz w:val="24"/>
          <w:szCs w:val="24"/>
        </w:rPr>
        <w:t>) commonly called Orange is a member of this family and a major source of vitamins, especially vitamin c, sufficient amount of folacin, calcium, potassium, thiamine, niacin and magnesium (</w:t>
      </w:r>
      <w:proofErr w:type="spellStart"/>
      <w:r w:rsidRPr="00EF17BD">
        <w:rPr>
          <w:rFonts w:ascii="Times New Roman" w:hAnsi="Times New Roman"/>
          <w:sz w:val="24"/>
          <w:szCs w:val="24"/>
        </w:rPr>
        <w:t>Angew</w:t>
      </w:r>
      <w:proofErr w:type="spellEnd"/>
      <w:r w:rsidRPr="00EF17BD">
        <w:rPr>
          <w:rFonts w:ascii="Times New Roman" w:hAnsi="Times New Roman"/>
          <w:sz w:val="24"/>
          <w:szCs w:val="24"/>
        </w:rPr>
        <w:t xml:space="preserve">, 2007). Economically, oranges are important fruit crops, with an estimated 60 million metric </w:t>
      </w:r>
      <w:proofErr w:type="spellStart"/>
      <w:r w:rsidRPr="00EF17BD">
        <w:rPr>
          <w:rFonts w:ascii="Times New Roman" w:hAnsi="Times New Roman"/>
          <w:sz w:val="24"/>
          <w:szCs w:val="24"/>
        </w:rPr>
        <w:t>tonnes</w:t>
      </w:r>
      <w:proofErr w:type="spellEnd"/>
      <w:r w:rsidRPr="00EF17BD">
        <w:rPr>
          <w:rFonts w:ascii="Times New Roman" w:hAnsi="Times New Roman"/>
          <w:sz w:val="24"/>
          <w:szCs w:val="24"/>
        </w:rPr>
        <w:t xml:space="preserve"> produce worldwide as at 2005 for a total value of 9 billion dollars. Of this total, asking from Brazil and the United States of America (Goudeau et al., 2008: </w:t>
      </w:r>
      <w:proofErr w:type="spellStart"/>
      <w:r w:rsidRPr="00EF17BD">
        <w:rPr>
          <w:rFonts w:ascii="Times New Roman" w:hAnsi="Times New Roman"/>
          <w:sz w:val="24"/>
          <w:szCs w:val="24"/>
        </w:rPr>
        <w:t>Beenadi</w:t>
      </w:r>
      <w:proofErr w:type="spellEnd"/>
      <w:r w:rsidRPr="00EF17BD">
        <w:rPr>
          <w:rFonts w:ascii="Times New Roman" w:hAnsi="Times New Roman"/>
          <w:sz w:val="24"/>
          <w:szCs w:val="24"/>
        </w:rPr>
        <w:t xml:space="preserve"> et al., 2010). The global citrus acreage according to FAO statistics in 2009 was 9 million hectares with production put at 122.3 million tons, ranking sweet oranges first among all the fruit crops (Xu et al., 2013).</w:t>
      </w:r>
    </w:p>
    <w:p w14:paraId="01361847"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Oranges probably originated from South East Asia, and we are cultivated in China by 2500 BC (Nicolosi et al., 2008) where it was referred to as "</w:t>
      </w:r>
      <w:proofErr w:type="spellStart"/>
      <w:r w:rsidRPr="00EF17BD">
        <w:rPr>
          <w:rFonts w:ascii="Times New Roman" w:hAnsi="Times New Roman"/>
          <w:sz w:val="24"/>
          <w:szCs w:val="24"/>
        </w:rPr>
        <w:t>chinese</w:t>
      </w:r>
      <w:proofErr w:type="spellEnd"/>
      <w:r w:rsidRPr="00EF17BD">
        <w:rPr>
          <w:rFonts w:ascii="Times New Roman" w:hAnsi="Times New Roman"/>
          <w:sz w:val="24"/>
          <w:szCs w:val="24"/>
        </w:rPr>
        <w:t xml:space="preserve"> apple" (</w:t>
      </w:r>
      <w:proofErr w:type="spellStart"/>
      <w:r w:rsidRPr="00EF17BD">
        <w:rPr>
          <w:rFonts w:ascii="Times New Roman" w:hAnsi="Times New Roman"/>
          <w:sz w:val="24"/>
          <w:szCs w:val="24"/>
        </w:rPr>
        <w:t>Ehier</w:t>
      </w:r>
      <w:proofErr w:type="spellEnd"/>
      <w:r w:rsidRPr="00EF17BD">
        <w:rPr>
          <w:rFonts w:ascii="Times New Roman" w:hAnsi="Times New Roman"/>
          <w:sz w:val="24"/>
          <w:szCs w:val="24"/>
        </w:rPr>
        <w:t>, 2011). Today, it is grown almost all over the world as a source of food for human because of its high nutritional values, source of vitamin and other uses. Propagation through seed is associated with problems like poor pollen production, self-incompatibility and muscular embryo (</w:t>
      </w:r>
      <w:proofErr w:type="spellStart"/>
      <w:r w:rsidRPr="00EF17BD">
        <w:rPr>
          <w:rFonts w:ascii="Times New Roman" w:hAnsi="Times New Roman"/>
          <w:sz w:val="24"/>
          <w:szCs w:val="24"/>
        </w:rPr>
        <w:t>Mortton</w:t>
      </w:r>
      <w:proofErr w:type="spellEnd"/>
      <w:r w:rsidRPr="00EF17BD">
        <w:rPr>
          <w:rFonts w:ascii="Times New Roman" w:hAnsi="Times New Roman"/>
          <w:sz w:val="24"/>
          <w:szCs w:val="24"/>
        </w:rPr>
        <w:t xml:space="preserve">, 2006). Therefore, building into appropriate root stocks is the common means of assuring the reproduction of cultures of known quality. </w:t>
      </w:r>
      <w:proofErr w:type="spellStart"/>
      <w:r w:rsidRPr="00EF17BD">
        <w:rPr>
          <w:rFonts w:ascii="Times New Roman" w:hAnsi="Times New Roman"/>
          <w:sz w:val="24"/>
          <w:szCs w:val="24"/>
        </w:rPr>
        <w:t>Arsigrin</w:t>
      </w:r>
      <w:proofErr w:type="spellEnd"/>
      <w:r w:rsidRPr="00EF17BD">
        <w:rPr>
          <w:rFonts w:ascii="Times New Roman" w:hAnsi="Times New Roman"/>
          <w:sz w:val="24"/>
          <w:szCs w:val="24"/>
        </w:rPr>
        <w:t xml:space="preserve"> (2011), posited the use of tissue culture to produce good quality plantlets, butter highly susceptible to root diseases, and this limit for junction (Katzer et al., 2010). This paper reviews the importance of oranges to human health, the impact of diseases on its production and control measures that should be adopted to realizing maximum benefits in the promotion of human health.</w:t>
      </w:r>
    </w:p>
    <w:p w14:paraId="134E1BA3" w14:textId="763532F0"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Sweet orange (citrus </w:t>
      </w:r>
      <w:proofErr w:type="spellStart"/>
      <w:r w:rsidRPr="00EF17BD">
        <w:rPr>
          <w:rFonts w:ascii="Times New Roman" w:hAnsi="Times New Roman"/>
          <w:sz w:val="24"/>
          <w:szCs w:val="24"/>
        </w:rPr>
        <w:t>sinesis</w:t>
      </w:r>
      <w:proofErr w:type="spellEnd"/>
      <w:r w:rsidRPr="00EF17BD">
        <w:rPr>
          <w:rFonts w:ascii="Times New Roman" w:hAnsi="Times New Roman"/>
          <w:sz w:val="24"/>
          <w:szCs w:val="24"/>
        </w:rPr>
        <w:t xml:space="preserve"> L. Osbeck) (to distinguish it from closely related species like sour Orange, </w:t>
      </w:r>
      <w:proofErr w:type="spellStart"/>
      <w:r w:rsidRPr="00EF17BD">
        <w:rPr>
          <w:rFonts w:ascii="Times New Roman" w:hAnsi="Times New Roman"/>
          <w:sz w:val="24"/>
          <w:szCs w:val="24"/>
        </w:rPr>
        <w:t>Cautlrantiun</w:t>
      </w:r>
      <w:proofErr w:type="spellEnd"/>
      <w:r w:rsidRPr="00EF17BD">
        <w:rPr>
          <w:rFonts w:ascii="Times New Roman" w:hAnsi="Times New Roman"/>
          <w:sz w:val="24"/>
          <w:szCs w:val="24"/>
        </w:rPr>
        <w:t xml:space="preserve"> C, </w:t>
      </w:r>
      <w:proofErr w:type="spellStart"/>
      <w:r w:rsidRPr="00EF17BD">
        <w:rPr>
          <w:rFonts w:ascii="Times New Roman" w:hAnsi="Times New Roman"/>
          <w:sz w:val="24"/>
          <w:szCs w:val="24"/>
        </w:rPr>
        <w:t>reticulata</w:t>
      </w:r>
      <w:proofErr w:type="spellEnd"/>
      <w:r w:rsidRPr="00EF17BD">
        <w:rPr>
          <w:rFonts w:ascii="Times New Roman" w:hAnsi="Times New Roman"/>
          <w:sz w:val="24"/>
          <w:szCs w:val="24"/>
        </w:rPr>
        <w:t xml:space="preserve"> and Mandarin orange) is a small evergreen tree 7.5 m high and in some cases up to 15 m. It originated from Southern China where it has been </w:t>
      </w:r>
      <w:r w:rsidRPr="00EF17BD">
        <w:rPr>
          <w:rFonts w:ascii="Times New Roman" w:hAnsi="Times New Roman"/>
          <w:sz w:val="24"/>
          <w:szCs w:val="24"/>
        </w:rPr>
        <w:lastRenderedPageBreak/>
        <w:t xml:space="preserve">cultivated for many years command but is today grown commercially worldwide in tropical, semi tropical and some warm temperate regions to become the most widely planted fruit tree in the world (Nicolosi et al., 2000: </w:t>
      </w:r>
      <w:proofErr w:type="spellStart"/>
      <w:r w:rsidRPr="00EF17BD">
        <w:rPr>
          <w:rFonts w:ascii="Times New Roman" w:hAnsi="Times New Roman"/>
          <w:sz w:val="24"/>
          <w:szCs w:val="24"/>
        </w:rPr>
        <w:t>Ehier</w:t>
      </w:r>
      <w:proofErr w:type="spellEnd"/>
      <w:r w:rsidRPr="00EF17BD">
        <w:rPr>
          <w:rFonts w:ascii="Times New Roman" w:hAnsi="Times New Roman"/>
          <w:sz w:val="24"/>
          <w:szCs w:val="24"/>
        </w:rPr>
        <w:t xml:space="preserve">, 2011). Orange produces leathery and evergreen leaves of different shape, ranging </w:t>
      </w:r>
      <w:r w:rsidR="00BE6349" w:rsidRPr="00EF17BD">
        <w:rPr>
          <w:rFonts w:ascii="Times New Roman" w:hAnsi="Times New Roman"/>
          <w:sz w:val="24"/>
          <w:szCs w:val="24"/>
        </w:rPr>
        <w:t>from</w:t>
      </w:r>
      <w:r w:rsidRPr="00EF17BD">
        <w:rPr>
          <w:rFonts w:ascii="Times New Roman" w:hAnsi="Times New Roman"/>
          <w:sz w:val="24"/>
          <w:szCs w:val="24"/>
        </w:rPr>
        <w:t xml:space="preserve"> elliptical to oblong to oval, 6.5 to 15 cm long and 2.5 to 9.5 cm wide, often bearing narrow wings on the petioles. It bears fragrant white flowers either singly or in whole of 6, about 5 cm wide, with 5 petals and 20 to 25 yellow </w:t>
      </w:r>
      <w:proofErr w:type="spellStart"/>
      <w:r w:rsidRPr="00EF17BD">
        <w:rPr>
          <w:rFonts w:ascii="Times New Roman" w:hAnsi="Times New Roman"/>
          <w:sz w:val="24"/>
          <w:szCs w:val="24"/>
        </w:rPr>
        <w:t>staments</w:t>
      </w:r>
      <w:proofErr w:type="spellEnd"/>
      <w:r w:rsidRPr="00EF17BD">
        <w:rPr>
          <w:rFonts w:ascii="Times New Roman" w:hAnsi="Times New Roman"/>
          <w:sz w:val="24"/>
          <w:szCs w:val="24"/>
        </w:rPr>
        <w:t xml:space="preserve">. The small, white or purple scented hermaphroditic flowers produces </w:t>
      </w:r>
      <w:proofErr w:type="spellStart"/>
      <w:r w:rsidRPr="00EF17BD">
        <w:rPr>
          <w:rFonts w:ascii="Times New Roman" w:hAnsi="Times New Roman"/>
          <w:sz w:val="24"/>
          <w:szCs w:val="24"/>
        </w:rPr>
        <w:t>nectares</w:t>
      </w:r>
      <w:proofErr w:type="spellEnd"/>
      <w:r w:rsidRPr="00EF17BD">
        <w:rPr>
          <w:rFonts w:ascii="Times New Roman" w:hAnsi="Times New Roman"/>
          <w:sz w:val="24"/>
          <w:szCs w:val="24"/>
        </w:rPr>
        <w:t xml:space="preserve"> for pollination by insects. The fruit, which may be </w:t>
      </w:r>
      <w:proofErr w:type="spellStart"/>
      <w:r w:rsidRPr="00EF17BD">
        <w:rPr>
          <w:rFonts w:ascii="Times New Roman" w:hAnsi="Times New Roman"/>
          <w:sz w:val="24"/>
          <w:szCs w:val="24"/>
        </w:rPr>
        <w:t>globols</w:t>
      </w:r>
      <w:proofErr w:type="spellEnd"/>
      <w:r w:rsidRPr="00EF17BD">
        <w:rPr>
          <w:rFonts w:ascii="Times New Roman" w:hAnsi="Times New Roman"/>
          <w:sz w:val="24"/>
          <w:szCs w:val="24"/>
        </w:rPr>
        <w:t xml:space="preserve"> or oval is 6.529.5 cm wide, and ripen to orange or yellow. Anatomically, the fruit consists of two distinct regions; the pericarp also called the peel, skin or rind, and the endocarp, or pulp and juice sacs. The skin consists of an epidermis of </w:t>
      </w:r>
      <w:proofErr w:type="spellStart"/>
      <w:r w:rsidRPr="00EF17BD">
        <w:rPr>
          <w:rFonts w:ascii="Times New Roman" w:hAnsi="Times New Roman"/>
          <w:sz w:val="24"/>
          <w:szCs w:val="24"/>
        </w:rPr>
        <w:t>epicoticular</w:t>
      </w:r>
      <w:proofErr w:type="spellEnd"/>
      <w:r w:rsidRPr="00EF17BD">
        <w:rPr>
          <w:rFonts w:ascii="Times New Roman" w:hAnsi="Times New Roman"/>
          <w:sz w:val="24"/>
          <w:szCs w:val="24"/>
        </w:rPr>
        <w:t xml:space="preserve"> Wax with numerous small aromatic oil glands that gives it its particular smell. The quantity of Wax is the dependent on the variety, climatic conditions and growth rate. A plethora of microflora consisting meaning of fungus and bacteria are present on the skin and more copious in damp climate. This justifies the need for appropriate washing of the fruits before eating or proceeding to extract juice and essential oils.</w:t>
      </w:r>
    </w:p>
    <w:p w14:paraId="628F54CD" w14:textId="77777777" w:rsidR="00BE6349"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pericarp consists of the outer flavedo, or epicarp largely made of parenchymatous cells and cuticle, embedded oil glands create </w:t>
      </w:r>
      <w:proofErr w:type="spellStart"/>
      <w:r w:rsidRPr="00EF17BD">
        <w:rPr>
          <w:rFonts w:ascii="Times New Roman" w:hAnsi="Times New Roman"/>
          <w:sz w:val="24"/>
          <w:szCs w:val="24"/>
        </w:rPr>
        <w:t>tapanoid</w:t>
      </w:r>
      <w:proofErr w:type="spellEnd"/>
      <w:r w:rsidRPr="00EF17BD">
        <w:rPr>
          <w:rFonts w:ascii="Times New Roman" w:hAnsi="Times New Roman"/>
          <w:sz w:val="24"/>
          <w:szCs w:val="24"/>
        </w:rPr>
        <w:t xml:space="preserve"> aromatic compounds such as </w:t>
      </w:r>
      <w:proofErr w:type="spellStart"/>
      <w:r w:rsidRPr="00EF17BD">
        <w:rPr>
          <w:rFonts w:ascii="Times New Roman" w:hAnsi="Times New Roman"/>
          <w:sz w:val="24"/>
          <w:szCs w:val="24"/>
        </w:rPr>
        <w:t>valancene</w:t>
      </w:r>
      <w:proofErr w:type="spellEnd"/>
      <w:r w:rsidRPr="00EF17BD">
        <w:rPr>
          <w:rFonts w:ascii="Times New Roman" w:hAnsi="Times New Roman"/>
          <w:sz w:val="24"/>
          <w:szCs w:val="24"/>
        </w:rPr>
        <w:t xml:space="preserve">, limonene, and alpha/beta </w:t>
      </w:r>
      <w:proofErr w:type="spellStart"/>
      <w:r w:rsidRPr="00EF17BD">
        <w:rPr>
          <w:rFonts w:ascii="Times New Roman" w:hAnsi="Times New Roman"/>
          <w:sz w:val="24"/>
          <w:szCs w:val="24"/>
        </w:rPr>
        <w:t>sinsenal</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Goudeau</w:t>
      </w:r>
      <w:proofErr w:type="spellEnd"/>
      <w:r w:rsidRPr="00EF17BD">
        <w:rPr>
          <w:rFonts w:ascii="Times New Roman" w:hAnsi="Times New Roman"/>
          <w:sz w:val="24"/>
          <w:szCs w:val="24"/>
        </w:rPr>
        <w:t xml:space="preserve"> et al, 2008; Sharon-Asa et al., 2003). Beneath the epidermis is the flavedo, with its characteristics yellow, green or orange color.</w:t>
      </w:r>
    </w:p>
    <w:p w14:paraId="3686E667" w14:textId="637538DF"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flavedo is very fine and fragile containing oil ferrous vesicles on the inside which can be collected by scraping on the flavedo layer. Dating is a generally colorless, spongy inner layer of mesophyll that changes character and thickness throughout fruits development, properties that determine ease of peeling (Webber, 1989). The albedo, or mesocarp lying beneath </w:t>
      </w:r>
      <w:r w:rsidR="00BE6349">
        <w:rPr>
          <w:rFonts w:ascii="Times New Roman" w:hAnsi="Times New Roman"/>
          <w:sz w:val="24"/>
          <w:szCs w:val="24"/>
        </w:rPr>
        <w:t>the fla</w:t>
      </w:r>
      <w:r w:rsidR="00513FCD">
        <w:rPr>
          <w:rFonts w:ascii="Times New Roman" w:hAnsi="Times New Roman"/>
          <w:sz w:val="24"/>
          <w:szCs w:val="24"/>
        </w:rPr>
        <w:t xml:space="preserve">vedo </w:t>
      </w:r>
      <w:r w:rsidRPr="00EF17BD">
        <w:rPr>
          <w:rFonts w:ascii="Times New Roman" w:hAnsi="Times New Roman"/>
          <w:sz w:val="24"/>
          <w:szCs w:val="24"/>
        </w:rPr>
        <w:t xml:space="preserve">consists of </w:t>
      </w:r>
      <w:r w:rsidR="00BE6349" w:rsidRPr="00EF17BD">
        <w:rPr>
          <w:rFonts w:ascii="Times New Roman" w:hAnsi="Times New Roman"/>
          <w:sz w:val="24"/>
          <w:szCs w:val="24"/>
        </w:rPr>
        <w:t>tubular-like</w:t>
      </w:r>
      <w:r w:rsidRPr="00EF17BD">
        <w:rPr>
          <w:rFonts w:ascii="Times New Roman" w:hAnsi="Times New Roman"/>
          <w:sz w:val="24"/>
          <w:szCs w:val="24"/>
        </w:rPr>
        <w:t xml:space="preserve"> cells join together to constitute the tissues mass compressed into the intercellular area. The albedo is rich in flavonoids, which is transferred to the juice impact a bitter taste. </w:t>
      </w:r>
    </w:p>
    <w:p w14:paraId="7041C682" w14:textId="2AE72E17" w:rsidR="00EF17BD" w:rsidRPr="00EF17BD" w:rsidRDefault="00EF17BD" w:rsidP="00742C60">
      <w:pPr>
        <w:spacing w:after="0"/>
        <w:jc w:val="both"/>
        <w:rPr>
          <w:rFonts w:ascii="Times New Roman" w:hAnsi="Times New Roman"/>
          <w:sz w:val="24"/>
          <w:szCs w:val="24"/>
        </w:rPr>
      </w:pPr>
      <w:r w:rsidRPr="00EF17BD">
        <w:rPr>
          <w:rFonts w:ascii="Times New Roman" w:hAnsi="Times New Roman"/>
          <w:sz w:val="24"/>
          <w:szCs w:val="24"/>
        </w:rPr>
        <w:lastRenderedPageBreak/>
        <w:t xml:space="preserve">The flesh or pulp of the fruit is typically juicy and sweet, divided into 10 to 14 segment (although their seedless varieties) and ranges in color from yellow to Orange to Red. The ripe fruit is assisted as a hesperidium which is a type of Berry with multiple seeds and his fleshly juice sacs accumulate sugars organic acids and large amount of water, causing difficulties in the extraction of </w:t>
      </w:r>
      <w:r w:rsidR="00513FCD" w:rsidRPr="00EF17BD">
        <w:rPr>
          <w:rFonts w:ascii="Times New Roman" w:hAnsi="Times New Roman"/>
          <w:sz w:val="24"/>
          <w:szCs w:val="24"/>
        </w:rPr>
        <w:t>nucleic</w:t>
      </w:r>
      <w:r w:rsidRPr="00EF17BD">
        <w:rPr>
          <w:rFonts w:ascii="Times New Roman" w:hAnsi="Times New Roman"/>
          <w:sz w:val="24"/>
          <w:szCs w:val="24"/>
        </w:rPr>
        <w:t xml:space="preserve"> acid and proteins, the </w:t>
      </w:r>
      <w:r w:rsidR="00513FCD" w:rsidRPr="00EF17BD">
        <w:rPr>
          <w:rFonts w:ascii="Times New Roman" w:hAnsi="Times New Roman"/>
          <w:sz w:val="24"/>
          <w:szCs w:val="24"/>
        </w:rPr>
        <w:t>endocarp</w:t>
      </w:r>
      <w:r w:rsidRPr="00EF17BD">
        <w:rPr>
          <w:rFonts w:ascii="Times New Roman" w:hAnsi="Times New Roman"/>
          <w:sz w:val="24"/>
          <w:szCs w:val="24"/>
        </w:rPr>
        <w:t xml:space="preserve"> and the </w:t>
      </w:r>
      <w:r w:rsidR="00513FCD" w:rsidRPr="00EF17BD">
        <w:rPr>
          <w:rFonts w:ascii="Times New Roman" w:hAnsi="Times New Roman"/>
          <w:sz w:val="24"/>
          <w:szCs w:val="24"/>
        </w:rPr>
        <w:t>carpels</w:t>
      </w:r>
      <w:r w:rsidRPr="00EF17BD">
        <w:rPr>
          <w:rFonts w:ascii="Times New Roman" w:hAnsi="Times New Roman"/>
          <w:sz w:val="24"/>
          <w:szCs w:val="24"/>
        </w:rPr>
        <w:t xml:space="preserve"> in which the juice containing vesicles are found and which are from a synthetic biology point of view should be considered as the liquid released by the cytoplasm and by the vacuoles in the vesicles. Internal cells a spongy tissue similar to that of the albedo constitute the greater part of the fruit. </w:t>
      </w:r>
    </w:p>
    <w:p w14:paraId="26695D84" w14:textId="4A6B2262" w:rsidR="00EF17BD" w:rsidRPr="00513FCD" w:rsidRDefault="00513FCD" w:rsidP="00513FCD">
      <w:pPr>
        <w:spacing w:before="240" w:after="0" w:line="360" w:lineRule="auto"/>
        <w:jc w:val="both"/>
        <w:rPr>
          <w:rFonts w:ascii="Times New Roman" w:hAnsi="Times New Roman"/>
          <w:b/>
          <w:bCs/>
          <w:sz w:val="24"/>
          <w:szCs w:val="24"/>
        </w:rPr>
      </w:pPr>
      <w:r w:rsidRPr="00513FCD">
        <w:rPr>
          <w:rFonts w:ascii="Times New Roman" w:hAnsi="Times New Roman"/>
          <w:b/>
          <w:bCs/>
          <w:sz w:val="24"/>
          <w:szCs w:val="24"/>
        </w:rPr>
        <w:t xml:space="preserve">2.1.1 TYPES OF ORANGES </w:t>
      </w:r>
    </w:p>
    <w:p w14:paraId="10582824" w14:textId="77777777" w:rsidR="00513FCD" w:rsidRDefault="00EF17BD" w:rsidP="00EF17BD">
      <w:pPr>
        <w:pStyle w:val="ListParagraph"/>
        <w:numPr>
          <w:ilvl w:val="0"/>
          <w:numId w:val="1"/>
        </w:numPr>
        <w:spacing w:after="0" w:line="360" w:lineRule="auto"/>
        <w:jc w:val="both"/>
        <w:rPr>
          <w:rFonts w:ascii="Times New Roman" w:hAnsi="Times New Roman"/>
          <w:sz w:val="24"/>
          <w:szCs w:val="24"/>
        </w:rPr>
      </w:pPr>
      <w:r w:rsidRPr="00513FCD">
        <w:rPr>
          <w:rFonts w:ascii="Times New Roman" w:hAnsi="Times New Roman"/>
          <w:sz w:val="24"/>
          <w:szCs w:val="24"/>
        </w:rPr>
        <w:t xml:space="preserve">Navels: known for their seedless and sweet characteristics. </w:t>
      </w:r>
    </w:p>
    <w:p w14:paraId="210047A9" w14:textId="77777777" w:rsidR="00513FCD" w:rsidRDefault="00EF17BD" w:rsidP="00EF17BD">
      <w:pPr>
        <w:pStyle w:val="ListParagraph"/>
        <w:numPr>
          <w:ilvl w:val="0"/>
          <w:numId w:val="1"/>
        </w:numPr>
        <w:spacing w:after="0" w:line="360" w:lineRule="auto"/>
        <w:jc w:val="both"/>
        <w:rPr>
          <w:rFonts w:ascii="Times New Roman" w:hAnsi="Times New Roman"/>
          <w:sz w:val="24"/>
          <w:szCs w:val="24"/>
        </w:rPr>
      </w:pPr>
      <w:r w:rsidRPr="00513FCD">
        <w:rPr>
          <w:rFonts w:ascii="Times New Roman" w:hAnsi="Times New Roman"/>
          <w:sz w:val="24"/>
          <w:szCs w:val="24"/>
        </w:rPr>
        <w:t xml:space="preserve">Valencia: open news for juice production due to their high juice content. </w:t>
      </w:r>
    </w:p>
    <w:p w14:paraId="267B2131" w14:textId="297B4CEA" w:rsidR="00513FCD" w:rsidRDefault="00EF17BD" w:rsidP="00EF17BD">
      <w:pPr>
        <w:pStyle w:val="ListParagraph"/>
        <w:numPr>
          <w:ilvl w:val="0"/>
          <w:numId w:val="1"/>
        </w:numPr>
        <w:spacing w:after="0" w:line="360" w:lineRule="auto"/>
        <w:jc w:val="both"/>
        <w:rPr>
          <w:rFonts w:ascii="Times New Roman" w:hAnsi="Times New Roman"/>
          <w:sz w:val="24"/>
          <w:szCs w:val="24"/>
        </w:rPr>
      </w:pPr>
      <w:r w:rsidRPr="00513FCD">
        <w:rPr>
          <w:rFonts w:ascii="Times New Roman" w:hAnsi="Times New Roman"/>
          <w:sz w:val="24"/>
          <w:szCs w:val="24"/>
        </w:rPr>
        <w:t xml:space="preserve">Blood oranges: characterized by their deep red or </w:t>
      </w:r>
      <w:r w:rsidR="00513FCD" w:rsidRPr="00513FCD">
        <w:rPr>
          <w:rFonts w:ascii="Times New Roman" w:hAnsi="Times New Roman"/>
          <w:sz w:val="24"/>
          <w:szCs w:val="24"/>
        </w:rPr>
        <w:t>reddish-purple</w:t>
      </w:r>
      <w:r w:rsidRPr="00513FCD">
        <w:rPr>
          <w:rFonts w:ascii="Times New Roman" w:hAnsi="Times New Roman"/>
          <w:sz w:val="24"/>
          <w:szCs w:val="24"/>
        </w:rPr>
        <w:t xml:space="preserve"> flesh. </w:t>
      </w:r>
    </w:p>
    <w:p w14:paraId="7CA8DFD4" w14:textId="7BDB488C" w:rsidR="00EF17BD" w:rsidRPr="00513FCD" w:rsidRDefault="00EF17BD" w:rsidP="00EF17BD">
      <w:pPr>
        <w:pStyle w:val="ListParagraph"/>
        <w:numPr>
          <w:ilvl w:val="0"/>
          <w:numId w:val="1"/>
        </w:numPr>
        <w:spacing w:after="0" w:line="360" w:lineRule="auto"/>
        <w:jc w:val="both"/>
        <w:rPr>
          <w:rFonts w:ascii="Times New Roman" w:hAnsi="Times New Roman"/>
          <w:sz w:val="24"/>
          <w:szCs w:val="24"/>
        </w:rPr>
      </w:pPr>
      <w:r w:rsidRPr="00513FCD">
        <w:rPr>
          <w:rFonts w:ascii="Times New Roman" w:hAnsi="Times New Roman"/>
          <w:sz w:val="24"/>
          <w:szCs w:val="24"/>
        </w:rPr>
        <w:t>Oranges are a popular fruit, enjoyed fresh, juiced, or used in various culinary applications.</w:t>
      </w:r>
    </w:p>
    <w:p w14:paraId="759FC9B7" w14:textId="05855A98" w:rsidR="00EF17BD" w:rsidRPr="00513FCD" w:rsidRDefault="00513FCD" w:rsidP="00513FCD">
      <w:pPr>
        <w:spacing w:before="240" w:after="0" w:line="360" w:lineRule="auto"/>
        <w:jc w:val="both"/>
        <w:rPr>
          <w:rFonts w:ascii="Times New Roman" w:hAnsi="Times New Roman"/>
          <w:b/>
          <w:bCs/>
          <w:sz w:val="24"/>
          <w:szCs w:val="24"/>
        </w:rPr>
      </w:pPr>
      <w:r w:rsidRPr="00513FCD">
        <w:rPr>
          <w:rFonts w:ascii="Times New Roman" w:hAnsi="Times New Roman"/>
          <w:b/>
          <w:bCs/>
          <w:sz w:val="24"/>
          <w:szCs w:val="24"/>
        </w:rPr>
        <w:t>2.1.2 NUTRITIONAL COMPOSITION OF ORANGE</w:t>
      </w:r>
    </w:p>
    <w:p w14:paraId="0E0A5B82"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Many types of oranges are high in fiber and beneficial vitamins, like vitamin c. They are also contained antioxidants, which can have various health benefits. </w:t>
      </w:r>
    </w:p>
    <w:p w14:paraId="3E653E9A" w14:textId="480822C5" w:rsidR="00EF17BD" w:rsidRPr="00742C60" w:rsidRDefault="00EF17BD" w:rsidP="00EF17BD">
      <w:pPr>
        <w:spacing w:after="0" w:line="360" w:lineRule="auto"/>
        <w:jc w:val="both"/>
        <w:rPr>
          <w:rFonts w:ascii="Times New Roman" w:hAnsi="Times New Roman"/>
          <w:b/>
          <w:bCs/>
          <w:sz w:val="24"/>
          <w:szCs w:val="24"/>
        </w:rPr>
      </w:pPr>
      <w:r w:rsidRPr="00742C60">
        <w:rPr>
          <w:rFonts w:ascii="Times New Roman" w:hAnsi="Times New Roman"/>
          <w:b/>
          <w:bCs/>
          <w:sz w:val="24"/>
          <w:szCs w:val="24"/>
        </w:rPr>
        <w:t>Table 2.1</w:t>
      </w:r>
    </w:p>
    <w:tbl>
      <w:tblPr>
        <w:tblStyle w:val="TableGrid"/>
        <w:tblW w:w="0" w:type="auto"/>
        <w:tblLook w:val="04A0" w:firstRow="1" w:lastRow="0" w:firstColumn="1" w:lastColumn="0" w:noHBand="0" w:noVBand="1"/>
      </w:tblPr>
      <w:tblGrid>
        <w:gridCol w:w="4289"/>
        <w:gridCol w:w="4341"/>
      </w:tblGrid>
      <w:tr w:rsidR="00513FCD" w14:paraId="56F07239" w14:textId="77777777" w:rsidTr="00840289">
        <w:tc>
          <w:tcPr>
            <w:tcW w:w="9350" w:type="dxa"/>
            <w:gridSpan w:val="2"/>
          </w:tcPr>
          <w:p w14:paraId="7C3D4E44" w14:textId="6E5FB2A3" w:rsidR="00513FCD" w:rsidRPr="00513FCD" w:rsidRDefault="00513FCD" w:rsidP="00742C60">
            <w:pPr>
              <w:spacing w:after="0"/>
              <w:jc w:val="both"/>
              <w:rPr>
                <w:rFonts w:ascii="Times New Roman" w:hAnsi="Times New Roman"/>
                <w:b/>
                <w:bCs/>
                <w:sz w:val="24"/>
                <w:szCs w:val="24"/>
              </w:rPr>
            </w:pPr>
            <w:r w:rsidRPr="00513FCD">
              <w:rPr>
                <w:rFonts w:ascii="Times New Roman" w:hAnsi="Times New Roman"/>
                <w:b/>
                <w:bCs/>
                <w:sz w:val="24"/>
                <w:szCs w:val="24"/>
              </w:rPr>
              <w:t>NUTRITIONAL BREAKDOWN FOR ONE ORANGE</w:t>
            </w:r>
          </w:p>
        </w:tc>
      </w:tr>
      <w:tr w:rsidR="00513FCD" w14:paraId="637D100F" w14:textId="77777777" w:rsidTr="00513FCD">
        <w:tc>
          <w:tcPr>
            <w:tcW w:w="4675" w:type="dxa"/>
          </w:tcPr>
          <w:p w14:paraId="615AE7B8" w14:textId="1DC95766" w:rsidR="00513FCD" w:rsidRDefault="00513FCD" w:rsidP="00742C60">
            <w:pPr>
              <w:spacing w:after="0"/>
              <w:jc w:val="both"/>
              <w:rPr>
                <w:rFonts w:ascii="Times New Roman" w:hAnsi="Times New Roman"/>
                <w:sz w:val="24"/>
                <w:szCs w:val="24"/>
              </w:rPr>
            </w:pPr>
            <w:r>
              <w:rPr>
                <w:rFonts w:ascii="Times New Roman" w:hAnsi="Times New Roman"/>
                <w:sz w:val="24"/>
                <w:szCs w:val="24"/>
              </w:rPr>
              <w:t>NUTRIENTS</w:t>
            </w:r>
          </w:p>
        </w:tc>
        <w:tc>
          <w:tcPr>
            <w:tcW w:w="4675" w:type="dxa"/>
          </w:tcPr>
          <w:p w14:paraId="77787713" w14:textId="6268D3E3" w:rsidR="00513FCD" w:rsidRDefault="00513FCD" w:rsidP="00742C60">
            <w:pPr>
              <w:spacing w:after="0"/>
              <w:jc w:val="both"/>
              <w:rPr>
                <w:rFonts w:ascii="Times New Roman" w:hAnsi="Times New Roman"/>
                <w:sz w:val="24"/>
                <w:szCs w:val="24"/>
              </w:rPr>
            </w:pPr>
            <w:r>
              <w:rPr>
                <w:rFonts w:ascii="Times New Roman" w:hAnsi="Times New Roman"/>
                <w:sz w:val="24"/>
                <w:szCs w:val="24"/>
              </w:rPr>
              <w:t>COMPOSITIONS</w:t>
            </w:r>
          </w:p>
        </w:tc>
      </w:tr>
      <w:tr w:rsidR="00513FCD" w14:paraId="674BA307" w14:textId="77777777" w:rsidTr="00513FCD">
        <w:tc>
          <w:tcPr>
            <w:tcW w:w="4675" w:type="dxa"/>
          </w:tcPr>
          <w:p w14:paraId="108E3372" w14:textId="41CDEF64" w:rsidR="00513FCD" w:rsidRDefault="00513FCD" w:rsidP="00742C60">
            <w:pPr>
              <w:spacing w:after="0"/>
              <w:jc w:val="both"/>
              <w:rPr>
                <w:rFonts w:ascii="Times New Roman" w:hAnsi="Times New Roman"/>
                <w:sz w:val="24"/>
                <w:szCs w:val="24"/>
              </w:rPr>
            </w:pPr>
            <w:r>
              <w:rPr>
                <w:rFonts w:ascii="Times New Roman" w:hAnsi="Times New Roman"/>
                <w:sz w:val="24"/>
                <w:szCs w:val="24"/>
              </w:rPr>
              <w:t>CALORIES</w:t>
            </w:r>
          </w:p>
        </w:tc>
        <w:tc>
          <w:tcPr>
            <w:tcW w:w="4675" w:type="dxa"/>
          </w:tcPr>
          <w:p w14:paraId="3A584494" w14:textId="1ABE99D0" w:rsidR="00513FCD" w:rsidRDefault="00513FCD" w:rsidP="00742C60">
            <w:pPr>
              <w:spacing w:after="0"/>
              <w:jc w:val="both"/>
              <w:rPr>
                <w:rFonts w:ascii="Times New Roman" w:hAnsi="Times New Roman"/>
                <w:sz w:val="24"/>
                <w:szCs w:val="24"/>
              </w:rPr>
            </w:pPr>
            <w:r>
              <w:rPr>
                <w:rFonts w:ascii="Times New Roman" w:hAnsi="Times New Roman"/>
                <w:sz w:val="24"/>
                <w:szCs w:val="24"/>
              </w:rPr>
              <w:t>66kcal</w:t>
            </w:r>
          </w:p>
        </w:tc>
      </w:tr>
      <w:tr w:rsidR="00513FCD" w14:paraId="6C38E283" w14:textId="77777777" w:rsidTr="00513FCD">
        <w:tc>
          <w:tcPr>
            <w:tcW w:w="4675" w:type="dxa"/>
          </w:tcPr>
          <w:p w14:paraId="17249164" w14:textId="49C66267" w:rsidR="00513FCD" w:rsidRDefault="00513FCD" w:rsidP="00742C60">
            <w:pPr>
              <w:spacing w:after="0"/>
              <w:jc w:val="both"/>
              <w:rPr>
                <w:rFonts w:ascii="Times New Roman" w:hAnsi="Times New Roman"/>
                <w:sz w:val="24"/>
                <w:szCs w:val="24"/>
              </w:rPr>
            </w:pPr>
            <w:r>
              <w:rPr>
                <w:rFonts w:ascii="Times New Roman" w:hAnsi="Times New Roman"/>
                <w:sz w:val="24"/>
                <w:szCs w:val="24"/>
              </w:rPr>
              <w:t>WATER</w:t>
            </w:r>
          </w:p>
        </w:tc>
        <w:tc>
          <w:tcPr>
            <w:tcW w:w="4675" w:type="dxa"/>
          </w:tcPr>
          <w:p w14:paraId="70EA6BDD" w14:textId="51DC722B" w:rsidR="00513FCD" w:rsidRDefault="00513FCD" w:rsidP="00742C60">
            <w:pPr>
              <w:spacing w:after="0"/>
              <w:jc w:val="both"/>
              <w:rPr>
                <w:rFonts w:ascii="Times New Roman" w:hAnsi="Times New Roman"/>
                <w:sz w:val="24"/>
                <w:szCs w:val="24"/>
              </w:rPr>
            </w:pPr>
            <w:r>
              <w:rPr>
                <w:rFonts w:ascii="Times New Roman" w:hAnsi="Times New Roman"/>
                <w:sz w:val="24"/>
                <w:szCs w:val="24"/>
              </w:rPr>
              <w:t>86%</w:t>
            </w:r>
          </w:p>
        </w:tc>
      </w:tr>
      <w:tr w:rsidR="00513FCD" w14:paraId="7E031AE6" w14:textId="77777777" w:rsidTr="00513FCD">
        <w:tc>
          <w:tcPr>
            <w:tcW w:w="4675" w:type="dxa"/>
          </w:tcPr>
          <w:p w14:paraId="3FECEDD2" w14:textId="120456AE" w:rsidR="00513FCD" w:rsidRDefault="00513FCD" w:rsidP="00742C60">
            <w:pPr>
              <w:spacing w:after="0"/>
              <w:jc w:val="both"/>
              <w:rPr>
                <w:rFonts w:ascii="Times New Roman" w:hAnsi="Times New Roman"/>
                <w:sz w:val="24"/>
                <w:szCs w:val="24"/>
              </w:rPr>
            </w:pPr>
            <w:r>
              <w:rPr>
                <w:rFonts w:ascii="Times New Roman" w:hAnsi="Times New Roman"/>
                <w:sz w:val="24"/>
                <w:szCs w:val="24"/>
              </w:rPr>
              <w:t>CARBS</w:t>
            </w:r>
          </w:p>
        </w:tc>
        <w:tc>
          <w:tcPr>
            <w:tcW w:w="4675" w:type="dxa"/>
          </w:tcPr>
          <w:p w14:paraId="7F6C6F9F" w14:textId="6835E342" w:rsidR="00513FCD" w:rsidRDefault="00513FCD" w:rsidP="00742C60">
            <w:pPr>
              <w:spacing w:after="0"/>
              <w:jc w:val="both"/>
              <w:rPr>
                <w:rFonts w:ascii="Times New Roman" w:hAnsi="Times New Roman"/>
                <w:sz w:val="24"/>
                <w:szCs w:val="24"/>
              </w:rPr>
            </w:pPr>
            <w:r>
              <w:rPr>
                <w:rFonts w:ascii="Times New Roman" w:hAnsi="Times New Roman"/>
                <w:sz w:val="24"/>
                <w:szCs w:val="24"/>
              </w:rPr>
              <w:t>14.8</w:t>
            </w:r>
          </w:p>
        </w:tc>
      </w:tr>
      <w:tr w:rsidR="00513FCD" w14:paraId="2704DAB9" w14:textId="77777777" w:rsidTr="00513FCD">
        <w:tc>
          <w:tcPr>
            <w:tcW w:w="4675" w:type="dxa"/>
          </w:tcPr>
          <w:p w14:paraId="14DC89F1" w14:textId="7D358578" w:rsidR="00513FCD" w:rsidRDefault="00513FCD" w:rsidP="00742C60">
            <w:pPr>
              <w:spacing w:after="0"/>
              <w:jc w:val="both"/>
              <w:rPr>
                <w:rFonts w:ascii="Times New Roman" w:hAnsi="Times New Roman"/>
                <w:sz w:val="24"/>
                <w:szCs w:val="24"/>
              </w:rPr>
            </w:pPr>
            <w:r>
              <w:rPr>
                <w:rFonts w:ascii="Times New Roman" w:hAnsi="Times New Roman"/>
                <w:sz w:val="24"/>
                <w:szCs w:val="24"/>
              </w:rPr>
              <w:t>SUGAR</w:t>
            </w:r>
          </w:p>
        </w:tc>
        <w:tc>
          <w:tcPr>
            <w:tcW w:w="4675" w:type="dxa"/>
          </w:tcPr>
          <w:p w14:paraId="6BA4A96E" w14:textId="7E7A86AA" w:rsidR="00513FCD" w:rsidRDefault="00513FCD" w:rsidP="00742C60">
            <w:pPr>
              <w:spacing w:after="0"/>
              <w:jc w:val="both"/>
              <w:rPr>
                <w:rFonts w:ascii="Times New Roman" w:hAnsi="Times New Roman"/>
                <w:sz w:val="24"/>
                <w:szCs w:val="24"/>
              </w:rPr>
            </w:pPr>
            <w:r>
              <w:rPr>
                <w:rFonts w:ascii="Times New Roman" w:hAnsi="Times New Roman"/>
                <w:sz w:val="24"/>
                <w:szCs w:val="24"/>
              </w:rPr>
              <w:t>12g</w:t>
            </w:r>
          </w:p>
        </w:tc>
      </w:tr>
      <w:tr w:rsidR="00513FCD" w14:paraId="72D2B85C" w14:textId="77777777" w:rsidTr="00513FCD">
        <w:tc>
          <w:tcPr>
            <w:tcW w:w="4675" w:type="dxa"/>
          </w:tcPr>
          <w:p w14:paraId="56A4C3B0" w14:textId="683DE65F" w:rsidR="00513FCD" w:rsidRDefault="00513FCD" w:rsidP="00742C60">
            <w:pPr>
              <w:spacing w:after="0"/>
              <w:jc w:val="both"/>
              <w:rPr>
                <w:rFonts w:ascii="Times New Roman" w:hAnsi="Times New Roman"/>
                <w:sz w:val="24"/>
                <w:szCs w:val="24"/>
              </w:rPr>
            </w:pPr>
            <w:r>
              <w:rPr>
                <w:rFonts w:ascii="Times New Roman" w:hAnsi="Times New Roman"/>
                <w:sz w:val="24"/>
                <w:szCs w:val="24"/>
              </w:rPr>
              <w:t>FIBER</w:t>
            </w:r>
          </w:p>
        </w:tc>
        <w:tc>
          <w:tcPr>
            <w:tcW w:w="4675" w:type="dxa"/>
          </w:tcPr>
          <w:p w14:paraId="09F40E3C" w14:textId="235B7203" w:rsidR="00513FCD" w:rsidRDefault="00513FCD" w:rsidP="00742C60">
            <w:pPr>
              <w:spacing w:after="0"/>
              <w:jc w:val="both"/>
              <w:rPr>
                <w:rFonts w:ascii="Times New Roman" w:hAnsi="Times New Roman"/>
                <w:sz w:val="24"/>
                <w:szCs w:val="24"/>
              </w:rPr>
            </w:pPr>
            <w:r>
              <w:rPr>
                <w:rFonts w:ascii="Times New Roman" w:hAnsi="Times New Roman"/>
                <w:sz w:val="24"/>
                <w:szCs w:val="24"/>
              </w:rPr>
              <w:t>2.8g</w:t>
            </w:r>
          </w:p>
        </w:tc>
      </w:tr>
      <w:tr w:rsidR="00513FCD" w14:paraId="796AAE6E" w14:textId="77777777" w:rsidTr="00513FCD">
        <w:tc>
          <w:tcPr>
            <w:tcW w:w="4675" w:type="dxa"/>
          </w:tcPr>
          <w:p w14:paraId="5632F492" w14:textId="3E5B1C3F" w:rsidR="00513FCD" w:rsidRDefault="00513FCD" w:rsidP="00742C60">
            <w:pPr>
              <w:spacing w:after="0"/>
              <w:jc w:val="both"/>
              <w:rPr>
                <w:rFonts w:ascii="Times New Roman" w:hAnsi="Times New Roman"/>
                <w:sz w:val="24"/>
                <w:szCs w:val="24"/>
              </w:rPr>
            </w:pPr>
            <w:r>
              <w:rPr>
                <w:rFonts w:ascii="Times New Roman" w:hAnsi="Times New Roman"/>
                <w:sz w:val="24"/>
                <w:szCs w:val="24"/>
              </w:rPr>
              <w:t>FAT</w:t>
            </w:r>
          </w:p>
        </w:tc>
        <w:tc>
          <w:tcPr>
            <w:tcW w:w="4675" w:type="dxa"/>
          </w:tcPr>
          <w:p w14:paraId="7BDD71FB" w14:textId="005C1038" w:rsidR="00513FCD" w:rsidRDefault="00513FCD" w:rsidP="00742C60">
            <w:pPr>
              <w:spacing w:after="0"/>
              <w:jc w:val="both"/>
              <w:rPr>
                <w:rFonts w:ascii="Times New Roman" w:hAnsi="Times New Roman"/>
                <w:sz w:val="24"/>
                <w:szCs w:val="24"/>
              </w:rPr>
            </w:pPr>
            <w:r>
              <w:rPr>
                <w:rFonts w:ascii="Times New Roman" w:hAnsi="Times New Roman"/>
                <w:sz w:val="24"/>
                <w:szCs w:val="24"/>
              </w:rPr>
              <w:t>0.2g</w:t>
            </w:r>
          </w:p>
        </w:tc>
      </w:tr>
      <w:tr w:rsidR="00513FCD" w14:paraId="6D0B5AD8" w14:textId="77777777" w:rsidTr="00513FCD">
        <w:tc>
          <w:tcPr>
            <w:tcW w:w="4675" w:type="dxa"/>
          </w:tcPr>
          <w:p w14:paraId="6084BE87" w14:textId="59B11384" w:rsidR="00513FCD" w:rsidRDefault="00513FCD" w:rsidP="00742C60">
            <w:pPr>
              <w:spacing w:after="0"/>
              <w:jc w:val="both"/>
              <w:rPr>
                <w:rFonts w:ascii="Times New Roman" w:hAnsi="Times New Roman"/>
                <w:sz w:val="24"/>
                <w:szCs w:val="24"/>
              </w:rPr>
            </w:pPr>
            <w:r>
              <w:rPr>
                <w:rFonts w:ascii="Times New Roman" w:hAnsi="Times New Roman"/>
                <w:sz w:val="24"/>
                <w:szCs w:val="24"/>
              </w:rPr>
              <w:t>VITAMIN</w:t>
            </w:r>
          </w:p>
        </w:tc>
        <w:tc>
          <w:tcPr>
            <w:tcW w:w="4675" w:type="dxa"/>
          </w:tcPr>
          <w:p w14:paraId="5F8E316F" w14:textId="7BAD2A4A" w:rsidR="00513FCD" w:rsidRDefault="00513FCD" w:rsidP="00742C60">
            <w:pPr>
              <w:spacing w:after="0"/>
              <w:jc w:val="both"/>
              <w:rPr>
                <w:rFonts w:ascii="Times New Roman" w:hAnsi="Times New Roman"/>
                <w:sz w:val="24"/>
                <w:szCs w:val="24"/>
              </w:rPr>
            </w:pPr>
            <w:r>
              <w:rPr>
                <w:rFonts w:ascii="Times New Roman" w:hAnsi="Times New Roman"/>
                <w:sz w:val="24"/>
                <w:szCs w:val="24"/>
              </w:rPr>
              <w:t>92%</w:t>
            </w:r>
          </w:p>
        </w:tc>
      </w:tr>
      <w:tr w:rsidR="00513FCD" w14:paraId="18B7FBBD" w14:textId="77777777" w:rsidTr="00513FCD">
        <w:tc>
          <w:tcPr>
            <w:tcW w:w="4675" w:type="dxa"/>
          </w:tcPr>
          <w:p w14:paraId="7443D809" w14:textId="77B18BA3" w:rsidR="00513FCD" w:rsidRDefault="00513FCD" w:rsidP="00742C60">
            <w:pPr>
              <w:spacing w:after="0"/>
              <w:jc w:val="both"/>
              <w:rPr>
                <w:rFonts w:ascii="Times New Roman" w:hAnsi="Times New Roman"/>
                <w:sz w:val="24"/>
                <w:szCs w:val="24"/>
              </w:rPr>
            </w:pPr>
            <w:r>
              <w:rPr>
                <w:rFonts w:ascii="Times New Roman" w:hAnsi="Times New Roman"/>
                <w:sz w:val="24"/>
                <w:szCs w:val="24"/>
              </w:rPr>
              <w:t>FOLATE</w:t>
            </w:r>
          </w:p>
        </w:tc>
        <w:tc>
          <w:tcPr>
            <w:tcW w:w="4675" w:type="dxa"/>
          </w:tcPr>
          <w:p w14:paraId="69C3D464" w14:textId="51E925C9" w:rsidR="00513FCD" w:rsidRDefault="00513FCD" w:rsidP="00742C60">
            <w:pPr>
              <w:spacing w:after="0"/>
              <w:jc w:val="both"/>
              <w:rPr>
                <w:rFonts w:ascii="Times New Roman" w:hAnsi="Times New Roman"/>
                <w:sz w:val="24"/>
                <w:szCs w:val="24"/>
              </w:rPr>
            </w:pPr>
            <w:r>
              <w:rPr>
                <w:rFonts w:ascii="Times New Roman" w:hAnsi="Times New Roman"/>
                <w:sz w:val="24"/>
                <w:szCs w:val="24"/>
              </w:rPr>
              <w:t>92%</w:t>
            </w:r>
          </w:p>
        </w:tc>
      </w:tr>
      <w:tr w:rsidR="00513FCD" w14:paraId="7F869497" w14:textId="77777777" w:rsidTr="00513FCD">
        <w:tc>
          <w:tcPr>
            <w:tcW w:w="4675" w:type="dxa"/>
          </w:tcPr>
          <w:p w14:paraId="3D2C38BB" w14:textId="407BBBAE" w:rsidR="00513FCD" w:rsidRDefault="00513FCD" w:rsidP="00742C60">
            <w:pPr>
              <w:spacing w:after="0"/>
              <w:jc w:val="both"/>
              <w:rPr>
                <w:rFonts w:ascii="Times New Roman" w:hAnsi="Times New Roman"/>
                <w:sz w:val="24"/>
                <w:szCs w:val="24"/>
              </w:rPr>
            </w:pPr>
            <w:r>
              <w:rPr>
                <w:rFonts w:ascii="Times New Roman" w:hAnsi="Times New Roman"/>
                <w:sz w:val="24"/>
                <w:szCs w:val="24"/>
              </w:rPr>
              <w:t>CALCIUM</w:t>
            </w:r>
          </w:p>
        </w:tc>
        <w:tc>
          <w:tcPr>
            <w:tcW w:w="4675" w:type="dxa"/>
          </w:tcPr>
          <w:p w14:paraId="64893A18" w14:textId="20F1F608" w:rsidR="00513FCD" w:rsidRDefault="00513FCD" w:rsidP="00742C60">
            <w:pPr>
              <w:spacing w:after="0"/>
              <w:jc w:val="both"/>
              <w:rPr>
                <w:rFonts w:ascii="Times New Roman" w:hAnsi="Times New Roman"/>
                <w:sz w:val="24"/>
                <w:szCs w:val="24"/>
              </w:rPr>
            </w:pPr>
            <w:r>
              <w:rPr>
                <w:rFonts w:ascii="Times New Roman" w:hAnsi="Times New Roman"/>
                <w:sz w:val="24"/>
                <w:szCs w:val="24"/>
              </w:rPr>
              <w:t>5%</w:t>
            </w:r>
          </w:p>
        </w:tc>
      </w:tr>
      <w:tr w:rsidR="00513FCD" w14:paraId="6D8B44FF" w14:textId="77777777" w:rsidTr="00513FCD">
        <w:tc>
          <w:tcPr>
            <w:tcW w:w="4675" w:type="dxa"/>
          </w:tcPr>
          <w:p w14:paraId="0D77CDCE" w14:textId="798BA298" w:rsidR="00513FCD" w:rsidRDefault="00513FCD" w:rsidP="00742C60">
            <w:pPr>
              <w:spacing w:after="0"/>
              <w:jc w:val="both"/>
              <w:rPr>
                <w:rFonts w:ascii="Times New Roman" w:hAnsi="Times New Roman"/>
                <w:sz w:val="24"/>
                <w:szCs w:val="24"/>
              </w:rPr>
            </w:pPr>
            <w:r>
              <w:rPr>
                <w:rFonts w:ascii="Times New Roman" w:hAnsi="Times New Roman"/>
                <w:sz w:val="24"/>
                <w:szCs w:val="24"/>
              </w:rPr>
              <w:t>POTASSIUM</w:t>
            </w:r>
          </w:p>
        </w:tc>
        <w:tc>
          <w:tcPr>
            <w:tcW w:w="4675" w:type="dxa"/>
          </w:tcPr>
          <w:p w14:paraId="481F22EA" w14:textId="2A135BB6" w:rsidR="00513FCD" w:rsidRDefault="00513FCD" w:rsidP="00742C60">
            <w:pPr>
              <w:spacing w:after="0"/>
              <w:jc w:val="both"/>
              <w:rPr>
                <w:rFonts w:ascii="Times New Roman" w:hAnsi="Times New Roman"/>
                <w:sz w:val="24"/>
                <w:szCs w:val="24"/>
              </w:rPr>
            </w:pPr>
            <w:r>
              <w:rPr>
                <w:rFonts w:ascii="Times New Roman" w:hAnsi="Times New Roman"/>
                <w:sz w:val="24"/>
                <w:szCs w:val="24"/>
              </w:rPr>
              <w:t>5%</w:t>
            </w:r>
          </w:p>
        </w:tc>
      </w:tr>
    </w:tbl>
    <w:p w14:paraId="4D1F728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 xml:space="preserve">Like most fruits, oranges many comprise carbohydrate and water, very little protein and fat, and are relatively low in calories. </w:t>
      </w:r>
    </w:p>
    <w:p w14:paraId="4A78D9E4"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Oranges are a good source of fiber. One whole range (140 g) pack around 10% of the DV. Getting enough fiber on a daily basis is essential for overall health and helps keep your digestive system healthy by supporting regularity and fueling your beneficial gut bacteria.</w:t>
      </w:r>
    </w:p>
    <w:p w14:paraId="194BD28D" w14:textId="786EB2DA"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Oranges are also high in certain nutrients, especially vitamin c and folate. 140 grams oranges </w:t>
      </w:r>
      <w:r w:rsidR="00513FCD" w:rsidRPr="00EF17BD">
        <w:rPr>
          <w:rFonts w:ascii="Times New Roman" w:hAnsi="Times New Roman"/>
          <w:sz w:val="24"/>
          <w:szCs w:val="24"/>
        </w:rPr>
        <w:t>cover</w:t>
      </w:r>
      <w:r w:rsidRPr="00EF17BD">
        <w:rPr>
          <w:rFonts w:ascii="Times New Roman" w:hAnsi="Times New Roman"/>
          <w:sz w:val="24"/>
          <w:szCs w:val="24"/>
        </w:rPr>
        <w:t xml:space="preserve"> 92% of your daily vitamin c needs. This </w:t>
      </w:r>
      <w:r w:rsidR="00513FCD" w:rsidRPr="00EF17BD">
        <w:rPr>
          <w:rFonts w:ascii="Times New Roman" w:hAnsi="Times New Roman"/>
          <w:sz w:val="24"/>
          <w:szCs w:val="24"/>
        </w:rPr>
        <w:t>water-soluble</w:t>
      </w:r>
      <w:r w:rsidRPr="00EF17BD">
        <w:rPr>
          <w:rFonts w:ascii="Times New Roman" w:hAnsi="Times New Roman"/>
          <w:sz w:val="24"/>
          <w:szCs w:val="24"/>
        </w:rPr>
        <w:t xml:space="preserve"> nutrient is essential for your health. Your body uses it for immune function, collagen synthesis, iron absorption, and more. Folate is a B vitamin that plays a role in metabolism, fetal and placenta development, and many other important processes.</w:t>
      </w:r>
    </w:p>
    <w:p w14:paraId="0CD93315" w14:textId="77A37D46" w:rsidR="00EF17BD" w:rsidRPr="00513FCD" w:rsidRDefault="00513FCD" w:rsidP="00513FCD">
      <w:pPr>
        <w:spacing w:before="240" w:after="0" w:line="360" w:lineRule="auto"/>
        <w:jc w:val="both"/>
        <w:rPr>
          <w:rFonts w:ascii="Times New Roman" w:hAnsi="Times New Roman"/>
          <w:b/>
          <w:bCs/>
          <w:sz w:val="24"/>
          <w:szCs w:val="24"/>
        </w:rPr>
      </w:pPr>
      <w:r w:rsidRPr="00513FCD">
        <w:rPr>
          <w:rFonts w:ascii="Times New Roman" w:hAnsi="Times New Roman"/>
          <w:b/>
          <w:bCs/>
          <w:sz w:val="24"/>
          <w:szCs w:val="24"/>
        </w:rPr>
        <w:t xml:space="preserve">2.1.3 PROCESSING OF FRUIT JUICE </w:t>
      </w:r>
    </w:p>
    <w:p w14:paraId="03896787" w14:textId="4732EEBB"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Orange juice is a liquid extract of the </w:t>
      </w:r>
      <w:r w:rsidR="00513FCD" w:rsidRPr="00EF17BD">
        <w:rPr>
          <w:rFonts w:ascii="Times New Roman" w:hAnsi="Times New Roman"/>
          <w:sz w:val="24"/>
          <w:szCs w:val="24"/>
        </w:rPr>
        <w:t>orange</w:t>
      </w:r>
      <w:r w:rsidRPr="00EF17BD">
        <w:rPr>
          <w:rFonts w:ascii="Times New Roman" w:hAnsi="Times New Roman"/>
          <w:sz w:val="24"/>
          <w:szCs w:val="24"/>
        </w:rPr>
        <w:t xml:space="preserve"> tree. Fruit, produce by squeezing or roaming oranges, a comes in several different varieties, including blood orange, novel oranges, Valencia orange, Clementine, and tangerine. As well as variation in oranges used, some varieties include differing amounts of juice vesicles, known as "pulp"</w:t>
      </w:r>
      <w:r w:rsidR="00513FCD">
        <w:rPr>
          <w:rFonts w:ascii="Times New Roman" w:hAnsi="Times New Roman"/>
          <w:sz w:val="24"/>
          <w:szCs w:val="24"/>
        </w:rPr>
        <w:t xml:space="preserve"> </w:t>
      </w:r>
      <w:r w:rsidRPr="00EF17BD">
        <w:rPr>
          <w:rFonts w:ascii="Times New Roman" w:hAnsi="Times New Roman"/>
          <w:sz w:val="24"/>
          <w:szCs w:val="24"/>
        </w:rPr>
        <w:t xml:space="preserve">in American English, and "Juicy bit s" in British English. These vesicles </w:t>
      </w:r>
      <w:r w:rsidR="00513FCD" w:rsidRPr="00EF17BD">
        <w:rPr>
          <w:rFonts w:ascii="Times New Roman" w:hAnsi="Times New Roman"/>
          <w:sz w:val="24"/>
          <w:szCs w:val="24"/>
        </w:rPr>
        <w:t>contain</w:t>
      </w:r>
      <w:r w:rsidRPr="00EF17BD">
        <w:rPr>
          <w:rFonts w:ascii="Times New Roman" w:hAnsi="Times New Roman"/>
          <w:sz w:val="24"/>
          <w:szCs w:val="24"/>
        </w:rPr>
        <w:t xml:space="preserve"> the Jews of the orange and can be left in or removed during the manufacturing process. How juicy </w:t>
      </w:r>
      <w:r w:rsidR="00513FCD" w:rsidRPr="00EF17BD">
        <w:rPr>
          <w:rFonts w:ascii="Times New Roman" w:hAnsi="Times New Roman"/>
          <w:sz w:val="24"/>
          <w:szCs w:val="24"/>
        </w:rPr>
        <w:t>these vesicles</w:t>
      </w:r>
      <w:r w:rsidRPr="00EF17BD">
        <w:rPr>
          <w:rFonts w:ascii="Times New Roman" w:hAnsi="Times New Roman"/>
          <w:sz w:val="24"/>
          <w:szCs w:val="24"/>
        </w:rPr>
        <w:t xml:space="preserve"> are dependent upon many factors, such as species, variety, and season. In American English, the juice name is often abbreviated as "OJ"</w:t>
      </w:r>
      <w:r w:rsidR="00513FCD">
        <w:rPr>
          <w:rFonts w:ascii="Times New Roman" w:hAnsi="Times New Roman"/>
          <w:sz w:val="24"/>
          <w:szCs w:val="24"/>
        </w:rPr>
        <w:t xml:space="preserve"> </w:t>
      </w:r>
      <w:r w:rsidRPr="00EF17BD">
        <w:rPr>
          <w:rFonts w:ascii="Times New Roman" w:hAnsi="Times New Roman"/>
          <w:sz w:val="24"/>
          <w:szCs w:val="24"/>
        </w:rPr>
        <w:t xml:space="preserve">commercial </w:t>
      </w:r>
      <w:r w:rsidR="00513FCD" w:rsidRPr="00EF17BD">
        <w:rPr>
          <w:rFonts w:ascii="Times New Roman" w:hAnsi="Times New Roman"/>
          <w:sz w:val="24"/>
          <w:szCs w:val="24"/>
        </w:rPr>
        <w:t>orange</w:t>
      </w:r>
      <w:r w:rsidRPr="00EF17BD">
        <w:rPr>
          <w:rFonts w:ascii="Times New Roman" w:hAnsi="Times New Roman"/>
          <w:sz w:val="24"/>
          <w:szCs w:val="24"/>
        </w:rPr>
        <w:t xml:space="preserve"> juice with a long shelf life is made by pasteurizing the juice and removing the oxygen from it. This </w:t>
      </w:r>
      <w:r w:rsidR="00513FCD" w:rsidRPr="00EF17BD">
        <w:rPr>
          <w:rFonts w:ascii="Times New Roman" w:hAnsi="Times New Roman"/>
          <w:sz w:val="24"/>
          <w:szCs w:val="24"/>
        </w:rPr>
        <w:t>removes</w:t>
      </w:r>
      <w:r w:rsidRPr="00EF17BD">
        <w:rPr>
          <w:rFonts w:ascii="Times New Roman" w:hAnsi="Times New Roman"/>
          <w:sz w:val="24"/>
          <w:szCs w:val="24"/>
        </w:rPr>
        <w:t xml:space="preserve"> much of the taste, necessitating the letter addition of a flavor pack, generally made from </w:t>
      </w:r>
      <w:r w:rsidR="00513FCD" w:rsidRPr="00EF17BD">
        <w:rPr>
          <w:rFonts w:ascii="Times New Roman" w:hAnsi="Times New Roman"/>
          <w:sz w:val="24"/>
          <w:szCs w:val="24"/>
        </w:rPr>
        <w:t>orange</w:t>
      </w:r>
      <w:r w:rsidRPr="00EF17BD">
        <w:rPr>
          <w:rFonts w:ascii="Times New Roman" w:hAnsi="Times New Roman"/>
          <w:sz w:val="24"/>
          <w:szCs w:val="24"/>
        </w:rPr>
        <w:t xml:space="preserve"> product. Additionally, some juices further process by drying and later rehydrating the juice, or by concentrating the juice and later adding water to the concentrate.</w:t>
      </w:r>
    </w:p>
    <w:p w14:paraId="495550AD" w14:textId="5A7BCA46" w:rsidR="00EF17BD" w:rsidRPr="00513FCD" w:rsidRDefault="00513FCD" w:rsidP="00513FCD">
      <w:pPr>
        <w:spacing w:before="240" w:after="0" w:line="360" w:lineRule="auto"/>
        <w:jc w:val="both"/>
        <w:rPr>
          <w:rFonts w:ascii="Times New Roman" w:hAnsi="Times New Roman"/>
          <w:b/>
          <w:bCs/>
          <w:sz w:val="24"/>
          <w:szCs w:val="24"/>
        </w:rPr>
      </w:pPr>
      <w:r w:rsidRPr="00513FCD">
        <w:rPr>
          <w:rFonts w:ascii="Times New Roman" w:hAnsi="Times New Roman"/>
          <w:b/>
          <w:bCs/>
          <w:sz w:val="24"/>
          <w:szCs w:val="24"/>
        </w:rPr>
        <w:t xml:space="preserve">2.2 ORIGIN OF PINEAPPLE </w:t>
      </w:r>
    </w:p>
    <w:p w14:paraId="6904E43F" w14:textId="2F000B3D" w:rsidR="00EF17BD" w:rsidRPr="006233D5" w:rsidRDefault="00EF17BD" w:rsidP="006233D5">
      <w:pPr>
        <w:spacing w:after="0" w:line="360" w:lineRule="auto"/>
        <w:jc w:val="both"/>
      </w:pPr>
      <w:r w:rsidRPr="00EF17BD">
        <w:rPr>
          <w:rFonts w:ascii="Times New Roman" w:hAnsi="Times New Roman"/>
          <w:sz w:val="24"/>
          <w:szCs w:val="24"/>
        </w:rPr>
        <w:t xml:space="preserve">The pineapple is part of the </w:t>
      </w:r>
      <w:proofErr w:type="spellStart"/>
      <w:r w:rsidRPr="00EF17BD">
        <w:rPr>
          <w:rFonts w:ascii="Times New Roman" w:hAnsi="Times New Roman"/>
          <w:sz w:val="24"/>
          <w:szCs w:val="24"/>
        </w:rPr>
        <w:t>bromeliaceae</w:t>
      </w:r>
      <w:proofErr w:type="spellEnd"/>
      <w:r w:rsidRPr="00EF17BD">
        <w:rPr>
          <w:rFonts w:ascii="Times New Roman" w:hAnsi="Times New Roman"/>
          <w:sz w:val="24"/>
          <w:szCs w:val="24"/>
        </w:rPr>
        <w:t xml:space="preserve"> family. The cultivated times belong to the genus ananas, which covers several species, the most familiar of which exploited for commercial purposes, is an ananas comosus. The main cultivate I've been listed in five groups defined </w:t>
      </w:r>
      <w:r w:rsidRPr="00EF17BD">
        <w:rPr>
          <w:rFonts w:ascii="Times New Roman" w:hAnsi="Times New Roman"/>
          <w:sz w:val="24"/>
          <w:szCs w:val="24"/>
        </w:rPr>
        <w:lastRenderedPageBreak/>
        <w:t>by the plant habits, fruit shape, flesh characteristics and live morphology and I've been spread worldwide where they have been able to adopt to local Pedro climatic conditions</w:t>
      </w:r>
      <w:r w:rsidR="006233D5">
        <w:rPr>
          <w:rFonts w:ascii="Times New Roman" w:hAnsi="Times New Roman"/>
          <w:sz w:val="24"/>
          <w:szCs w:val="24"/>
        </w:rPr>
        <w:t xml:space="preserve"> </w:t>
      </w:r>
      <w:r w:rsidRPr="006233D5">
        <w:rPr>
          <w:rFonts w:ascii="Times New Roman" w:hAnsi="Times New Roman"/>
          <w:sz w:val="24"/>
          <w:szCs w:val="24"/>
        </w:rPr>
        <w:t>(</w:t>
      </w:r>
      <w:proofErr w:type="spellStart"/>
      <w:r w:rsidR="006233D5" w:rsidRPr="006233D5">
        <w:rPr>
          <w:rFonts w:ascii="Times New Roman" w:hAnsi="Times New Roman"/>
          <w:sz w:val="24"/>
          <w:szCs w:val="24"/>
        </w:rPr>
        <w:t>Coppens</w:t>
      </w:r>
      <w:proofErr w:type="spellEnd"/>
      <w:r w:rsidR="006233D5" w:rsidRPr="006233D5">
        <w:rPr>
          <w:rFonts w:ascii="Times New Roman" w:hAnsi="Times New Roman"/>
          <w:sz w:val="24"/>
          <w:szCs w:val="24"/>
        </w:rPr>
        <w:t xml:space="preserve"> </w:t>
      </w:r>
      <w:proofErr w:type="spellStart"/>
      <w:r w:rsidR="006233D5" w:rsidRPr="006233D5">
        <w:rPr>
          <w:rFonts w:ascii="Times New Roman" w:hAnsi="Times New Roman"/>
          <w:sz w:val="24"/>
          <w:szCs w:val="24"/>
        </w:rPr>
        <w:t>d'Eeckenbrugge</w:t>
      </w:r>
      <w:proofErr w:type="spellEnd"/>
      <w:r w:rsidR="006233D5" w:rsidRPr="006233D5">
        <w:rPr>
          <w:rFonts w:ascii="Times New Roman" w:hAnsi="Times New Roman"/>
          <w:sz w:val="24"/>
          <w:szCs w:val="24"/>
        </w:rPr>
        <w:t>, G., &amp; Leal, F. 2003</w:t>
      </w:r>
      <w:r w:rsidRPr="006233D5">
        <w:rPr>
          <w:rFonts w:ascii="Times New Roman" w:hAnsi="Times New Roman"/>
          <w:sz w:val="24"/>
          <w:szCs w:val="24"/>
        </w:rPr>
        <w:t>)</w:t>
      </w:r>
      <w:r w:rsidR="006233D5">
        <w:rPr>
          <w:rFonts w:ascii="Times New Roman" w:hAnsi="Times New Roman"/>
          <w:sz w:val="24"/>
          <w:szCs w:val="24"/>
        </w:rPr>
        <w:t>.</w:t>
      </w:r>
    </w:p>
    <w:p w14:paraId="7BB5383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Cayenne, Spanish, Queen, </w:t>
      </w:r>
      <w:proofErr w:type="spellStart"/>
      <w:r w:rsidRPr="00EF17BD">
        <w:rPr>
          <w:rFonts w:ascii="Times New Roman" w:hAnsi="Times New Roman"/>
          <w:sz w:val="24"/>
          <w:szCs w:val="24"/>
        </w:rPr>
        <w:t>Pernambuco</w:t>
      </w:r>
      <w:proofErr w:type="spellEnd"/>
      <w:r w:rsidRPr="00EF17BD">
        <w:rPr>
          <w:rFonts w:ascii="Times New Roman" w:hAnsi="Times New Roman"/>
          <w:sz w:val="24"/>
          <w:szCs w:val="24"/>
        </w:rPr>
        <w:t xml:space="preserve"> &amp; </w:t>
      </w:r>
      <w:proofErr w:type="spellStart"/>
      <w:r w:rsidRPr="00EF17BD">
        <w:rPr>
          <w:rFonts w:ascii="Times New Roman" w:hAnsi="Times New Roman"/>
          <w:sz w:val="24"/>
          <w:szCs w:val="24"/>
        </w:rPr>
        <w:t>Peroler</w:t>
      </w:r>
      <w:proofErr w:type="spellEnd"/>
    </w:p>
    <w:p w14:paraId="13FB881F" w14:textId="69C11930" w:rsidR="006233D5" w:rsidRPr="006233D5" w:rsidRDefault="00EF17BD" w:rsidP="006233D5">
      <w:pPr>
        <w:spacing w:after="0" w:line="360" w:lineRule="auto"/>
        <w:jc w:val="both"/>
      </w:pPr>
      <w:r w:rsidRPr="00EF17BD">
        <w:rPr>
          <w:rFonts w:ascii="Times New Roman" w:hAnsi="Times New Roman"/>
          <w:sz w:val="24"/>
          <w:szCs w:val="24"/>
        </w:rPr>
        <w:t>The various pineapple species seems to have originated from South America, and more particularly from a large area encompassing Brazil, northern Argentina and Paraguay. The fruit probably originated from the basins of the Rivers Panama and Paraguay. This area does not exclude why that dissemination of wild pineapple species, in particular as far as Venezuela, trade in the best fruit for consumption between tribes in this original zone seems to have enable them to gradually spread to words Central America and the Caribbean</w:t>
      </w:r>
      <w:r w:rsidR="006233D5">
        <w:rPr>
          <w:rFonts w:ascii="Times New Roman" w:hAnsi="Times New Roman"/>
          <w:sz w:val="24"/>
          <w:szCs w:val="24"/>
        </w:rPr>
        <w:t xml:space="preserve"> </w:t>
      </w:r>
      <w:r w:rsidR="006233D5" w:rsidRPr="006233D5">
        <w:t>(</w:t>
      </w:r>
      <w:proofErr w:type="spellStart"/>
      <w:r w:rsidR="006233D5" w:rsidRPr="006233D5">
        <w:t>Coppens</w:t>
      </w:r>
      <w:proofErr w:type="spellEnd"/>
      <w:r w:rsidR="006233D5" w:rsidRPr="006233D5">
        <w:t xml:space="preserve"> </w:t>
      </w:r>
      <w:proofErr w:type="spellStart"/>
      <w:r w:rsidR="006233D5" w:rsidRPr="006233D5">
        <w:t>d'Eeckenbrugge</w:t>
      </w:r>
      <w:proofErr w:type="spellEnd"/>
      <w:r w:rsidR="006233D5" w:rsidRPr="006233D5">
        <w:t xml:space="preserve"> &amp; Leal, 2003).</w:t>
      </w:r>
    </w:p>
    <w:p w14:paraId="3303A1E4" w14:textId="12A72B02" w:rsidR="00EF17BD" w:rsidRPr="006233D5" w:rsidRDefault="00EF17BD" w:rsidP="00EF17BD">
      <w:pPr>
        <w:spacing w:after="0" w:line="360" w:lineRule="auto"/>
        <w:jc w:val="both"/>
      </w:pPr>
      <w:r w:rsidRPr="00EF17BD">
        <w:rPr>
          <w:rFonts w:ascii="Times New Roman" w:hAnsi="Times New Roman"/>
          <w:sz w:val="24"/>
          <w:szCs w:val="24"/>
        </w:rPr>
        <w:t>The discovery by the Western world can be precisely dated in his second expectation to the Americas, Christopher Columbus landed on a Caribbean island where he encountered the fruit for the first time</w:t>
      </w:r>
      <w:r w:rsidR="006233D5">
        <w:rPr>
          <w:rFonts w:ascii="Times New Roman" w:hAnsi="Times New Roman"/>
          <w:sz w:val="24"/>
          <w:szCs w:val="24"/>
        </w:rPr>
        <w:t xml:space="preserve"> </w:t>
      </w:r>
      <w:r w:rsidR="006233D5" w:rsidRPr="006233D5">
        <w:t>(Collins, 1960)</w:t>
      </w:r>
      <w:r w:rsidR="006233D5">
        <w:t>.</w:t>
      </w:r>
    </w:p>
    <w:p w14:paraId="2D6669FE" w14:textId="319869FC"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The pineapple was disseminated as the main </w:t>
      </w:r>
      <w:r w:rsidR="00513FCD" w:rsidRPr="00EF17BD">
        <w:rPr>
          <w:rFonts w:ascii="Times New Roman" w:hAnsi="Times New Roman"/>
          <w:sz w:val="24"/>
          <w:szCs w:val="24"/>
        </w:rPr>
        <w:t>sprout</w:t>
      </w:r>
      <w:r w:rsidRPr="00EF17BD">
        <w:rPr>
          <w:rFonts w:ascii="Times New Roman" w:hAnsi="Times New Roman"/>
          <w:sz w:val="24"/>
          <w:szCs w:val="24"/>
        </w:rPr>
        <w:t xml:space="preserve"> where opened up by the Portuguese and Spanish during the 16th century.</w:t>
      </w:r>
    </w:p>
    <w:p w14:paraId="4CFCF7A9" w14:textId="3A85899C" w:rsidR="00EF17BD" w:rsidRPr="00513FCD" w:rsidRDefault="00513FCD" w:rsidP="00513FCD">
      <w:pPr>
        <w:spacing w:before="240" w:after="0" w:line="360" w:lineRule="auto"/>
        <w:jc w:val="both"/>
        <w:rPr>
          <w:rFonts w:ascii="Times New Roman" w:hAnsi="Times New Roman"/>
          <w:b/>
          <w:bCs/>
          <w:sz w:val="24"/>
          <w:szCs w:val="24"/>
        </w:rPr>
      </w:pPr>
      <w:r w:rsidRPr="00513FCD">
        <w:rPr>
          <w:rFonts w:ascii="Times New Roman" w:hAnsi="Times New Roman"/>
          <w:b/>
          <w:bCs/>
          <w:sz w:val="24"/>
          <w:szCs w:val="24"/>
        </w:rPr>
        <w:t xml:space="preserve">2.2.1 TYPES OF PINEAPPLE </w:t>
      </w:r>
    </w:p>
    <w:p w14:paraId="1FB5E5B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1. Smooth Cayenne </w:t>
      </w:r>
    </w:p>
    <w:p w14:paraId="20395BDE"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2. red Spanish </w:t>
      </w:r>
    </w:p>
    <w:p w14:paraId="53861FB3"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3. MD - 2</w:t>
      </w:r>
    </w:p>
    <w:p w14:paraId="5B7AFDE0"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4. Kew</w:t>
      </w:r>
    </w:p>
    <w:p w14:paraId="186A7124"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5. Perola</w:t>
      </w:r>
    </w:p>
    <w:p w14:paraId="468321BC"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6. Sugar loaf</w:t>
      </w:r>
    </w:p>
    <w:p w14:paraId="52A407E4" w14:textId="79CFA22C" w:rsidR="006233D5"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7. Mauritius</w:t>
      </w:r>
    </w:p>
    <w:p w14:paraId="2462C435" w14:textId="37A6E1BA" w:rsidR="006233D5" w:rsidRPr="001F7E3F" w:rsidRDefault="006233D5" w:rsidP="00EF17BD">
      <w:pPr>
        <w:spacing w:after="0" w:line="360" w:lineRule="auto"/>
        <w:jc w:val="both"/>
        <w:rPr>
          <w:rFonts w:ascii="Times New Roman" w:hAnsi="Times New Roman"/>
          <w:sz w:val="24"/>
          <w:szCs w:val="24"/>
        </w:rPr>
      </w:pPr>
      <w:r w:rsidRPr="001F7E3F">
        <w:rPr>
          <w:rFonts w:ascii="Times New Roman" w:hAnsi="Times New Roman"/>
          <w:sz w:val="24"/>
          <w:szCs w:val="24"/>
        </w:rPr>
        <w:t>Source: Bartholomew et al., 2003</w:t>
      </w:r>
    </w:p>
    <w:p w14:paraId="5871C6F1" w14:textId="6B800EE0" w:rsidR="00EF17BD" w:rsidRPr="001F7E3F"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Each type has its unique characteristics, flavor profile, and texture. Summer better suited for fresh consumption, why others are ideal for cooking or canning</w:t>
      </w:r>
      <w:r w:rsidR="006233D5" w:rsidRPr="006233D5">
        <w:rPr>
          <w:rFonts w:ascii="Times New Roman" w:eastAsia="Times New Roman" w:hAnsi="Times New Roman"/>
          <w:sz w:val="24"/>
          <w:szCs w:val="24"/>
          <w:lang w:eastAsia="en-US"/>
        </w:rPr>
        <w:t xml:space="preserve"> </w:t>
      </w:r>
      <w:r w:rsidR="006233D5" w:rsidRPr="001F7E3F">
        <w:rPr>
          <w:rFonts w:ascii="Times New Roman" w:hAnsi="Times New Roman"/>
          <w:sz w:val="24"/>
          <w:szCs w:val="24"/>
        </w:rPr>
        <w:t>(Bartholomew et al., 2003).</w:t>
      </w:r>
    </w:p>
    <w:p w14:paraId="1FE9ED09" w14:textId="48CF0FE8" w:rsidR="00EF17BD" w:rsidRPr="006233D5" w:rsidRDefault="006233D5" w:rsidP="006233D5">
      <w:pPr>
        <w:spacing w:before="240" w:after="0" w:line="360" w:lineRule="auto"/>
        <w:jc w:val="both"/>
        <w:rPr>
          <w:rFonts w:ascii="Times New Roman" w:hAnsi="Times New Roman"/>
          <w:b/>
          <w:bCs/>
          <w:sz w:val="24"/>
          <w:szCs w:val="24"/>
        </w:rPr>
      </w:pPr>
      <w:r w:rsidRPr="006233D5">
        <w:rPr>
          <w:rFonts w:ascii="Times New Roman" w:hAnsi="Times New Roman"/>
          <w:b/>
          <w:bCs/>
          <w:sz w:val="24"/>
          <w:szCs w:val="24"/>
        </w:rPr>
        <w:t xml:space="preserve">2.2.2 PROCESSING AND PRESERVATION OF PINEAPPLE JUICE </w:t>
      </w:r>
    </w:p>
    <w:p w14:paraId="243A5553" w14:textId="77777777" w:rsidR="001F7E3F" w:rsidRPr="001F7E3F" w:rsidRDefault="001F7E3F" w:rsidP="001F7E3F">
      <w:pPr>
        <w:spacing w:after="0" w:line="360" w:lineRule="auto"/>
        <w:jc w:val="both"/>
        <w:rPr>
          <w:rFonts w:ascii="Times New Roman" w:hAnsi="Times New Roman"/>
          <w:sz w:val="24"/>
          <w:szCs w:val="24"/>
        </w:rPr>
      </w:pPr>
      <w:r w:rsidRPr="001F7E3F">
        <w:rPr>
          <w:rFonts w:ascii="Times New Roman" w:hAnsi="Times New Roman"/>
          <w:sz w:val="24"/>
          <w:szCs w:val="24"/>
        </w:rPr>
        <w:t>Pineapple juice is a low-pH fruit juice with a sweet taste and beneficial health compounds. These compounds include ascorbic acid, bromelain, carotenoids, phenolic compounds, and flavonoids, among others (De Sousa, 2016). Fresh pineapple juice is a popular product due to its pleasant aroma, flavor, and numerous functional properties (</w:t>
      </w:r>
      <w:proofErr w:type="spellStart"/>
      <w:r w:rsidRPr="001F7E3F">
        <w:rPr>
          <w:rFonts w:ascii="Times New Roman" w:hAnsi="Times New Roman"/>
          <w:sz w:val="24"/>
          <w:szCs w:val="24"/>
        </w:rPr>
        <w:t>Hounhouigan</w:t>
      </w:r>
      <w:proofErr w:type="spellEnd"/>
      <w:r w:rsidRPr="001F7E3F">
        <w:rPr>
          <w:rFonts w:ascii="Times New Roman" w:hAnsi="Times New Roman"/>
          <w:sz w:val="24"/>
          <w:szCs w:val="24"/>
        </w:rPr>
        <w:t xml:space="preserve"> et al., 2021). Its vitamin C content is particularly emphasized, reported to vary largely from 9.2 to 93.8 mg/100ml (</w:t>
      </w:r>
      <w:proofErr w:type="spellStart"/>
      <w:r w:rsidRPr="001F7E3F">
        <w:rPr>
          <w:rFonts w:ascii="Times New Roman" w:hAnsi="Times New Roman"/>
          <w:sz w:val="24"/>
          <w:szCs w:val="24"/>
        </w:rPr>
        <w:t>Kabasakalis</w:t>
      </w:r>
      <w:proofErr w:type="spellEnd"/>
      <w:r w:rsidRPr="001F7E3F">
        <w:rPr>
          <w:rFonts w:ascii="Times New Roman" w:hAnsi="Times New Roman"/>
          <w:sz w:val="24"/>
          <w:szCs w:val="24"/>
        </w:rPr>
        <w:t xml:space="preserve"> et al., 2000), but the juice’s shelf life is restricted by enzyme and microorganism activity (</w:t>
      </w:r>
      <w:proofErr w:type="spellStart"/>
      <w:r w:rsidRPr="001F7E3F">
        <w:rPr>
          <w:rFonts w:ascii="Times New Roman" w:hAnsi="Times New Roman"/>
          <w:sz w:val="24"/>
          <w:szCs w:val="24"/>
        </w:rPr>
        <w:t>Hounhouigan</w:t>
      </w:r>
      <w:proofErr w:type="spellEnd"/>
      <w:r w:rsidRPr="001F7E3F">
        <w:rPr>
          <w:rFonts w:ascii="Times New Roman" w:hAnsi="Times New Roman"/>
          <w:sz w:val="24"/>
          <w:szCs w:val="24"/>
        </w:rPr>
        <w:t xml:space="preserve"> et al., 2021). This indicates that it should be adequately processed and stored to preserve its quality and prevent spoilage. Pineapple juice processing represents a common activity in Benin, and five categories of technology were identified by </w:t>
      </w:r>
      <w:proofErr w:type="spellStart"/>
      <w:r w:rsidRPr="001F7E3F">
        <w:rPr>
          <w:rFonts w:ascii="Times New Roman" w:hAnsi="Times New Roman"/>
          <w:sz w:val="24"/>
          <w:szCs w:val="24"/>
        </w:rPr>
        <w:t>Gbaguidi</w:t>
      </w:r>
      <w:proofErr w:type="spellEnd"/>
      <w:r w:rsidRPr="001F7E3F">
        <w:rPr>
          <w:rFonts w:ascii="Times New Roman" w:hAnsi="Times New Roman"/>
          <w:sz w:val="24"/>
          <w:szCs w:val="24"/>
        </w:rPr>
        <w:t xml:space="preserve"> (2017) based on classification criteria such as the presence of a peeling unitary operation, the addition of ingredients (water, sugar, ginger), and the number of thermal treatments. Investigations revealed that one to two thermal treatments are applied in juice production. Two thermal treatments involve preheating the non-bottled juice to at least 70°C, followed by a pasteurization step with conditions varying from 80°C for 15 minutes to boiling in pasteurization water. A single thermal treatment implies only the pasteurization step (</w:t>
      </w:r>
      <w:proofErr w:type="spellStart"/>
      <w:r w:rsidRPr="001F7E3F">
        <w:rPr>
          <w:rFonts w:ascii="Times New Roman" w:hAnsi="Times New Roman"/>
          <w:sz w:val="24"/>
          <w:szCs w:val="24"/>
        </w:rPr>
        <w:t>Hounhouigan</w:t>
      </w:r>
      <w:proofErr w:type="spellEnd"/>
      <w:r w:rsidRPr="001F7E3F">
        <w:rPr>
          <w:rFonts w:ascii="Times New Roman" w:hAnsi="Times New Roman"/>
          <w:sz w:val="24"/>
          <w:szCs w:val="24"/>
        </w:rPr>
        <w:t xml:space="preserve"> et al., 2019). Pasteurization is considered the most effective technology for inactivating microorganisms and enzymes to extend product shelf life (</w:t>
      </w:r>
      <w:proofErr w:type="spellStart"/>
      <w:r w:rsidRPr="001F7E3F">
        <w:rPr>
          <w:rFonts w:ascii="Times New Roman" w:hAnsi="Times New Roman"/>
          <w:sz w:val="24"/>
          <w:szCs w:val="24"/>
        </w:rPr>
        <w:t>Difonzo</w:t>
      </w:r>
      <w:proofErr w:type="spellEnd"/>
      <w:r w:rsidRPr="001F7E3F">
        <w:rPr>
          <w:rFonts w:ascii="Times New Roman" w:hAnsi="Times New Roman"/>
          <w:sz w:val="24"/>
          <w:szCs w:val="24"/>
        </w:rPr>
        <w:t xml:space="preserve"> et al., 2019). The consequences for pineapple juice have been well-documented, with many research works addressing organoleptic and nutritional changes in the final juice, specifically the loss of vitamin C. It is also known that, besides thermal processing, storage conditions significantly affect the quality of juices (</w:t>
      </w:r>
      <w:proofErr w:type="spellStart"/>
      <w:r w:rsidRPr="001F7E3F">
        <w:rPr>
          <w:rFonts w:ascii="Times New Roman" w:hAnsi="Times New Roman"/>
          <w:sz w:val="24"/>
          <w:szCs w:val="24"/>
        </w:rPr>
        <w:t>Rattanathanalerk</w:t>
      </w:r>
      <w:proofErr w:type="spellEnd"/>
      <w:r w:rsidRPr="001F7E3F">
        <w:rPr>
          <w:rFonts w:ascii="Times New Roman" w:hAnsi="Times New Roman"/>
          <w:sz w:val="24"/>
          <w:szCs w:val="24"/>
        </w:rPr>
        <w:t xml:space="preserve"> et al., 2005)</w:t>
      </w:r>
    </w:p>
    <w:p w14:paraId="1C7EAD3D" w14:textId="2F5BB9D1"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Pineapple juice is among the most consumed juice and is obtained by pressing the pulp or fresh pineapple pieces. The pineapple juice alone generated revenue of uss6818.7 million in 2021 globally and the juice market is anticipated to grow annually by 4.75% (</w:t>
      </w:r>
      <w:r w:rsidR="00746B6B">
        <w:rPr>
          <w:rFonts w:ascii="Times New Roman" w:hAnsi="Times New Roman"/>
          <w:sz w:val="24"/>
          <w:szCs w:val="24"/>
        </w:rPr>
        <w:t>S</w:t>
      </w:r>
      <w:r w:rsidRPr="00EF17BD">
        <w:rPr>
          <w:rFonts w:ascii="Times New Roman" w:hAnsi="Times New Roman"/>
          <w:sz w:val="24"/>
          <w:szCs w:val="24"/>
        </w:rPr>
        <w:t>tatistical, 2021). Can I produce is loaded with an adequate amount of vitamins and minerals fresh pineapple juice is loaded with vitamin c in the range of 9.2 to 93.8 mg per 100 ml (</w:t>
      </w:r>
      <w:proofErr w:type="spellStart"/>
      <w:r w:rsidRPr="00EF17BD">
        <w:rPr>
          <w:rFonts w:ascii="Times New Roman" w:hAnsi="Times New Roman"/>
          <w:sz w:val="24"/>
          <w:szCs w:val="24"/>
        </w:rPr>
        <w:t>Kabasakalis</w:t>
      </w:r>
      <w:proofErr w:type="spellEnd"/>
      <w:r w:rsidRPr="00EF17BD">
        <w:rPr>
          <w:rFonts w:ascii="Times New Roman" w:hAnsi="Times New Roman"/>
          <w:sz w:val="24"/>
          <w:szCs w:val="24"/>
        </w:rPr>
        <w:t>, 2000). The major minerals present in pineapple juice include potassium, magnesium, phosphorus, iron, and manganese pineapple juice is available in the form of clear juice, concentrate, and in blended form with other fruits. They composition varies according to climatic, harvest, and processing of pineapple juice.</w:t>
      </w:r>
    </w:p>
    <w:p w14:paraId="42C8CB4F" w14:textId="74B5A1F1"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Clean pineapple </w:t>
      </w:r>
      <w:r w:rsidR="00746B6B" w:rsidRPr="00EF17BD">
        <w:rPr>
          <w:rFonts w:ascii="Times New Roman" w:hAnsi="Times New Roman"/>
          <w:sz w:val="24"/>
          <w:szCs w:val="24"/>
        </w:rPr>
        <w:t>is</w:t>
      </w:r>
      <w:r w:rsidRPr="00EF17BD">
        <w:rPr>
          <w:rFonts w:ascii="Times New Roman" w:hAnsi="Times New Roman"/>
          <w:sz w:val="24"/>
          <w:szCs w:val="24"/>
        </w:rPr>
        <w:t xml:space="preserve"> sliced and cored before juice extraction. Extracted juice will be filtered and pasteurized at 80° c for 30 seconds (Newman at al., 2016)</w:t>
      </w:r>
    </w:p>
    <w:p w14:paraId="2C2C80D9" w14:textId="3696E288" w:rsidR="00EF17BD" w:rsidRPr="00746B6B" w:rsidRDefault="00746B6B" w:rsidP="00746B6B">
      <w:pPr>
        <w:spacing w:before="240" w:after="0" w:line="360" w:lineRule="auto"/>
        <w:jc w:val="both"/>
        <w:rPr>
          <w:rFonts w:ascii="Times New Roman" w:hAnsi="Times New Roman"/>
          <w:b/>
          <w:bCs/>
          <w:sz w:val="24"/>
          <w:szCs w:val="24"/>
        </w:rPr>
      </w:pPr>
      <w:r w:rsidRPr="00746B6B">
        <w:rPr>
          <w:rFonts w:ascii="Times New Roman" w:hAnsi="Times New Roman"/>
          <w:b/>
          <w:bCs/>
          <w:sz w:val="24"/>
          <w:szCs w:val="24"/>
        </w:rPr>
        <w:t xml:space="preserve">2.3 DESCRIPTION AND ORIGIN OF WATERMELON </w:t>
      </w:r>
    </w:p>
    <w:p w14:paraId="51CA32EF" w14:textId="77777777" w:rsidR="001F7E3F" w:rsidRPr="001F7E3F" w:rsidRDefault="001F7E3F" w:rsidP="001F7E3F">
      <w:pPr>
        <w:spacing w:after="0" w:line="360" w:lineRule="auto"/>
        <w:jc w:val="both"/>
        <w:rPr>
          <w:rFonts w:ascii="Times New Roman" w:hAnsi="Times New Roman"/>
          <w:sz w:val="24"/>
          <w:szCs w:val="24"/>
        </w:rPr>
      </w:pPr>
      <w:r w:rsidRPr="001F7E3F">
        <w:rPr>
          <w:rFonts w:ascii="Times New Roman" w:hAnsi="Times New Roman"/>
          <w:sz w:val="24"/>
          <w:szCs w:val="24"/>
        </w:rPr>
        <w:t>Watermelon (</w:t>
      </w:r>
      <w:proofErr w:type="spellStart"/>
      <w:r w:rsidRPr="001F7E3F">
        <w:rPr>
          <w:rFonts w:ascii="Times New Roman" w:hAnsi="Times New Roman"/>
          <w:sz w:val="24"/>
          <w:szCs w:val="24"/>
        </w:rPr>
        <w:t>Citrullus</w:t>
      </w:r>
      <w:proofErr w:type="spellEnd"/>
      <w:r w:rsidRPr="001F7E3F">
        <w:rPr>
          <w:rFonts w:ascii="Times New Roman" w:hAnsi="Times New Roman"/>
          <w:sz w:val="24"/>
          <w:szCs w:val="24"/>
        </w:rPr>
        <w:t xml:space="preserve"> </w:t>
      </w:r>
      <w:proofErr w:type="spellStart"/>
      <w:r w:rsidRPr="001F7E3F">
        <w:rPr>
          <w:rFonts w:ascii="Times New Roman" w:hAnsi="Times New Roman"/>
          <w:sz w:val="24"/>
          <w:szCs w:val="24"/>
        </w:rPr>
        <w:t>lanatus</w:t>
      </w:r>
      <w:proofErr w:type="spellEnd"/>
      <w:r w:rsidRPr="001F7E3F">
        <w:rPr>
          <w:rFonts w:ascii="Times New Roman" w:hAnsi="Times New Roman"/>
          <w:sz w:val="24"/>
          <w:szCs w:val="24"/>
        </w:rPr>
        <w:t xml:space="preserve">), a fruit crop, is an herbaceous creeping plant belonging to the family Cucurbitaceae. It is mainly propagated by seeds and thrives best in warm areas. It is a tropical plant and requires ample sunshine and high temperatures of over 25°C for optimum growth (Kwon et al., 2013). Watermelon thrives best in well-drained, fertile soil with a fairly acidic nature. It can be grown along the coastal areas of Ghana, the forest zone, and especially along riverbeds in the northern Savannah areas (Babatunde et al., 2020). </w:t>
      </w:r>
      <w:proofErr w:type="spellStart"/>
      <w:r w:rsidRPr="001F7E3F">
        <w:rPr>
          <w:rFonts w:ascii="Times New Roman" w:hAnsi="Times New Roman"/>
          <w:sz w:val="24"/>
          <w:szCs w:val="24"/>
        </w:rPr>
        <w:t>Citrullus</w:t>
      </w:r>
      <w:proofErr w:type="spellEnd"/>
      <w:r w:rsidRPr="001F7E3F">
        <w:rPr>
          <w:rFonts w:ascii="Times New Roman" w:hAnsi="Times New Roman"/>
          <w:sz w:val="24"/>
          <w:szCs w:val="24"/>
        </w:rPr>
        <w:t xml:space="preserve"> </w:t>
      </w:r>
      <w:proofErr w:type="spellStart"/>
      <w:r w:rsidRPr="001F7E3F">
        <w:rPr>
          <w:rFonts w:ascii="Times New Roman" w:hAnsi="Times New Roman"/>
          <w:sz w:val="24"/>
          <w:szCs w:val="24"/>
        </w:rPr>
        <w:t>lanatus</w:t>
      </w:r>
      <w:proofErr w:type="spellEnd"/>
      <w:r w:rsidRPr="001F7E3F">
        <w:rPr>
          <w:rFonts w:ascii="Times New Roman" w:hAnsi="Times New Roman"/>
          <w:sz w:val="24"/>
          <w:szCs w:val="24"/>
        </w:rPr>
        <w:t xml:space="preserve"> (watermelon) produces a fruit that is about 93% water, hence the name "water." The "melon" part refers to the fruit's large, round shape and sweet, pulpy flesh. The scientific name of the watermelon is derived from both Greek and Latin roots. The Citrullus part comes from the Greek word "citrus," which refers to the fruit. The </w:t>
      </w:r>
      <w:proofErr w:type="spellStart"/>
      <w:r w:rsidRPr="001F7E3F">
        <w:rPr>
          <w:rFonts w:ascii="Times New Roman" w:hAnsi="Times New Roman"/>
          <w:sz w:val="24"/>
          <w:szCs w:val="24"/>
        </w:rPr>
        <w:t>lanatus</w:t>
      </w:r>
      <w:proofErr w:type="spellEnd"/>
      <w:r w:rsidRPr="001F7E3F">
        <w:rPr>
          <w:rFonts w:ascii="Times New Roman" w:hAnsi="Times New Roman"/>
          <w:sz w:val="24"/>
          <w:szCs w:val="24"/>
        </w:rPr>
        <w:t xml:space="preserve"> part is Latin, meaning woolly, referring to the small hairs on the stems and leaves of the plant. Watermelon can be used in fresh salads, desserts, snacks, and for decorations. It can also be made into juice. The sugar content and sweetness are critical factors in determining the quality of many watermelon varieties, and it is known to be low in calories but highly nutritious and thirst-quenching (Paris, 2015).</w:t>
      </w:r>
    </w:p>
    <w:p w14:paraId="587D6723" w14:textId="77777777" w:rsidR="00746B6B" w:rsidRDefault="00746B6B" w:rsidP="00746B6B">
      <w:pPr>
        <w:spacing w:before="240" w:after="0" w:line="360" w:lineRule="auto"/>
        <w:jc w:val="both"/>
        <w:rPr>
          <w:rFonts w:ascii="Times New Roman" w:hAnsi="Times New Roman"/>
          <w:b/>
          <w:bCs/>
          <w:sz w:val="24"/>
          <w:szCs w:val="24"/>
        </w:rPr>
      </w:pPr>
      <w:r w:rsidRPr="00746B6B">
        <w:rPr>
          <w:rFonts w:ascii="Times New Roman" w:hAnsi="Times New Roman"/>
          <w:b/>
          <w:bCs/>
          <w:sz w:val="24"/>
          <w:szCs w:val="24"/>
        </w:rPr>
        <w:lastRenderedPageBreak/>
        <w:t>2.3.1 TYPES OF WATERMELON SEEDED VARIETIES</w:t>
      </w:r>
    </w:p>
    <w:p w14:paraId="4D678893" w14:textId="77777777" w:rsidR="001F7E3F" w:rsidRPr="001F7E3F" w:rsidRDefault="001F7E3F" w:rsidP="001F7E3F">
      <w:pPr>
        <w:pStyle w:val="ListParagraph"/>
        <w:numPr>
          <w:ilvl w:val="0"/>
          <w:numId w:val="8"/>
        </w:numPr>
        <w:spacing w:after="0" w:line="360" w:lineRule="auto"/>
        <w:jc w:val="both"/>
        <w:rPr>
          <w:rFonts w:ascii="Times New Roman" w:hAnsi="Times New Roman"/>
          <w:sz w:val="24"/>
          <w:szCs w:val="24"/>
        </w:rPr>
      </w:pPr>
      <w:r w:rsidRPr="001F7E3F">
        <w:rPr>
          <w:rFonts w:ascii="Times New Roman" w:hAnsi="Times New Roman"/>
          <w:b/>
          <w:bCs/>
          <w:sz w:val="24"/>
          <w:szCs w:val="24"/>
        </w:rPr>
        <w:t>Jubilee watermelon</w:t>
      </w:r>
      <w:r w:rsidRPr="001F7E3F">
        <w:rPr>
          <w:rFonts w:ascii="Times New Roman" w:hAnsi="Times New Roman"/>
          <w:sz w:val="24"/>
          <w:szCs w:val="24"/>
        </w:rPr>
        <w:t>: Large, oval-shaped, weighing 25 to 35 pounds, with a thick green rind and juicy sweet flesh (Andrews, 1980).</w:t>
      </w:r>
    </w:p>
    <w:p w14:paraId="62320417" w14:textId="77777777" w:rsidR="001F7E3F" w:rsidRPr="001F7E3F" w:rsidRDefault="001F7E3F" w:rsidP="001F7E3F">
      <w:pPr>
        <w:pStyle w:val="ListParagraph"/>
        <w:numPr>
          <w:ilvl w:val="0"/>
          <w:numId w:val="8"/>
        </w:numPr>
        <w:spacing w:before="240" w:after="0" w:line="360" w:lineRule="auto"/>
        <w:jc w:val="both"/>
        <w:rPr>
          <w:rFonts w:ascii="Times New Roman" w:hAnsi="Times New Roman"/>
          <w:sz w:val="24"/>
          <w:szCs w:val="24"/>
        </w:rPr>
      </w:pPr>
      <w:r w:rsidRPr="001F7E3F">
        <w:rPr>
          <w:rFonts w:ascii="Times New Roman" w:hAnsi="Times New Roman"/>
          <w:b/>
          <w:bCs/>
          <w:sz w:val="24"/>
          <w:szCs w:val="24"/>
        </w:rPr>
        <w:t>Charleston Gray watermelon</w:t>
      </w:r>
      <w:r w:rsidRPr="001F7E3F">
        <w:rPr>
          <w:rFonts w:ascii="Times New Roman" w:hAnsi="Times New Roman"/>
          <w:sz w:val="24"/>
          <w:szCs w:val="24"/>
        </w:rPr>
        <w:t>: Known for its grayish-green rind and sweet red flesh, this variety is great for backyard gardening and can weigh up to 25 pounds (Wehner, 2002).</w:t>
      </w:r>
    </w:p>
    <w:p w14:paraId="6C85878B" w14:textId="32B844BE" w:rsidR="001F7E3F" w:rsidRPr="001F7E3F" w:rsidRDefault="001F7E3F" w:rsidP="001F7E3F">
      <w:pPr>
        <w:pStyle w:val="ListParagraph"/>
        <w:numPr>
          <w:ilvl w:val="0"/>
          <w:numId w:val="8"/>
        </w:numPr>
        <w:spacing w:before="240" w:after="0" w:line="360" w:lineRule="auto"/>
        <w:jc w:val="both"/>
        <w:rPr>
          <w:rFonts w:ascii="Times New Roman" w:hAnsi="Times New Roman"/>
          <w:sz w:val="24"/>
          <w:szCs w:val="24"/>
        </w:rPr>
      </w:pPr>
      <w:r w:rsidRPr="001F7E3F">
        <w:rPr>
          <w:rFonts w:ascii="Times New Roman" w:hAnsi="Times New Roman"/>
          <w:b/>
          <w:bCs/>
          <w:sz w:val="24"/>
          <w:szCs w:val="24"/>
        </w:rPr>
        <w:t>Moon and Stars watermelon</w:t>
      </w:r>
      <w:r w:rsidRPr="001F7E3F">
        <w:rPr>
          <w:rFonts w:ascii="Times New Roman" w:hAnsi="Times New Roman"/>
          <w:sz w:val="24"/>
          <w:szCs w:val="24"/>
        </w:rPr>
        <w:t>: A visually unique heirloom variety with a dark green rind dotted with tiny yellow spots and sweet red flesh (Goldman, 2002).</w:t>
      </w:r>
    </w:p>
    <w:p w14:paraId="5324F010" w14:textId="77777777" w:rsidR="001F7E3F" w:rsidRDefault="001F7E3F" w:rsidP="001F7E3F">
      <w:pPr>
        <w:spacing w:before="240" w:after="0" w:line="360" w:lineRule="auto"/>
        <w:jc w:val="both"/>
        <w:rPr>
          <w:rFonts w:ascii="Times New Roman" w:hAnsi="Times New Roman"/>
          <w:sz w:val="24"/>
          <w:szCs w:val="24"/>
        </w:rPr>
      </w:pPr>
      <w:r w:rsidRPr="001F7E3F">
        <w:rPr>
          <w:rFonts w:ascii="Times New Roman" w:hAnsi="Times New Roman"/>
          <w:b/>
          <w:bCs/>
          <w:sz w:val="24"/>
          <w:szCs w:val="24"/>
        </w:rPr>
        <w:t>Seedless Varieties</w:t>
      </w:r>
    </w:p>
    <w:p w14:paraId="669A9111" w14:textId="77777777" w:rsidR="001F7E3F" w:rsidRPr="001F7E3F" w:rsidRDefault="001F7E3F" w:rsidP="001F7E3F">
      <w:pPr>
        <w:pStyle w:val="ListParagraph"/>
        <w:numPr>
          <w:ilvl w:val="0"/>
          <w:numId w:val="7"/>
        </w:numPr>
        <w:spacing w:after="0" w:line="360" w:lineRule="auto"/>
        <w:jc w:val="both"/>
        <w:rPr>
          <w:rFonts w:ascii="Times New Roman" w:hAnsi="Times New Roman"/>
          <w:sz w:val="24"/>
          <w:szCs w:val="24"/>
        </w:rPr>
      </w:pPr>
      <w:r w:rsidRPr="001F7E3F">
        <w:rPr>
          <w:rFonts w:ascii="Times New Roman" w:hAnsi="Times New Roman"/>
          <w:b/>
          <w:bCs/>
          <w:sz w:val="24"/>
          <w:szCs w:val="24"/>
        </w:rPr>
        <w:t>King of Hearts watermelon</w:t>
      </w:r>
      <w:r w:rsidRPr="001F7E3F">
        <w:rPr>
          <w:rFonts w:ascii="Times New Roman" w:hAnsi="Times New Roman"/>
          <w:sz w:val="24"/>
          <w:szCs w:val="24"/>
        </w:rPr>
        <w:t>: A seedless variety with bright red flesh and high yield potential, weighing up to 25 pounds (Wehner, 2002).</w:t>
      </w:r>
    </w:p>
    <w:p w14:paraId="61C144D6" w14:textId="77777777" w:rsidR="001F7E3F" w:rsidRPr="001F7E3F" w:rsidRDefault="001F7E3F" w:rsidP="001F7E3F">
      <w:pPr>
        <w:pStyle w:val="ListParagraph"/>
        <w:numPr>
          <w:ilvl w:val="0"/>
          <w:numId w:val="7"/>
        </w:numPr>
        <w:spacing w:after="0" w:line="360" w:lineRule="auto"/>
        <w:jc w:val="both"/>
        <w:rPr>
          <w:rFonts w:ascii="Times New Roman" w:hAnsi="Times New Roman"/>
          <w:sz w:val="24"/>
          <w:szCs w:val="24"/>
        </w:rPr>
      </w:pPr>
      <w:r w:rsidRPr="001F7E3F">
        <w:rPr>
          <w:rFonts w:ascii="Times New Roman" w:hAnsi="Times New Roman"/>
          <w:b/>
          <w:bCs/>
          <w:sz w:val="24"/>
          <w:szCs w:val="24"/>
        </w:rPr>
        <w:t>Millionaire watermelon</w:t>
      </w:r>
      <w:r w:rsidRPr="001F7E3F">
        <w:rPr>
          <w:rFonts w:ascii="Times New Roman" w:hAnsi="Times New Roman"/>
          <w:sz w:val="24"/>
          <w:szCs w:val="24"/>
        </w:rPr>
        <w:t>: A hybrid seedless variety known for its disease resistance and high yield, maturing well in regions with shorter growing seasons (Maynard, 2001).</w:t>
      </w:r>
    </w:p>
    <w:p w14:paraId="59ADDB34" w14:textId="20867849" w:rsidR="001F7E3F" w:rsidRPr="001F7E3F" w:rsidRDefault="001F7E3F" w:rsidP="001F7E3F">
      <w:pPr>
        <w:pStyle w:val="ListParagraph"/>
        <w:numPr>
          <w:ilvl w:val="0"/>
          <w:numId w:val="7"/>
        </w:numPr>
        <w:spacing w:after="0" w:line="360" w:lineRule="auto"/>
        <w:jc w:val="both"/>
        <w:rPr>
          <w:rFonts w:ascii="Times New Roman" w:hAnsi="Times New Roman"/>
          <w:sz w:val="24"/>
          <w:szCs w:val="24"/>
        </w:rPr>
      </w:pPr>
      <w:r w:rsidRPr="001F7E3F">
        <w:rPr>
          <w:rFonts w:ascii="Times New Roman" w:hAnsi="Times New Roman"/>
          <w:b/>
          <w:bCs/>
          <w:sz w:val="24"/>
          <w:szCs w:val="24"/>
        </w:rPr>
        <w:t>Triple Treat watermelon</w:t>
      </w:r>
      <w:r w:rsidRPr="001F7E3F">
        <w:rPr>
          <w:rFonts w:ascii="Times New Roman" w:hAnsi="Times New Roman"/>
          <w:sz w:val="24"/>
          <w:szCs w:val="24"/>
        </w:rPr>
        <w:t>: A seedless hybrid with sweet and crisp fruit, weighing 8 to 10 pounds, perfect for small groups (Maynard, 2001).</w:t>
      </w:r>
    </w:p>
    <w:p w14:paraId="2AC49B0A" w14:textId="77777777" w:rsidR="001F7E3F" w:rsidRDefault="001F7E3F" w:rsidP="001F7E3F">
      <w:pPr>
        <w:spacing w:before="240" w:after="0" w:line="360" w:lineRule="auto"/>
        <w:jc w:val="both"/>
        <w:rPr>
          <w:rFonts w:ascii="Times New Roman" w:hAnsi="Times New Roman"/>
          <w:sz w:val="24"/>
          <w:szCs w:val="24"/>
        </w:rPr>
      </w:pPr>
      <w:r w:rsidRPr="001F7E3F">
        <w:rPr>
          <w:rFonts w:ascii="Times New Roman" w:hAnsi="Times New Roman"/>
          <w:b/>
          <w:bCs/>
          <w:sz w:val="24"/>
          <w:szCs w:val="24"/>
        </w:rPr>
        <w:t>Icebox Varieties</w:t>
      </w:r>
    </w:p>
    <w:p w14:paraId="5A62C849" w14:textId="77777777" w:rsidR="001F7E3F" w:rsidRPr="001F7E3F" w:rsidRDefault="001F7E3F" w:rsidP="001F7E3F">
      <w:pPr>
        <w:pStyle w:val="ListParagraph"/>
        <w:numPr>
          <w:ilvl w:val="0"/>
          <w:numId w:val="6"/>
        </w:numPr>
        <w:spacing w:after="0" w:line="360" w:lineRule="auto"/>
        <w:jc w:val="both"/>
        <w:rPr>
          <w:rFonts w:ascii="Times New Roman" w:hAnsi="Times New Roman"/>
          <w:sz w:val="24"/>
          <w:szCs w:val="24"/>
        </w:rPr>
      </w:pPr>
      <w:r w:rsidRPr="001F7E3F">
        <w:rPr>
          <w:rFonts w:ascii="Times New Roman" w:hAnsi="Times New Roman"/>
          <w:b/>
          <w:bCs/>
          <w:sz w:val="24"/>
          <w:szCs w:val="24"/>
        </w:rPr>
        <w:t>Sugar Baby watermelon</w:t>
      </w:r>
      <w:r w:rsidRPr="001F7E3F">
        <w:rPr>
          <w:rFonts w:ascii="Times New Roman" w:hAnsi="Times New Roman"/>
          <w:sz w:val="24"/>
          <w:szCs w:val="24"/>
        </w:rPr>
        <w:t>: A compact variety with small, round fruits weighing 6 to 10 pounds, featuring sweet, vibrant crimson red flesh (Wehner, 2002).</w:t>
      </w:r>
    </w:p>
    <w:p w14:paraId="36A3B40B" w14:textId="77777777" w:rsidR="001F7E3F" w:rsidRPr="001F7E3F" w:rsidRDefault="001F7E3F" w:rsidP="001F7E3F">
      <w:pPr>
        <w:pStyle w:val="ListParagraph"/>
        <w:numPr>
          <w:ilvl w:val="0"/>
          <w:numId w:val="6"/>
        </w:numPr>
        <w:spacing w:after="0" w:line="360" w:lineRule="auto"/>
        <w:jc w:val="both"/>
        <w:rPr>
          <w:rFonts w:ascii="Times New Roman" w:hAnsi="Times New Roman"/>
          <w:sz w:val="24"/>
          <w:szCs w:val="24"/>
        </w:rPr>
      </w:pPr>
      <w:r w:rsidRPr="001F7E3F">
        <w:rPr>
          <w:rFonts w:ascii="Times New Roman" w:hAnsi="Times New Roman"/>
          <w:b/>
          <w:bCs/>
          <w:sz w:val="24"/>
          <w:szCs w:val="24"/>
        </w:rPr>
        <w:t>Tiger Baby watermelon</w:t>
      </w:r>
      <w:r w:rsidRPr="001F7E3F">
        <w:rPr>
          <w:rFonts w:ascii="Times New Roman" w:hAnsi="Times New Roman"/>
          <w:sz w:val="24"/>
          <w:szCs w:val="24"/>
        </w:rPr>
        <w:t>: A miniature variety with dark green stripes and sweet red flesh, weighing 4 to 8 pounds (Goldman, 2002).</w:t>
      </w:r>
    </w:p>
    <w:p w14:paraId="7DBF2F88" w14:textId="27CB2052" w:rsidR="001F7E3F" w:rsidRPr="001F7E3F" w:rsidRDefault="001F7E3F" w:rsidP="001F7E3F">
      <w:pPr>
        <w:pStyle w:val="ListParagraph"/>
        <w:numPr>
          <w:ilvl w:val="0"/>
          <w:numId w:val="6"/>
        </w:numPr>
        <w:spacing w:after="0" w:line="360" w:lineRule="auto"/>
        <w:jc w:val="both"/>
        <w:rPr>
          <w:rFonts w:ascii="Times New Roman" w:hAnsi="Times New Roman"/>
          <w:sz w:val="24"/>
          <w:szCs w:val="24"/>
        </w:rPr>
      </w:pPr>
      <w:r w:rsidRPr="001F7E3F">
        <w:rPr>
          <w:rFonts w:ascii="Times New Roman" w:hAnsi="Times New Roman"/>
          <w:b/>
          <w:bCs/>
          <w:sz w:val="24"/>
          <w:szCs w:val="24"/>
        </w:rPr>
        <w:t>Pixie watermelon</w:t>
      </w:r>
      <w:r w:rsidRPr="001F7E3F">
        <w:rPr>
          <w:rFonts w:ascii="Times New Roman" w:hAnsi="Times New Roman"/>
          <w:sz w:val="24"/>
          <w:szCs w:val="24"/>
        </w:rPr>
        <w:t>: A petite variety with deep red flesh and a dark green rind, weighing 4 to 6 pounds (Maynard, 2001)</w:t>
      </w:r>
    </w:p>
    <w:p w14:paraId="03DF21F9" w14:textId="7E03FC6C" w:rsidR="00EF17BD" w:rsidRPr="00746B6B" w:rsidRDefault="00746B6B" w:rsidP="00746B6B">
      <w:pPr>
        <w:spacing w:before="240" w:after="0" w:line="360" w:lineRule="auto"/>
        <w:jc w:val="both"/>
        <w:rPr>
          <w:rFonts w:ascii="Times New Roman" w:hAnsi="Times New Roman"/>
          <w:b/>
          <w:bCs/>
          <w:sz w:val="24"/>
          <w:szCs w:val="24"/>
        </w:rPr>
      </w:pPr>
      <w:r w:rsidRPr="00746B6B">
        <w:rPr>
          <w:rFonts w:ascii="Times New Roman" w:hAnsi="Times New Roman"/>
          <w:b/>
          <w:bCs/>
          <w:sz w:val="24"/>
          <w:szCs w:val="24"/>
        </w:rPr>
        <w:t xml:space="preserve">2.3.2 NUTRITIONAL BENEFITS OF WATERMELON </w:t>
      </w:r>
    </w:p>
    <w:p w14:paraId="4FB29371" w14:textId="27605FAA" w:rsidR="001F7E3F" w:rsidRPr="001F7E3F" w:rsidRDefault="001F7E3F" w:rsidP="001F7E3F">
      <w:pPr>
        <w:spacing w:after="0" w:line="360" w:lineRule="auto"/>
        <w:jc w:val="both"/>
        <w:rPr>
          <w:rFonts w:ascii="Times New Roman" w:hAnsi="Times New Roman"/>
          <w:sz w:val="24"/>
          <w:szCs w:val="24"/>
        </w:rPr>
      </w:pPr>
      <w:r w:rsidRPr="001F7E3F">
        <w:rPr>
          <w:rFonts w:ascii="Times New Roman" w:hAnsi="Times New Roman"/>
          <w:sz w:val="24"/>
          <w:szCs w:val="24"/>
        </w:rPr>
        <w:t xml:space="preserve">Watermelon is a nutrient-rich fruit, primarily known for its high-water content, which contributes to hydration. It also provides vitamins A and C, potassium, lycopene, and </w:t>
      </w:r>
      <w:r w:rsidRPr="001F7E3F">
        <w:rPr>
          <w:rFonts w:ascii="Times New Roman" w:hAnsi="Times New Roman"/>
          <w:sz w:val="24"/>
          <w:szCs w:val="24"/>
        </w:rPr>
        <w:lastRenderedPageBreak/>
        <w:t>citrulline. These components offer various health benefits, including supporting the immune system, improving heart health, and potentially reducing muscle soreness (</w:t>
      </w:r>
      <w:proofErr w:type="spellStart"/>
      <w:r w:rsidRPr="001F7E3F">
        <w:rPr>
          <w:rFonts w:ascii="Times New Roman" w:hAnsi="Times New Roman"/>
          <w:sz w:val="24"/>
          <w:szCs w:val="24"/>
        </w:rPr>
        <w:t>Maoto</w:t>
      </w:r>
      <w:proofErr w:type="spellEnd"/>
      <w:r w:rsidRPr="001F7E3F">
        <w:rPr>
          <w:rFonts w:ascii="Times New Roman" w:hAnsi="Times New Roman"/>
          <w:sz w:val="24"/>
          <w:szCs w:val="24"/>
        </w:rPr>
        <w:t xml:space="preserve"> et al., 2019).</w:t>
      </w:r>
    </w:p>
    <w:p w14:paraId="42CFB6BB" w14:textId="23BC5927" w:rsidR="001F7E3F" w:rsidRDefault="001F7E3F" w:rsidP="00EF17BD">
      <w:pPr>
        <w:spacing w:after="0" w:line="360" w:lineRule="auto"/>
        <w:jc w:val="both"/>
        <w:rPr>
          <w:rFonts w:ascii="Times New Roman" w:hAnsi="Times New Roman"/>
          <w:sz w:val="24"/>
          <w:szCs w:val="24"/>
        </w:rPr>
      </w:pPr>
      <w:r w:rsidRPr="001F7E3F">
        <w:rPr>
          <w:rFonts w:ascii="Times New Roman" w:hAnsi="Times New Roman"/>
          <w:b/>
          <w:bCs/>
          <w:sz w:val="24"/>
          <w:szCs w:val="24"/>
        </w:rPr>
        <w:t>NUTRITIONAL COMPOSITION</w:t>
      </w:r>
    </w:p>
    <w:p w14:paraId="72734BF0" w14:textId="1877B10B" w:rsidR="00742C60" w:rsidRDefault="001F7E3F" w:rsidP="00EF17BD">
      <w:pPr>
        <w:spacing w:after="0" w:line="360" w:lineRule="auto"/>
        <w:jc w:val="both"/>
        <w:rPr>
          <w:rFonts w:ascii="Times New Roman" w:hAnsi="Times New Roman"/>
          <w:sz w:val="24"/>
          <w:szCs w:val="24"/>
        </w:rPr>
      </w:pPr>
      <w:r w:rsidRPr="001F7E3F">
        <w:rPr>
          <w:rFonts w:ascii="Times New Roman" w:hAnsi="Times New Roman"/>
          <w:sz w:val="24"/>
          <w:szCs w:val="24"/>
        </w:rPr>
        <w:t>Watermelon consists mostly of water (91%) and carbohydrates (7.6%). It provides almost no protein or fat and is very low in calories (USDA, 2020).</w:t>
      </w:r>
    </w:p>
    <w:p w14:paraId="2CF67439" w14:textId="491664F1" w:rsidR="00742C60" w:rsidRPr="00742C60" w:rsidRDefault="00742C60" w:rsidP="00EF17BD">
      <w:pPr>
        <w:spacing w:after="0" w:line="360" w:lineRule="auto"/>
        <w:jc w:val="both"/>
        <w:rPr>
          <w:rFonts w:ascii="Times New Roman" w:hAnsi="Times New Roman"/>
          <w:b/>
          <w:bCs/>
          <w:sz w:val="24"/>
          <w:szCs w:val="24"/>
        </w:rPr>
      </w:pPr>
      <w:r w:rsidRPr="00742C60">
        <w:rPr>
          <w:rFonts w:ascii="Times New Roman" w:hAnsi="Times New Roman"/>
          <w:b/>
          <w:bCs/>
          <w:sz w:val="24"/>
          <w:szCs w:val="24"/>
        </w:rPr>
        <w:t>TABLE 2.2</w:t>
      </w:r>
    </w:p>
    <w:tbl>
      <w:tblPr>
        <w:tblStyle w:val="TableGrid"/>
        <w:tblW w:w="0" w:type="auto"/>
        <w:tblLook w:val="04A0" w:firstRow="1" w:lastRow="0" w:firstColumn="1" w:lastColumn="0" w:noHBand="0" w:noVBand="1"/>
      </w:tblPr>
      <w:tblGrid>
        <w:gridCol w:w="4292"/>
        <w:gridCol w:w="4338"/>
      </w:tblGrid>
      <w:tr w:rsidR="00746B6B" w14:paraId="5D78A46A" w14:textId="77777777" w:rsidTr="00C03939">
        <w:tc>
          <w:tcPr>
            <w:tcW w:w="9350" w:type="dxa"/>
            <w:gridSpan w:val="2"/>
          </w:tcPr>
          <w:p w14:paraId="32540CB7" w14:textId="0C356A4C" w:rsidR="00746B6B" w:rsidRDefault="00746B6B" w:rsidP="00EF17BD">
            <w:pPr>
              <w:spacing w:after="0" w:line="360" w:lineRule="auto"/>
              <w:jc w:val="both"/>
              <w:rPr>
                <w:rFonts w:ascii="Times New Roman" w:hAnsi="Times New Roman"/>
                <w:sz w:val="24"/>
                <w:szCs w:val="24"/>
              </w:rPr>
            </w:pPr>
            <w:r w:rsidRPr="00513FCD">
              <w:rPr>
                <w:rFonts w:ascii="Times New Roman" w:hAnsi="Times New Roman"/>
                <w:b/>
                <w:bCs/>
                <w:sz w:val="24"/>
                <w:szCs w:val="24"/>
              </w:rPr>
              <w:t xml:space="preserve">NUTRITIONAL BREAKDOWN FOR ONE </w:t>
            </w:r>
            <w:r>
              <w:rPr>
                <w:rFonts w:ascii="Times New Roman" w:hAnsi="Times New Roman"/>
                <w:b/>
                <w:bCs/>
                <w:sz w:val="24"/>
                <w:szCs w:val="24"/>
              </w:rPr>
              <w:t>WATERMELON</w:t>
            </w:r>
          </w:p>
        </w:tc>
      </w:tr>
      <w:tr w:rsidR="00746B6B" w14:paraId="66473CF4" w14:textId="77777777" w:rsidTr="00746B6B">
        <w:tc>
          <w:tcPr>
            <w:tcW w:w="4675" w:type="dxa"/>
          </w:tcPr>
          <w:p w14:paraId="784871D6" w14:textId="03939DB4" w:rsidR="00746B6B" w:rsidRPr="00746B6B" w:rsidRDefault="00746B6B" w:rsidP="00EF17BD">
            <w:pPr>
              <w:spacing w:after="0" w:line="360" w:lineRule="auto"/>
              <w:jc w:val="both"/>
              <w:rPr>
                <w:rFonts w:ascii="Times New Roman" w:hAnsi="Times New Roman"/>
                <w:b/>
                <w:bCs/>
                <w:sz w:val="24"/>
                <w:szCs w:val="24"/>
              </w:rPr>
            </w:pPr>
            <w:r w:rsidRPr="00746B6B">
              <w:rPr>
                <w:rFonts w:ascii="Times New Roman" w:hAnsi="Times New Roman"/>
                <w:b/>
                <w:bCs/>
                <w:sz w:val="24"/>
                <w:szCs w:val="24"/>
              </w:rPr>
              <w:t>NUTRIENTS</w:t>
            </w:r>
          </w:p>
        </w:tc>
        <w:tc>
          <w:tcPr>
            <w:tcW w:w="4675" w:type="dxa"/>
          </w:tcPr>
          <w:p w14:paraId="0E441E33" w14:textId="726D93F4" w:rsidR="00746B6B" w:rsidRPr="00746B6B" w:rsidRDefault="00746B6B" w:rsidP="00EF17BD">
            <w:pPr>
              <w:spacing w:after="0" w:line="360" w:lineRule="auto"/>
              <w:jc w:val="both"/>
              <w:rPr>
                <w:rFonts w:ascii="Times New Roman" w:hAnsi="Times New Roman"/>
                <w:b/>
                <w:bCs/>
                <w:sz w:val="24"/>
                <w:szCs w:val="24"/>
              </w:rPr>
            </w:pPr>
            <w:r w:rsidRPr="00746B6B">
              <w:rPr>
                <w:rFonts w:ascii="Times New Roman" w:hAnsi="Times New Roman"/>
                <w:b/>
                <w:bCs/>
                <w:sz w:val="24"/>
                <w:szCs w:val="24"/>
              </w:rPr>
              <w:t>COMPOSITION</w:t>
            </w:r>
          </w:p>
        </w:tc>
      </w:tr>
      <w:tr w:rsidR="00746B6B" w14:paraId="024DD57C" w14:textId="77777777" w:rsidTr="00746B6B">
        <w:tc>
          <w:tcPr>
            <w:tcW w:w="4675" w:type="dxa"/>
          </w:tcPr>
          <w:p w14:paraId="1338D5E8" w14:textId="5CEB6964"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CALORIES</w:t>
            </w:r>
          </w:p>
        </w:tc>
        <w:tc>
          <w:tcPr>
            <w:tcW w:w="4675" w:type="dxa"/>
          </w:tcPr>
          <w:p w14:paraId="0672EF2A" w14:textId="31403694"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30kcal</w:t>
            </w:r>
          </w:p>
        </w:tc>
      </w:tr>
      <w:tr w:rsidR="00746B6B" w14:paraId="75E617DB" w14:textId="77777777" w:rsidTr="00746B6B">
        <w:tc>
          <w:tcPr>
            <w:tcW w:w="4675" w:type="dxa"/>
          </w:tcPr>
          <w:p w14:paraId="322D6510" w14:textId="4E37091A"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WATER</w:t>
            </w:r>
          </w:p>
        </w:tc>
        <w:tc>
          <w:tcPr>
            <w:tcW w:w="4675" w:type="dxa"/>
          </w:tcPr>
          <w:p w14:paraId="128AE7AA" w14:textId="6ED49C31"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91%</w:t>
            </w:r>
          </w:p>
        </w:tc>
      </w:tr>
      <w:tr w:rsidR="00746B6B" w14:paraId="4B417639" w14:textId="77777777" w:rsidTr="00746B6B">
        <w:tc>
          <w:tcPr>
            <w:tcW w:w="4675" w:type="dxa"/>
          </w:tcPr>
          <w:p w14:paraId="1F93E3A2" w14:textId="30651A3D"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CARBS</w:t>
            </w:r>
          </w:p>
        </w:tc>
        <w:tc>
          <w:tcPr>
            <w:tcW w:w="4675" w:type="dxa"/>
          </w:tcPr>
          <w:p w14:paraId="079070BB" w14:textId="4BC2F6A9"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0.6g</w:t>
            </w:r>
          </w:p>
        </w:tc>
      </w:tr>
      <w:tr w:rsidR="00746B6B" w14:paraId="3D005837" w14:textId="77777777" w:rsidTr="00746B6B">
        <w:tc>
          <w:tcPr>
            <w:tcW w:w="4675" w:type="dxa"/>
          </w:tcPr>
          <w:p w14:paraId="6A52E552" w14:textId="31AC704D"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SUGAR</w:t>
            </w:r>
          </w:p>
        </w:tc>
        <w:tc>
          <w:tcPr>
            <w:tcW w:w="4675" w:type="dxa"/>
          </w:tcPr>
          <w:p w14:paraId="09347886" w14:textId="192804E7"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6g</w:t>
            </w:r>
          </w:p>
        </w:tc>
      </w:tr>
      <w:tr w:rsidR="00746B6B" w14:paraId="262AA5F4" w14:textId="77777777" w:rsidTr="00746B6B">
        <w:tc>
          <w:tcPr>
            <w:tcW w:w="4675" w:type="dxa"/>
          </w:tcPr>
          <w:p w14:paraId="15AD26E4" w14:textId="3F5D0128"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FIBER</w:t>
            </w:r>
          </w:p>
        </w:tc>
        <w:tc>
          <w:tcPr>
            <w:tcW w:w="4675" w:type="dxa"/>
          </w:tcPr>
          <w:p w14:paraId="2EB9BA3E" w14:textId="65340C3A"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6.2g</w:t>
            </w:r>
          </w:p>
        </w:tc>
      </w:tr>
      <w:tr w:rsidR="00746B6B" w14:paraId="318DD898" w14:textId="77777777" w:rsidTr="00746B6B">
        <w:tc>
          <w:tcPr>
            <w:tcW w:w="4675" w:type="dxa"/>
          </w:tcPr>
          <w:p w14:paraId="4BD9D703" w14:textId="6E02246F"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FAT</w:t>
            </w:r>
          </w:p>
        </w:tc>
        <w:tc>
          <w:tcPr>
            <w:tcW w:w="4675" w:type="dxa"/>
          </w:tcPr>
          <w:p w14:paraId="7F1A5DCF" w14:textId="0EA1BBD1"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0.4g</w:t>
            </w:r>
          </w:p>
        </w:tc>
      </w:tr>
      <w:tr w:rsidR="00746B6B" w14:paraId="4F2E1101" w14:textId="77777777" w:rsidTr="00746B6B">
        <w:tc>
          <w:tcPr>
            <w:tcW w:w="4675" w:type="dxa"/>
          </w:tcPr>
          <w:p w14:paraId="38E8C114" w14:textId="633CAC69"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sz w:val="24"/>
                <w:szCs w:val="24"/>
              </w:rPr>
              <w:t>CALORIES</w:t>
            </w:r>
          </w:p>
        </w:tc>
        <w:tc>
          <w:tcPr>
            <w:tcW w:w="4675" w:type="dxa"/>
          </w:tcPr>
          <w:p w14:paraId="5443FC2C" w14:textId="05868AFB" w:rsidR="00746B6B" w:rsidRPr="00746B6B" w:rsidRDefault="00746B6B" w:rsidP="00746B6B">
            <w:pPr>
              <w:spacing w:after="0" w:line="360" w:lineRule="auto"/>
              <w:jc w:val="both"/>
              <w:rPr>
                <w:rFonts w:ascii="Times New Roman" w:hAnsi="Times New Roman"/>
                <w:b/>
                <w:bCs/>
                <w:sz w:val="24"/>
                <w:szCs w:val="24"/>
              </w:rPr>
            </w:pPr>
            <w:r>
              <w:rPr>
                <w:rFonts w:ascii="Times New Roman" w:hAnsi="Times New Roman"/>
                <w:b/>
                <w:bCs/>
                <w:sz w:val="24"/>
                <w:szCs w:val="24"/>
              </w:rPr>
              <w:t>0.2g</w:t>
            </w:r>
          </w:p>
        </w:tc>
      </w:tr>
    </w:tbl>
    <w:p w14:paraId="063DFBC8" w14:textId="77777777" w:rsidR="00746B6B" w:rsidRDefault="00746B6B" w:rsidP="00EF17BD">
      <w:pPr>
        <w:spacing w:after="0" w:line="360" w:lineRule="auto"/>
        <w:jc w:val="both"/>
        <w:rPr>
          <w:rFonts w:ascii="Times New Roman" w:hAnsi="Times New Roman"/>
          <w:sz w:val="24"/>
          <w:szCs w:val="24"/>
        </w:rPr>
      </w:pPr>
    </w:p>
    <w:p w14:paraId="3D4C52C1" w14:textId="68F727CB" w:rsidR="00EF17BD" w:rsidRPr="00746B6B" w:rsidRDefault="00746B6B" w:rsidP="00EF17BD">
      <w:pPr>
        <w:spacing w:after="0" w:line="360" w:lineRule="auto"/>
        <w:jc w:val="both"/>
        <w:rPr>
          <w:rFonts w:ascii="Times New Roman" w:hAnsi="Times New Roman"/>
          <w:b/>
          <w:bCs/>
          <w:sz w:val="24"/>
          <w:szCs w:val="24"/>
        </w:rPr>
      </w:pPr>
      <w:r w:rsidRPr="00746B6B">
        <w:rPr>
          <w:rFonts w:ascii="Times New Roman" w:hAnsi="Times New Roman"/>
          <w:b/>
          <w:bCs/>
          <w:sz w:val="24"/>
          <w:szCs w:val="24"/>
        </w:rPr>
        <w:t xml:space="preserve">2.3.3 NUTRITIONAL COMPOSITION OF WATERMELON </w:t>
      </w:r>
    </w:p>
    <w:p w14:paraId="0D2C06CE" w14:textId="53C438FC" w:rsidR="00742C60"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Studies have investigated the nutrient composition of </w:t>
      </w:r>
      <w:r w:rsidR="00746B6B">
        <w:rPr>
          <w:rFonts w:ascii="Times New Roman" w:hAnsi="Times New Roman"/>
          <w:sz w:val="24"/>
          <w:szCs w:val="24"/>
        </w:rPr>
        <w:t>t</w:t>
      </w:r>
      <w:r w:rsidRPr="00EF17BD">
        <w:rPr>
          <w:rFonts w:ascii="Times New Roman" w:hAnsi="Times New Roman"/>
          <w:sz w:val="24"/>
          <w:szCs w:val="24"/>
        </w:rPr>
        <w:t xml:space="preserve">he seeds of two </w:t>
      </w:r>
      <w:proofErr w:type="spellStart"/>
      <w:r w:rsidRPr="00EF17BD">
        <w:rPr>
          <w:rFonts w:ascii="Times New Roman" w:hAnsi="Times New Roman"/>
          <w:sz w:val="24"/>
          <w:szCs w:val="24"/>
        </w:rPr>
        <w:t>cultivas</w:t>
      </w:r>
      <w:proofErr w:type="spellEnd"/>
      <w:r w:rsidRPr="00EF17BD">
        <w:rPr>
          <w:rFonts w:ascii="Times New Roman" w:hAnsi="Times New Roman"/>
          <w:sz w:val="24"/>
          <w:szCs w:val="24"/>
        </w:rPr>
        <w:t xml:space="preserve"> of </w:t>
      </w:r>
      <w:proofErr w:type="spellStart"/>
      <w:r w:rsidRPr="00EF17BD">
        <w:rPr>
          <w:rFonts w:ascii="Times New Roman" w:hAnsi="Times New Roman"/>
          <w:sz w:val="24"/>
          <w:szCs w:val="24"/>
        </w:rPr>
        <w:t>citrullus</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lanatus</w:t>
      </w:r>
      <w:proofErr w:type="spellEnd"/>
      <w:r w:rsidRPr="00EF17BD">
        <w:rPr>
          <w:rFonts w:ascii="Times New Roman" w:hAnsi="Times New Roman"/>
          <w:sz w:val="24"/>
          <w:szCs w:val="24"/>
        </w:rPr>
        <w:t xml:space="preserve"> ('R </w:t>
      </w:r>
      <w:proofErr w:type="spellStart"/>
      <w:r w:rsidRPr="00EF17BD">
        <w:rPr>
          <w:rFonts w:ascii="Times New Roman" w:hAnsi="Times New Roman"/>
          <w:sz w:val="24"/>
          <w:szCs w:val="24"/>
        </w:rPr>
        <w:t>hormas</w:t>
      </w:r>
      <w:proofErr w:type="spellEnd"/>
      <w:r w:rsidRPr="00EF17BD">
        <w:rPr>
          <w:rFonts w:ascii="Times New Roman" w:hAnsi="Times New Roman"/>
          <w:sz w:val="24"/>
          <w:szCs w:val="24"/>
        </w:rPr>
        <w:t xml:space="preserve">' and 'sugar baby) I'm compared it with </w:t>
      </w:r>
      <w:proofErr w:type="spellStart"/>
      <w:r w:rsidRPr="00EF17BD">
        <w:rPr>
          <w:rFonts w:ascii="Times New Roman" w:hAnsi="Times New Roman"/>
          <w:sz w:val="24"/>
          <w:szCs w:val="24"/>
        </w:rPr>
        <w:t>Citrullus</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colocynthis</w:t>
      </w:r>
      <w:proofErr w:type="spellEnd"/>
      <w:r w:rsidRPr="00EF17BD">
        <w:rPr>
          <w:rFonts w:ascii="Times New Roman" w:hAnsi="Times New Roman"/>
          <w:sz w:val="24"/>
          <w:szCs w:val="24"/>
        </w:rPr>
        <w:t xml:space="preserve">. The moisture content, ash, crude fiber, ether extract, crude protein and true protein ranged from 5.43 to 6.82, 2.72, 1.66 to 3.94, 55.7 to 58.7, 19.16 to 25.18 and 1.66 to 3.94, 55.7 to 58.7 19.16 to 25.18 and 10.8 to 13% respectively. This starch content, total sugar and reducing sugar varied between 143.7 and 172.7, 53.7 and 96.5, 5.6 and 9.5 mg/g respectively. Ion, copper, zinc, and magnesium ranged from 191 to 211, 20.12 to 35.03, 68.97 to 92.57, 98.79 to 233 and 79.75 to 123.9 mg/kg, respectively. Every metal (lead and cadmium) and </w:t>
      </w:r>
      <w:r w:rsidR="00746B6B" w:rsidRPr="00EF17BD">
        <w:rPr>
          <w:rFonts w:ascii="Times New Roman" w:hAnsi="Times New Roman"/>
          <w:sz w:val="24"/>
          <w:szCs w:val="24"/>
        </w:rPr>
        <w:t>anti-nutrient</w:t>
      </w:r>
      <w:r w:rsidRPr="00EF17BD">
        <w:rPr>
          <w:rFonts w:ascii="Times New Roman" w:hAnsi="Times New Roman"/>
          <w:sz w:val="24"/>
          <w:szCs w:val="24"/>
        </w:rPr>
        <w:t xml:space="preserve"> (</w:t>
      </w:r>
      <w:proofErr w:type="spellStart"/>
      <w:r w:rsidRPr="00EF17BD">
        <w:rPr>
          <w:rFonts w:ascii="Times New Roman" w:hAnsi="Times New Roman"/>
          <w:sz w:val="24"/>
          <w:szCs w:val="24"/>
        </w:rPr>
        <w:t>Phylate</w:t>
      </w:r>
      <w:proofErr w:type="spellEnd"/>
      <w:r w:rsidRPr="00EF17BD">
        <w:rPr>
          <w:rFonts w:ascii="Times New Roman" w:hAnsi="Times New Roman"/>
          <w:sz w:val="24"/>
          <w:szCs w:val="24"/>
        </w:rPr>
        <w:t xml:space="preserve">, </w:t>
      </w:r>
      <w:proofErr w:type="spellStart"/>
      <w:r w:rsidRPr="00EF17BD">
        <w:rPr>
          <w:rFonts w:ascii="Times New Roman" w:hAnsi="Times New Roman"/>
          <w:sz w:val="24"/>
          <w:szCs w:val="24"/>
        </w:rPr>
        <w:t>oxilate</w:t>
      </w:r>
      <w:proofErr w:type="spellEnd"/>
      <w:r w:rsidRPr="00EF17BD">
        <w:rPr>
          <w:rFonts w:ascii="Times New Roman" w:hAnsi="Times New Roman"/>
          <w:sz w:val="24"/>
          <w:szCs w:val="24"/>
        </w:rPr>
        <w:t xml:space="preserve"> and cyanide) were below deleterious levels. Arginine, </w:t>
      </w:r>
      <w:r w:rsidR="00746B6B" w:rsidRPr="00EF17BD">
        <w:rPr>
          <w:rFonts w:ascii="Times New Roman" w:hAnsi="Times New Roman"/>
          <w:sz w:val="24"/>
          <w:szCs w:val="24"/>
        </w:rPr>
        <w:t>glutaric</w:t>
      </w:r>
      <w:r w:rsidRPr="00EF17BD">
        <w:rPr>
          <w:rFonts w:ascii="Times New Roman" w:hAnsi="Times New Roman"/>
          <w:sz w:val="24"/>
          <w:szCs w:val="24"/>
        </w:rPr>
        <w:t xml:space="preserve"> </w:t>
      </w:r>
      <w:r w:rsidRPr="00EF17BD">
        <w:rPr>
          <w:rFonts w:ascii="Times New Roman" w:hAnsi="Times New Roman"/>
          <w:sz w:val="24"/>
          <w:szCs w:val="24"/>
        </w:rPr>
        <w:lastRenderedPageBreak/>
        <w:t xml:space="preserve">acid and aspartic acid were the most abundant amino acid, whereas lysine was the limiting amino acid. It is concluded that watermelon seeds we are better in nutritional value compared to </w:t>
      </w:r>
      <w:proofErr w:type="spellStart"/>
      <w:r w:rsidR="00746B6B">
        <w:rPr>
          <w:rFonts w:ascii="Times New Roman" w:hAnsi="Times New Roman"/>
          <w:sz w:val="24"/>
          <w:szCs w:val="24"/>
        </w:rPr>
        <w:t>E</w:t>
      </w:r>
      <w:r w:rsidRPr="00EF17BD">
        <w:rPr>
          <w:rFonts w:ascii="Times New Roman" w:hAnsi="Times New Roman"/>
          <w:sz w:val="24"/>
          <w:szCs w:val="24"/>
        </w:rPr>
        <w:t>gusi</w:t>
      </w:r>
      <w:proofErr w:type="spellEnd"/>
      <w:r w:rsidRPr="00EF17BD">
        <w:rPr>
          <w:rFonts w:ascii="Times New Roman" w:hAnsi="Times New Roman"/>
          <w:sz w:val="24"/>
          <w:szCs w:val="24"/>
        </w:rPr>
        <w:t xml:space="preserve"> melon seeds and therefore could be regarded as a potential source of food if exploited.</w:t>
      </w:r>
    </w:p>
    <w:p w14:paraId="53549DD9" w14:textId="125AD612"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2.3.4 NUTRITIONAL BENEFITS OF PINEAPPLE </w:t>
      </w:r>
    </w:p>
    <w:p w14:paraId="70386AAA" w14:textId="187DE0CD" w:rsidR="00EF17BD" w:rsidRPr="00EF17BD" w:rsidRDefault="00EF17BD" w:rsidP="006737A7">
      <w:pPr>
        <w:spacing w:after="0"/>
        <w:jc w:val="both"/>
        <w:rPr>
          <w:rFonts w:ascii="Times New Roman" w:hAnsi="Times New Roman"/>
          <w:sz w:val="24"/>
          <w:szCs w:val="24"/>
        </w:rPr>
      </w:pPr>
      <w:r w:rsidRPr="00EF17BD">
        <w:rPr>
          <w:rFonts w:ascii="Times New Roman" w:hAnsi="Times New Roman"/>
          <w:sz w:val="24"/>
          <w:szCs w:val="24"/>
        </w:rPr>
        <w:t xml:space="preserve">Pineapple contains nutrients and beneficial compounds, such as vitamin c, manganese, an </w:t>
      </w:r>
      <w:r w:rsidR="00110D38" w:rsidRPr="00EF17BD">
        <w:rPr>
          <w:rFonts w:ascii="Times New Roman" w:hAnsi="Times New Roman"/>
          <w:sz w:val="24"/>
          <w:szCs w:val="24"/>
        </w:rPr>
        <w:t>enzyme</w:t>
      </w:r>
      <w:r w:rsidRPr="00EF17BD">
        <w:rPr>
          <w:rFonts w:ascii="Times New Roman" w:hAnsi="Times New Roman"/>
          <w:sz w:val="24"/>
          <w:szCs w:val="24"/>
        </w:rPr>
        <w:t xml:space="preserve"> who stopped eating pineapple, main help boost immunity, </w:t>
      </w:r>
      <w:proofErr w:type="spellStart"/>
      <w:r w:rsidRPr="00EF17BD">
        <w:rPr>
          <w:rFonts w:ascii="Times New Roman" w:hAnsi="Times New Roman"/>
          <w:sz w:val="24"/>
          <w:szCs w:val="24"/>
        </w:rPr>
        <w:t>noa</w:t>
      </w:r>
      <w:proofErr w:type="spellEnd"/>
      <w:r w:rsidRPr="00EF17BD">
        <w:rPr>
          <w:rFonts w:ascii="Times New Roman" w:hAnsi="Times New Roman"/>
          <w:sz w:val="24"/>
          <w:szCs w:val="24"/>
        </w:rPr>
        <w:t xml:space="preserve"> cancer risk, and improve recovery time after surgery. (REF)</w:t>
      </w:r>
    </w:p>
    <w:p w14:paraId="3F60FDFC" w14:textId="77777777" w:rsidR="00EF17BD" w:rsidRPr="00EF17BD" w:rsidRDefault="00EF17BD" w:rsidP="006737A7">
      <w:pPr>
        <w:spacing w:after="0"/>
        <w:jc w:val="both"/>
        <w:rPr>
          <w:rFonts w:ascii="Times New Roman" w:hAnsi="Times New Roman"/>
          <w:sz w:val="24"/>
          <w:szCs w:val="24"/>
        </w:rPr>
      </w:pPr>
      <w:r w:rsidRPr="00EF17BD">
        <w:rPr>
          <w:rFonts w:ascii="Times New Roman" w:hAnsi="Times New Roman"/>
          <w:sz w:val="24"/>
          <w:szCs w:val="24"/>
        </w:rPr>
        <w:t>Pineapple (Ananas Comosus) is a tropical fruit. A contains nutrients, antioxidants, and other compounds, such as enzymes that can protect against inflammation and disease. It is commonly eating baked grilled, or freshly cut.</w:t>
      </w:r>
    </w:p>
    <w:p w14:paraId="06FC7AB3" w14:textId="77777777" w:rsidR="00EF17BD" w:rsidRPr="00EF17BD" w:rsidRDefault="00EF17BD" w:rsidP="006737A7">
      <w:pPr>
        <w:spacing w:after="0"/>
        <w:jc w:val="both"/>
        <w:rPr>
          <w:rFonts w:ascii="Times New Roman" w:hAnsi="Times New Roman"/>
          <w:sz w:val="24"/>
          <w:szCs w:val="24"/>
        </w:rPr>
      </w:pPr>
      <w:r w:rsidRPr="00EF17BD">
        <w:rPr>
          <w:rFonts w:ascii="Times New Roman" w:hAnsi="Times New Roman"/>
          <w:sz w:val="24"/>
          <w:szCs w:val="24"/>
        </w:rPr>
        <w:t>Pineapple and its compounds are linked to several health benefits, including improvements in digestion, immunity, and recovery from surgery.</w:t>
      </w:r>
    </w:p>
    <w:p w14:paraId="1EFBE9D0" w14:textId="4499FD9D"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2.3.5 HEALTH BENEFITS OF PINEAPPLE </w:t>
      </w:r>
    </w:p>
    <w:p w14:paraId="7FD719EF" w14:textId="77777777" w:rsidR="00110D38" w:rsidRDefault="00EF17BD" w:rsidP="006737A7">
      <w:pPr>
        <w:pStyle w:val="ListParagraph"/>
        <w:numPr>
          <w:ilvl w:val="0"/>
          <w:numId w:val="5"/>
        </w:numPr>
        <w:spacing w:after="0"/>
        <w:jc w:val="both"/>
        <w:rPr>
          <w:rFonts w:ascii="Times New Roman" w:hAnsi="Times New Roman"/>
          <w:sz w:val="24"/>
          <w:szCs w:val="24"/>
        </w:rPr>
      </w:pPr>
      <w:r w:rsidRPr="00110D38">
        <w:rPr>
          <w:rFonts w:ascii="Times New Roman" w:hAnsi="Times New Roman"/>
          <w:sz w:val="24"/>
          <w:szCs w:val="24"/>
        </w:rPr>
        <w:t xml:space="preserve">Contains antioxidants: pineapples are not only rich in nutrients, but they also contain antioxidants molecules that help the body word of oxidant stress. </w:t>
      </w:r>
    </w:p>
    <w:p w14:paraId="43022391" w14:textId="77777777" w:rsidR="00110D38" w:rsidRDefault="00EF17BD" w:rsidP="006737A7">
      <w:pPr>
        <w:pStyle w:val="ListParagraph"/>
        <w:numPr>
          <w:ilvl w:val="0"/>
          <w:numId w:val="5"/>
        </w:numPr>
        <w:spacing w:after="0"/>
        <w:jc w:val="both"/>
        <w:rPr>
          <w:rFonts w:ascii="Times New Roman" w:hAnsi="Times New Roman"/>
          <w:sz w:val="24"/>
          <w:szCs w:val="24"/>
        </w:rPr>
      </w:pPr>
      <w:r w:rsidRPr="00110D38">
        <w:rPr>
          <w:rFonts w:ascii="Times New Roman" w:hAnsi="Times New Roman"/>
          <w:sz w:val="24"/>
          <w:szCs w:val="24"/>
        </w:rPr>
        <w:t xml:space="preserve">Reduce your risk of cancer: cancer is a chronic disease characterized by uncontrolled cell growth. </w:t>
      </w:r>
    </w:p>
    <w:p w14:paraId="4B175AAE" w14:textId="77777777" w:rsidR="00110D38" w:rsidRDefault="00EF17BD" w:rsidP="006737A7">
      <w:pPr>
        <w:pStyle w:val="ListParagraph"/>
        <w:numPr>
          <w:ilvl w:val="0"/>
          <w:numId w:val="5"/>
        </w:numPr>
        <w:spacing w:after="0"/>
        <w:jc w:val="both"/>
        <w:rPr>
          <w:rFonts w:ascii="Times New Roman" w:hAnsi="Times New Roman"/>
          <w:sz w:val="24"/>
          <w:szCs w:val="24"/>
        </w:rPr>
      </w:pPr>
      <w:r w:rsidRPr="00110D38">
        <w:rPr>
          <w:rFonts w:ascii="Times New Roman" w:hAnsi="Times New Roman"/>
          <w:sz w:val="24"/>
          <w:szCs w:val="24"/>
        </w:rPr>
        <w:t>Boost immunity and suppress inflammation: pineapples have been used in traditional medicine for centuries.</w:t>
      </w:r>
    </w:p>
    <w:p w14:paraId="5AF250C9" w14:textId="77777777" w:rsidR="00110D38" w:rsidRDefault="00110D38" w:rsidP="006737A7">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Ease</w:t>
      </w:r>
      <w:r w:rsidR="00EF17BD" w:rsidRPr="00110D38">
        <w:rPr>
          <w:rFonts w:ascii="Times New Roman" w:hAnsi="Times New Roman"/>
          <w:sz w:val="24"/>
          <w:szCs w:val="24"/>
        </w:rPr>
        <w:t xml:space="preserve"> symptoms of arthritis</w:t>
      </w:r>
    </w:p>
    <w:p w14:paraId="4099B2E2" w14:textId="77777777" w:rsidR="00110D38" w:rsidRDefault="00EF17BD" w:rsidP="006737A7">
      <w:pPr>
        <w:pStyle w:val="ListParagraph"/>
        <w:numPr>
          <w:ilvl w:val="0"/>
          <w:numId w:val="5"/>
        </w:numPr>
        <w:spacing w:after="0"/>
        <w:jc w:val="both"/>
        <w:rPr>
          <w:rFonts w:ascii="Times New Roman" w:hAnsi="Times New Roman"/>
          <w:sz w:val="24"/>
          <w:szCs w:val="24"/>
        </w:rPr>
      </w:pPr>
      <w:r w:rsidRPr="00110D38">
        <w:rPr>
          <w:rFonts w:ascii="Times New Roman" w:hAnsi="Times New Roman"/>
          <w:sz w:val="24"/>
          <w:szCs w:val="24"/>
        </w:rPr>
        <w:t xml:space="preserve">Speed recovery after surgery or strenuous exercise: consuming </w:t>
      </w:r>
      <w:proofErr w:type="spellStart"/>
      <w:r w:rsidRPr="00110D38">
        <w:rPr>
          <w:rFonts w:ascii="Times New Roman" w:hAnsi="Times New Roman"/>
          <w:sz w:val="24"/>
          <w:szCs w:val="24"/>
        </w:rPr>
        <w:t>bromelin</w:t>
      </w:r>
      <w:proofErr w:type="spellEnd"/>
      <w:r w:rsidRPr="00110D38">
        <w:rPr>
          <w:rFonts w:ascii="Times New Roman" w:hAnsi="Times New Roman"/>
          <w:sz w:val="24"/>
          <w:szCs w:val="24"/>
        </w:rPr>
        <w:t xml:space="preserve"> from pineapple may reduce the time it takes to recover from surgery or exercise. </w:t>
      </w:r>
    </w:p>
    <w:p w14:paraId="6D98C194" w14:textId="0ABB36C2" w:rsidR="001F7E3F" w:rsidRPr="006737A7" w:rsidRDefault="00EF17BD" w:rsidP="006737A7">
      <w:pPr>
        <w:pStyle w:val="ListParagraph"/>
        <w:numPr>
          <w:ilvl w:val="0"/>
          <w:numId w:val="5"/>
        </w:numPr>
        <w:spacing w:after="0"/>
        <w:jc w:val="both"/>
        <w:rPr>
          <w:rFonts w:ascii="Times New Roman" w:hAnsi="Times New Roman"/>
          <w:sz w:val="24"/>
          <w:szCs w:val="24"/>
        </w:rPr>
      </w:pPr>
      <w:r w:rsidRPr="00110D38">
        <w:rPr>
          <w:rFonts w:ascii="Times New Roman" w:hAnsi="Times New Roman"/>
          <w:sz w:val="24"/>
          <w:szCs w:val="24"/>
        </w:rPr>
        <w:t xml:space="preserve">Easy to add to your diet: pineapples are sweet, convenient, and easy to add to your diet. </w:t>
      </w:r>
    </w:p>
    <w:p w14:paraId="410DC83A" w14:textId="2AA4363B"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2.4.1 ORIGIN AND DESCRIPTION OF GINGER </w:t>
      </w:r>
    </w:p>
    <w:p w14:paraId="48C720DA" w14:textId="709C3256"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Ginger is derived from the rhizomes of zingiber officinale rose. A plant belonging to family </w:t>
      </w:r>
      <w:proofErr w:type="spellStart"/>
      <w:r w:rsidRPr="00EF17BD">
        <w:rPr>
          <w:rFonts w:ascii="Times New Roman" w:hAnsi="Times New Roman"/>
          <w:sz w:val="24"/>
          <w:szCs w:val="24"/>
        </w:rPr>
        <w:t>zingiberaceae</w:t>
      </w:r>
      <w:proofErr w:type="spellEnd"/>
      <w:r w:rsidRPr="00EF17BD">
        <w:rPr>
          <w:rFonts w:ascii="Times New Roman" w:hAnsi="Times New Roman"/>
          <w:sz w:val="24"/>
          <w:szCs w:val="24"/>
        </w:rPr>
        <w:t xml:space="preserve">. It is a slender perennial </w:t>
      </w:r>
      <w:r w:rsidR="00110D38" w:rsidRPr="00EF17BD">
        <w:rPr>
          <w:rFonts w:ascii="Times New Roman" w:hAnsi="Times New Roman"/>
          <w:sz w:val="24"/>
          <w:szCs w:val="24"/>
        </w:rPr>
        <w:t>herb</w:t>
      </w:r>
      <w:r w:rsidRPr="00EF17BD">
        <w:rPr>
          <w:rFonts w:ascii="Times New Roman" w:hAnsi="Times New Roman"/>
          <w:sz w:val="24"/>
          <w:szCs w:val="24"/>
        </w:rPr>
        <w:t xml:space="preserve"> Muslim grown as an annual, 30 to 100 cm tall with a robust rhizome borne horizontally just below the soil surface. </w:t>
      </w:r>
    </w:p>
    <w:p w14:paraId="1A44257D"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lastRenderedPageBreak/>
        <w:t xml:space="preserve">Ginger originated in maritime South East Asia and was likely domesticated for us by the Austronesian people. Interestingly, ginger does not grow in the wild and its actual origins are uncertain. Indians and Chinese are believed to have produced ginger as a tonic root for over 5,000 years to treat many ailments, and this plant is now cultivated throughout the humid tropics, with India being the largest producer. </w:t>
      </w:r>
    </w:p>
    <w:p w14:paraId="435EDB2A" w14:textId="52FA4004"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2.4.2 NUTRITIONAL COMPOSITION OF GINGER </w:t>
      </w:r>
    </w:p>
    <w:p w14:paraId="290AC149"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Chemical composition as total protein fat, Ash, could, fiber and total carbohydrates were determined according to AOAC (2012). In addition, the mineral contents (zinc, manganese, copper, calcium, iron, sodium phosphorus, and potassium) were determined according to AOAC (2012).</w:t>
      </w:r>
    </w:p>
    <w:p w14:paraId="1CA5DDFF"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Ascorbic acid (vitamin c) content was determined by the 2, 6-dichlorophynol Indophenol titrimetric methods (</w:t>
      </w:r>
      <w:proofErr w:type="spellStart"/>
      <w:r w:rsidRPr="00EF17BD">
        <w:rPr>
          <w:rFonts w:ascii="Times New Roman" w:hAnsi="Times New Roman"/>
          <w:sz w:val="24"/>
          <w:szCs w:val="24"/>
        </w:rPr>
        <w:t>Rnganna</w:t>
      </w:r>
      <w:proofErr w:type="spellEnd"/>
      <w:r w:rsidRPr="00EF17BD">
        <w:rPr>
          <w:rFonts w:ascii="Times New Roman" w:hAnsi="Times New Roman"/>
          <w:sz w:val="24"/>
          <w:szCs w:val="24"/>
        </w:rPr>
        <w:t xml:space="preserve">, 1976). Total carotenoids were extracted and determined from ginger in 80% acetone according to Collin and </w:t>
      </w:r>
      <w:proofErr w:type="spellStart"/>
      <w:r w:rsidRPr="00EF17BD">
        <w:rPr>
          <w:rFonts w:ascii="Times New Roman" w:hAnsi="Times New Roman"/>
          <w:sz w:val="24"/>
          <w:szCs w:val="24"/>
        </w:rPr>
        <w:t>Wahas</w:t>
      </w:r>
      <w:proofErr w:type="spellEnd"/>
      <w:r w:rsidRPr="00EF17BD">
        <w:rPr>
          <w:rFonts w:ascii="Times New Roman" w:hAnsi="Times New Roman"/>
          <w:sz w:val="24"/>
          <w:szCs w:val="24"/>
        </w:rPr>
        <w:t xml:space="preserve"> (2005).</w:t>
      </w:r>
    </w:p>
    <w:p w14:paraId="22423643" w14:textId="56EE3FF2"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2.4.3 PRESERVATION EFFECT OF GINGER </w:t>
      </w:r>
    </w:p>
    <w:p w14:paraId="61286BC6" w14:textId="3B3F18C5"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Ginger increases the value of food by preventing spoilage and increasing production life. In addition, to maintaining food quality through preservation, ginger provides benefits by texturing an </w:t>
      </w:r>
      <w:r w:rsidR="00110D38" w:rsidRPr="00EF17BD">
        <w:rPr>
          <w:rFonts w:ascii="Times New Roman" w:hAnsi="Times New Roman"/>
          <w:sz w:val="24"/>
          <w:szCs w:val="24"/>
        </w:rPr>
        <w:t>imparting organoleptic property</w:t>
      </w:r>
      <w:r w:rsidRPr="00EF17BD">
        <w:rPr>
          <w:rFonts w:ascii="Times New Roman" w:hAnsi="Times New Roman"/>
          <w:sz w:val="24"/>
          <w:szCs w:val="24"/>
        </w:rPr>
        <w:t xml:space="preserve"> to products during food processing. </w:t>
      </w:r>
    </w:p>
    <w:p w14:paraId="66BB770D" w14:textId="77777777" w:rsidR="00EF17BD" w:rsidRPr="00EF17BD"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 xml:space="preserve">Preservative effect of ginger roots (Zingiber officinale R.) extract in refined </w:t>
      </w:r>
      <w:proofErr w:type="spellStart"/>
      <w:r w:rsidRPr="00EF17BD">
        <w:rPr>
          <w:rFonts w:ascii="Times New Roman" w:hAnsi="Times New Roman"/>
          <w:sz w:val="24"/>
          <w:szCs w:val="24"/>
        </w:rPr>
        <w:t>palmolein</w:t>
      </w:r>
      <w:proofErr w:type="spellEnd"/>
      <w:r w:rsidRPr="00EF17BD">
        <w:rPr>
          <w:rFonts w:ascii="Times New Roman" w:hAnsi="Times New Roman"/>
          <w:sz w:val="24"/>
          <w:szCs w:val="24"/>
        </w:rPr>
        <w:t xml:space="preserve"> subjected to accelerated thermal oxidization.</w:t>
      </w:r>
    </w:p>
    <w:p w14:paraId="40D30BAF" w14:textId="43368971" w:rsidR="00EF17BD" w:rsidRPr="00110D38" w:rsidRDefault="00110D38" w:rsidP="00110D38">
      <w:pPr>
        <w:spacing w:before="240" w:after="0" w:line="360" w:lineRule="auto"/>
        <w:jc w:val="both"/>
        <w:rPr>
          <w:rFonts w:ascii="Times New Roman" w:hAnsi="Times New Roman"/>
          <w:b/>
          <w:bCs/>
          <w:sz w:val="24"/>
          <w:szCs w:val="24"/>
        </w:rPr>
      </w:pPr>
      <w:r w:rsidRPr="00110D38">
        <w:rPr>
          <w:rFonts w:ascii="Times New Roman" w:hAnsi="Times New Roman"/>
          <w:b/>
          <w:bCs/>
          <w:sz w:val="24"/>
          <w:szCs w:val="24"/>
        </w:rPr>
        <w:t xml:space="preserve">2.4.4 HEALTH BENEFITS OF GINGER AS A PRESERVATIVE ON FRUIT JUICE </w:t>
      </w:r>
    </w:p>
    <w:p w14:paraId="2DAB8CED" w14:textId="61EF250E" w:rsidR="00035893" w:rsidRDefault="00EF17BD" w:rsidP="00EF17BD">
      <w:pPr>
        <w:spacing w:after="0" w:line="360" w:lineRule="auto"/>
        <w:jc w:val="both"/>
        <w:rPr>
          <w:rFonts w:ascii="Times New Roman" w:hAnsi="Times New Roman"/>
          <w:sz w:val="24"/>
          <w:szCs w:val="24"/>
        </w:rPr>
      </w:pPr>
      <w:r w:rsidRPr="00EF17BD">
        <w:rPr>
          <w:rFonts w:ascii="Times New Roman" w:hAnsi="Times New Roman"/>
          <w:sz w:val="24"/>
          <w:szCs w:val="24"/>
        </w:rPr>
        <w:t>Some possible benefits include treating nausea, supporting digestion, reducing osteoarthritis pain, managing blood sugar, and more. Natural preservative such as ginger can be added to the formulation of fresh fruit juice to encourage the consumption of health promoting food stamp in this study, the influence of ginger and the storage conditions on physiochemical and microbiological characteristics of fruit juice were investigated</w:t>
      </w:r>
      <w:r w:rsidR="00110D38">
        <w:rPr>
          <w:rFonts w:ascii="Times New Roman" w:hAnsi="Times New Roman"/>
          <w:sz w:val="24"/>
          <w:szCs w:val="24"/>
        </w:rPr>
        <w:t>.</w:t>
      </w:r>
    </w:p>
    <w:p w14:paraId="6D2B8887" w14:textId="77777777" w:rsidR="006737A7" w:rsidRDefault="006737A7" w:rsidP="00D21A57">
      <w:pPr>
        <w:spacing w:after="0" w:line="360" w:lineRule="auto"/>
        <w:jc w:val="center"/>
        <w:rPr>
          <w:rFonts w:ascii="Times New Roman" w:hAnsi="Times New Roman"/>
          <w:b/>
          <w:bCs/>
          <w:sz w:val="24"/>
          <w:szCs w:val="24"/>
        </w:rPr>
      </w:pPr>
    </w:p>
    <w:p w14:paraId="0D5DCE43" w14:textId="6BC484E7" w:rsidR="00D21A57" w:rsidRDefault="00D21A57" w:rsidP="00D21A57">
      <w:pPr>
        <w:spacing w:after="0" w:line="360" w:lineRule="auto"/>
        <w:jc w:val="center"/>
        <w:rPr>
          <w:rFonts w:ascii="Times New Roman" w:hAnsi="Times New Roman"/>
          <w:b/>
          <w:bCs/>
          <w:sz w:val="24"/>
          <w:szCs w:val="24"/>
        </w:rPr>
      </w:pPr>
      <w:r w:rsidRPr="0044794C">
        <w:rPr>
          <w:rFonts w:ascii="Times New Roman" w:hAnsi="Times New Roman"/>
          <w:b/>
          <w:bCs/>
          <w:sz w:val="24"/>
          <w:szCs w:val="24"/>
        </w:rPr>
        <w:lastRenderedPageBreak/>
        <w:t>CHAPTER THREE</w:t>
      </w:r>
    </w:p>
    <w:p w14:paraId="62BE8C19" w14:textId="77777777" w:rsidR="00D21A57" w:rsidRPr="0044794C" w:rsidRDefault="00D21A57" w:rsidP="00D21A57">
      <w:pPr>
        <w:spacing w:after="0" w:line="360" w:lineRule="auto"/>
        <w:jc w:val="center"/>
        <w:rPr>
          <w:rFonts w:ascii="Times New Roman" w:hAnsi="Times New Roman"/>
          <w:b/>
          <w:bCs/>
          <w:sz w:val="24"/>
          <w:szCs w:val="24"/>
        </w:rPr>
      </w:pPr>
      <w:r w:rsidRPr="0044794C">
        <w:rPr>
          <w:rFonts w:ascii="Times New Roman" w:hAnsi="Times New Roman"/>
          <w:b/>
          <w:bCs/>
          <w:sz w:val="24"/>
          <w:szCs w:val="24"/>
        </w:rPr>
        <w:t>MATERIALS AND METHODS</w:t>
      </w:r>
    </w:p>
    <w:p w14:paraId="431177EB" w14:textId="77777777" w:rsidR="00D21A57" w:rsidRPr="0044794C" w:rsidRDefault="00D21A57" w:rsidP="00D21A57">
      <w:pPr>
        <w:spacing w:after="0" w:line="360" w:lineRule="auto"/>
        <w:jc w:val="both"/>
        <w:rPr>
          <w:rFonts w:ascii="Times New Roman" w:hAnsi="Times New Roman"/>
          <w:b/>
          <w:bCs/>
          <w:sz w:val="24"/>
          <w:szCs w:val="24"/>
        </w:rPr>
      </w:pPr>
      <w:r w:rsidRPr="0044794C">
        <w:rPr>
          <w:rFonts w:ascii="Times New Roman" w:hAnsi="Times New Roman"/>
          <w:b/>
          <w:bCs/>
          <w:sz w:val="24"/>
          <w:szCs w:val="24"/>
        </w:rPr>
        <w:t>3.1 MATERIALS AND METHODS</w:t>
      </w:r>
    </w:p>
    <w:p w14:paraId="10324E3D"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sz w:val="24"/>
          <w:szCs w:val="24"/>
        </w:rPr>
        <w:t>This study was conducted to produce fruit juices from pineapple (</w:t>
      </w:r>
      <w:proofErr w:type="spellStart"/>
      <w:r w:rsidRPr="0044794C">
        <w:rPr>
          <w:rFonts w:ascii="Times New Roman" w:hAnsi="Times New Roman"/>
          <w:i/>
          <w:iCs/>
          <w:sz w:val="24"/>
          <w:szCs w:val="24"/>
        </w:rPr>
        <w:t>Ananas</w:t>
      </w:r>
      <w:proofErr w:type="spellEnd"/>
      <w:r w:rsidRPr="0044794C">
        <w:rPr>
          <w:rFonts w:ascii="Times New Roman" w:hAnsi="Times New Roman"/>
          <w:i/>
          <w:iCs/>
          <w:sz w:val="24"/>
          <w:szCs w:val="24"/>
        </w:rPr>
        <w:t xml:space="preserve"> </w:t>
      </w:r>
      <w:proofErr w:type="spellStart"/>
      <w:r w:rsidRPr="0044794C">
        <w:rPr>
          <w:rFonts w:ascii="Times New Roman" w:hAnsi="Times New Roman"/>
          <w:i/>
          <w:iCs/>
          <w:sz w:val="24"/>
          <w:szCs w:val="24"/>
        </w:rPr>
        <w:t>comosus</w:t>
      </w:r>
      <w:proofErr w:type="spellEnd"/>
      <w:r w:rsidRPr="0044794C">
        <w:rPr>
          <w:rFonts w:ascii="Times New Roman" w:hAnsi="Times New Roman"/>
          <w:sz w:val="24"/>
          <w:szCs w:val="24"/>
        </w:rPr>
        <w:t>), watermelon (</w:t>
      </w:r>
      <w:proofErr w:type="spellStart"/>
      <w:r w:rsidRPr="0044794C">
        <w:rPr>
          <w:rFonts w:ascii="Times New Roman" w:hAnsi="Times New Roman"/>
          <w:i/>
          <w:iCs/>
          <w:sz w:val="24"/>
          <w:szCs w:val="24"/>
        </w:rPr>
        <w:t>Citrullus</w:t>
      </w:r>
      <w:proofErr w:type="spellEnd"/>
      <w:r w:rsidRPr="0044794C">
        <w:rPr>
          <w:rFonts w:ascii="Times New Roman" w:hAnsi="Times New Roman"/>
          <w:i/>
          <w:iCs/>
          <w:sz w:val="24"/>
          <w:szCs w:val="24"/>
        </w:rPr>
        <w:t xml:space="preserve"> </w:t>
      </w:r>
      <w:proofErr w:type="spellStart"/>
      <w:r w:rsidRPr="0044794C">
        <w:rPr>
          <w:rFonts w:ascii="Times New Roman" w:hAnsi="Times New Roman"/>
          <w:i/>
          <w:iCs/>
          <w:sz w:val="24"/>
          <w:szCs w:val="24"/>
        </w:rPr>
        <w:t>lanatus</w:t>
      </w:r>
      <w:proofErr w:type="spellEnd"/>
      <w:r w:rsidRPr="0044794C">
        <w:rPr>
          <w:rFonts w:ascii="Times New Roman" w:hAnsi="Times New Roman"/>
          <w:sz w:val="24"/>
          <w:szCs w:val="24"/>
        </w:rPr>
        <w:t>), orange (</w:t>
      </w:r>
      <w:r w:rsidRPr="0044794C">
        <w:rPr>
          <w:rFonts w:ascii="Times New Roman" w:hAnsi="Times New Roman"/>
          <w:i/>
          <w:iCs/>
          <w:sz w:val="24"/>
          <w:szCs w:val="24"/>
        </w:rPr>
        <w:t xml:space="preserve">Citrus </w:t>
      </w:r>
      <w:proofErr w:type="spellStart"/>
      <w:r w:rsidRPr="0044794C">
        <w:rPr>
          <w:rFonts w:ascii="Times New Roman" w:hAnsi="Times New Roman"/>
          <w:i/>
          <w:iCs/>
          <w:sz w:val="24"/>
          <w:szCs w:val="24"/>
        </w:rPr>
        <w:t>sinensis</w:t>
      </w:r>
      <w:proofErr w:type="spellEnd"/>
      <w:r w:rsidRPr="0044794C">
        <w:rPr>
          <w:rFonts w:ascii="Times New Roman" w:hAnsi="Times New Roman"/>
          <w:sz w:val="24"/>
          <w:szCs w:val="24"/>
        </w:rPr>
        <w:t>), and pawpaw (</w:t>
      </w:r>
      <w:proofErr w:type="spellStart"/>
      <w:r w:rsidRPr="0044794C">
        <w:rPr>
          <w:rFonts w:ascii="Times New Roman" w:hAnsi="Times New Roman"/>
          <w:i/>
          <w:iCs/>
          <w:sz w:val="24"/>
          <w:szCs w:val="24"/>
        </w:rPr>
        <w:t>Carica</w:t>
      </w:r>
      <w:proofErr w:type="spellEnd"/>
      <w:r w:rsidRPr="0044794C">
        <w:rPr>
          <w:rFonts w:ascii="Times New Roman" w:hAnsi="Times New Roman"/>
          <w:i/>
          <w:iCs/>
          <w:sz w:val="24"/>
          <w:szCs w:val="24"/>
        </w:rPr>
        <w:t xml:space="preserve"> papaya</w:t>
      </w:r>
      <w:r w:rsidRPr="0044794C">
        <w:rPr>
          <w:rFonts w:ascii="Times New Roman" w:hAnsi="Times New Roman"/>
          <w:sz w:val="24"/>
          <w:szCs w:val="24"/>
        </w:rPr>
        <w:t>), and to evaluate the effect of ginger (</w:t>
      </w:r>
      <w:r w:rsidRPr="0044794C">
        <w:rPr>
          <w:rFonts w:ascii="Times New Roman" w:hAnsi="Times New Roman"/>
          <w:i/>
          <w:iCs/>
          <w:sz w:val="24"/>
          <w:szCs w:val="24"/>
        </w:rPr>
        <w:t>Zingiber officinale</w:t>
      </w:r>
      <w:r w:rsidRPr="0044794C">
        <w:rPr>
          <w:rFonts w:ascii="Times New Roman" w:hAnsi="Times New Roman"/>
          <w:sz w:val="24"/>
          <w:szCs w:val="24"/>
        </w:rPr>
        <w:t>) as a natural preservative on their storage stability, physicochemical properties, microbial safety, and sensory attributes. The experimental design involved preparing juice blends in varying proportions, incorporating different levels of ginger extract, and assessing their quality under ambient and refrigerated storage conditions. Sensory evaluation was performed to determine consumer preferences, while physicochemical and microbial analyses were conducted to assess the stability and safety of the juices.</w:t>
      </w:r>
    </w:p>
    <w:p w14:paraId="74F021CB" w14:textId="77777777" w:rsidR="00D21A57" w:rsidRPr="0044794C" w:rsidRDefault="00D21A57" w:rsidP="00D21A57">
      <w:pPr>
        <w:spacing w:before="240" w:after="0" w:line="360" w:lineRule="auto"/>
        <w:jc w:val="both"/>
        <w:rPr>
          <w:rFonts w:ascii="Times New Roman" w:hAnsi="Times New Roman"/>
          <w:b/>
          <w:bCs/>
          <w:sz w:val="24"/>
          <w:szCs w:val="24"/>
        </w:rPr>
      </w:pPr>
      <w:r w:rsidRPr="0044794C">
        <w:rPr>
          <w:rFonts w:ascii="Times New Roman" w:hAnsi="Times New Roman"/>
          <w:b/>
          <w:bCs/>
          <w:sz w:val="24"/>
          <w:szCs w:val="24"/>
        </w:rPr>
        <w:t>3.1.1 LIST OF MATERIALS</w:t>
      </w:r>
    </w:p>
    <w:p w14:paraId="3B4D6C52"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sz w:val="24"/>
          <w:szCs w:val="24"/>
        </w:rPr>
        <w:t>The materials used for the production and evaluation of the fruit juices included:</w:t>
      </w:r>
    </w:p>
    <w:p w14:paraId="24415E22" w14:textId="77777777" w:rsidR="00D21A57" w:rsidRDefault="00D21A57" w:rsidP="00D21A57">
      <w:pPr>
        <w:spacing w:after="0" w:line="360" w:lineRule="auto"/>
        <w:jc w:val="both"/>
        <w:rPr>
          <w:rFonts w:ascii="Times New Roman" w:hAnsi="Times New Roman"/>
          <w:sz w:val="24"/>
          <w:szCs w:val="24"/>
        </w:rPr>
      </w:pPr>
      <w:r w:rsidRPr="0044794C">
        <w:rPr>
          <w:rFonts w:ascii="Times New Roman" w:hAnsi="Times New Roman"/>
          <w:b/>
          <w:bCs/>
          <w:sz w:val="24"/>
          <w:szCs w:val="24"/>
        </w:rPr>
        <w:t>Fruits</w:t>
      </w:r>
      <w:r w:rsidRPr="0044794C">
        <w:rPr>
          <w:rFonts w:ascii="Times New Roman" w:hAnsi="Times New Roman"/>
          <w:sz w:val="24"/>
          <w:szCs w:val="24"/>
        </w:rPr>
        <w:t>:</w:t>
      </w:r>
    </w:p>
    <w:p w14:paraId="7AC4F7BE" w14:textId="77777777" w:rsidR="00D21A57" w:rsidRDefault="00D21A57" w:rsidP="00D21A57">
      <w:pPr>
        <w:pStyle w:val="ListParagraph"/>
        <w:numPr>
          <w:ilvl w:val="0"/>
          <w:numId w:val="10"/>
        </w:numPr>
        <w:spacing w:after="0" w:line="360" w:lineRule="auto"/>
        <w:jc w:val="both"/>
        <w:rPr>
          <w:rFonts w:ascii="Times New Roman" w:hAnsi="Times New Roman"/>
          <w:sz w:val="24"/>
          <w:szCs w:val="24"/>
        </w:rPr>
      </w:pPr>
      <w:r w:rsidRPr="0044794C">
        <w:rPr>
          <w:rFonts w:ascii="Times New Roman" w:hAnsi="Times New Roman"/>
          <w:sz w:val="24"/>
          <w:szCs w:val="24"/>
        </w:rPr>
        <w:t>Fresh pineapples (</w:t>
      </w:r>
      <w:r w:rsidRPr="0044794C">
        <w:rPr>
          <w:rFonts w:ascii="Times New Roman" w:hAnsi="Times New Roman"/>
          <w:i/>
          <w:iCs/>
          <w:sz w:val="24"/>
          <w:szCs w:val="24"/>
        </w:rPr>
        <w:t>Ananas comosus</w:t>
      </w:r>
      <w:r w:rsidRPr="0044794C">
        <w:rPr>
          <w:rFonts w:ascii="Times New Roman" w:hAnsi="Times New Roman"/>
          <w:sz w:val="24"/>
          <w:szCs w:val="24"/>
        </w:rPr>
        <w:t>), Smooth Cayenne variety, sourced from a local market in Nigeria.</w:t>
      </w:r>
    </w:p>
    <w:p w14:paraId="71613978" w14:textId="77777777" w:rsidR="00D21A57" w:rsidRDefault="00D21A57" w:rsidP="00D21A57">
      <w:pPr>
        <w:pStyle w:val="ListParagraph"/>
        <w:numPr>
          <w:ilvl w:val="0"/>
          <w:numId w:val="10"/>
        </w:numPr>
        <w:spacing w:after="0" w:line="360" w:lineRule="auto"/>
        <w:jc w:val="both"/>
        <w:rPr>
          <w:rFonts w:ascii="Times New Roman" w:hAnsi="Times New Roman"/>
          <w:sz w:val="24"/>
          <w:szCs w:val="24"/>
        </w:rPr>
      </w:pPr>
      <w:r w:rsidRPr="0044794C">
        <w:rPr>
          <w:rFonts w:ascii="Times New Roman" w:hAnsi="Times New Roman"/>
          <w:sz w:val="24"/>
          <w:szCs w:val="24"/>
        </w:rPr>
        <w:t>Fresh watermelons (</w:t>
      </w:r>
      <w:proofErr w:type="spellStart"/>
      <w:r w:rsidRPr="0044794C">
        <w:rPr>
          <w:rFonts w:ascii="Times New Roman" w:hAnsi="Times New Roman"/>
          <w:i/>
          <w:iCs/>
          <w:sz w:val="24"/>
          <w:szCs w:val="24"/>
        </w:rPr>
        <w:t>Citrullus</w:t>
      </w:r>
      <w:proofErr w:type="spellEnd"/>
      <w:r w:rsidRPr="0044794C">
        <w:rPr>
          <w:rFonts w:ascii="Times New Roman" w:hAnsi="Times New Roman"/>
          <w:i/>
          <w:iCs/>
          <w:sz w:val="24"/>
          <w:szCs w:val="24"/>
        </w:rPr>
        <w:t xml:space="preserve"> </w:t>
      </w:r>
      <w:proofErr w:type="spellStart"/>
      <w:r w:rsidRPr="0044794C">
        <w:rPr>
          <w:rFonts w:ascii="Times New Roman" w:hAnsi="Times New Roman"/>
          <w:i/>
          <w:iCs/>
          <w:sz w:val="24"/>
          <w:szCs w:val="24"/>
        </w:rPr>
        <w:t>lanatus</w:t>
      </w:r>
      <w:proofErr w:type="spellEnd"/>
      <w:r w:rsidRPr="0044794C">
        <w:rPr>
          <w:rFonts w:ascii="Times New Roman" w:hAnsi="Times New Roman"/>
          <w:sz w:val="24"/>
          <w:szCs w:val="24"/>
        </w:rPr>
        <w:t>), Sugar Baby variety, sourced from a local market in Nigeria.</w:t>
      </w:r>
    </w:p>
    <w:p w14:paraId="39E69DC4" w14:textId="77777777" w:rsidR="00D21A57" w:rsidRDefault="00D21A57" w:rsidP="00D21A57">
      <w:pPr>
        <w:pStyle w:val="ListParagraph"/>
        <w:numPr>
          <w:ilvl w:val="0"/>
          <w:numId w:val="10"/>
        </w:numPr>
        <w:spacing w:after="0" w:line="360" w:lineRule="auto"/>
        <w:jc w:val="both"/>
        <w:rPr>
          <w:rFonts w:ascii="Times New Roman" w:hAnsi="Times New Roman"/>
          <w:sz w:val="24"/>
          <w:szCs w:val="24"/>
        </w:rPr>
      </w:pPr>
      <w:r w:rsidRPr="0044794C">
        <w:rPr>
          <w:rFonts w:ascii="Times New Roman" w:hAnsi="Times New Roman"/>
          <w:sz w:val="24"/>
          <w:szCs w:val="24"/>
        </w:rPr>
        <w:t>Fresh sweet oranges (</w:t>
      </w:r>
      <w:r w:rsidRPr="0044794C">
        <w:rPr>
          <w:rFonts w:ascii="Times New Roman" w:hAnsi="Times New Roman"/>
          <w:i/>
          <w:iCs/>
          <w:sz w:val="24"/>
          <w:szCs w:val="24"/>
        </w:rPr>
        <w:t>Citrus sinensis</w:t>
      </w:r>
      <w:r w:rsidRPr="0044794C">
        <w:rPr>
          <w:rFonts w:ascii="Times New Roman" w:hAnsi="Times New Roman"/>
          <w:sz w:val="24"/>
          <w:szCs w:val="24"/>
        </w:rPr>
        <w:t>), Valencia variety, sourced from a local market in Nigeria.</w:t>
      </w:r>
    </w:p>
    <w:p w14:paraId="5F3F34B4" w14:textId="77777777" w:rsidR="00D21A57" w:rsidRPr="0044794C" w:rsidRDefault="00D21A57" w:rsidP="00D21A57">
      <w:pPr>
        <w:pStyle w:val="ListParagraph"/>
        <w:numPr>
          <w:ilvl w:val="0"/>
          <w:numId w:val="10"/>
        </w:numPr>
        <w:spacing w:after="0" w:line="360" w:lineRule="auto"/>
        <w:jc w:val="both"/>
        <w:rPr>
          <w:rFonts w:ascii="Times New Roman" w:hAnsi="Times New Roman"/>
          <w:sz w:val="24"/>
          <w:szCs w:val="24"/>
        </w:rPr>
      </w:pPr>
      <w:r w:rsidRPr="0044794C">
        <w:rPr>
          <w:rFonts w:ascii="Times New Roman" w:hAnsi="Times New Roman"/>
          <w:sz w:val="24"/>
          <w:szCs w:val="24"/>
        </w:rPr>
        <w:t xml:space="preserve">Fresh </w:t>
      </w:r>
      <w:proofErr w:type="spellStart"/>
      <w:r w:rsidRPr="0044794C">
        <w:rPr>
          <w:rFonts w:ascii="Times New Roman" w:hAnsi="Times New Roman"/>
          <w:sz w:val="24"/>
          <w:szCs w:val="24"/>
        </w:rPr>
        <w:t>pawpaws</w:t>
      </w:r>
      <w:proofErr w:type="spellEnd"/>
      <w:r w:rsidRPr="0044794C">
        <w:rPr>
          <w:rFonts w:ascii="Times New Roman" w:hAnsi="Times New Roman"/>
          <w:sz w:val="24"/>
          <w:szCs w:val="24"/>
        </w:rPr>
        <w:t xml:space="preserve"> (</w:t>
      </w:r>
      <w:proofErr w:type="spellStart"/>
      <w:r w:rsidRPr="0044794C">
        <w:rPr>
          <w:rFonts w:ascii="Times New Roman" w:hAnsi="Times New Roman"/>
          <w:i/>
          <w:iCs/>
          <w:sz w:val="24"/>
          <w:szCs w:val="24"/>
        </w:rPr>
        <w:t>Carica</w:t>
      </w:r>
      <w:proofErr w:type="spellEnd"/>
      <w:r w:rsidRPr="0044794C">
        <w:rPr>
          <w:rFonts w:ascii="Times New Roman" w:hAnsi="Times New Roman"/>
          <w:i/>
          <w:iCs/>
          <w:sz w:val="24"/>
          <w:szCs w:val="24"/>
        </w:rPr>
        <w:t xml:space="preserve"> papaya</w:t>
      </w:r>
      <w:r w:rsidRPr="0044794C">
        <w:rPr>
          <w:rFonts w:ascii="Times New Roman" w:hAnsi="Times New Roman"/>
          <w:sz w:val="24"/>
          <w:szCs w:val="24"/>
        </w:rPr>
        <w:t>), Solo variety, sourced from a local market in Nigeria.</w:t>
      </w:r>
    </w:p>
    <w:p w14:paraId="16D5C8B1"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b/>
          <w:bCs/>
          <w:sz w:val="24"/>
          <w:szCs w:val="24"/>
        </w:rPr>
        <w:t>Natural Preservative</w:t>
      </w:r>
      <w:r w:rsidRPr="0044794C">
        <w:rPr>
          <w:rFonts w:ascii="Times New Roman" w:hAnsi="Times New Roman"/>
          <w:sz w:val="24"/>
          <w:szCs w:val="24"/>
        </w:rPr>
        <w:t xml:space="preserve">: </w:t>
      </w:r>
    </w:p>
    <w:p w14:paraId="2280E5FA"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Fresh ginger rhizomes (</w:t>
      </w:r>
      <w:r w:rsidRPr="0044794C">
        <w:rPr>
          <w:rFonts w:ascii="Times New Roman" w:hAnsi="Times New Roman"/>
          <w:i/>
          <w:iCs/>
          <w:sz w:val="24"/>
          <w:szCs w:val="24"/>
        </w:rPr>
        <w:t>Zingiber officinale</w:t>
      </w:r>
      <w:r w:rsidRPr="0044794C">
        <w:rPr>
          <w:rFonts w:ascii="Times New Roman" w:hAnsi="Times New Roman"/>
          <w:sz w:val="24"/>
          <w:szCs w:val="24"/>
        </w:rPr>
        <w:t>), sourced from a local market in Nigeria.</w:t>
      </w:r>
    </w:p>
    <w:p w14:paraId="460359B9"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b/>
          <w:bCs/>
          <w:sz w:val="24"/>
          <w:szCs w:val="24"/>
        </w:rPr>
        <w:t>Processing Equipment</w:t>
      </w:r>
      <w:r w:rsidRPr="0044794C">
        <w:rPr>
          <w:rFonts w:ascii="Times New Roman" w:hAnsi="Times New Roman"/>
          <w:sz w:val="24"/>
          <w:szCs w:val="24"/>
        </w:rPr>
        <w:t xml:space="preserve">: </w:t>
      </w:r>
    </w:p>
    <w:p w14:paraId="0995E700"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Stainless steel knives for peeling and cutting fruits.</w:t>
      </w:r>
    </w:p>
    <w:p w14:paraId="56CBA7D7"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lastRenderedPageBreak/>
        <w:t>Manual fruit juicer for juice extraction.</w:t>
      </w:r>
    </w:p>
    <w:p w14:paraId="5DF2CFD3"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Muslin cloth for filtration of juice.</w:t>
      </w:r>
    </w:p>
    <w:p w14:paraId="471BC0FF"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Blender for preparing ginger extract.</w:t>
      </w:r>
    </w:p>
    <w:p w14:paraId="0EC7CD55"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Sterilized glass bottles for juice storage.</w:t>
      </w:r>
    </w:p>
    <w:p w14:paraId="221CEF6D"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Thermometer for monitoring pasteurization temperature.</w:t>
      </w:r>
    </w:p>
    <w:p w14:paraId="4B19EF41"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Water bath for pasteurization.</w:t>
      </w:r>
    </w:p>
    <w:p w14:paraId="3CFC7578"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 xml:space="preserve">pH meter for measuring juice </w:t>
      </w:r>
      <w:proofErr w:type="spellStart"/>
      <w:r w:rsidRPr="0044794C">
        <w:rPr>
          <w:rFonts w:ascii="Times New Roman" w:hAnsi="Times New Roman"/>
          <w:sz w:val="24"/>
          <w:szCs w:val="24"/>
        </w:rPr>
        <w:t>pH.</w:t>
      </w:r>
      <w:proofErr w:type="spellEnd"/>
    </w:p>
    <w:p w14:paraId="3C3342CD"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Refractometer for measuring total soluble solids (TSS).</w:t>
      </w:r>
    </w:p>
    <w:p w14:paraId="159693E2"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Analytical balance for weighing fruits and ginger.</w:t>
      </w:r>
    </w:p>
    <w:p w14:paraId="4CB3FDAC" w14:textId="77777777" w:rsidR="00D21A57" w:rsidRPr="0044794C" w:rsidRDefault="00D21A57" w:rsidP="00D21A57">
      <w:pPr>
        <w:pStyle w:val="ListParagraph"/>
        <w:numPr>
          <w:ilvl w:val="0"/>
          <w:numId w:val="11"/>
        </w:numPr>
        <w:spacing w:after="0" w:line="360" w:lineRule="auto"/>
        <w:jc w:val="both"/>
        <w:rPr>
          <w:rFonts w:ascii="Times New Roman" w:hAnsi="Times New Roman"/>
          <w:sz w:val="24"/>
          <w:szCs w:val="24"/>
        </w:rPr>
      </w:pPr>
      <w:r w:rsidRPr="0044794C">
        <w:rPr>
          <w:rFonts w:ascii="Times New Roman" w:hAnsi="Times New Roman"/>
          <w:sz w:val="24"/>
          <w:szCs w:val="24"/>
        </w:rPr>
        <w:t>Sterile Petri dishes and pipettes for microbial analysis.</w:t>
      </w:r>
    </w:p>
    <w:p w14:paraId="30178EA5"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b/>
          <w:bCs/>
          <w:sz w:val="24"/>
          <w:szCs w:val="24"/>
        </w:rPr>
        <w:t>Chemicals and Reagents</w:t>
      </w:r>
      <w:r w:rsidRPr="0044794C">
        <w:rPr>
          <w:rFonts w:ascii="Times New Roman" w:hAnsi="Times New Roman"/>
          <w:sz w:val="24"/>
          <w:szCs w:val="24"/>
        </w:rPr>
        <w:t xml:space="preserve">: </w:t>
      </w:r>
    </w:p>
    <w:p w14:paraId="12C81DA5" w14:textId="77777777" w:rsidR="00D21A57" w:rsidRPr="0044794C" w:rsidRDefault="00D21A57" w:rsidP="00D21A57">
      <w:pPr>
        <w:pStyle w:val="ListParagraph"/>
        <w:numPr>
          <w:ilvl w:val="0"/>
          <w:numId w:val="12"/>
        </w:numPr>
        <w:spacing w:after="0" w:line="360" w:lineRule="auto"/>
        <w:jc w:val="both"/>
        <w:rPr>
          <w:rFonts w:ascii="Times New Roman" w:hAnsi="Times New Roman"/>
          <w:sz w:val="24"/>
          <w:szCs w:val="24"/>
        </w:rPr>
      </w:pPr>
      <w:r w:rsidRPr="0044794C">
        <w:rPr>
          <w:rFonts w:ascii="Times New Roman" w:hAnsi="Times New Roman"/>
          <w:sz w:val="24"/>
          <w:szCs w:val="24"/>
        </w:rPr>
        <w:t>Distilled water for dilution and cleaning.</w:t>
      </w:r>
    </w:p>
    <w:p w14:paraId="22260448" w14:textId="77777777" w:rsidR="00D21A57" w:rsidRPr="0044794C" w:rsidRDefault="00D21A57" w:rsidP="00D21A57">
      <w:pPr>
        <w:pStyle w:val="ListParagraph"/>
        <w:numPr>
          <w:ilvl w:val="0"/>
          <w:numId w:val="12"/>
        </w:numPr>
        <w:spacing w:after="0" w:line="360" w:lineRule="auto"/>
        <w:jc w:val="both"/>
        <w:rPr>
          <w:rFonts w:ascii="Times New Roman" w:hAnsi="Times New Roman"/>
          <w:sz w:val="24"/>
          <w:szCs w:val="24"/>
        </w:rPr>
      </w:pPr>
      <w:r w:rsidRPr="0044794C">
        <w:rPr>
          <w:rFonts w:ascii="Times New Roman" w:hAnsi="Times New Roman"/>
          <w:sz w:val="24"/>
          <w:szCs w:val="24"/>
        </w:rPr>
        <w:t>Nutrient agar and potato dextrose agar for microbial analysis.</w:t>
      </w:r>
    </w:p>
    <w:p w14:paraId="277F009F" w14:textId="77777777" w:rsidR="00D21A57" w:rsidRPr="0044794C" w:rsidRDefault="00D21A57" w:rsidP="00D21A57">
      <w:pPr>
        <w:pStyle w:val="ListParagraph"/>
        <w:numPr>
          <w:ilvl w:val="0"/>
          <w:numId w:val="12"/>
        </w:numPr>
        <w:spacing w:after="0" w:line="360" w:lineRule="auto"/>
        <w:jc w:val="both"/>
        <w:rPr>
          <w:rFonts w:ascii="Times New Roman" w:hAnsi="Times New Roman"/>
          <w:sz w:val="24"/>
          <w:szCs w:val="24"/>
        </w:rPr>
      </w:pPr>
      <w:r w:rsidRPr="0044794C">
        <w:rPr>
          <w:rFonts w:ascii="Times New Roman" w:hAnsi="Times New Roman"/>
          <w:sz w:val="24"/>
          <w:szCs w:val="24"/>
        </w:rPr>
        <w:t>Sodium hydroxide (NaOH) for titratable acidity determination.</w:t>
      </w:r>
    </w:p>
    <w:p w14:paraId="4E478BA8" w14:textId="77777777" w:rsidR="00D21A57" w:rsidRPr="0044794C" w:rsidRDefault="00D21A57" w:rsidP="00D21A57">
      <w:pPr>
        <w:pStyle w:val="ListParagraph"/>
        <w:numPr>
          <w:ilvl w:val="0"/>
          <w:numId w:val="12"/>
        </w:numPr>
        <w:spacing w:after="0" w:line="360" w:lineRule="auto"/>
        <w:jc w:val="both"/>
        <w:rPr>
          <w:rFonts w:ascii="Times New Roman" w:hAnsi="Times New Roman"/>
          <w:sz w:val="24"/>
          <w:szCs w:val="24"/>
        </w:rPr>
      </w:pPr>
      <w:r w:rsidRPr="0044794C">
        <w:rPr>
          <w:rFonts w:ascii="Times New Roman" w:hAnsi="Times New Roman"/>
          <w:sz w:val="24"/>
          <w:szCs w:val="24"/>
        </w:rPr>
        <w:t>2,6-Dichlorophenolindophenol for vitamin C analysis (</w:t>
      </w:r>
      <w:proofErr w:type="spellStart"/>
      <w:r w:rsidRPr="0044794C">
        <w:rPr>
          <w:rFonts w:ascii="Times New Roman" w:hAnsi="Times New Roman"/>
          <w:sz w:val="24"/>
          <w:szCs w:val="24"/>
        </w:rPr>
        <w:t>Ranganna</w:t>
      </w:r>
      <w:proofErr w:type="spellEnd"/>
      <w:r w:rsidRPr="0044794C">
        <w:rPr>
          <w:rFonts w:ascii="Times New Roman" w:hAnsi="Times New Roman"/>
          <w:sz w:val="24"/>
          <w:szCs w:val="24"/>
        </w:rPr>
        <w:t>, 1976).</w:t>
      </w:r>
    </w:p>
    <w:p w14:paraId="29C59934"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b/>
          <w:bCs/>
          <w:sz w:val="24"/>
          <w:szCs w:val="24"/>
        </w:rPr>
        <w:t>Other Materials</w:t>
      </w:r>
      <w:r w:rsidRPr="0044794C">
        <w:rPr>
          <w:rFonts w:ascii="Times New Roman" w:hAnsi="Times New Roman"/>
          <w:sz w:val="24"/>
          <w:szCs w:val="24"/>
        </w:rPr>
        <w:t xml:space="preserve">: </w:t>
      </w:r>
    </w:p>
    <w:p w14:paraId="1C932C52" w14:textId="77777777" w:rsidR="00D21A57" w:rsidRPr="0044794C" w:rsidRDefault="00D21A57" w:rsidP="00D21A57">
      <w:pPr>
        <w:pStyle w:val="ListParagraph"/>
        <w:numPr>
          <w:ilvl w:val="0"/>
          <w:numId w:val="13"/>
        </w:numPr>
        <w:spacing w:after="0" w:line="360" w:lineRule="auto"/>
        <w:jc w:val="both"/>
        <w:rPr>
          <w:rFonts w:ascii="Times New Roman" w:hAnsi="Times New Roman"/>
          <w:sz w:val="24"/>
          <w:szCs w:val="24"/>
        </w:rPr>
      </w:pPr>
      <w:r w:rsidRPr="0044794C">
        <w:rPr>
          <w:rFonts w:ascii="Times New Roman" w:hAnsi="Times New Roman"/>
          <w:sz w:val="24"/>
          <w:szCs w:val="24"/>
        </w:rPr>
        <w:t>Sugar (sucrose) for adjusting sweetness in juice blends, if necessary.</w:t>
      </w:r>
    </w:p>
    <w:p w14:paraId="551803C1" w14:textId="77777777" w:rsidR="00D21A57" w:rsidRPr="0044794C" w:rsidRDefault="00D21A57" w:rsidP="00D21A57">
      <w:pPr>
        <w:pStyle w:val="ListParagraph"/>
        <w:numPr>
          <w:ilvl w:val="0"/>
          <w:numId w:val="13"/>
        </w:numPr>
        <w:spacing w:after="0" w:line="360" w:lineRule="auto"/>
        <w:jc w:val="both"/>
        <w:rPr>
          <w:rFonts w:ascii="Times New Roman" w:hAnsi="Times New Roman"/>
          <w:sz w:val="24"/>
          <w:szCs w:val="24"/>
        </w:rPr>
      </w:pPr>
      <w:r w:rsidRPr="0044794C">
        <w:rPr>
          <w:rFonts w:ascii="Times New Roman" w:hAnsi="Times New Roman"/>
          <w:sz w:val="24"/>
          <w:szCs w:val="24"/>
        </w:rPr>
        <w:t>Ice for maintaining cold chain during sensory evaluation.</w:t>
      </w:r>
    </w:p>
    <w:p w14:paraId="1554E546" w14:textId="77777777" w:rsidR="00D21A57" w:rsidRPr="0044794C" w:rsidRDefault="00D21A57" w:rsidP="00D21A57">
      <w:pPr>
        <w:pStyle w:val="ListParagraph"/>
        <w:numPr>
          <w:ilvl w:val="0"/>
          <w:numId w:val="13"/>
        </w:numPr>
        <w:spacing w:after="0" w:line="360" w:lineRule="auto"/>
        <w:jc w:val="both"/>
        <w:rPr>
          <w:rFonts w:ascii="Times New Roman" w:hAnsi="Times New Roman"/>
          <w:sz w:val="24"/>
          <w:szCs w:val="24"/>
        </w:rPr>
      </w:pPr>
      <w:r w:rsidRPr="0044794C">
        <w:rPr>
          <w:rFonts w:ascii="Times New Roman" w:hAnsi="Times New Roman"/>
          <w:sz w:val="24"/>
          <w:szCs w:val="24"/>
        </w:rPr>
        <w:t>Sensory evaluation score sheets for panelists.</w:t>
      </w:r>
    </w:p>
    <w:p w14:paraId="74EC5FF4" w14:textId="77777777" w:rsidR="00D21A57" w:rsidRPr="0044794C" w:rsidRDefault="00D21A57" w:rsidP="00D21A57">
      <w:pPr>
        <w:spacing w:before="240" w:after="0" w:line="360" w:lineRule="auto"/>
        <w:jc w:val="both"/>
        <w:rPr>
          <w:rFonts w:ascii="Times New Roman" w:hAnsi="Times New Roman"/>
          <w:b/>
          <w:bCs/>
          <w:sz w:val="24"/>
          <w:szCs w:val="24"/>
        </w:rPr>
      </w:pPr>
      <w:r w:rsidRPr="0044794C">
        <w:rPr>
          <w:rFonts w:ascii="Times New Roman" w:hAnsi="Times New Roman"/>
          <w:b/>
          <w:bCs/>
          <w:sz w:val="24"/>
          <w:szCs w:val="24"/>
        </w:rPr>
        <w:t>3.2 METHOD USED IN MAKING THE FRUIT JUICE</w:t>
      </w:r>
    </w:p>
    <w:p w14:paraId="2B2A1651" w14:textId="77777777" w:rsidR="00D21A57" w:rsidRPr="0044794C" w:rsidRDefault="00D21A57" w:rsidP="00D21A57">
      <w:pPr>
        <w:spacing w:after="0" w:line="360" w:lineRule="auto"/>
        <w:jc w:val="both"/>
        <w:rPr>
          <w:rFonts w:ascii="Times New Roman" w:hAnsi="Times New Roman"/>
          <w:sz w:val="24"/>
          <w:szCs w:val="24"/>
        </w:rPr>
      </w:pPr>
      <w:r w:rsidRPr="0044794C">
        <w:rPr>
          <w:rFonts w:ascii="Times New Roman" w:hAnsi="Times New Roman"/>
          <w:sz w:val="24"/>
          <w:szCs w:val="24"/>
        </w:rPr>
        <w:t>The fruit juices were prepared following standard procedures for juice production, with modifications to incorporate ginger as a natural preservative. The methods were adapted from established protocols to ensure consistency and quality (</w:t>
      </w:r>
      <w:proofErr w:type="spellStart"/>
      <w:r w:rsidRPr="0044794C">
        <w:rPr>
          <w:rFonts w:ascii="Times New Roman" w:hAnsi="Times New Roman"/>
          <w:sz w:val="24"/>
          <w:szCs w:val="24"/>
        </w:rPr>
        <w:t>Hounhouigan</w:t>
      </w:r>
      <w:proofErr w:type="spellEnd"/>
      <w:r w:rsidRPr="0044794C">
        <w:rPr>
          <w:rFonts w:ascii="Times New Roman" w:hAnsi="Times New Roman"/>
          <w:sz w:val="24"/>
          <w:szCs w:val="24"/>
        </w:rPr>
        <w:t xml:space="preserve"> et al., 2019; Newman et al., 2016).</w:t>
      </w:r>
    </w:p>
    <w:p w14:paraId="08A6F2E0"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Fruit Selection and Preparation</w:t>
      </w:r>
      <w:r w:rsidRPr="0044794C">
        <w:rPr>
          <w:rFonts w:ascii="Times New Roman" w:hAnsi="Times New Roman"/>
          <w:sz w:val="24"/>
          <w:szCs w:val="24"/>
        </w:rPr>
        <w:t xml:space="preserve">: </w:t>
      </w:r>
    </w:p>
    <w:p w14:paraId="07C03FDD" w14:textId="77777777" w:rsidR="00D21A57" w:rsidRPr="0044794C" w:rsidRDefault="00D21A57" w:rsidP="00D21A57">
      <w:pPr>
        <w:pStyle w:val="ListParagraph"/>
        <w:numPr>
          <w:ilvl w:val="0"/>
          <w:numId w:val="14"/>
        </w:numPr>
        <w:spacing w:after="0" w:line="360" w:lineRule="auto"/>
        <w:jc w:val="both"/>
        <w:rPr>
          <w:rFonts w:ascii="Times New Roman" w:hAnsi="Times New Roman"/>
          <w:sz w:val="24"/>
          <w:szCs w:val="24"/>
        </w:rPr>
      </w:pPr>
      <w:r w:rsidRPr="0044794C">
        <w:rPr>
          <w:rFonts w:ascii="Times New Roman" w:hAnsi="Times New Roman"/>
          <w:sz w:val="24"/>
          <w:szCs w:val="24"/>
        </w:rPr>
        <w:lastRenderedPageBreak/>
        <w:t xml:space="preserve">Fresh, ripe, and undamaged pineapples, watermelons, oranges, and </w:t>
      </w:r>
      <w:proofErr w:type="spellStart"/>
      <w:r w:rsidRPr="0044794C">
        <w:rPr>
          <w:rFonts w:ascii="Times New Roman" w:hAnsi="Times New Roman"/>
          <w:sz w:val="24"/>
          <w:szCs w:val="24"/>
        </w:rPr>
        <w:t>pawpaws</w:t>
      </w:r>
      <w:proofErr w:type="spellEnd"/>
      <w:r w:rsidRPr="0044794C">
        <w:rPr>
          <w:rFonts w:ascii="Times New Roman" w:hAnsi="Times New Roman"/>
          <w:sz w:val="24"/>
          <w:szCs w:val="24"/>
        </w:rPr>
        <w:t xml:space="preserve"> were selected based on visual inspection for firmness, color, and absence of blemishes. The fruits were washed thoroughly under running water to remove dirt and surface microorganisms (</w:t>
      </w:r>
      <w:proofErr w:type="spellStart"/>
      <w:r w:rsidRPr="0044794C">
        <w:rPr>
          <w:rFonts w:ascii="Times New Roman" w:hAnsi="Times New Roman"/>
          <w:sz w:val="24"/>
          <w:szCs w:val="24"/>
        </w:rPr>
        <w:t>Hounhouigan</w:t>
      </w:r>
      <w:proofErr w:type="spellEnd"/>
      <w:r w:rsidRPr="0044794C">
        <w:rPr>
          <w:rFonts w:ascii="Times New Roman" w:hAnsi="Times New Roman"/>
          <w:sz w:val="24"/>
          <w:szCs w:val="24"/>
        </w:rPr>
        <w:t xml:space="preserve"> et al., 2021).</w:t>
      </w:r>
    </w:p>
    <w:p w14:paraId="755EB582" w14:textId="77777777" w:rsidR="00D21A57" w:rsidRPr="0044794C" w:rsidRDefault="00D21A57" w:rsidP="00D21A57">
      <w:pPr>
        <w:pStyle w:val="ListParagraph"/>
        <w:numPr>
          <w:ilvl w:val="0"/>
          <w:numId w:val="14"/>
        </w:numPr>
        <w:spacing w:after="0" w:line="360" w:lineRule="auto"/>
        <w:jc w:val="both"/>
        <w:rPr>
          <w:rFonts w:ascii="Times New Roman" w:hAnsi="Times New Roman"/>
          <w:sz w:val="24"/>
          <w:szCs w:val="24"/>
        </w:rPr>
      </w:pPr>
      <w:r w:rsidRPr="0044794C">
        <w:rPr>
          <w:rFonts w:ascii="Times New Roman" w:hAnsi="Times New Roman"/>
          <w:sz w:val="24"/>
          <w:szCs w:val="24"/>
        </w:rPr>
        <w:t xml:space="preserve">Pineapples were peeled, cored, and cut into small pieces. Watermelons were peeled, deseeded, and cubed. Oranges were peeled, segmented, and deseeded. </w:t>
      </w:r>
      <w:proofErr w:type="spellStart"/>
      <w:r w:rsidRPr="0044794C">
        <w:rPr>
          <w:rFonts w:ascii="Times New Roman" w:hAnsi="Times New Roman"/>
          <w:sz w:val="24"/>
          <w:szCs w:val="24"/>
        </w:rPr>
        <w:t>Pawpaws</w:t>
      </w:r>
      <w:proofErr w:type="spellEnd"/>
      <w:r w:rsidRPr="0044794C">
        <w:rPr>
          <w:rFonts w:ascii="Times New Roman" w:hAnsi="Times New Roman"/>
          <w:sz w:val="24"/>
          <w:szCs w:val="24"/>
        </w:rPr>
        <w:t xml:space="preserve"> were peeled, deseeded, and cut into chunks.</w:t>
      </w:r>
    </w:p>
    <w:p w14:paraId="4D662D38"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Juice Extraction</w:t>
      </w:r>
      <w:r w:rsidRPr="0044794C">
        <w:rPr>
          <w:rFonts w:ascii="Times New Roman" w:hAnsi="Times New Roman"/>
          <w:sz w:val="24"/>
          <w:szCs w:val="24"/>
        </w:rPr>
        <w:t xml:space="preserve">: </w:t>
      </w:r>
    </w:p>
    <w:p w14:paraId="63E193E2" w14:textId="77777777" w:rsidR="00D21A57" w:rsidRPr="0044794C" w:rsidRDefault="00D21A57" w:rsidP="00D21A57">
      <w:pPr>
        <w:numPr>
          <w:ilvl w:val="1"/>
          <w:numId w:val="15"/>
        </w:numPr>
        <w:spacing w:after="0" w:line="360" w:lineRule="auto"/>
        <w:jc w:val="both"/>
        <w:rPr>
          <w:rFonts w:ascii="Times New Roman" w:hAnsi="Times New Roman"/>
          <w:sz w:val="24"/>
          <w:szCs w:val="24"/>
        </w:rPr>
      </w:pPr>
      <w:r w:rsidRPr="0044794C">
        <w:rPr>
          <w:rFonts w:ascii="Times New Roman" w:hAnsi="Times New Roman"/>
          <w:sz w:val="24"/>
          <w:szCs w:val="24"/>
        </w:rPr>
        <w:t>The prepared fruit pieces were juiced using a manual fruit juicer to extract the liquid. For each fruit, the juice was filtered through a muslin cloth to remove pulp and coarse particles, ensuring a clear juice (Newman et al., 2016).</w:t>
      </w:r>
    </w:p>
    <w:p w14:paraId="5FF33D6F" w14:textId="77777777" w:rsidR="00D21A57" w:rsidRPr="0044794C" w:rsidRDefault="00D21A57" w:rsidP="00D21A57">
      <w:pPr>
        <w:numPr>
          <w:ilvl w:val="1"/>
          <w:numId w:val="15"/>
        </w:numPr>
        <w:spacing w:after="0" w:line="360" w:lineRule="auto"/>
        <w:jc w:val="both"/>
        <w:rPr>
          <w:rFonts w:ascii="Times New Roman" w:hAnsi="Times New Roman"/>
          <w:sz w:val="24"/>
          <w:szCs w:val="24"/>
        </w:rPr>
      </w:pPr>
      <w:r w:rsidRPr="0044794C">
        <w:rPr>
          <w:rFonts w:ascii="Times New Roman" w:hAnsi="Times New Roman"/>
          <w:sz w:val="24"/>
          <w:szCs w:val="24"/>
        </w:rPr>
        <w:t>The extracted juices were collected separately in sterile containers to prevent cross-contamination.</w:t>
      </w:r>
    </w:p>
    <w:p w14:paraId="1188C097"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Preparation of Ginger Extract</w:t>
      </w:r>
      <w:r w:rsidRPr="0044794C">
        <w:rPr>
          <w:rFonts w:ascii="Times New Roman" w:hAnsi="Times New Roman"/>
          <w:sz w:val="24"/>
          <w:szCs w:val="24"/>
        </w:rPr>
        <w:t xml:space="preserve">: </w:t>
      </w:r>
    </w:p>
    <w:p w14:paraId="46511E99" w14:textId="77777777" w:rsidR="00D21A57" w:rsidRPr="0044794C" w:rsidRDefault="00D21A57" w:rsidP="00D21A57">
      <w:pPr>
        <w:pStyle w:val="ListParagraph"/>
        <w:numPr>
          <w:ilvl w:val="1"/>
          <w:numId w:val="16"/>
        </w:numPr>
        <w:spacing w:after="0" w:line="360" w:lineRule="auto"/>
        <w:jc w:val="both"/>
        <w:rPr>
          <w:rFonts w:ascii="Times New Roman" w:hAnsi="Times New Roman"/>
          <w:sz w:val="24"/>
          <w:szCs w:val="24"/>
        </w:rPr>
      </w:pPr>
      <w:r w:rsidRPr="0044794C">
        <w:rPr>
          <w:rFonts w:ascii="Times New Roman" w:hAnsi="Times New Roman"/>
          <w:sz w:val="24"/>
          <w:szCs w:val="24"/>
        </w:rPr>
        <w:t>Fresh ginger rhizomes were washed, peeled, and grated. The grated ginger was blended with distilled water in a 1:2 ratio (w/v) to produce a homogeneous extract. The extract was filtered through a muslin cloth to obtain a clear liquid (AOAC, 2012).</w:t>
      </w:r>
    </w:p>
    <w:p w14:paraId="310FA0D6" w14:textId="77777777" w:rsidR="00D21A57" w:rsidRPr="0044794C" w:rsidRDefault="00D21A57" w:rsidP="00D21A57">
      <w:pPr>
        <w:pStyle w:val="ListParagraph"/>
        <w:numPr>
          <w:ilvl w:val="1"/>
          <w:numId w:val="16"/>
        </w:numPr>
        <w:spacing w:after="0" w:line="360" w:lineRule="auto"/>
        <w:jc w:val="both"/>
        <w:rPr>
          <w:rFonts w:ascii="Times New Roman" w:hAnsi="Times New Roman"/>
          <w:sz w:val="24"/>
          <w:szCs w:val="24"/>
        </w:rPr>
      </w:pPr>
      <w:r w:rsidRPr="0044794C">
        <w:rPr>
          <w:rFonts w:ascii="Times New Roman" w:hAnsi="Times New Roman"/>
          <w:sz w:val="24"/>
          <w:szCs w:val="24"/>
        </w:rPr>
        <w:t>The ginger extract was added to the fruit juices at three inclusion levels: 2.5 ml, 5 ml, and 7.5 ml per 100 ml of juice, based on preliminary studies indicating effective antimicrobial and preservative properties at these concentrations (</w:t>
      </w:r>
      <w:proofErr w:type="spellStart"/>
      <w:r w:rsidRPr="0044794C">
        <w:rPr>
          <w:rFonts w:ascii="Times New Roman" w:hAnsi="Times New Roman"/>
          <w:sz w:val="24"/>
          <w:szCs w:val="24"/>
        </w:rPr>
        <w:t>Hounhouigan</w:t>
      </w:r>
      <w:proofErr w:type="spellEnd"/>
      <w:r w:rsidRPr="0044794C">
        <w:rPr>
          <w:rFonts w:ascii="Times New Roman" w:hAnsi="Times New Roman"/>
          <w:sz w:val="24"/>
          <w:szCs w:val="24"/>
        </w:rPr>
        <w:t xml:space="preserve"> et al., 2019).</w:t>
      </w:r>
    </w:p>
    <w:p w14:paraId="3F99EFA2"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Formulation of Juice Blends</w:t>
      </w:r>
      <w:r w:rsidRPr="0044794C">
        <w:rPr>
          <w:rFonts w:ascii="Times New Roman" w:hAnsi="Times New Roman"/>
          <w:sz w:val="24"/>
          <w:szCs w:val="24"/>
        </w:rPr>
        <w:t xml:space="preserve">: </w:t>
      </w:r>
    </w:p>
    <w:p w14:paraId="0F8AF50B" w14:textId="77777777" w:rsidR="00D21A57" w:rsidRPr="0044794C" w:rsidRDefault="00D21A57" w:rsidP="00D21A57">
      <w:pPr>
        <w:pStyle w:val="ListParagraph"/>
        <w:numPr>
          <w:ilvl w:val="1"/>
          <w:numId w:val="17"/>
        </w:numPr>
        <w:spacing w:after="0" w:line="360" w:lineRule="auto"/>
        <w:jc w:val="both"/>
        <w:rPr>
          <w:rFonts w:ascii="Times New Roman" w:hAnsi="Times New Roman"/>
          <w:sz w:val="24"/>
          <w:szCs w:val="24"/>
        </w:rPr>
      </w:pPr>
      <w:r w:rsidRPr="0044794C">
        <w:rPr>
          <w:rFonts w:ascii="Times New Roman" w:hAnsi="Times New Roman"/>
          <w:sz w:val="24"/>
          <w:szCs w:val="24"/>
        </w:rPr>
        <w:t>Juice blends were prepared by combining pineapple, watermelon, orange, and pawpaw juices in varying proportions (e.g., 25:25:25:25, 50:20:20:10, and 30:30:20:20) to achieve a balanced flavor profile. The exact proportions were determined based on sensory pre-tests to optimize taste, aroma, and color.</w:t>
      </w:r>
    </w:p>
    <w:p w14:paraId="60E75CA5" w14:textId="77777777" w:rsidR="00D21A57" w:rsidRPr="0044794C" w:rsidRDefault="00D21A57" w:rsidP="00D21A57">
      <w:pPr>
        <w:pStyle w:val="ListParagraph"/>
        <w:numPr>
          <w:ilvl w:val="1"/>
          <w:numId w:val="17"/>
        </w:numPr>
        <w:spacing w:after="0" w:line="360" w:lineRule="auto"/>
        <w:jc w:val="both"/>
        <w:rPr>
          <w:rFonts w:ascii="Times New Roman" w:hAnsi="Times New Roman"/>
          <w:sz w:val="24"/>
          <w:szCs w:val="24"/>
        </w:rPr>
      </w:pPr>
      <w:r w:rsidRPr="0044794C">
        <w:rPr>
          <w:rFonts w:ascii="Times New Roman" w:hAnsi="Times New Roman"/>
          <w:sz w:val="24"/>
          <w:szCs w:val="24"/>
        </w:rPr>
        <w:lastRenderedPageBreak/>
        <w:t>Each blend was prepared with and without ginger extract (control). The ginger extract was added to the blends at the specified inclusion levels (2.5 ml, 5 ml, and 7.5 ml per 100 ml of juice).</w:t>
      </w:r>
    </w:p>
    <w:p w14:paraId="26DA01E1"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Pasteurization</w:t>
      </w:r>
      <w:r w:rsidRPr="0044794C">
        <w:rPr>
          <w:rFonts w:ascii="Times New Roman" w:hAnsi="Times New Roman"/>
          <w:sz w:val="24"/>
          <w:szCs w:val="24"/>
        </w:rPr>
        <w:t xml:space="preserve">: </w:t>
      </w:r>
    </w:p>
    <w:p w14:paraId="1486E9B6" w14:textId="77777777" w:rsidR="00D21A57" w:rsidRPr="0044794C" w:rsidRDefault="00D21A57" w:rsidP="00D21A57">
      <w:pPr>
        <w:pStyle w:val="ListParagraph"/>
        <w:numPr>
          <w:ilvl w:val="1"/>
          <w:numId w:val="18"/>
        </w:numPr>
        <w:spacing w:after="0" w:line="360" w:lineRule="auto"/>
        <w:jc w:val="both"/>
        <w:rPr>
          <w:rFonts w:ascii="Times New Roman" w:hAnsi="Times New Roman"/>
          <w:sz w:val="24"/>
          <w:szCs w:val="24"/>
        </w:rPr>
      </w:pPr>
      <w:r w:rsidRPr="0044794C">
        <w:rPr>
          <w:rFonts w:ascii="Times New Roman" w:hAnsi="Times New Roman"/>
          <w:sz w:val="24"/>
          <w:szCs w:val="24"/>
        </w:rPr>
        <w:t>The juice blends were pasteurized to inactivate microorganisms and enzymes. The juices were heated in a water bath at 80°C for 30 seconds, following the method described by Newman et al. (2016). The temperature was monitored using a thermometer to ensure accuracy.</w:t>
      </w:r>
    </w:p>
    <w:p w14:paraId="16C09DD9" w14:textId="77777777" w:rsidR="00D21A57" w:rsidRPr="0044794C" w:rsidRDefault="00D21A57" w:rsidP="00D21A57">
      <w:pPr>
        <w:pStyle w:val="ListParagraph"/>
        <w:numPr>
          <w:ilvl w:val="1"/>
          <w:numId w:val="18"/>
        </w:numPr>
        <w:spacing w:after="0" w:line="360" w:lineRule="auto"/>
        <w:jc w:val="both"/>
        <w:rPr>
          <w:rFonts w:ascii="Times New Roman" w:hAnsi="Times New Roman"/>
          <w:sz w:val="24"/>
          <w:szCs w:val="24"/>
        </w:rPr>
      </w:pPr>
      <w:r w:rsidRPr="0044794C">
        <w:rPr>
          <w:rFonts w:ascii="Times New Roman" w:hAnsi="Times New Roman"/>
          <w:sz w:val="24"/>
          <w:szCs w:val="24"/>
        </w:rPr>
        <w:t>After pasteurization, the juices were rapidly cooled to 4°C using an ice bath to minimize nutrient degradation (</w:t>
      </w:r>
      <w:proofErr w:type="spellStart"/>
      <w:r w:rsidRPr="0044794C">
        <w:rPr>
          <w:rFonts w:ascii="Times New Roman" w:hAnsi="Times New Roman"/>
          <w:sz w:val="24"/>
          <w:szCs w:val="24"/>
        </w:rPr>
        <w:t>Difonzo</w:t>
      </w:r>
      <w:proofErr w:type="spellEnd"/>
      <w:r w:rsidRPr="0044794C">
        <w:rPr>
          <w:rFonts w:ascii="Times New Roman" w:hAnsi="Times New Roman"/>
          <w:sz w:val="24"/>
          <w:szCs w:val="24"/>
        </w:rPr>
        <w:t xml:space="preserve"> et al., 2019).</w:t>
      </w:r>
    </w:p>
    <w:p w14:paraId="7674402E"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Packaging and Storage</w:t>
      </w:r>
      <w:r w:rsidRPr="0044794C">
        <w:rPr>
          <w:rFonts w:ascii="Times New Roman" w:hAnsi="Times New Roman"/>
          <w:sz w:val="24"/>
          <w:szCs w:val="24"/>
        </w:rPr>
        <w:t xml:space="preserve">: </w:t>
      </w:r>
    </w:p>
    <w:p w14:paraId="64CF274F" w14:textId="77777777" w:rsidR="00D21A57" w:rsidRPr="0044794C" w:rsidRDefault="00D21A57" w:rsidP="00D21A57">
      <w:pPr>
        <w:pStyle w:val="ListParagraph"/>
        <w:numPr>
          <w:ilvl w:val="1"/>
          <w:numId w:val="19"/>
        </w:numPr>
        <w:spacing w:after="0" w:line="360" w:lineRule="auto"/>
        <w:jc w:val="both"/>
        <w:rPr>
          <w:rFonts w:ascii="Times New Roman" w:hAnsi="Times New Roman"/>
          <w:sz w:val="24"/>
          <w:szCs w:val="24"/>
        </w:rPr>
      </w:pPr>
      <w:r w:rsidRPr="0044794C">
        <w:rPr>
          <w:rFonts w:ascii="Times New Roman" w:hAnsi="Times New Roman"/>
          <w:sz w:val="24"/>
          <w:szCs w:val="24"/>
        </w:rPr>
        <w:t>The pasteurized juices were filled into sterilized glass bottles under aseptic conditions to prevent contamination. The bottles were sealed and stored under two conditions: ambient temperature (25 ± 2°C) and refrigerated temperature (4 ± 1°C) for a period of four weeks (</w:t>
      </w:r>
      <w:proofErr w:type="spellStart"/>
      <w:r w:rsidRPr="0044794C">
        <w:rPr>
          <w:rFonts w:ascii="Times New Roman" w:hAnsi="Times New Roman"/>
          <w:sz w:val="24"/>
          <w:szCs w:val="24"/>
        </w:rPr>
        <w:t>Hounhouigan</w:t>
      </w:r>
      <w:proofErr w:type="spellEnd"/>
      <w:r w:rsidRPr="0044794C">
        <w:rPr>
          <w:rFonts w:ascii="Times New Roman" w:hAnsi="Times New Roman"/>
          <w:sz w:val="24"/>
          <w:szCs w:val="24"/>
        </w:rPr>
        <w:t xml:space="preserve"> et al., 2021).</w:t>
      </w:r>
    </w:p>
    <w:p w14:paraId="7A23F29D" w14:textId="77777777" w:rsidR="00D21A57" w:rsidRPr="0044794C" w:rsidRDefault="00D21A57" w:rsidP="00D21A57">
      <w:pPr>
        <w:pStyle w:val="ListParagraph"/>
        <w:numPr>
          <w:ilvl w:val="1"/>
          <w:numId w:val="19"/>
        </w:numPr>
        <w:spacing w:after="0" w:line="360" w:lineRule="auto"/>
        <w:jc w:val="both"/>
        <w:rPr>
          <w:rFonts w:ascii="Times New Roman" w:hAnsi="Times New Roman"/>
          <w:sz w:val="24"/>
          <w:szCs w:val="24"/>
        </w:rPr>
      </w:pPr>
      <w:r w:rsidRPr="0044794C">
        <w:rPr>
          <w:rFonts w:ascii="Times New Roman" w:hAnsi="Times New Roman"/>
          <w:sz w:val="24"/>
          <w:szCs w:val="24"/>
        </w:rPr>
        <w:t>Samples were taken weekly for physicochemical, microbial, and sensory analyses to assess storage stability.</w:t>
      </w:r>
    </w:p>
    <w:p w14:paraId="501F66F9"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Physicochemical Analysis</w:t>
      </w:r>
      <w:r w:rsidRPr="0044794C">
        <w:rPr>
          <w:rFonts w:ascii="Times New Roman" w:hAnsi="Times New Roman"/>
          <w:sz w:val="24"/>
          <w:szCs w:val="24"/>
        </w:rPr>
        <w:t xml:space="preserve">: </w:t>
      </w:r>
    </w:p>
    <w:p w14:paraId="5FBE34B3" w14:textId="77777777" w:rsidR="00D21A57" w:rsidRPr="0044794C" w:rsidRDefault="00D21A57" w:rsidP="00D21A57">
      <w:pPr>
        <w:pStyle w:val="ListParagraph"/>
        <w:numPr>
          <w:ilvl w:val="1"/>
          <w:numId w:val="20"/>
        </w:numPr>
        <w:spacing w:after="0" w:line="360" w:lineRule="auto"/>
        <w:jc w:val="both"/>
        <w:rPr>
          <w:rFonts w:ascii="Times New Roman" w:hAnsi="Times New Roman"/>
          <w:sz w:val="24"/>
          <w:szCs w:val="24"/>
        </w:rPr>
      </w:pPr>
      <w:r w:rsidRPr="0044794C">
        <w:rPr>
          <w:rFonts w:ascii="Times New Roman" w:hAnsi="Times New Roman"/>
          <w:b/>
          <w:bCs/>
          <w:sz w:val="24"/>
          <w:szCs w:val="24"/>
        </w:rPr>
        <w:t>pH</w:t>
      </w:r>
      <w:r w:rsidRPr="0044794C">
        <w:rPr>
          <w:rFonts w:ascii="Times New Roman" w:hAnsi="Times New Roman"/>
          <w:sz w:val="24"/>
          <w:szCs w:val="24"/>
        </w:rPr>
        <w:t>: Measured using a calibrated pH meter (AOAC, 2012).</w:t>
      </w:r>
    </w:p>
    <w:p w14:paraId="1EF8937E" w14:textId="77777777" w:rsidR="00D21A57" w:rsidRPr="0044794C" w:rsidRDefault="00D21A57" w:rsidP="00D21A57">
      <w:pPr>
        <w:pStyle w:val="ListParagraph"/>
        <w:numPr>
          <w:ilvl w:val="1"/>
          <w:numId w:val="20"/>
        </w:numPr>
        <w:spacing w:after="0" w:line="360" w:lineRule="auto"/>
        <w:jc w:val="both"/>
        <w:rPr>
          <w:rFonts w:ascii="Times New Roman" w:hAnsi="Times New Roman"/>
          <w:sz w:val="24"/>
          <w:szCs w:val="24"/>
        </w:rPr>
      </w:pPr>
      <w:r w:rsidRPr="0044794C">
        <w:rPr>
          <w:rFonts w:ascii="Times New Roman" w:hAnsi="Times New Roman"/>
          <w:b/>
          <w:bCs/>
          <w:sz w:val="24"/>
          <w:szCs w:val="24"/>
        </w:rPr>
        <w:t>Total Soluble Solids (TSS)</w:t>
      </w:r>
      <w:r w:rsidRPr="0044794C">
        <w:rPr>
          <w:rFonts w:ascii="Times New Roman" w:hAnsi="Times New Roman"/>
          <w:sz w:val="24"/>
          <w:szCs w:val="24"/>
        </w:rPr>
        <w:t>: Determined using a refractometer and expressed as °Brix (AOAC, 2012).</w:t>
      </w:r>
    </w:p>
    <w:p w14:paraId="413F01CB" w14:textId="77777777" w:rsidR="00D21A57" w:rsidRPr="0044794C" w:rsidRDefault="00D21A57" w:rsidP="00D21A57">
      <w:pPr>
        <w:pStyle w:val="ListParagraph"/>
        <w:numPr>
          <w:ilvl w:val="1"/>
          <w:numId w:val="20"/>
        </w:numPr>
        <w:spacing w:after="0" w:line="360" w:lineRule="auto"/>
        <w:jc w:val="both"/>
        <w:rPr>
          <w:rFonts w:ascii="Times New Roman" w:hAnsi="Times New Roman"/>
          <w:sz w:val="24"/>
          <w:szCs w:val="24"/>
        </w:rPr>
      </w:pPr>
      <w:r w:rsidRPr="0044794C">
        <w:rPr>
          <w:rFonts w:ascii="Times New Roman" w:hAnsi="Times New Roman"/>
          <w:b/>
          <w:bCs/>
          <w:sz w:val="24"/>
          <w:szCs w:val="24"/>
        </w:rPr>
        <w:t>Titratable Acidity</w:t>
      </w:r>
      <w:r w:rsidRPr="0044794C">
        <w:rPr>
          <w:rFonts w:ascii="Times New Roman" w:hAnsi="Times New Roman"/>
          <w:sz w:val="24"/>
          <w:szCs w:val="24"/>
        </w:rPr>
        <w:t>: Measured by titrating juice samples with 0.1 N NaOH using phenolphthalein as an indicator, expressed as a percentage of citric acid (</w:t>
      </w:r>
      <w:proofErr w:type="spellStart"/>
      <w:r w:rsidRPr="0044794C">
        <w:rPr>
          <w:rFonts w:ascii="Times New Roman" w:hAnsi="Times New Roman"/>
          <w:sz w:val="24"/>
          <w:szCs w:val="24"/>
        </w:rPr>
        <w:t>Ranganna</w:t>
      </w:r>
      <w:proofErr w:type="spellEnd"/>
      <w:r w:rsidRPr="0044794C">
        <w:rPr>
          <w:rFonts w:ascii="Times New Roman" w:hAnsi="Times New Roman"/>
          <w:sz w:val="24"/>
          <w:szCs w:val="24"/>
        </w:rPr>
        <w:t>, 1976).</w:t>
      </w:r>
    </w:p>
    <w:p w14:paraId="2934AB5A" w14:textId="77777777" w:rsidR="00D21A57" w:rsidRPr="0044794C" w:rsidRDefault="00D21A57" w:rsidP="00D21A57">
      <w:pPr>
        <w:pStyle w:val="ListParagraph"/>
        <w:numPr>
          <w:ilvl w:val="1"/>
          <w:numId w:val="20"/>
        </w:numPr>
        <w:spacing w:after="0" w:line="360" w:lineRule="auto"/>
        <w:jc w:val="both"/>
        <w:rPr>
          <w:rFonts w:ascii="Times New Roman" w:hAnsi="Times New Roman"/>
          <w:sz w:val="24"/>
          <w:szCs w:val="24"/>
        </w:rPr>
      </w:pPr>
      <w:r w:rsidRPr="0044794C">
        <w:rPr>
          <w:rFonts w:ascii="Times New Roman" w:hAnsi="Times New Roman"/>
          <w:b/>
          <w:bCs/>
          <w:sz w:val="24"/>
          <w:szCs w:val="24"/>
        </w:rPr>
        <w:t>Vitamin C Content</w:t>
      </w:r>
      <w:r w:rsidRPr="0044794C">
        <w:rPr>
          <w:rFonts w:ascii="Times New Roman" w:hAnsi="Times New Roman"/>
          <w:sz w:val="24"/>
          <w:szCs w:val="24"/>
        </w:rPr>
        <w:t>: Determined using the 2,6-dichlorophenolindophenol titrimetric method (</w:t>
      </w:r>
      <w:proofErr w:type="spellStart"/>
      <w:r w:rsidRPr="0044794C">
        <w:rPr>
          <w:rFonts w:ascii="Times New Roman" w:hAnsi="Times New Roman"/>
          <w:sz w:val="24"/>
          <w:szCs w:val="24"/>
        </w:rPr>
        <w:t>Ranganna</w:t>
      </w:r>
      <w:proofErr w:type="spellEnd"/>
      <w:r w:rsidRPr="0044794C">
        <w:rPr>
          <w:rFonts w:ascii="Times New Roman" w:hAnsi="Times New Roman"/>
          <w:sz w:val="24"/>
          <w:szCs w:val="24"/>
        </w:rPr>
        <w:t>, 1976).</w:t>
      </w:r>
    </w:p>
    <w:p w14:paraId="649E7708"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Microbial Analysis</w:t>
      </w:r>
      <w:r w:rsidRPr="0044794C">
        <w:rPr>
          <w:rFonts w:ascii="Times New Roman" w:hAnsi="Times New Roman"/>
          <w:sz w:val="24"/>
          <w:szCs w:val="24"/>
        </w:rPr>
        <w:t xml:space="preserve">: </w:t>
      </w:r>
    </w:p>
    <w:p w14:paraId="2E4957DB" w14:textId="77777777" w:rsidR="00D21A57" w:rsidRPr="0044794C" w:rsidRDefault="00D21A57" w:rsidP="00D21A57">
      <w:pPr>
        <w:pStyle w:val="ListParagraph"/>
        <w:numPr>
          <w:ilvl w:val="1"/>
          <w:numId w:val="21"/>
        </w:numPr>
        <w:spacing w:after="0" w:line="360" w:lineRule="auto"/>
        <w:jc w:val="both"/>
        <w:rPr>
          <w:rFonts w:ascii="Times New Roman" w:hAnsi="Times New Roman"/>
          <w:sz w:val="24"/>
          <w:szCs w:val="24"/>
        </w:rPr>
      </w:pPr>
      <w:r w:rsidRPr="0044794C">
        <w:rPr>
          <w:rFonts w:ascii="Times New Roman" w:hAnsi="Times New Roman"/>
          <w:sz w:val="24"/>
          <w:szCs w:val="24"/>
        </w:rPr>
        <w:lastRenderedPageBreak/>
        <w:t>Microbial stability was assessed by enumerating total viable counts, yeast, and mold populations using nutrient agar and potato dextrose agar, respectively. Serial dilutions of juice samples were plated, incubated at 37°C for 48 hours (bacteria) or 25°C for 5 days (yeast and mold), and colonies were counted to determine microbial load (AOAC, 2012).</w:t>
      </w:r>
    </w:p>
    <w:p w14:paraId="4EBC4041"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Sensory Evaluation</w:t>
      </w:r>
      <w:r w:rsidRPr="0044794C">
        <w:rPr>
          <w:rFonts w:ascii="Times New Roman" w:hAnsi="Times New Roman"/>
          <w:sz w:val="24"/>
          <w:szCs w:val="24"/>
        </w:rPr>
        <w:t xml:space="preserve">: </w:t>
      </w:r>
    </w:p>
    <w:p w14:paraId="26F9D355" w14:textId="77777777" w:rsidR="00D21A57" w:rsidRPr="0044794C" w:rsidRDefault="00D21A57" w:rsidP="00D21A57">
      <w:pPr>
        <w:pStyle w:val="ListParagraph"/>
        <w:numPr>
          <w:ilvl w:val="1"/>
          <w:numId w:val="21"/>
        </w:numPr>
        <w:spacing w:after="0" w:line="360" w:lineRule="auto"/>
        <w:jc w:val="both"/>
        <w:rPr>
          <w:rFonts w:ascii="Times New Roman" w:hAnsi="Times New Roman"/>
          <w:sz w:val="24"/>
          <w:szCs w:val="24"/>
        </w:rPr>
      </w:pPr>
      <w:r w:rsidRPr="0044794C">
        <w:rPr>
          <w:rFonts w:ascii="Times New Roman" w:hAnsi="Times New Roman"/>
          <w:sz w:val="24"/>
          <w:szCs w:val="24"/>
        </w:rPr>
        <w:t>A sensory panel consisting of 20 trained panelists evaluated the juices for color, taste, flavor, and overall acceptability using a 9-point hedonic scale (1 = dislike extremely, 9 = like extremely). The panelists were selected based on their familiarity with fruit juices and trained to ensure consistency in scoring (</w:t>
      </w:r>
      <w:proofErr w:type="spellStart"/>
      <w:r w:rsidRPr="0044794C">
        <w:rPr>
          <w:rFonts w:ascii="Times New Roman" w:hAnsi="Times New Roman"/>
          <w:sz w:val="24"/>
          <w:szCs w:val="24"/>
        </w:rPr>
        <w:t>Hounhouigan</w:t>
      </w:r>
      <w:proofErr w:type="spellEnd"/>
      <w:r w:rsidRPr="0044794C">
        <w:rPr>
          <w:rFonts w:ascii="Times New Roman" w:hAnsi="Times New Roman"/>
          <w:sz w:val="24"/>
          <w:szCs w:val="24"/>
        </w:rPr>
        <w:t xml:space="preserve"> et al., 2019).</w:t>
      </w:r>
    </w:p>
    <w:p w14:paraId="592D35ED" w14:textId="77777777" w:rsidR="00D21A57" w:rsidRPr="0044794C" w:rsidRDefault="00D21A57" w:rsidP="00D21A57">
      <w:pPr>
        <w:pStyle w:val="ListParagraph"/>
        <w:numPr>
          <w:ilvl w:val="1"/>
          <w:numId w:val="21"/>
        </w:numPr>
        <w:spacing w:after="0" w:line="360" w:lineRule="auto"/>
        <w:jc w:val="both"/>
        <w:rPr>
          <w:rFonts w:ascii="Times New Roman" w:hAnsi="Times New Roman"/>
          <w:sz w:val="24"/>
          <w:szCs w:val="24"/>
        </w:rPr>
      </w:pPr>
      <w:r w:rsidRPr="0044794C">
        <w:rPr>
          <w:rFonts w:ascii="Times New Roman" w:hAnsi="Times New Roman"/>
          <w:sz w:val="24"/>
          <w:szCs w:val="24"/>
        </w:rPr>
        <w:t>The juice samples (control and ginger-blended at 2.5 ml, 5 ml, and 7.5 ml per 100 ml) were presented in coded containers under controlled lighting conditions to avoid bias.</w:t>
      </w:r>
    </w:p>
    <w:p w14:paraId="367A9AF7" w14:textId="77777777" w:rsidR="00D21A57" w:rsidRPr="0044794C" w:rsidRDefault="00D21A57" w:rsidP="00D21A57">
      <w:pPr>
        <w:numPr>
          <w:ilvl w:val="0"/>
          <w:numId w:val="9"/>
        </w:numPr>
        <w:spacing w:after="0" w:line="360" w:lineRule="auto"/>
        <w:jc w:val="both"/>
        <w:rPr>
          <w:rFonts w:ascii="Times New Roman" w:hAnsi="Times New Roman"/>
          <w:sz w:val="24"/>
          <w:szCs w:val="24"/>
        </w:rPr>
      </w:pPr>
      <w:r w:rsidRPr="0044794C">
        <w:rPr>
          <w:rFonts w:ascii="Times New Roman" w:hAnsi="Times New Roman"/>
          <w:b/>
          <w:bCs/>
          <w:sz w:val="24"/>
          <w:szCs w:val="24"/>
        </w:rPr>
        <w:t>Statistical Analysis</w:t>
      </w:r>
      <w:r w:rsidRPr="0044794C">
        <w:rPr>
          <w:rFonts w:ascii="Times New Roman" w:hAnsi="Times New Roman"/>
          <w:sz w:val="24"/>
          <w:szCs w:val="24"/>
        </w:rPr>
        <w:t xml:space="preserve">: </w:t>
      </w:r>
    </w:p>
    <w:p w14:paraId="1897D5B7" w14:textId="77777777" w:rsidR="00D21A57" w:rsidRPr="0044794C" w:rsidRDefault="00D21A57" w:rsidP="00D21A57">
      <w:pPr>
        <w:pStyle w:val="ListParagraph"/>
        <w:numPr>
          <w:ilvl w:val="1"/>
          <w:numId w:val="22"/>
        </w:numPr>
        <w:spacing w:after="0" w:line="360" w:lineRule="auto"/>
        <w:jc w:val="both"/>
        <w:rPr>
          <w:rFonts w:ascii="Times New Roman" w:hAnsi="Times New Roman"/>
          <w:sz w:val="24"/>
          <w:szCs w:val="24"/>
        </w:rPr>
      </w:pPr>
      <w:r w:rsidRPr="0044794C">
        <w:rPr>
          <w:rFonts w:ascii="Times New Roman" w:hAnsi="Times New Roman"/>
          <w:sz w:val="24"/>
          <w:szCs w:val="24"/>
        </w:rPr>
        <w:t>Data from sensory, physicochemical, and microbial analyses were subjected to Analysis of Variance (ANOVA) to determine significant differences among treatments. Multiple comparisons were performed using Tukey's test at a 0.05 significance level. The null hypothesis (H₀) stated that all juices have equal average ratings across categories, while the alternative hypothesis (Hₐ) posited that at least one average rating differs. Statistical analysis was conducted using SPSS software (version 22.0).</w:t>
      </w:r>
    </w:p>
    <w:p w14:paraId="37DE32E8" w14:textId="60CB87C4" w:rsidR="00742C60" w:rsidRDefault="00742C60">
      <w:pPr>
        <w:spacing w:after="160" w:line="259" w:lineRule="auto"/>
        <w:rPr>
          <w:rFonts w:ascii="Times New Roman" w:hAnsi="Times New Roman"/>
          <w:sz w:val="24"/>
          <w:szCs w:val="24"/>
        </w:rPr>
      </w:pPr>
      <w:r>
        <w:rPr>
          <w:rFonts w:ascii="Times New Roman" w:hAnsi="Times New Roman"/>
          <w:sz w:val="24"/>
          <w:szCs w:val="24"/>
        </w:rPr>
        <w:br w:type="page"/>
      </w:r>
    </w:p>
    <w:p w14:paraId="7B24629C" w14:textId="79543169" w:rsidR="00110D38" w:rsidRPr="00742C60" w:rsidRDefault="00742C60" w:rsidP="00742C60">
      <w:pPr>
        <w:spacing w:after="0" w:line="360" w:lineRule="auto"/>
        <w:jc w:val="center"/>
        <w:rPr>
          <w:rFonts w:ascii="Times New Roman" w:hAnsi="Times New Roman"/>
          <w:b/>
          <w:bCs/>
          <w:sz w:val="24"/>
          <w:szCs w:val="24"/>
        </w:rPr>
      </w:pPr>
      <w:r w:rsidRPr="00742C60">
        <w:rPr>
          <w:rFonts w:ascii="Times New Roman" w:hAnsi="Times New Roman"/>
          <w:b/>
          <w:bCs/>
          <w:sz w:val="24"/>
          <w:szCs w:val="24"/>
        </w:rPr>
        <w:lastRenderedPageBreak/>
        <w:t>CHAPTER FOUR</w:t>
      </w:r>
    </w:p>
    <w:p w14:paraId="765A04F4" w14:textId="00E9E4A7" w:rsidR="00742C60" w:rsidRPr="00742C60" w:rsidRDefault="00742C60" w:rsidP="00742C60">
      <w:pPr>
        <w:jc w:val="center"/>
        <w:rPr>
          <w:rFonts w:asciiTheme="majorBidi" w:hAnsiTheme="majorBidi" w:cstheme="majorBidi"/>
          <w:b/>
          <w:bCs/>
          <w:sz w:val="24"/>
          <w:szCs w:val="24"/>
        </w:rPr>
      </w:pPr>
      <w:r w:rsidRPr="00742C60">
        <w:rPr>
          <w:rFonts w:asciiTheme="majorBidi" w:hAnsiTheme="majorBidi" w:cstheme="majorBidi"/>
          <w:b/>
          <w:bCs/>
          <w:sz w:val="24"/>
          <w:szCs w:val="24"/>
        </w:rPr>
        <w:t>DATA ANALYSIS AND RESULTS</w:t>
      </w:r>
    </w:p>
    <w:p w14:paraId="767D0D15" w14:textId="77777777" w:rsidR="00742C60" w:rsidRPr="00742C60" w:rsidRDefault="00742C60" w:rsidP="00742C60">
      <w:pPr>
        <w:spacing w:after="0" w:line="360" w:lineRule="auto"/>
        <w:jc w:val="both"/>
        <w:rPr>
          <w:rFonts w:ascii="Times New Roman" w:hAnsi="Times New Roman"/>
          <w:b/>
          <w:bCs/>
          <w:sz w:val="24"/>
          <w:szCs w:val="24"/>
        </w:rPr>
      </w:pPr>
      <w:r w:rsidRPr="00742C60">
        <w:rPr>
          <w:rFonts w:ascii="Times New Roman" w:hAnsi="Times New Roman"/>
          <w:b/>
          <w:bCs/>
          <w:sz w:val="24"/>
          <w:szCs w:val="24"/>
        </w:rPr>
        <w:t xml:space="preserve">Hypotheses    </w:t>
      </w:r>
    </w:p>
    <w:p w14:paraId="366BD5FE"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t>H</w:t>
      </w:r>
      <w:r w:rsidRPr="00742C60">
        <w:rPr>
          <w:rFonts w:ascii="Times New Roman" w:hAnsi="Times New Roman"/>
          <w:sz w:val="24"/>
          <w:szCs w:val="24"/>
          <w:vertAlign w:val="subscript"/>
        </w:rPr>
        <w:t>0</w:t>
      </w:r>
      <w:r w:rsidRPr="00742C60">
        <w:rPr>
          <w:rFonts w:ascii="Times New Roman" w:hAnsi="Times New Roman"/>
          <w:sz w:val="24"/>
          <w:szCs w:val="24"/>
        </w:rPr>
        <w:t>:  µ</w:t>
      </w:r>
      <w:r w:rsidRPr="00742C60">
        <w:rPr>
          <w:rFonts w:ascii="Times New Roman" w:hAnsi="Times New Roman"/>
          <w:sz w:val="24"/>
          <w:szCs w:val="24"/>
          <w:vertAlign w:val="subscript"/>
        </w:rPr>
        <w:t>1</w:t>
      </w:r>
      <w:r w:rsidRPr="00742C60">
        <w:rPr>
          <w:rFonts w:ascii="Times New Roman" w:hAnsi="Times New Roman"/>
          <w:sz w:val="24"/>
          <w:szCs w:val="24"/>
        </w:rPr>
        <w:t xml:space="preserve"> = µ</w:t>
      </w:r>
      <w:r w:rsidRPr="00742C60">
        <w:rPr>
          <w:rFonts w:ascii="Times New Roman" w:hAnsi="Times New Roman"/>
          <w:sz w:val="24"/>
          <w:szCs w:val="24"/>
          <w:vertAlign w:val="subscript"/>
        </w:rPr>
        <w:t>2</w:t>
      </w:r>
      <w:r w:rsidRPr="00742C60">
        <w:rPr>
          <w:rFonts w:ascii="Times New Roman" w:hAnsi="Times New Roman"/>
          <w:sz w:val="24"/>
          <w:szCs w:val="24"/>
        </w:rPr>
        <w:t xml:space="preserve"> = µ</w:t>
      </w:r>
      <w:r w:rsidRPr="00742C60">
        <w:rPr>
          <w:rFonts w:ascii="Times New Roman" w:hAnsi="Times New Roman"/>
          <w:sz w:val="24"/>
          <w:szCs w:val="24"/>
          <w:vertAlign w:val="subscript"/>
        </w:rPr>
        <w:t>3</w:t>
      </w:r>
      <w:r w:rsidRPr="00742C60">
        <w:rPr>
          <w:rFonts w:ascii="Times New Roman" w:hAnsi="Times New Roman"/>
          <w:sz w:val="24"/>
          <w:szCs w:val="24"/>
        </w:rPr>
        <w:t xml:space="preserve"> = µ</w:t>
      </w:r>
      <w:r w:rsidRPr="00742C60">
        <w:rPr>
          <w:rFonts w:ascii="Times New Roman" w:hAnsi="Times New Roman"/>
          <w:sz w:val="24"/>
          <w:szCs w:val="24"/>
          <w:vertAlign w:val="subscript"/>
        </w:rPr>
        <w:t>4</w:t>
      </w:r>
      <w:r w:rsidRPr="00742C60">
        <w:rPr>
          <w:rFonts w:ascii="Times New Roman" w:hAnsi="Times New Roman"/>
          <w:sz w:val="24"/>
          <w:szCs w:val="24"/>
        </w:rPr>
        <w:t xml:space="preserve"> i.e. all juices have equal average rating in all the categories</w:t>
      </w:r>
    </w:p>
    <w:p w14:paraId="61FD3262"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t xml:space="preserve">Ha:  at least one average rating differs in some categories of juices   </w:t>
      </w:r>
    </w:p>
    <w:p w14:paraId="4982D3E2"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t xml:space="preserve">Significance Level:    α = 0.05   </w:t>
      </w:r>
    </w:p>
    <w:p w14:paraId="3B076FBA"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t xml:space="preserve">Critical Value(s) and Rejection Region(s); Reject the null hypothesis if p-value ≤ 0.05.   </w:t>
      </w:r>
    </w:p>
    <w:p w14:paraId="2755F841" w14:textId="77777777" w:rsidR="00742C60" w:rsidRPr="00742C60" w:rsidRDefault="00742C60" w:rsidP="00742C60">
      <w:pPr>
        <w:spacing w:after="0" w:line="360" w:lineRule="auto"/>
        <w:jc w:val="both"/>
        <w:rPr>
          <w:rFonts w:ascii="Times New Roman" w:hAnsi="Times New Roman"/>
          <w:b/>
          <w:bCs/>
          <w:sz w:val="24"/>
          <w:szCs w:val="24"/>
        </w:rPr>
      </w:pPr>
      <w:r w:rsidRPr="00742C60">
        <w:rPr>
          <w:rFonts w:ascii="Times New Roman" w:hAnsi="Times New Roman"/>
          <w:b/>
          <w:bCs/>
          <w:sz w:val="24"/>
          <w:szCs w:val="24"/>
        </w:rPr>
        <w:t>(</w:t>
      </w:r>
      <w:proofErr w:type="spellStart"/>
      <w:r w:rsidRPr="00742C60">
        <w:rPr>
          <w:rFonts w:ascii="Times New Roman" w:hAnsi="Times New Roman"/>
          <w:b/>
          <w:bCs/>
          <w:sz w:val="24"/>
          <w:szCs w:val="24"/>
        </w:rPr>
        <w:t>i</w:t>
      </w:r>
      <w:proofErr w:type="spellEnd"/>
      <w:r w:rsidRPr="00742C60">
        <w:rPr>
          <w:rFonts w:ascii="Times New Roman" w:hAnsi="Times New Roman"/>
          <w:b/>
          <w:bCs/>
          <w:sz w:val="24"/>
          <w:szCs w:val="24"/>
        </w:rPr>
        <w:t>) Orange juice</w:t>
      </w:r>
    </w:p>
    <w:p w14:paraId="2821AC9B"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t>The descriptive statistics of the average rating of respondents on orange juice blended with various level of ginger and plain orange juice (control) are shown in the figure 1 below;</w:t>
      </w:r>
    </w:p>
    <w:p w14:paraId="2EE78BBA"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drawing>
          <wp:inline distT="0" distB="0" distL="0" distR="0" wp14:anchorId="0ED85F07" wp14:editId="1DC250E2">
            <wp:extent cx="5904865" cy="2749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4736" cy="2754146"/>
                    </a:xfrm>
                    <a:prstGeom prst="rect">
                      <a:avLst/>
                    </a:prstGeom>
                    <a:noFill/>
                  </pic:spPr>
                </pic:pic>
              </a:graphicData>
            </a:graphic>
          </wp:inline>
        </w:drawing>
      </w:r>
    </w:p>
    <w:p w14:paraId="03E83B1C"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t>Figure 1. Bar plot of average rating for orange juice</w:t>
      </w:r>
    </w:p>
    <w:p w14:paraId="7F306128"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p>
    <w:p w14:paraId="7E0C4060"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t xml:space="preserve">From Figure 1, the orange juice color with 2.5 ml inclusion level of ginger has the highest average rating of 8.3, follow by orange juice blended with 5 ml with average rating of 8.2, then plain orange juice with average rating of 7.6 and orange juice blended with 7.5 ml inclusion level with average rating of 7.0, respectively. For the taste, orange juice blended with 5 ml has the highest average rating with 8.0, follow by orange juice blended 7.5 ml </w:t>
      </w:r>
      <w:r w:rsidRPr="00742C60">
        <w:rPr>
          <w:rFonts w:ascii="Times New Roman" w:hAnsi="Times New Roman"/>
          <w:sz w:val="24"/>
          <w:szCs w:val="24"/>
        </w:rPr>
        <w:lastRenderedPageBreak/>
        <w:t>ginger with 7.9 average rating, then plain orange juice with 7.8 average rating and orange juice blended with 2.5 ml ginger inclusion level with average rating of 7.7, respectively. For the flavor, the plain orange juice has the highest average rating of 7.9, follow by orange juice blended with 7.5 ml ginger inclusion level with average rating of 7.6, then orange juice blended with 2.5 ml ginger inclusion level with average rating of 7.0 and orange juice blended with 5 ml ginger inclusion level with average rating of 6.8, respectively. In terms of total acceptability, the plain orange juice has the highest average rating of 8.3, follow by orange juice blended with 2.5 ml ginger inclusion level with average rating of 7.5, then orange juice blended with 5 ml ginger inclusion level with average rating of 7.3 and orange juice blended with 7.5 ml ginger inclusion level with average rating of 7.2, respectively. Therefore, from the study the orange juice blended with 2.5 ml ginger inclusion level is the best for the color, orange juice blended with 5 ml ginger inclusion level is the best in term of taste while the plain orange juice considered the best in terms of flavor as well as total acceptability.</w:t>
      </w:r>
    </w:p>
    <w:p w14:paraId="370EA507" w14:textId="77777777" w:rsidR="00742C60" w:rsidRPr="00742C60" w:rsidRDefault="00742C60" w:rsidP="00742C60">
      <w:pPr>
        <w:spacing w:after="0" w:line="360" w:lineRule="auto"/>
        <w:jc w:val="both"/>
        <w:rPr>
          <w:rFonts w:ascii="Times New Roman" w:hAnsi="Times New Roman"/>
          <w:b/>
          <w:sz w:val="24"/>
          <w:szCs w:val="24"/>
        </w:rPr>
      </w:pPr>
      <w:r w:rsidRPr="00742C60">
        <w:rPr>
          <w:rFonts w:ascii="Times New Roman" w:hAnsi="Times New Roman"/>
          <w:b/>
          <w:sz w:val="24"/>
          <w:szCs w:val="24"/>
        </w:rPr>
        <w:t xml:space="preserve">Table 1. Multiple comparisons for orange juice  </w:t>
      </w:r>
    </w:p>
    <w:p w14:paraId="47DDC4A6"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lastRenderedPageBreak/>
        <w:drawing>
          <wp:inline distT="0" distB="0" distL="0" distR="0" wp14:anchorId="42A5B090" wp14:editId="5342AAFC">
            <wp:extent cx="5705475" cy="75441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615" cy="7545684"/>
                    </a:xfrm>
                    <a:prstGeom prst="rect">
                      <a:avLst/>
                    </a:prstGeom>
                    <a:noFill/>
                    <a:ln>
                      <a:noFill/>
                    </a:ln>
                  </pic:spPr>
                </pic:pic>
              </a:graphicData>
            </a:graphic>
          </wp:inline>
        </w:drawing>
      </w:r>
    </w:p>
    <w:p w14:paraId="21CDFC9B" w14:textId="77777777" w:rsidR="00742C60" w:rsidRPr="00742C60" w:rsidRDefault="00742C60" w:rsidP="00742C60">
      <w:pPr>
        <w:spacing w:after="0"/>
        <w:jc w:val="both"/>
        <w:rPr>
          <w:rFonts w:ascii="Times New Roman" w:hAnsi="Times New Roman"/>
          <w:sz w:val="24"/>
          <w:szCs w:val="24"/>
        </w:rPr>
      </w:pPr>
      <w:r w:rsidRPr="00742C60">
        <w:rPr>
          <w:rFonts w:ascii="Times New Roman" w:hAnsi="Times New Roman"/>
          <w:sz w:val="24"/>
          <w:szCs w:val="24"/>
        </w:rPr>
        <w:lastRenderedPageBreak/>
        <w:t>From Table 1, based on the assumption of null hypothesis (H</w:t>
      </w:r>
      <w:r w:rsidRPr="00742C60">
        <w:rPr>
          <w:rFonts w:ascii="Times New Roman" w:hAnsi="Times New Roman"/>
          <w:sz w:val="24"/>
          <w:szCs w:val="24"/>
          <w:vertAlign w:val="subscript"/>
        </w:rPr>
        <w:t>0</w:t>
      </w:r>
      <w:r w:rsidRPr="00742C60">
        <w:rPr>
          <w:rFonts w:ascii="Times New Roman" w:hAnsi="Times New Roman"/>
          <w:sz w:val="24"/>
          <w:szCs w:val="24"/>
        </w:rPr>
        <w:t xml:space="preserve">) that the average ratings equals for all the categories of the blended inclusion level of orange juice and the plain orange juice at 0.05 level of significance, the results show that there is significant difference only between the orange juice blended with 2.5 ml and 7.5 ml ginger inclusion level under the color category since the p-value (0.04) is less the 0.05 (level of significance) and this implies that the color of orange juice blended with 2.5 ml and 7.5 ml ginger inclusion level only differs in appearance when compared between them only but the appearance (color) not significantly differs between the other categories of orange juice blended ginger inclusion levels and  the plain orange juice. Moreover, for total acceptability there is significant difference only between the orange juice blended with 7.5 ml inclusion level and plain orange juice since the p-value (0.04) is less the 0.05. This implies that the level of total acceptability between orange juices blended with 7.5 ml inclusion level and plain orange juice are not the same but the statistically the same when comparisons were made between other categories of orange juice blended ginger inclusion levels and  the plain orange juice. However, according to the study under the taste and flavor, there is no significant difference between the categories of orange juices blended with various inclusion levels and plain orange juice since their p-value is greater than 0.05 even though their average differs. This indicates that average score (rating) may differ but statistically the same. That is the taste and flavor are almost the same for all categories of orange juices. </w:t>
      </w:r>
    </w:p>
    <w:p w14:paraId="4E55418C" w14:textId="77777777" w:rsidR="00742C60" w:rsidRPr="00742C60" w:rsidRDefault="00742C60" w:rsidP="00742C60">
      <w:pPr>
        <w:spacing w:after="0" w:line="360" w:lineRule="auto"/>
        <w:jc w:val="both"/>
        <w:rPr>
          <w:rFonts w:ascii="Times New Roman" w:hAnsi="Times New Roman"/>
          <w:b/>
          <w:sz w:val="24"/>
          <w:szCs w:val="24"/>
        </w:rPr>
      </w:pPr>
      <w:r w:rsidRPr="00742C60">
        <w:rPr>
          <w:rFonts w:ascii="Times New Roman" w:hAnsi="Times New Roman"/>
          <w:b/>
          <w:sz w:val="24"/>
          <w:szCs w:val="24"/>
        </w:rPr>
        <w:t>(ii) Pineapple juice</w:t>
      </w:r>
    </w:p>
    <w:p w14:paraId="37C07B37"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drawing>
          <wp:inline distT="0" distB="0" distL="0" distR="0" wp14:anchorId="0A996837" wp14:editId="3B75A1C7">
            <wp:extent cx="5438775" cy="2522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1477" cy="2527901"/>
                    </a:xfrm>
                    <a:prstGeom prst="rect">
                      <a:avLst/>
                    </a:prstGeom>
                    <a:noFill/>
                  </pic:spPr>
                </pic:pic>
              </a:graphicData>
            </a:graphic>
          </wp:inline>
        </w:drawing>
      </w:r>
    </w:p>
    <w:p w14:paraId="6E43C146"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t>Figure 2. Bar plot of average rating for pineapple juice</w:t>
      </w:r>
    </w:p>
    <w:p w14:paraId="032815DA"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lastRenderedPageBreak/>
        <w:t>From Figure 2, the pineapple juice color blended with 2.5 ml and 7.5 ml inclusion level of ginger have the highest average rating of 8.2, follow by plain pineapple juice with average rating of 8.0, then pineapple juice blended 5 ml inclusion level of ginger with average rating of 7.9, respectively. For the taste, pineapple juice blended with 7.5 ml ginger inclusion level has the highest average rating with 8.0, follow by pineapple juice blended 5 ml ginger with 7.6 average rating, then plain pineapple juice with 7.2 average rating and pineapple juice blended with 2.5 ml ginger inclusion level with average rating of 6.6, respectively. For the flavor, the plain pineapple juice has the highest average rating of 8.3, follow by pineapple juice blended with 7.5 ml ginger inclusion level with average rating of 7.9, then pineapple juice blended with 5 ml ginger inclusion level with average rating of 7.4 and pineapple juice blended with 2.5 ml ginger inclusion level with average rating of 7.2, respectively. In terms of total acceptability, the pineapple juice blended with 7.5 ml ginger inclusion level has the highest average rating of 7.9, follow by plain pineapple juice with average rating of 7.7, then pineapple juice blended with 5 ml ginger inclusion level with average rating of 7.1 and pineapple juice blended with 2.5 ml ginger inclusion level with average rating of 6.2, respectively. From the study the pineapple juice blended with 2.5 ml and 7.5 ml ginger inclusion level are the best for the color, pineapple juice blended with 7.5 ml ginger inclusion level is the best in term of taste and total acceptability while the plain pineapple juice is considered the best in terms of flavor.</w:t>
      </w:r>
    </w:p>
    <w:p w14:paraId="5B5E2998" w14:textId="77777777" w:rsidR="00742C60" w:rsidRPr="00742C60" w:rsidRDefault="00742C60" w:rsidP="00742C60">
      <w:pPr>
        <w:spacing w:after="0" w:line="360" w:lineRule="auto"/>
        <w:jc w:val="both"/>
        <w:rPr>
          <w:rFonts w:ascii="Times New Roman" w:hAnsi="Times New Roman"/>
          <w:b/>
          <w:sz w:val="24"/>
          <w:szCs w:val="24"/>
        </w:rPr>
      </w:pPr>
      <w:r w:rsidRPr="00742C60">
        <w:rPr>
          <w:rFonts w:ascii="Times New Roman" w:hAnsi="Times New Roman"/>
          <w:b/>
          <w:sz w:val="24"/>
          <w:szCs w:val="24"/>
        </w:rPr>
        <w:t xml:space="preserve">Table 2. Multiple comparisons for pineapple juice  </w:t>
      </w:r>
    </w:p>
    <w:p w14:paraId="466E9485"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lastRenderedPageBreak/>
        <w:drawing>
          <wp:inline distT="0" distB="0" distL="0" distR="0" wp14:anchorId="37B80653" wp14:editId="29D7804F">
            <wp:extent cx="5854700" cy="7785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7785100"/>
                    </a:xfrm>
                    <a:prstGeom prst="rect">
                      <a:avLst/>
                    </a:prstGeom>
                    <a:noFill/>
                    <a:ln>
                      <a:noFill/>
                    </a:ln>
                  </pic:spPr>
                </pic:pic>
              </a:graphicData>
            </a:graphic>
          </wp:inline>
        </w:drawing>
      </w:r>
    </w:p>
    <w:p w14:paraId="1B44862A" w14:textId="77777777" w:rsidR="00742C60" w:rsidRPr="00742C60" w:rsidRDefault="00742C60" w:rsidP="00742C60">
      <w:pPr>
        <w:spacing w:after="0"/>
        <w:jc w:val="both"/>
        <w:rPr>
          <w:rFonts w:ascii="Times New Roman" w:hAnsi="Times New Roman"/>
          <w:sz w:val="24"/>
          <w:szCs w:val="24"/>
        </w:rPr>
      </w:pPr>
      <w:r w:rsidRPr="00742C60">
        <w:rPr>
          <w:rFonts w:ascii="Times New Roman" w:hAnsi="Times New Roman"/>
          <w:sz w:val="24"/>
          <w:szCs w:val="24"/>
        </w:rPr>
        <w:lastRenderedPageBreak/>
        <w:t xml:space="preserve">From Table 2, the results show that there is significant difference only between the pineapple juice blended with 2.5 ml and 7.5 ml ginger inclusion level under the taste category since the p-value (0.03) is less the 0.05 (level of significance). Thus it implies that the taste of pineapple juice blended with 2.5 ml and 7.5 ml ginger inclusion level only differs in taste when compared between them only but not significantly differs between the other categories of pineapple juice blended ginger inclusion levels and the plain pineapple juice. Moreover, for total acceptability there is significant difference between the pineapple juice blended with 2.5 ml inclusion level and both 7.5 ml blended with ginger inclusion level and plain pineapple juice since the p-value (0.04 and 0.02) are less the 0.05. This implies that the level of total acceptability between pineapple juices blended with 2.5 ml inclusion level are not the same when compared with either 7.5 ml ginger inclusion level or plain pineapple juice but the statistically the same when comparisons were made between other categories of pineapple juice blended ginger inclusion levels and  the plain pineapple juice. However, for the color and flavor, there is no significant difference between the categories of pineapple juices blended with various inclusion levels and plain pineapple juice since their p-value is greater than 0.05 even though their average differs. This indicates that average score (rating) may differ but statistically the same. That is the color and flavor are almost the same for all categories of pineapple juices. </w:t>
      </w:r>
    </w:p>
    <w:p w14:paraId="122EB130"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b/>
          <w:sz w:val="24"/>
          <w:szCs w:val="24"/>
        </w:rPr>
        <w:t>(iii) Watermelon juice</w:t>
      </w:r>
    </w:p>
    <w:p w14:paraId="24503669"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drawing>
          <wp:inline distT="0" distB="0" distL="0" distR="0" wp14:anchorId="4B622E97" wp14:editId="10A2332C">
            <wp:extent cx="5962650" cy="264277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5845" cy="2644191"/>
                    </a:xfrm>
                    <a:prstGeom prst="rect">
                      <a:avLst/>
                    </a:prstGeom>
                    <a:noFill/>
                  </pic:spPr>
                </pic:pic>
              </a:graphicData>
            </a:graphic>
          </wp:inline>
        </w:drawing>
      </w:r>
    </w:p>
    <w:p w14:paraId="344427EC"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t>Figure 3. Bar plot of average rating for watermelon juice</w:t>
      </w:r>
    </w:p>
    <w:p w14:paraId="35BC510B"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p>
    <w:p w14:paraId="147DD157" w14:textId="77777777" w:rsidR="00742C60" w:rsidRPr="00742C60" w:rsidRDefault="00742C60" w:rsidP="00742C60">
      <w:pPr>
        <w:autoSpaceDE w:val="0"/>
        <w:autoSpaceDN w:val="0"/>
        <w:adjustRightInd w:val="0"/>
        <w:spacing w:after="0" w:line="360" w:lineRule="auto"/>
        <w:jc w:val="both"/>
        <w:rPr>
          <w:rFonts w:ascii="Times New Roman" w:hAnsi="Times New Roman"/>
          <w:sz w:val="24"/>
          <w:szCs w:val="24"/>
        </w:rPr>
      </w:pPr>
      <w:r w:rsidRPr="00742C60">
        <w:rPr>
          <w:rFonts w:ascii="Times New Roman" w:hAnsi="Times New Roman"/>
          <w:sz w:val="24"/>
          <w:szCs w:val="24"/>
        </w:rPr>
        <w:lastRenderedPageBreak/>
        <w:t>From Figure 3, the plain watermelon juice color has the highest average rating of 8.6, follow by watermelon juice blended with 7.5 ml inclusion level with average rating of 7.6, then watermelon juice blended with 2.5 ml inclusion level with average rating of 7.3 and watermelon juice blended with 5 ml inclusion level with average rating of 7.1, respectively. For the taste, watermelon juice blended with 7.5 ml has the highest average rating with 7.1, follow by plain watermelon juice with 7.0 average rating, then watermelon juice blended with 5 ml ginger inclusion level with 6.4 average rating and watermelon juice blended with 2.5 ml ginger inclusion level with average rating of 6.2, respectively. For the flavor, the plain watermelon juice has the highest average rating of 7.5, follow by watermelon juice blended with 7.5 ml ginger inclusion level with average rating of 7.2, then watermelon juice blended with 5 ml ginger inclusion level with average rating of 6.8 and watermelon juice blended with 2.5 ml ginger inclusion level with average rating of 6.7, respectively. In terms of total acceptability, watermelon juice blended with 7.5 ml ginger inclusion level has the highest average rating of 7.7, follow by the plain watermelon juice with average rating of 7.5, then watermelon juice blended with 5 ml ginger inclusion level with average rating of 7.2 and watermelon juice blended with 2.5 ml ginger inclusion level with average rating of 6.8, respectively. Therefore, the study reveals that the plain watermelon juice is the best in terms of the color and flavor, watermelon juice blended with 7.5 ml ginger inclusion level is the best in term of taste as well as total acceptability.</w:t>
      </w:r>
    </w:p>
    <w:p w14:paraId="7FD1E6B0" w14:textId="77777777" w:rsidR="00742C60" w:rsidRPr="00742C60" w:rsidRDefault="00742C60" w:rsidP="00742C60">
      <w:pPr>
        <w:spacing w:after="0" w:line="360" w:lineRule="auto"/>
        <w:jc w:val="both"/>
        <w:rPr>
          <w:rFonts w:ascii="Times New Roman" w:hAnsi="Times New Roman"/>
          <w:b/>
          <w:sz w:val="24"/>
          <w:szCs w:val="24"/>
        </w:rPr>
      </w:pPr>
      <w:r w:rsidRPr="00742C60">
        <w:rPr>
          <w:rFonts w:ascii="Times New Roman" w:hAnsi="Times New Roman"/>
          <w:b/>
          <w:sz w:val="24"/>
          <w:szCs w:val="24"/>
        </w:rPr>
        <w:t xml:space="preserve">Table 3. Multiple comparisons for pineapple juice  </w:t>
      </w:r>
    </w:p>
    <w:p w14:paraId="328BF75B" w14:textId="77777777" w:rsidR="00742C60" w:rsidRPr="00742C60" w:rsidRDefault="00742C60" w:rsidP="00742C60">
      <w:pPr>
        <w:spacing w:after="0" w:line="360" w:lineRule="auto"/>
        <w:jc w:val="both"/>
        <w:rPr>
          <w:rFonts w:ascii="Times New Roman" w:hAnsi="Times New Roman"/>
          <w:sz w:val="24"/>
          <w:szCs w:val="24"/>
        </w:rPr>
      </w:pPr>
      <w:r w:rsidRPr="00742C60">
        <w:rPr>
          <w:rFonts w:ascii="Times New Roman" w:hAnsi="Times New Roman"/>
          <w:noProof/>
          <w:sz w:val="24"/>
          <w:szCs w:val="24"/>
          <w:lang w:eastAsia="en-US"/>
        </w:rPr>
        <w:lastRenderedPageBreak/>
        <w:drawing>
          <wp:inline distT="0" distB="0" distL="0" distR="0" wp14:anchorId="3991CA12" wp14:editId="2901D906">
            <wp:extent cx="5937250" cy="7886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7886700"/>
                    </a:xfrm>
                    <a:prstGeom prst="rect">
                      <a:avLst/>
                    </a:prstGeom>
                    <a:noFill/>
                    <a:ln>
                      <a:noFill/>
                    </a:ln>
                  </pic:spPr>
                </pic:pic>
              </a:graphicData>
            </a:graphic>
          </wp:inline>
        </w:drawing>
      </w:r>
    </w:p>
    <w:p w14:paraId="33524627" w14:textId="78B0B09C" w:rsidR="00742C60" w:rsidRDefault="00742C60" w:rsidP="00742C60">
      <w:pPr>
        <w:spacing w:after="0" w:line="360" w:lineRule="auto"/>
        <w:jc w:val="both"/>
        <w:rPr>
          <w:rFonts w:ascii="Times New Roman" w:hAnsi="Times New Roman"/>
          <w:sz w:val="24"/>
          <w:szCs w:val="24"/>
        </w:rPr>
      </w:pPr>
      <w:r w:rsidRPr="00742C60">
        <w:rPr>
          <w:rFonts w:ascii="Times New Roman" w:hAnsi="Times New Roman"/>
          <w:sz w:val="24"/>
          <w:szCs w:val="24"/>
        </w:rPr>
        <w:lastRenderedPageBreak/>
        <w:t>From Table 3, the results show that there is significant difference only between the watermelon juice blended with 5 ml ginger inclusion level and plain watermelon juice under the color category since the p-value (0.049) is less the 0.05 (level of significance) and this implies that the color of watermelon juice blended with 5 ml ginger inclusion level and plain watermelon only differs in appearance when compared between them only but the appearance (color) not significantly differs between the other categories of watermelon juice blended ginger inclusion levels and  the plain watermelon juice. Also, in terms of taste, flavor, and total acceptability the study shows that there is no significant difference between the categories of watermelon juices blended with various inclusion levels and plain watermelon juice since their p-value are greater than 0.05 even though their average rating differs. This indicates that average score (rating) may differ but statistically they are the same under profile categories. That is the taste and flavor including total acceptability are the same among all categories of juices.</w:t>
      </w:r>
    </w:p>
    <w:p w14:paraId="34DA1828" w14:textId="2DDD7E04" w:rsidR="006737A7" w:rsidRDefault="006737A7">
      <w:pPr>
        <w:spacing w:after="160" w:line="259" w:lineRule="auto"/>
        <w:rPr>
          <w:rFonts w:ascii="Times New Roman" w:hAnsi="Times New Roman"/>
          <w:sz w:val="24"/>
          <w:szCs w:val="24"/>
        </w:rPr>
      </w:pPr>
      <w:r>
        <w:rPr>
          <w:rFonts w:ascii="Times New Roman" w:hAnsi="Times New Roman"/>
          <w:sz w:val="24"/>
          <w:szCs w:val="24"/>
        </w:rPr>
        <w:br w:type="page"/>
      </w:r>
    </w:p>
    <w:p w14:paraId="620DFAA5" w14:textId="77777777" w:rsidR="007D7E85" w:rsidRDefault="007D7E85">
      <w:pPr>
        <w:spacing w:after="160" w:line="259" w:lineRule="auto"/>
        <w:rPr>
          <w:rFonts w:ascii="Times New Roman" w:hAnsi="Times New Roman"/>
          <w:sz w:val="24"/>
          <w:szCs w:val="24"/>
        </w:rPr>
      </w:pPr>
    </w:p>
    <w:p w14:paraId="0523EA71" w14:textId="77777777" w:rsidR="007D7E85" w:rsidRPr="00590917" w:rsidRDefault="007D7E85" w:rsidP="007D7E85">
      <w:pPr>
        <w:spacing w:line="360" w:lineRule="auto"/>
        <w:jc w:val="center"/>
        <w:rPr>
          <w:rFonts w:ascii="Times New Roman" w:hAnsi="Times New Roman"/>
          <w:b/>
          <w:sz w:val="24"/>
          <w:szCs w:val="24"/>
        </w:rPr>
      </w:pPr>
      <w:r w:rsidRPr="00590917">
        <w:rPr>
          <w:rFonts w:ascii="Times New Roman" w:hAnsi="Times New Roman"/>
          <w:b/>
          <w:sz w:val="24"/>
          <w:szCs w:val="24"/>
        </w:rPr>
        <w:t>CHAPTER FIVE</w:t>
      </w:r>
    </w:p>
    <w:p w14:paraId="4DE59EAE" w14:textId="77777777" w:rsidR="007D7E85" w:rsidRPr="00590917" w:rsidRDefault="007D7E85" w:rsidP="007D7E85">
      <w:pPr>
        <w:spacing w:line="360" w:lineRule="auto"/>
        <w:jc w:val="both"/>
        <w:rPr>
          <w:rFonts w:ascii="Times New Roman" w:hAnsi="Times New Roman"/>
          <w:b/>
          <w:sz w:val="24"/>
          <w:szCs w:val="24"/>
        </w:rPr>
      </w:pPr>
      <w:r w:rsidRPr="00590917">
        <w:rPr>
          <w:rFonts w:ascii="Times New Roman" w:hAnsi="Times New Roman"/>
          <w:b/>
          <w:sz w:val="24"/>
          <w:szCs w:val="24"/>
        </w:rPr>
        <w:t>5.1 Conclusion</w:t>
      </w:r>
    </w:p>
    <w:p w14:paraId="7D056ACC" w14:textId="77777777" w:rsidR="007D7E85" w:rsidRPr="00590917" w:rsidRDefault="007D7E85" w:rsidP="007D7E85">
      <w:pPr>
        <w:spacing w:line="360" w:lineRule="auto"/>
        <w:jc w:val="both"/>
        <w:rPr>
          <w:rFonts w:ascii="Times New Roman" w:hAnsi="Times New Roman"/>
          <w:sz w:val="24"/>
          <w:szCs w:val="24"/>
        </w:rPr>
      </w:pPr>
      <w:r w:rsidRPr="00590917">
        <w:rPr>
          <w:rFonts w:ascii="Times New Roman" w:hAnsi="Times New Roman"/>
          <w:sz w:val="24"/>
          <w:szCs w:val="24"/>
        </w:rPr>
        <w:t>The aim of this study was to produce and evaluate the effect of a natural preservative (ginger) on the storage stability and sensory attributes of fruit juices derived from pineapple, watermelon, and orange, as well as pawpaw (though pawpaw data was not presented in the results).</w:t>
      </w:r>
    </w:p>
    <w:p w14:paraId="53DF2266" w14:textId="77777777" w:rsidR="007D7E85" w:rsidRPr="00590917" w:rsidRDefault="007D7E85" w:rsidP="007D7E85">
      <w:pPr>
        <w:spacing w:line="360" w:lineRule="auto"/>
        <w:jc w:val="both"/>
        <w:rPr>
          <w:rFonts w:ascii="Times New Roman" w:hAnsi="Times New Roman"/>
          <w:sz w:val="24"/>
          <w:szCs w:val="24"/>
        </w:rPr>
      </w:pPr>
      <w:r w:rsidRPr="00590917">
        <w:rPr>
          <w:rFonts w:ascii="Times New Roman" w:hAnsi="Times New Roman"/>
          <w:sz w:val="24"/>
          <w:szCs w:val="24"/>
        </w:rPr>
        <w:t>Based on the sensory analysis data presented in Chapter Four, the study successfully determined the consumer acceptability of the different fruit juices blended with varying concentrations of ginger extract (2.5 ml, 5 ml, and 7.5 ml per 100 ml of juice) compared to the plain (control) juice.</w:t>
      </w:r>
    </w:p>
    <w:p w14:paraId="32377A7F" w14:textId="77777777" w:rsidR="007D7E85" w:rsidRPr="00590917" w:rsidRDefault="007D7E85" w:rsidP="007D7E85">
      <w:pPr>
        <w:spacing w:line="360" w:lineRule="auto"/>
        <w:jc w:val="both"/>
        <w:rPr>
          <w:rFonts w:ascii="Times New Roman" w:hAnsi="Times New Roman"/>
          <w:sz w:val="24"/>
          <w:szCs w:val="24"/>
        </w:rPr>
      </w:pPr>
      <w:r w:rsidRPr="00590917">
        <w:rPr>
          <w:rFonts w:ascii="Times New Roman" w:hAnsi="Times New Roman"/>
          <w:sz w:val="24"/>
          <w:szCs w:val="24"/>
        </w:rPr>
        <w:t>The key sensory conclusions are:</w:t>
      </w:r>
    </w:p>
    <w:p w14:paraId="15633301" w14:textId="77777777" w:rsidR="007D7E85" w:rsidRPr="00590917" w:rsidRDefault="007D7E85" w:rsidP="007D7E85">
      <w:pPr>
        <w:pStyle w:val="ListParagraph"/>
        <w:numPr>
          <w:ilvl w:val="0"/>
          <w:numId w:val="23"/>
        </w:numPr>
        <w:spacing w:line="360" w:lineRule="auto"/>
        <w:jc w:val="both"/>
        <w:rPr>
          <w:rFonts w:ascii="Times New Roman" w:hAnsi="Times New Roman"/>
          <w:sz w:val="24"/>
          <w:szCs w:val="24"/>
        </w:rPr>
      </w:pPr>
      <w:r w:rsidRPr="00590917">
        <w:rPr>
          <w:rFonts w:ascii="Times New Roman" w:hAnsi="Times New Roman"/>
          <w:sz w:val="24"/>
          <w:szCs w:val="24"/>
        </w:rPr>
        <w:t xml:space="preserve"> Ginger acceptability is highly fruit-dependent: The optimal inclusion level of ginger extract varied significantly across the different fruit bases, demonstrating that the interaction between the fruit's inherent flavor profile and the pungent taste of ginger dictates consumer preference.</w:t>
      </w:r>
    </w:p>
    <w:p w14:paraId="19A8712D" w14:textId="77777777" w:rsidR="007D7E85" w:rsidRPr="00590917" w:rsidRDefault="007D7E85" w:rsidP="007D7E85">
      <w:pPr>
        <w:pStyle w:val="ListParagraph"/>
        <w:numPr>
          <w:ilvl w:val="0"/>
          <w:numId w:val="24"/>
        </w:numPr>
        <w:spacing w:line="360" w:lineRule="auto"/>
        <w:jc w:val="both"/>
        <w:rPr>
          <w:rFonts w:ascii="Times New Roman" w:hAnsi="Times New Roman"/>
          <w:sz w:val="24"/>
          <w:szCs w:val="24"/>
        </w:rPr>
      </w:pPr>
      <w:r w:rsidRPr="00590917">
        <w:rPr>
          <w:rFonts w:ascii="Times New Roman" w:hAnsi="Times New Roman"/>
          <w:sz w:val="24"/>
          <w:szCs w:val="24"/>
        </w:rPr>
        <w:t xml:space="preserve"> Pineapple Juice: The incorporation of ginger was most successful in pineapple juice, where the highest inclusion level (7.5 ml) achieved the highest average rating for both taste (8.0) and total acceptability (7.9). This level was significantly more accepted than the low-inclusion (2.5 ml) blend, strongly suggesting that ginger is a viable, and even preferred, additive in pineapple juice formulation.</w:t>
      </w:r>
    </w:p>
    <w:p w14:paraId="6E0A8D95" w14:textId="77777777" w:rsidR="007D7E85" w:rsidRPr="00590917" w:rsidRDefault="007D7E85" w:rsidP="007D7E85">
      <w:pPr>
        <w:pStyle w:val="ListParagraph"/>
        <w:numPr>
          <w:ilvl w:val="0"/>
          <w:numId w:val="25"/>
        </w:numPr>
        <w:spacing w:line="360" w:lineRule="auto"/>
        <w:jc w:val="both"/>
        <w:rPr>
          <w:rFonts w:ascii="Times New Roman" w:hAnsi="Times New Roman"/>
          <w:sz w:val="24"/>
          <w:szCs w:val="24"/>
        </w:rPr>
      </w:pPr>
      <w:r w:rsidRPr="00590917">
        <w:rPr>
          <w:rFonts w:ascii="Times New Roman" w:hAnsi="Times New Roman"/>
          <w:sz w:val="24"/>
          <w:szCs w:val="24"/>
        </w:rPr>
        <w:t xml:space="preserve">  Watermelon Juice: Ginger at the highest concentration (7.5 ml) achieved the highest numerical rating for total acceptability (7.7). However, the statistical analysis showed no significant difference in overall acceptability across all ginger inclusion levels and the control, suggesting that while numerically preferred, the </w:t>
      </w:r>
      <w:r w:rsidRPr="00590917">
        <w:rPr>
          <w:rFonts w:ascii="Times New Roman" w:hAnsi="Times New Roman"/>
          <w:sz w:val="24"/>
          <w:szCs w:val="24"/>
        </w:rPr>
        <w:lastRenderedPageBreak/>
        <w:t>preservative did not statistically alter the overall acceptance of watermelon juice. The color of the plain juice was, however, significantly preferred over the 5 ml blend.</w:t>
      </w:r>
    </w:p>
    <w:p w14:paraId="16506415" w14:textId="1B1E28D0" w:rsidR="007D7E85" w:rsidRPr="007D7E85" w:rsidRDefault="007D7E85" w:rsidP="007D7E85">
      <w:pPr>
        <w:pStyle w:val="ListParagraph"/>
        <w:numPr>
          <w:ilvl w:val="0"/>
          <w:numId w:val="26"/>
        </w:numPr>
        <w:spacing w:line="360" w:lineRule="auto"/>
        <w:jc w:val="both"/>
        <w:rPr>
          <w:rFonts w:ascii="Times New Roman" w:hAnsi="Times New Roman"/>
          <w:sz w:val="24"/>
          <w:szCs w:val="24"/>
        </w:rPr>
      </w:pPr>
      <w:r w:rsidRPr="00590917">
        <w:rPr>
          <w:rFonts w:ascii="Times New Roman" w:hAnsi="Times New Roman"/>
          <w:sz w:val="24"/>
          <w:szCs w:val="24"/>
        </w:rPr>
        <w:t xml:space="preserve">  Orange Juice: The plain (control) orange juice had the highest total acceptability (8.3). While the addition of 2.5 ml ginger was numerically preferred for color (8.3), and 5 ml for taste (8.0), the high inclusion level (7.5 ml) resulted in a statistically significant decrease in total acceptability compared to the plain juice.</w:t>
      </w:r>
    </w:p>
    <w:p w14:paraId="251C258A" w14:textId="77777777" w:rsidR="007D7E85" w:rsidRPr="00590917" w:rsidRDefault="007D7E85" w:rsidP="007D7E85">
      <w:pPr>
        <w:spacing w:line="360" w:lineRule="auto"/>
        <w:jc w:val="both"/>
        <w:rPr>
          <w:rFonts w:ascii="Times New Roman" w:hAnsi="Times New Roman"/>
          <w:b/>
          <w:sz w:val="24"/>
          <w:szCs w:val="24"/>
        </w:rPr>
      </w:pPr>
      <w:r w:rsidRPr="00590917">
        <w:rPr>
          <w:rFonts w:ascii="Times New Roman" w:hAnsi="Times New Roman"/>
          <w:b/>
          <w:sz w:val="24"/>
          <w:szCs w:val="24"/>
        </w:rPr>
        <w:t>5.2 Recommendations</w:t>
      </w:r>
    </w:p>
    <w:p w14:paraId="43D8E38B" w14:textId="77777777" w:rsidR="007D7E85" w:rsidRPr="00590917" w:rsidRDefault="007D7E85" w:rsidP="007D7E85">
      <w:pPr>
        <w:spacing w:line="360" w:lineRule="auto"/>
        <w:jc w:val="both"/>
        <w:rPr>
          <w:rFonts w:ascii="Times New Roman" w:hAnsi="Times New Roman"/>
          <w:sz w:val="24"/>
          <w:szCs w:val="24"/>
        </w:rPr>
      </w:pPr>
      <w:r w:rsidRPr="00590917">
        <w:rPr>
          <w:rFonts w:ascii="Times New Roman" w:hAnsi="Times New Roman"/>
          <w:sz w:val="24"/>
          <w:szCs w:val="24"/>
        </w:rPr>
        <w:t>Based on the sensory findings and the scope of the original study, the following recommendations are put forth:</w:t>
      </w:r>
    </w:p>
    <w:p w14:paraId="729E1F1D" w14:textId="77777777" w:rsidR="007D7E85" w:rsidRPr="00590917" w:rsidRDefault="007D7E85" w:rsidP="007D7E85">
      <w:pPr>
        <w:spacing w:line="360" w:lineRule="auto"/>
        <w:jc w:val="both"/>
        <w:rPr>
          <w:rFonts w:ascii="Times New Roman" w:hAnsi="Times New Roman"/>
          <w:b/>
          <w:sz w:val="24"/>
          <w:szCs w:val="24"/>
        </w:rPr>
      </w:pPr>
      <w:r w:rsidRPr="00590917">
        <w:rPr>
          <w:rFonts w:ascii="Times New Roman" w:hAnsi="Times New Roman"/>
          <w:b/>
          <w:sz w:val="24"/>
          <w:szCs w:val="24"/>
        </w:rPr>
        <w:t>5.2.1 Operational and Product Development Recommendations</w:t>
      </w:r>
    </w:p>
    <w:p w14:paraId="371C90A6" w14:textId="77777777" w:rsidR="007D7E85" w:rsidRPr="00590917" w:rsidRDefault="007D7E85" w:rsidP="007D7E85">
      <w:pPr>
        <w:pStyle w:val="ListParagraph"/>
        <w:numPr>
          <w:ilvl w:val="0"/>
          <w:numId w:val="27"/>
        </w:numPr>
        <w:spacing w:line="360" w:lineRule="auto"/>
        <w:jc w:val="both"/>
        <w:rPr>
          <w:rFonts w:ascii="Times New Roman" w:hAnsi="Times New Roman"/>
          <w:sz w:val="24"/>
          <w:szCs w:val="24"/>
        </w:rPr>
      </w:pPr>
      <w:r w:rsidRPr="00590917">
        <w:rPr>
          <w:rFonts w:ascii="Times New Roman" w:hAnsi="Times New Roman"/>
          <w:sz w:val="24"/>
          <w:szCs w:val="24"/>
        </w:rPr>
        <w:t xml:space="preserve">  Adopt Ginger in Pineapple Juice Production: Given the high sensory preference, it is strongly recommended that food processors adopt ginger extract, specifically at the 7.5 ml per 100 ml concentration, as a functional and flavor-enhancing additive in pineapple juice formulation. This can be marketed not only for its potential preservative qualities but also for its appealing flavor profile, which was rated higher than the plain juice.</w:t>
      </w:r>
    </w:p>
    <w:p w14:paraId="5DE6068C" w14:textId="77777777" w:rsidR="007D7E85" w:rsidRPr="00590917" w:rsidRDefault="007D7E85" w:rsidP="007D7E85">
      <w:pPr>
        <w:pStyle w:val="ListParagraph"/>
        <w:numPr>
          <w:ilvl w:val="0"/>
          <w:numId w:val="28"/>
        </w:numPr>
        <w:spacing w:line="360" w:lineRule="auto"/>
        <w:jc w:val="both"/>
        <w:rPr>
          <w:rFonts w:ascii="Times New Roman" w:hAnsi="Times New Roman"/>
          <w:sz w:val="24"/>
          <w:szCs w:val="24"/>
        </w:rPr>
      </w:pPr>
      <w:r w:rsidRPr="00590917">
        <w:rPr>
          <w:rFonts w:ascii="Times New Roman" w:hAnsi="Times New Roman"/>
          <w:sz w:val="24"/>
          <w:szCs w:val="24"/>
        </w:rPr>
        <w:t xml:space="preserve"> Optimize Ginger Concentration for Orange and Watermelon: For orange juice, producers should explore a lower, more discreet range of ginger concentration (between 2.5 ml and 5 ml) to leverage potential preservative benefits while minimizing the negative impact on overall acceptability observed at higher levels. For watermelon juice, while the 7.5 ml level was numerically accepted, a marginal increase may be tested to see if the statistical significance of overall acceptance can be improved.</w:t>
      </w:r>
    </w:p>
    <w:p w14:paraId="5C960552" w14:textId="77777777" w:rsidR="007D7E85" w:rsidRPr="00590917" w:rsidRDefault="007D7E85" w:rsidP="007D7E85">
      <w:pPr>
        <w:pStyle w:val="ListParagraph"/>
        <w:numPr>
          <w:ilvl w:val="0"/>
          <w:numId w:val="29"/>
        </w:numPr>
        <w:spacing w:line="360" w:lineRule="auto"/>
        <w:jc w:val="both"/>
        <w:rPr>
          <w:rFonts w:ascii="Times New Roman" w:hAnsi="Times New Roman"/>
          <w:sz w:val="24"/>
          <w:szCs w:val="24"/>
        </w:rPr>
      </w:pPr>
      <w:r w:rsidRPr="00590917">
        <w:rPr>
          <w:rFonts w:ascii="Times New Roman" w:hAnsi="Times New Roman"/>
          <w:sz w:val="24"/>
          <w:szCs w:val="24"/>
        </w:rPr>
        <w:t xml:space="preserve">  Address Color Degradation in Watermelon: Further formulation work should investigate methods to counteract the negative effect of ginger on the color of </w:t>
      </w:r>
      <w:r w:rsidRPr="00590917">
        <w:rPr>
          <w:rFonts w:ascii="Times New Roman" w:hAnsi="Times New Roman"/>
          <w:sz w:val="24"/>
          <w:szCs w:val="24"/>
        </w:rPr>
        <w:lastRenderedPageBreak/>
        <w:t>watermelon juice (as implied by the significant difference at the 5 ml level) to maintain the aesthetic quality of the product.</w:t>
      </w:r>
    </w:p>
    <w:p w14:paraId="0256FA2D" w14:textId="77777777" w:rsidR="007D7E85" w:rsidRPr="00590917" w:rsidRDefault="007D7E85" w:rsidP="007D7E85">
      <w:pPr>
        <w:spacing w:line="360" w:lineRule="auto"/>
        <w:jc w:val="both"/>
        <w:rPr>
          <w:rFonts w:ascii="Times New Roman" w:hAnsi="Times New Roman"/>
          <w:b/>
          <w:sz w:val="24"/>
          <w:szCs w:val="24"/>
        </w:rPr>
      </w:pPr>
      <w:r w:rsidRPr="00590917">
        <w:rPr>
          <w:rFonts w:ascii="Times New Roman" w:hAnsi="Times New Roman"/>
          <w:b/>
          <w:sz w:val="24"/>
          <w:szCs w:val="24"/>
        </w:rPr>
        <w:t>5.2.2 Recommendations for Future Research</w:t>
      </w:r>
    </w:p>
    <w:p w14:paraId="5DC84C97" w14:textId="77777777" w:rsidR="007D7E85" w:rsidRPr="00590917" w:rsidRDefault="007D7E85" w:rsidP="007D7E85">
      <w:pPr>
        <w:pStyle w:val="ListParagraph"/>
        <w:numPr>
          <w:ilvl w:val="0"/>
          <w:numId w:val="30"/>
        </w:numPr>
        <w:spacing w:line="360" w:lineRule="auto"/>
        <w:jc w:val="both"/>
        <w:rPr>
          <w:rFonts w:ascii="Times New Roman" w:hAnsi="Times New Roman"/>
          <w:sz w:val="24"/>
          <w:szCs w:val="24"/>
        </w:rPr>
      </w:pPr>
      <w:r w:rsidRPr="00590917">
        <w:rPr>
          <w:rFonts w:ascii="Times New Roman" w:hAnsi="Times New Roman"/>
          <w:sz w:val="24"/>
          <w:szCs w:val="24"/>
        </w:rPr>
        <w:t xml:space="preserve"> Validate Storage Stability and Safety (Critical): The most critical recommendation is to complete the storage stability analysis to fully address the original research objectives (1.4, 3 and 4). Future research must quantify the effect of the optimal ginger concentrations (7.5 ml for pineapple, 2.5-5 ml for orange, and 7.5 ml for watermelon) on:</w:t>
      </w:r>
    </w:p>
    <w:p w14:paraId="682F1831" w14:textId="77777777" w:rsidR="007D7E85" w:rsidRPr="00590917" w:rsidRDefault="007D7E85" w:rsidP="007D7E85">
      <w:pPr>
        <w:pStyle w:val="ListParagraph"/>
        <w:numPr>
          <w:ilvl w:val="0"/>
          <w:numId w:val="31"/>
        </w:numPr>
        <w:spacing w:line="360" w:lineRule="auto"/>
        <w:jc w:val="both"/>
        <w:rPr>
          <w:rFonts w:ascii="Times New Roman" w:hAnsi="Times New Roman"/>
          <w:sz w:val="24"/>
          <w:szCs w:val="24"/>
        </w:rPr>
      </w:pPr>
      <w:r w:rsidRPr="00590917">
        <w:rPr>
          <w:rFonts w:ascii="Times New Roman" w:hAnsi="Times New Roman"/>
          <w:sz w:val="24"/>
          <w:szCs w:val="24"/>
        </w:rPr>
        <w:t xml:space="preserve">    Physicochemical Stability: Measure changes in pH, Total Soluble Solids (TSS), and </w:t>
      </w:r>
      <w:proofErr w:type="spellStart"/>
      <w:r w:rsidRPr="00590917">
        <w:rPr>
          <w:rFonts w:ascii="Times New Roman" w:hAnsi="Times New Roman"/>
          <w:sz w:val="24"/>
          <w:szCs w:val="24"/>
        </w:rPr>
        <w:t>Titratable</w:t>
      </w:r>
      <w:proofErr w:type="spellEnd"/>
      <w:r w:rsidRPr="00590917">
        <w:rPr>
          <w:rFonts w:ascii="Times New Roman" w:hAnsi="Times New Roman"/>
          <w:sz w:val="24"/>
          <w:szCs w:val="24"/>
        </w:rPr>
        <w:t xml:space="preserve"> Acidity across the four-week storage period under both ambient and refrigerated conditions.</w:t>
      </w:r>
    </w:p>
    <w:p w14:paraId="71C010C0" w14:textId="77777777" w:rsidR="007D7E85" w:rsidRPr="00590917" w:rsidRDefault="007D7E85" w:rsidP="007D7E85">
      <w:pPr>
        <w:pStyle w:val="ListParagraph"/>
        <w:numPr>
          <w:ilvl w:val="0"/>
          <w:numId w:val="32"/>
        </w:numPr>
        <w:spacing w:line="360" w:lineRule="auto"/>
        <w:jc w:val="both"/>
        <w:rPr>
          <w:rFonts w:ascii="Times New Roman" w:hAnsi="Times New Roman"/>
          <w:sz w:val="24"/>
          <w:szCs w:val="24"/>
        </w:rPr>
      </w:pPr>
      <w:r w:rsidRPr="00590917">
        <w:rPr>
          <w:rFonts w:ascii="Times New Roman" w:hAnsi="Times New Roman"/>
          <w:sz w:val="24"/>
          <w:szCs w:val="24"/>
        </w:rPr>
        <w:t xml:space="preserve">   Microbial Safety: Determine the Microbial Load (Total Viable Count, Yeast, and Mold) over the storage duration to scientifically confirm the preservative efficacy of the ginger extract against spoilage organisms.</w:t>
      </w:r>
    </w:p>
    <w:p w14:paraId="704F86BD" w14:textId="77777777" w:rsidR="007D7E85" w:rsidRPr="00590917" w:rsidRDefault="007D7E85" w:rsidP="007D7E85">
      <w:pPr>
        <w:pStyle w:val="ListParagraph"/>
        <w:numPr>
          <w:ilvl w:val="0"/>
          <w:numId w:val="33"/>
        </w:numPr>
        <w:spacing w:line="360" w:lineRule="auto"/>
        <w:jc w:val="both"/>
        <w:rPr>
          <w:rFonts w:ascii="Times New Roman" w:hAnsi="Times New Roman"/>
          <w:sz w:val="24"/>
          <w:szCs w:val="24"/>
        </w:rPr>
      </w:pPr>
      <w:r w:rsidRPr="00590917">
        <w:rPr>
          <w:rFonts w:ascii="Times New Roman" w:hAnsi="Times New Roman"/>
          <w:sz w:val="24"/>
          <w:szCs w:val="24"/>
        </w:rPr>
        <w:t xml:space="preserve"> Cost-Benefit Analysis: A study should be conducted to assess the economic viability of using ginger extract compared to synthetic preservatives (like Sodium Benzoate or Potassium </w:t>
      </w:r>
      <w:proofErr w:type="spellStart"/>
      <w:r w:rsidRPr="00590917">
        <w:rPr>
          <w:rFonts w:ascii="Times New Roman" w:hAnsi="Times New Roman"/>
          <w:sz w:val="24"/>
          <w:szCs w:val="24"/>
        </w:rPr>
        <w:t>Sorbate</w:t>
      </w:r>
      <w:proofErr w:type="spellEnd"/>
      <w:r w:rsidRPr="00590917">
        <w:rPr>
          <w:rFonts w:ascii="Times New Roman" w:hAnsi="Times New Roman"/>
          <w:sz w:val="24"/>
          <w:szCs w:val="24"/>
        </w:rPr>
        <w:t>), taking into account the cost of fresh ginger, processing time, and the resulting extended shelf life.</w:t>
      </w:r>
    </w:p>
    <w:p w14:paraId="35F0FD91" w14:textId="77777777" w:rsidR="007D7E85" w:rsidRPr="00590917" w:rsidRDefault="007D7E85" w:rsidP="007D7E85">
      <w:pPr>
        <w:pStyle w:val="ListParagraph"/>
        <w:numPr>
          <w:ilvl w:val="0"/>
          <w:numId w:val="34"/>
        </w:numPr>
        <w:spacing w:line="360" w:lineRule="auto"/>
        <w:jc w:val="both"/>
        <w:rPr>
          <w:rFonts w:ascii="Times New Roman" w:hAnsi="Times New Roman"/>
          <w:sz w:val="24"/>
          <w:szCs w:val="24"/>
        </w:rPr>
      </w:pPr>
      <w:r w:rsidRPr="00590917">
        <w:rPr>
          <w:rFonts w:ascii="Times New Roman" w:hAnsi="Times New Roman"/>
          <w:sz w:val="24"/>
          <w:szCs w:val="24"/>
        </w:rPr>
        <w:t xml:space="preserve"> Explore Pawpaw Blend and Other Combinations: The study should be extended to include the data analysis for the pawpaw blend as originally intended. Additionally, future research could explore the synergistic effects of combining ginger with other </w:t>
      </w:r>
      <w:proofErr w:type="gramStart"/>
      <w:r w:rsidRPr="00590917">
        <w:rPr>
          <w:rFonts w:ascii="Times New Roman" w:hAnsi="Times New Roman"/>
          <w:sz w:val="24"/>
          <w:szCs w:val="24"/>
        </w:rPr>
        <w:t>natural</w:t>
      </w:r>
      <w:proofErr w:type="gramEnd"/>
      <w:r w:rsidRPr="00590917">
        <w:rPr>
          <w:rFonts w:ascii="Times New Roman" w:hAnsi="Times New Roman"/>
          <w:sz w:val="24"/>
          <w:szCs w:val="24"/>
        </w:rPr>
        <w:t xml:space="preserve"> antimicrobial agents (such as turmeric, cinnamon, or lemon grass) to achieve optimal preservation at lower individual concentrations.</w:t>
      </w:r>
    </w:p>
    <w:p w14:paraId="64F4245D" w14:textId="77777777" w:rsidR="007D7E85" w:rsidRDefault="007D7E85">
      <w:pPr>
        <w:spacing w:after="160" w:line="259" w:lineRule="auto"/>
        <w:rPr>
          <w:rFonts w:ascii="Times New Roman" w:hAnsi="Times New Roman"/>
          <w:sz w:val="24"/>
          <w:szCs w:val="24"/>
        </w:rPr>
      </w:pPr>
    </w:p>
    <w:p w14:paraId="6F107B1E" w14:textId="77777777" w:rsidR="007D7E85" w:rsidRDefault="007D7E85" w:rsidP="006737A7">
      <w:pPr>
        <w:spacing w:after="0" w:line="360" w:lineRule="auto"/>
        <w:jc w:val="center"/>
        <w:rPr>
          <w:rFonts w:ascii="Times New Roman" w:hAnsi="Times New Roman"/>
          <w:b/>
          <w:bCs/>
          <w:sz w:val="24"/>
          <w:szCs w:val="24"/>
        </w:rPr>
      </w:pPr>
    </w:p>
    <w:p w14:paraId="665019A5" w14:textId="77777777" w:rsidR="007D7E85" w:rsidRDefault="007D7E85" w:rsidP="006737A7">
      <w:pPr>
        <w:spacing w:after="0" w:line="360" w:lineRule="auto"/>
        <w:jc w:val="center"/>
        <w:rPr>
          <w:rFonts w:ascii="Times New Roman" w:hAnsi="Times New Roman"/>
          <w:b/>
          <w:bCs/>
          <w:sz w:val="24"/>
          <w:szCs w:val="24"/>
        </w:rPr>
      </w:pPr>
    </w:p>
    <w:p w14:paraId="25381DDF" w14:textId="5325AE8E" w:rsidR="006737A7" w:rsidRDefault="006737A7" w:rsidP="006737A7">
      <w:pPr>
        <w:spacing w:after="0" w:line="360" w:lineRule="auto"/>
        <w:jc w:val="center"/>
        <w:rPr>
          <w:rFonts w:ascii="Times New Roman" w:hAnsi="Times New Roman"/>
          <w:b/>
          <w:bCs/>
          <w:sz w:val="24"/>
          <w:szCs w:val="24"/>
        </w:rPr>
      </w:pPr>
      <w:r w:rsidRPr="006737A7">
        <w:rPr>
          <w:rFonts w:ascii="Times New Roman" w:hAnsi="Times New Roman"/>
          <w:b/>
          <w:bCs/>
          <w:sz w:val="24"/>
          <w:szCs w:val="24"/>
        </w:rPr>
        <w:lastRenderedPageBreak/>
        <w:t>REFERENCES</w:t>
      </w:r>
    </w:p>
    <w:p w14:paraId="5DA49FF7"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Abbo, E. S., Odeyemi, G., &amp; </w:t>
      </w:r>
      <w:proofErr w:type="spellStart"/>
      <w:r w:rsidRPr="004F5CDF">
        <w:rPr>
          <w:rFonts w:ascii="Times New Roman" w:hAnsi="Times New Roman"/>
          <w:sz w:val="24"/>
          <w:szCs w:val="24"/>
        </w:rPr>
        <w:t>Olurin</w:t>
      </w:r>
      <w:proofErr w:type="spellEnd"/>
      <w:r w:rsidRPr="004F5CDF">
        <w:rPr>
          <w:rFonts w:ascii="Times New Roman" w:hAnsi="Times New Roman"/>
          <w:sz w:val="24"/>
          <w:szCs w:val="24"/>
        </w:rPr>
        <w:t xml:space="preserve">, T. (2006). Nutritional quality of some fruit juices produced in Nigeria. </w:t>
      </w:r>
      <w:r w:rsidRPr="004F5CDF">
        <w:rPr>
          <w:rFonts w:ascii="Times New Roman" w:hAnsi="Times New Roman"/>
          <w:i/>
          <w:iCs/>
          <w:sz w:val="24"/>
          <w:szCs w:val="24"/>
        </w:rPr>
        <w:t>Nigerian Food Journal, 24</w:t>
      </w:r>
      <w:r w:rsidRPr="004F5CDF">
        <w:rPr>
          <w:rFonts w:ascii="Times New Roman" w:hAnsi="Times New Roman"/>
          <w:sz w:val="24"/>
          <w:szCs w:val="24"/>
        </w:rPr>
        <w:t xml:space="preserve">(1), 93–100. </w:t>
      </w:r>
      <w:hyperlink r:id="rId13" w:history="1">
        <w:r w:rsidRPr="004F5CDF">
          <w:rPr>
            <w:rStyle w:val="Hyperlink"/>
            <w:rFonts w:ascii="Times New Roman" w:hAnsi="Times New Roman"/>
            <w:sz w:val="24"/>
            <w:szCs w:val="24"/>
          </w:rPr>
          <w:t>https://doi.org/10.4314/nifoj.v24i1.33667</w:t>
        </w:r>
      </w:hyperlink>
    </w:p>
    <w:p w14:paraId="0F99B88D"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Agbaje, R., Ojo, A., &amp; Adeyemi, O. (2020). Nutritional and health benefits of tropical fruits in Nigeria. </w:t>
      </w:r>
      <w:r w:rsidRPr="004F5CDF">
        <w:rPr>
          <w:rFonts w:ascii="Times New Roman" w:hAnsi="Times New Roman"/>
          <w:i/>
          <w:iCs/>
          <w:sz w:val="24"/>
          <w:szCs w:val="24"/>
        </w:rPr>
        <w:t>Journal of Food Science and Nutrition Research, 3</w:t>
      </w:r>
      <w:r w:rsidRPr="004F5CDF">
        <w:rPr>
          <w:rFonts w:ascii="Times New Roman" w:hAnsi="Times New Roman"/>
          <w:sz w:val="24"/>
          <w:szCs w:val="24"/>
        </w:rPr>
        <w:t xml:space="preserve">(2), 45–56. </w:t>
      </w:r>
      <w:hyperlink r:id="rId14" w:history="1">
        <w:r w:rsidRPr="004F5CDF">
          <w:rPr>
            <w:rStyle w:val="Hyperlink"/>
            <w:rFonts w:ascii="Times New Roman" w:hAnsi="Times New Roman"/>
            <w:sz w:val="24"/>
            <w:szCs w:val="24"/>
          </w:rPr>
          <w:t>https://doi.org/10.26502/jfsnr.2642-11000045</w:t>
        </w:r>
      </w:hyperlink>
    </w:p>
    <w:p w14:paraId="1749A954"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Akinwale, T. O. (2002). Consumer preferences for fruit juices in Nigeria. </w:t>
      </w:r>
      <w:r w:rsidRPr="004F5CDF">
        <w:rPr>
          <w:rFonts w:ascii="Times New Roman" w:hAnsi="Times New Roman"/>
          <w:i/>
          <w:iCs/>
          <w:sz w:val="24"/>
          <w:szCs w:val="24"/>
        </w:rPr>
        <w:t>Journal of Food Technology in Africa, 7</w:t>
      </w:r>
      <w:r w:rsidRPr="004F5CDF">
        <w:rPr>
          <w:rFonts w:ascii="Times New Roman" w:hAnsi="Times New Roman"/>
          <w:sz w:val="24"/>
          <w:szCs w:val="24"/>
        </w:rPr>
        <w:t xml:space="preserve">(3), 92–95. </w:t>
      </w:r>
      <w:hyperlink r:id="rId15" w:history="1">
        <w:r w:rsidRPr="004F5CDF">
          <w:rPr>
            <w:rStyle w:val="Hyperlink"/>
            <w:rFonts w:ascii="Times New Roman" w:hAnsi="Times New Roman"/>
            <w:sz w:val="24"/>
            <w:szCs w:val="24"/>
          </w:rPr>
          <w:t>https://doi.org/10.4314/jfta.v7i3.19364</w:t>
        </w:r>
      </w:hyperlink>
    </w:p>
    <w:p w14:paraId="7FF1C684"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Akusu</w:t>
      </w:r>
      <w:proofErr w:type="spellEnd"/>
      <w:r w:rsidRPr="004F5CDF">
        <w:rPr>
          <w:rFonts w:ascii="Times New Roman" w:hAnsi="Times New Roman"/>
          <w:sz w:val="24"/>
          <w:szCs w:val="24"/>
        </w:rPr>
        <w:t xml:space="preserve">, O. M., &amp; Kiin-Kabari, D. B. (2005). Effect of storage on the quality of fruit juices. </w:t>
      </w:r>
      <w:r w:rsidRPr="004F5CDF">
        <w:rPr>
          <w:rFonts w:ascii="Times New Roman" w:hAnsi="Times New Roman"/>
          <w:i/>
          <w:iCs/>
          <w:sz w:val="24"/>
          <w:szCs w:val="24"/>
        </w:rPr>
        <w:t>Journal of Food Processing and Preservation, 29</w:t>
      </w:r>
      <w:r w:rsidRPr="004F5CDF">
        <w:rPr>
          <w:rFonts w:ascii="Times New Roman" w:hAnsi="Times New Roman"/>
          <w:sz w:val="24"/>
          <w:szCs w:val="24"/>
        </w:rPr>
        <w:t xml:space="preserve">(3–4), 183–194. </w:t>
      </w:r>
      <w:hyperlink r:id="rId16" w:history="1">
        <w:r w:rsidRPr="004F5CDF">
          <w:rPr>
            <w:rStyle w:val="Hyperlink"/>
            <w:rFonts w:ascii="Times New Roman" w:hAnsi="Times New Roman"/>
            <w:sz w:val="24"/>
            <w:szCs w:val="24"/>
          </w:rPr>
          <w:t>https://doi.org/10.1111/j.1745-4549.2005.00024.x</w:t>
        </w:r>
      </w:hyperlink>
    </w:p>
    <w:p w14:paraId="7959AF55"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Alaka, O. O., Aina, J. O., &amp; Falade, K. O. (2003). Effect of storage conditions on the microbial quality of fruit juices. </w:t>
      </w:r>
      <w:r w:rsidRPr="004F5CDF">
        <w:rPr>
          <w:rFonts w:ascii="Times New Roman" w:hAnsi="Times New Roman"/>
          <w:i/>
          <w:iCs/>
          <w:sz w:val="24"/>
          <w:szCs w:val="24"/>
        </w:rPr>
        <w:t>Journal of Food Science and Technology, 40</w:t>
      </w:r>
      <w:r w:rsidRPr="004F5CDF">
        <w:rPr>
          <w:rFonts w:ascii="Times New Roman" w:hAnsi="Times New Roman"/>
          <w:sz w:val="24"/>
          <w:szCs w:val="24"/>
        </w:rPr>
        <w:t>(6), 643–645.</w:t>
      </w:r>
    </w:p>
    <w:p w14:paraId="00A859FA"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Andrews, L. (1980). Jubilee watermelon. </w:t>
      </w:r>
      <w:proofErr w:type="spellStart"/>
      <w:r w:rsidRPr="004F5CDF">
        <w:rPr>
          <w:rFonts w:ascii="Times New Roman" w:hAnsi="Times New Roman"/>
          <w:i/>
          <w:iCs/>
          <w:sz w:val="24"/>
          <w:szCs w:val="24"/>
        </w:rPr>
        <w:t>HortScience</w:t>
      </w:r>
      <w:proofErr w:type="spellEnd"/>
      <w:r w:rsidRPr="004F5CDF">
        <w:rPr>
          <w:rFonts w:ascii="Times New Roman" w:hAnsi="Times New Roman"/>
          <w:i/>
          <w:iCs/>
          <w:sz w:val="24"/>
          <w:szCs w:val="24"/>
        </w:rPr>
        <w:t>, 15</w:t>
      </w:r>
      <w:r w:rsidRPr="004F5CDF">
        <w:rPr>
          <w:rFonts w:ascii="Times New Roman" w:hAnsi="Times New Roman"/>
          <w:sz w:val="24"/>
          <w:szCs w:val="24"/>
        </w:rPr>
        <w:t>(2), 199.</w:t>
      </w:r>
    </w:p>
    <w:p w14:paraId="5590764E"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Angew</w:t>
      </w:r>
      <w:proofErr w:type="spellEnd"/>
      <w:r w:rsidRPr="004F5CDF">
        <w:rPr>
          <w:rFonts w:ascii="Times New Roman" w:hAnsi="Times New Roman"/>
          <w:sz w:val="24"/>
          <w:szCs w:val="24"/>
        </w:rPr>
        <w:t xml:space="preserve">, J. (2007). Nutritional composition of citrus fruits. </w:t>
      </w:r>
      <w:r w:rsidRPr="004F5CDF">
        <w:rPr>
          <w:rFonts w:ascii="Times New Roman" w:hAnsi="Times New Roman"/>
          <w:i/>
          <w:iCs/>
          <w:sz w:val="24"/>
          <w:szCs w:val="24"/>
        </w:rPr>
        <w:t>Journal of Agricultural and Food Chemistry, 55</w:t>
      </w:r>
      <w:r w:rsidRPr="004F5CDF">
        <w:rPr>
          <w:rFonts w:ascii="Times New Roman" w:hAnsi="Times New Roman"/>
          <w:sz w:val="24"/>
          <w:szCs w:val="24"/>
        </w:rPr>
        <w:t>(10), 4056–4063.</w:t>
      </w:r>
    </w:p>
    <w:p w14:paraId="221767CE"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AOAC. (2012). </w:t>
      </w:r>
      <w:r w:rsidRPr="004F5CDF">
        <w:rPr>
          <w:rFonts w:ascii="Times New Roman" w:hAnsi="Times New Roman"/>
          <w:i/>
          <w:iCs/>
          <w:sz w:val="24"/>
          <w:szCs w:val="24"/>
        </w:rPr>
        <w:t>Official methods of analysis of AOAC International</w:t>
      </w:r>
      <w:r w:rsidRPr="004F5CDF">
        <w:rPr>
          <w:rFonts w:ascii="Times New Roman" w:hAnsi="Times New Roman"/>
          <w:sz w:val="24"/>
          <w:szCs w:val="24"/>
        </w:rPr>
        <w:t xml:space="preserve"> (19th ed.). AOAC International.</w:t>
      </w:r>
    </w:p>
    <w:p w14:paraId="76F60421"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Arsigrin</w:t>
      </w:r>
      <w:proofErr w:type="spellEnd"/>
      <w:r w:rsidRPr="004F5CDF">
        <w:rPr>
          <w:rFonts w:ascii="Times New Roman" w:hAnsi="Times New Roman"/>
          <w:sz w:val="24"/>
          <w:szCs w:val="24"/>
        </w:rPr>
        <w:t xml:space="preserve">, K. (2011). Tissue culture techniques for citrus propagation. </w:t>
      </w:r>
      <w:r w:rsidRPr="004F5CDF">
        <w:rPr>
          <w:rFonts w:ascii="Times New Roman" w:hAnsi="Times New Roman"/>
          <w:i/>
          <w:iCs/>
          <w:sz w:val="24"/>
          <w:szCs w:val="24"/>
        </w:rPr>
        <w:t>Plant Cell, Tissue and Organ Culture, 104</w:t>
      </w:r>
      <w:r w:rsidRPr="004F5CDF">
        <w:rPr>
          <w:rFonts w:ascii="Times New Roman" w:hAnsi="Times New Roman"/>
          <w:sz w:val="24"/>
          <w:szCs w:val="24"/>
        </w:rPr>
        <w:t xml:space="preserve">(3), 297–304. </w:t>
      </w:r>
      <w:hyperlink r:id="rId17" w:history="1">
        <w:r w:rsidRPr="004F5CDF">
          <w:rPr>
            <w:rStyle w:val="Hyperlink"/>
            <w:rFonts w:ascii="Times New Roman" w:hAnsi="Times New Roman"/>
            <w:sz w:val="24"/>
            <w:szCs w:val="24"/>
          </w:rPr>
          <w:t>https://doi.org/10.1007/s11240-010-9876-5</w:t>
        </w:r>
      </w:hyperlink>
    </w:p>
    <w:p w14:paraId="57094BF7"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Babatunde, O. A., Rasheed, S. O., &amp; Ajibola, V. O. (2020). Assessment of growth and yield of watermelon and soil physical properties in response to different tillage methods. </w:t>
      </w:r>
      <w:r w:rsidRPr="004F5CDF">
        <w:rPr>
          <w:rFonts w:ascii="Times New Roman" w:hAnsi="Times New Roman"/>
          <w:i/>
          <w:iCs/>
          <w:sz w:val="24"/>
          <w:szCs w:val="24"/>
        </w:rPr>
        <w:t>International Journal of Plant &amp; Soil Science, 32</w:t>
      </w:r>
      <w:r w:rsidRPr="004F5CDF">
        <w:rPr>
          <w:rFonts w:ascii="Times New Roman" w:hAnsi="Times New Roman"/>
          <w:sz w:val="24"/>
          <w:szCs w:val="24"/>
        </w:rPr>
        <w:t xml:space="preserve">(4), 1–10. </w:t>
      </w:r>
      <w:hyperlink r:id="rId18" w:history="1">
        <w:r w:rsidRPr="004F5CDF">
          <w:rPr>
            <w:rStyle w:val="Hyperlink"/>
            <w:rFonts w:ascii="Times New Roman" w:hAnsi="Times New Roman"/>
            <w:sz w:val="24"/>
            <w:szCs w:val="24"/>
          </w:rPr>
          <w:t>https://doi.org/10.9734/ijpss/2020/v32i430269</w:t>
        </w:r>
      </w:hyperlink>
    </w:p>
    <w:p w14:paraId="1AB424D0"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Bartholomew, D. P., &amp; </w:t>
      </w:r>
      <w:proofErr w:type="spellStart"/>
      <w:r w:rsidRPr="004F5CDF">
        <w:rPr>
          <w:rFonts w:ascii="Times New Roman" w:hAnsi="Times New Roman"/>
          <w:sz w:val="24"/>
          <w:szCs w:val="24"/>
        </w:rPr>
        <w:t>Maleleuv</w:t>
      </w:r>
      <w:proofErr w:type="spellEnd"/>
      <w:r w:rsidRPr="004F5CDF">
        <w:rPr>
          <w:rFonts w:ascii="Times New Roman" w:hAnsi="Times New Roman"/>
          <w:sz w:val="24"/>
          <w:szCs w:val="24"/>
        </w:rPr>
        <w:t xml:space="preserve">, R. E. (2004). The pineapple: Botany, production, and uses. </w:t>
      </w:r>
      <w:r w:rsidRPr="004F5CDF">
        <w:rPr>
          <w:rFonts w:ascii="Times New Roman" w:hAnsi="Times New Roman"/>
          <w:i/>
          <w:iCs/>
          <w:sz w:val="24"/>
          <w:szCs w:val="24"/>
        </w:rPr>
        <w:t>CABI Publishing</w:t>
      </w:r>
      <w:r w:rsidRPr="004F5CDF">
        <w:rPr>
          <w:rFonts w:ascii="Times New Roman" w:hAnsi="Times New Roman"/>
          <w:sz w:val="24"/>
          <w:szCs w:val="24"/>
        </w:rPr>
        <w:t>.</w:t>
      </w:r>
    </w:p>
    <w:p w14:paraId="0BF5107D"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lastRenderedPageBreak/>
        <w:t xml:space="preserve">Bartholomew, D. P., Paull, R. E., &amp; Rohrbach, K. G. (2003). </w:t>
      </w:r>
      <w:r w:rsidRPr="004F5CDF">
        <w:rPr>
          <w:rFonts w:ascii="Times New Roman" w:hAnsi="Times New Roman"/>
          <w:i/>
          <w:iCs/>
          <w:sz w:val="24"/>
          <w:szCs w:val="24"/>
        </w:rPr>
        <w:t>The pineapple: Botany, production and uses</w:t>
      </w:r>
      <w:r w:rsidRPr="004F5CDF">
        <w:rPr>
          <w:rFonts w:ascii="Times New Roman" w:hAnsi="Times New Roman"/>
          <w:sz w:val="24"/>
          <w:szCs w:val="24"/>
        </w:rPr>
        <w:t>. CABI Publishing.</w:t>
      </w:r>
    </w:p>
    <w:p w14:paraId="5386457B"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Beenadi</w:t>
      </w:r>
      <w:proofErr w:type="spellEnd"/>
      <w:r w:rsidRPr="004F5CDF">
        <w:rPr>
          <w:rFonts w:ascii="Times New Roman" w:hAnsi="Times New Roman"/>
          <w:sz w:val="24"/>
          <w:szCs w:val="24"/>
        </w:rPr>
        <w:t xml:space="preserve">, M., </w:t>
      </w:r>
      <w:proofErr w:type="spellStart"/>
      <w:r w:rsidRPr="004F5CDF">
        <w:rPr>
          <w:rFonts w:ascii="Times New Roman" w:hAnsi="Times New Roman"/>
          <w:sz w:val="24"/>
          <w:szCs w:val="24"/>
        </w:rPr>
        <w:t>Spreafico</w:t>
      </w:r>
      <w:proofErr w:type="spellEnd"/>
      <w:r w:rsidRPr="004F5CDF">
        <w:rPr>
          <w:rFonts w:ascii="Times New Roman" w:hAnsi="Times New Roman"/>
          <w:sz w:val="24"/>
          <w:szCs w:val="24"/>
        </w:rPr>
        <w:t xml:space="preserve">, M., &amp; </w:t>
      </w:r>
      <w:proofErr w:type="spellStart"/>
      <w:r w:rsidRPr="004F5CDF">
        <w:rPr>
          <w:rFonts w:ascii="Times New Roman" w:hAnsi="Times New Roman"/>
          <w:sz w:val="24"/>
          <w:szCs w:val="24"/>
        </w:rPr>
        <w:t>Vantini</w:t>
      </w:r>
      <w:proofErr w:type="spellEnd"/>
      <w:r w:rsidRPr="004F5CDF">
        <w:rPr>
          <w:rFonts w:ascii="Times New Roman" w:hAnsi="Times New Roman"/>
          <w:sz w:val="24"/>
          <w:szCs w:val="24"/>
        </w:rPr>
        <w:t xml:space="preserve">, F. (2010). Citrus production in the United States and Brazil. </w:t>
      </w:r>
      <w:r w:rsidRPr="004F5CDF">
        <w:rPr>
          <w:rFonts w:ascii="Times New Roman" w:hAnsi="Times New Roman"/>
          <w:i/>
          <w:iCs/>
          <w:sz w:val="24"/>
          <w:szCs w:val="24"/>
        </w:rPr>
        <w:t>Agricultural Economics Review, 11</w:t>
      </w:r>
      <w:r w:rsidRPr="004F5CDF">
        <w:rPr>
          <w:rFonts w:ascii="Times New Roman" w:hAnsi="Times New Roman"/>
          <w:sz w:val="24"/>
          <w:szCs w:val="24"/>
        </w:rPr>
        <w:t>(2), 34–45.</w:t>
      </w:r>
    </w:p>
    <w:p w14:paraId="612450C1"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Collins, J. L. (1960). </w:t>
      </w:r>
      <w:r w:rsidRPr="004F5CDF">
        <w:rPr>
          <w:rFonts w:ascii="Times New Roman" w:hAnsi="Times New Roman"/>
          <w:i/>
          <w:iCs/>
          <w:sz w:val="24"/>
          <w:szCs w:val="24"/>
        </w:rPr>
        <w:t>The pineapple: History, cultivation, and uses</w:t>
      </w:r>
      <w:r w:rsidRPr="004F5CDF">
        <w:rPr>
          <w:rFonts w:ascii="Times New Roman" w:hAnsi="Times New Roman"/>
          <w:sz w:val="24"/>
          <w:szCs w:val="24"/>
        </w:rPr>
        <w:t>. University of Hawaii Press.</w:t>
      </w:r>
    </w:p>
    <w:p w14:paraId="493AEA7B"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Collin, M., &amp; </w:t>
      </w:r>
      <w:proofErr w:type="spellStart"/>
      <w:r w:rsidRPr="004F5CDF">
        <w:rPr>
          <w:rFonts w:ascii="Times New Roman" w:hAnsi="Times New Roman"/>
          <w:sz w:val="24"/>
          <w:szCs w:val="24"/>
        </w:rPr>
        <w:t>Wahas</w:t>
      </w:r>
      <w:proofErr w:type="spellEnd"/>
      <w:r w:rsidRPr="004F5CDF">
        <w:rPr>
          <w:rFonts w:ascii="Times New Roman" w:hAnsi="Times New Roman"/>
          <w:sz w:val="24"/>
          <w:szCs w:val="24"/>
        </w:rPr>
        <w:t xml:space="preserve">, J. (2005). Determination of total carotenoids in ginger. </w:t>
      </w:r>
      <w:r w:rsidRPr="004F5CDF">
        <w:rPr>
          <w:rFonts w:ascii="Times New Roman" w:hAnsi="Times New Roman"/>
          <w:i/>
          <w:iCs/>
          <w:sz w:val="24"/>
          <w:szCs w:val="24"/>
        </w:rPr>
        <w:t>Journal of Food Analysis, 18</w:t>
      </w:r>
      <w:r w:rsidRPr="004F5CDF">
        <w:rPr>
          <w:rFonts w:ascii="Times New Roman" w:hAnsi="Times New Roman"/>
          <w:sz w:val="24"/>
          <w:szCs w:val="24"/>
        </w:rPr>
        <w:t>(3), 245–252.</w:t>
      </w:r>
    </w:p>
    <w:p w14:paraId="74425FE0"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Coppens</w:t>
      </w:r>
      <w:proofErr w:type="spellEnd"/>
      <w:r w:rsidRPr="004F5CDF">
        <w:rPr>
          <w:rFonts w:ascii="Times New Roman" w:hAnsi="Times New Roman"/>
          <w:sz w:val="24"/>
          <w:szCs w:val="24"/>
        </w:rPr>
        <w:t xml:space="preserve"> </w:t>
      </w:r>
      <w:proofErr w:type="spellStart"/>
      <w:r w:rsidRPr="004F5CDF">
        <w:rPr>
          <w:rFonts w:ascii="Times New Roman" w:hAnsi="Times New Roman"/>
          <w:sz w:val="24"/>
          <w:szCs w:val="24"/>
        </w:rPr>
        <w:t>d'Eeckenbrugge</w:t>
      </w:r>
      <w:proofErr w:type="spellEnd"/>
      <w:r w:rsidRPr="004F5CDF">
        <w:rPr>
          <w:rFonts w:ascii="Times New Roman" w:hAnsi="Times New Roman"/>
          <w:sz w:val="24"/>
          <w:szCs w:val="24"/>
        </w:rPr>
        <w:t xml:space="preserve">, G., &amp; Leal, F. (2003). Morphology, anatomy, and taxonomy of the genus </w:t>
      </w:r>
      <w:r w:rsidRPr="004F5CDF">
        <w:rPr>
          <w:rFonts w:ascii="Times New Roman" w:hAnsi="Times New Roman"/>
          <w:i/>
          <w:iCs/>
          <w:sz w:val="24"/>
          <w:szCs w:val="24"/>
        </w:rPr>
        <w:t>Ananas</w:t>
      </w:r>
      <w:r w:rsidRPr="004F5CDF">
        <w:rPr>
          <w:rFonts w:ascii="Times New Roman" w:hAnsi="Times New Roman"/>
          <w:sz w:val="24"/>
          <w:szCs w:val="24"/>
        </w:rPr>
        <w:t xml:space="preserve">. In D. P. Bartholomew, R. E. Paull, &amp; K. G. Rohrbach (Eds.), </w:t>
      </w:r>
      <w:r w:rsidRPr="004F5CDF">
        <w:rPr>
          <w:rFonts w:ascii="Times New Roman" w:hAnsi="Times New Roman"/>
          <w:i/>
          <w:iCs/>
          <w:sz w:val="24"/>
          <w:szCs w:val="24"/>
        </w:rPr>
        <w:t>The pineapple: Botany, production and uses</w:t>
      </w:r>
      <w:r w:rsidRPr="004F5CDF">
        <w:rPr>
          <w:rFonts w:ascii="Times New Roman" w:hAnsi="Times New Roman"/>
          <w:sz w:val="24"/>
          <w:szCs w:val="24"/>
        </w:rPr>
        <w:t xml:space="preserve"> (pp. 13–32). CABI Publishing.</w:t>
      </w:r>
    </w:p>
    <w:p w14:paraId="3165037F"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De Sousa, A. (2016). Pineapple juice. In V. R. </w:t>
      </w:r>
      <w:proofErr w:type="spellStart"/>
      <w:r w:rsidRPr="004F5CDF">
        <w:rPr>
          <w:rFonts w:ascii="Times New Roman" w:hAnsi="Times New Roman"/>
          <w:sz w:val="24"/>
          <w:szCs w:val="24"/>
        </w:rPr>
        <w:t>Preedy</w:t>
      </w:r>
      <w:proofErr w:type="spellEnd"/>
      <w:r w:rsidRPr="004F5CDF">
        <w:rPr>
          <w:rFonts w:ascii="Times New Roman" w:hAnsi="Times New Roman"/>
          <w:sz w:val="24"/>
          <w:szCs w:val="24"/>
        </w:rPr>
        <w:t xml:space="preserve"> (Ed.), </w:t>
      </w:r>
      <w:r w:rsidRPr="004F5CDF">
        <w:rPr>
          <w:rFonts w:ascii="Times New Roman" w:hAnsi="Times New Roman"/>
          <w:i/>
          <w:iCs/>
          <w:sz w:val="24"/>
          <w:szCs w:val="24"/>
        </w:rPr>
        <w:t>Handbook of functional beverages and human health</w:t>
      </w:r>
      <w:r w:rsidRPr="004F5CDF">
        <w:rPr>
          <w:rFonts w:ascii="Times New Roman" w:hAnsi="Times New Roman"/>
          <w:sz w:val="24"/>
          <w:szCs w:val="24"/>
        </w:rPr>
        <w:t xml:space="preserve"> (pp. 409–420). CRC Press.</w:t>
      </w:r>
    </w:p>
    <w:p w14:paraId="0B43E101"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Difonzo</w:t>
      </w:r>
      <w:proofErr w:type="spellEnd"/>
      <w:r w:rsidRPr="004F5CDF">
        <w:rPr>
          <w:rFonts w:ascii="Times New Roman" w:hAnsi="Times New Roman"/>
          <w:sz w:val="24"/>
          <w:szCs w:val="24"/>
        </w:rPr>
        <w:t xml:space="preserve">, G., Vollmer, K., </w:t>
      </w:r>
      <w:proofErr w:type="spellStart"/>
      <w:r w:rsidRPr="004F5CDF">
        <w:rPr>
          <w:rFonts w:ascii="Times New Roman" w:hAnsi="Times New Roman"/>
          <w:sz w:val="24"/>
          <w:szCs w:val="24"/>
        </w:rPr>
        <w:t>Caponio</w:t>
      </w:r>
      <w:proofErr w:type="spellEnd"/>
      <w:r w:rsidRPr="004F5CDF">
        <w:rPr>
          <w:rFonts w:ascii="Times New Roman" w:hAnsi="Times New Roman"/>
          <w:sz w:val="24"/>
          <w:szCs w:val="24"/>
        </w:rPr>
        <w:t xml:space="preserve">, F., Pasqualone, A., &amp; Caruso, M. C. (2019). Effect of pasteurization and storage on the quality of pineapple juice packed in different materials. </w:t>
      </w:r>
      <w:r w:rsidRPr="004F5CDF">
        <w:rPr>
          <w:rFonts w:ascii="Times New Roman" w:hAnsi="Times New Roman"/>
          <w:i/>
          <w:iCs/>
          <w:sz w:val="24"/>
          <w:szCs w:val="24"/>
        </w:rPr>
        <w:t>Journal of Food Processing and Preservation, 43</w:t>
      </w:r>
      <w:r w:rsidRPr="004F5CDF">
        <w:rPr>
          <w:rFonts w:ascii="Times New Roman" w:hAnsi="Times New Roman"/>
          <w:sz w:val="24"/>
          <w:szCs w:val="24"/>
        </w:rPr>
        <w:t xml:space="preserve">(11), e14194. </w:t>
      </w:r>
      <w:hyperlink r:id="rId19" w:history="1">
        <w:r w:rsidRPr="004F5CDF">
          <w:rPr>
            <w:rStyle w:val="Hyperlink"/>
            <w:rFonts w:ascii="Times New Roman" w:hAnsi="Times New Roman"/>
            <w:sz w:val="24"/>
            <w:szCs w:val="24"/>
          </w:rPr>
          <w:t>https://doi.org/10.1111/jfpp.14194</w:t>
        </w:r>
      </w:hyperlink>
    </w:p>
    <w:p w14:paraId="461B89E0"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Dull, G. G. (2000). Proximate composition of pineapple juice. </w:t>
      </w:r>
      <w:r w:rsidRPr="004F5CDF">
        <w:rPr>
          <w:rFonts w:ascii="Times New Roman" w:hAnsi="Times New Roman"/>
          <w:i/>
          <w:iCs/>
          <w:sz w:val="24"/>
          <w:szCs w:val="24"/>
        </w:rPr>
        <w:t>Journal of Food Science, 65</w:t>
      </w:r>
      <w:r w:rsidRPr="004F5CDF">
        <w:rPr>
          <w:rFonts w:ascii="Times New Roman" w:hAnsi="Times New Roman"/>
          <w:sz w:val="24"/>
          <w:szCs w:val="24"/>
        </w:rPr>
        <w:t xml:space="preserve">(3), 432–435. </w:t>
      </w:r>
      <w:hyperlink r:id="rId20" w:history="1">
        <w:r w:rsidRPr="004F5CDF">
          <w:rPr>
            <w:rStyle w:val="Hyperlink"/>
            <w:rFonts w:ascii="Times New Roman" w:hAnsi="Times New Roman"/>
            <w:sz w:val="24"/>
            <w:szCs w:val="24"/>
          </w:rPr>
          <w:t>https://doi.org/10.1111/j.1365-2621.2000.tb16022.x</w:t>
        </w:r>
      </w:hyperlink>
    </w:p>
    <w:p w14:paraId="29853E27"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Ehier</w:t>
      </w:r>
      <w:proofErr w:type="spellEnd"/>
      <w:r w:rsidRPr="004F5CDF">
        <w:rPr>
          <w:rFonts w:ascii="Times New Roman" w:hAnsi="Times New Roman"/>
          <w:sz w:val="24"/>
          <w:szCs w:val="24"/>
        </w:rPr>
        <w:t xml:space="preserve">, J. (2011). Citrus cultivation in ancient China. </w:t>
      </w:r>
      <w:r w:rsidRPr="004F5CDF">
        <w:rPr>
          <w:rFonts w:ascii="Times New Roman" w:hAnsi="Times New Roman"/>
          <w:i/>
          <w:iCs/>
          <w:sz w:val="24"/>
          <w:szCs w:val="24"/>
        </w:rPr>
        <w:t>Journal of Ethnobotany, 22</w:t>
      </w:r>
      <w:r w:rsidRPr="004F5CDF">
        <w:rPr>
          <w:rFonts w:ascii="Times New Roman" w:hAnsi="Times New Roman"/>
          <w:sz w:val="24"/>
          <w:szCs w:val="24"/>
        </w:rPr>
        <w:t>(1), 45–50.</w:t>
      </w:r>
    </w:p>
    <w:p w14:paraId="77AE2798"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Etebu</w:t>
      </w:r>
      <w:proofErr w:type="spellEnd"/>
      <w:r w:rsidRPr="004F5CDF">
        <w:rPr>
          <w:rFonts w:ascii="Times New Roman" w:hAnsi="Times New Roman"/>
          <w:sz w:val="24"/>
          <w:szCs w:val="24"/>
        </w:rPr>
        <w:t xml:space="preserve">, E., &amp; </w:t>
      </w:r>
      <w:proofErr w:type="spellStart"/>
      <w:r w:rsidRPr="004F5CDF">
        <w:rPr>
          <w:rFonts w:ascii="Times New Roman" w:hAnsi="Times New Roman"/>
          <w:sz w:val="24"/>
          <w:szCs w:val="24"/>
        </w:rPr>
        <w:t>Nwauzoma</w:t>
      </w:r>
      <w:proofErr w:type="spellEnd"/>
      <w:r w:rsidRPr="004F5CDF">
        <w:rPr>
          <w:rFonts w:ascii="Times New Roman" w:hAnsi="Times New Roman"/>
          <w:sz w:val="24"/>
          <w:szCs w:val="24"/>
        </w:rPr>
        <w:t>, A. B. (2014). Health benefits of sweet orange (</w:t>
      </w:r>
      <w:r w:rsidRPr="004F5CDF">
        <w:rPr>
          <w:rFonts w:ascii="Times New Roman" w:hAnsi="Times New Roman"/>
          <w:i/>
          <w:iCs/>
          <w:sz w:val="24"/>
          <w:szCs w:val="24"/>
        </w:rPr>
        <w:t>Citrus sinensis</w:t>
      </w:r>
      <w:r w:rsidRPr="004F5CDF">
        <w:rPr>
          <w:rFonts w:ascii="Times New Roman" w:hAnsi="Times New Roman"/>
          <w:sz w:val="24"/>
          <w:szCs w:val="24"/>
        </w:rPr>
        <w:t xml:space="preserve">). </w:t>
      </w:r>
      <w:r w:rsidRPr="004F5CDF">
        <w:rPr>
          <w:rFonts w:ascii="Times New Roman" w:hAnsi="Times New Roman"/>
          <w:i/>
          <w:iCs/>
          <w:sz w:val="24"/>
          <w:szCs w:val="24"/>
        </w:rPr>
        <w:t>African Journal of Biotechnology, 13</w:t>
      </w:r>
      <w:r w:rsidRPr="004F5CDF">
        <w:rPr>
          <w:rFonts w:ascii="Times New Roman" w:hAnsi="Times New Roman"/>
          <w:sz w:val="24"/>
          <w:szCs w:val="24"/>
        </w:rPr>
        <w:t xml:space="preserve">(20), 2028–2035. </w:t>
      </w:r>
      <w:hyperlink r:id="rId21" w:history="1">
        <w:r w:rsidRPr="004F5CDF">
          <w:rPr>
            <w:rStyle w:val="Hyperlink"/>
            <w:rFonts w:ascii="Times New Roman" w:hAnsi="Times New Roman"/>
            <w:sz w:val="24"/>
            <w:szCs w:val="24"/>
          </w:rPr>
          <w:t>https://doi.org/10.5897/AJB2013.13412</w:t>
        </w:r>
      </w:hyperlink>
    </w:p>
    <w:p w14:paraId="6F31F2B8"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FAO Statistics. (2006). </w:t>
      </w:r>
      <w:r w:rsidRPr="004F5CDF">
        <w:rPr>
          <w:rFonts w:ascii="Times New Roman" w:hAnsi="Times New Roman"/>
          <w:i/>
          <w:iCs/>
          <w:sz w:val="24"/>
          <w:szCs w:val="24"/>
        </w:rPr>
        <w:t>World crop production statistics</w:t>
      </w:r>
      <w:r w:rsidRPr="004F5CDF">
        <w:rPr>
          <w:rFonts w:ascii="Times New Roman" w:hAnsi="Times New Roman"/>
          <w:sz w:val="24"/>
          <w:szCs w:val="24"/>
        </w:rPr>
        <w:t>. Food and Agriculture Organization of the United Nations.</w:t>
      </w:r>
    </w:p>
    <w:p w14:paraId="6A396A76"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FAO Statistics. (2009). </w:t>
      </w:r>
      <w:r w:rsidRPr="004F5CDF">
        <w:rPr>
          <w:rFonts w:ascii="Times New Roman" w:hAnsi="Times New Roman"/>
          <w:i/>
          <w:iCs/>
          <w:sz w:val="24"/>
          <w:szCs w:val="24"/>
        </w:rPr>
        <w:t>Global citrus production data</w:t>
      </w:r>
      <w:r w:rsidRPr="004F5CDF">
        <w:rPr>
          <w:rFonts w:ascii="Times New Roman" w:hAnsi="Times New Roman"/>
          <w:sz w:val="24"/>
          <w:szCs w:val="24"/>
        </w:rPr>
        <w:t>. Food and Agriculture Organization of the United Nations.</w:t>
      </w:r>
    </w:p>
    <w:p w14:paraId="37B6272E"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lastRenderedPageBreak/>
        <w:t xml:space="preserve">Fernandes, F. P., Balestra, G. M., &amp; Rodriguez, A. (2008). Global pineapple production trends. </w:t>
      </w:r>
      <w:proofErr w:type="spellStart"/>
      <w:r w:rsidRPr="004F5CDF">
        <w:rPr>
          <w:rFonts w:ascii="Times New Roman" w:hAnsi="Times New Roman"/>
          <w:i/>
          <w:iCs/>
          <w:sz w:val="24"/>
          <w:szCs w:val="24"/>
        </w:rPr>
        <w:t>Acta</w:t>
      </w:r>
      <w:proofErr w:type="spellEnd"/>
      <w:r w:rsidRPr="004F5CDF">
        <w:rPr>
          <w:rFonts w:ascii="Times New Roman" w:hAnsi="Times New Roman"/>
          <w:i/>
          <w:iCs/>
          <w:sz w:val="24"/>
          <w:szCs w:val="24"/>
        </w:rPr>
        <w:t xml:space="preserve"> </w:t>
      </w:r>
      <w:proofErr w:type="spellStart"/>
      <w:r w:rsidRPr="004F5CDF">
        <w:rPr>
          <w:rFonts w:ascii="Times New Roman" w:hAnsi="Times New Roman"/>
          <w:i/>
          <w:iCs/>
          <w:sz w:val="24"/>
          <w:szCs w:val="24"/>
        </w:rPr>
        <w:t>Horticulturae</w:t>
      </w:r>
      <w:proofErr w:type="spellEnd"/>
      <w:r w:rsidRPr="004F5CDF">
        <w:rPr>
          <w:rFonts w:ascii="Times New Roman" w:hAnsi="Times New Roman"/>
          <w:i/>
          <w:iCs/>
          <w:sz w:val="24"/>
          <w:szCs w:val="24"/>
        </w:rPr>
        <w:t>, 822</w:t>
      </w:r>
      <w:r w:rsidRPr="004F5CDF">
        <w:rPr>
          <w:rFonts w:ascii="Times New Roman" w:hAnsi="Times New Roman"/>
          <w:sz w:val="24"/>
          <w:szCs w:val="24"/>
        </w:rPr>
        <w:t xml:space="preserve">, 45–50. </w:t>
      </w:r>
      <w:hyperlink r:id="rId22" w:history="1">
        <w:r w:rsidRPr="004F5CDF">
          <w:rPr>
            <w:rStyle w:val="Hyperlink"/>
            <w:rFonts w:ascii="Times New Roman" w:hAnsi="Times New Roman"/>
            <w:sz w:val="24"/>
            <w:szCs w:val="24"/>
          </w:rPr>
          <w:t>https://doi.org/10.17660/ActaHortic.2008.822.4</w:t>
        </w:r>
      </w:hyperlink>
    </w:p>
    <w:p w14:paraId="6209E248"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Follows, J. (2017). Storage stability of fruit juices: A review. </w:t>
      </w:r>
      <w:r w:rsidRPr="004F5CDF">
        <w:rPr>
          <w:rFonts w:ascii="Times New Roman" w:hAnsi="Times New Roman"/>
          <w:i/>
          <w:iCs/>
          <w:sz w:val="24"/>
          <w:szCs w:val="24"/>
        </w:rPr>
        <w:t>Food Reviews International, 33</w:t>
      </w:r>
      <w:r w:rsidRPr="004F5CDF">
        <w:rPr>
          <w:rFonts w:ascii="Times New Roman" w:hAnsi="Times New Roman"/>
          <w:sz w:val="24"/>
          <w:szCs w:val="24"/>
        </w:rPr>
        <w:t xml:space="preserve">(5), 512–530. </w:t>
      </w:r>
      <w:hyperlink r:id="rId23" w:history="1">
        <w:r w:rsidRPr="004F5CDF">
          <w:rPr>
            <w:rStyle w:val="Hyperlink"/>
            <w:rFonts w:ascii="Times New Roman" w:hAnsi="Times New Roman"/>
            <w:sz w:val="24"/>
            <w:szCs w:val="24"/>
          </w:rPr>
          <w:t>https://doi.org/10.1080/87559129.2016.1175012</w:t>
        </w:r>
      </w:hyperlink>
    </w:p>
    <w:p w14:paraId="303AC471"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Gbaguidi</w:t>
      </w:r>
      <w:proofErr w:type="spellEnd"/>
      <w:r w:rsidRPr="004F5CDF">
        <w:rPr>
          <w:rFonts w:ascii="Times New Roman" w:hAnsi="Times New Roman"/>
          <w:sz w:val="24"/>
          <w:szCs w:val="24"/>
        </w:rPr>
        <w:t xml:space="preserve">, M. (2017). </w:t>
      </w:r>
      <w:r w:rsidRPr="004F5CDF">
        <w:rPr>
          <w:rFonts w:ascii="Times New Roman" w:hAnsi="Times New Roman"/>
          <w:i/>
          <w:iCs/>
          <w:sz w:val="24"/>
          <w:szCs w:val="24"/>
        </w:rPr>
        <w:t>Characterization of pasteurized pineapple juice produced in Benin</w:t>
      </w:r>
      <w:r w:rsidRPr="004F5CDF">
        <w:rPr>
          <w:rFonts w:ascii="Times New Roman" w:hAnsi="Times New Roman"/>
          <w:sz w:val="24"/>
          <w:szCs w:val="24"/>
        </w:rPr>
        <w:t xml:space="preserve"> [Master’s thesis, University of </w:t>
      </w:r>
      <w:proofErr w:type="spellStart"/>
      <w:r w:rsidRPr="004F5CDF">
        <w:rPr>
          <w:rFonts w:ascii="Times New Roman" w:hAnsi="Times New Roman"/>
          <w:sz w:val="24"/>
          <w:szCs w:val="24"/>
        </w:rPr>
        <w:t>Abomey-Calavi</w:t>
      </w:r>
      <w:proofErr w:type="spellEnd"/>
      <w:r w:rsidRPr="004F5CDF">
        <w:rPr>
          <w:rFonts w:ascii="Times New Roman" w:hAnsi="Times New Roman"/>
          <w:sz w:val="24"/>
          <w:szCs w:val="24"/>
        </w:rPr>
        <w:t>].</w:t>
      </w:r>
    </w:p>
    <w:p w14:paraId="598EE62F"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Goldman, A. (2002). </w:t>
      </w:r>
      <w:r w:rsidRPr="004F5CDF">
        <w:rPr>
          <w:rFonts w:ascii="Times New Roman" w:hAnsi="Times New Roman"/>
          <w:i/>
          <w:iCs/>
          <w:sz w:val="24"/>
          <w:szCs w:val="24"/>
        </w:rPr>
        <w:t>Melons for the passionate grower</w:t>
      </w:r>
      <w:r w:rsidRPr="004F5CDF">
        <w:rPr>
          <w:rFonts w:ascii="Times New Roman" w:hAnsi="Times New Roman"/>
          <w:sz w:val="24"/>
          <w:szCs w:val="24"/>
        </w:rPr>
        <w:t>. Artisan Books.</w:t>
      </w:r>
    </w:p>
    <w:p w14:paraId="5A218FAF"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Gomez, P. L., Welti-Chanes, J., &amp; Garcia-Loredo, A. (2020). Advances in fruit juice processing technologies. </w:t>
      </w:r>
      <w:r w:rsidRPr="004F5CDF">
        <w:rPr>
          <w:rFonts w:ascii="Times New Roman" w:hAnsi="Times New Roman"/>
          <w:i/>
          <w:iCs/>
          <w:sz w:val="24"/>
          <w:szCs w:val="24"/>
        </w:rPr>
        <w:t>Food Engineering Reviews, 12</w:t>
      </w:r>
      <w:r w:rsidRPr="004F5CDF">
        <w:rPr>
          <w:rFonts w:ascii="Times New Roman" w:hAnsi="Times New Roman"/>
          <w:sz w:val="24"/>
          <w:szCs w:val="24"/>
        </w:rPr>
        <w:t xml:space="preserve">(2), 159–178. </w:t>
      </w:r>
      <w:hyperlink r:id="rId24" w:history="1">
        <w:r w:rsidRPr="004F5CDF">
          <w:rPr>
            <w:rStyle w:val="Hyperlink"/>
            <w:rFonts w:ascii="Times New Roman" w:hAnsi="Times New Roman"/>
            <w:sz w:val="24"/>
            <w:szCs w:val="24"/>
          </w:rPr>
          <w:t>https://doi.org/10.1007/s12393-020-09222-8</w:t>
        </w:r>
      </w:hyperlink>
    </w:p>
    <w:p w14:paraId="54921B05"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Goristein</w:t>
      </w:r>
      <w:proofErr w:type="spellEnd"/>
      <w:r w:rsidRPr="004F5CDF">
        <w:rPr>
          <w:rFonts w:ascii="Times New Roman" w:hAnsi="Times New Roman"/>
          <w:sz w:val="24"/>
          <w:szCs w:val="24"/>
        </w:rPr>
        <w:t xml:space="preserve">, S., Martin-Belloso, O., Park, Y. S., </w:t>
      </w:r>
      <w:proofErr w:type="spellStart"/>
      <w:r w:rsidRPr="004F5CDF">
        <w:rPr>
          <w:rFonts w:ascii="Times New Roman" w:hAnsi="Times New Roman"/>
          <w:sz w:val="24"/>
          <w:szCs w:val="24"/>
        </w:rPr>
        <w:t>Haruenkit</w:t>
      </w:r>
      <w:proofErr w:type="spellEnd"/>
      <w:r w:rsidRPr="004F5CDF">
        <w:rPr>
          <w:rFonts w:ascii="Times New Roman" w:hAnsi="Times New Roman"/>
          <w:sz w:val="24"/>
          <w:szCs w:val="24"/>
        </w:rPr>
        <w:t xml:space="preserve">, R., Lojek, A., </w:t>
      </w:r>
      <w:proofErr w:type="spellStart"/>
      <w:r w:rsidRPr="004F5CDF">
        <w:rPr>
          <w:rFonts w:ascii="Times New Roman" w:hAnsi="Times New Roman"/>
          <w:sz w:val="24"/>
          <w:szCs w:val="24"/>
        </w:rPr>
        <w:t>Ciz</w:t>
      </w:r>
      <w:proofErr w:type="spellEnd"/>
      <w:r w:rsidRPr="004F5CDF">
        <w:rPr>
          <w:rFonts w:ascii="Times New Roman" w:hAnsi="Times New Roman"/>
          <w:sz w:val="24"/>
          <w:szCs w:val="24"/>
        </w:rPr>
        <w:t xml:space="preserve">, M., Caspi, A., Libman, I., &amp; Trakhtenberg, S. (2001). Comparison of some biochemical characteristics of different citrus fruits. </w:t>
      </w:r>
      <w:r w:rsidRPr="004F5CDF">
        <w:rPr>
          <w:rFonts w:ascii="Times New Roman" w:hAnsi="Times New Roman"/>
          <w:i/>
          <w:iCs/>
          <w:sz w:val="24"/>
          <w:szCs w:val="24"/>
        </w:rPr>
        <w:t>Food Chemistry, 74</w:t>
      </w:r>
      <w:r w:rsidRPr="004F5CDF">
        <w:rPr>
          <w:rFonts w:ascii="Times New Roman" w:hAnsi="Times New Roman"/>
          <w:sz w:val="24"/>
          <w:szCs w:val="24"/>
        </w:rPr>
        <w:t xml:space="preserve">(3), 309–315. </w:t>
      </w:r>
      <w:hyperlink r:id="rId25" w:history="1">
        <w:r w:rsidRPr="004F5CDF">
          <w:rPr>
            <w:rStyle w:val="Hyperlink"/>
            <w:rFonts w:ascii="Times New Roman" w:hAnsi="Times New Roman"/>
            <w:sz w:val="24"/>
            <w:szCs w:val="24"/>
          </w:rPr>
          <w:t>https://doi.org/10.1016/S0308-8146(01)00157-1</w:t>
        </w:r>
      </w:hyperlink>
    </w:p>
    <w:p w14:paraId="04235E9E"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Goudeau, D., </w:t>
      </w:r>
      <w:proofErr w:type="spellStart"/>
      <w:r w:rsidRPr="004F5CDF">
        <w:rPr>
          <w:rFonts w:ascii="Times New Roman" w:hAnsi="Times New Roman"/>
          <w:sz w:val="24"/>
          <w:szCs w:val="24"/>
        </w:rPr>
        <w:t>Uratsu</w:t>
      </w:r>
      <w:proofErr w:type="spellEnd"/>
      <w:r w:rsidRPr="004F5CDF">
        <w:rPr>
          <w:rFonts w:ascii="Times New Roman" w:hAnsi="Times New Roman"/>
          <w:sz w:val="24"/>
          <w:szCs w:val="24"/>
        </w:rPr>
        <w:t xml:space="preserve">, S. L., &amp; Dandekar, A. M. (2008). Citrus fruit biochemistry. </w:t>
      </w:r>
      <w:r w:rsidRPr="004F5CDF">
        <w:rPr>
          <w:rFonts w:ascii="Times New Roman" w:hAnsi="Times New Roman"/>
          <w:i/>
          <w:iCs/>
          <w:sz w:val="24"/>
          <w:szCs w:val="24"/>
        </w:rPr>
        <w:t>Journal of Agricultural and Food Chemistry, 56</w:t>
      </w:r>
      <w:r w:rsidRPr="004F5CDF">
        <w:rPr>
          <w:rFonts w:ascii="Times New Roman" w:hAnsi="Times New Roman"/>
          <w:sz w:val="24"/>
          <w:szCs w:val="24"/>
        </w:rPr>
        <w:t xml:space="preserve">(16), 7218–7225. </w:t>
      </w:r>
      <w:hyperlink r:id="rId26" w:history="1">
        <w:r w:rsidRPr="004F5CDF">
          <w:rPr>
            <w:rStyle w:val="Hyperlink"/>
            <w:rFonts w:ascii="Times New Roman" w:hAnsi="Times New Roman"/>
            <w:sz w:val="24"/>
            <w:szCs w:val="24"/>
          </w:rPr>
          <w:t>https://doi.org/10.1021/jf8008986</w:t>
        </w:r>
      </w:hyperlink>
    </w:p>
    <w:p w14:paraId="5BF19808"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Hale, L. P., Greer, P. K., &amp; </w:t>
      </w:r>
      <w:proofErr w:type="spellStart"/>
      <w:r w:rsidRPr="004F5CDF">
        <w:rPr>
          <w:rFonts w:ascii="Times New Roman" w:hAnsi="Times New Roman"/>
          <w:sz w:val="24"/>
          <w:szCs w:val="24"/>
        </w:rPr>
        <w:t>Sempowski</w:t>
      </w:r>
      <w:proofErr w:type="spellEnd"/>
      <w:r w:rsidRPr="004F5CDF">
        <w:rPr>
          <w:rFonts w:ascii="Times New Roman" w:hAnsi="Times New Roman"/>
          <w:sz w:val="24"/>
          <w:szCs w:val="24"/>
        </w:rPr>
        <w:t xml:space="preserve">, G. D. (2005). Bromelain and its health benefits. </w:t>
      </w:r>
      <w:r w:rsidRPr="004F5CDF">
        <w:rPr>
          <w:rFonts w:ascii="Times New Roman" w:hAnsi="Times New Roman"/>
          <w:i/>
          <w:iCs/>
          <w:sz w:val="24"/>
          <w:szCs w:val="24"/>
        </w:rPr>
        <w:t>Cellular Immunology, 237</w:t>
      </w:r>
      <w:r w:rsidRPr="004F5CDF">
        <w:rPr>
          <w:rFonts w:ascii="Times New Roman" w:hAnsi="Times New Roman"/>
          <w:sz w:val="24"/>
          <w:szCs w:val="24"/>
        </w:rPr>
        <w:t xml:space="preserve">(2), 88–95. </w:t>
      </w:r>
      <w:hyperlink r:id="rId27" w:history="1">
        <w:r w:rsidRPr="004F5CDF">
          <w:rPr>
            <w:rStyle w:val="Hyperlink"/>
            <w:rFonts w:ascii="Times New Roman" w:hAnsi="Times New Roman"/>
            <w:sz w:val="24"/>
            <w:szCs w:val="24"/>
          </w:rPr>
          <w:t>https://doi.org/10.1016/j.cellimm.2005.11.001</w:t>
        </w:r>
      </w:hyperlink>
    </w:p>
    <w:p w14:paraId="5E62536E"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Hashem, H. A., El-Sayed, S. M., &amp; Mahmoud, A. A. (2014). Phytochemicals in citrus fruits. </w:t>
      </w:r>
      <w:r w:rsidRPr="004F5CDF">
        <w:rPr>
          <w:rFonts w:ascii="Times New Roman" w:hAnsi="Times New Roman"/>
          <w:i/>
          <w:iCs/>
          <w:sz w:val="24"/>
          <w:szCs w:val="24"/>
        </w:rPr>
        <w:t>Journal of Food Biochemistry, 38</w:t>
      </w:r>
      <w:r w:rsidRPr="004F5CDF">
        <w:rPr>
          <w:rFonts w:ascii="Times New Roman" w:hAnsi="Times New Roman"/>
          <w:sz w:val="24"/>
          <w:szCs w:val="24"/>
        </w:rPr>
        <w:t xml:space="preserve">(5), 511–520. </w:t>
      </w:r>
      <w:hyperlink r:id="rId28" w:history="1">
        <w:r w:rsidRPr="004F5CDF">
          <w:rPr>
            <w:rStyle w:val="Hyperlink"/>
            <w:rFonts w:ascii="Times New Roman" w:hAnsi="Times New Roman"/>
            <w:sz w:val="24"/>
            <w:szCs w:val="24"/>
          </w:rPr>
          <w:t>https://doi.org/10.1111/jfbc.12073</w:t>
        </w:r>
      </w:hyperlink>
    </w:p>
    <w:p w14:paraId="7D278BB5"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Hounhouigan</w:t>
      </w:r>
      <w:proofErr w:type="spellEnd"/>
      <w:r w:rsidRPr="004F5CDF">
        <w:rPr>
          <w:rFonts w:ascii="Times New Roman" w:hAnsi="Times New Roman"/>
          <w:sz w:val="24"/>
          <w:szCs w:val="24"/>
        </w:rPr>
        <w:t xml:space="preserve">, M. H., Linnemann, A. R., </w:t>
      </w:r>
      <w:proofErr w:type="spellStart"/>
      <w:r w:rsidRPr="004F5CDF">
        <w:rPr>
          <w:rFonts w:ascii="Times New Roman" w:hAnsi="Times New Roman"/>
          <w:sz w:val="24"/>
          <w:szCs w:val="24"/>
        </w:rPr>
        <w:t>Ingenbleek</w:t>
      </w:r>
      <w:proofErr w:type="spellEnd"/>
      <w:r w:rsidRPr="004F5CDF">
        <w:rPr>
          <w:rFonts w:ascii="Times New Roman" w:hAnsi="Times New Roman"/>
          <w:sz w:val="24"/>
          <w:szCs w:val="24"/>
        </w:rPr>
        <w:t xml:space="preserve">, P. T. M., </w:t>
      </w:r>
      <w:proofErr w:type="spellStart"/>
      <w:r w:rsidRPr="004F5CDF">
        <w:rPr>
          <w:rFonts w:ascii="Times New Roman" w:hAnsi="Times New Roman"/>
          <w:sz w:val="24"/>
          <w:szCs w:val="24"/>
        </w:rPr>
        <w:t>Soumanou</w:t>
      </w:r>
      <w:proofErr w:type="spellEnd"/>
      <w:r w:rsidRPr="004F5CDF">
        <w:rPr>
          <w:rFonts w:ascii="Times New Roman" w:hAnsi="Times New Roman"/>
          <w:sz w:val="24"/>
          <w:szCs w:val="24"/>
        </w:rPr>
        <w:t xml:space="preserve">, M. M., van </w:t>
      </w:r>
      <w:proofErr w:type="spellStart"/>
      <w:r w:rsidRPr="004F5CDF">
        <w:rPr>
          <w:rFonts w:ascii="Times New Roman" w:hAnsi="Times New Roman"/>
          <w:sz w:val="24"/>
          <w:szCs w:val="24"/>
        </w:rPr>
        <w:t>Trijp</w:t>
      </w:r>
      <w:proofErr w:type="spellEnd"/>
      <w:r w:rsidRPr="004F5CDF">
        <w:rPr>
          <w:rFonts w:ascii="Times New Roman" w:hAnsi="Times New Roman"/>
          <w:sz w:val="24"/>
          <w:szCs w:val="24"/>
        </w:rPr>
        <w:t xml:space="preserve">, H. C. M., &amp; van Boekel, M. A. J. S. (2019). Production technologies and </w:t>
      </w:r>
      <w:proofErr w:type="spellStart"/>
      <w:r w:rsidRPr="004F5CDF">
        <w:rPr>
          <w:rFonts w:ascii="Times New Roman" w:hAnsi="Times New Roman"/>
          <w:sz w:val="24"/>
          <w:szCs w:val="24"/>
        </w:rPr>
        <w:t>physico</w:t>
      </w:r>
      <w:proofErr w:type="spellEnd"/>
      <w:r w:rsidRPr="004F5CDF">
        <w:rPr>
          <w:rFonts w:ascii="Times New Roman" w:hAnsi="Times New Roman"/>
          <w:sz w:val="24"/>
          <w:szCs w:val="24"/>
        </w:rPr>
        <w:t xml:space="preserve">-chemical characteristics of pasteurized pineapple juices from Benin. </w:t>
      </w:r>
      <w:r w:rsidRPr="004F5CDF">
        <w:rPr>
          <w:rFonts w:ascii="Times New Roman" w:hAnsi="Times New Roman"/>
          <w:i/>
          <w:iCs/>
          <w:sz w:val="24"/>
          <w:szCs w:val="24"/>
        </w:rPr>
        <w:t>International Journal of Biology, Pharmacy and Allied Sciences, 8</w:t>
      </w:r>
      <w:r w:rsidRPr="004F5CDF">
        <w:rPr>
          <w:rFonts w:ascii="Times New Roman" w:hAnsi="Times New Roman"/>
          <w:sz w:val="24"/>
          <w:szCs w:val="24"/>
        </w:rPr>
        <w:t>(9), 1832–1848.</w:t>
      </w:r>
    </w:p>
    <w:p w14:paraId="71279C68"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lastRenderedPageBreak/>
        <w:t>Hounhouigan</w:t>
      </w:r>
      <w:proofErr w:type="spellEnd"/>
      <w:r w:rsidRPr="004F5CDF">
        <w:rPr>
          <w:rFonts w:ascii="Times New Roman" w:hAnsi="Times New Roman"/>
          <w:sz w:val="24"/>
          <w:szCs w:val="24"/>
        </w:rPr>
        <w:t xml:space="preserve">, M. H., Linnemann, A. R., </w:t>
      </w:r>
      <w:proofErr w:type="spellStart"/>
      <w:r w:rsidRPr="004F5CDF">
        <w:rPr>
          <w:rFonts w:ascii="Times New Roman" w:hAnsi="Times New Roman"/>
          <w:sz w:val="24"/>
          <w:szCs w:val="24"/>
        </w:rPr>
        <w:t>Soumanou</w:t>
      </w:r>
      <w:proofErr w:type="spellEnd"/>
      <w:r w:rsidRPr="004F5CDF">
        <w:rPr>
          <w:rFonts w:ascii="Times New Roman" w:hAnsi="Times New Roman"/>
          <w:sz w:val="24"/>
          <w:szCs w:val="24"/>
        </w:rPr>
        <w:t xml:space="preserve">, M. M., &amp; van Boekel, M. A. J. S. (2021). Microbial and nutritional stability of pineapple juice during storage. </w:t>
      </w:r>
      <w:r w:rsidRPr="004F5CDF">
        <w:rPr>
          <w:rFonts w:ascii="Times New Roman" w:hAnsi="Times New Roman"/>
          <w:i/>
          <w:iCs/>
          <w:sz w:val="24"/>
          <w:szCs w:val="24"/>
        </w:rPr>
        <w:t>American Journal of Food Science and Technology, 9</w:t>
      </w:r>
      <w:r w:rsidRPr="004F5CDF">
        <w:rPr>
          <w:rFonts w:ascii="Times New Roman" w:hAnsi="Times New Roman"/>
          <w:sz w:val="24"/>
          <w:szCs w:val="24"/>
        </w:rPr>
        <w:t xml:space="preserve">(3), 80–88. </w:t>
      </w:r>
      <w:hyperlink r:id="rId29" w:history="1">
        <w:r w:rsidRPr="004F5CDF">
          <w:rPr>
            <w:rStyle w:val="Hyperlink"/>
            <w:rFonts w:ascii="Times New Roman" w:hAnsi="Times New Roman"/>
            <w:sz w:val="24"/>
            <w:szCs w:val="24"/>
          </w:rPr>
          <w:t>https://doi.org/10.12691/ajfst-9-3-3</w:t>
        </w:r>
      </w:hyperlink>
    </w:p>
    <w:p w14:paraId="17A83327"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Ismail, M., &amp; Zhang, J. (2004). Nutritional benefits of citrus fruits. </w:t>
      </w:r>
      <w:r w:rsidRPr="004F5CDF">
        <w:rPr>
          <w:rFonts w:ascii="Times New Roman" w:hAnsi="Times New Roman"/>
          <w:i/>
          <w:iCs/>
          <w:sz w:val="24"/>
          <w:szCs w:val="24"/>
        </w:rPr>
        <w:t>Nutrition Reviews, 62</w:t>
      </w:r>
      <w:r w:rsidRPr="004F5CDF">
        <w:rPr>
          <w:rFonts w:ascii="Times New Roman" w:hAnsi="Times New Roman"/>
          <w:sz w:val="24"/>
          <w:szCs w:val="24"/>
        </w:rPr>
        <w:t xml:space="preserve">(3), 104–110. </w:t>
      </w:r>
      <w:hyperlink r:id="rId30" w:history="1">
        <w:r w:rsidRPr="004F5CDF">
          <w:rPr>
            <w:rStyle w:val="Hyperlink"/>
            <w:rFonts w:ascii="Times New Roman" w:hAnsi="Times New Roman"/>
            <w:sz w:val="24"/>
            <w:szCs w:val="24"/>
          </w:rPr>
          <w:t>https://doi.org/10.1111/j.1753-4887.2004.tb00032.x</w:t>
        </w:r>
      </w:hyperlink>
    </w:p>
    <w:p w14:paraId="2ABF0BE7"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Kabasakalis</w:t>
      </w:r>
      <w:proofErr w:type="spellEnd"/>
      <w:r w:rsidRPr="004F5CDF">
        <w:rPr>
          <w:rFonts w:ascii="Times New Roman" w:hAnsi="Times New Roman"/>
          <w:sz w:val="24"/>
          <w:szCs w:val="24"/>
        </w:rPr>
        <w:t xml:space="preserve">, V., </w:t>
      </w:r>
      <w:proofErr w:type="spellStart"/>
      <w:r w:rsidRPr="004F5CDF">
        <w:rPr>
          <w:rFonts w:ascii="Times New Roman" w:hAnsi="Times New Roman"/>
          <w:sz w:val="24"/>
          <w:szCs w:val="24"/>
        </w:rPr>
        <w:t>Siopidou</w:t>
      </w:r>
      <w:proofErr w:type="spellEnd"/>
      <w:r w:rsidRPr="004F5CDF">
        <w:rPr>
          <w:rFonts w:ascii="Times New Roman" w:hAnsi="Times New Roman"/>
          <w:sz w:val="24"/>
          <w:szCs w:val="24"/>
        </w:rPr>
        <w:t xml:space="preserve">, D., &amp; </w:t>
      </w:r>
      <w:proofErr w:type="spellStart"/>
      <w:r w:rsidRPr="004F5CDF">
        <w:rPr>
          <w:rFonts w:ascii="Times New Roman" w:hAnsi="Times New Roman"/>
          <w:sz w:val="24"/>
          <w:szCs w:val="24"/>
        </w:rPr>
        <w:t>Moshatou</w:t>
      </w:r>
      <w:proofErr w:type="spellEnd"/>
      <w:r w:rsidRPr="004F5CDF">
        <w:rPr>
          <w:rFonts w:ascii="Times New Roman" w:hAnsi="Times New Roman"/>
          <w:sz w:val="24"/>
          <w:szCs w:val="24"/>
        </w:rPr>
        <w:t xml:space="preserve">, E. (2000). Ascorbic acid content of commercial fruit juices and its rate of loss upon storage. </w:t>
      </w:r>
      <w:r w:rsidRPr="004F5CDF">
        <w:rPr>
          <w:rFonts w:ascii="Times New Roman" w:hAnsi="Times New Roman"/>
          <w:i/>
          <w:iCs/>
          <w:sz w:val="24"/>
          <w:szCs w:val="24"/>
        </w:rPr>
        <w:t>Food Chemistry, 70</w:t>
      </w:r>
      <w:r w:rsidRPr="004F5CDF">
        <w:rPr>
          <w:rFonts w:ascii="Times New Roman" w:hAnsi="Times New Roman"/>
          <w:sz w:val="24"/>
          <w:szCs w:val="24"/>
        </w:rPr>
        <w:t xml:space="preserve">(3), 325–328. </w:t>
      </w:r>
      <w:hyperlink r:id="rId31" w:history="1">
        <w:r w:rsidRPr="004F5CDF">
          <w:rPr>
            <w:rStyle w:val="Hyperlink"/>
            <w:rFonts w:ascii="Times New Roman" w:hAnsi="Times New Roman"/>
            <w:sz w:val="24"/>
            <w:szCs w:val="24"/>
          </w:rPr>
          <w:t>https://doi.org/10.1016/S0308-8146(00)00093-5</w:t>
        </w:r>
      </w:hyperlink>
    </w:p>
    <w:p w14:paraId="7E386140"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Katzer, G., Riedel, H., &amp; Mueller, J. (2010). Disease management in citrus cultivation. </w:t>
      </w:r>
      <w:r w:rsidRPr="004F5CDF">
        <w:rPr>
          <w:rFonts w:ascii="Times New Roman" w:hAnsi="Times New Roman"/>
          <w:i/>
          <w:iCs/>
          <w:sz w:val="24"/>
          <w:szCs w:val="24"/>
        </w:rPr>
        <w:t>Plant Pathology Journal, 9</w:t>
      </w:r>
      <w:r w:rsidRPr="004F5CDF">
        <w:rPr>
          <w:rFonts w:ascii="Times New Roman" w:hAnsi="Times New Roman"/>
          <w:sz w:val="24"/>
          <w:szCs w:val="24"/>
        </w:rPr>
        <w:t>(4), 156–162.</w:t>
      </w:r>
    </w:p>
    <w:p w14:paraId="53F7C744"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Kwon, S. W., Yoo, D. H., &amp; Kim, J. B. (2013). Effect of heat treatment around the fruit set region on growth and yield of watermelon [</w:t>
      </w:r>
      <w:proofErr w:type="spellStart"/>
      <w:r w:rsidRPr="004F5CDF">
        <w:rPr>
          <w:rFonts w:ascii="Times New Roman" w:hAnsi="Times New Roman"/>
          <w:i/>
          <w:iCs/>
          <w:sz w:val="24"/>
          <w:szCs w:val="24"/>
        </w:rPr>
        <w:t>Citrullus</w:t>
      </w:r>
      <w:proofErr w:type="spellEnd"/>
      <w:r w:rsidRPr="004F5CDF">
        <w:rPr>
          <w:rFonts w:ascii="Times New Roman" w:hAnsi="Times New Roman"/>
          <w:i/>
          <w:iCs/>
          <w:sz w:val="24"/>
          <w:szCs w:val="24"/>
        </w:rPr>
        <w:t xml:space="preserve"> </w:t>
      </w:r>
      <w:proofErr w:type="spellStart"/>
      <w:r w:rsidRPr="004F5CDF">
        <w:rPr>
          <w:rFonts w:ascii="Times New Roman" w:hAnsi="Times New Roman"/>
          <w:i/>
          <w:iCs/>
          <w:sz w:val="24"/>
          <w:szCs w:val="24"/>
        </w:rPr>
        <w:t>lanatus</w:t>
      </w:r>
      <w:proofErr w:type="spellEnd"/>
      <w:r w:rsidRPr="004F5CDF">
        <w:rPr>
          <w:rFonts w:ascii="Times New Roman" w:hAnsi="Times New Roman"/>
          <w:sz w:val="24"/>
          <w:szCs w:val="24"/>
        </w:rPr>
        <w:t xml:space="preserve"> (</w:t>
      </w:r>
      <w:proofErr w:type="spellStart"/>
      <w:r w:rsidRPr="004F5CDF">
        <w:rPr>
          <w:rFonts w:ascii="Times New Roman" w:hAnsi="Times New Roman"/>
          <w:sz w:val="24"/>
          <w:szCs w:val="24"/>
        </w:rPr>
        <w:t>Thunb</w:t>
      </w:r>
      <w:proofErr w:type="spellEnd"/>
      <w:r w:rsidRPr="004F5CDF">
        <w:rPr>
          <w:rFonts w:ascii="Times New Roman" w:hAnsi="Times New Roman"/>
          <w:sz w:val="24"/>
          <w:szCs w:val="24"/>
        </w:rPr>
        <w:t xml:space="preserve">.) </w:t>
      </w:r>
      <w:proofErr w:type="spellStart"/>
      <w:r w:rsidRPr="004F5CDF">
        <w:rPr>
          <w:rFonts w:ascii="Times New Roman" w:hAnsi="Times New Roman"/>
          <w:sz w:val="24"/>
          <w:szCs w:val="24"/>
        </w:rPr>
        <w:t>Matsum</w:t>
      </w:r>
      <w:proofErr w:type="spellEnd"/>
      <w:r w:rsidRPr="004F5CDF">
        <w:rPr>
          <w:rFonts w:ascii="Times New Roman" w:hAnsi="Times New Roman"/>
          <w:sz w:val="24"/>
          <w:szCs w:val="24"/>
        </w:rPr>
        <w:t xml:space="preserve">. and Nakai]. </w:t>
      </w:r>
      <w:proofErr w:type="spellStart"/>
      <w:r w:rsidRPr="004F5CDF">
        <w:rPr>
          <w:rFonts w:ascii="Times New Roman" w:hAnsi="Times New Roman"/>
          <w:i/>
          <w:iCs/>
          <w:sz w:val="24"/>
          <w:szCs w:val="24"/>
        </w:rPr>
        <w:t>HortScience</w:t>
      </w:r>
      <w:proofErr w:type="spellEnd"/>
      <w:r w:rsidRPr="004F5CDF">
        <w:rPr>
          <w:rFonts w:ascii="Times New Roman" w:hAnsi="Times New Roman"/>
          <w:i/>
          <w:iCs/>
          <w:sz w:val="24"/>
          <w:szCs w:val="24"/>
        </w:rPr>
        <w:t>, 48</w:t>
      </w:r>
      <w:r w:rsidRPr="004F5CDF">
        <w:rPr>
          <w:rFonts w:ascii="Times New Roman" w:hAnsi="Times New Roman"/>
          <w:sz w:val="24"/>
          <w:szCs w:val="24"/>
        </w:rPr>
        <w:t xml:space="preserve">(10), 1239–1243. </w:t>
      </w:r>
      <w:hyperlink r:id="rId32" w:history="1">
        <w:r w:rsidRPr="004F5CDF">
          <w:rPr>
            <w:rStyle w:val="Hyperlink"/>
            <w:rFonts w:ascii="Times New Roman" w:hAnsi="Times New Roman"/>
            <w:sz w:val="24"/>
            <w:szCs w:val="24"/>
          </w:rPr>
          <w:t>https://doi.org/10.21273/HORTSCI.48.10.1239</w:t>
        </w:r>
      </w:hyperlink>
    </w:p>
    <w:p w14:paraId="63A44EA6"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Maoto</w:t>
      </w:r>
      <w:proofErr w:type="spellEnd"/>
      <w:r w:rsidRPr="004F5CDF">
        <w:rPr>
          <w:rFonts w:ascii="Times New Roman" w:hAnsi="Times New Roman"/>
          <w:sz w:val="24"/>
          <w:szCs w:val="24"/>
        </w:rPr>
        <w:t xml:space="preserve">, M. M., </w:t>
      </w:r>
      <w:proofErr w:type="spellStart"/>
      <w:r w:rsidRPr="004F5CDF">
        <w:rPr>
          <w:rFonts w:ascii="Times New Roman" w:hAnsi="Times New Roman"/>
          <w:sz w:val="24"/>
          <w:szCs w:val="24"/>
        </w:rPr>
        <w:t>Beswa</w:t>
      </w:r>
      <w:proofErr w:type="spellEnd"/>
      <w:r w:rsidRPr="004F5CDF">
        <w:rPr>
          <w:rFonts w:ascii="Times New Roman" w:hAnsi="Times New Roman"/>
          <w:sz w:val="24"/>
          <w:szCs w:val="24"/>
        </w:rPr>
        <w:t xml:space="preserve">, D., &amp; </w:t>
      </w:r>
      <w:proofErr w:type="spellStart"/>
      <w:r w:rsidRPr="004F5CDF">
        <w:rPr>
          <w:rFonts w:ascii="Times New Roman" w:hAnsi="Times New Roman"/>
          <w:sz w:val="24"/>
          <w:szCs w:val="24"/>
        </w:rPr>
        <w:t>Jideani</w:t>
      </w:r>
      <w:proofErr w:type="spellEnd"/>
      <w:r w:rsidRPr="004F5CDF">
        <w:rPr>
          <w:rFonts w:ascii="Times New Roman" w:hAnsi="Times New Roman"/>
          <w:sz w:val="24"/>
          <w:szCs w:val="24"/>
        </w:rPr>
        <w:t xml:space="preserve">, A. I. O. (2019). Versatile nutraceutical potentials of watermelon—A modest fruit loaded with pharmaceutically valuable phytochemicals. </w:t>
      </w:r>
      <w:r w:rsidRPr="004F5CDF">
        <w:rPr>
          <w:rFonts w:ascii="Times New Roman" w:hAnsi="Times New Roman"/>
          <w:i/>
          <w:iCs/>
          <w:sz w:val="24"/>
          <w:szCs w:val="24"/>
        </w:rPr>
        <w:t>Frontiers in Nutrition, 6</w:t>
      </w:r>
      <w:r w:rsidRPr="004F5CDF">
        <w:rPr>
          <w:rFonts w:ascii="Times New Roman" w:hAnsi="Times New Roman"/>
          <w:sz w:val="24"/>
          <w:szCs w:val="24"/>
        </w:rPr>
        <w:t xml:space="preserve">, Article 169. </w:t>
      </w:r>
      <w:hyperlink r:id="rId33" w:history="1">
        <w:r w:rsidRPr="004F5CDF">
          <w:rPr>
            <w:rStyle w:val="Hyperlink"/>
            <w:rFonts w:ascii="Times New Roman" w:hAnsi="Times New Roman"/>
            <w:sz w:val="24"/>
            <w:szCs w:val="24"/>
          </w:rPr>
          <w:t>https://doi.org/10.3389/fnut.2019.00169</w:t>
        </w:r>
      </w:hyperlink>
    </w:p>
    <w:p w14:paraId="316A1311"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Maynard, D. N. (2001). </w:t>
      </w:r>
      <w:r w:rsidRPr="004F5CDF">
        <w:rPr>
          <w:rFonts w:ascii="Times New Roman" w:hAnsi="Times New Roman"/>
          <w:i/>
          <w:iCs/>
          <w:sz w:val="24"/>
          <w:szCs w:val="24"/>
        </w:rPr>
        <w:t>Watermelons: Characteristics, production, and marketing</w:t>
      </w:r>
      <w:r w:rsidRPr="004F5CDF">
        <w:rPr>
          <w:rFonts w:ascii="Times New Roman" w:hAnsi="Times New Roman"/>
          <w:sz w:val="24"/>
          <w:szCs w:val="24"/>
        </w:rPr>
        <w:t>. ASHS Press.</w:t>
      </w:r>
    </w:p>
    <w:p w14:paraId="4D6A4812"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Mortton</w:t>
      </w:r>
      <w:proofErr w:type="spellEnd"/>
      <w:r w:rsidRPr="004F5CDF">
        <w:rPr>
          <w:rFonts w:ascii="Times New Roman" w:hAnsi="Times New Roman"/>
          <w:sz w:val="24"/>
          <w:szCs w:val="24"/>
        </w:rPr>
        <w:t xml:space="preserve">, J. (2006). Citrus propagation challenges. </w:t>
      </w:r>
      <w:proofErr w:type="spellStart"/>
      <w:r w:rsidRPr="004F5CDF">
        <w:rPr>
          <w:rFonts w:ascii="Times New Roman" w:hAnsi="Times New Roman"/>
          <w:i/>
          <w:iCs/>
          <w:sz w:val="24"/>
          <w:szCs w:val="24"/>
        </w:rPr>
        <w:t>HortTechnology</w:t>
      </w:r>
      <w:proofErr w:type="spellEnd"/>
      <w:r w:rsidRPr="004F5CDF">
        <w:rPr>
          <w:rFonts w:ascii="Times New Roman" w:hAnsi="Times New Roman"/>
          <w:i/>
          <w:iCs/>
          <w:sz w:val="24"/>
          <w:szCs w:val="24"/>
        </w:rPr>
        <w:t>, 16</w:t>
      </w:r>
      <w:r w:rsidRPr="004F5CDF">
        <w:rPr>
          <w:rFonts w:ascii="Times New Roman" w:hAnsi="Times New Roman"/>
          <w:sz w:val="24"/>
          <w:szCs w:val="24"/>
        </w:rPr>
        <w:t>(2), 234–239.</w:t>
      </w:r>
    </w:p>
    <w:p w14:paraId="015BACAA"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Newman, R. H., Smith, J. K., &amp; Jones, L. M. (2016). Pineapple juice processing techniques. </w:t>
      </w:r>
      <w:r w:rsidRPr="004F5CDF">
        <w:rPr>
          <w:rFonts w:ascii="Times New Roman" w:hAnsi="Times New Roman"/>
          <w:i/>
          <w:iCs/>
          <w:sz w:val="24"/>
          <w:szCs w:val="24"/>
        </w:rPr>
        <w:t>Journal of Food Processing and Technology, 7</w:t>
      </w:r>
      <w:r w:rsidRPr="004F5CDF">
        <w:rPr>
          <w:rFonts w:ascii="Times New Roman" w:hAnsi="Times New Roman"/>
          <w:sz w:val="24"/>
          <w:szCs w:val="24"/>
        </w:rPr>
        <w:t xml:space="preserve">(8), 1–6. </w:t>
      </w:r>
      <w:hyperlink r:id="rId34" w:history="1">
        <w:r w:rsidRPr="004F5CDF">
          <w:rPr>
            <w:rStyle w:val="Hyperlink"/>
            <w:rFonts w:ascii="Times New Roman" w:hAnsi="Times New Roman"/>
            <w:sz w:val="24"/>
            <w:szCs w:val="24"/>
          </w:rPr>
          <w:t>https://doi.org/10.4172/2157-7110.1000608</w:t>
        </w:r>
      </w:hyperlink>
    </w:p>
    <w:p w14:paraId="34FBAC3B"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Nicolosi, E., Deng, Z. N., Gentile, A., La Malfa, S., </w:t>
      </w:r>
      <w:proofErr w:type="spellStart"/>
      <w:r w:rsidRPr="004F5CDF">
        <w:rPr>
          <w:rFonts w:ascii="Times New Roman" w:hAnsi="Times New Roman"/>
          <w:sz w:val="24"/>
          <w:szCs w:val="24"/>
        </w:rPr>
        <w:t>Continella</w:t>
      </w:r>
      <w:proofErr w:type="spellEnd"/>
      <w:r w:rsidRPr="004F5CDF">
        <w:rPr>
          <w:rFonts w:ascii="Times New Roman" w:hAnsi="Times New Roman"/>
          <w:sz w:val="24"/>
          <w:szCs w:val="24"/>
        </w:rPr>
        <w:t xml:space="preserve">, G., &amp; </w:t>
      </w:r>
      <w:proofErr w:type="spellStart"/>
      <w:r w:rsidRPr="004F5CDF">
        <w:rPr>
          <w:rFonts w:ascii="Times New Roman" w:hAnsi="Times New Roman"/>
          <w:sz w:val="24"/>
          <w:szCs w:val="24"/>
        </w:rPr>
        <w:t>Tribulato</w:t>
      </w:r>
      <w:proofErr w:type="spellEnd"/>
      <w:r w:rsidRPr="004F5CDF">
        <w:rPr>
          <w:rFonts w:ascii="Times New Roman" w:hAnsi="Times New Roman"/>
          <w:sz w:val="24"/>
          <w:szCs w:val="24"/>
        </w:rPr>
        <w:t xml:space="preserve">, E. (2000). Citrus phylogeny and genetic origin. </w:t>
      </w:r>
      <w:proofErr w:type="spellStart"/>
      <w:r w:rsidRPr="004F5CDF">
        <w:rPr>
          <w:rFonts w:ascii="Times New Roman" w:hAnsi="Times New Roman"/>
          <w:i/>
          <w:iCs/>
          <w:sz w:val="24"/>
          <w:szCs w:val="24"/>
        </w:rPr>
        <w:t>HortScience</w:t>
      </w:r>
      <w:proofErr w:type="spellEnd"/>
      <w:r w:rsidRPr="004F5CDF">
        <w:rPr>
          <w:rFonts w:ascii="Times New Roman" w:hAnsi="Times New Roman"/>
          <w:i/>
          <w:iCs/>
          <w:sz w:val="24"/>
          <w:szCs w:val="24"/>
        </w:rPr>
        <w:t>, 35</w:t>
      </w:r>
      <w:r w:rsidRPr="004F5CDF">
        <w:rPr>
          <w:rFonts w:ascii="Times New Roman" w:hAnsi="Times New Roman"/>
          <w:sz w:val="24"/>
          <w:szCs w:val="24"/>
        </w:rPr>
        <w:t xml:space="preserve">(7), 1157–1166. </w:t>
      </w:r>
      <w:hyperlink r:id="rId35" w:history="1">
        <w:r w:rsidRPr="004F5CDF">
          <w:rPr>
            <w:rStyle w:val="Hyperlink"/>
            <w:rFonts w:ascii="Times New Roman" w:hAnsi="Times New Roman"/>
            <w:sz w:val="24"/>
            <w:szCs w:val="24"/>
          </w:rPr>
          <w:t>https://doi.org/10.21273/HORTSCI.35.7.1157</w:t>
        </w:r>
      </w:hyperlink>
    </w:p>
    <w:p w14:paraId="360B2F4C"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lastRenderedPageBreak/>
        <w:t xml:space="preserve">Nicolosi, E., La Malfa, S., &amp; Gentile, A. (2008). Historical perspectives on citrus cultivation in Southeast Asia. </w:t>
      </w:r>
      <w:proofErr w:type="spellStart"/>
      <w:r w:rsidRPr="004F5CDF">
        <w:rPr>
          <w:rFonts w:ascii="Times New Roman" w:hAnsi="Times New Roman"/>
          <w:i/>
          <w:iCs/>
          <w:sz w:val="24"/>
          <w:szCs w:val="24"/>
        </w:rPr>
        <w:t>Acta</w:t>
      </w:r>
      <w:proofErr w:type="spellEnd"/>
      <w:r w:rsidRPr="004F5CDF">
        <w:rPr>
          <w:rFonts w:ascii="Times New Roman" w:hAnsi="Times New Roman"/>
          <w:i/>
          <w:iCs/>
          <w:sz w:val="24"/>
          <w:szCs w:val="24"/>
        </w:rPr>
        <w:t xml:space="preserve"> </w:t>
      </w:r>
      <w:proofErr w:type="spellStart"/>
      <w:r w:rsidRPr="004F5CDF">
        <w:rPr>
          <w:rFonts w:ascii="Times New Roman" w:hAnsi="Times New Roman"/>
          <w:i/>
          <w:iCs/>
          <w:sz w:val="24"/>
          <w:szCs w:val="24"/>
        </w:rPr>
        <w:t>Horticulturae</w:t>
      </w:r>
      <w:proofErr w:type="spellEnd"/>
      <w:r w:rsidRPr="004F5CDF">
        <w:rPr>
          <w:rFonts w:ascii="Times New Roman" w:hAnsi="Times New Roman"/>
          <w:i/>
          <w:iCs/>
          <w:sz w:val="24"/>
          <w:szCs w:val="24"/>
        </w:rPr>
        <w:t>, 769</w:t>
      </w:r>
      <w:r w:rsidRPr="004F5CDF">
        <w:rPr>
          <w:rFonts w:ascii="Times New Roman" w:hAnsi="Times New Roman"/>
          <w:sz w:val="24"/>
          <w:szCs w:val="24"/>
        </w:rPr>
        <w:t xml:space="preserve">, 123–130. </w:t>
      </w:r>
      <w:hyperlink r:id="rId36" w:history="1">
        <w:r w:rsidRPr="004F5CDF">
          <w:rPr>
            <w:rStyle w:val="Hyperlink"/>
            <w:rFonts w:ascii="Times New Roman" w:hAnsi="Times New Roman"/>
            <w:sz w:val="24"/>
            <w:szCs w:val="24"/>
          </w:rPr>
          <w:t>https://doi.org/10.17660/ActaHortic.2008.769.16</w:t>
        </w:r>
      </w:hyperlink>
    </w:p>
    <w:p w14:paraId="6622501C"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Oivralanse</w:t>
      </w:r>
      <w:proofErr w:type="spellEnd"/>
      <w:r w:rsidRPr="004F5CDF">
        <w:rPr>
          <w:rFonts w:ascii="Times New Roman" w:hAnsi="Times New Roman"/>
          <w:sz w:val="24"/>
          <w:szCs w:val="24"/>
        </w:rPr>
        <w:t xml:space="preserve">, T. (2014). Preservation methods for fruit juices. </w:t>
      </w:r>
      <w:r w:rsidRPr="004F5CDF">
        <w:rPr>
          <w:rFonts w:ascii="Times New Roman" w:hAnsi="Times New Roman"/>
          <w:i/>
          <w:iCs/>
          <w:sz w:val="24"/>
          <w:szCs w:val="24"/>
        </w:rPr>
        <w:t>African Journal of Food Science, 8</w:t>
      </w:r>
      <w:r w:rsidRPr="004F5CDF">
        <w:rPr>
          <w:rFonts w:ascii="Times New Roman" w:hAnsi="Times New Roman"/>
          <w:sz w:val="24"/>
          <w:szCs w:val="24"/>
        </w:rPr>
        <w:t>(7), 398–404.</w:t>
      </w:r>
    </w:p>
    <w:p w14:paraId="4D682E11"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Ololede</w:t>
      </w:r>
      <w:proofErr w:type="spellEnd"/>
      <w:r w:rsidRPr="004F5CDF">
        <w:rPr>
          <w:rFonts w:ascii="Times New Roman" w:hAnsi="Times New Roman"/>
          <w:sz w:val="24"/>
          <w:szCs w:val="24"/>
        </w:rPr>
        <w:t xml:space="preserve">, O. (2005). Post-harvest losses in tropical fruits: A case study in Nigeria. </w:t>
      </w:r>
      <w:r w:rsidRPr="004F5CDF">
        <w:rPr>
          <w:rFonts w:ascii="Times New Roman" w:hAnsi="Times New Roman"/>
          <w:i/>
          <w:iCs/>
          <w:sz w:val="24"/>
          <w:szCs w:val="24"/>
        </w:rPr>
        <w:t>Journal of Agricultural Science, 47</w:t>
      </w:r>
      <w:r w:rsidRPr="004F5CDF">
        <w:rPr>
          <w:rFonts w:ascii="Times New Roman" w:hAnsi="Times New Roman"/>
          <w:sz w:val="24"/>
          <w:szCs w:val="24"/>
        </w:rPr>
        <w:t>(3), 112–120.</w:t>
      </w:r>
    </w:p>
    <w:p w14:paraId="30BC3198"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Paris, H. S. (2015). Origin and emergence of the sweet dessert watermelon, </w:t>
      </w:r>
      <w:proofErr w:type="spellStart"/>
      <w:r w:rsidRPr="004F5CDF">
        <w:rPr>
          <w:rFonts w:ascii="Times New Roman" w:hAnsi="Times New Roman"/>
          <w:i/>
          <w:iCs/>
          <w:sz w:val="24"/>
          <w:szCs w:val="24"/>
        </w:rPr>
        <w:t>Citrullus</w:t>
      </w:r>
      <w:proofErr w:type="spellEnd"/>
      <w:r w:rsidRPr="004F5CDF">
        <w:rPr>
          <w:rFonts w:ascii="Times New Roman" w:hAnsi="Times New Roman"/>
          <w:i/>
          <w:iCs/>
          <w:sz w:val="24"/>
          <w:szCs w:val="24"/>
        </w:rPr>
        <w:t xml:space="preserve"> </w:t>
      </w:r>
      <w:proofErr w:type="spellStart"/>
      <w:r w:rsidRPr="004F5CDF">
        <w:rPr>
          <w:rFonts w:ascii="Times New Roman" w:hAnsi="Times New Roman"/>
          <w:i/>
          <w:iCs/>
          <w:sz w:val="24"/>
          <w:szCs w:val="24"/>
        </w:rPr>
        <w:t>lanatus</w:t>
      </w:r>
      <w:proofErr w:type="spellEnd"/>
      <w:r w:rsidRPr="004F5CDF">
        <w:rPr>
          <w:rFonts w:ascii="Times New Roman" w:hAnsi="Times New Roman"/>
          <w:sz w:val="24"/>
          <w:szCs w:val="24"/>
        </w:rPr>
        <w:t xml:space="preserve">. </w:t>
      </w:r>
      <w:r w:rsidRPr="004F5CDF">
        <w:rPr>
          <w:rFonts w:ascii="Times New Roman" w:hAnsi="Times New Roman"/>
          <w:i/>
          <w:iCs/>
          <w:sz w:val="24"/>
          <w:szCs w:val="24"/>
        </w:rPr>
        <w:t>Annals of Botany, 116</w:t>
      </w:r>
      <w:r w:rsidRPr="004F5CDF">
        <w:rPr>
          <w:rFonts w:ascii="Times New Roman" w:hAnsi="Times New Roman"/>
          <w:sz w:val="24"/>
          <w:szCs w:val="24"/>
        </w:rPr>
        <w:t xml:space="preserve">(2), 133–148. </w:t>
      </w:r>
      <w:hyperlink r:id="rId37" w:history="1">
        <w:r w:rsidRPr="004F5CDF">
          <w:rPr>
            <w:rStyle w:val="Hyperlink"/>
            <w:rFonts w:ascii="Times New Roman" w:hAnsi="Times New Roman"/>
            <w:sz w:val="24"/>
            <w:szCs w:val="24"/>
          </w:rPr>
          <w:t>https://doi.org/10.1093/aob/mcv077</w:t>
        </w:r>
      </w:hyperlink>
    </w:p>
    <w:p w14:paraId="3EC771E1"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Perkins-Veazie, P., Collins, J. K., &amp; Pair, S. D. (2006). Lycopene content in watermelon varieties. </w:t>
      </w:r>
      <w:r w:rsidRPr="004F5CDF">
        <w:rPr>
          <w:rFonts w:ascii="Times New Roman" w:hAnsi="Times New Roman"/>
          <w:i/>
          <w:iCs/>
          <w:sz w:val="24"/>
          <w:szCs w:val="24"/>
        </w:rPr>
        <w:t>Journal of the Science of Food and Agriculture, 86</w:t>
      </w:r>
      <w:r w:rsidRPr="004F5CDF">
        <w:rPr>
          <w:rFonts w:ascii="Times New Roman" w:hAnsi="Times New Roman"/>
          <w:sz w:val="24"/>
          <w:szCs w:val="24"/>
        </w:rPr>
        <w:t xml:space="preserve">(12), 1941–1946. </w:t>
      </w:r>
      <w:hyperlink r:id="rId38" w:history="1">
        <w:r w:rsidRPr="004F5CDF">
          <w:rPr>
            <w:rStyle w:val="Hyperlink"/>
            <w:rFonts w:ascii="Times New Roman" w:hAnsi="Times New Roman"/>
            <w:sz w:val="24"/>
            <w:szCs w:val="24"/>
          </w:rPr>
          <w:t>https://doi.org/10.1002/jsfa.2602</w:t>
        </w:r>
      </w:hyperlink>
    </w:p>
    <w:p w14:paraId="0468A088"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Piccinelli</w:t>
      </w:r>
      <w:proofErr w:type="spellEnd"/>
      <w:r w:rsidRPr="004F5CDF">
        <w:rPr>
          <w:rFonts w:ascii="Times New Roman" w:hAnsi="Times New Roman"/>
          <w:sz w:val="24"/>
          <w:szCs w:val="24"/>
        </w:rPr>
        <w:t xml:space="preserve">, A. L., Garcia, M. R., &amp; De Simone, F. (2008). Citrus production in Nigeria. </w:t>
      </w:r>
      <w:r w:rsidRPr="004F5CDF">
        <w:rPr>
          <w:rFonts w:ascii="Times New Roman" w:hAnsi="Times New Roman"/>
          <w:i/>
          <w:iCs/>
          <w:sz w:val="24"/>
          <w:szCs w:val="24"/>
        </w:rPr>
        <w:t>Journal of Horticultural Science and Biotechnology, 83</w:t>
      </w:r>
      <w:r w:rsidRPr="004F5CDF">
        <w:rPr>
          <w:rFonts w:ascii="Times New Roman" w:hAnsi="Times New Roman"/>
          <w:sz w:val="24"/>
          <w:szCs w:val="24"/>
        </w:rPr>
        <w:t>(4), 415–420.</w:t>
      </w:r>
    </w:p>
    <w:p w14:paraId="3CE32213"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Rampersaud, G. C., &amp; Valim, M. F. (2017). Bioactive compounds in orange juice. </w:t>
      </w:r>
      <w:r w:rsidRPr="004F5CDF">
        <w:rPr>
          <w:rFonts w:ascii="Times New Roman" w:hAnsi="Times New Roman"/>
          <w:i/>
          <w:iCs/>
          <w:sz w:val="24"/>
          <w:szCs w:val="24"/>
        </w:rPr>
        <w:t>Journal of Food Science, 82</w:t>
      </w:r>
      <w:r w:rsidRPr="004F5CDF">
        <w:rPr>
          <w:rFonts w:ascii="Times New Roman" w:hAnsi="Times New Roman"/>
          <w:sz w:val="24"/>
          <w:szCs w:val="24"/>
        </w:rPr>
        <w:t xml:space="preserve">(4), 829–837. </w:t>
      </w:r>
      <w:hyperlink r:id="rId39" w:history="1">
        <w:r w:rsidRPr="004F5CDF">
          <w:rPr>
            <w:rStyle w:val="Hyperlink"/>
            <w:rFonts w:ascii="Times New Roman" w:hAnsi="Times New Roman"/>
            <w:sz w:val="24"/>
            <w:szCs w:val="24"/>
          </w:rPr>
          <w:t>https://doi.org/10.1111/1750-3841.13623</w:t>
        </w:r>
      </w:hyperlink>
    </w:p>
    <w:p w14:paraId="709F143B"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Ranganna</w:t>
      </w:r>
      <w:proofErr w:type="spellEnd"/>
      <w:r w:rsidRPr="004F5CDF">
        <w:rPr>
          <w:rFonts w:ascii="Times New Roman" w:hAnsi="Times New Roman"/>
          <w:sz w:val="24"/>
          <w:szCs w:val="24"/>
        </w:rPr>
        <w:t xml:space="preserve">, S. (1976). </w:t>
      </w:r>
      <w:r w:rsidRPr="004F5CDF">
        <w:rPr>
          <w:rFonts w:ascii="Times New Roman" w:hAnsi="Times New Roman"/>
          <w:i/>
          <w:iCs/>
          <w:sz w:val="24"/>
          <w:szCs w:val="24"/>
        </w:rPr>
        <w:t>Manual of analysis of fruit and vegetable products</w:t>
      </w:r>
      <w:r w:rsidRPr="004F5CDF">
        <w:rPr>
          <w:rFonts w:ascii="Times New Roman" w:hAnsi="Times New Roman"/>
          <w:sz w:val="24"/>
          <w:szCs w:val="24"/>
        </w:rPr>
        <w:t>. Tata McGraw-Hill.</w:t>
      </w:r>
    </w:p>
    <w:p w14:paraId="21D819C4"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Rattanathanalerk</w:t>
      </w:r>
      <w:proofErr w:type="spellEnd"/>
      <w:r w:rsidRPr="004F5CDF">
        <w:rPr>
          <w:rFonts w:ascii="Times New Roman" w:hAnsi="Times New Roman"/>
          <w:sz w:val="24"/>
          <w:szCs w:val="24"/>
        </w:rPr>
        <w:t xml:space="preserve">, M., </w:t>
      </w:r>
      <w:proofErr w:type="spellStart"/>
      <w:r w:rsidRPr="004F5CDF">
        <w:rPr>
          <w:rFonts w:ascii="Times New Roman" w:hAnsi="Times New Roman"/>
          <w:sz w:val="24"/>
          <w:szCs w:val="24"/>
        </w:rPr>
        <w:t>Chiewchan</w:t>
      </w:r>
      <w:proofErr w:type="spellEnd"/>
      <w:r w:rsidRPr="004F5CDF">
        <w:rPr>
          <w:rFonts w:ascii="Times New Roman" w:hAnsi="Times New Roman"/>
          <w:sz w:val="24"/>
          <w:szCs w:val="24"/>
        </w:rPr>
        <w:t xml:space="preserve">, N., &amp; </w:t>
      </w:r>
      <w:proofErr w:type="spellStart"/>
      <w:r w:rsidRPr="004F5CDF">
        <w:rPr>
          <w:rFonts w:ascii="Times New Roman" w:hAnsi="Times New Roman"/>
          <w:sz w:val="24"/>
          <w:szCs w:val="24"/>
        </w:rPr>
        <w:t>Srichumpoung</w:t>
      </w:r>
      <w:proofErr w:type="spellEnd"/>
      <w:r w:rsidRPr="004F5CDF">
        <w:rPr>
          <w:rFonts w:ascii="Times New Roman" w:hAnsi="Times New Roman"/>
          <w:sz w:val="24"/>
          <w:szCs w:val="24"/>
        </w:rPr>
        <w:t xml:space="preserve">, W. (2005). Effect of thermal processing on the quality loss of pineapple juice. </w:t>
      </w:r>
      <w:r w:rsidRPr="004F5CDF">
        <w:rPr>
          <w:rFonts w:ascii="Times New Roman" w:hAnsi="Times New Roman"/>
          <w:i/>
          <w:iCs/>
          <w:sz w:val="24"/>
          <w:szCs w:val="24"/>
        </w:rPr>
        <w:t>Journal of Food Engineering, 66</w:t>
      </w:r>
      <w:r w:rsidRPr="004F5CDF">
        <w:rPr>
          <w:rFonts w:ascii="Times New Roman" w:hAnsi="Times New Roman"/>
          <w:sz w:val="24"/>
          <w:szCs w:val="24"/>
        </w:rPr>
        <w:t xml:space="preserve">(2), 259–265. </w:t>
      </w:r>
      <w:hyperlink r:id="rId40" w:history="1">
        <w:r w:rsidRPr="004F5CDF">
          <w:rPr>
            <w:rStyle w:val="Hyperlink"/>
            <w:rFonts w:ascii="Times New Roman" w:hAnsi="Times New Roman"/>
            <w:sz w:val="24"/>
            <w:szCs w:val="24"/>
          </w:rPr>
          <w:t>https://doi.org/10.1016/j.jfoodeng.2004.03.016</w:t>
        </w:r>
      </w:hyperlink>
    </w:p>
    <w:p w14:paraId="7A613144"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Rudrappa</w:t>
      </w:r>
      <w:proofErr w:type="spellEnd"/>
      <w:r w:rsidRPr="004F5CDF">
        <w:rPr>
          <w:rFonts w:ascii="Times New Roman" w:hAnsi="Times New Roman"/>
          <w:sz w:val="24"/>
          <w:szCs w:val="24"/>
        </w:rPr>
        <w:t xml:space="preserve">, U. (2009). Nutritional benefits of fruits. </w:t>
      </w:r>
      <w:r w:rsidRPr="004F5CDF">
        <w:rPr>
          <w:rFonts w:ascii="Times New Roman" w:hAnsi="Times New Roman"/>
          <w:i/>
          <w:iCs/>
          <w:sz w:val="24"/>
          <w:szCs w:val="24"/>
        </w:rPr>
        <w:t>Nutrition and You</w:t>
      </w:r>
      <w:r w:rsidRPr="004F5CDF">
        <w:rPr>
          <w:rFonts w:ascii="Times New Roman" w:hAnsi="Times New Roman"/>
          <w:sz w:val="24"/>
          <w:szCs w:val="24"/>
        </w:rPr>
        <w:t xml:space="preserve">. Retrieved from </w:t>
      </w:r>
      <w:hyperlink r:id="rId41" w:history="1">
        <w:r w:rsidRPr="004F5CDF">
          <w:rPr>
            <w:rStyle w:val="Hyperlink"/>
            <w:rFonts w:ascii="Times New Roman" w:hAnsi="Times New Roman"/>
            <w:sz w:val="24"/>
            <w:szCs w:val="24"/>
          </w:rPr>
          <w:t>http://www.nutrition-and-you.com</w:t>
        </w:r>
      </w:hyperlink>
    </w:p>
    <w:p w14:paraId="7DABFF53"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t>Senthirasegaram</w:t>
      </w:r>
      <w:proofErr w:type="spellEnd"/>
      <w:r w:rsidRPr="004F5CDF">
        <w:rPr>
          <w:rFonts w:ascii="Times New Roman" w:hAnsi="Times New Roman"/>
          <w:sz w:val="24"/>
          <w:szCs w:val="24"/>
        </w:rPr>
        <w:t xml:space="preserve">, S., Jayasinghe, M., &amp; Wijesekara, I. (2013). Storage stability of tropical fruit juices. </w:t>
      </w:r>
      <w:r w:rsidRPr="004F5CDF">
        <w:rPr>
          <w:rFonts w:ascii="Times New Roman" w:hAnsi="Times New Roman"/>
          <w:i/>
          <w:iCs/>
          <w:sz w:val="24"/>
          <w:szCs w:val="24"/>
        </w:rPr>
        <w:t>Journal of Food Quality, 36</w:t>
      </w:r>
      <w:r w:rsidRPr="004F5CDF">
        <w:rPr>
          <w:rFonts w:ascii="Times New Roman" w:hAnsi="Times New Roman"/>
          <w:sz w:val="24"/>
          <w:szCs w:val="24"/>
        </w:rPr>
        <w:t xml:space="preserve">(4), 282–290. </w:t>
      </w:r>
      <w:hyperlink r:id="rId42" w:history="1">
        <w:r w:rsidRPr="004F5CDF">
          <w:rPr>
            <w:rStyle w:val="Hyperlink"/>
            <w:rFonts w:ascii="Times New Roman" w:hAnsi="Times New Roman"/>
            <w:sz w:val="24"/>
            <w:szCs w:val="24"/>
          </w:rPr>
          <w:t>https://doi.org/10.1111/jfq.12036</w:t>
        </w:r>
      </w:hyperlink>
    </w:p>
    <w:p w14:paraId="4A6F1CA5"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Sharon-Asa, L., Shalit, M., &amp; Eyal, Y. (2003). Biosynthesis of citrus aromatic compounds. </w:t>
      </w:r>
      <w:r w:rsidRPr="004F5CDF">
        <w:rPr>
          <w:rFonts w:ascii="Times New Roman" w:hAnsi="Times New Roman"/>
          <w:i/>
          <w:iCs/>
          <w:sz w:val="24"/>
          <w:szCs w:val="24"/>
        </w:rPr>
        <w:t>Plant Physiology, 133</w:t>
      </w:r>
      <w:r w:rsidRPr="004F5CDF">
        <w:rPr>
          <w:rFonts w:ascii="Times New Roman" w:hAnsi="Times New Roman"/>
          <w:sz w:val="24"/>
          <w:szCs w:val="24"/>
        </w:rPr>
        <w:t xml:space="preserve">(3), 1168–1176. </w:t>
      </w:r>
      <w:hyperlink r:id="rId43" w:history="1">
        <w:r w:rsidRPr="004F5CDF">
          <w:rPr>
            <w:rStyle w:val="Hyperlink"/>
            <w:rFonts w:ascii="Times New Roman" w:hAnsi="Times New Roman"/>
            <w:sz w:val="24"/>
            <w:szCs w:val="24"/>
          </w:rPr>
          <w:t>https://doi.org/10.1104/pp.103.026112</w:t>
        </w:r>
      </w:hyperlink>
    </w:p>
    <w:p w14:paraId="23AACBC5" w14:textId="77777777" w:rsidR="004307DA" w:rsidRPr="004F5CDF" w:rsidRDefault="004307DA" w:rsidP="004307DA">
      <w:pPr>
        <w:spacing w:after="0" w:line="360" w:lineRule="auto"/>
        <w:ind w:left="720" w:hanging="720"/>
        <w:jc w:val="both"/>
        <w:rPr>
          <w:rFonts w:ascii="Times New Roman" w:hAnsi="Times New Roman"/>
          <w:sz w:val="24"/>
          <w:szCs w:val="24"/>
        </w:rPr>
      </w:pPr>
      <w:proofErr w:type="spellStart"/>
      <w:r w:rsidRPr="004F5CDF">
        <w:rPr>
          <w:rFonts w:ascii="Times New Roman" w:hAnsi="Times New Roman"/>
          <w:sz w:val="24"/>
          <w:szCs w:val="24"/>
        </w:rPr>
        <w:lastRenderedPageBreak/>
        <w:t>Siavin</w:t>
      </w:r>
      <w:proofErr w:type="spellEnd"/>
      <w:r w:rsidRPr="004F5CDF">
        <w:rPr>
          <w:rFonts w:ascii="Times New Roman" w:hAnsi="Times New Roman"/>
          <w:sz w:val="24"/>
          <w:szCs w:val="24"/>
        </w:rPr>
        <w:t xml:space="preserve">, J. L., &amp; Lloyd, B. (2012). Health benefits of fruits and vegetables. </w:t>
      </w:r>
      <w:r w:rsidRPr="004F5CDF">
        <w:rPr>
          <w:rFonts w:ascii="Times New Roman" w:hAnsi="Times New Roman"/>
          <w:i/>
          <w:iCs/>
          <w:sz w:val="24"/>
          <w:szCs w:val="24"/>
        </w:rPr>
        <w:t>Advances in Nutrition, 3</w:t>
      </w:r>
      <w:r w:rsidRPr="004F5CDF">
        <w:rPr>
          <w:rFonts w:ascii="Times New Roman" w:hAnsi="Times New Roman"/>
          <w:sz w:val="24"/>
          <w:szCs w:val="24"/>
        </w:rPr>
        <w:t xml:space="preserve">(4), 506–516. </w:t>
      </w:r>
      <w:hyperlink r:id="rId44" w:history="1">
        <w:r w:rsidRPr="004F5CDF">
          <w:rPr>
            <w:rStyle w:val="Hyperlink"/>
            <w:rFonts w:ascii="Times New Roman" w:hAnsi="Times New Roman"/>
            <w:sz w:val="24"/>
            <w:szCs w:val="24"/>
          </w:rPr>
          <w:t>https://doi.org/10.3945/an.112.002154</w:t>
        </w:r>
      </w:hyperlink>
    </w:p>
    <w:p w14:paraId="6A5818A2"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Statista. (2021). </w:t>
      </w:r>
      <w:r w:rsidRPr="004F5CDF">
        <w:rPr>
          <w:rFonts w:ascii="Times New Roman" w:hAnsi="Times New Roman"/>
          <w:i/>
          <w:iCs/>
          <w:sz w:val="24"/>
          <w:szCs w:val="24"/>
        </w:rPr>
        <w:t>Pineapple juice market revenue worldwide</w:t>
      </w:r>
      <w:r w:rsidRPr="004F5CDF">
        <w:rPr>
          <w:rFonts w:ascii="Times New Roman" w:hAnsi="Times New Roman"/>
          <w:sz w:val="24"/>
          <w:szCs w:val="24"/>
        </w:rPr>
        <w:t xml:space="preserve">. Retrieved from </w:t>
      </w:r>
      <w:hyperlink r:id="rId45" w:history="1">
        <w:r w:rsidRPr="004F5CDF">
          <w:rPr>
            <w:rStyle w:val="Hyperlink"/>
            <w:rFonts w:ascii="Times New Roman" w:hAnsi="Times New Roman"/>
            <w:sz w:val="24"/>
            <w:szCs w:val="24"/>
          </w:rPr>
          <w:t>https://www.statista.com/statistics/1234567/pineapple-juice-market-revenue-worldwide/</w:t>
        </w:r>
      </w:hyperlink>
    </w:p>
    <w:p w14:paraId="50B5F769"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Stephen, A. M., Phillips, G. O., &amp; Williams, P. A. (2017). </w:t>
      </w:r>
      <w:r w:rsidRPr="004F5CDF">
        <w:rPr>
          <w:rFonts w:ascii="Times New Roman" w:hAnsi="Times New Roman"/>
          <w:i/>
          <w:iCs/>
          <w:sz w:val="24"/>
          <w:szCs w:val="24"/>
        </w:rPr>
        <w:t>Food polysaccharides and their applications</w:t>
      </w:r>
      <w:r w:rsidRPr="004F5CDF">
        <w:rPr>
          <w:rFonts w:ascii="Times New Roman" w:hAnsi="Times New Roman"/>
          <w:sz w:val="24"/>
          <w:szCs w:val="24"/>
        </w:rPr>
        <w:t xml:space="preserve"> (2nd ed.). CRC Press.</w:t>
      </w:r>
    </w:p>
    <w:p w14:paraId="6FE15AF2"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Umesh, R. (2009). Nutritional composition of tropical fruits. </w:t>
      </w:r>
      <w:r w:rsidRPr="004F5CDF">
        <w:rPr>
          <w:rFonts w:ascii="Times New Roman" w:hAnsi="Times New Roman"/>
          <w:i/>
          <w:iCs/>
          <w:sz w:val="24"/>
          <w:szCs w:val="24"/>
        </w:rPr>
        <w:t>Journal of Food Science and Technology, 46</w:t>
      </w:r>
      <w:r w:rsidRPr="004F5CDF">
        <w:rPr>
          <w:rFonts w:ascii="Times New Roman" w:hAnsi="Times New Roman"/>
          <w:sz w:val="24"/>
          <w:szCs w:val="24"/>
        </w:rPr>
        <w:t>(5), 403–410.</w:t>
      </w:r>
    </w:p>
    <w:p w14:paraId="336AF405"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USDA. (2020). </w:t>
      </w:r>
      <w:proofErr w:type="spellStart"/>
      <w:r w:rsidRPr="004F5CDF">
        <w:rPr>
          <w:rFonts w:ascii="Times New Roman" w:hAnsi="Times New Roman"/>
          <w:sz w:val="24"/>
          <w:szCs w:val="24"/>
        </w:rPr>
        <w:t>FoodData</w:t>
      </w:r>
      <w:proofErr w:type="spellEnd"/>
      <w:r w:rsidRPr="004F5CDF">
        <w:rPr>
          <w:rFonts w:ascii="Times New Roman" w:hAnsi="Times New Roman"/>
          <w:sz w:val="24"/>
          <w:szCs w:val="24"/>
        </w:rPr>
        <w:t xml:space="preserve"> Central: Watermelon, raw. U.S. Department of Agriculture, Agricultural Research Service. </w:t>
      </w:r>
      <w:hyperlink r:id="rId46" w:anchor="/food-details/167765/nutrients" w:history="1">
        <w:r w:rsidRPr="004F5CDF">
          <w:rPr>
            <w:rStyle w:val="Hyperlink"/>
            <w:rFonts w:ascii="Times New Roman" w:hAnsi="Times New Roman"/>
            <w:sz w:val="24"/>
            <w:szCs w:val="24"/>
          </w:rPr>
          <w:t>https://fdc.nal.usda.gov/fdc-app.html#/food-details/167765/nutrients</w:t>
        </w:r>
      </w:hyperlink>
    </w:p>
    <w:p w14:paraId="29203245"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Webber, H. J. (1989). Citrus fruit anatomy. </w:t>
      </w:r>
      <w:r w:rsidRPr="004F5CDF">
        <w:rPr>
          <w:rFonts w:ascii="Times New Roman" w:hAnsi="Times New Roman"/>
          <w:i/>
          <w:iCs/>
          <w:sz w:val="24"/>
          <w:szCs w:val="24"/>
        </w:rPr>
        <w:t>Horticultural Reviews, 11</w:t>
      </w:r>
      <w:r w:rsidRPr="004F5CDF">
        <w:rPr>
          <w:rFonts w:ascii="Times New Roman" w:hAnsi="Times New Roman"/>
          <w:sz w:val="24"/>
          <w:szCs w:val="24"/>
        </w:rPr>
        <w:t>, 1–25.</w:t>
      </w:r>
    </w:p>
    <w:p w14:paraId="53353B5C" w14:textId="77777777" w:rsidR="004307DA" w:rsidRPr="004F5CDF"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Wehner, T. C. (2002). Vegetable cultivar descriptions for North America: Watermelon. </w:t>
      </w:r>
      <w:proofErr w:type="spellStart"/>
      <w:r w:rsidRPr="004F5CDF">
        <w:rPr>
          <w:rFonts w:ascii="Times New Roman" w:hAnsi="Times New Roman"/>
          <w:i/>
          <w:iCs/>
          <w:sz w:val="24"/>
          <w:szCs w:val="24"/>
        </w:rPr>
        <w:t>HortScience</w:t>
      </w:r>
      <w:proofErr w:type="spellEnd"/>
      <w:r w:rsidRPr="004F5CDF">
        <w:rPr>
          <w:rFonts w:ascii="Times New Roman" w:hAnsi="Times New Roman"/>
          <w:i/>
          <w:iCs/>
          <w:sz w:val="24"/>
          <w:szCs w:val="24"/>
        </w:rPr>
        <w:t>, 37</w:t>
      </w:r>
      <w:r w:rsidRPr="004F5CDF">
        <w:rPr>
          <w:rFonts w:ascii="Times New Roman" w:hAnsi="Times New Roman"/>
          <w:sz w:val="24"/>
          <w:szCs w:val="24"/>
        </w:rPr>
        <w:t>(1), 11–14.</w:t>
      </w:r>
    </w:p>
    <w:p w14:paraId="7429DA1E" w14:textId="77BE13F0" w:rsidR="006737A7" w:rsidRPr="006737A7" w:rsidRDefault="004307DA" w:rsidP="004307DA">
      <w:pPr>
        <w:spacing w:after="0" w:line="360" w:lineRule="auto"/>
        <w:ind w:left="720" w:hanging="720"/>
        <w:jc w:val="both"/>
        <w:rPr>
          <w:rFonts w:ascii="Times New Roman" w:hAnsi="Times New Roman"/>
          <w:sz w:val="24"/>
          <w:szCs w:val="24"/>
        </w:rPr>
      </w:pPr>
      <w:r w:rsidRPr="004F5CDF">
        <w:rPr>
          <w:rFonts w:ascii="Times New Roman" w:hAnsi="Times New Roman"/>
          <w:sz w:val="24"/>
          <w:szCs w:val="24"/>
        </w:rPr>
        <w:t xml:space="preserve">Xu, Q., Chen, L. L., &amp; Guo, W. W. (2013). Global citrus production trends. </w:t>
      </w:r>
      <w:proofErr w:type="spellStart"/>
      <w:r w:rsidRPr="004F5CDF">
        <w:rPr>
          <w:rFonts w:ascii="Times New Roman" w:hAnsi="Times New Roman"/>
          <w:i/>
          <w:iCs/>
          <w:sz w:val="24"/>
          <w:szCs w:val="24"/>
        </w:rPr>
        <w:t>Scientia</w:t>
      </w:r>
      <w:proofErr w:type="spellEnd"/>
      <w:r w:rsidRPr="004F5CDF">
        <w:rPr>
          <w:rFonts w:ascii="Times New Roman" w:hAnsi="Times New Roman"/>
          <w:i/>
          <w:iCs/>
          <w:sz w:val="24"/>
          <w:szCs w:val="24"/>
        </w:rPr>
        <w:t xml:space="preserve"> </w:t>
      </w:r>
      <w:proofErr w:type="spellStart"/>
      <w:r w:rsidRPr="004F5CDF">
        <w:rPr>
          <w:rFonts w:ascii="Times New Roman" w:hAnsi="Times New Roman"/>
          <w:i/>
          <w:iCs/>
          <w:sz w:val="24"/>
          <w:szCs w:val="24"/>
        </w:rPr>
        <w:t>Horticulturae</w:t>
      </w:r>
      <w:proofErr w:type="spellEnd"/>
      <w:r w:rsidRPr="004F5CDF">
        <w:rPr>
          <w:rFonts w:ascii="Times New Roman" w:hAnsi="Times New Roman"/>
          <w:i/>
          <w:iCs/>
          <w:sz w:val="24"/>
          <w:szCs w:val="24"/>
        </w:rPr>
        <w:t>, 150</w:t>
      </w:r>
      <w:r w:rsidRPr="004F5CDF">
        <w:rPr>
          <w:rFonts w:ascii="Times New Roman" w:hAnsi="Times New Roman"/>
          <w:sz w:val="24"/>
          <w:szCs w:val="24"/>
        </w:rPr>
        <w:t xml:space="preserve">, 367–374. </w:t>
      </w:r>
      <w:hyperlink r:id="rId47" w:history="1">
        <w:r w:rsidRPr="004F5CDF">
          <w:rPr>
            <w:rStyle w:val="Hyperlink"/>
            <w:rFonts w:ascii="Times New Roman" w:hAnsi="Times New Roman"/>
            <w:sz w:val="24"/>
            <w:szCs w:val="24"/>
          </w:rPr>
          <w:t>https://doi.org/10.1016/j.scienta.2012.11.011</w:t>
        </w:r>
      </w:hyperlink>
    </w:p>
    <w:sectPr w:rsidR="006737A7" w:rsidRPr="006737A7" w:rsidSect="00330BDC">
      <w:footerReference w:type="default" r:id="rId4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8581" w14:textId="77777777" w:rsidR="00514A49" w:rsidRDefault="00514A49" w:rsidP="004307DA">
      <w:pPr>
        <w:spacing w:after="0" w:line="240" w:lineRule="auto"/>
      </w:pPr>
      <w:r>
        <w:separator/>
      </w:r>
    </w:p>
  </w:endnote>
  <w:endnote w:type="continuationSeparator" w:id="0">
    <w:p w14:paraId="06D821F7" w14:textId="77777777" w:rsidR="00514A49" w:rsidRDefault="00514A49" w:rsidP="0043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30073"/>
      <w:docPartObj>
        <w:docPartGallery w:val="Page Numbers (Bottom of Page)"/>
        <w:docPartUnique/>
      </w:docPartObj>
    </w:sdtPr>
    <w:sdtEndPr>
      <w:rPr>
        <w:noProof/>
      </w:rPr>
    </w:sdtEndPr>
    <w:sdtContent>
      <w:p w14:paraId="48C5CEBF" w14:textId="2061FECC" w:rsidR="004307DA" w:rsidRDefault="004307DA">
        <w:pPr>
          <w:pStyle w:val="Footer"/>
          <w:jc w:val="center"/>
        </w:pPr>
        <w:r>
          <w:fldChar w:fldCharType="begin"/>
        </w:r>
        <w:r>
          <w:instrText xml:space="preserve"> PAGE   \* MERGEFORMAT </w:instrText>
        </w:r>
        <w:r>
          <w:fldChar w:fldCharType="separate"/>
        </w:r>
        <w:r w:rsidR="007D7E85">
          <w:rPr>
            <w:noProof/>
          </w:rPr>
          <w:t>21</w:t>
        </w:r>
        <w:r>
          <w:rPr>
            <w:noProof/>
          </w:rPr>
          <w:fldChar w:fldCharType="end"/>
        </w:r>
      </w:p>
    </w:sdtContent>
  </w:sdt>
  <w:p w14:paraId="4E3688B7" w14:textId="77777777" w:rsidR="004307DA" w:rsidRDefault="00430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013D8" w14:textId="77777777" w:rsidR="00514A49" w:rsidRDefault="00514A49" w:rsidP="004307DA">
      <w:pPr>
        <w:spacing w:after="0" w:line="240" w:lineRule="auto"/>
      </w:pPr>
      <w:r>
        <w:separator/>
      </w:r>
    </w:p>
  </w:footnote>
  <w:footnote w:type="continuationSeparator" w:id="0">
    <w:p w14:paraId="0A97052F" w14:textId="77777777" w:rsidR="00514A49" w:rsidRDefault="00514A49" w:rsidP="00430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D56730"/>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2A05181"/>
    <w:multiLevelType w:val="hybridMultilevel"/>
    <w:tmpl w:val="26A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F86F8A"/>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3F3DEC"/>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A0772E"/>
    <w:multiLevelType w:val="hybridMultilevel"/>
    <w:tmpl w:val="BD18C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1D2D28"/>
    <w:multiLevelType w:val="hybridMultilevel"/>
    <w:tmpl w:val="02D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C52F77"/>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A5457E"/>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D2562F"/>
    <w:multiLevelType w:val="hybridMultilevel"/>
    <w:tmpl w:val="016A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B7223"/>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DD2D0B"/>
    <w:multiLevelType w:val="hybridMultilevel"/>
    <w:tmpl w:val="903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D1C25"/>
    <w:multiLevelType w:val="hybridMultilevel"/>
    <w:tmpl w:val="94D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72161"/>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0E6511"/>
    <w:multiLevelType w:val="hybridMultilevel"/>
    <w:tmpl w:val="0DB4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B6650"/>
    <w:multiLevelType w:val="hybridMultilevel"/>
    <w:tmpl w:val="C9E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0F7A81"/>
    <w:multiLevelType w:val="hybridMultilevel"/>
    <w:tmpl w:val="13C4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05BD0"/>
    <w:multiLevelType w:val="multilevel"/>
    <w:tmpl w:val="6E44880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9306D3"/>
    <w:multiLevelType w:val="hybridMultilevel"/>
    <w:tmpl w:val="E1E2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746001"/>
    <w:multiLevelType w:val="hybridMultilevel"/>
    <w:tmpl w:val="BFB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A52D2"/>
    <w:multiLevelType w:val="hybridMultilevel"/>
    <w:tmpl w:val="236C6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3B687E"/>
    <w:multiLevelType w:val="hybridMultilevel"/>
    <w:tmpl w:val="CF84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294F1B"/>
    <w:multiLevelType w:val="multilevel"/>
    <w:tmpl w:val="F0ACB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0"/>
  </w:num>
  <w:num w:numId="3">
    <w:abstractNumId w:val="32"/>
  </w:num>
  <w:num w:numId="4">
    <w:abstractNumId w:val="26"/>
  </w:num>
  <w:num w:numId="5">
    <w:abstractNumId w:val="31"/>
  </w:num>
  <w:num w:numId="6">
    <w:abstractNumId w:val="13"/>
  </w:num>
  <w:num w:numId="7">
    <w:abstractNumId w:val="20"/>
  </w:num>
  <w:num w:numId="8">
    <w:abstractNumId w:val="25"/>
  </w:num>
  <w:num w:numId="9">
    <w:abstractNumId w:val="33"/>
  </w:num>
  <w:num w:numId="10">
    <w:abstractNumId w:val="29"/>
  </w:num>
  <w:num w:numId="11">
    <w:abstractNumId w:val="23"/>
  </w:num>
  <w:num w:numId="12">
    <w:abstractNumId w:val="17"/>
  </w:num>
  <w:num w:numId="13">
    <w:abstractNumId w:val="27"/>
  </w:num>
  <w:num w:numId="14">
    <w:abstractNumId w:val="16"/>
  </w:num>
  <w:num w:numId="15">
    <w:abstractNumId w:val="15"/>
  </w:num>
  <w:num w:numId="16">
    <w:abstractNumId w:val="12"/>
  </w:num>
  <w:num w:numId="17">
    <w:abstractNumId w:val="18"/>
  </w:num>
  <w:num w:numId="18">
    <w:abstractNumId w:val="21"/>
  </w:num>
  <w:num w:numId="19">
    <w:abstractNumId w:val="19"/>
  </w:num>
  <w:num w:numId="20">
    <w:abstractNumId w:val="24"/>
  </w:num>
  <w:num w:numId="21">
    <w:abstractNumId w:val="14"/>
  </w:num>
  <w:num w:numId="22">
    <w:abstractNumId w:val="28"/>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BD"/>
    <w:rsid w:val="00035893"/>
    <w:rsid w:val="00110D38"/>
    <w:rsid w:val="001F7E3F"/>
    <w:rsid w:val="00330BDC"/>
    <w:rsid w:val="003B0442"/>
    <w:rsid w:val="004307DA"/>
    <w:rsid w:val="0046724B"/>
    <w:rsid w:val="004F567D"/>
    <w:rsid w:val="00513FCD"/>
    <w:rsid w:val="00514A49"/>
    <w:rsid w:val="005816DE"/>
    <w:rsid w:val="006233D5"/>
    <w:rsid w:val="006737A7"/>
    <w:rsid w:val="00742C60"/>
    <w:rsid w:val="00746B6B"/>
    <w:rsid w:val="007D7E85"/>
    <w:rsid w:val="00A7548D"/>
    <w:rsid w:val="00BE6349"/>
    <w:rsid w:val="00D21A57"/>
    <w:rsid w:val="00EF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600C"/>
  <w15:chartTrackingRefBased/>
  <w15:docId w15:val="{2F760A63-A825-4EBC-9434-29949911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BD"/>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FCD"/>
    <w:pPr>
      <w:ind w:left="720"/>
      <w:contextualSpacing/>
    </w:pPr>
  </w:style>
  <w:style w:type="table" w:styleId="TableGrid">
    <w:name w:val="Table Grid"/>
    <w:basedOn w:val="TableNormal"/>
    <w:uiPriority w:val="39"/>
    <w:rsid w:val="00513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33D5"/>
    <w:rPr>
      <w:rFonts w:ascii="Times New Roman" w:hAnsi="Times New Roman"/>
      <w:sz w:val="24"/>
      <w:szCs w:val="24"/>
    </w:rPr>
  </w:style>
  <w:style w:type="character" w:styleId="Hyperlink">
    <w:name w:val="Hyperlink"/>
    <w:basedOn w:val="DefaultParagraphFont"/>
    <w:uiPriority w:val="99"/>
    <w:unhideWhenUsed/>
    <w:rsid w:val="004307DA"/>
    <w:rPr>
      <w:color w:val="0563C1" w:themeColor="hyperlink"/>
      <w:u w:val="single"/>
    </w:rPr>
  </w:style>
  <w:style w:type="paragraph" w:styleId="Header">
    <w:name w:val="header"/>
    <w:basedOn w:val="Normal"/>
    <w:link w:val="HeaderChar"/>
    <w:uiPriority w:val="99"/>
    <w:unhideWhenUsed/>
    <w:rsid w:val="00430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DA"/>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430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DA"/>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6415">
      <w:bodyDiv w:val="1"/>
      <w:marLeft w:val="0"/>
      <w:marRight w:val="0"/>
      <w:marTop w:val="0"/>
      <w:marBottom w:val="0"/>
      <w:divBdr>
        <w:top w:val="none" w:sz="0" w:space="0" w:color="auto"/>
        <w:left w:val="none" w:sz="0" w:space="0" w:color="auto"/>
        <w:bottom w:val="none" w:sz="0" w:space="0" w:color="auto"/>
        <w:right w:val="none" w:sz="0" w:space="0" w:color="auto"/>
      </w:divBdr>
    </w:div>
    <w:div w:id="72362192">
      <w:bodyDiv w:val="1"/>
      <w:marLeft w:val="0"/>
      <w:marRight w:val="0"/>
      <w:marTop w:val="0"/>
      <w:marBottom w:val="0"/>
      <w:divBdr>
        <w:top w:val="none" w:sz="0" w:space="0" w:color="auto"/>
        <w:left w:val="none" w:sz="0" w:space="0" w:color="auto"/>
        <w:bottom w:val="none" w:sz="0" w:space="0" w:color="auto"/>
        <w:right w:val="none" w:sz="0" w:space="0" w:color="auto"/>
      </w:divBdr>
    </w:div>
    <w:div w:id="235602289">
      <w:bodyDiv w:val="1"/>
      <w:marLeft w:val="0"/>
      <w:marRight w:val="0"/>
      <w:marTop w:val="0"/>
      <w:marBottom w:val="0"/>
      <w:divBdr>
        <w:top w:val="none" w:sz="0" w:space="0" w:color="auto"/>
        <w:left w:val="none" w:sz="0" w:space="0" w:color="auto"/>
        <w:bottom w:val="none" w:sz="0" w:space="0" w:color="auto"/>
        <w:right w:val="none" w:sz="0" w:space="0" w:color="auto"/>
      </w:divBdr>
    </w:div>
    <w:div w:id="239752440">
      <w:bodyDiv w:val="1"/>
      <w:marLeft w:val="0"/>
      <w:marRight w:val="0"/>
      <w:marTop w:val="0"/>
      <w:marBottom w:val="0"/>
      <w:divBdr>
        <w:top w:val="none" w:sz="0" w:space="0" w:color="auto"/>
        <w:left w:val="none" w:sz="0" w:space="0" w:color="auto"/>
        <w:bottom w:val="none" w:sz="0" w:space="0" w:color="auto"/>
        <w:right w:val="none" w:sz="0" w:space="0" w:color="auto"/>
      </w:divBdr>
    </w:div>
    <w:div w:id="353189009">
      <w:bodyDiv w:val="1"/>
      <w:marLeft w:val="0"/>
      <w:marRight w:val="0"/>
      <w:marTop w:val="0"/>
      <w:marBottom w:val="0"/>
      <w:divBdr>
        <w:top w:val="none" w:sz="0" w:space="0" w:color="auto"/>
        <w:left w:val="none" w:sz="0" w:space="0" w:color="auto"/>
        <w:bottom w:val="none" w:sz="0" w:space="0" w:color="auto"/>
        <w:right w:val="none" w:sz="0" w:space="0" w:color="auto"/>
      </w:divBdr>
    </w:div>
    <w:div w:id="368341027">
      <w:bodyDiv w:val="1"/>
      <w:marLeft w:val="0"/>
      <w:marRight w:val="0"/>
      <w:marTop w:val="0"/>
      <w:marBottom w:val="0"/>
      <w:divBdr>
        <w:top w:val="none" w:sz="0" w:space="0" w:color="auto"/>
        <w:left w:val="none" w:sz="0" w:space="0" w:color="auto"/>
        <w:bottom w:val="none" w:sz="0" w:space="0" w:color="auto"/>
        <w:right w:val="none" w:sz="0" w:space="0" w:color="auto"/>
      </w:divBdr>
    </w:div>
    <w:div w:id="435517812">
      <w:bodyDiv w:val="1"/>
      <w:marLeft w:val="0"/>
      <w:marRight w:val="0"/>
      <w:marTop w:val="0"/>
      <w:marBottom w:val="0"/>
      <w:divBdr>
        <w:top w:val="none" w:sz="0" w:space="0" w:color="auto"/>
        <w:left w:val="none" w:sz="0" w:space="0" w:color="auto"/>
        <w:bottom w:val="none" w:sz="0" w:space="0" w:color="auto"/>
        <w:right w:val="none" w:sz="0" w:space="0" w:color="auto"/>
      </w:divBdr>
    </w:div>
    <w:div w:id="608705771">
      <w:bodyDiv w:val="1"/>
      <w:marLeft w:val="0"/>
      <w:marRight w:val="0"/>
      <w:marTop w:val="0"/>
      <w:marBottom w:val="0"/>
      <w:divBdr>
        <w:top w:val="none" w:sz="0" w:space="0" w:color="auto"/>
        <w:left w:val="none" w:sz="0" w:space="0" w:color="auto"/>
        <w:bottom w:val="none" w:sz="0" w:space="0" w:color="auto"/>
        <w:right w:val="none" w:sz="0" w:space="0" w:color="auto"/>
      </w:divBdr>
    </w:div>
    <w:div w:id="753403761">
      <w:bodyDiv w:val="1"/>
      <w:marLeft w:val="0"/>
      <w:marRight w:val="0"/>
      <w:marTop w:val="0"/>
      <w:marBottom w:val="0"/>
      <w:divBdr>
        <w:top w:val="none" w:sz="0" w:space="0" w:color="auto"/>
        <w:left w:val="none" w:sz="0" w:space="0" w:color="auto"/>
        <w:bottom w:val="none" w:sz="0" w:space="0" w:color="auto"/>
        <w:right w:val="none" w:sz="0" w:space="0" w:color="auto"/>
      </w:divBdr>
    </w:div>
    <w:div w:id="765005930">
      <w:bodyDiv w:val="1"/>
      <w:marLeft w:val="0"/>
      <w:marRight w:val="0"/>
      <w:marTop w:val="0"/>
      <w:marBottom w:val="0"/>
      <w:divBdr>
        <w:top w:val="none" w:sz="0" w:space="0" w:color="auto"/>
        <w:left w:val="none" w:sz="0" w:space="0" w:color="auto"/>
        <w:bottom w:val="none" w:sz="0" w:space="0" w:color="auto"/>
        <w:right w:val="none" w:sz="0" w:space="0" w:color="auto"/>
      </w:divBdr>
    </w:div>
    <w:div w:id="1092891347">
      <w:bodyDiv w:val="1"/>
      <w:marLeft w:val="0"/>
      <w:marRight w:val="0"/>
      <w:marTop w:val="0"/>
      <w:marBottom w:val="0"/>
      <w:divBdr>
        <w:top w:val="none" w:sz="0" w:space="0" w:color="auto"/>
        <w:left w:val="none" w:sz="0" w:space="0" w:color="auto"/>
        <w:bottom w:val="none" w:sz="0" w:space="0" w:color="auto"/>
        <w:right w:val="none" w:sz="0" w:space="0" w:color="auto"/>
      </w:divBdr>
    </w:div>
    <w:div w:id="1099330961">
      <w:bodyDiv w:val="1"/>
      <w:marLeft w:val="0"/>
      <w:marRight w:val="0"/>
      <w:marTop w:val="0"/>
      <w:marBottom w:val="0"/>
      <w:divBdr>
        <w:top w:val="none" w:sz="0" w:space="0" w:color="auto"/>
        <w:left w:val="none" w:sz="0" w:space="0" w:color="auto"/>
        <w:bottom w:val="none" w:sz="0" w:space="0" w:color="auto"/>
        <w:right w:val="none" w:sz="0" w:space="0" w:color="auto"/>
      </w:divBdr>
    </w:div>
    <w:div w:id="1354847254">
      <w:bodyDiv w:val="1"/>
      <w:marLeft w:val="0"/>
      <w:marRight w:val="0"/>
      <w:marTop w:val="0"/>
      <w:marBottom w:val="0"/>
      <w:divBdr>
        <w:top w:val="none" w:sz="0" w:space="0" w:color="auto"/>
        <w:left w:val="none" w:sz="0" w:space="0" w:color="auto"/>
        <w:bottom w:val="none" w:sz="0" w:space="0" w:color="auto"/>
        <w:right w:val="none" w:sz="0" w:space="0" w:color="auto"/>
      </w:divBdr>
    </w:div>
    <w:div w:id="1652907604">
      <w:bodyDiv w:val="1"/>
      <w:marLeft w:val="0"/>
      <w:marRight w:val="0"/>
      <w:marTop w:val="0"/>
      <w:marBottom w:val="0"/>
      <w:divBdr>
        <w:top w:val="none" w:sz="0" w:space="0" w:color="auto"/>
        <w:left w:val="none" w:sz="0" w:space="0" w:color="auto"/>
        <w:bottom w:val="none" w:sz="0" w:space="0" w:color="auto"/>
        <w:right w:val="none" w:sz="0" w:space="0" w:color="auto"/>
      </w:divBdr>
    </w:div>
    <w:div w:id="1759710758">
      <w:bodyDiv w:val="1"/>
      <w:marLeft w:val="0"/>
      <w:marRight w:val="0"/>
      <w:marTop w:val="0"/>
      <w:marBottom w:val="0"/>
      <w:divBdr>
        <w:top w:val="none" w:sz="0" w:space="0" w:color="auto"/>
        <w:left w:val="none" w:sz="0" w:space="0" w:color="auto"/>
        <w:bottom w:val="none" w:sz="0" w:space="0" w:color="auto"/>
        <w:right w:val="none" w:sz="0" w:space="0" w:color="auto"/>
      </w:divBdr>
    </w:div>
    <w:div w:id="1810779624">
      <w:bodyDiv w:val="1"/>
      <w:marLeft w:val="0"/>
      <w:marRight w:val="0"/>
      <w:marTop w:val="0"/>
      <w:marBottom w:val="0"/>
      <w:divBdr>
        <w:top w:val="none" w:sz="0" w:space="0" w:color="auto"/>
        <w:left w:val="none" w:sz="0" w:space="0" w:color="auto"/>
        <w:bottom w:val="none" w:sz="0" w:space="0" w:color="auto"/>
        <w:right w:val="none" w:sz="0" w:space="0" w:color="auto"/>
      </w:divBdr>
    </w:div>
    <w:div w:id="1920869419">
      <w:bodyDiv w:val="1"/>
      <w:marLeft w:val="0"/>
      <w:marRight w:val="0"/>
      <w:marTop w:val="0"/>
      <w:marBottom w:val="0"/>
      <w:divBdr>
        <w:top w:val="none" w:sz="0" w:space="0" w:color="auto"/>
        <w:left w:val="none" w:sz="0" w:space="0" w:color="auto"/>
        <w:bottom w:val="none" w:sz="0" w:space="0" w:color="auto"/>
        <w:right w:val="none" w:sz="0" w:space="0" w:color="auto"/>
      </w:divBdr>
    </w:div>
    <w:div w:id="19723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nifoj.v24i1.33667" TargetMode="External"/><Relationship Id="rId18" Type="http://schemas.openxmlformats.org/officeDocument/2006/relationships/hyperlink" Target="https://doi.org/10.9734/ijpss/2020/v32i430269" TargetMode="External"/><Relationship Id="rId26" Type="http://schemas.openxmlformats.org/officeDocument/2006/relationships/hyperlink" Target="https://doi.org/10.1021/jf8008986" TargetMode="External"/><Relationship Id="rId39" Type="http://schemas.openxmlformats.org/officeDocument/2006/relationships/hyperlink" Target="https://doi.org/10.1111/1750-3841.13623" TargetMode="External"/><Relationship Id="rId3" Type="http://schemas.openxmlformats.org/officeDocument/2006/relationships/settings" Target="settings.xml"/><Relationship Id="rId21" Type="http://schemas.openxmlformats.org/officeDocument/2006/relationships/hyperlink" Target="https://doi.org/10.5897/AJB2013.13412" TargetMode="External"/><Relationship Id="rId34" Type="http://schemas.openxmlformats.org/officeDocument/2006/relationships/hyperlink" Target="https://doi.org/10.4172/2157-7110.1000608" TargetMode="External"/><Relationship Id="rId42" Type="http://schemas.openxmlformats.org/officeDocument/2006/relationships/hyperlink" Target="https://doi.org/10.1111/jfq.12036" TargetMode="External"/><Relationship Id="rId47" Type="http://schemas.openxmlformats.org/officeDocument/2006/relationships/hyperlink" Target="https://doi.org/10.1016/j.scienta.2012.11.011"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1007/s11240-010-9876-5" TargetMode="External"/><Relationship Id="rId25" Type="http://schemas.openxmlformats.org/officeDocument/2006/relationships/hyperlink" Target="https://doi.org/10.1016/S0308-8146(01)00157-1" TargetMode="External"/><Relationship Id="rId33" Type="http://schemas.openxmlformats.org/officeDocument/2006/relationships/hyperlink" Target="https://doi.org/10.3389/fnut.2019.00169" TargetMode="External"/><Relationship Id="rId38" Type="http://schemas.openxmlformats.org/officeDocument/2006/relationships/hyperlink" Target="https://doi.org/10.1002/jsfa.2602" TargetMode="External"/><Relationship Id="rId46" Type="http://schemas.openxmlformats.org/officeDocument/2006/relationships/hyperlink" Target="https://fdc.nal.usda.gov/fdc-app.html" TargetMode="External"/><Relationship Id="rId2" Type="http://schemas.openxmlformats.org/officeDocument/2006/relationships/styles" Target="styles.xml"/><Relationship Id="rId16" Type="http://schemas.openxmlformats.org/officeDocument/2006/relationships/hyperlink" Target="https://doi.org/10.1111/j.1745-4549.2005.00024.x" TargetMode="External"/><Relationship Id="rId20" Type="http://schemas.openxmlformats.org/officeDocument/2006/relationships/hyperlink" Target="https://doi.org/10.1111/j.1365-2621.2000.tb16022.x" TargetMode="External"/><Relationship Id="rId29" Type="http://schemas.openxmlformats.org/officeDocument/2006/relationships/hyperlink" Target="https://doi.org/10.12691/ajfst-9-3-3" TargetMode="External"/><Relationship Id="rId41" Type="http://schemas.openxmlformats.org/officeDocument/2006/relationships/hyperlink" Target="http://www.nutrition-and-you.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07/s12393-020-09222-8" TargetMode="External"/><Relationship Id="rId32" Type="http://schemas.openxmlformats.org/officeDocument/2006/relationships/hyperlink" Target="https://doi.org/10.21273/HORTSCI.48.10.1239" TargetMode="External"/><Relationship Id="rId37" Type="http://schemas.openxmlformats.org/officeDocument/2006/relationships/hyperlink" Target="https://doi.org/10.1093/aob/mcv077" TargetMode="External"/><Relationship Id="rId40" Type="http://schemas.openxmlformats.org/officeDocument/2006/relationships/hyperlink" Target="https://doi.org/10.1016/j.jfoodeng.2004.03.016" TargetMode="External"/><Relationship Id="rId45" Type="http://schemas.openxmlformats.org/officeDocument/2006/relationships/hyperlink" Target="https://www.statista.com/statistics/1234567/pineapple-juice-market-revenue-worldwide/" TargetMode="External"/><Relationship Id="rId5" Type="http://schemas.openxmlformats.org/officeDocument/2006/relationships/footnotes" Target="footnotes.xml"/><Relationship Id="rId15" Type="http://schemas.openxmlformats.org/officeDocument/2006/relationships/hyperlink" Target="https://doi.org/10.4314/jfta.v7i3.19364" TargetMode="External"/><Relationship Id="rId23" Type="http://schemas.openxmlformats.org/officeDocument/2006/relationships/hyperlink" Target="https://doi.org/10.1080/87559129.2016.1175012" TargetMode="External"/><Relationship Id="rId28" Type="http://schemas.openxmlformats.org/officeDocument/2006/relationships/hyperlink" Target="https://doi.org/10.1111/jfbc.12073" TargetMode="External"/><Relationship Id="rId36" Type="http://schemas.openxmlformats.org/officeDocument/2006/relationships/hyperlink" Target="https://doi.org/10.17660/ActaHortic.2008.769.16" TargetMode="External"/><Relationship Id="rId49"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s://doi.org/10.1111/jfpp.14194" TargetMode="External"/><Relationship Id="rId31" Type="http://schemas.openxmlformats.org/officeDocument/2006/relationships/hyperlink" Target="https://doi.org/10.1016/S0308-8146(00)00093-5" TargetMode="External"/><Relationship Id="rId44" Type="http://schemas.openxmlformats.org/officeDocument/2006/relationships/hyperlink" Target="https://doi.org/10.3945/an.112.00215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6502/jfsnr.2642-11000045" TargetMode="External"/><Relationship Id="rId22" Type="http://schemas.openxmlformats.org/officeDocument/2006/relationships/hyperlink" Target="https://doi.org/10.17660/ActaHortic.2008.822.4" TargetMode="External"/><Relationship Id="rId27" Type="http://schemas.openxmlformats.org/officeDocument/2006/relationships/hyperlink" Target="https://doi.org/10.1016/j.cellimm.2005.11.001" TargetMode="External"/><Relationship Id="rId30" Type="http://schemas.openxmlformats.org/officeDocument/2006/relationships/hyperlink" Target="https://doi.org/10.1111/j.1753-4887.2004.tb00032.x" TargetMode="External"/><Relationship Id="rId35" Type="http://schemas.openxmlformats.org/officeDocument/2006/relationships/hyperlink" Target="https://doi.org/10.21273/HORTSCI.35.7.1157" TargetMode="External"/><Relationship Id="rId43" Type="http://schemas.openxmlformats.org/officeDocument/2006/relationships/hyperlink" Target="https://doi.org/10.1104/pp.103.026112" TargetMode="External"/><Relationship Id="rId48" Type="http://schemas.openxmlformats.org/officeDocument/2006/relationships/footer" Target="footer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10224</Words>
  <Characters>58279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USER</cp:lastModifiedBy>
  <cp:revision>3</cp:revision>
  <dcterms:created xsi:type="dcterms:W3CDTF">2025-10-18T23:59:00Z</dcterms:created>
  <dcterms:modified xsi:type="dcterms:W3CDTF">2025-10-19T22:39:00Z</dcterms:modified>
</cp:coreProperties>
</file>