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0E7C5" w14:textId="77777777" w:rsidR="00CB105F" w:rsidRPr="0090401D" w:rsidRDefault="00CB105F" w:rsidP="00CB105F">
      <w:pPr>
        <w:spacing w:after="0" w:line="240" w:lineRule="auto"/>
        <w:jc w:val="center"/>
        <w:rPr>
          <w:rFonts w:ascii="Arial Black" w:hAnsi="Arial Black" w:cs="Times New Roman"/>
          <w:sz w:val="36"/>
          <w:szCs w:val="36"/>
        </w:rPr>
      </w:pPr>
      <w:bookmarkStart w:id="0" w:name="_Hlk207734743"/>
      <w:r w:rsidRPr="0090401D">
        <w:rPr>
          <w:rFonts w:ascii="Arial Black" w:hAnsi="Arial Black" w:cs="Times New Roman"/>
          <w:sz w:val="36"/>
          <w:szCs w:val="36"/>
        </w:rPr>
        <w:t>ROLE OF BROADCAST MEDIA IN SENSITIZING PUBLIC AGAINST PREMARITAL SEX IN ILORIN METROPOLIS</w:t>
      </w:r>
    </w:p>
    <w:p w14:paraId="480816EE" w14:textId="77777777" w:rsidR="00CB105F" w:rsidRDefault="00CB105F" w:rsidP="00CB105F">
      <w:pPr>
        <w:spacing w:after="0" w:line="240" w:lineRule="auto"/>
        <w:jc w:val="center"/>
        <w:rPr>
          <w:rFonts w:ascii="Times New Roman" w:hAnsi="Times New Roman" w:cs="Times New Roman"/>
          <w:sz w:val="24"/>
          <w:szCs w:val="24"/>
        </w:rPr>
      </w:pPr>
    </w:p>
    <w:p w14:paraId="7964824C" w14:textId="77777777" w:rsidR="00CB105F" w:rsidRPr="00FF3212" w:rsidRDefault="00CB105F" w:rsidP="00CB105F">
      <w:pPr>
        <w:spacing w:after="0" w:line="240" w:lineRule="auto"/>
        <w:jc w:val="center"/>
        <w:rPr>
          <w:rFonts w:ascii="Arial Black" w:hAnsi="Arial Black"/>
          <w:b/>
          <w:sz w:val="36"/>
          <w:szCs w:val="36"/>
        </w:rPr>
      </w:pPr>
    </w:p>
    <w:p w14:paraId="1FE795A6" w14:textId="77777777" w:rsidR="00CB105F" w:rsidRPr="00FC3A0E" w:rsidRDefault="00CB105F" w:rsidP="00CB105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264B47C" w14:textId="77777777" w:rsidR="00CB105F" w:rsidRPr="00F77877" w:rsidRDefault="00CB105F" w:rsidP="00CB105F">
      <w:pPr>
        <w:spacing w:line="240" w:lineRule="auto"/>
        <w:jc w:val="center"/>
        <w:rPr>
          <w:rFonts w:ascii="Arial Black" w:hAnsi="Arial Black" w:cs="Aharoni"/>
          <w:b/>
          <w:sz w:val="36"/>
          <w:szCs w:val="36"/>
        </w:rPr>
      </w:pPr>
    </w:p>
    <w:p w14:paraId="69D249BF" w14:textId="45AA0700" w:rsidR="00A622B0" w:rsidRPr="00A622B0" w:rsidRDefault="00A622B0" w:rsidP="00CB105F">
      <w:pPr>
        <w:spacing w:after="0"/>
        <w:ind w:firstLine="720"/>
        <w:jc w:val="center"/>
        <w:rPr>
          <w:rFonts w:ascii="Eras Bold ITC" w:hAnsi="Eras Bold ITC"/>
          <w:sz w:val="36"/>
          <w:szCs w:val="36"/>
        </w:rPr>
      </w:pPr>
      <w:bookmarkStart w:id="1" w:name="_Hlk207720692"/>
      <w:bookmarkStart w:id="2" w:name="_Hlk207718452"/>
      <w:r w:rsidRPr="00A622B0">
        <w:rPr>
          <w:rFonts w:ascii="Eras Bold ITC" w:hAnsi="Eras Bold ITC"/>
          <w:sz w:val="36"/>
          <w:szCs w:val="36"/>
        </w:rPr>
        <w:t>AYILARA KAOSARA OYINKANSOLA</w:t>
      </w:r>
    </w:p>
    <w:p w14:paraId="307C7E58" w14:textId="7EE801F0" w:rsidR="00CB105F" w:rsidRPr="00A8632A" w:rsidRDefault="00CB105F" w:rsidP="00CB105F">
      <w:pPr>
        <w:spacing w:after="0"/>
        <w:ind w:firstLine="720"/>
        <w:jc w:val="center"/>
        <w:rPr>
          <w:rFonts w:ascii="Eras Bold ITC" w:hAnsi="Eras Bold ITC" w:cs="Arial"/>
          <w:bCs/>
          <w:sz w:val="36"/>
          <w:szCs w:val="36"/>
        </w:rPr>
      </w:pPr>
      <w:r>
        <w:rPr>
          <w:rFonts w:ascii="Eras Bold ITC" w:hAnsi="Eras Bold ITC" w:cs="Arial"/>
          <w:bCs/>
          <w:sz w:val="36"/>
          <w:szCs w:val="36"/>
        </w:rPr>
        <w:t>ND/23/MAC/PT/05</w:t>
      </w:r>
      <w:r w:rsidR="00A622B0">
        <w:rPr>
          <w:rFonts w:ascii="Eras Bold ITC" w:hAnsi="Eras Bold ITC" w:cs="Arial"/>
          <w:bCs/>
          <w:sz w:val="36"/>
          <w:szCs w:val="36"/>
        </w:rPr>
        <w:t>48</w:t>
      </w:r>
    </w:p>
    <w:bookmarkEnd w:id="1"/>
    <w:bookmarkEnd w:id="2"/>
    <w:p w14:paraId="3307C2B2" w14:textId="77777777" w:rsidR="00CB105F" w:rsidRPr="00F77877" w:rsidRDefault="00CB105F" w:rsidP="00CB105F">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bookmarkStart w:id="3" w:name="_GoBack"/>
      <w:bookmarkEnd w:id="3"/>
    </w:p>
    <w:p w14:paraId="4BC50081" w14:textId="77777777" w:rsidR="00CB105F" w:rsidRPr="00FC3A0E" w:rsidRDefault="00CB105F" w:rsidP="00CB105F">
      <w:pPr>
        <w:spacing w:after="0"/>
        <w:rPr>
          <w:rFonts w:ascii="Eras Bold ITC" w:hAnsi="Eras Bold ITC" w:cs="Arial"/>
          <w:bCs/>
          <w:sz w:val="36"/>
          <w:szCs w:val="24"/>
        </w:rPr>
      </w:pPr>
    </w:p>
    <w:p w14:paraId="5FB12689"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A202F29"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BE061F"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7FD9F04" w14:textId="77777777" w:rsidR="00CB105F" w:rsidRPr="00B14C46" w:rsidRDefault="00CB105F" w:rsidP="00CB105F">
      <w:pPr>
        <w:spacing w:after="0" w:line="240" w:lineRule="auto"/>
        <w:rPr>
          <w:rFonts w:asciiTheme="majorHAnsi" w:hAnsiTheme="majorHAnsi" w:cs="Aharoni"/>
          <w:b/>
          <w:sz w:val="32"/>
          <w:szCs w:val="26"/>
        </w:rPr>
      </w:pPr>
    </w:p>
    <w:p w14:paraId="47CA286E"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17DE4D8" w14:textId="77777777" w:rsidR="00CB105F" w:rsidRPr="00332F03" w:rsidRDefault="00CB105F" w:rsidP="00CB105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5C106FD" w14:textId="77777777" w:rsidR="00CB105F" w:rsidRDefault="00CB105F" w:rsidP="00CB105F">
      <w:pPr>
        <w:spacing w:after="0" w:line="480" w:lineRule="auto"/>
        <w:jc w:val="center"/>
        <w:rPr>
          <w:rFonts w:ascii="Arial Rounded MT Bold" w:hAnsi="Arial Rounded MT Bold" w:cs="Aharoni"/>
          <w:b/>
          <w:sz w:val="40"/>
          <w:szCs w:val="26"/>
        </w:rPr>
      </w:pPr>
    </w:p>
    <w:p w14:paraId="1935ED8E" w14:textId="77777777" w:rsidR="00CB105F" w:rsidRPr="00B14C46" w:rsidRDefault="00CB105F" w:rsidP="00CB105F">
      <w:pPr>
        <w:spacing w:after="0" w:line="480" w:lineRule="auto"/>
        <w:jc w:val="center"/>
        <w:rPr>
          <w:rFonts w:ascii="Arial Rounded MT Bold" w:hAnsi="Arial Rounded MT Bold" w:cs="Aharoni"/>
          <w:b/>
          <w:sz w:val="40"/>
          <w:szCs w:val="26"/>
        </w:rPr>
      </w:pPr>
    </w:p>
    <w:p w14:paraId="44E72BAA" w14:textId="77777777" w:rsidR="00CB105F" w:rsidRPr="003C277A" w:rsidRDefault="00CB105F" w:rsidP="00CB105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382F2BE" w14:textId="77777777" w:rsidR="00CB105F" w:rsidRDefault="00CB105F" w:rsidP="00CB105F"/>
    <w:p w14:paraId="0BF72100" w14:textId="77777777" w:rsidR="00CB105F" w:rsidRPr="005F5FDE" w:rsidRDefault="00CB105F" w:rsidP="00CB105F">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2B9A6D9" w14:textId="77777777" w:rsidR="00CB105F" w:rsidRPr="00977138" w:rsidRDefault="00CB105F" w:rsidP="00CB105F">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742AA9C" w14:textId="77777777" w:rsidR="00CB105F" w:rsidRDefault="00CB105F" w:rsidP="00CB105F">
      <w:pPr>
        <w:spacing w:after="0" w:line="360" w:lineRule="auto"/>
        <w:jc w:val="both"/>
        <w:rPr>
          <w:rFonts w:ascii="Times New Roman" w:hAnsi="Times New Roman"/>
          <w:sz w:val="24"/>
        </w:rPr>
      </w:pPr>
    </w:p>
    <w:p w14:paraId="639807B6" w14:textId="77777777" w:rsidR="00CB105F" w:rsidRPr="006A5A47" w:rsidRDefault="00CB105F" w:rsidP="00CB105F">
      <w:pPr>
        <w:spacing w:after="0" w:line="360" w:lineRule="auto"/>
        <w:jc w:val="both"/>
        <w:rPr>
          <w:rFonts w:ascii="Arial Black" w:hAnsi="Arial Black"/>
          <w:b/>
          <w:sz w:val="32"/>
        </w:rPr>
      </w:pPr>
    </w:p>
    <w:p w14:paraId="5A6CBBF7"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873CD52" w14:textId="77777777" w:rsidR="00CB105F" w:rsidRPr="00014888" w:rsidRDefault="00CB105F" w:rsidP="00CB105F">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D988D6B" w14:textId="77777777" w:rsidR="00CB105F" w:rsidRPr="00014888" w:rsidRDefault="00CB105F" w:rsidP="00CB105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076186A" w14:textId="77777777" w:rsidR="00CB105F" w:rsidRDefault="00CB105F" w:rsidP="00CB105F">
      <w:pPr>
        <w:spacing w:after="0" w:line="360" w:lineRule="auto"/>
        <w:rPr>
          <w:rFonts w:ascii="Times New Roman" w:hAnsi="Times New Roman"/>
          <w:sz w:val="24"/>
        </w:rPr>
      </w:pPr>
    </w:p>
    <w:p w14:paraId="5D936C7A" w14:textId="77777777" w:rsidR="00CB105F" w:rsidRDefault="00CB105F" w:rsidP="00CB105F">
      <w:pPr>
        <w:spacing w:after="0" w:line="360" w:lineRule="auto"/>
        <w:rPr>
          <w:rFonts w:ascii="Times New Roman" w:hAnsi="Times New Roman"/>
          <w:sz w:val="24"/>
        </w:rPr>
      </w:pPr>
    </w:p>
    <w:p w14:paraId="7BB57994" w14:textId="77777777" w:rsidR="00CB105F" w:rsidRDefault="00CB105F" w:rsidP="00CB105F">
      <w:pPr>
        <w:spacing w:after="0" w:line="360" w:lineRule="auto"/>
        <w:rPr>
          <w:rFonts w:ascii="Times New Roman" w:hAnsi="Times New Roman"/>
          <w:sz w:val="24"/>
        </w:rPr>
      </w:pPr>
    </w:p>
    <w:p w14:paraId="7C062D3B"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02240D" w14:textId="77777777" w:rsidR="00CB105F" w:rsidRPr="0082313B" w:rsidRDefault="00CB105F" w:rsidP="00CB105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12DC4B1" w14:textId="77777777" w:rsidR="00CB105F" w:rsidRPr="000343E1" w:rsidRDefault="00CB105F" w:rsidP="00CB105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DF7618" w14:textId="77777777" w:rsidR="00CB105F" w:rsidRDefault="00CB105F" w:rsidP="00CB105F">
      <w:pPr>
        <w:spacing w:after="0" w:line="360" w:lineRule="auto"/>
        <w:rPr>
          <w:rFonts w:ascii="Times New Roman" w:hAnsi="Times New Roman"/>
          <w:sz w:val="24"/>
        </w:rPr>
      </w:pPr>
    </w:p>
    <w:p w14:paraId="6EC24E9B" w14:textId="77777777" w:rsidR="00CB105F" w:rsidRDefault="00CB105F" w:rsidP="00CB105F">
      <w:pPr>
        <w:spacing w:after="0" w:line="360" w:lineRule="auto"/>
        <w:rPr>
          <w:rFonts w:ascii="Times New Roman" w:hAnsi="Times New Roman"/>
          <w:sz w:val="24"/>
        </w:rPr>
      </w:pPr>
    </w:p>
    <w:p w14:paraId="2F4E92FC" w14:textId="77777777" w:rsidR="00CB105F" w:rsidRPr="000343E1" w:rsidRDefault="00CB105F" w:rsidP="00CB105F">
      <w:pPr>
        <w:spacing w:after="0" w:line="360" w:lineRule="auto"/>
        <w:rPr>
          <w:rFonts w:ascii="Times New Roman" w:hAnsi="Times New Roman"/>
          <w:sz w:val="24"/>
        </w:rPr>
      </w:pPr>
    </w:p>
    <w:p w14:paraId="74699EFE"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056120" w14:textId="77777777" w:rsidR="00CB105F" w:rsidRPr="0082313B" w:rsidRDefault="00CB105F" w:rsidP="00CB105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06BBD00" w14:textId="77777777" w:rsidR="00CB105F" w:rsidRDefault="00CB105F" w:rsidP="00CB105F">
      <w:pPr>
        <w:spacing w:after="0" w:line="360" w:lineRule="auto"/>
        <w:rPr>
          <w:rFonts w:ascii="Times New Roman" w:hAnsi="Times New Roman"/>
          <w:b/>
          <w:i/>
          <w:sz w:val="24"/>
        </w:rPr>
      </w:pPr>
      <w:r>
        <w:rPr>
          <w:rFonts w:ascii="Times New Roman" w:hAnsi="Times New Roman"/>
          <w:b/>
          <w:i/>
          <w:sz w:val="24"/>
        </w:rPr>
        <w:t>(PT Coordinator)</w:t>
      </w:r>
    </w:p>
    <w:p w14:paraId="503E8191" w14:textId="77777777" w:rsidR="00CB105F" w:rsidRDefault="00CB105F" w:rsidP="00CB105F">
      <w:pPr>
        <w:spacing w:after="0" w:line="360" w:lineRule="auto"/>
        <w:rPr>
          <w:rFonts w:ascii="Times New Roman" w:hAnsi="Times New Roman"/>
          <w:b/>
          <w:i/>
          <w:sz w:val="24"/>
        </w:rPr>
      </w:pPr>
    </w:p>
    <w:p w14:paraId="08FD65FB" w14:textId="77777777" w:rsidR="00CB105F" w:rsidRDefault="00CB105F" w:rsidP="00CB105F">
      <w:pPr>
        <w:pStyle w:val="Heading1"/>
        <w:rPr>
          <w:rStyle w:val="Strong"/>
          <w:rFonts w:cstheme="majorHAnsi"/>
        </w:rPr>
      </w:pPr>
      <w:bookmarkStart w:id="5" w:name="_Toc139621223"/>
      <w:bookmarkStart w:id="6" w:name="_Toc140121975"/>
    </w:p>
    <w:p w14:paraId="7C3DFA8A" w14:textId="77777777" w:rsidR="00CB105F" w:rsidRDefault="00CB105F" w:rsidP="00CB105F"/>
    <w:p w14:paraId="70C16E5A" w14:textId="77777777" w:rsidR="00CB105F" w:rsidRPr="009662A0" w:rsidRDefault="00CB105F" w:rsidP="00CB105F"/>
    <w:p w14:paraId="09798072" w14:textId="77777777" w:rsidR="00CB105F" w:rsidRPr="00FB2D64" w:rsidRDefault="00CB105F" w:rsidP="00CB105F">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15415AA7" w14:textId="77777777" w:rsidR="00CB105F" w:rsidRDefault="00CB105F" w:rsidP="00CB105F">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This work is dedicated to almighty God</w:t>
      </w:r>
      <w:r>
        <w:rPr>
          <w:rFonts w:ascii="Times New Roman" w:hAnsi="Times New Roman" w:cs="Times New Roman"/>
          <w:sz w:val="24"/>
          <w:szCs w:val="24"/>
        </w:rPr>
        <w:t>.</w:t>
      </w:r>
    </w:p>
    <w:p w14:paraId="073F65DB" w14:textId="77777777" w:rsidR="00CB105F" w:rsidRDefault="00CB105F" w:rsidP="00CB105F">
      <w:pPr>
        <w:jc w:val="center"/>
        <w:rPr>
          <w:rFonts w:ascii="Times New Roman" w:hAnsi="Times New Roman" w:cs="Times New Roman"/>
          <w:b/>
          <w:bCs/>
          <w:sz w:val="24"/>
          <w:szCs w:val="24"/>
        </w:rPr>
      </w:pPr>
    </w:p>
    <w:p w14:paraId="263323FB" w14:textId="77777777" w:rsidR="00CB105F" w:rsidRDefault="00CB105F" w:rsidP="00CB105F">
      <w:pPr>
        <w:jc w:val="center"/>
        <w:rPr>
          <w:rFonts w:ascii="Times New Roman" w:hAnsi="Times New Roman" w:cs="Times New Roman"/>
          <w:b/>
          <w:bCs/>
          <w:sz w:val="24"/>
          <w:szCs w:val="24"/>
        </w:rPr>
      </w:pPr>
    </w:p>
    <w:p w14:paraId="12F8081D" w14:textId="77777777" w:rsidR="00CB105F" w:rsidRDefault="00CB105F" w:rsidP="00CB105F">
      <w:pPr>
        <w:jc w:val="center"/>
        <w:rPr>
          <w:rFonts w:ascii="Times New Roman" w:hAnsi="Times New Roman" w:cs="Times New Roman"/>
          <w:b/>
          <w:bCs/>
          <w:sz w:val="24"/>
          <w:szCs w:val="24"/>
        </w:rPr>
      </w:pPr>
    </w:p>
    <w:p w14:paraId="505BEF4A" w14:textId="77777777" w:rsidR="00CB105F" w:rsidRDefault="00CB105F" w:rsidP="00CB105F">
      <w:pPr>
        <w:jc w:val="center"/>
        <w:rPr>
          <w:rFonts w:ascii="Times New Roman" w:hAnsi="Times New Roman" w:cs="Times New Roman"/>
          <w:b/>
          <w:bCs/>
          <w:sz w:val="24"/>
          <w:szCs w:val="24"/>
        </w:rPr>
      </w:pPr>
    </w:p>
    <w:p w14:paraId="71F7D0E8" w14:textId="77777777" w:rsidR="00CB105F" w:rsidRDefault="00CB105F" w:rsidP="00CB105F">
      <w:pPr>
        <w:jc w:val="center"/>
        <w:rPr>
          <w:rFonts w:ascii="Times New Roman" w:hAnsi="Times New Roman" w:cs="Times New Roman"/>
          <w:b/>
          <w:bCs/>
          <w:sz w:val="24"/>
          <w:szCs w:val="24"/>
        </w:rPr>
      </w:pPr>
    </w:p>
    <w:p w14:paraId="4B164B1E" w14:textId="77777777" w:rsidR="00CB105F" w:rsidRDefault="00CB105F" w:rsidP="00CB105F">
      <w:pPr>
        <w:jc w:val="center"/>
        <w:rPr>
          <w:rFonts w:ascii="Times New Roman" w:hAnsi="Times New Roman" w:cs="Times New Roman"/>
          <w:b/>
          <w:bCs/>
          <w:sz w:val="24"/>
          <w:szCs w:val="24"/>
        </w:rPr>
      </w:pPr>
    </w:p>
    <w:p w14:paraId="314C9B09" w14:textId="77777777" w:rsidR="00CB105F" w:rsidRDefault="00CB105F" w:rsidP="00CB105F">
      <w:pPr>
        <w:jc w:val="center"/>
        <w:rPr>
          <w:rFonts w:ascii="Times New Roman" w:hAnsi="Times New Roman" w:cs="Times New Roman"/>
          <w:b/>
          <w:bCs/>
          <w:sz w:val="24"/>
          <w:szCs w:val="24"/>
        </w:rPr>
      </w:pPr>
    </w:p>
    <w:p w14:paraId="62E479A4" w14:textId="77777777" w:rsidR="00CB105F" w:rsidRDefault="00CB105F" w:rsidP="00CB105F">
      <w:pPr>
        <w:jc w:val="center"/>
        <w:rPr>
          <w:rFonts w:ascii="Times New Roman" w:hAnsi="Times New Roman" w:cs="Times New Roman"/>
          <w:b/>
          <w:bCs/>
          <w:sz w:val="24"/>
          <w:szCs w:val="24"/>
        </w:rPr>
      </w:pPr>
    </w:p>
    <w:p w14:paraId="721B6C74" w14:textId="77777777" w:rsidR="00CB105F" w:rsidRDefault="00CB105F" w:rsidP="00CB105F">
      <w:pPr>
        <w:jc w:val="center"/>
        <w:rPr>
          <w:rFonts w:ascii="Times New Roman" w:hAnsi="Times New Roman" w:cs="Times New Roman"/>
          <w:b/>
          <w:bCs/>
          <w:sz w:val="24"/>
          <w:szCs w:val="24"/>
        </w:rPr>
      </w:pPr>
    </w:p>
    <w:p w14:paraId="211CA337" w14:textId="77777777" w:rsidR="00CB105F" w:rsidRDefault="00CB105F" w:rsidP="00CB105F">
      <w:pPr>
        <w:jc w:val="center"/>
        <w:rPr>
          <w:rFonts w:ascii="Times New Roman" w:hAnsi="Times New Roman" w:cs="Times New Roman"/>
          <w:b/>
          <w:bCs/>
          <w:sz w:val="24"/>
          <w:szCs w:val="24"/>
        </w:rPr>
      </w:pPr>
    </w:p>
    <w:p w14:paraId="62AE3F3C" w14:textId="77777777" w:rsidR="00CB105F" w:rsidRDefault="00CB105F" w:rsidP="00CB105F">
      <w:pPr>
        <w:jc w:val="center"/>
        <w:rPr>
          <w:rFonts w:ascii="Times New Roman" w:hAnsi="Times New Roman" w:cs="Times New Roman"/>
          <w:b/>
          <w:bCs/>
          <w:sz w:val="24"/>
          <w:szCs w:val="24"/>
        </w:rPr>
      </w:pPr>
    </w:p>
    <w:p w14:paraId="51BCBADC" w14:textId="77777777" w:rsidR="00CB105F" w:rsidRDefault="00CB105F" w:rsidP="00CB105F">
      <w:pPr>
        <w:jc w:val="center"/>
        <w:rPr>
          <w:rFonts w:ascii="Times New Roman" w:hAnsi="Times New Roman" w:cs="Times New Roman"/>
          <w:b/>
          <w:bCs/>
          <w:sz w:val="24"/>
          <w:szCs w:val="24"/>
        </w:rPr>
      </w:pPr>
    </w:p>
    <w:p w14:paraId="5059707F" w14:textId="77777777" w:rsidR="00CB105F" w:rsidRDefault="00CB105F" w:rsidP="00CB105F">
      <w:pPr>
        <w:jc w:val="center"/>
        <w:rPr>
          <w:rFonts w:ascii="Times New Roman" w:hAnsi="Times New Roman" w:cs="Times New Roman"/>
          <w:b/>
          <w:bCs/>
          <w:sz w:val="24"/>
          <w:szCs w:val="24"/>
        </w:rPr>
      </w:pPr>
    </w:p>
    <w:p w14:paraId="123DAB88" w14:textId="77777777" w:rsidR="00CB105F" w:rsidRDefault="00CB105F" w:rsidP="00CB105F">
      <w:pPr>
        <w:jc w:val="center"/>
        <w:rPr>
          <w:rFonts w:ascii="Times New Roman" w:hAnsi="Times New Roman" w:cs="Times New Roman"/>
          <w:b/>
          <w:bCs/>
          <w:sz w:val="24"/>
          <w:szCs w:val="24"/>
        </w:rPr>
      </w:pPr>
    </w:p>
    <w:p w14:paraId="62EA2964" w14:textId="77777777" w:rsidR="00CB105F" w:rsidRDefault="00CB105F" w:rsidP="00CB105F">
      <w:pPr>
        <w:jc w:val="center"/>
        <w:rPr>
          <w:rFonts w:ascii="Times New Roman" w:hAnsi="Times New Roman" w:cs="Times New Roman"/>
          <w:b/>
          <w:bCs/>
          <w:sz w:val="24"/>
          <w:szCs w:val="24"/>
        </w:rPr>
      </w:pPr>
    </w:p>
    <w:p w14:paraId="4C42C8E1" w14:textId="77777777" w:rsidR="00CB105F" w:rsidRDefault="00CB105F" w:rsidP="00CB105F">
      <w:pPr>
        <w:jc w:val="center"/>
        <w:rPr>
          <w:rFonts w:ascii="Times New Roman" w:hAnsi="Times New Roman" w:cs="Times New Roman"/>
          <w:b/>
          <w:bCs/>
          <w:sz w:val="24"/>
          <w:szCs w:val="24"/>
        </w:rPr>
      </w:pPr>
    </w:p>
    <w:p w14:paraId="39213AA1" w14:textId="77777777" w:rsidR="00CB105F" w:rsidRDefault="00CB105F" w:rsidP="00CB105F">
      <w:pPr>
        <w:jc w:val="center"/>
        <w:rPr>
          <w:rFonts w:ascii="Times New Roman" w:hAnsi="Times New Roman" w:cs="Times New Roman"/>
          <w:b/>
          <w:bCs/>
          <w:sz w:val="24"/>
          <w:szCs w:val="24"/>
        </w:rPr>
      </w:pPr>
    </w:p>
    <w:p w14:paraId="4AD2F2A0" w14:textId="77777777" w:rsidR="00CB105F" w:rsidRDefault="00CB105F" w:rsidP="00CB105F">
      <w:pPr>
        <w:jc w:val="center"/>
        <w:rPr>
          <w:rFonts w:ascii="Times New Roman" w:hAnsi="Times New Roman" w:cs="Times New Roman"/>
          <w:b/>
          <w:bCs/>
          <w:sz w:val="24"/>
          <w:szCs w:val="24"/>
        </w:rPr>
      </w:pPr>
    </w:p>
    <w:p w14:paraId="19B2D08D" w14:textId="77777777" w:rsidR="00CB105F" w:rsidRDefault="00CB105F" w:rsidP="00CB105F">
      <w:pPr>
        <w:jc w:val="center"/>
        <w:rPr>
          <w:rFonts w:ascii="Times New Roman" w:hAnsi="Times New Roman" w:cs="Times New Roman"/>
          <w:b/>
          <w:bCs/>
          <w:sz w:val="24"/>
          <w:szCs w:val="24"/>
        </w:rPr>
      </w:pPr>
    </w:p>
    <w:p w14:paraId="7BF75E53" w14:textId="77777777" w:rsidR="00CB105F" w:rsidRDefault="00CB105F" w:rsidP="00CB105F">
      <w:pPr>
        <w:jc w:val="center"/>
        <w:rPr>
          <w:rFonts w:ascii="Times New Roman" w:hAnsi="Times New Roman" w:cs="Times New Roman"/>
          <w:b/>
          <w:bCs/>
          <w:sz w:val="24"/>
          <w:szCs w:val="24"/>
        </w:rPr>
      </w:pPr>
    </w:p>
    <w:p w14:paraId="5190715C" w14:textId="77777777" w:rsidR="00CB105F" w:rsidRPr="009662A0" w:rsidRDefault="00CB105F" w:rsidP="00CB105F">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2D59BBE0"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668957F7"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3E008588"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350F9457" w14:textId="77777777" w:rsidR="00CB105F" w:rsidRDefault="00CB105F" w:rsidP="00CB105F">
      <w:pPr>
        <w:spacing w:line="240" w:lineRule="auto"/>
        <w:rPr>
          <w:rFonts w:ascii="Times New Roman" w:hAnsi="Times New Roman" w:cs="Times New Roman"/>
          <w:b/>
          <w:sz w:val="26"/>
          <w:szCs w:val="26"/>
        </w:rPr>
      </w:pPr>
    </w:p>
    <w:p w14:paraId="31BA9098" w14:textId="77777777" w:rsidR="00CB105F" w:rsidRDefault="00CB105F" w:rsidP="00CB105F">
      <w:pPr>
        <w:spacing w:line="240" w:lineRule="auto"/>
        <w:rPr>
          <w:rFonts w:ascii="Times New Roman" w:hAnsi="Times New Roman" w:cs="Times New Roman"/>
          <w:b/>
          <w:sz w:val="26"/>
          <w:szCs w:val="26"/>
        </w:rPr>
      </w:pPr>
    </w:p>
    <w:p w14:paraId="5D49D987" w14:textId="77777777" w:rsidR="00CB105F" w:rsidRDefault="00CB105F" w:rsidP="00CB105F">
      <w:pPr>
        <w:spacing w:line="240" w:lineRule="auto"/>
        <w:rPr>
          <w:rFonts w:ascii="Times New Roman" w:hAnsi="Times New Roman" w:cs="Times New Roman"/>
          <w:b/>
          <w:sz w:val="26"/>
          <w:szCs w:val="26"/>
        </w:rPr>
      </w:pPr>
    </w:p>
    <w:p w14:paraId="752B06BA" w14:textId="77777777" w:rsidR="00CB105F" w:rsidRDefault="00CB105F" w:rsidP="00CB105F">
      <w:pPr>
        <w:spacing w:line="240" w:lineRule="auto"/>
        <w:rPr>
          <w:rFonts w:ascii="Times New Roman" w:hAnsi="Times New Roman" w:cs="Times New Roman"/>
          <w:b/>
          <w:sz w:val="26"/>
          <w:szCs w:val="26"/>
        </w:rPr>
      </w:pPr>
    </w:p>
    <w:p w14:paraId="0EAE02FC" w14:textId="77777777" w:rsidR="00CB105F" w:rsidRDefault="00CB105F" w:rsidP="00CB105F">
      <w:pPr>
        <w:spacing w:line="240" w:lineRule="auto"/>
        <w:rPr>
          <w:rFonts w:ascii="Times New Roman" w:hAnsi="Times New Roman" w:cs="Times New Roman"/>
          <w:b/>
          <w:sz w:val="26"/>
          <w:szCs w:val="26"/>
        </w:rPr>
      </w:pPr>
    </w:p>
    <w:p w14:paraId="44B5494D" w14:textId="77777777" w:rsidR="00CB105F" w:rsidRDefault="00CB105F" w:rsidP="00CB105F">
      <w:pPr>
        <w:spacing w:line="240" w:lineRule="auto"/>
        <w:rPr>
          <w:rFonts w:ascii="Times New Roman" w:hAnsi="Times New Roman" w:cs="Times New Roman"/>
          <w:b/>
          <w:sz w:val="26"/>
          <w:szCs w:val="26"/>
        </w:rPr>
      </w:pPr>
    </w:p>
    <w:p w14:paraId="79C9DAF2" w14:textId="77777777" w:rsidR="00CB105F" w:rsidRDefault="00CB105F" w:rsidP="00CB105F">
      <w:pPr>
        <w:spacing w:line="240" w:lineRule="auto"/>
        <w:rPr>
          <w:rFonts w:ascii="Times New Roman" w:hAnsi="Times New Roman" w:cs="Times New Roman"/>
          <w:b/>
          <w:sz w:val="26"/>
          <w:szCs w:val="26"/>
        </w:rPr>
      </w:pPr>
    </w:p>
    <w:p w14:paraId="4FE17D29" w14:textId="77777777" w:rsidR="00CB105F" w:rsidRDefault="00CB105F" w:rsidP="00CB105F">
      <w:pPr>
        <w:spacing w:line="240" w:lineRule="auto"/>
        <w:rPr>
          <w:rFonts w:ascii="Times New Roman" w:hAnsi="Times New Roman" w:cs="Times New Roman"/>
          <w:b/>
          <w:sz w:val="26"/>
          <w:szCs w:val="26"/>
        </w:rPr>
      </w:pPr>
    </w:p>
    <w:p w14:paraId="188B627E" w14:textId="77777777" w:rsidR="00CB105F" w:rsidRDefault="00CB105F" w:rsidP="00CB105F">
      <w:pPr>
        <w:spacing w:line="240" w:lineRule="auto"/>
        <w:rPr>
          <w:rFonts w:ascii="Times New Roman" w:hAnsi="Times New Roman" w:cs="Times New Roman"/>
          <w:b/>
          <w:sz w:val="26"/>
          <w:szCs w:val="26"/>
        </w:rPr>
      </w:pPr>
    </w:p>
    <w:p w14:paraId="364E3206" w14:textId="77777777" w:rsidR="00CB105F" w:rsidRDefault="00CB105F" w:rsidP="00CB105F">
      <w:pPr>
        <w:spacing w:line="240" w:lineRule="auto"/>
        <w:rPr>
          <w:rFonts w:ascii="Times New Roman" w:hAnsi="Times New Roman" w:cs="Times New Roman"/>
          <w:b/>
          <w:sz w:val="26"/>
          <w:szCs w:val="26"/>
        </w:rPr>
      </w:pPr>
    </w:p>
    <w:p w14:paraId="70E1D722" w14:textId="77777777" w:rsidR="00CB105F" w:rsidRDefault="00CB105F" w:rsidP="00CB105F">
      <w:pPr>
        <w:spacing w:line="240" w:lineRule="auto"/>
        <w:rPr>
          <w:rFonts w:ascii="Times New Roman" w:hAnsi="Times New Roman" w:cs="Times New Roman"/>
          <w:b/>
          <w:sz w:val="26"/>
          <w:szCs w:val="26"/>
        </w:rPr>
      </w:pPr>
    </w:p>
    <w:p w14:paraId="23073415" w14:textId="54868364" w:rsidR="00CB105F" w:rsidRDefault="00CB105F" w:rsidP="00CB105F">
      <w:pPr>
        <w:spacing w:line="240" w:lineRule="auto"/>
        <w:rPr>
          <w:rFonts w:ascii="Times New Roman" w:hAnsi="Times New Roman" w:cs="Times New Roman"/>
          <w:b/>
          <w:sz w:val="26"/>
          <w:szCs w:val="26"/>
        </w:rPr>
      </w:pPr>
    </w:p>
    <w:p w14:paraId="476B8452" w14:textId="77777777" w:rsidR="00372F36" w:rsidRDefault="00372F36" w:rsidP="00CB105F">
      <w:pPr>
        <w:spacing w:line="240" w:lineRule="auto"/>
        <w:rPr>
          <w:rFonts w:ascii="Times New Roman" w:hAnsi="Times New Roman" w:cs="Times New Roman"/>
          <w:b/>
          <w:sz w:val="26"/>
          <w:szCs w:val="26"/>
        </w:rPr>
      </w:pPr>
    </w:p>
    <w:p w14:paraId="35747A8D" w14:textId="77777777" w:rsidR="00CB105F" w:rsidRPr="00C010FC" w:rsidRDefault="00CB105F" w:rsidP="00CB105F">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08E380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B0774D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19A328"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A9533F0"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8F6421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A519C1B"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7DEA368"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32FA05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5267E4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0C803E6"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44A63A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4DEA483"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C5A060F"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4A770C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69F2BFC"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3672F46"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88D6A46" w14:textId="77777777" w:rsidR="00CB105F"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432AAB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6CCEE0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ED536F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A9D407"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23802E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9D378F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0D53010"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DA1D1D1"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3FB305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7B604B"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Four</w:t>
      </w:r>
    </w:p>
    <w:p w14:paraId="4629BE2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A703AF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E926E3E"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29C24E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B41813A"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Five</w:t>
      </w:r>
    </w:p>
    <w:p w14:paraId="3B073B7A"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F81940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917DEA7"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3C582E9" w14:textId="77777777" w:rsidR="00CB105F" w:rsidRPr="00C010FC" w:rsidRDefault="00CB105F" w:rsidP="00CB105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B3C011B" w14:textId="77777777" w:rsidR="00CB105F" w:rsidRPr="00C010FC" w:rsidRDefault="00CB105F" w:rsidP="00CB105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F0586C6" w14:textId="77777777" w:rsidR="00CB105F" w:rsidRDefault="00CB105F" w:rsidP="00CB105F">
      <w:pPr>
        <w:ind w:firstLine="720"/>
        <w:rPr>
          <w:rFonts w:ascii="Times New Roman" w:hAnsi="Times New Roman" w:cs="Times New Roman"/>
          <w:sz w:val="26"/>
          <w:szCs w:val="26"/>
        </w:rPr>
        <w:sectPr w:rsidR="00CB105F" w:rsidSect="00CB105F">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75B18B5E" w14:textId="74382797" w:rsidR="00F2048B" w:rsidRPr="002103FE" w:rsidRDefault="00F2048B" w:rsidP="002103FE">
      <w:pPr>
        <w:spacing w:after="0"/>
        <w:jc w:val="center"/>
        <w:rPr>
          <w:rFonts w:ascii="Times New Roman" w:hAnsi="Times New Roman" w:cs="Times New Roman"/>
          <w:b/>
          <w:sz w:val="24"/>
          <w:szCs w:val="24"/>
        </w:rPr>
      </w:pPr>
      <w:r w:rsidRPr="002103FE">
        <w:rPr>
          <w:rFonts w:ascii="Times New Roman" w:hAnsi="Times New Roman" w:cs="Times New Roman"/>
          <w:b/>
          <w:sz w:val="24"/>
          <w:szCs w:val="24"/>
        </w:rPr>
        <w:lastRenderedPageBreak/>
        <w:t>CHAPTER ONE</w:t>
      </w:r>
    </w:p>
    <w:p w14:paraId="373C79C7" w14:textId="77777777" w:rsidR="00F2048B" w:rsidRPr="002103FE" w:rsidRDefault="00F2048B" w:rsidP="002103FE">
      <w:pPr>
        <w:spacing w:after="0"/>
        <w:jc w:val="center"/>
        <w:rPr>
          <w:rFonts w:ascii="Times New Roman" w:hAnsi="Times New Roman" w:cs="Times New Roman"/>
          <w:b/>
          <w:sz w:val="24"/>
          <w:szCs w:val="24"/>
        </w:rPr>
      </w:pPr>
      <w:r w:rsidRPr="002103FE">
        <w:rPr>
          <w:rFonts w:ascii="Times New Roman" w:hAnsi="Times New Roman" w:cs="Times New Roman"/>
          <w:b/>
          <w:sz w:val="24"/>
          <w:szCs w:val="24"/>
        </w:rPr>
        <w:t>INTRODUCTION</w:t>
      </w:r>
    </w:p>
    <w:p w14:paraId="26189F09" w14:textId="77777777" w:rsidR="00F2048B" w:rsidRPr="002103FE" w:rsidRDefault="00F2048B" w:rsidP="002103FE">
      <w:pPr>
        <w:pStyle w:val="ListParagraph"/>
        <w:numPr>
          <w:ilvl w:val="1"/>
          <w:numId w:val="1"/>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BACKGROUND OF THE STUDY</w:t>
      </w:r>
    </w:p>
    <w:p w14:paraId="1999EAA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40CB95A1"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5D382B9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this regards.</w:t>
      </w:r>
    </w:p>
    <w:p w14:paraId="4EECFB20"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same thing occurs when the mother is absent and father is not privileged enough. supporting this view,  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746AC819"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F8B603E"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60F7F96C"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24288857"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 .Boys encourage other boys to be sexually active even if they are not prepared or uninterested. They must camouflage their inexperience with bravado which increases misinformation because they cannot reveal sexual ignorance.</w:t>
      </w:r>
    </w:p>
    <w:p w14:paraId="42033EDB"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118F3BD1"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3EF675C0"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101022C4"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56126EC7"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w:t>
      </w:r>
      <w:proofErr w:type="spellStart"/>
      <w:r w:rsidRPr="002103FE">
        <w:rPr>
          <w:rFonts w:ascii="Times New Roman" w:hAnsi="Times New Roman" w:cs="Times New Roman"/>
          <w:sz w:val="24"/>
          <w:szCs w:val="24"/>
        </w:rPr>
        <w:t>Ogunsanya</w:t>
      </w:r>
      <w:proofErr w:type="spellEnd"/>
      <w:r w:rsidRPr="002103FE">
        <w:rPr>
          <w:rFonts w:ascii="Times New Roman" w:hAnsi="Times New Roman" w:cs="Times New Roman"/>
          <w:sz w:val="24"/>
          <w:szCs w:val="24"/>
        </w:rPr>
        <w:t xml:space="preserve"> 2005). A number of studies including these by correlation studies on premarital sex during adolescence show that there is a high prevalence of sexual activity among unmarried people in Nigeria leading to high rate of teenage pregnancy ,school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1C309D44"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2103FE">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100DEC6F"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013410AE"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4570991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According to oxford advance learners’ dictionary 6</w:t>
      </w:r>
      <w:r w:rsidRPr="002103FE">
        <w:rPr>
          <w:rFonts w:ascii="Times New Roman" w:hAnsi="Times New Roman" w:cs="Times New Roman"/>
          <w:sz w:val="24"/>
          <w:szCs w:val="24"/>
          <w:vertAlign w:val="superscript"/>
        </w:rPr>
        <w:t>th</w:t>
      </w:r>
      <w:r w:rsidRPr="002103FE">
        <w:rPr>
          <w:rFonts w:ascii="Times New Roman" w:hAnsi="Times New Roman" w:cs="Times New Roman"/>
          <w:sz w:val="24"/>
          <w:szCs w:val="24"/>
        </w:rPr>
        <w:t xml:space="preserve"> edition in </w:t>
      </w:r>
      <w:proofErr w:type="spellStart"/>
      <w:proofErr w:type="gramStart"/>
      <w:r w:rsidRPr="002103FE">
        <w:rPr>
          <w:rFonts w:ascii="Times New Roman" w:hAnsi="Times New Roman" w:cs="Times New Roman"/>
          <w:sz w:val="24"/>
          <w:szCs w:val="24"/>
        </w:rPr>
        <w:t>Onwuasoaya</w:t>
      </w:r>
      <w:proofErr w:type="spellEnd"/>
      <w:r w:rsidRPr="002103FE">
        <w:rPr>
          <w:rFonts w:ascii="Times New Roman" w:hAnsi="Times New Roman" w:cs="Times New Roman"/>
          <w:sz w:val="24"/>
          <w:szCs w:val="24"/>
        </w:rPr>
        <w:t>(</w:t>
      </w:r>
      <w:proofErr w:type="gramEnd"/>
      <w:r w:rsidRPr="002103FE">
        <w:rPr>
          <w:rFonts w:ascii="Times New Roman" w:hAnsi="Times New Roman" w:cs="Times New Roman"/>
          <w:sz w:val="24"/>
          <w:szCs w:val="24"/>
        </w:rPr>
        <w:t xml:space="preserve">2008). ‘’ sex is the action of a man inserting his penis into woman vagina usually leading to the release of semen from the penis as a result of which the woman may become pregnant’’. In the same vein according to long man dictionary contemporary English as cited in </w:t>
      </w:r>
      <w:proofErr w:type="spellStart"/>
      <w:proofErr w:type="gramStart"/>
      <w:r w:rsidRPr="002103FE">
        <w:rPr>
          <w:rFonts w:ascii="Times New Roman" w:hAnsi="Times New Roman" w:cs="Times New Roman"/>
          <w:sz w:val="24"/>
          <w:szCs w:val="24"/>
        </w:rPr>
        <w:t>Onwuasoaya</w:t>
      </w:r>
      <w:proofErr w:type="spellEnd"/>
      <w:r w:rsidRPr="002103FE">
        <w:rPr>
          <w:rFonts w:ascii="Times New Roman" w:hAnsi="Times New Roman" w:cs="Times New Roman"/>
          <w:sz w:val="24"/>
          <w:szCs w:val="24"/>
        </w:rPr>
        <w:t>(</w:t>
      </w:r>
      <w:proofErr w:type="gramEnd"/>
      <w:r w:rsidRPr="002103FE">
        <w:rPr>
          <w:rFonts w:ascii="Times New Roman" w:hAnsi="Times New Roman" w:cs="Times New Roman"/>
          <w:sz w:val="24"/>
          <w:szCs w:val="24"/>
        </w:rPr>
        <w:t xml:space="preserve">2008). Sex can be seen as a physical activity which people touch each other’s body, kiss each other, etc. physically such activity that is related to and often lead to sexual intercourse. </w:t>
      </w:r>
    </w:p>
    <w:p w14:paraId="0BADAB7A"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socio economic status, irrespective of educational level and status. Therefore what used to </w:t>
      </w:r>
      <w:r w:rsidRPr="002103FE">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20981507"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STATEMENT OF THE PROBLEM</w:t>
      </w:r>
    </w:p>
    <w:p w14:paraId="056B7FBE"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08105978" w14:textId="77777777" w:rsidR="00F2048B" w:rsidRPr="002103FE" w:rsidRDefault="00F2048B" w:rsidP="002103FE">
      <w:pPr>
        <w:spacing w:after="0"/>
        <w:jc w:val="both"/>
        <w:rPr>
          <w:rFonts w:ascii="Times New Roman" w:hAnsi="Times New Roman" w:cs="Times New Roman"/>
          <w:sz w:val="24"/>
          <w:szCs w:val="24"/>
        </w:rPr>
      </w:pPr>
      <w:r w:rsidRPr="002103FE">
        <w:rPr>
          <w:rFonts w:ascii="Times New Roman" w:hAnsi="Times New Roman" w:cs="Times New Roman"/>
          <w:sz w:val="24"/>
          <w:szCs w:val="24"/>
        </w:rPr>
        <w:tab/>
        <w:t>Therefore, the problem of the study is to discuss the role of broadcast media in sensitizing the public on pre-marital sex. It is in view of this concern that this study is being carried out to determine the role of broadcast media in sensitizing the public on pre-marital sex.</w:t>
      </w:r>
    </w:p>
    <w:p w14:paraId="764501F8"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OBJECTIVES OF THE STUDY </w:t>
      </w:r>
    </w:p>
    <w:p w14:paraId="50697BD5"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Identify the role of broadcast media in educating the public on pre-marital sex of unmarried people in Ilorin metropolis.</w:t>
      </w:r>
    </w:p>
    <w:p w14:paraId="79C07437"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Ascertain the relationship between broadcast media and pre-marital sex among unmarried people Ilorin metropolis.</w:t>
      </w:r>
    </w:p>
    <w:p w14:paraId="67375A03"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Know how broadcast media has enlightened the people against pre-marital sex Ilorin metropolis.</w:t>
      </w:r>
    </w:p>
    <w:p w14:paraId="518524FE"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Fathom the knowledge of broadcast media as a correlate of pre-marital sex Ilorin metropolis.</w:t>
      </w:r>
    </w:p>
    <w:p w14:paraId="7BE9006F" w14:textId="77777777" w:rsidR="00F2048B" w:rsidRPr="002103FE" w:rsidRDefault="00F2048B" w:rsidP="002103FE">
      <w:pPr>
        <w:pStyle w:val="ListParagraph"/>
        <w:ind w:left="0"/>
        <w:jc w:val="both"/>
        <w:rPr>
          <w:rFonts w:ascii="Times New Roman" w:hAnsi="Times New Roman" w:cs="Times New Roman"/>
          <w:sz w:val="24"/>
          <w:szCs w:val="24"/>
        </w:rPr>
      </w:pPr>
    </w:p>
    <w:p w14:paraId="34C28C33" w14:textId="77777777" w:rsidR="00F2048B" w:rsidRPr="002103FE" w:rsidRDefault="00F2048B" w:rsidP="002103FE">
      <w:pPr>
        <w:pStyle w:val="ListParagraph"/>
        <w:numPr>
          <w:ilvl w:val="1"/>
          <w:numId w:val="1"/>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RESEARCH QUESTIONS </w:t>
      </w:r>
      <w:r w:rsidRPr="002103FE">
        <w:rPr>
          <w:rFonts w:ascii="Times New Roman" w:hAnsi="Times New Roman" w:cs="Times New Roman"/>
          <w:sz w:val="24"/>
          <w:szCs w:val="24"/>
        </w:rPr>
        <w:t xml:space="preserve"> </w:t>
      </w:r>
    </w:p>
    <w:p w14:paraId="26894D55"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1, </w:t>
      </w:r>
      <w:r w:rsidRPr="002103FE">
        <w:rPr>
          <w:rFonts w:ascii="Times New Roman" w:hAnsi="Times New Roman" w:cs="Times New Roman"/>
          <w:sz w:val="24"/>
          <w:szCs w:val="24"/>
        </w:rPr>
        <w:tab/>
        <w:t>What is the relationship between broadcast media and pre-marital sex in Ilorin metropolis.</w:t>
      </w:r>
    </w:p>
    <w:p w14:paraId="7C687052"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2, </w:t>
      </w:r>
      <w:r w:rsidRPr="002103FE">
        <w:rPr>
          <w:rFonts w:ascii="Times New Roman" w:hAnsi="Times New Roman" w:cs="Times New Roman"/>
          <w:sz w:val="24"/>
          <w:szCs w:val="24"/>
        </w:rPr>
        <w:tab/>
        <w:t>To know the impact of broadcast media and pre-marital sex in Ilorin metropolis.</w:t>
      </w:r>
    </w:p>
    <w:p w14:paraId="4DA9EDB4"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3, </w:t>
      </w:r>
      <w:r w:rsidRPr="002103FE">
        <w:rPr>
          <w:rFonts w:ascii="Times New Roman" w:hAnsi="Times New Roman" w:cs="Times New Roman"/>
          <w:sz w:val="24"/>
          <w:szCs w:val="24"/>
        </w:rPr>
        <w:tab/>
        <w:t>If broadcast media has any correlation with pre-marital sex in Ilorin metropolis.</w:t>
      </w:r>
    </w:p>
    <w:p w14:paraId="0B10EC3C"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4.</w:t>
      </w:r>
      <w:r w:rsidRPr="002103FE">
        <w:rPr>
          <w:rFonts w:ascii="Times New Roman" w:hAnsi="Times New Roman" w:cs="Times New Roman"/>
          <w:sz w:val="24"/>
          <w:szCs w:val="24"/>
        </w:rPr>
        <w:tab/>
        <w:t xml:space="preserve"> To know if truly the broadcast media enlighten the </w:t>
      </w:r>
      <w:r w:rsidRPr="002103FE">
        <w:rPr>
          <w:rFonts w:ascii="Times New Roman" w:hAnsi="Times New Roman" w:cs="Times New Roman"/>
          <w:sz w:val="24"/>
          <w:szCs w:val="24"/>
        </w:rPr>
        <w:tab/>
        <w:t xml:space="preserve">public against pre-marital sex in Ilorin metropolis. </w:t>
      </w:r>
    </w:p>
    <w:p w14:paraId="2343651C"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SIGNIFICANCE OF THE STUDY</w:t>
      </w:r>
    </w:p>
    <w:p w14:paraId="6B8A9632"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significance of studying "The Role of Broadcast Media in Sensitizing the Public Against Premarital Sex in Ilorin metropolis" is multifaceted and holds implications for both public health and societal well-being. Firstly, premarital sex is a complex and prevalent issue with various social, cultural, and health implications, particularly in </w:t>
      </w:r>
      <w:r w:rsidRPr="002103FE">
        <w:rPr>
          <w:rFonts w:ascii="Times New Roman" w:hAnsi="Times New Roman" w:cs="Times New Roman"/>
          <w:sz w:val="24"/>
          <w:szCs w:val="24"/>
        </w:rPr>
        <w:lastRenderedPageBreak/>
        <w:t>conservative societies like Nigeria. By examining the role of broadcast media in sensitizing the public against premarital sex in Ilorin metropolis,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2103FE">
        <w:rPr>
          <w:rFonts w:ascii="Times New Roman" w:hAnsi="Times New Roman" w:cs="Times New Roman"/>
          <w:sz w:val="24"/>
          <w:szCs w:val="24"/>
        </w:rPr>
        <w:tab/>
      </w:r>
      <w:r w:rsidRPr="002103FE">
        <w:rPr>
          <w:rFonts w:ascii="Times New Roman" w:hAnsi="Times New Roman" w:cs="Times New Roman"/>
          <w:sz w:val="24"/>
          <w:szCs w:val="24"/>
        </w:rPr>
        <w:tab/>
      </w:r>
    </w:p>
    <w:p w14:paraId="3EB0F0C1"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2510E7DE"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w:t>
      </w:r>
      <w:proofErr w:type="spellStart"/>
      <w:r w:rsidRPr="002103FE">
        <w:rPr>
          <w:rFonts w:ascii="Times New Roman" w:hAnsi="Times New Roman" w:cs="Times New Roman"/>
          <w:sz w:val="24"/>
          <w:szCs w:val="24"/>
        </w:rPr>
        <w:t>programme</w:t>
      </w:r>
      <w:proofErr w:type="spellEnd"/>
      <w:r w:rsidRPr="002103FE">
        <w:rPr>
          <w:rFonts w:ascii="Times New Roman" w:hAnsi="Times New Roman" w:cs="Times New Roman"/>
          <w:sz w:val="24"/>
          <w:szCs w:val="24"/>
        </w:rPr>
        <w:t xml:space="preserve"> to unlearn their learn mal-adjustment premarital sex to adjusted one.</w:t>
      </w:r>
    </w:p>
    <w:p w14:paraId="149BFBA1"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3F110A02"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SCOPE OF THE STUDY</w:t>
      </w:r>
    </w:p>
    <w:p w14:paraId="0BB9C340" w14:textId="77777777" w:rsidR="00F2048B" w:rsidRPr="002103FE" w:rsidRDefault="00F2048B" w:rsidP="002103FE">
      <w:pPr>
        <w:pStyle w:val="ListParagraph"/>
        <w:spacing w:after="0"/>
        <w:ind w:left="0"/>
        <w:jc w:val="both"/>
        <w:rPr>
          <w:rFonts w:ascii="Times New Roman" w:hAnsi="Times New Roman" w:cs="Times New Roman"/>
          <w:sz w:val="24"/>
          <w:szCs w:val="24"/>
        </w:rPr>
      </w:pPr>
      <w:r w:rsidRPr="002103FE">
        <w:rPr>
          <w:rFonts w:ascii="Times New Roman" w:hAnsi="Times New Roman" w:cs="Times New Roman"/>
          <w:sz w:val="24"/>
          <w:szCs w:val="24"/>
        </w:rPr>
        <w:tab/>
        <w:t xml:space="preserve">The study will access the role of broadcast media in sensitizing the public against premarital sex in Ilorin metropolis. This will further be limited to correlate the adolescent premarital sex in particular, the following dependent variables; premarital sex of multiple </w:t>
      </w:r>
      <w:r w:rsidRPr="002103FE">
        <w:rPr>
          <w:rFonts w:ascii="Times New Roman" w:hAnsi="Times New Roman" w:cs="Times New Roman"/>
          <w:sz w:val="24"/>
          <w:szCs w:val="24"/>
        </w:rPr>
        <w:lastRenderedPageBreak/>
        <w:t xml:space="preserve">partnership, teenage pregnancy, abortion, unprotected sex, as they related to social knowledge, peer pressure influence, parent relation and school influence and the impact of premarital sex. The work will objectively select Ilorin, the capital of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w:t>
      </w:r>
    </w:p>
    <w:p w14:paraId="70841D87" w14:textId="77777777" w:rsidR="00F2048B" w:rsidRPr="002103FE" w:rsidRDefault="00F2048B" w:rsidP="002103FE">
      <w:pPr>
        <w:spacing w:after="0"/>
        <w:jc w:val="both"/>
        <w:rPr>
          <w:rFonts w:ascii="Times New Roman" w:hAnsi="Times New Roman" w:cs="Times New Roman"/>
          <w:sz w:val="24"/>
          <w:szCs w:val="24"/>
        </w:rPr>
      </w:pPr>
      <w:r w:rsidRPr="002103FE">
        <w:rPr>
          <w:rFonts w:ascii="Times New Roman" w:hAnsi="Times New Roman" w:cs="Times New Roman"/>
          <w:sz w:val="24"/>
          <w:szCs w:val="24"/>
        </w:rPr>
        <w:tab/>
        <w:t xml:space="preserve">This study considers the entire students of the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Ilorin as its respondents for the study which will include student at all level. 200 students will be sampled from the population of the study the selection will be based on random sampling techniques.</w:t>
      </w:r>
    </w:p>
    <w:p w14:paraId="176DB57D"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DEFINITION OF TERMS</w:t>
      </w:r>
    </w:p>
    <w:p w14:paraId="66D8302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PREMARITAL SEX:</w:t>
      </w:r>
      <w:r w:rsidRPr="002103FE">
        <w:rPr>
          <w:rFonts w:ascii="Times New Roman" w:hAnsi="Times New Roman" w:cs="Times New Roman"/>
          <w:sz w:val="24"/>
          <w:szCs w:val="24"/>
        </w:rPr>
        <w:t xml:space="preserve"> This is refers to sexual relationship between to people before marrying each other.</w:t>
      </w:r>
    </w:p>
    <w:p w14:paraId="0EBD689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SENSITIZE:</w:t>
      </w:r>
      <w:r w:rsidRPr="002103FE">
        <w:rPr>
          <w:rFonts w:ascii="Times New Roman" w:hAnsi="Times New Roman" w:cs="Times New Roman"/>
          <w:sz w:val="24"/>
          <w:szCs w:val="24"/>
        </w:rPr>
        <w:t xml:space="preserve"> To make someone more aware of something.</w:t>
      </w:r>
    </w:p>
    <w:p w14:paraId="136364AC"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BROADCASTMEDIA:</w:t>
      </w:r>
      <w:r w:rsidRPr="002103FE">
        <w:rPr>
          <w:rFonts w:ascii="Times New Roman" w:hAnsi="Times New Roman" w:cs="Times New Roman"/>
          <w:sz w:val="24"/>
          <w:szCs w:val="24"/>
        </w:rPr>
        <w:t xml:space="preserve"> These are electronics means of communicating messages to large, scattered and heterogeneous audience, such as radio and television.</w:t>
      </w:r>
    </w:p>
    <w:p w14:paraId="6719C3D8"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SEXUAL INTERCOURSE:</w:t>
      </w:r>
      <w:r w:rsidRPr="002103FE">
        <w:rPr>
          <w:rFonts w:ascii="Times New Roman" w:hAnsi="Times New Roman" w:cs="Times New Roman"/>
          <w:sz w:val="24"/>
          <w:szCs w:val="24"/>
        </w:rPr>
        <w:t xml:space="preserve"> This is the insertion and thrusting of penis usually when erected into the vagina for sexual pleasure, reproduction or both.</w:t>
      </w:r>
    </w:p>
    <w:p w14:paraId="627B197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 xml:space="preserve">ADOLESCENCE: </w:t>
      </w:r>
      <w:r w:rsidRPr="002103FE">
        <w:rPr>
          <w:rFonts w:ascii="Times New Roman" w:hAnsi="Times New Roman" w:cs="Times New Roman"/>
          <w:sz w:val="24"/>
          <w:szCs w:val="24"/>
        </w:rPr>
        <w:t>This is a transitional stage of physical and psychological development that generally happens during the period from puberty to legal adulthood.</w:t>
      </w:r>
    </w:p>
    <w:p w14:paraId="278E09C9" w14:textId="77777777" w:rsidR="00F13714"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 xml:space="preserve">ILORIN METROPOLIS: </w:t>
      </w:r>
      <w:r w:rsidRPr="002103FE">
        <w:rPr>
          <w:rFonts w:ascii="Times New Roman" w:hAnsi="Times New Roman" w:cs="Times New Roman"/>
          <w:sz w:val="24"/>
          <w:szCs w:val="24"/>
        </w:rPr>
        <w:t xml:space="preserve">Capital city of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North Central Geo-Political Zone of Nigeria</w:t>
      </w:r>
    </w:p>
    <w:p w14:paraId="0F1A2609" w14:textId="77777777" w:rsidR="007E660E" w:rsidRPr="002103FE" w:rsidRDefault="007E660E" w:rsidP="002103FE">
      <w:pPr>
        <w:pStyle w:val="ListParagraph"/>
        <w:ind w:left="0"/>
        <w:jc w:val="both"/>
        <w:rPr>
          <w:rFonts w:ascii="Times New Roman" w:hAnsi="Times New Roman" w:cs="Times New Roman"/>
          <w:sz w:val="24"/>
          <w:szCs w:val="24"/>
        </w:rPr>
      </w:pPr>
    </w:p>
    <w:p w14:paraId="64655C56" w14:textId="77777777" w:rsidR="00F13714" w:rsidRPr="002103FE" w:rsidRDefault="00F13714" w:rsidP="002103FE">
      <w:pPr>
        <w:pStyle w:val="ListParagraph"/>
        <w:ind w:left="0"/>
        <w:jc w:val="center"/>
        <w:rPr>
          <w:rFonts w:ascii="Times New Roman" w:hAnsi="Times New Roman" w:cs="Times New Roman"/>
          <w:b/>
          <w:sz w:val="24"/>
          <w:szCs w:val="24"/>
        </w:rPr>
      </w:pPr>
    </w:p>
    <w:p w14:paraId="124F186D" w14:textId="77777777" w:rsidR="00F13714" w:rsidRPr="002103FE" w:rsidRDefault="00F13714" w:rsidP="002103FE">
      <w:pPr>
        <w:pStyle w:val="ListParagraph"/>
        <w:ind w:left="0"/>
        <w:jc w:val="center"/>
        <w:rPr>
          <w:rFonts w:ascii="Times New Roman" w:hAnsi="Times New Roman" w:cs="Times New Roman"/>
          <w:b/>
          <w:sz w:val="24"/>
          <w:szCs w:val="24"/>
        </w:rPr>
      </w:pPr>
    </w:p>
    <w:p w14:paraId="6F6AD717" w14:textId="77777777" w:rsidR="00F13714" w:rsidRPr="002103FE" w:rsidRDefault="00F13714" w:rsidP="002103FE">
      <w:pPr>
        <w:pStyle w:val="ListParagraph"/>
        <w:ind w:left="0"/>
        <w:jc w:val="center"/>
        <w:rPr>
          <w:rFonts w:ascii="Times New Roman" w:hAnsi="Times New Roman" w:cs="Times New Roman"/>
          <w:b/>
          <w:sz w:val="24"/>
          <w:szCs w:val="24"/>
        </w:rPr>
      </w:pPr>
    </w:p>
    <w:p w14:paraId="24F90075" w14:textId="77777777" w:rsidR="00F13714" w:rsidRPr="002103FE" w:rsidRDefault="00F13714" w:rsidP="002103FE">
      <w:pPr>
        <w:pStyle w:val="ListParagraph"/>
        <w:ind w:left="0"/>
        <w:jc w:val="center"/>
        <w:rPr>
          <w:rFonts w:ascii="Times New Roman" w:hAnsi="Times New Roman" w:cs="Times New Roman"/>
          <w:b/>
          <w:sz w:val="24"/>
          <w:szCs w:val="24"/>
        </w:rPr>
      </w:pPr>
    </w:p>
    <w:p w14:paraId="51FD34FD" w14:textId="77777777" w:rsidR="00F13714" w:rsidRPr="002103FE" w:rsidRDefault="00F13714" w:rsidP="002103FE">
      <w:pPr>
        <w:pStyle w:val="ListParagraph"/>
        <w:ind w:left="0"/>
        <w:jc w:val="center"/>
        <w:rPr>
          <w:rFonts w:ascii="Times New Roman" w:hAnsi="Times New Roman" w:cs="Times New Roman"/>
          <w:b/>
          <w:sz w:val="24"/>
          <w:szCs w:val="24"/>
        </w:rPr>
      </w:pPr>
    </w:p>
    <w:p w14:paraId="21033F52" w14:textId="77777777" w:rsidR="00F13714" w:rsidRPr="002103FE" w:rsidRDefault="00F13714" w:rsidP="002103FE">
      <w:pPr>
        <w:pStyle w:val="ListParagraph"/>
        <w:ind w:left="0"/>
        <w:jc w:val="center"/>
        <w:rPr>
          <w:rFonts w:ascii="Times New Roman" w:hAnsi="Times New Roman" w:cs="Times New Roman"/>
          <w:b/>
          <w:sz w:val="24"/>
          <w:szCs w:val="24"/>
        </w:rPr>
      </w:pPr>
    </w:p>
    <w:p w14:paraId="7D29C6F4" w14:textId="77777777" w:rsidR="00F13714" w:rsidRPr="002103FE" w:rsidRDefault="00F13714" w:rsidP="002103FE">
      <w:pPr>
        <w:pStyle w:val="ListParagraph"/>
        <w:ind w:left="0"/>
        <w:jc w:val="center"/>
        <w:rPr>
          <w:rFonts w:ascii="Times New Roman" w:hAnsi="Times New Roman" w:cs="Times New Roman"/>
          <w:b/>
          <w:sz w:val="24"/>
          <w:szCs w:val="24"/>
        </w:rPr>
      </w:pPr>
    </w:p>
    <w:p w14:paraId="2FC527FE" w14:textId="77777777" w:rsidR="00F13714" w:rsidRPr="002103FE" w:rsidRDefault="00F13714" w:rsidP="002103FE">
      <w:pPr>
        <w:pStyle w:val="ListParagraph"/>
        <w:ind w:left="0"/>
        <w:jc w:val="center"/>
        <w:rPr>
          <w:rFonts w:ascii="Times New Roman" w:hAnsi="Times New Roman" w:cs="Times New Roman"/>
          <w:b/>
          <w:sz w:val="24"/>
          <w:szCs w:val="24"/>
        </w:rPr>
      </w:pPr>
    </w:p>
    <w:p w14:paraId="7931DBB7" w14:textId="46C28716" w:rsidR="007E660E" w:rsidRPr="002103FE" w:rsidRDefault="007E660E" w:rsidP="002103FE">
      <w:pPr>
        <w:pStyle w:val="ListParagraph"/>
        <w:ind w:left="0"/>
        <w:jc w:val="center"/>
        <w:rPr>
          <w:rFonts w:ascii="Times New Roman" w:hAnsi="Times New Roman" w:cs="Times New Roman"/>
          <w:b/>
          <w:sz w:val="24"/>
          <w:szCs w:val="24"/>
        </w:rPr>
      </w:pPr>
      <w:r w:rsidRPr="002103FE">
        <w:rPr>
          <w:rFonts w:ascii="Times New Roman" w:hAnsi="Times New Roman" w:cs="Times New Roman"/>
          <w:b/>
          <w:sz w:val="24"/>
          <w:szCs w:val="24"/>
        </w:rPr>
        <w:t>CHAPTER TWO</w:t>
      </w:r>
    </w:p>
    <w:p w14:paraId="08C70162" w14:textId="77777777" w:rsidR="007E660E" w:rsidRPr="002103FE" w:rsidRDefault="007E660E" w:rsidP="002103FE">
      <w:pPr>
        <w:pStyle w:val="ListParagraph"/>
        <w:ind w:left="0"/>
        <w:jc w:val="center"/>
        <w:rPr>
          <w:rFonts w:ascii="Times New Roman" w:hAnsi="Times New Roman" w:cs="Times New Roman"/>
          <w:b/>
          <w:sz w:val="24"/>
          <w:szCs w:val="24"/>
        </w:rPr>
      </w:pPr>
      <w:r w:rsidRPr="002103FE">
        <w:rPr>
          <w:rFonts w:ascii="Times New Roman" w:hAnsi="Times New Roman" w:cs="Times New Roman"/>
          <w:b/>
          <w:sz w:val="24"/>
          <w:szCs w:val="24"/>
        </w:rPr>
        <w:t>LITERATURE REVIEW</w:t>
      </w:r>
    </w:p>
    <w:p w14:paraId="558CB07E" w14:textId="77777777" w:rsidR="007E660E" w:rsidRPr="002103FE" w:rsidRDefault="007E660E" w:rsidP="002103FE">
      <w:pPr>
        <w:pStyle w:val="ListParagraph"/>
        <w:ind w:left="0"/>
        <w:rPr>
          <w:rFonts w:ascii="Times New Roman" w:hAnsi="Times New Roman" w:cs="Times New Roman"/>
          <w:b/>
          <w:sz w:val="24"/>
          <w:szCs w:val="24"/>
        </w:rPr>
      </w:pPr>
      <w:r w:rsidRPr="002103FE">
        <w:rPr>
          <w:rFonts w:ascii="Times New Roman" w:hAnsi="Times New Roman" w:cs="Times New Roman"/>
          <w:b/>
          <w:sz w:val="24"/>
          <w:szCs w:val="24"/>
        </w:rPr>
        <w:t>INTRODUCTION</w:t>
      </w:r>
    </w:p>
    <w:p w14:paraId="115BABD7" w14:textId="77777777" w:rsidR="007E660E" w:rsidRPr="002103FE" w:rsidRDefault="007E660E"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ab/>
        <w:t>This chapter will examine related literature on the role of the broadcast media in sensitizing the public against premarital sex, it application to the topic under the study</w:t>
      </w:r>
      <w:r w:rsidRPr="002103FE">
        <w:rPr>
          <w:rFonts w:ascii="Times New Roman" w:hAnsi="Times New Roman" w:cs="Times New Roman"/>
          <w:b/>
          <w:sz w:val="24"/>
          <w:szCs w:val="24"/>
        </w:rPr>
        <w:t xml:space="preserve"> (Role of broadcast media in sensitizing the public against premarital sex ) </w:t>
      </w:r>
      <w:r w:rsidRPr="002103FE">
        <w:rPr>
          <w:rFonts w:ascii="Times New Roman" w:hAnsi="Times New Roman" w:cs="Times New Roman"/>
          <w:sz w:val="24"/>
          <w:szCs w:val="24"/>
        </w:rPr>
        <w:t xml:space="preserve">As a matter of fact adolescent boys and girls originally might not be exposed to their social vices enumerated in the propose to study peripheral as soon as they got to school and mixed up </w:t>
      </w:r>
      <w:r w:rsidRPr="002103FE">
        <w:rPr>
          <w:rFonts w:ascii="Times New Roman" w:hAnsi="Times New Roman" w:cs="Times New Roman"/>
          <w:sz w:val="24"/>
          <w:szCs w:val="24"/>
        </w:rPr>
        <w:lastRenderedPageBreak/>
        <w:t>with peer group as a result of peer pressure which might lure them to antisocial vices that may ridicule their lives through teenage pregnancy, unprotected sex and even death as the case may be.</w:t>
      </w:r>
    </w:p>
    <w:p w14:paraId="04DC175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2.1 </w:t>
      </w:r>
      <w:r w:rsidRPr="002103FE">
        <w:rPr>
          <w:rFonts w:ascii="Times New Roman" w:hAnsi="Times New Roman" w:cs="Times New Roman"/>
          <w:b/>
          <w:sz w:val="24"/>
          <w:szCs w:val="24"/>
        </w:rPr>
        <w:tab/>
        <w:t>CONCEPTUAL REVIEW</w:t>
      </w:r>
    </w:p>
    <w:p w14:paraId="0A7771D2"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ab/>
        <w:t>BROADCAST MEDIA</w:t>
      </w:r>
    </w:p>
    <w:p w14:paraId="23562E47"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3C3A1AFB"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1C29EA13"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0F059B0B"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6519BB0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broadcast media are believed to be the central in the overall development of the society, thus perspective has been accepted by different authorities in broadcast communication derived from the long standing traditional role of the media (broadcast media) as catalyst of change.</w:t>
      </w:r>
    </w:p>
    <w:p w14:paraId="2729DB8F"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0BD8BDC4"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14F4C041" w14:textId="77777777" w:rsidR="007E660E" w:rsidRPr="002103FE" w:rsidRDefault="007E660E" w:rsidP="002103FE">
      <w:pPr>
        <w:ind w:firstLine="720"/>
        <w:jc w:val="both"/>
        <w:rPr>
          <w:rFonts w:ascii="Times New Roman" w:hAnsi="Times New Roman" w:cs="Times New Roman"/>
          <w:b/>
          <w:sz w:val="24"/>
          <w:szCs w:val="24"/>
        </w:rPr>
      </w:pPr>
      <w:r w:rsidRPr="002103FE">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0C802BFF"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2.1.1</w:t>
      </w:r>
      <w:r w:rsidRPr="002103FE">
        <w:rPr>
          <w:rFonts w:ascii="Times New Roman" w:hAnsi="Times New Roman" w:cs="Times New Roman"/>
          <w:b/>
          <w:sz w:val="24"/>
          <w:szCs w:val="24"/>
        </w:rPr>
        <w:tab/>
        <w:t xml:space="preserve"> BRIEF HISTORY OF BROADCAST MEDIA</w:t>
      </w:r>
    </w:p>
    <w:p w14:paraId="2C2499D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history of broadcast media can be traced to the first date print book named </w:t>
      </w:r>
      <w:r w:rsidRPr="002103FE">
        <w:rPr>
          <w:rFonts w:ascii="Times New Roman" w:hAnsi="Times New Roman" w:cs="Times New Roman"/>
          <w:b/>
          <w:sz w:val="24"/>
          <w:szCs w:val="24"/>
        </w:rPr>
        <w:t xml:space="preserve">‘’diamond </w:t>
      </w:r>
      <w:proofErr w:type="spellStart"/>
      <w:r w:rsidRPr="002103FE">
        <w:rPr>
          <w:rFonts w:ascii="Times New Roman" w:hAnsi="Times New Roman" w:cs="Times New Roman"/>
          <w:b/>
          <w:sz w:val="24"/>
          <w:szCs w:val="24"/>
        </w:rPr>
        <w:t>sutra’’</w:t>
      </w:r>
      <w:r w:rsidRPr="002103FE">
        <w:rPr>
          <w:rFonts w:ascii="Times New Roman" w:hAnsi="Times New Roman" w:cs="Times New Roman"/>
          <w:sz w:val="24"/>
          <w:szCs w:val="24"/>
        </w:rPr>
        <w:t>in</w:t>
      </w:r>
      <w:proofErr w:type="spellEnd"/>
      <w:r w:rsidRPr="002103FE">
        <w:rPr>
          <w:rFonts w:ascii="Times New Roman" w:hAnsi="Times New Roman" w:cs="Times New Roman"/>
          <w:sz w:val="24"/>
          <w:szCs w:val="24"/>
        </w:rPr>
        <w:t xml:space="preserve"> china in 1868 AD also in 1041 a morale clay type was also invented. The term broadcast media was coined with the creation print media.</w:t>
      </w:r>
    </w:p>
    <w:p w14:paraId="132DF25F"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4B7DB42"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7C636E61"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During the 70</w:t>
      </w:r>
      <w:r w:rsidRPr="002103FE">
        <w:rPr>
          <w:rFonts w:ascii="Times New Roman" w:hAnsi="Times New Roman" w:cs="Times New Roman"/>
          <w:sz w:val="24"/>
          <w:szCs w:val="24"/>
          <w:vertAlign w:val="superscript"/>
        </w:rPr>
        <w:t>th</w:t>
      </w:r>
      <w:r w:rsidRPr="002103FE">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0D8E85A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Early Development</w:t>
      </w:r>
    </w:p>
    <w:p w14:paraId="2FAA7924"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39F61E43"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31F3D56B"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724F44FB"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66164C97"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Growth of Commercial Radio</w:t>
      </w:r>
    </w:p>
    <w:p w14:paraId="00851CFE"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1920, sound broadcasting may be said to have started</w:t>
      </w:r>
    </w:p>
    <w:p w14:paraId="0DB5F17A"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17FD8774"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7442199C"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6DD5B2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Interconnection of Stations</w:t>
      </w:r>
    </w:p>
    <w:p w14:paraId="14FF2244" w14:textId="77777777" w:rsidR="007E660E" w:rsidRPr="002103FE" w:rsidRDefault="007E660E" w:rsidP="002103FE">
      <w:pPr>
        <w:numPr>
          <w:ilvl w:val="0"/>
          <w:numId w:val="6"/>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1AD25389" w14:textId="77777777" w:rsidR="007E660E" w:rsidRPr="002103FE" w:rsidRDefault="007E660E" w:rsidP="002103FE">
      <w:pPr>
        <w:numPr>
          <w:ilvl w:val="0"/>
          <w:numId w:val="6"/>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11DB7787"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Government Regulation</w:t>
      </w:r>
    </w:p>
    <w:p w14:paraId="2B8537D5" w14:textId="77777777" w:rsidR="007E660E" w:rsidRPr="002103FE" w:rsidRDefault="007E660E" w:rsidP="002103FE">
      <w:pPr>
        <w:numPr>
          <w:ilvl w:val="0"/>
          <w:numId w:val="7"/>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30BBAC4A" w14:textId="77777777" w:rsidR="007E660E" w:rsidRPr="002103FE" w:rsidRDefault="007E660E" w:rsidP="002103FE">
      <w:pPr>
        <w:numPr>
          <w:ilvl w:val="0"/>
          <w:numId w:val="7"/>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2ACD586B"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Television Broadcasting</w:t>
      </w:r>
    </w:p>
    <w:p w14:paraId="22C5C9EE"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 xml:space="preserve">In 1925, John </w:t>
      </w:r>
      <w:proofErr w:type="spellStart"/>
      <w:r w:rsidRPr="002103FE">
        <w:rPr>
          <w:rFonts w:ascii="Times New Roman" w:eastAsia="Times New Roman" w:hAnsi="Times New Roman" w:cs="Times New Roman"/>
          <w:sz w:val="24"/>
          <w:szCs w:val="24"/>
        </w:rPr>
        <w:t>Logie</w:t>
      </w:r>
      <w:proofErr w:type="spellEnd"/>
      <w:r w:rsidRPr="002103FE">
        <w:rPr>
          <w:rFonts w:ascii="Times New Roman" w:eastAsia="Times New Roman" w:hAnsi="Times New Roman" w:cs="Times New Roman"/>
          <w:sz w:val="24"/>
          <w:szCs w:val="24"/>
        </w:rPr>
        <w:t xml:space="preserve"> Baird demonstrated the transmission of moving pictures at the London department store Selfridges</w:t>
      </w:r>
    </w:p>
    <w:p w14:paraId="18E066C3"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1927, Philo Farnsworth demonstrated an early version of cathode ray tube television to his family</w:t>
      </w:r>
    </w:p>
    <w:p w14:paraId="73D2FC43"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1929, the British Broadcasting Corporation began experimental broadcasts of television</w:t>
      </w:r>
    </w:p>
    <w:p w14:paraId="002483BD"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1930s, television broadcasting began commercially</w:t>
      </w:r>
    </w:p>
    <w:p w14:paraId="13DEA4A2"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1937, the first regular television broadcasts started</w:t>
      </w:r>
    </w:p>
    <w:p w14:paraId="5F5E8C74"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Cable and Satellite Broadcasting</w:t>
      </w:r>
    </w:p>
    <w:p w14:paraId="493F2FCA"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1950s, cable television began</w:t>
      </w:r>
    </w:p>
    <w:p w14:paraId="181928C9"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1960s, satellite broadcasting was initiated</w:t>
      </w:r>
    </w:p>
    <w:p w14:paraId="183E56AD"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1970s, television transmissions began to be distributed by cable</w:t>
      </w:r>
    </w:p>
    <w:p w14:paraId="2A8FF268"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1980s, direct broadcast satellites emerged</w:t>
      </w:r>
    </w:p>
    <w:p w14:paraId="6F53452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Digital Broadcasting</w:t>
      </w:r>
    </w:p>
    <w:p w14:paraId="68913DBD" w14:textId="77777777" w:rsidR="007E660E" w:rsidRPr="002103FE" w:rsidRDefault="007E660E" w:rsidP="002103FE">
      <w:pPr>
        <w:numPr>
          <w:ilvl w:val="0"/>
          <w:numId w:val="10"/>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26FA61A4" w14:textId="77777777" w:rsidR="007E660E" w:rsidRPr="002103FE" w:rsidRDefault="007E660E" w:rsidP="002103FE">
      <w:pPr>
        <w:numPr>
          <w:ilvl w:val="0"/>
          <w:numId w:val="10"/>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2000s, broadcasters switched to digital signals using digital transmission</w:t>
      </w:r>
    </w:p>
    <w:p w14:paraId="6E808C38"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2103FE">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549030A9"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2.1.2 </w:t>
      </w:r>
      <w:r w:rsidRPr="002103FE">
        <w:rPr>
          <w:rFonts w:ascii="Times New Roman" w:hAnsi="Times New Roman" w:cs="Times New Roman"/>
          <w:b/>
          <w:sz w:val="24"/>
          <w:szCs w:val="24"/>
        </w:rPr>
        <w:tab/>
        <w:t>CONCEPT OF PRE-MARITAL SEX</w:t>
      </w:r>
      <w:r w:rsidRPr="002103FE">
        <w:rPr>
          <w:rFonts w:ascii="Times New Roman" w:hAnsi="Times New Roman" w:cs="Times New Roman"/>
          <w:b/>
          <w:sz w:val="24"/>
          <w:szCs w:val="24"/>
        </w:rPr>
        <w:tab/>
      </w:r>
    </w:p>
    <w:p w14:paraId="3AA7A806"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This is based on different report in Ilorin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w:t>
      </w:r>
      <w:proofErr w:type="spellStart"/>
      <w:r w:rsidRPr="002103FE">
        <w:rPr>
          <w:rFonts w:ascii="Times New Roman" w:hAnsi="Times New Roman" w:cs="Times New Roman"/>
          <w:sz w:val="24"/>
          <w:szCs w:val="24"/>
        </w:rPr>
        <w:t>Ebing</w:t>
      </w:r>
      <w:proofErr w:type="spellEnd"/>
      <w:r w:rsidRPr="002103FE">
        <w:rPr>
          <w:rFonts w:ascii="Times New Roman" w:hAnsi="Times New Roman" w:cs="Times New Roman"/>
          <w:sz w:val="24"/>
          <w:szCs w:val="24"/>
        </w:rPr>
        <w:t xml:space="preserve"> Ellis and </w:t>
      </w:r>
      <w:proofErr w:type="spellStart"/>
      <w:r w:rsidRPr="002103FE">
        <w:rPr>
          <w:rFonts w:ascii="Times New Roman" w:hAnsi="Times New Roman" w:cs="Times New Roman"/>
          <w:sz w:val="24"/>
          <w:szCs w:val="24"/>
        </w:rPr>
        <w:t>Fiued</w:t>
      </w:r>
      <w:proofErr w:type="spellEnd"/>
      <w:r w:rsidRPr="002103FE">
        <w:rPr>
          <w:rFonts w:ascii="Times New Roman" w:hAnsi="Times New Roman" w:cs="Times New Roman"/>
          <w:sz w:val="24"/>
          <w:szCs w:val="24"/>
        </w:rPr>
        <w:t xml:space="preserve">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vary according to the standard an individual holds (</w:t>
      </w:r>
      <w:proofErr w:type="spellStart"/>
      <w:r w:rsidRPr="002103FE">
        <w:rPr>
          <w:rFonts w:ascii="Times New Roman" w:hAnsi="Times New Roman" w:cs="Times New Roman"/>
          <w:sz w:val="24"/>
          <w:szCs w:val="24"/>
        </w:rPr>
        <w:t>Christensenand</w:t>
      </w:r>
      <w:proofErr w:type="spellEnd"/>
      <w:r w:rsidRPr="002103FE">
        <w:rPr>
          <w:rFonts w:ascii="Times New Roman" w:hAnsi="Times New Roman" w:cs="Times New Roman"/>
          <w:sz w:val="24"/>
          <w:szCs w:val="24"/>
        </w:rPr>
        <w:t xml:space="preserve"> Carpenter 1960).</w:t>
      </w:r>
    </w:p>
    <w:p w14:paraId="4CE5C5D8"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first significant study of premarital sex was that of Kinsey, Pomeroy, Martin and </w:t>
      </w:r>
      <w:proofErr w:type="spellStart"/>
      <w:r w:rsidRPr="002103FE">
        <w:rPr>
          <w:rFonts w:ascii="Times New Roman" w:hAnsi="Times New Roman" w:cs="Times New Roman"/>
          <w:sz w:val="24"/>
          <w:szCs w:val="24"/>
        </w:rPr>
        <w:t>Gebbhard</w:t>
      </w:r>
      <w:proofErr w:type="spellEnd"/>
      <w:r w:rsidRPr="002103FE">
        <w:rPr>
          <w:rFonts w:ascii="Times New Roman" w:hAnsi="Times New Roman" w:cs="Times New Roman"/>
          <w:sz w:val="24"/>
          <w:szCs w:val="24"/>
        </w:rPr>
        <w:t xml:space="preserve"> who in 1948 published the first volume of an extensive study in the sexual activity of unmarried Nigerian students. Even these were intensely censured by a vocal minority (Eze,2000 in Ogunsanya2005).</w:t>
      </w:r>
    </w:p>
    <w:p w14:paraId="25E3DD3E"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2.1.3</w:t>
      </w:r>
      <w:r w:rsidRPr="002103FE">
        <w:rPr>
          <w:rFonts w:ascii="Times New Roman" w:hAnsi="Times New Roman" w:cs="Times New Roman"/>
          <w:b/>
          <w:sz w:val="24"/>
          <w:szCs w:val="24"/>
        </w:rPr>
        <w:tab/>
        <w:t xml:space="preserve"> CONCEPT OF ADOLESCENCE</w:t>
      </w:r>
    </w:p>
    <w:p w14:paraId="31AB4AF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1367F5D2" w14:textId="399BFC50"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 Menstrual cycle occurs once in a month (28-22 days)</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w:t>
      </w:r>
      <w:proofErr w:type="spellStart"/>
      <w:r w:rsidRPr="002103FE">
        <w:rPr>
          <w:rFonts w:ascii="Times New Roman" w:hAnsi="Times New Roman" w:cs="Times New Roman"/>
          <w:sz w:val="24"/>
          <w:szCs w:val="24"/>
        </w:rPr>
        <w:t>Feyisetan</w:t>
      </w:r>
      <w:proofErr w:type="spellEnd"/>
      <w:r w:rsidRPr="002103FE">
        <w:rPr>
          <w:rFonts w:ascii="Times New Roman" w:hAnsi="Times New Roman" w:cs="Times New Roman"/>
          <w:sz w:val="24"/>
          <w:szCs w:val="24"/>
        </w:rPr>
        <w:t xml:space="preserve">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164E3815"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51CA395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2.1.4</w:t>
      </w:r>
      <w:r w:rsidRPr="002103FE">
        <w:rPr>
          <w:rFonts w:ascii="Times New Roman" w:hAnsi="Times New Roman" w:cs="Times New Roman"/>
          <w:b/>
          <w:sz w:val="24"/>
          <w:szCs w:val="24"/>
        </w:rPr>
        <w:tab/>
        <w:t>ADOLESCENT SEXUALITY AND CONSEQUENCIES</w:t>
      </w:r>
    </w:p>
    <w:p w14:paraId="5606DC41"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603C8A0B" w14:textId="302B5604"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0D88BF6F" w14:textId="77777777" w:rsidR="007E660E" w:rsidRPr="002103FE" w:rsidRDefault="007E660E" w:rsidP="002103FE">
      <w:pPr>
        <w:pStyle w:val="ListParagraph"/>
        <w:ind w:left="0"/>
        <w:jc w:val="both"/>
        <w:rPr>
          <w:rFonts w:ascii="Times New Roman" w:hAnsi="Times New Roman" w:cs="Times New Roman"/>
          <w:b/>
          <w:sz w:val="24"/>
          <w:szCs w:val="24"/>
        </w:rPr>
      </w:pPr>
      <w:r w:rsidRPr="002103FE">
        <w:rPr>
          <w:rFonts w:ascii="Times New Roman" w:hAnsi="Times New Roman" w:cs="Times New Roman"/>
          <w:b/>
          <w:sz w:val="24"/>
          <w:szCs w:val="24"/>
        </w:rPr>
        <w:t>2.2</w:t>
      </w:r>
      <w:r w:rsidRPr="002103FE">
        <w:rPr>
          <w:rFonts w:ascii="Times New Roman" w:hAnsi="Times New Roman" w:cs="Times New Roman"/>
          <w:b/>
          <w:sz w:val="24"/>
          <w:szCs w:val="24"/>
        </w:rPr>
        <w:tab/>
        <w:t xml:space="preserve"> THEORETICAL FRAME WORK</w:t>
      </w:r>
    </w:p>
    <w:p w14:paraId="5224CD54" w14:textId="77777777" w:rsidR="007E660E" w:rsidRPr="002103FE" w:rsidRDefault="007E660E"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The study of mass communication has led to the explanation and prediction of some theories of mass communication which are related to the research topic, the role of sensitizing the public against premarital sex.</w:t>
      </w:r>
    </w:p>
    <w:p w14:paraId="68E5FEB5"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2.2.1</w:t>
      </w:r>
      <w:r w:rsidRPr="002103FE">
        <w:rPr>
          <w:rFonts w:ascii="Times New Roman" w:hAnsi="Times New Roman" w:cs="Times New Roman"/>
          <w:b/>
          <w:sz w:val="24"/>
          <w:szCs w:val="24"/>
        </w:rPr>
        <w:tab/>
        <w:t>SOCIAL RESPONSIBILITIES THEORY</w:t>
      </w:r>
    </w:p>
    <w:p w14:paraId="5A6954DF" w14:textId="77777777" w:rsidR="007E660E" w:rsidRPr="002103FE" w:rsidRDefault="007E660E" w:rsidP="002103FE">
      <w:pPr>
        <w:ind w:firstLine="720"/>
        <w:jc w:val="both"/>
        <w:rPr>
          <w:rFonts w:ascii="Times New Roman" w:hAnsi="Times New Roman" w:cs="Times New Roman"/>
          <w:b/>
          <w:sz w:val="24"/>
          <w:szCs w:val="24"/>
        </w:rPr>
      </w:pPr>
      <w:r w:rsidRPr="002103FE">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15E9D72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46F02C2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06DB332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22464E97"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7E41AE26"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38C2E9F5"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2896231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22CDD17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4CE9E2CD" w14:textId="411F061B"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43AEB621"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2.2.2</w:t>
      </w:r>
      <w:r w:rsidRPr="002103FE">
        <w:rPr>
          <w:rFonts w:ascii="Times New Roman" w:hAnsi="Times New Roman" w:cs="Times New Roman"/>
          <w:b/>
          <w:sz w:val="24"/>
          <w:szCs w:val="24"/>
        </w:rPr>
        <w:tab/>
        <w:t>MEDIA EFFECTS THEORY</w:t>
      </w:r>
    </w:p>
    <w:p w14:paraId="208DD9CB"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Media Effects Theory, as proposed by Bryant and </w:t>
      </w:r>
      <w:proofErr w:type="spellStart"/>
      <w:r w:rsidRPr="002103FE">
        <w:rPr>
          <w:rFonts w:ascii="Times New Roman" w:hAnsi="Times New Roman" w:cs="Times New Roman"/>
          <w:sz w:val="24"/>
          <w:szCs w:val="24"/>
        </w:rPr>
        <w:t>Zillmann</w:t>
      </w:r>
      <w:proofErr w:type="spellEnd"/>
      <w:r w:rsidRPr="002103FE">
        <w:rPr>
          <w:rFonts w:ascii="Times New Roman" w:hAnsi="Times New Roman" w:cs="Times New Roman"/>
          <w:sz w:val="24"/>
          <w:szCs w:val="24"/>
        </w:rPr>
        <w:t xml:space="preserve"> in 2002, is a communication theory that delves into the ways in which media can shape our thoughts, feelings, and behaviors. This theory posits that media have the power to influence our attitudes and beliefs, and can even shape our perceptions of reality.</w:t>
      </w:r>
    </w:p>
    <w:p w14:paraId="7CE9175C"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153223BA"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w:t>
      </w:r>
      <w:r w:rsidRPr="002103FE">
        <w:rPr>
          <w:rFonts w:ascii="Times New Roman" w:hAnsi="Times New Roman" w:cs="Times New Roman"/>
          <w:sz w:val="24"/>
          <w:szCs w:val="24"/>
        </w:rPr>
        <w:lastRenderedPageBreak/>
        <w:t>the audience. Context refers to the social, cultural, and environmental context in which media are consumed.</w:t>
      </w:r>
    </w:p>
    <w:p w14:paraId="3F91616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475357AE"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63579A2E"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32C2CD19" w14:textId="541131A2"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7643119E"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2.3 </w:t>
      </w:r>
      <w:r w:rsidRPr="002103FE">
        <w:rPr>
          <w:rFonts w:ascii="Times New Roman" w:hAnsi="Times New Roman" w:cs="Times New Roman"/>
          <w:b/>
          <w:sz w:val="24"/>
          <w:szCs w:val="24"/>
        </w:rPr>
        <w:tab/>
        <w:t>EMPIRICAL FRAMEWORK</w:t>
      </w:r>
    </w:p>
    <w:p w14:paraId="0607DCED"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76B333C1"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r>
      <w:proofErr w:type="spellStart"/>
      <w:r w:rsidRPr="002103FE">
        <w:rPr>
          <w:rFonts w:ascii="Times New Roman" w:hAnsi="Times New Roman" w:cs="Times New Roman"/>
          <w:sz w:val="24"/>
          <w:szCs w:val="24"/>
        </w:rPr>
        <w:t>Ikpe</w:t>
      </w:r>
      <w:proofErr w:type="spellEnd"/>
      <w:r w:rsidRPr="002103FE">
        <w:rPr>
          <w:rFonts w:ascii="Times New Roman" w:hAnsi="Times New Roman" w:cs="Times New Roman"/>
          <w:sz w:val="24"/>
          <w:szCs w:val="24"/>
        </w:rPr>
        <w:t xml:space="preserve"> (2000) </w:t>
      </w:r>
      <w:proofErr w:type="spellStart"/>
      <w:r w:rsidRPr="002103FE">
        <w:rPr>
          <w:rFonts w:ascii="Times New Roman" w:hAnsi="Times New Roman" w:cs="Times New Roman"/>
          <w:sz w:val="24"/>
          <w:szCs w:val="24"/>
        </w:rPr>
        <w:t>Twatwa</w:t>
      </w:r>
      <w:proofErr w:type="spellEnd"/>
      <w:r w:rsidRPr="002103FE">
        <w:rPr>
          <w:rFonts w:ascii="Times New Roman" w:hAnsi="Times New Roman" w:cs="Times New Roman"/>
          <w:sz w:val="24"/>
          <w:szCs w:val="24"/>
        </w:rPr>
        <w:t xml:space="preserve">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53D57424"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r>
      <w:r w:rsidRPr="002103FE">
        <w:rPr>
          <w:rFonts w:ascii="Times New Roman" w:hAnsi="Times New Roman" w:cs="Times New Roman"/>
          <w:sz w:val="24"/>
          <w:szCs w:val="24"/>
        </w:rPr>
        <w:tab/>
      </w:r>
      <w:proofErr w:type="spellStart"/>
      <w:r w:rsidRPr="002103FE">
        <w:rPr>
          <w:rFonts w:ascii="Times New Roman" w:hAnsi="Times New Roman" w:cs="Times New Roman"/>
          <w:sz w:val="24"/>
          <w:szCs w:val="24"/>
        </w:rPr>
        <w:t>Afi</w:t>
      </w:r>
      <w:proofErr w:type="spellEnd"/>
      <w:r w:rsidRPr="002103FE">
        <w:rPr>
          <w:rFonts w:ascii="Times New Roman" w:hAnsi="Times New Roman" w:cs="Times New Roman"/>
          <w:sz w:val="24"/>
          <w:szCs w:val="24"/>
        </w:rPr>
        <w:t>(1997)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3ED55AD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UNICEF (2001)’’premarital sex is a sexual activity practiced by person who are unmarried. Historically, premarital sex was considered amoral issue which was taboo in many cultures and considered sin by a number of religion, but since 1960s it has become more widely accepted, especially in western countries.</w:t>
      </w:r>
    </w:p>
    <w:p w14:paraId="1A0A310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14070A32"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r>
      <w:proofErr w:type="spellStart"/>
      <w:r w:rsidRPr="002103FE">
        <w:rPr>
          <w:rFonts w:ascii="Times New Roman" w:hAnsi="Times New Roman" w:cs="Times New Roman"/>
          <w:sz w:val="24"/>
          <w:szCs w:val="24"/>
        </w:rPr>
        <w:t>Sakaluk</w:t>
      </w:r>
      <w:proofErr w:type="spellEnd"/>
      <w:r w:rsidRPr="002103FE">
        <w:rPr>
          <w:rFonts w:ascii="Times New Roman" w:hAnsi="Times New Roman" w:cs="Times New Roman"/>
          <w:sz w:val="24"/>
          <w:szCs w:val="24"/>
        </w:rPr>
        <w:t xml:space="preserve"> JK (2013) studied on premarital sex. As sexual activity practiced by people before they are married. Historically, premarital sex was considered amoral issue initially.</w:t>
      </w:r>
    </w:p>
    <w:p w14:paraId="6D1EEC4A" w14:textId="77777777" w:rsidR="007E660E" w:rsidRPr="002103FE" w:rsidRDefault="007E660E" w:rsidP="002103FE">
      <w:pPr>
        <w:jc w:val="both"/>
        <w:rPr>
          <w:rFonts w:ascii="Times New Roman" w:hAnsi="Times New Roman" w:cs="Times New Roman"/>
          <w:sz w:val="24"/>
          <w:szCs w:val="24"/>
        </w:rPr>
      </w:pPr>
    </w:p>
    <w:p w14:paraId="565BC1B3" w14:textId="77777777" w:rsidR="007E660E" w:rsidRPr="002103FE" w:rsidRDefault="007E660E" w:rsidP="002103FE">
      <w:pPr>
        <w:jc w:val="both"/>
        <w:rPr>
          <w:rFonts w:ascii="Times New Roman" w:hAnsi="Times New Roman" w:cs="Times New Roman"/>
          <w:sz w:val="24"/>
          <w:szCs w:val="24"/>
        </w:rPr>
      </w:pPr>
    </w:p>
    <w:p w14:paraId="1922E2BF" w14:textId="77777777" w:rsidR="007E660E" w:rsidRPr="002103FE" w:rsidRDefault="007E660E" w:rsidP="002103FE">
      <w:pPr>
        <w:jc w:val="both"/>
        <w:rPr>
          <w:rFonts w:ascii="Times New Roman" w:hAnsi="Times New Roman" w:cs="Times New Roman"/>
          <w:sz w:val="24"/>
          <w:szCs w:val="24"/>
        </w:rPr>
      </w:pPr>
    </w:p>
    <w:p w14:paraId="6A617062" w14:textId="77777777" w:rsidR="007E660E" w:rsidRPr="002103FE" w:rsidRDefault="007E660E" w:rsidP="002103FE">
      <w:pPr>
        <w:jc w:val="both"/>
        <w:rPr>
          <w:rFonts w:ascii="Times New Roman" w:hAnsi="Times New Roman" w:cs="Times New Roman"/>
          <w:sz w:val="24"/>
          <w:szCs w:val="24"/>
        </w:rPr>
      </w:pPr>
    </w:p>
    <w:p w14:paraId="4B7C5234" w14:textId="77777777" w:rsidR="007E660E" w:rsidRPr="002103FE" w:rsidRDefault="007E660E" w:rsidP="002103FE">
      <w:pPr>
        <w:jc w:val="center"/>
        <w:rPr>
          <w:rFonts w:ascii="Times New Roman" w:hAnsi="Times New Roman" w:cs="Times New Roman"/>
          <w:sz w:val="24"/>
          <w:szCs w:val="24"/>
        </w:rPr>
      </w:pPr>
      <w:r w:rsidRPr="002103FE">
        <w:rPr>
          <w:rFonts w:ascii="Times New Roman" w:hAnsi="Times New Roman" w:cs="Times New Roman"/>
          <w:b/>
          <w:sz w:val="24"/>
          <w:szCs w:val="24"/>
        </w:rPr>
        <w:t>CHAPTER THREE</w:t>
      </w:r>
    </w:p>
    <w:p w14:paraId="7B6A8115" w14:textId="77777777" w:rsidR="007E660E" w:rsidRPr="002103FE" w:rsidRDefault="007E660E" w:rsidP="002103FE">
      <w:pPr>
        <w:jc w:val="center"/>
        <w:rPr>
          <w:rFonts w:ascii="Times New Roman" w:hAnsi="Times New Roman" w:cs="Times New Roman"/>
          <w:b/>
          <w:sz w:val="24"/>
          <w:szCs w:val="24"/>
        </w:rPr>
      </w:pPr>
      <w:r w:rsidRPr="002103FE">
        <w:rPr>
          <w:rFonts w:ascii="Times New Roman" w:hAnsi="Times New Roman" w:cs="Times New Roman"/>
          <w:b/>
          <w:sz w:val="24"/>
          <w:szCs w:val="24"/>
        </w:rPr>
        <w:t>RESEARCH METHODOLOGY</w:t>
      </w:r>
    </w:p>
    <w:p w14:paraId="3FE70DEC"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3.1</w:t>
      </w:r>
      <w:r w:rsidRPr="002103FE">
        <w:rPr>
          <w:rFonts w:ascii="Times New Roman" w:hAnsi="Times New Roman" w:cs="Times New Roman"/>
          <w:b/>
          <w:sz w:val="24"/>
          <w:szCs w:val="24"/>
        </w:rPr>
        <w:tab/>
        <w:t>RESEARCH DESIGN</w:t>
      </w:r>
    </w:p>
    <w:p w14:paraId="1E0DE3FD"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research method for the study is survey methods, this design was adopted because human beings are involved and are prone to give answer that vary, which includes the use of questionnaire to sample respondents on the role of broadcast media in sensitizing the public against premarital sex.</w:t>
      </w:r>
    </w:p>
    <w:p w14:paraId="15F01ECE"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t xml:space="preserve">‘’According to </w:t>
      </w:r>
      <w:proofErr w:type="spellStart"/>
      <w:proofErr w:type="gramStart"/>
      <w:r w:rsidRPr="002103FE">
        <w:rPr>
          <w:rFonts w:ascii="Times New Roman" w:hAnsi="Times New Roman" w:cs="Times New Roman"/>
          <w:sz w:val="24"/>
          <w:szCs w:val="24"/>
        </w:rPr>
        <w:t>Nnayelugo</w:t>
      </w:r>
      <w:proofErr w:type="spellEnd"/>
      <w:r w:rsidRPr="002103FE">
        <w:rPr>
          <w:rFonts w:ascii="Times New Roman" w:hAnsi="Times New Roman" w:cs="Times New Roman"/>
          <w:sz w:val="24"/>
          <w:szCs w:val="24"/>
        </w:rPr>
        <w:t>(</w:t>
      </w:r>
      <w:proofErr w:type="gramEnd"/>
      <w:r w:rsidRPr="002103FE">
        <w:rPr>
          <w:rFonts w:ascii="Times New Roman" w:hAnsi="Times New Roman" w:cs="Times New Roman"/>
          <w:sz w:val="24"/>
          <w:szCs w:val="24"/>
        </w:rPr>
        <w:t>2001:34) survey method are used on the measurement of public opinions, attitude and orientation which are dominant among large population at a particular period’’.</w:t>
      </w:r>
    </w:p>
    <w:p w14:paraId="37DA79A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3.2 </w:t>
      </w:r>
      <w:r w:rsidRPr="002103FE">
        <w:rPr>
          <w:rFonts w:ascii="Times New Roman" w:hAnsi="Times New Roman" w:cs="Times New Roman"/>
          <w:b/>
          <w:sz w:val="24"/>
          <w:szCs w:val="24"/>
        </w:rPr>
        <w:tab/>
        <w:t>POPULATION OF THE STUDY</w:t>
      </w:r>
    </w:p>
    <w:p w14:paraId="537A2468"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b/>
          <w:sz w:val="24"/>
          <w:szCs w:val="24"/>
        </w:rPr>
        <w:tab/>
      </w:r>
      <w:r w:rsidRPr="002103FE">
        <w:rPr>
          <w:rFonts w:ascii="Times New Roman" w:hAnsi="Times New Roman" w:cs="Times New Roman"/>
          <w:sz w:val="24"/>
          <w:szCs w:val="24"/>
        </w:rPr>
        <w:t xml:space="preserve">The group of people selected in the sample of the study includes: student, employed or unemployed male and female from ages 16years and above irrespective of their occupation but with ability to read and comprehend, among the residence of Ilorin,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w:t>
      </w:r>
    </w:p>
    <w:p w14:paraId="0FD385B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3.3 </w:t>
      </w:r>
      <w:r w:rsidRPr="002103FE">
        <w:rPr>
          <w:rFonts w:ascii="Times New Roman" w:hAnsi="Times New Roman" w:cs="Times New Roman"/>
          <w:b/>
          <w:sz w:val="24"/>
          <w:szCs w:val="24"/>
        </w:rPr>
        <w:tab/>
        <w:t>SAMPLE SIZE AND SAMPLE TECHNIQUES</w:t>
      </w:r>
    </w:p>
    <w:p w14:paraId="40BDB8D0"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4967DCA7"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3.4 </w:t>
      </w:r>
      <w:r w:rsidRPr="002103FE">
        <w:rPr>
          <w:rFonts w:ascii="Times New Roman" w:hAnsi="Times New Roman" w:cs="Times New Roman"/>
          <w:b/>
          <w:sz w:val="24"/>
          <w:szCs w:val="24"/>
        </w:rPr>
        <w:tab/>
        <w:t>INSTRUMENTATION</w:t>
      </w:r>
    </w:p>
    <w:p w14:paraId="3088CB62"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0AEF4AD8"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questionnaire comprises of close ended question that is options will </w:t>
      </w:r>
      <w:proofErr w:type="gramStart"/>
      <w:r w:rsidRPr="002103FE">
        <w:rPr>
          <w:rFonts w:ascii="Times New Roman" w:hAnsi="Times New Roman" w:cs="Times New Roman"/>
          <w:sz w:val="24"/>
          <w:szCs w:val="24"/>
        </w:rPr>
        <w:t>be  given</w:t>
      </w:r>
      <w:proofErr w:type="gramEnd"/>
      <w:r w:rsidRPr="002103FE">
        <w:rPr>
          <w:rFonts w:ascii="Times New Roman" w:hAnsi="Times New Roman" w:cs="Times New Roman"/>
          <w:sz w:val="24"/>
          <w:szCs w:val="24"/>
        </w:rPr>
        <w:t xml:space="preserve"> for the respondents to select from, except for some questions which are open ended questions.</w:t>
      </w:r>
    </w:p>
    <w:p w14:paraId="1916E496"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3.5 </w:t>
      </w:r>
      <w:r w:rsidRPr="002103FE">
        <w:rPr>
          <w:rFonts w:ascii="Times New Roman" w:hAnsi="Times New Roman" w:cs="Times New Roman"/>
          <w:b/>
          <w:sz w:val="24"/>
          <w:szCs w:val="24"/>
        </w:rPr>
        <w:tab/>
        <w:t>VALIDITY AND READABILITY OF THE INSTRUMENT</w:t>
      </w:r>
    </w:p>
    <w:p w14:paraId="1E4C171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681EF44B"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were checked to ensure their specification.</w:t>
      </w:r>
    </w:p>
    <w:p w14:paraId="068ED5C3"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3.6 </w:t>
      </w:r>
      <w:r w:rsidRPr="002103FE">
        <w:rPr>
          <w:rFonts w:ascii="Times New Roman" w:hAnsi="Times New Roman" w:cs="Times New Roman"/>
          <w:b/>
          <w:sz w:val="24"/>
          <w:szCs w:val="24"/>
        </w:rPr>
        <w:tab/>
        <w:t>METHOD OF DATA COLLECTION</w:t>
      </w:r>
    </w:p>
    <w:p w14:paraId="30AB5EA0"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lastRenderedPageBreak/>
        <w:tab/>
      </w:r>
      <w:r w:rsidRPr="002103FE">
        <w:rPr>
          <w:rFonts w:ascii="Times New Roman" w:hAnsi="Times New Roman" w:cs="Times New Roman"/>
          <w:sz w:val="24"/>
          <w:szCs w:val="24"/>
        </w:rPr>
        <w:t xml:space="preserve">The instrument used in this study is questionnaire and will be distributed and collected through personal visits and consultations with individual from the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The total of 100 questionnaire papers will be distributed and supervised.</w:t>
      </w:r>
    </w:p>
    <w:p w14:paraId="3959F03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3.7 </w:t>
      </w:r>
      <w:r w:rsidRPr="002103FE">
        <w:rPr>
          <w:rFonts w:ascii="Times New Roman" w:hAnsi="Times New Roman" w:cs="Times New Roman"/>
          <w:b/>
          <w:sz w:val="24"/>
          <w:szCs w:val="24"/>
        </w:rPr>
        <w:tab/>
        <w:t>METHOD OF DATA ANALYSIS</w:t>
      </w:r>
    </w:p>
    <w:p w14:paraId="4A619B37" w14:textId="377DC88B"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were answered.</w:t>
      </w:r>
    </w:p>
    <w:p w14:paraId="6F8353EF" w14:textId="1C37F70E" w:rsidR="002279F8" w:rsidRPr="002103FE" w:rsidRDefault="002279F8" w:rsidP="002103FE">
      <w:pPr>
        <w:jc w:val="both"/>
        <w:rPr>
          <w:rFonts w:ascii="Times New Roman" w:hAnsi="Times New Roman" w:cs="Times New Roman"/>
          <w:sz w:val="24"/>
          <w:szCs w:val="24"/>
        </w:rPr>
      </w:pPr>
    </w:p>
    <w:p w14:paraId="2A0D980C" w14:textId="668ED488" w:rsidR="002279F8" w:rsidRPr="002103FE" w:rsidRDefault="002279F8" w:rsidP="002103FE">
      <w:pPr>
        <w:jc w:val="both"/>
        <w:rPr>
          <w:rFonts w:ascii="Times New Roman" w:hAnsi="Times New Roman" w:cs="Times New Roman"/>
          <w:sz w:val="24"/>
          <w:szCs w:val="24"/>
        </w:rPr>
      </w:pPr>
    </w:p>
    <w:p w14:paraId="107C4CE3" w14:textId="0B9E4E06" w:rsidR="002279F8" w:rsidRPr="002103FE" w:rsidRDefault="002279F8" w:rsidP="002103FE">
      <w:pPr>
        <w:jc w:val="both"/>
        <w:rPr>
          <w:rFonts w:ascii="Times New Roman" w:hAnsi="Times New Roman" w:cs="Times New Roman"/>
          <w:sz w:val="24"/>
          <w:szCs w:val="24"/>
        </w:rPr>
      </w:pPr>
    </w:p>
    <w:p w14:paraId="53240070" w14:textId="2731B4BC" w:rsidR="002279F8" w:rsidRPr="002103FE" w:rsidRDefault="002279F8" w:rsidP="002103FE">
      <w:pPr>
        <w:jc w:val="both"/>
        <w:rPr>
          <w:rFonts w:ascii="Times New Roman" w:hAnsi="Times New Roman" w:cs="Times New Roman"/>
          <w:sz w:val="24"/>
          <w:szCs w:val="24"/>
        </w:rPr>
      </w:pPr>
    </w:p>
    <w:p w14:paraId="38EF674A" w14:textId="32A9EE97" w:rsidR="002279F8" w:rsidRPr="002103FE" w:rsidRDefault="002279F8" w:rsidP="002103FE">
      <w:pPr>
        <w:jc w:val="both"/>
        <w:rPr>
          <w:rFonts w:ascii="Times New Roman" w:hAnsi="Times New Roman" w:cs="Times New Roman"/>
          <w:sz w:val="24"/>
          <w:szCs w:val="24"/>
        </w:rPr>
      </w:pPr>
    </w:p>
    <w:p w14:paraId="3C32EF6C" w14:textId="0917D08A" w:rsidR="00F13714" w:rsidRPr="002103FE" w:rsidRDefault="00F13714" w:rsidP="002103FE">
      <w:pPr>
        <w:jc w:val="both"/>
        <w:rPr>
          <w:rFonts w:ascii="Times New Roman" w:hAnsi="Times New Roman" w:cs="Times New Roman"/>
          <w:sz w:val="24"/>
          <w:szCs w:val="24"/>
        </w:rPr>
      </w:pPr>
    </w:p>
    <w:p w14:paraId="71A7EA7D" w14:textId="51DBABA1" w:rsidR="00F13714" w:rsidRPr="002103FE" w:rsidRDefault="00F13714" w:rsidP="002103FE">
      <w:pPr>
        <w:jc w:val="both"/>
        <w:rPr>
          <w:rFonts w:ascii="Times New Roman" w:hAnsi="Times New Roman" w:cs="Times New Roman"/>
          <w:sz w:val="24"/>
          <w:szCs w:val="24"/>
        </w:rPr>
      </w:pPr>
    </w:p>
    <w:p w14:paraId="735420D1" w14:textId="77777777" w:rsidR="00F13714" w:rsidRPr="002103FE" w:rsidRDefault="00F13714" w:rsidP="002103FE">
      <w:pPr>
        <w:jc w:val="both"/>
        <w:rPr>
          <w:rFonts w:ascii="Times New Roman" w:hAnsi="Times New Roman" w:cs="Times New Roman"/>
          <w:sz w:val="24"/>
          <w:szCs w:val="24"/>
        </w:rPr>
      </w:pPr>
    </w:p>
    <w:p w14:paraId="1F4ABE95" w14:textId="77777777" w:rsidR="002279F8" w:rsidRPr="002103FE" w:rsidRDefault="002279F8" w:rsidP="002103FE">
      <w:pPr>
        <w:jc w:val="center"/>
        <w:rPr>
          <w:rFonts w:ascii="Times New Roman" w:hAnsi="Times New Roman" w:cs="Times New Roman"/>
          <w:b/>
          <w:sz w:val="24"/>
          <w:szCs w:val="24"/>
        </w:rPr>
      </w:pPr>
      <w:r w:rsidRPr="002103FE">
        <w:rPr>
          <w:rFonts w:ascii="Times New Roman" w:hAnsi="Times New Roman" w:cs="Times New Roman"/>
          <w:b/>
          <w:sz w:val="24"/>
          <w:szCs w:val="24"/>
        </w:rPr>
        <w:t>CHAPTER FOUR</w:t>
      </w:r>
    </w:p>
    <w:p w14:paraId="117E1241" w14:textId="77777777" w:rsidR="002279F8" w:rsidRPr="002103FE" w:rsidRDefault="002279F8" w:rsidP="002103FE">
      <w:pPr>
        <w:jc w:val="center"/>
        <w:rPr>
          <w:rFonts w:ascii="Times New Roman" w:hAnsi="Times New Roman" w:cs="Times New Roman"/>
          <w:b/>
          <w:sz w:val="24"/>
          <w:szCs w:val="24"/>
        </w:rPr>
      </w:pPr>
      <w:r w:rsidRPr="002103FE">
        <w:rPr>
          <w:rFonts w:ascii="Times New Roman" w:hAnsi="Times New Roman" w:cs="Times New Roman"/>
          <w:b/>
          <w:sz w:val="24"/>
          <w:szCs w:val="24"/>
        </w:rPr>
        <w:t>DATA ANALYSIS AND PRESENTATION</w:t>
      </w:r>
    </w:p>
    <w:p w14:paraId="2C8EFCF7"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4.1</w:t>
      </w:r>
      <w:r w:rsidRPr="002103FE">
        <w:rPr>
          <w:rFonts w:ascii="Times New Roman" w:hAnsi="Times New Roman" w:cs="Times New Roman"/>
          <w:b/>
          <w:sz w:val="24"/>
          <w:szCs w:val="24"/>
        </w:rPr>
        <w:tab/>
        <w:t xml:space="preserve"> ANALYSIA OF FIELD PERFORMANCES OF THE INSTRUMENTS</w:t>
      </w:r>
    </w:p>
    <w:p w14:paraId="048B4FC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This chapter is about the analysis and interpretations of data collected from questionnaire administered to the respondents of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The questionnaire were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w:t>
      </w:r>
      <w:r w:rsidRPr="002103FE">
        <w:rPr>
          <w:rFonts w:ascii="Times New Roman" w:hAnsi="Times New Roman" w:cs="Times New Roman"/>
          <w:sz w:val="24"/>
          <w:szCs w:val="24"/>
        </w:rPr>
        <w:lastRenderedPageBreak/>
        <w:t>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6F810432" w14:textId="77777777" w:rsidR="002279F8" w:rsidRPr="002103FE" w:rsidRDefault="002279F8" w:rsidP="002103FE">
      <w:pPr>
        <w:pStyle w:val="ListParagraph"/>
        <w:numPr>
          <w:ilvl w:val="1"/>
          <w:numId w:val="2"/>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ANALYSIS OF THE DEMOGRAPHIC SEGMENT OF THE </w:t>
      </w:r>
      <w:r w:rsidRPr="002103FE">
        <w:rPr>
          <w:rFonts w:ascii="Times New Roman" w:hAnsi="Times New Roman" w:cs="Times New Roman"/>
          <w:b/>
          <w:sz w:val="24"/>
          <w:szCs w:val="24"/>
        </w:rPr>
        <w:tab/>
        <w:t>INSTRUMENT</w:t>
      </w:r>
    </w:p>
    <w:p w14:paraId="438AF01E"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2279F8" w:rsidRPr="002103FE" w14:paraId="337B1293" w14:textId="77777777" w:rsidTr="00F13714">
        <w:tc>
          <w:tcPr>
            <w:tcW w:w="3192" w:type="dxa"/>
          </w:tcPr>
          <w:p w14:paraId="442A95C6"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RESPONDENTS</w:t>
            </w:r>
          </w:p>
        </w:tc>
        <w:tc>
          <w:tcPr>
            <w:tcW w:w="3192" w:type="dxa"/>
          </w:tcPr>
          <w:p w14:paraId="30C0B5D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FREQUENCY</w:t>
            </w:r>
          </w:p>
        </w:tc>
        <w:tc>
          <w:tcPr>
            <w:tcW w:w="3192" w:type="dxa"/>
          </w:tcPr>
          <w:p w14:paraId="6C0C6B3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405FE0F0" w14:textId="77777777" w:rsidTr="00F13714">
        <w:tc>
          <w:tcPr>
            <w:tcW w:w="3192" w:type="dxa"/>
          </w:tcPr>
          <w:p w14:paraId="13845E5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MALE</w:t>
            </w:r>
          </w:p>
        </w:tc>
        <w:tc>
          <w:tcPr>
            <w:tcW w:w="3192" w:type="dxa"/>
          </w:tcPr>
          <w:p w14:paraId="5824917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44</w:t>
            </w:r>
          </w:p>
        </w:tc>
        <w:tc>
          <w:tcPr>
            <w:tcW w:w="3192" w:type="dxa"/>
          </w:tcPr>
          <w:p w14:paraId="0DEC615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44%</w:t>
            </w:r>
          </w:p>
        </w:tc>
      </w:tr>
      <w:tr w:rsidR="002279F8" w:rsidRPr="002103FE" w14:paraId="6F5CECB7" w14:textId="77777777" w:rsidTr="00F13714">
        <w:tc>
          <w:tcPr>
            <w:tcW w:w="3192" w:type="dxa"/>
          </w:tcPr>
          <w:p w14:paraId="39451AD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FEMALE</w:t>
            </w:r>
          </w:p>
        </w:tc>
        <w:tc>
          <w:tcPr>
            <w:tcW w:w="3192" w:type="dxa"/>
          </w:tcPr>
          <w:p w14:paraId="2B23D1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56</w:t>
            </w:r>
          </w:p>
        </w:tc>
        <w:tc>
          <w:tcPr>
            <w:tcW w:w="3192" w:type="dxa"/>
          </w:tcPr>
          <w:p w14:paraId="1828C6B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56%</w:t>
            </w:r>
          </w:p>
        </w:tc>
      </w:tr>
      <w:tr w:rsidR="002279F8" w:rsidRPr="002103FE" w14:paraId="2D64D4A2" w14:textId="77777777" w:rsidTr="00F13714">
        <w:tc>
          <w:tcPr>
            <w:tcW w:w="3192" w:type="dxa"/>
          </w:tcPr>
          <w:p w14:paraId="5AF2213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92" w:type="dxa"/>
          </w:tcPr>
          <w:p w14:paraId="15F0204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3192" w:type="dxa"/>
          </w:tcPr>
          <w:p w14:paraId="3812341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03E1DE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ab/>
        <w:t xml:space="preserve">SOURCE: </w:t>
      </w:r>
      <w:r w:rsidRPr="002103FE">
        <w:rPr>
          <w:rFonts w:ascii="Times New Roman" w:hAnsi="Times New Roman" w:cs="Times New Roman"/>
          <w:sz w:val="24"/>
          <w:szCs w:val="24"/>
        </w:rPr>
        <w:t>FIELD SURVEY, 2025</w:t>
      </w:r>
    </w:p>
    <w:p w14:paraId="3A0CD7BE" w14:textId="77777777" w:rsidR="002279F8" w:rsidRPr="002103FE" w:rsidRDefault="002279F8" w:rsidP="002103FE">
      <w:pPr>
        <w:ind w:firstLine="360"/>
        <w:jc w:val="both"/>
        <w:rPr>
          <w:rFonts w:ascii="Times New Roman" w:hAnsi="Times New Roman" w:cs="Times New Roman"/>
          <w:sz w:val="24"/>
          <w:szCs w:val="24"/>
        </w:rPr>
      </w:pPr>
      <w:r w:rsidRPr="002103FE">
        <w:rPr>
          <w:rFonts w:ascii="Times New Roman" w:hAnsi="Times New Roman" w:cs="Times New Roman"/>
          <w:sz w:val="24"/>
          <w:szCs w:val="24"/>
        </w:rPr>
        <w:t>From the above table it shows that out of 100 respondents, 56 respondents representing (56%) are female while 44 (representing 44%) are male.</w:t>
      </w:r>
    </w:p>
    <w:p w14:paraId="16BCD10C" w14:textId="77777777" w:rsidR="00F13714" w:rsidRPr="002103FE" w:rsidRDefault="00F13714" w:rsidP="002103FE">
      <w:pPr>
        <w:jc w:val="both"/>
        <w:rPr>
          <w:rFonts w:ascii="Times New Roman" w:hAnsi="Times New Roman" w:cs="Times New Roman"/>
          <w:b/>
          <w:sz w:val="24"/>
          <w:szCs w:val="24"/>
        </w:rPr>
      </w:pPr>
    </w:p>
    <w:p w14:paraId="46119CD4" w14:textId="77777777" w:rsidR="00F13714" w:rsidRPr="002103FE" w:rsidRDefault="00F13714" w:rsidP="002103FE">
      <w:pPr>
        <w:jc w:val="both"/>
        <w:rPr>
          <w:rFonts w:ascii="Times New Roman" w:hAnsi="Times New Roman" w:cs="Times New Roman"/>
          <w:b/>
          <w:sz w:val="24"/>
          <w:szCs w:val="24"/>
        </w:rPr>
      </w:pPr>
    </w:p>
    <w:p w14:paraId="00EACFD7" w14:textId="77777777" w:rsidR="00F13714" w:rsidRPr="002103FE" w:rsidRDefault="00F13714" w:rsidP="002103FE">
      <w:pPr>
        <w:jc w:val="both"/>
        <w:rPr>
          <w:rFonts w:ascii="Times New Roman" w:hAnsi="Times New Roman" w:cs="Times New Roman"/>
          <w:b/>
          <w:sz w:val="24"/>
          <w:szCs w:val="24"/>
        </w:rPr>
      </w:pPr>
    </w:p>
    <w:p w14:paraId="285B1941" w14:textId="77777777" w:rsidR="00F13714" w:rsidRPr="002103FE" w:rsidRDefault="00F13714" w:rsidP="002103FE">
      <w:pPr>
        <w:jc w:val="both"/>
        <w:rPr>
          <w:rFonts w:ascii="Times New Roman" w:hAnsi="Times New Roman" w:cs="Times New Roman"/>
          <w:b/>
          <w:sz w:val="24"/>
          <w:szCs w:val="24"/>
        </w:rPr>
      </w:pPr>
    </w:p>
    <w:p w14:paraId="19BD64CC" w14:textId="619C73A2"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TABLE TWO: DISTRIBUTION OF RESPONDENTS BY AGE</w:t>
      </w:r>
      <w:r w:rsidR="00F13714" w:rsidRPr="002103FE">
        <w:rPr>
          <w:rFonts w:ascii="Times New Roman" w:hAnsi="Times New Roman" w:cs="Times New Roman"/>
          <w:b/>
          <w:sz w:val="24"/>
          <w:szCs w:val="24"/>
        </w:rPr>
        <w:t>.</w:t>
      </w:r>
    </w:p>
    <w:tbl>
      <w:tblPr>
        <w:tblStyle w:val="TableGrid"/>
        <w:tblW w:w="0" w:type="auto"/>
        <w:tblInd w:w="360" w:type="dxa"/>
        <w:tblLook w:val="04A0" w:firstRow="1" w:lastRow="0" w:firstColumn="1" w:lastColumn="0" w:noHBand="0" w:noVBand="1"/>
      </w:tblPr>
      <w:tblGrid>
        <w:gridCol w:w="2697"/>
        <w:gridCol w:w="2992"/>
        <w:gridCol w:w="2581"/>
      </w:tblGrid>
      <w:tr w:rsidR="002279F8" w:rsidRPr="002103FE" w14:paraId="1B491F7A" w14:textId="77777777" w:rsidTr="00F13714">
        <w:tc>
          <w:tcPr>
            <w:tcW w:w="2808" w:type="dxa"/>
          </w:tcPr>
          <w:p w14:paraId="11D0B89C"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AGE</w:t>
            </w:r>
          </w:p>
        </w:tc>
        <w:tc>
          <w:tcPr>
            <w:tcW w:w="3060" w:type="dxa"/>
          </w:tcPr>
          <w:p w14:paraId="0F46EBA0"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628" w:type="dxa"/>
          </w:tcPr>
          <w:p w14:paraId="2ECA2062"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3CBB6E0" w14:textId="77777777" w:rsidTr="00F13714">
        <w:tc>
          <w:tcPr>
            <w:tcW w:w="2808" w:type="dxa"/>
          </w:tcPr>
          <w:p w14:paraId="5F4956E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16-20</w:t>
            </w:r>
          </w:p>
        </w:tc>
        <w:tc>
          <w:tcPr>
            <w:tcW w:w="3060" w:type="dxa"/>
          </w:tcPr>
          <w:p w14:paraId="1B98802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71</w:t>
            </w:r>
          </w:p>
        </w:tc>
        <w:tc>
          <w:tcPr>
            <w:tcW w:w="2628" w:type="dxa"/>
          </w:tcPr>
          <w:p w14:paraId="4478A7D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71%</w:t>
            </w:r>
          </w:p>
        </w:tc>
      </w:tr>
      <w:tr w:rsidR="002279F8" w:rsidRPr="002103FE" w14:paraId="410AC961" w14:textId="77777777" w:rsidTr="00F13714">
        <w:tc>
          <w:tcPr>
            <w:tcW w:w="2808" w:type="dxa"/>
          </w:tcPr>
          <w:p w14:paraId="19338C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21-25</w:t>
            </w:r>
          </w:p>
        </w:tc>
        <w:tc>
          <w:tcPr>
            <w:tcW w:w="3060" w:type="dxa"/>
          </w:tcPr>
          <w:p w14:paraId="69910FB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2628" w:type="dxa"/>
          </w:tcPr>
          <w:p w14:paraId="7D159B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67EEB366" w14:textId="77777777" w:rsidTr="00F13714">
        <w:tc>
          <w:tcPr>
            <w:tcW w:w="2808" w:type="dxa"/>
          </w:tcPr>
          <w:p w14:paraId="55DC6DC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26-30</w:t>
            </w:r>
          </w:p>
        </w:tc>
        <w:tc>
          <w:tcPr>
            <w:tcW w:w="3060" w:type="dxa"/>
          </w:tcPr>
          <w:p w14:paraId="046C0F1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w:t>
            </w:r>
          </w:p>
        </w:tc>
        <w:tc>
          <w:tcPr>
            <w:tcW w:w="2628" w:type="dxa"/>
          </w:tcPr>
          <w:p w14:paraId="408C78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w:t>
            </w:r>
          </w:p>
        </w:tc>
      </w:tr>
      <w:tr w:rsidR="002279F8" w:rsidRPr="002103FE" w14:paraId="6FCA3933" w14:textId="77777777" w:rsidTr="00F13714">
        <w:tc>
          <w:tcPr>
            <w:tcW w:w="2808" w:type="dxa"/>
          </w:tcPr>
          <w:p w14:paraId="4B65431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 AND ABOVE</w:t>
            </w:r>
          </w:p>
        </w:tc>
        <w:tc>
          <w:tcPr>
            <w:tcW w:w="3060" w:type="dxa"/>
          </w:tcPr>
          <w:p w14:paraId="06CADC6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628" w:type="dxa"/>
          </w:tcPr>
          <w:p w14:paraId="2F767DF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5383A83E" w14:textId="77777777" w:rsidTr="00F13714">
        <w:tc>
          <w:tcPr>
            <w:tcW w:w="2808" w:type="dxa"/>
          </w:tcPr>
          <w:p w14:paraId="3C0151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060" w:type="dxa"/>
          </w:tcPr>
          <w:p w14:paraId="19A5BAA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628" w:type="dxa"/>
          </w:tcPr>
          <w:p w14:paraId="05F6436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7CDA41B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ab/>
        <w:t xml:space="preserve">SOURCE: </w:t>
      </w:r>
      <w:r w:rsidRPr="002103FE">
        <w:rPr>
          <w:rFonts w:ascii="Times New Roman" w:hAnsi="Times New Roman" w:cs="Times New Roman"/>
          <w:sz w:val="24"/>
          <w:szCs w:val="24"/>
        </w:rPr>
        <w:t>FIELD SURVEY 2025</w:t>
      </w:r>
    </w:p>
    <w:p w14:paraId="5C17F899"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 xml:space="preserve">The table above represents the ages of respondents, it was observed that out of 100 questionnaires collected, 71% which comprises of 71 respondents fell under the age bracket of 16-20 and 16% of 16 respondents were between ages of 21-25 and 8% of 8 </w:t>
      </w:r>
      <w:r w:rsidRPr="002103FE">
        <w:rPr>
          <w:rFonts w:ascii="Times New Roman" w:hAnsi="Times New Roman" w:cs="Times New Roman"/>
          <w:sz w:val="24"/>
          <w:szCs w:val="24"/>
        </w:rPr>
        <w:lastRenderedPageBreak/>
        <w:t>respondents were between 26-30 years, then 5% of 5 respondents were from 30 years and above.</w:t>
      </w:r>
    </w:p>
    <w:p w14:paraId="1EA8EDC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2279F8" w:rsidRPr="002103FE" w14:paraId="5638B0B7" w14:textId="77777777" w:rsidTr="00F13714">
        <w:tc>
          <w:tcPr>
            <w:tcW w:w="2747" w:type="dxa"/>
          </w:tcPr>
          <w:p w14:paraId="51B7EB1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MARITAL STATUS</w:t>
            </w:r>
          </w:p>
        </w:tc>
        <w:tc>
          <w:tcPr>
            <w:tcW w:w="3121" w:type="dxa"/>
          </w:tcPr>
          <w:p w14:paraId="17C21FA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628" w:type="dxa"/>
          </w:tcPr>
          <w:p w14:paraId="0D461FA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38FAC088" w14:textId="77777777" w:rsidTr="00F13714">
        <w:tc>
          <w:tcPr>
            <w:tcW w:w="2747" w:type="dxa"/>
          </w:tcPr>
          <w:p w14:paraId="57E04A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MARRIED</w:t>
            </w:r>
          </w:p>
        </w:tc>
        <w:tc>
          <w:tcPr>
            <w:tcW w:w="3121" w:type="dxa"/>
          </w:tcPr>
          <w:p w14:paraId="5284B77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c>
          <w:tcPr>
            <w:tcW w:w="2628" w:type="dxa"/>
          </w:tcPr>
          <w:p w14:paraId="487E868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r>
      <w:tr w:rsidR="002279F8" w:rsidRPr="002103FE" w14:paraId="283296E9" w14:textId="77777777" w:rsidTr="00F13714">
        <w:tc>
          <w:tcPr>
            <w:tcW w:w="2747" w:type="dxa"/>
          </w:tcPr>
          <w:p w14:paraId="06B8E7B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SINGLE</w:t>
            </w:r>
          </w:p>
        </w:tc>
        <w:tc>
          <w:tcPr>
            <w:tcW w:w="3121" w:type="dxa"/>
          </w:tcPr>
          <w:p w14:paraId="7E9D334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83</w:t>
            </w:r>
          </w:p>
        </w:tc>
        <w:tc>
          <w:tcPr>
            <w:tcW w:w="2628" w:type="dxa"/>
          </w:tcPr>
          <w:p w14:paraId="6FC65ED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83%</w:t>
            </w:r>
          </w:p>
        </w:tc>
      </w:tr>
      <w:tr w:rsidR="002279F8" w:rsidRPr="002103FE" w14:paraId="2F763DD9" w14:textId="77777777" w:rsidTr="00F13714">
        <w:tc>
          <w:tcPr>
            <w:tcW w:w="2747" w:type="dxa"/>
          </w:tcPr>
          <w:p w14:paraId="37D432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21" w:type="dxa"/>
          </w:tcPr>
          <w:p w14:paraId="62B17B9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628" w:type="dxa"/>
          </w:tcPr>
          <w:p w14:paraId="4DE042F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662F7D2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46E2354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706871B2" w14:textId="77777777" w:rsidR="00F13714" w:rsidRPr="002103FE" w:rsidRDefault="00F13714" w:rsidP="002103FE">
      <w:pPr>
        <w:jc w:val="both"/>
        <w:rPr>
          <w:rFonts w:ascii="Times New Roman" w:hAnsi="Times New Roman" w:cs="Times New Roman"/>
          <w:b/>
          <w:sz w:val="24"/>
          <w:szCs w:val="24"/>
        </w:rPr>
      </w:pPr>
    </w:p>
    <w:p w14:paraId="08E66777" w14:textId="77777777" w:rsidR="00F13714" w:rsidRPr="002103FE" w:rsidRDefault="00F13714" w:rsidP="002103FE">
      <w:pPr>
        <w:jc w:val="both"/>
        <w:rPr>
          <w:rFonts w:ascii="Times New Roman" w:hAnsi="Times New Roman" w:cs="Times New Roman"/>
          <w:b/>
          <w:sz w:val="24"/>
          <w:szCs w:val="24"/>
        </w:rPr>
      </w:pPr>
    </w:p>
    <w:p w14:paraId="6D83B6DF" w14:textId="77777777" w:rsidR="00F13714" w:rsidRPr="002103FE" w:rsidRDefault="00F13714" w:rsidP="002103FE">
      <w:pPr>
        <w:jc w:val="both"/>
        <w:rPr>
          <w:rFonts w:ascii="Times New Roman" w:hAnsi="Times New Roman" w:cs="Times New Roman"/>
          <w:b/>
          <w:sz w:val="24"/>
          <w:szCs w:val="24"/>
        </w:rPr>
      </w:pPr>
    </w:p>
    <w:p w14:paraId="60E128A4" w14:textId="77777777" w:rsidR="00F13714" w:rsidRPr="002103FE" w:rsidRDefault="00F13714" w:rsidP="002103FE">
      <w:pPr>
        <w:jc w:val="both"/>
        <w:rPr>
          <w:rFonts w:ascii="Times New Roman" w:hAnsi="Times New Roman" w:cs="Times New Roman"/>
          <w:b/>
          <w:sz w:val="24"/>
          <w:szCs w:val="24"/>
        </w:rPr>
      </w:pPr>
    </w:p>
    <w:p w14:paraId="2D4FEC36" w14:textId="77777777" w:rsidR="00F13714" w:rsidRPr="002103FE" w:rsidRDefault="00F13714" w:rsidP="002103FE">
      <w:pPr>
        <w:jc w:val="both"/>
        <w:rPr>
          <w:rFonts w:ascii="Times New Roman" w:hAnsi="Times New Roman" w:cs="Times New Roman"/>
          <w:b/>
          <w:sz w:val="24"/>
          <w:szCs w:val="24"/>
        </w:rPr>
      </w:pPr>
    </w:p>
    <w:p w14:paraId="6F22263A" w14:textId="38E110D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2279F8" w:rsidRPr="002103FE" w14:paraId="01B5F293" w14:textId="77777777" w:rsidTr="00F13714">
        <w:tc>
          <w:tcPr>
            <w:tcW w:w="3026" w:type="dxa"/>
          </w:tcPr>
          <w:p w14:paraId="0C21659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ACADEMIC QUALIFICATION</w:t>
            </w:r>
          </w:p>
        </w:tc>
        <w:tc>
          <w:tcPr>
            <w:tcW w:w="3292" w:type="dxa"/>
          </w:tcPr>
          <w:p w14:paraId="78427E7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538" w:type="dxa"/>
          </w:tcPr>
          <w:p w14:paraId="29FA485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06A9AE90" w14:textId="77777777" w:rsidTr="00F13714">
        <w:tc>
          <w:tcPr>
            <w:tcW w:w="3026" w:type="dxa"/>
          </w:tcPr>
          <w:p w14:paraId="3C2791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SSCE</w:t>
            </w:r>
          </w:p>
        </w:tc>
        <w:tc>
          <w:tcPr>
            <w:tcW w:w="3292" w:type="dxa"/>
          </w:tcPr>
          <w:p w14:paraId="54F35F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40</w:t>
            </w:r>
          </w:p>
        </w:tc>
        <w:tc>
          <w:tcPr>
            <w:tcW w:w="2538" w:type="dxa"/>
          </w:tcPr>
          <w:p w14:paraId="17AA988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40%</w:t>
            </w:r>
          </w:p>
        </w:tc>
      </w:tr>
      <w:tr w:rsidR="002279F8" w:rsidRPr="002103FE" w14:paraId="1DFA5E85" w14:textId="77777777" w:rsidTr="00F13714">
        <w:tc>
          <w:tcPr>
            <w:tcW w:w="3026" w:type="dxa"/>
          </w:tcPr>
          <w:p w14:paraId="369A7D0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NCE/ND</w:t>
            </w:r>
          </w:p>
        </w:tc>
        <w:tc>
          <w:tcPr>
            <w:tcW w:w="3292" w:type="dxa"/>
          </w:tcPr>
          <w:p w14:paraId="5FBBC15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c>
          <w:tcPr>
            <w:tcW w:w="2538" w:type="dxa"/>
          </w:tcPr>
          <w:p w14:paraId="40F54F9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r>
      <w:tr w:rsidR="002279F8" w:rsidRPr="002103FE" w14:paraId="51D113BF" w14:textId="77777777" w:rsidTr="00F13714">
        <w:tc>
          <w:tcPr>
            <w:tcW w:w="3026" w:type="dxa"/>
          </w:tcPr>
          <w:p w14:paraId="2908DCE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HND/BSC</w:t>
            </w:r>
          </w:p>
        </w:tc>
        <w:tc>
          <w:tcPr>
            <w:tcW w:w="3292" w:type="dxa"/>
          </w:tcPr>
          <w:p w14:paraId="541023F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11</w:t>
            </w:r>
          </w:p>
        </w:tc>
        <w:tc>
          <w:tcPr>
            <w:tcW w:w="2538" w:type="dxa"/>
          </w:tcPr>
          <w:p w14:paraId="0A3FEF6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0514B261" w14:textId="77777777" w:rsidTr="00F13714">
        <w:tc>
          <w:tcPr>
            <w:tcW w:w="3026" w:type="dxa"/>
          </w:tcPr>
          <w:p w14:paraId="5CEF567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OTHER</w:t>
            </w:r>
          </w:p>
        </w:tc>
        <w:tc>
          <w:tcPr>
            <w:tcW w:w="3292" w:type="dxa"/>
          </w:tcPr>
          <w:p w14:paraId="64D5B38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538" w:type="dxa"/>
          </w:tcPr>
          <w:p w14:paraId="755626A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27E7C891" w14:textId="77777777" w:rsidTr="00F13714">
        <w:tc>
          <w:tcPr>
            <w:tcW w:w="3026" w:type="dxa"/>
          </w:tcPr>
          <w:p w14:paraId="060BD63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92" w:type="dxa"/>
          </w:tcPr>
          <w:p w14:paraId="0F26689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538" w:type="dxa"/>
          </w:tcPr>
          <w:p w14:paraId="4F87CD9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020635E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SOURCE:</w:t>
      </w:r>
      <w:r w:rsidRPr="002103FE">
        <w:rPr>
          <w:rFonts w:ascii="Times New Roman" w:hAnsi="Times New Roman" w:cs="Times New Roman"/>
          <w:sz w:val="24"/>
          <w:szCs w:val="24"/>
        </w:rPr>
        <w:t xml:space="preserve"> FIELD SURVEY 100</w:t>
      </w:r>
    </w:p>
    <w:p w14:paraId="434F710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The table (4) four above, it can be deduced that out of 100 questionnaire collected, 40% of the 40 respondents are SSCE holders, 42% of 42 respondents are NCE/ND holders,11% of 11 are HND/BSCE holders, while 7% of 14 are holders of the other certificates.</w:t>
      </w:r>
    </w:p>
    <w:p w14:paraId="59AF1E2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lastRenderedPageBreak/>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2279F8" w:rsidRPr="002103FE" w14:paraId="359051CB" w14:textId="77777777" w:rsidTr="00F13714">
        <w:tc>
          <w:tcPr>
            <w:tcW w:w="2951" w:type="dxa"/>
          </w:tcPr>
          <w:p w14:paraId="2E240F5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OCCUPATION</w:t>
            </w:r>
          </w:p>
        </w:tc>
        <w:tc>
          <w:tcPr>
            <w:tcW w:w="3187" w:type="dxa"/>
          </w:tcPr>
          <w:p w14:paraId="386D424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718" w:type="dxa"/>
          </w:tcPr>
          <w:p w14:paraId="5294E7E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12EEFA5" w14:textId="77777777" w:rsidTr="00F13714">
        <w:tc>
          <w:tcPr>
            <w:tcW w:w="2951" w:type="dxa"/>
          </w:tcPr>
          <w:p w14:paraId="7C9EB54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TRADER(S)</w:t>
            </w:r>
          </w:p>
        </w:tc>
        <w:tc>
          <w:tcPr>
            <w:tcW w:w="3187" w:type="dxa"/>
          </w:tcPr>
          <w:p w14:paraId="6F9D718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718" w:type="dxa"/>
          </w:tcPr>
          <w:p w14:paraId="061866D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5F3F9FE7" w14:textId="77777777" w:rsidTr="00F13714">
        <w:tc>
          <w:tcPr>
            <w:tcW w:w="2951" w:type="dxa"/>
          </w:tcPr>
          <w:p w14:paraId="30AC72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STUDENT(S)</w:t>
            </w:r>
          </w:p>
        </w:tc>
        <w:tc>
          <w:tcPr>
            <w:tcW w:w="3187" w:type="dxa"/>
          </w:tcPr>
          <w:p w14:paraId="62A1E4F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87</w:t>
            </w:r>
          </w:p>
        </w:tc>
        <w:tc>
          <w:tcPr>
            <w:tcW w:w="2718" w:type="dxa"/>
          </w:tcPr>
          <w:p w14:paraId="77D91D2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87%</w:t>
            </w:r>
          </w:p>
        </w:tc>
      </w:tr>
      <w:tr w:rsidR="002279F8" w:rsidRPr="002103FE" w14:paraId="378123CA" w14:textId="77777777" w:rsidTr="00F13714">
        <w:tc>
          <w:tcPr>
            <w:tcW w:w="2951" w:type="dxa"/>
          </w:tcPr>
          <w:p w14:paraId="26E6592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CIVIL SERVANT(S)</w:t>
            </w:r>
          </w:p>
        </w:tc>
        <w:tc>
          <w:tcPr>
            <w:tcW w:w="3187" w:type="dxa"/>
          </w:tcPr>
          <w:p w14:paraId="6DF801A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718" w:type="dxa"/>
          </w:tcPr>
          <w:p w14:paraId="5E63D8C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1B74D358" w14:textId="77777777" w:rsidTr="00F13714">
        <w:tc>
          <w:tcPr>
            <w:tcW w:w="2951" w:type="dxa"/>
          </w:tcPr>
          <w:p w14:paraId="7046C4C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OTHER(S)</w:t>
            </w:r>
          </w:p>
        </w:tc>
        <w:tc>
          <w:tcPr>
            <w:tcW w:w="3187" w:type="dxa"/>
          </w:tcPr>
          <w:p w14:paraId="65F7588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c>
          <w:tcPr>
            <w:tcW w:w="2718" w:type="dxa"/>
          </w:tcPr>
          <w:p w14:paraId="5D0B742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r>
      <w:tr w:rsidR="002279F8" w:rsidRPr="002103FE" w14:paraId="2082F6A6" w14:textId="77777777" w:rsidTr="00F13714">
        <w:tc>
          <w:tcPr>
            <w:tcW w:w="2951" w:type="dxa"/>
          </w:tcPr>
          <w:p w14:paraId="6BDC872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87" w:type="dxa"/>
          </w:tcPr>
          <w:p w14:paraId="06398EC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718" w:type="dxa"/>
          </w:tcPr>
          <w:p w14:paraId="6927375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5B3D035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SOURCE:</w:t>
      </w:r>
      <w:r w:rsidRPr="002103FE">
        <w:rPr>
          <w:rFonts w:ascii="Times New Roman" w:hAnsi="Times New Roman" w:cs="Times New Roman"/>
          <w:sz w:val="24"/>
          <w:szCs w:val="24"/>
        </w:rPr>
        <w:t xml:space="preserve"> FIELD SURVEY 100</w:t>
      </w:r>
    </w:p>
    <w:p w14:paraId="4EB4F91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the above table5, it can be generated that the 100 questionnaire collected</w:t>
      </w:r>
      <w:proofErr w:type="gramStart"/>
      <w:r w:rsidRPr="002103FE">
        <w:rPr>
          <w:rFonts w:ascii="Times New Roman" w:hAnsi="Times New Roman" w:cs="Times New Roman"/>
          <w:sz w:val="24"/>
          <w:szCs w:val="24"/>
        </w:rPr>
        <w:t>,4</w:t>
      </w:r>
      <w:proofErr w:type="gramEnd"/>
      <w:r w:rsidRPr="002103FE">
        <w:rPr>
          <w:rFonts w:ascii="Times New Roman" w:hAnsi="Times New Roman" w:cs="Times New Roman"/>
          <w:sz w:val="24"/>
          <w:szCs w:val="24"/>
        </w:rPr>
        <w:t>% of 4 respondents are traders,87% of 87 are students, 7% of 7 are civil servants and 2% of 2 are unknown.</w:t>
      </w:r>
    </w:p>
    <w:p w14:paraId="349948E7" w14:textId="77777777" w:rsidR="00F13714" w:rsidRPr="002103FE" w:rsidRDefault="00F13714" w:rsidP="002103FE">
      <w:pPr>
        <w:jc w:val="both"/>
        <w:rPr>
          <w:rFonts w:ascii="Times New Roman" w:hAnsi="Times New Roman" w:cs="Times New Roman"/>
          <w:b/>
          <w:sz w:val="24"/>
          <w:szCs w:val="24"/>
        </w:rPr>
      </w:pPr>
    </w:p>
    <w:p w14:paraId="35CD2490" w14:textId="77777777" w:rsidR="00F13714" w:rsidRPr="002103FE" w:rsidRDefault="00F13714" w:rsidP="002103FE">
      <w:pPr>
        <w:jc w:val="both"/>
        <w:rPr>
          <w:rFonts w:ascii="Times New Roman" w:hAnsi="Times New Roman" w:cs="Times New Roman"/>
          <w:b/>
          <w:sz w:val="24"/>
          <w:szCs w:val="24"/>
        </w:rPr>
      </w:pPr>
    </w:p>
    <w:p w14:paraId="1FA7EE30" w14:textId="77777777" w:rsidR="00F13714" w:rsidRPr="002103FE" w:rsidRDefault="00F13714" w:rsidP="002103FE">
      <w:pPr>
        <w:jc w:val="both"/>
        <w:rPr>
          <w:rFonts w:ascii="Times New Roman" w:hAnsi="Times New Roman" w:cs="Times New Roman"/>
          <w:b/>
          <w:sz w:val="24"/>
          <w:szCs w:val="24"/>
        </w:rPr>
      </w:pPr>
    </w:p>
    <w:p w14:paraId="502A2E24" w14:textId="77777777" w:rsidR="00F13714" w:rsidRPr="002103FE" w:rsidRDefault="00F13714" w:rsidP="002103FE">
      <w:pPr>
        <w:jc w:val="both"/>
        <w:rPr>
          <w:rFonts w:ascii="Times New Roman" w:hAnsi="Times New Roman" w:cs="Times New Roman"/>
          <w:b/>
          <w:sz w:val="24"/>
          <w:szCs w:val="24"/>
        </w:rPr>
      </w:pPr>
    </w:p>
    <w:p w14:paraId="0FC3D553" w14:textId="0869713F"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SIX: THE BROADCAST MEDIA HAVE IMPACT IN EDUCATING THE ILORIN EAST AGAINST PREMARITAL SEX</w:t>
      </w:r>
    </w:p>
    <w:tbl>
      <w:tblPr>
        <w:tblStyle w:val="TableGrid"/>
        <w:tblW w:w="8928" w:type="dxa"/>
        <w:tblLook w:val="04A0" w:firstRow="1" w:lastRow="0" w:firstColumn="1" w:lastColumn="0" w:noHBand="0" w:noVBand="1"/>
      </w:tblPr>
      <w:tblGrid>
        <w:gridCol w:w="3399"/>
        <w:gridCol w:w="3260"/>
        <w:gridCol w:w="2269"/>
      </w:tblGrid>
      <w:tr w:rsidR="002279F8" w:rsidRPr="002103FE" w14:paraId="1718C8EC" w14:textId="77777777" w:rsidTr="00F13714">
        <w:tc>
          <w:tcPr>
            <w:tcW w:w="3399" w:type="dxa"/>
          </w:tcPr>
          <w:p w14:paraId="66DB83F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60" w:type="dxa"/>
          </w:tcPr>
          <w:p w14:paraId="0E620754"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269" w:type="dxa"/>
          </w:tcPr>
          <w:p w14:paraId="61BFD34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DD2A94D" w14:textId="77777777" w:rsidTr="00F13714">
        <w:tc>
          <w:tcPr>
            <w:tcW w:w="3399" w:type="dxa"/>
          </w:tcPr>
          <w:p w14:paraId="2CE0CAD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60" w:type="dxa"/>
          </w:tcPr>
          <w:p w14:paraId="46D19F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53</w:t>
            </w:r>
          </w:p>
        </w:tc>
        <w:tc>
          <w:tcPr>
            <w:tcW w:w="2269" w:type="dxa"/>
          </w:tcPr>
          <w:p w14:paraId="72F00A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53%</w:t>
            </w:r>
          </w:p>
        </w:tc>
      </w:tr>
      <w:tr w:rsidR="002279F8" w:rsidRPr="002103FE" w14:paraId="7B7D7FDB" w14:textId="77777777" w:rsidTr="00F13714">
        <w:tc>
          <w:tcPr>
            <w:tcW w:w="3399" w:type="dxa"/>
          </w:tcPr>
          <w:p w14:paraId="15B5F1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60" w:type="dxa"/>
          </w:tcPr>
          <w:p w14:paraId="00015EF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c>
          <w:tcPr>
            <w:tcW w:w="2269" w:type="dxa"/>
          </w:tcPr>
          <w:p w14:paraId="4FA4AC9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r>
      <w:tr w:rsidR="002279F8" w:rsidRPr="002103FE" w14:paraId="3FA26C32" w14:textId="77777777" w:rsidTr="00F13714">
        <w:tc>
          <w:tcPr>
            <w:tcW w:w="3399" w:type="dxa"/>
          </w:tcPr>
          <w:p w14:paraId="189EF75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60" w:type="dxa"/>
          </w:tcPr>
          <w:p w14:paraId="25826A3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269" w:type="dxa"/>
          </w:tcPr>
          <w:p w14:paraId="1730A1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7C2C25F0" w14:textId="77777777" w:rsidTr="00F13714">
        <w:tc>
          <w:tcPr>
            <w:tcW w:w="3399" w:type="dxa"/>
          </w:tcPr>
          <w:p w14:paraId="551D81A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60" w:type="dxa"/>
          </w:tcPr>
          <w:p w14:paraId="68037BB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269" w:type="dxa"/>
          </w:tcPr>
          <w:p w14:paraId="68AE277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2615F643" w14:textId="77777777" w:rsidTr="00F13714">
        <w:tc>
          <w:tcPr>
            <w:tcW w:w="3399" w:type="dxa"/>
          </w:tcPr>
          <w:p w14:paraId="44B86D1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60" w:type="dxa"/>
          </w:tcPr>
          <w:p w14:paraId="723EAE0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269" w:type="dxa"/>
          </w:tcPr>
          <w:p w14:paraId="69A6263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178E56D0" w14:textId="77777777" w:rsidTr="00F13714">
        <w:tc>
          <w:tcPr>
            <w:tcW w:w="3399" w:type="dxa"/>
          </w:tcPr>
          <w:p w14:paraId="339524B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60" w:type="dxa"/>
          </w:tcPr>
          <w:p w14:paraId="7BAF033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269" w:type="dxa"/>
          </w:tcPr>
          <w:p w14:paraId="041AE9F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4AA5383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3F6B4B5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the table 6 above, it is glaring that 53 persons of 53% strongly agreed that the broadcast media have impact in educating the Ilorin East on premarital sex, 35 respondent of 35% agreed that the broadcast media have impact in enlightening the Ilorin East against premarital sex, 5 respondents of 5% disagreed that the broadcast media have impact in </w:t>
      </w:r>
      <w:r w:rsidRPr="002103FE">
        <w:rPr>
          <w:rFonts w:ascii="Times New Roman" w:hAnsi="Times New Roman" w:cs="Times New Roman"/>
          <w:sz w:val="24"/>
          <w:szCs w:val="24"/>
        </w:rPr>
        <w:lastRenderedPageBreak/>
        <w:t>sensitizing the Ilorin East, 4 people of 4% strongly disagreed and 3 respondents has no idea.</w:t>
      </w:r>
    </w:p>
    <w:p w14:paraId="1236E20A"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SEVEN: APPROPRIATE SENSITIZING BY BROADCAST MEDIA BRING ABOUT THE POREVENTION OF PREMARITAL SEX EFFECT ON THE ILORIN EAST</w:t>
      </w:r>
      <w:r w:rsidRPr="002103FE">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2279F8" w:rsidRPr="002103FE" w14:paraId="3229765E" w14:textId="77777777" w:rsidTr="00F13714">
        <w:tc>
          <w:tcPr>
            <w:tcW w:w="2287" w:type="dxa"/>
          </w:tcPr>
          <w:p w14:paraId="5E8A5666"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4013" w:type="dxa"/>
          </w:tcPr>
          <w:p w14:paraId="7C216CC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448" w:type="dxa"/>
          </w:tcPr>
          <w:p w14:paraId="29580E4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354F9E7C" w14:textId="77777777" w:rsidTr="00F13714">
        <w:tc>
          <w:tcPr>
            <w:tcW w:w="2287" w:type="dxa"/>
          </w:tcPr>
          <w:p w14:paraId="7BAEB82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4013" w:type="dxa"/>
          </w:tcPr>
          <w:p w14:paraId="78DCBA3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c>
          <w:tcPr>
            <w:tcW w:w="2448" w:type="dxa"/>
          </w:tcPr>
          <w:p w14:paraId="46E0B36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r>
      <w:tr w:rsidR="002279F8" w:rsidRPr="002103FE" w14:paraId="708DAFCF" w14:textId="77777777" w:rsidTr="00F13714">
        <w:tc>
          <w:tcPr>
            <w:tcW w:w="2287" w:type="dxa"/>
          </w:tcPr>
          <w:p w14:paraId="4A7FBEA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4013" w:type="dxa"/>
          </w:tcPr>
          <w:p w14:paraId="21C1208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43</w:t>
            </w:r>
          </w:p>
        </w:tc>
        <w:tc>
          <w:tcPr>
            <w:tcW w:w="2448" w:type="dxa"/>
          </w:tcPr>
          <w:p w14:paraId="090A709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43%</w:t>
            </w:r>
          </w:p>
        </w:tc>
      </w:tr>
      <w:tr w:rsidR="002279F8" w:rsidRPr="002103FE" w14:paraId="7CFBE6A5" w14:textId="77777777" w:rsidTr="00F13714">
        <w:tc>
          <w:tcPr>
            <w:tcW w:w="2287" w:type="dxa"/>
          </w:tcPr>
          <w:p w14:paraId="069E946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4013" w:type="dxa"/>
          </w:tcPr>
          <w:p w14:paraId="0CB120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2448" w:type="dxa"/>
          </w:tcPr>
          <w:p w14:paraId="0229144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211C9091" w14:textId="77777777" w:rsidTr="00F13714">
        <w:tc>
          <w:tcPr>
            <w:tcW w:w="2287" w:type="dxa"/>
          </w:tcPr>
          <w:p w14:paraId="66CC35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4013" w:type="dxa"/>
          </w:tcPr>
          <w:p w14:paraId="43329C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c>
          <w:tcPr>
            <w:tcW w:w="2448" w:type="dxa"/>
          </w:tcPr>
          <w:p w14:paraId="079CB01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r>
      <w:tr w:rsidR="002279F8" w:rsidRPr="002103FE" w14:paraId="7B4CDB01" w14:textId="77777777" w:rsidTr="00F13714">
        <w:tc>
          <w:tcPr>
            <w:tcW w:w="2287" w:type="dxa"/>
          </w:tcPr>
          <w:p w14:paraId="5FE2CA3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4013" w:type="dxa"/>
          </w:tcPr>
          <w:p w14:paraId="1A747B0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w:t>
            </w:r>
          </w:p>
        </w:tc>
        <w:tc>
          <w:tcPr>
            <w:tcW w:w="2448" w:type="dxa"/>
          </w:tcPr>
          <w:p w14:paraId="01A03CE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w:t>
            </w:r>
          </w:p>
        </w:tc>
      </w:tr>
      <w:tr w:rsidR="002279F8" w:rsidRPr="002103FE" w14:paraId="0DEF4364" w14:textId="77777777" w:rsidTr="00F13714">
        <w:tc>
          <w:tcPr>
            <w:tcW w:w="2287" w:type="dxa"/>
          </w:tcPr>
          <w:p w14:paraId="4E7AAFF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4013" w:type="dxa"/>
          </w:tcPr>
          <w:p w14:paraId="53BCC29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448" w:type="dxa"/>
          </w:tcPr>
          <w:p w14:paraId="0B81CF0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EF907A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22A67D1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East, 34 respondents of 34%  strongly agreed, 16 people of 16% strongly disagreed, 6 respondents of 6% disagreed, while 1 respondents of 1% has no idea. </w:t>
      </w:r>
    </w:p>
    <w:p w14:paraId="68198769"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2279F8" w:rsidRPr="002103FE" w14:paraId="12965411" w14:textId="77777777" w:rsidTr="00F13714">
        <w:tc>
          <w:tcPr>
            <w:tcW w:w="3510" w:type="dxa"/>
          </w:tcPr>
          <w:p w14:paraId="366CBFD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330" w:type="dxa"/>
          </w:tcPr>
          <w:p w14:paraId="0508FFF1"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98" w:type="dxa"/>
          </w:tcPr>
          <w:p w14:paraId="454F69B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DC17278" w14:textId="77777777" w:rsidTr="00F13714">
        <w:tc>
          <w:tcPr>
            <w:tcW w:w="3510" w:type="dxa"/>
          </w:tcPr>
          <w:p w14:paraId="2C23BC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330" w:type="dxa"/>
          </w:tcPr>
          <w:p w14:paraId="7201BBC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29</w:t>
            </w:r>
          </w:p>
        </w:tc>
        <w:tc>
          <w:tcPr>
            <w:tcW w:w="1998" w:type="dxa"/>
          </w:tcPr>
          <w:p w14:paraId="478CC07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29%</w:t>
            </w:r>
          </w:p>
        </w:tc>
      </w:tr>
      <w:tr w:rsidR="002279F8" w:rsidRPr="002103FE" w14:paraId="757FCD5B" w14:textId="77777777" w:rsidTr="00F13714">
        <w:tc>
          <w:tcPr>
            <w:tcW w:w="3510" w:type="dxa"/>
          </w:tcPr>
          <w:p w14:paraId="015157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330" w:type="dxa"/>
          </w:tcPr>
          <w:p w14:paraId="28960D7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c>
          <w:tcPr>
            <w:tcW w:w="1998" w:type="dxa"/>
          </w:tcPr>
          <w:p w14:paraId="1F9014E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r>
      <w:tr w:rsidR="002279F8" w:rsidRPr="002103FE" w14:paraId="55E9CEEA" w14:textId="77777777" w:rsidTr="00F13714">
        <w:tc>
          <w:tcPr>
            <w:tcW w:w="3510" w:type="dxa"/>
          </w:tcPr>
          <w:p w14:paraId="42F60AE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330" w:type="dxa"/>
          </w:tcPr>
          <w:p w14:paraId="740D95F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15</w:t>
            </w:r>
          </w:p>
        </w:tc>
        <w:tc>
          <w:tcPr>
            <w:tcW w:w="1998" w:type="dxa"/>
          </w:tcPr>
          <w:p w14:paraId="483FE2B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15%</w:t>
            </w:r>
          </w:p>
        </w:tc>
      </w:tr>
      <w:tr w:rsidR="002279F8" w:rsidRPr="002103FE" w14:paraId="4436AC48" w14:textId="77777777" w:rsidTr="00F13714">
        <w:tc>
          <w:tcPr>
            <w:tcW w:w="3510" w:type="dxa"/>
          </w:tcPr>
          <w:p w14:paraId="05B3BC9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330" w:type="dxa"/>
          </w:tcPr>
          <w:p w14:paraId="5B563DE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1998" w:type="dxa"/>
          </w:tcPr>
          <w:p w14:paraId="169098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41348117" w14:textId="77777777" w:rsidTr="00F13714">
        <w:tc>
          <w:tcPr>
            <w:tcW w:w="3510" w:type="dxa"/>
          </w:tcPr>
          <w:p w14:paraId="007C1AD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330" w:type="dxa"/>
          </w:tcPr>
          <w:p w14:paraId="341DF43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1998" w:type="dxa"/>
          </w:tcPr>
          <w:p w14:paraId="7C2F64A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0BA87E14" w14:textId="77777777" w:rsidTr="00F13714">
        <w:tc>
          <w:tcPr>
            <w:tcW w:w="3510" w:type="dxa"/>
          </w:tcPr>
          <w:p w14:paraId="164936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330" w:type="dxa"/>
          </w:tcPr>
          <w:p w14:paraId="11C39D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98" w:type="dxa"/>
          </w:tcPr>
          <w:p w14:paraId="1880437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59F97CF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33ADB74"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above table 8 shows that 29 respondents of 29% strongly agreed that the broadcast media prevent the effect of premarital sex in Nigeria, 35 persons of 35% agreed, </w:t>
      </w:r>
      <w:r w:rsidRPr="002103FE">
        <w:rPr>
          <w:rFonts w:ascii="Times New Roman" w:hAnsi="Times New Roman" w:cs="Times New Roman"/>
          <w:sz w:val="24"/>
          <w:szCs w:val="24"/>
        </w:rPr>
        <w:lastRenderedPageBreak/>
        <w:t>15 people of 15% strongly disagreed, 16 heads of 16% disagreed, while 5 respondents of 5% has no idea.</w:t>
      </w:r>
    </w:p>
    <w:p w14:paraId="1401C9E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2279F8" w:rsidRPr="002103FE" w14:paraId="368A3B73" w14:textId="77777777" w:rsidTr="00F13714">
        <w:tc>
          <w:tcPr>
            <w:tcW w:w="3240" w:type="dxa"/>
          </w:tcPr>
          <w:p w14:paraId="23AC92A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510" w:type="dxa"/>
          </w:tcPr>
          <w:p w14:paraId="2E83707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98" w:type="dxa"/>
          </w:tcPr>
          <w:p w14:paraId="037EE7A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27A082FC" w14:textId="77777777" w:rsidTr="00F13714">
        <w:tc>
          <w:tcPr>
            <w:tcW w:w="3240" w:type="dxa"/>
          </w:tcPr>
          <w:p w14:paraId="70178A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510" w:type="dxa"/>
          </w:tcPr>
          <w:p w14:paraId="5230489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c>
          <w:tcPr>
            <w:tcW w:w="1998" w:type="dxa"/>
          </w:tcPr>
          <w:p w14:paraId="215DD42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r>
      <w:tr w:rsidR="002279F8" w:rsidRPr="002103FE" w14:paraId="7326CA0B" w14:textId="77777777" w:rsidTr="00F13714">
        <w:tc>
          <w:tcPr>
            <w:tcW w:w="3240" w:type="dxa"/>
          </w:tcPr>
          <w:p w14:paraId="53CDB47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510" w:type="dxa"/>
          </w:tcPr>
          <w:p w14:paraId="15913EE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c>
          <w:tcPr>
            <w:tcW w:w="1998" w:type="dxa"/>
          </w:tcPr>
          <w:p w14:paraId="0026FF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r>
      <w:tr w:rsidR="002279F8" w:rsidRPr="002103FE" w14:paraId="4C577442" w14:textId="77777777" w:rsidTr="00F13714">
        <w:tc>
          <w:tcPr>
            <w:tcW w:w="3240" w:type="dxa"/>
          </w:tcPr>
          <w:p w14:paraId="3221F1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510" w:type="dxa"/>
          </w:tcPr>
          <w:p w14:paraId="5B3D53B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c>
          <w:tcPr>
            <w:tcW w:w="1998" w:type="dxa"/>
          </w:tcPr>
          <w:p w14:paraId="5AC17FF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79E9759F" w14:textId="77777777" w:rsidTr="00F13714">
        <w:tc>
          <w:tcPr>
            <w:tcW w:w="3240" w:type="dxa"/>
          </w:tcPr>
          <w:p w14:paraId="5213EB0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510" w:type="dxa"/>
          </w:tcPr>
          <w:p w14:paraId="612C70B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1998" w:type="dxa"/>
          </w:tcPr>
          <w:p w14:paraId="00EC07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00A4FB42" w14:textId="77777777" w:rsidTr="00F13714">
        <w:tc>
          <w:tcPr>
            <w:tcW w:w="3240" w:type="dxa"/>
          </w:tcPr>
          <w:p w14:paraId="0C523BB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510" w:type="dxa"/>
          </w:tcPr>
          <w:p w14:paraId="49C9B08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c>
          <w:tcPr>
            <w:tcW w:w="1998" w:type="dxa"/>
          </w:tcPr>
          <w:p w14:paraId="5985E4B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r>
      <w:tr w:rsidR="002279F8" w:rsidRPr="002103FE" w14:paraId="0BFA1F96" w14:textId="77777777" w:rsidTr="00F13714">
        <w:tc>
          <w:tcPr>
            <w:tcW w:w="3240" w:type="dxa"/>
          </w:tcPr>
          <w:p w14:paraId="5447C93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510" w:type="dxa"/>
          </w:tcPr>
          <w:p w14:paraId="60FF7D0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98" w:type="dxa"/>
          </w:tcPr>
          <w:p w14:paraId="446C5B5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59A6954"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FC778F5"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5B6661D9" w14:textId="77777777" w:rsidR="00F13714" w:rsidRPr="002103FE" w:rsidRDefault="00F13714" w:rsidP="002103FE">
      <w:pPr>
        <w:jc w:val="both"/>
        <w:rPr>
          <w:rFonts w:ascii="Times New Roman" w:hAnsi="Times New Roman" w:cs="Times New Roman"/>
          <w:b/>
          <w:sz w:val="24"/>
          <w:szCs w:val="24"/>
        </w:rPr>
      </w:pPr>
    </w:p>
    <w:p w14:paraId="027826C0" w14:textId="01C49981"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TEN: THE MEDIA IMPACT OF THE BROADCAST MEDIA IN SENSITIZING OF THE ILORIN EAST IS ENCOURAGED.</w:t>
      </w:r>
    </w:p>
    <w:tbl>
      <w:tblPr>
        <w:tblStyle w:val="TableGrid"/>
        <w:tblW w:w="8748" w:type="dxa"/>
        <w:tblLook w:val="04A0" w:firstRow="1" w:lastRow="0" w:firstColumn="1" w:lastColumn="0" w:noHBand="0" w:noVBand="1"/>
      </w:tblPr>
      <w:tblGrid>
        <w:gridCol w:w="3096"/>
        <w:gridCol w:w="3313"/>
        <w:gridCol w:w="2339"/>
      </w:tblGrid>
      <w:tr w:rsidR="002279F8" w:rsidRPr="002103FE" w14:paraId="0DB77903" w14:textId="77777777" w:rsidTr="00F13714">
        <w:tc>
          <w:tcPr>
            <w:tcW w:w="3096" w:type="dxa"/>
          </w:tcPr>
          <w:p w14:paraId="56733BC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313" w:type="dxa"/>
          </w:tcPr>
          <w:p w14:paraId="1DC88189"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339" w:type="dxa"/>
          </w:tcPr>
          <w:p w14:paraId="301E192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1A3CE34" w14:textId="77777777" w:rsidTr="00F13714">
        <w:tc>
          <w:tcPr>
            <w:tcW w:w="3096" w:type="dxa"/>
          </w:tcPr>
          <w:p w14:paraId="52AA100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313" w:type="dxa"/>
          </w:tcPr>
          <w:p w14:paraId="6135AF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c>
          <w:tcPr>
            <w:tcW w:w="2339" w:type="dxa"/>
          </w:tcPr>
          <w:p w14:paraId="63918B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r>
      <w:tr w:rsidR="002279F8" w:rsidRPr="002103FE" w14:paraId="7A782924" w14:textId="77777777" w:rsidTr="00F13714">
        <w:tc>
          <w:tcPr>
            <w:tcW w:w="3096" w:type="dxa"/>
          </w:tcPr>
          <w:p w14:paraId="642A984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313" w:type="dxa"/>
          </w:tcPr>
          <w:p w14:paraId="511FB6A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c>
          <w:tcPr>
            <w:tcW w:w="2339" w:type="dxa"/>
          </w:tcPr>
          <w:p w14:paraId="48AEF19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r>
      <w:tr w:rsidR="002279F8" w:rsidRPr="002103FE" w14:paraId="72356135" w14:textId="77777777" w:rsidTr="00F13714">
        <w:tc>
          <w:tcPr>
            <w:tcW w:w="3096" w:type="dxa"/>
          </w:tcPr>
          <w:p w14:paraId="6ECF35B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313" w:type="dxa"/>
          </w:tcPr>
          <w:p w14:paraId="1E4DE15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c>
          <w:tcPr>
            <w:tcW w:w="2339" w:type="dxa"/>
          </w:tcPr>
          <w:p w14:paraId="2CCA914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6FD7D57B" w14:textId="77777777" w:rsidTr="00F13714">
        <w:tc>
          <w:tcPr>
            <w:tcW w:w="3096" w:type="dxa"/>
          </w:tcPr>
          <w:p w14:paraId="04DF227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313" w:type="dxa"/>
          </w:tcPr>
          <w:p w14:paraId="7F3A24F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c>
          <w:tcPr>
            <w:tcW w:w="2339" w:type="dxa"/>
          </w:tcPr>
          <w:p w14:paraId="74A819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r>
      <w:tr w:rsidR="002279F8" w:rsidRPr="002103FE" w14:paraId="27322D4B" w14:textId="77777777" w:rsidTr="00F13714">
        <w:tc>
          <w:tcPr>
            <w:tcW w:w="3096" w:type="dxa"/>
          </w:tcPr>
          <w:p w14:paraId="4625C43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313" w:type="dxa"/>
          </w:tcPr>
          <w:p w14:paraId="31E49D6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339" w:type="dxa"/>
          </w:tcPr>
          <w:p w14:paraId="2A76B60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5038A82D" w14:textId="77777777" w:rsidTr="00F13714">
        <w:tc>
          <w:tcPr>
            <w:tcW w:w="3096" w:type="dxa"/>
          </w:tcPr>
          <w:p w14:paraId="4B006EA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313" w:type="dxa"/>
          </w:tcPr>
          <w:p w14:paraId="6AA2301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339" w:type="dxa"/>
          </w:tcPr>
          <w:p w14:paraId="6B1CF03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898AEB9"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0473CA0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table ten(10) above; it indicates that 42 people agreed that the broadcast media impact in sensitizing the Ilorin East on premarital sex is encouraged, 30 respondents strongly agreed, 12 strongly disagreed, 9 respondents disagreed while 7 people of 7%has no idea.</w:t>
      </w:r>
    </w:p>
    <w:p w14:paraId="691A0159"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lastRenderedPageBreak/>
        <w:t>TABLE ELEVEN: THE BROADCAST MEDIA RECOGNIZED ITS ROLE IN THE SENSITIZING THE ILORIN EAST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2279F8" w:rsidRPr="002103FE" w14:paraId="638B4AE5" w14:textId="77777777" w:rsidTr="00F13714">
        <w:tc>
          <w:tcPr>
            <w:tcW w:w="3060" w:type="dxa"/>
          </w:tcPr>
          <w:p w14:paraId="25B2A3E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420" w:type="dxa"/>
          </w:tcPr>
          <w:p w14:paraId="51459B78"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448" w:type="dxa"/>
          </w:tcPr>
          <w:p w14:paraId="766A354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080611AA" w14:textId="77777777" w:rsidTr="00F13714">
        <w:tc>
          <w:tcPr>
            <w:tcW w:w="3060" w:type="dxa"/>
          </w:tcPr>
          <w:p w14:paraId="71C52C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420" w:type="dxa"/>
          </w:tcPr>
          <w:p w14:paraId="344907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25</w:t>
            </w:r>
          </w:p>
        </w:tc>
        <w:tc>
          <w:tcPr>
            <w:tcW w:w="2448" w:type="dxa"/>
          </w:tcPr>
          <w:p w14:paraId="70A86A6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25%</w:t>
            </w:r>
          </w:p>
        </w:tc>
      </w:tr>
      <w:tr w:rsidR="002279F8" w:rsidRPr="002103FE" w14:paraId="074250BB" w14:textId="77777777" w:rsidTr="00F13714">
        <w:tc>
          <w:tcPr>
            <w:tcW w:w="3060" w:type="dxa"/>
          </w:tcPr>
          <w:p w14:paraId="6BE055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420" w:type="dxa"/>
          </w:tcPr>
          <w:p w14:paraId="182F0A4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c>
          <w:tcPr>
            <w:tcW w:w="2448" w:type="dxa"/>
          </w:tcPr>
          <w:p w14:paraId="5FA9919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r>
      <w:tr w:rsidR="002279F8" w:rsidRPr="002103FE" w14:paraId="49D2AF5F" w14:textId="77777777" w:rsidTr="00F13714">
        <w:tc>
          <w:tcPr>
            <w:tcW w:w="3060" w:type="dxa"/>
          </w:tcPr>
          <w:p w14:paraId="161FBC6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420" w:type="dxa"/>
          </w:tcPr>
          <w:p w14:paraId="5A8A695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2448" w:type="dxa"/>
          </w:tcPr>
          <w:p w14:paraId="0AF73C5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7A8B9165" w14:textId="77777777" w:rsidTr="00F13714">
        <w:tc>
          <w:tcPr>
            <w:tcW w:w="3060" w:type="dxa"/>
          </w:tcPr>
          <w:p w14:paraId="329E9A3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420" w:type="dxa"/>
          </w:tcPr>
          <w:p w14:paraId="098F0D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c>
          <w:tcPr>
            <w:tcW w:w="2448" w:type="dxa"/>
          </w:tcPr>
          <w:p w14:paraId="500568A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r>
      <w:tr w:rsidR="002279F8" w:rsidRPr="002103FE" w14:paraId="421ECF36" w14:textId="77777777" w:rsidTr="00F13714">
        <w:tc>
          <w:tcPr>
            <w:tcW w:w="3060" w:type="dxa"/>
          </w:tcPr>
          <w:p w14:paraId="5755D6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420" w:type="dxa"/>
          </w:tcPr>
          <w:p w14:paraId="13180A4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448" w:type="dxa"/>
          </w:tcPr>
          <w:p w14:paraId="1C4FF2B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7D39716C" w14:textId="77777777" w:rsidTr="00F13714">
        <w:tc>
          <w:tcPr>
            <w:tcW w:w="3060" w:type="dxa"/>
          </w:tcPr>
          <w:p w14:paraId="3300331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420" w:type="dxa"/>
          </w:tcPr>
          <w:p w14:paraId="29B3F4F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448" w:type="dxa"/>
          </w:tcPr>
          <w:p w14:paraId="77C9366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FC1324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1B1780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This table (eleven)11 shows that, 45 of 100 respondents agreed that the broadcast media recognize its role in  the sensitizing of the Ilorin East on premarital sex, 25 respondents strongly agreed that the broadcast media recognize its role in the sensitizing the Ilorin East against premarital sex, 14 respondents strongly disagreed, while 3 respondents of 3% has no idea.</w:t>
      </w:r>
    </w:p>
    <w:p w14:paraId="20564F8E" w14:textId="77777777" w:rsidR="002279F8" w:rsidRPr="002103FE" w:rsidRDefault="002279F8" w:rsidP="002103FE">
      <w:pPr>
        <w:jc w:val="both"/>
        <w:rPr>
          <w:rFonts w:ascii="Times New Roman" w:hAnsi="Times New Roman" w:cs="Times New Roman"/>
          <w:b/>
          <w:sz w:val="24"/>
          <w:szCs w:val="24"/>
        </w:rPr>
      </w:pPr>
    </w:p>
    <w:p w14:paraId="2A36B81B" w14:textId="77777777" w:rsidR="002279F8" w:rsidRPr="002103FE" w:rsidRDefault="002279F8" w:rsidP="002103FE">
      <w:pPr>
        <w:jc w:val="both"/>
        <w:rPr>
          <w:rFonts w:ascii="Times New Roman" w:hAnsi="Times New Roman" w:cs="Times New Roman"/>
          <w:b/>
          <w:sz w:val="24"/>
          <w:szCs w:val="24"/>
        </w:rPr>
      </w:pPr>
    </w:p>
    <w:p w14:paraId="10419C2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2279F8" w:rsidRPr="002103FE" w14:paraId="5E35DF47" w14:textId="77777777" w:rsidTr="00F13714">
        <w:tc>
          <w:tcPr>
            <w:tcW w:w="2790" w:type="dxa"/>
          </w:tcPr>
          <w:p w14:paraId="401074C9"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600" w:type="dxa"/>
          </w:tcPr>
          <w:p w14:paraId="525D1D1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80" w:type="dxa"/>
          </w:tcPr>
          <w:p w14:paraId="5931953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1DE7DA32" w14:textId="77777777" w:rsidTr="00F13714">
        <w:tc>
          <w:tcPr>
            <w:tcW w:w="2790" w:type="dxa"/>
          </w:tcPr>
          <w:p w14:paraId="53C39C8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600" w:type="dxa"/>
          </w:tcPr>
          <w:p w14:paraId="1257E86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41</w:t>
            </w:r>
          </w:p>
        </w:tc>
        <w:tc>
          <w:tcPr>
            <w:tcW w:w="1980" w:type="dxa"/>
          </w:tcPr>
          <w:p w14:paraId="517C056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41%</w:t>
            </w:r>
          </w:p>
        </w:tc>
      </w:tr>
      <w:tr w:rsidR="002279F8" w:rsidRPr="002103FE" w14:paraId="63730016" w14:textId="77777777" w:rsidTr="00F13714">
        <w:tc>
          <w:tcPr>
            <w:tcW w:w="2790" w:type="dxa"/>
          </w:tcPr>
          <w:p w14:paraId="62AA763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600" w:type="dxa"/>
          </w:tcPr>
          <w:p w14:paraId="40863C2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32</w:t>
            </w:r>
          </w:p>
        </w:tc>
        <w:tc>
          <w:tcPr>
            <w:tcW w:w="1980" w:type="dxa"/>
          </w:tcPr>
          <w:p w14:paraId="78BF718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32%</w:t>
            </w:r>
          </w:p>
        </w:tc>
      </w:tr>
      <w:tr w:rsidR="002279F8" w:rsidRPr="002103FE" w14:paraId="53D97ACA" w14:textId="77777777" w:rsidTr="00F13714">
        <w:tc>
          <w:tcPr>
            <w:tcW w:w="2790" w:type="dxa"/>
          </w:tcPr>
          <w:p w14:paraId="4DD747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600" w:type="dxa"/>
          </w:tcPr>
          <w:p w14:paraId="56CF74A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1980" w:type="dxa"/>
          </w:tcPr>
          <w:p w14:paraId="6FBA299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57F2ECBC" w14:textId="77777777" w:rsidTr="00F13714">
        <w:tc>
          <w:tcPr>
            <w:tcW w:w="2790" w:type="dxa"/>
          </w:tcPr>
          <w:p w14:paraId="59486C6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600" w:type="dxa"/>
          </w:tcPr>
          <w:p w14:paraId="4A7471A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1980" w:type="dxa"/>
          </w:tcPr>
          <w:p w14:paraId="70390E9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0166D302" w14:textId="77777777" w:rsidTr="00F13714">
        <w:tc>
          <w:tcPr>
            <w:tcW w:w="2790" w:type="dxa"/>
          </w:tcPr>
          <w:p w14:paraId="1D70D59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600" w:type="dxa"/>
          </w:tcPr>
          <w:p w14:paraId="0CBFE8C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c>
          <w:tcPr>
            <w:tcW w:w="1980" w:type="dxa"/>
          </w:tcPr>
          <w:p w14:paraId="39515CE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r>
      <w:tr w:rsidR="002279F8" w:rsidRPr="002103FE" w14:paraId="7A3C537E" w14:textId="77777777" w:rsidTr="00F13714">
        <w:tc>
          <w:tcPr>
            <w:tcW w:w="2790" w:type="dxa"/>
          </w:tcPr>
          <w:p w14:paraId="60B99E3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600" w:type="dxa"/>
          </w:tcPr>
          <w:p w14:paraId="4BF7571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80" w:type="dxa"/>
          </w:tcPr>
          <w:p w14:paraId="6AD4A14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775C113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220D625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This table 12 shows that, out of 100 respondents 41 of 41% strongly agreed that journalists play a strong role in disseminating information on the effect of premarital sex </w:t>
      </w:r>
      <w:r w:rsidRPr="002103FE">
        <w:rPr>
          <w:rFonts w:ascii="Times New Roman" w:hAnsi="Times New Roman" w:cs="Times New Roman"/>
          <w:sz w:val="24"/>
          <w:szCs w:val="24"/>
        </w:rPr>
        <w:lastRenderedPageBreak/>
        <w:t>among youths, 32 people of 32% agreed, number of strongly disagreed respondents is 14, 7 respondents of 7% disagreed meanwhile, 6 respondents of 6% has no idea.</w:t>
      </w:r>
    </w:p>
    <w:p w14:paraId="76828B14"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2279F8" w:rsidRPr="002103FE" w14:paraId="2EEEB414" w14:textId="77777777" w:rsidTr="00F13714">
        <w:tc>
          <w:tcPr>
            <w:tcW w:w="3249" w:type="dxa"/>
          </w:tcPr>
          <w:p w14:paraId="091E788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45" w:type="dxa"/>
          </w:tcPr>
          <w:p w14:paraId="71037D7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254" w:type="dxa"/>
          </w:tcPr>
          <w:p w14:paraId="2DF1C3B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59E2E710" w14:textId="77777777" w:rsidTr="00F13714">
        <w:tc>
          <w:tcPr>
            <w:tcW w:w="3249" w:type="dxa"/>
          </w:tcPr>
          <w:p w14:paraId="167F20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45" w:type="dxa"/>
          </w:tcPr>
          <w:p w14:paraId="2605584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c>
          <w:tcPr>
            <w:tcW w:w="2254" w:type="dxa"/>
          </w:tcPr>
          <w:p w14:paraId="3618362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r>
      <w:tr w:rsidR="002279F8" w:rsidRPr="002103FE" w14:paraId="742B5618" w14:textId="77777777" w:rsidTr="00F13714">
        <w:tc>
          <w:tcPr>
            <w:tcW w:w="3249" w:type="dxa"/>
          </w:tcPr>
          <w:p w14:paraId="70C729A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45" w:type="dxa"/>
          </w:tcPr>
          <w:p w14:paraId="2396BC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38</w:t>
            </w:r>
          </w:p>
        </w:tc>
        <w:tc>
          <w:tcPr>
            <w:tcW w:w="2254" w:type="dxa"/>
          </w:tcPr>
          <w:p w14:paraId="68B7F4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38%</w:t>
            </w:r>
          </w:p>
        </w:tc>
      </w:tr>
      <w:tr w:rsidR="002279F8" w:rsidRPr="002103FE" w14:paraId="09D11AE8" w14:textId="77777777" w:rsidTr="00F13714">
        <w:tc>
          <w:tcPr>
            <w:tcW w:w="3249" w:type="dxa"/>
          </w:tcPr>
          <w:p w14:paraId="3D92CC2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45" w:type="dxa"/>
          </w:tcPr>
          <w:p w14:paraId="43AE001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2254" w:type="dxa"/>
          </w:tcPr>
          <w:p w14:paraId="0546D7C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3B921DFF" w14:textId="77777777" w:rsidTr="00F13714">
        <w:tc>
          <w:tcPr>
            <w:tcW w:w="3249" w:type="dxa"/>
          </w:tcPr>
          <w:p w14:paraId="3601E47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45" w:type="dxa"/>
          </w:tcPr>
          <w:p w14:paraId="01A5725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c>
          <w:tcPr>
            <w:tcW w:w="2254" w:type="dxa"/>
          </w:tcPr>
          <w:p w14:paraId="431FF1F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r>
      <w:tr w:rsidR="002279F8" w:rsidRPr="002103FE" w14:paraId="797E31CD" w14:textId="77777777" w:rsidTr="00F13714">
        <w:tc>
          <w:tcPr>
            <w:tcW w:w="3249" w:type="dxa"/>
          </w:tcPr>
          <w:p w14:paraId="6F95845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45" w:type="dxa"/>
          </w:tcPr>
          <w:p w14:paraId="560313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254" w:type="dxa"/>
          </w:tcPr>
          <w:p w14:paraId="4F0E7A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319737DC" w14:textId="77777777" w:rsidTr="00F13714">
        <w:tc>
          <w:tcPr>
            <w:tcW w:w="3249" w:type="dxa"/>
          </w:tcPr>
          <w:p w14:paraId="7949733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45" w:type="dxa"/>
          </w:tcPr>
          <w:p w14:paraId="11D6EF6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254" w:type="dxa"/>
          </w:tcPr>
          <w:p w14:paraId="7DAB598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146D14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64D69EC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18951A6C" w14:textId="77777777" w:rsidR="002279F8" w:rsidRPr="002103FE" w:rsidRDefault="002279F8" w:rsidP="002103FE">
      <w:pPr>
        <w:jc w:val="both"/>
        <w:rPr>
          <w:rFonts w:ascii="Times New Roman" w:hAnsi="Times New Roman" w:cs="Times New Roman"/>
          <w:b/>
          <w:sz w:val="24"/>
          <w:szCs w:val="24"/>
        </w:rPr>
      </w:pPr>
    </w:p>
    <w:p w14:paraId="2B235F94" w14:textId="77777777" w:rsidR="002279F8" w:rsidRPr="002103FE" w:rsidRDefault="002279F8" w:rsidP="002103FE">
      <w:pPr>
        <w:jc w:val="both"/>
        <w:rPr>
          <w:rFonts w:ascii="Times New Roman" w:hAnsi="Times New Roman" w:cs="Times New Roman"/>
          <w:b/>
          <w:sz w:val="24"/>
          <w:szCs w:val="24"/>
        </w:rPr>
      </w:pPr>
    </w:p>
    <w:p w14:paraId="0047808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FOURTEEN (14):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2279F8" w:rsidRPr="002103FE" w14:paraId="061CB6E7" w14:textId="77777777" w:rsidTr="00F13714">
        <w:tc>
          <w:tcPr>
            <w:tcW w:w="3330" w:type="dxa"/>
          </w:tcPr>
          <w:p w14:paraId="521BADC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060" w:type="dxa"/>
          </w:tcPr>
          <w:p w14:paraId="0AE705EF"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358" w:type="dxa"/>
          </w:tcPr>
          <w:p w14:paraId="5BDB461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184D6B49" w14:textId="77777777" w:rsidTr="00F13714">
        <w:tc>
          <w:tcPr>
            <w:tcW w:w="3330" w:type="dxa"/>
          </w:tcPr>
          <w:p w14:paraId="16A167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060" w:type="dxa"/>
          </w:tcPr>
          <w:p w14:paraId="490D74F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48</w:t>
            </w:r>
          </w:p>
        </w:tc>
        <w:tc>
          <w:tcPr>
            <w:tcW w:w="2358" w:type="dxa"/>
          </w:tcPr>
          <w:p w14:paraId="244C25A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48%</w:t>
            </w:r>
          </w:p>
        </w:tc>
      </w:tr>
      <w:tr w:rsidR="002279F8" w:rsidRPr="002103FE" w14:paraId="1CA36EA3" w14:textId="77777777" w:rsidTr="00F13714">
        <w:tc>
          <w:tcPr>
            <w:tcW w:w="3330" w:type="dxa"/>
          </w:tcPr>
          <w:p w14:paraId="6D198D6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060" w:type="dxa"/>
          </w:tcPr>
          <w:p w14:paraId="0852D05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c>
          <w:tcPr>
            <w:tcW w:w="2358" w:type="dxa"/>
          </w:tcPr>
          <w:p w14:paraId="6C0F28F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r>
      <w:tr w:rsidR="002279F8" w:rsidRPr="002103FE" w14:paraId="0CDDC48C" w14:textId="77777777" w:rsidTr="00F13714">
        <w:tc>
          <w:tcPr>
            <w:tcW w:w="3330" w:type="dxa"/>
          </w:tcPr>
          <w:p w14:paraId="44D834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060" w:type="dxa"/>
          </w:tcPr>
          <w:p w14:paraId="3552234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w:t>
            </w:r>
          </w:p>
        </w:tc>
        <w:tc>
          <w:tcPr>
            <w:tcW w:w="2358" w:type="dxa"/>
          </w:tcPr>
          <w:p w14:paraId="2B202FF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w:t>
            </w:r>
          </w:p>
        </w:tc>
      </w:tr>
      <w:tr w:rsidR="002279F8" w:rsidRPr="002103FE" w14:paraId="502B72C8" w14:textId="77777777" w:rsidTr="00F13714">
        <w:tc>
          <w:tcPr>
            <w:tcW w:w="3330" w:type="dxa"/>
          </w:tcPr>
          <w:p w14:paraId="32C9D4D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060" w:type="dxa"/>
          </w:tcPr>
          <w:p w14:paraId="03F7663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c>
          <w:tcPr>
            <w:tcW w:w="2358" w:type="dxa"/>
          </w:tcPr>
          <w:p w14:paraId="45184C1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r>
      <w:tr w:rsidR="002279F8" w:rsidRPr="002103FE" w14:paraId="7B52B24C" w14:textId="77777777" w:rsidTr="00F13714">
        <w:tc>
          <w:tcPr>
            <w:tcW w:w="3330" w:type="dxa"/>
          </w:tcPr>
          <w:p w14:paraId="2DDF427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060" w:type="dxa"/>
          </w:tcPr>
          <w:p w14:paraId="69069B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358" w:type="dxa"/>
          </w:tcPr>
          <w:p w14:paraId="3D86E6D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7A97C88F" w14:textId="77777777" w:rsidTr="00F13714">
        <w:tc>
          <w:tcPr>
            <w:tcW w:w="3330" w:type="dxa"/>
          </w:tcPr>
          <w:p w14:paraId="2E8F18E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060" w:type="dxa"/>
          </w:tcPr>
          <w:p w14:paraId="42BB232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358" w:type="dxa"/>
          </w:tcPr>
          <w:p w14:paraId="20410CE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BF6185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1B10041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table 14 above, it can be deduced from the table that out of the 100 respondents, 48 strongly agreed that the broadcast media have in many ways pointed out </w:t>
      </w:r>
      <w:r w:rsidRPr="002103FE">
        <w:rPr>
          <w:rFonts w:ascii="Times New Roman" w:hAnsi="Times New Roman" w:cs="Times New Roman"/>
          <w:sz w:val="24"/>
          <w:szCs w:val="24"/>
        </w:rPr>
        <w:lastRenderedPageBreak/>
        <w:t>the evils of premarital sex, 30 respondents of 30% agreed, 10 people of 10% strongly disagreed, 9 persons of 9% disagreed, while 3% has no idea.</w:t>
      </w:r>
    </w:p>
    <w:p w14:paraId="5079BB53"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2279F8" w:rsidRPr="002103FE" w14:paraId="7077A688" w14:textId="77777777" w:rsidTr="00F13714">
        <w:tc>
          <w:tcPr>
            <w:tcW w:w="3251" w:type="dxa"/>
          </w:tcPr>
          <w:p w14:paraId="6914383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27" w:type="dxa"/>
          </w:tcPr>
          <w:p w14:paraId="47BE7B3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180" w:type="dxa"/>
          </w:tcPr>
          <w:p w14:paraId="718AAF6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971854E" w14:textId="77777777" w:rsidTr="00F13714">
        <w:tc>
          <w:tcPr>
            <w:tcW w:w="3251" w:type="dxa"/>
          </w:tcPr>
          <w:p w14:paraId="393C9E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27" w:type="dxa"/>
          </w:tcPr>
          <w:p w14:paraId="659A62E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52</w:t>
            </w:r>
          </w:p>
        </w:tc>
        <w:tc>
          <w:tcPr>
            <w:tcW w:w="2180" w:type="dxa"/>
          </w:tcPr>
          <w:p w14:paraId="6ED12B2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52%</w:t>
            </w:r>
          </w:p>
        </w:tc>
      </w:tr>
      <w:tr w:rsidR="002279F8" w:rsidRPr="002103FE" w14:paraId="3486C72B" w14:textId="77777777" w:rsidTr="00F13714">
        <w:tc>
          <w:tcPr>
            <w:tcW w:w="3251" w:type="dxa"/>
          </w:tcPr>
          <w:p w14:paraId="4313F13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27" w:type="dxa"/>
          </w:tcPr>
          <w:p w14:paraId="6F1938F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c>
          <w:tcPr>
            <w:tcW w:w="2180" w:type="dxa"/>
          </w:tcPr>
          <w:p w14:paraId="35AC78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r>
      <w:tr w:rsidR="002279F8" w:rsidRPr="002103FE" w14:paraId="015579DD" w14:textId="77777777" w:rsidTr="00F13714">
        <w:tc>
          <w:tcPr>
            <w:tcW w:w="3251" w:type="dxa"/>
          </w:tcPr>
          <w:p w14:paraId="31938FC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27" w:type="dxa"/>
          </w:tcPr>
          <w:p w14:paraId="05002A0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c>
          <w:tcPr>
            <w:tcW w:w="2180" w:type="dxa"/>
          </w:tcPr>
          <w:p w14:paraId="7259FD4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r>
      <w:tr w:rsidR="002279F8" w:rsidRPr="002103FE" w14:paraId="040AED59" w14:textId="77777777" w:rsidTr="00F13714">
        <w:tc>
          <w:tcPr>
            <w:tcW w:w="3251" w:type="dxa"/>
          </w:tcPr>
          <w:p w14:paraId="4730BF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27" w:type="dxa"/>
          </w:tcPr>
          <w:p w14:paraId="3426857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180" w:type="dxa"/>
          </w:tcPr>
          <w:p w14:paraId="44DA416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4DC518C7" w14:textId="77777777" w:rsidTr="00F13714">
        <w:tc>
          <w:tcPr>
            <w:tcW w:w="3251" w:type="dxa"/>
          </w:tcPr>
          <w:p w14:paraId="324031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27" w:type="dxa"/>
          </w:tcPr>
          <w:p w14:paraId="63AEF7E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180" w:type="dxa"/>
          </w:tcPr>
          <w:p w14:paraId="4A69894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6942478B" w14:textId="77777777" w:rsidTr="00F13714">
        <w:tc>
          <w:tcPr>
            <w:tcW w:w="3251" w:type="dxa"/>
          </w:tcPr>
          <w:p w14:paraId="1D5460E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27" w:type="dxa"/>
          </w:tcPr>
          <w:p w14:paraId="4916A39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180" w:type="dxa"/>
          </w:tcPr>
          <w:p w14:paraId="048E7C4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EBF8F9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05F46382"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0B9A28EE" w14:textId="77777777" w:rsidR="002279F8" w:rsidRPr="002103FE" w:rsidRDefault="002279F8" w:rsidP="002103FE">
      <w:pPr>
        <w:jc w:val="both"/>
        <w:rPr>
          <w:rFonts w:ascii="Times New Roman" w:hAnsi="Times New Roman" w:cs="Times New Roman"/>
          <w:b/>
          <w:sz w:val="24"/>
          <w:szCs w:val="24"/>
        </w:rPr>
      </w:pPr>
    </w:p>
    <w:p w14:paraId="3420D681"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4.3 ANALYSIS OF THE RESEARCH QUESTIONS</w:t>
      </w:r>
    </w:p>
    <w:p w14:paraId="6AD1D480"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ONE (1)</w:t>
      </w:r>
    </w:p>
    <w:p w14:paraId="0ED210D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Do the broadcast media have impact in educating the Ilorin East on premarital sex?</w:t>
      </w:r>
    </w:p>
    <w:p w14:paraId="2BDCAF9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6,7,12, and 15 answered the question, on table 6, 52 (52%) strongly agreed that the broadcast media have impact in educating the Ilorin East on premarital sex. While, 5 (5%) disagreed and 4 (4%) of the respondents has no idea.</w:t>
      </w:r>
    </w:p>
    <w:p w14:paraId="4C49297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Table 7, 42 (42%) agreed with the question, 3 (3%) has no idea and 6 (6%) disagreed. </w:t>
      </w:r>
    </w:p>
    <w:p w14:paraId="2DC9A75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the illustration above, it can be seen that majority of the respondents accepts that the broadcast media educate the Ilorin East on premarital sex.</w:t>
      </w:r>
    </w:p>
    <w:p w14:paraId="2C262D12"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TWO (2)</w:t>
      </w:r>
    </w:p>
    <w:p w14:paraId="4F9BCB4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t>Do the broadcast media prevent premarital sex in Nigeria?</w:t>
      </w:r>
    </w:p>
    <w:p w14:paraId="26D338EB"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103B511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8, 35 (35%) agreed that the broadcast media prevent premarital sex in Nigeria, while, 16 (16%) disagreed and 6 (6%) has no idea</w:t>
      </w:r>
    </w:p>
    <w:p w14:paraId="4EA277E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11, 44 (44%) agreed, 14 (14%) disagreed, while, 5(5%) has no idea.</w:t>
      </w:r>
    </w:p>
    <w:p w14:paraId="49DFD57A"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THREE (3)</w:t>
      </w:r>
    </w:p>
    <w:p w14:paraId="2B0D985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Do the broadcast media have impact in sensitizing the Ilorin East about premarital sex?</w:t>
      </w:r>
    </w:p>
    <w:p w14:paraId="439B08F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10,11,12,14 and 15 answered the question, table 10, 43 (43%) agreed that the media have impact in sensitizing the Ilorin East about premarital sex, 10 (10%) disagreed, while, 6 (6%) has no idea.</w:t>
      </w:r>
    </w:p>
    <w:p w14:paraId="2DB3DC20"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Table 11, 44 (44%) agreed, 14 (14%) disagreed, meanwhile, 5(5%) has no idea.</w:t>
      </w:r>
    </w:p>
    <w:p w14:paraId="68107CC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12, 41 (41%) strongly agreed, 7(7%) disagreed, while, 7(7%) has no idea.</w:t>
      </w:r>
    </w:p>
    <w:p w14:paraId="5B8FF79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14, 48 (48%) strongly agreed that the broadcast media have impact in sensitizing the Ilorin East about premarital sex, 9 (9%) disagreed and 3(3%) has no idea.</w:t>
      </w:r>
    </w:p>
    <w:p w14:paraId="3D1A747C"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15, 52 (52%) respondents of 100 strongly agreed that the broadcast media have impact in sensitizing the Ilorin East about premarital sex, 5 (5%) disagreed, while, 4 (4%) has no idea.</w:t>
      </w:r>
    </w:p>
    <w:p w14:paraId="3AF392F6" w14:textId="0702E556" w:rsidR="002279F8" w:rsidRPr="002103FE" w:rsidRDefault="00F13714"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4.4 </w:t>
      </w:r>
      <w:r w:rsidR="002279F8" w:rsidRPr="002103FE">
        <w:rPr>
          <w:rFonts w:ascii="Times New Roman" w:hAnsi="Times New Roman" w:cs="Times New Roman"/>
          <w:b/>
          <w:sz w:val="24"/>
          <w:szCs w:val="24"/>
        </w:rPr>
        <w:t>DISCUSSION OF FINDINGS</w:t>
      </w:r>
    </w:p>
    <w:p w14:paraId="2D59C002"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This study shows that adequate sensitization against premarital sex has created a lot of impact on the Ilorin East in Nigeria.</w:t>
      </w:r>
    </w:p>
    <w:p w14:paraId="6727E1F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From the data presented, it was observed that journalists play a strong role in disseminating of information on premarital sex among the youths.</w:t>
      </w:r>
    </w:p>
    <w:p w14:paraId="0015C23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lastRenderedPageBreak/>
        <w:tab/>
        <w:t>The study furthermore, revealed that the broadcast media is an easy tool to gain access to the Ilorin East to persuade and disseminate information. In accordance to the data, most youths are attracted to premarital sex through one form or another.</w:t>
      </w:r>
    </w:p>
    <w:p w14:paraId="5DC96664"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It shows that broadcast media play a strong role in educating the Ilorin East on premarital sex.</w:t>
      </w:r>
    </w:p>
    <w:p w14:paraId="1269E811"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Thus, the findings in this study support that premarital sex is very common among youth, who are under 16-30 years of age.</w:t>
      </w:r>
    </w:p>
    <w:p w14:paraId="03F89E35"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The study further encourages youths to stay clear of premarital sex to avoid unwanted pregnancy. The broadcast media serve as the mouthpiece of the populace who in turns educate and also sensitize the Ilorin East on the effects of premarital sex in Nigeria.</w:t>
      </w:r>
    </w:p>
    <w:p w14:paraId="73DA1C69"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 xml:space="preserve">The study also shows that the broadcast media helps in reducing the rate of premarital sex in adolescents and youths. </w:t>
      </w:r>
    </w:p>
    <w:p w14:paraId="1180DB16" w14:textId="77777777" w:rsidR="002279F8" w:rsidRPr="002103FE" w:rsidRDefault="002279F8" w:rsidP="002103FE">
      <w:pPr>
        <w:spacing w:before="240"/>
        <w:jc w:val="both"/>
        <w:rPr>
          <w:rFonts w:ascii="Times New Roman" w:hAnsi="Times New Roman" w:cs="Times New Roman"/>
          <w:sz w:val="24"/>
          <w:szCs w:val="24"/>
        </w:rPr>
      </w:pPr>
    </w:p>
    <w:p w14:paraId="1761A70C" w14:textId="77777777" w:rsidR="002279F8" w:rsidRPr="002103FE" w:rsidRDefault="002279F8" w:rsidP="002103FE">
      <w:pPr>
        <w:spacing w:before="240"/>
        <w:jc w:val="both"/>
        <w:rPr>
          <w:rFonts w:ascii="Times New Roman" w:hAnsi="Times New Roman" w:cs="Times New Roman"/>
          <w:sz w:val="24"/>
          <w:szCs w:val="24"/>
        </w:rPr>
      </w:pPr>
    </w:p>
    <w:p w14:paraId="39590B95" w14:textId="77777777"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CHAPTER FIVE</w:t>
      </w:r>
    </w:p>
    <w:p w14:paraId="281E2148" w14:textId="77777777"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SUMMARY, CONCLUSION, RECOMMENDATION</w:t>
      </w:r>
    </w:p>
    <w:p w14:paraId="26EF8BF1" w14:textId="77777777" w:rsidR="002279F8"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5.1</w:t>
      </w:r>
      <w:r w:rsidRPr="002103FE">
        <w:rPr>
          <w:rFonts w:ascii="Times New Roman" w:hAnsi="Times New Roman" w:cs="Times New Roman"/>
          <w:b/>
          <w:sz w:val="24"/>
          <w:szCs w:val="24"/>
        </w:rPr>
        <w:tab/>
        <w:t xml:space="preserve"> SUMMARY</w:t>
      </w:r>
    </w:p>
    <w:p w14:paraId="4ED86CA6"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This research study is based on the role of broadcast media in sensitizing the Ilorin East against premarital sex, as it aimed at increasing knowledge, creating awareness of personal risk and prevention.</w:t>
      </w:r>
    </w:p>
    <w:p w14:paraId="5FCCFCD0"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560B8F9A"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one(1) focused on the background of the study, statement of the study, research objectives, research question, significant of the study, scope of the study with the definition of key terms.</w:t>
      </w:r>
    </w:p>
    <w:p w14:paraId="1490F132"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lastRenderedPageBreak/>
        <w:tab/>
        <w:t xml:space="preserve">Chapter </w:t>
      </w:r>
      <w:proofErr w:type="gramStart"/>
      <w:r w:rsidRPr="002103FE">
        <w:rPr>
          <w:rFonts w:ascii="Times New Roman" w:hAnsi="Times New Roman" w:cs="Times New Roman"/>
          <w:sz w:val="24"/>
          <w:szCs w:val="24"/>
        </w:rPr>
        <w:t>two(</w:t>
      </w:r>
      <w:proofErr w:type="gramEnd"/>
      <w:r w:rsidRPr="002103FE">
        <w:rPr>
          <w:rFonts w:ascii="Times New Roman" w:hAnsi="Times New Roman" w:cs="Times New Roman"/>
          <w:sz w:val="24"/>
          <w:szCs w:val="24"/>
        </w:rPr>
        <w:t>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1781D45F"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6ABD05B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709243EE" w14:textId="1524DB0D"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five (5) of this research study clearly expound and summarized the chapters from chapter one to chapter four, it also contain limitation of the study, conclusion and the recommendation.</w:t>
      </w:r>
    </w:p>
    <w:p w14:paraId="41F44E26" w14:textId="5466EC22" w:rsidR="00F13714" w:rsidRPr="002103FE" w:rsidRDefault="00F13714" w:rsidP="002103FE">
      <w:pPr>
        <w:spacing w:before="240"/>
        <w:jc w:val="both"/>
        <w:rPr>
          <w:rFonts w:ascii="Times New Roman" w:hAnsi="Times New Roman" w:cs="Times New Roman"/>
          <w:sz w:val="24"/>
          <w:szCs w:val="24"/>
        </w:rPr>
      </w:pPr>
    </w:p>
    <w:p w14:paraId="0B7DB683" w14:textId="77777777" w:rsidR="00F13714" w:rsidRPr="002103FE" w:rsidRDefault="00F13714" w:rsidP="002103FE">
      <w:pPr>
        <w:spacing w:before="240"/>
        <w:jc w:val="both"/>
        <w:rPr>
          <w:rFonts w:ascii="Times New Roman" w:hAnsi="Times New Roman" w:cs="Times New Roman"/>
          <w:sz w:val="24"/>
          <w:szCs w:val="24"/>
        </w:rPr>
      </w:pPr>
    </w:p>
    <w:p w14:paraId="08CDF750"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5.2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CONCLUSION</w:t>
      </w:r>
    </w:p>
    <w:p w14:paraId="6095628C"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5DF26E52"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41D74330"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5.3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RECOMMENDATIONS</w:t>
      </w:r>
    </w:p>
    <w:p w14:paraId="7A396113"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 xml:space="preserve">Since many people in the society always base their decisions and opinions on whatever message receive from the mass media, it is therefore advisable for the media practitioners to bear in mind the statutory responsibility of information gathering, </w:t>
      </w:r>
      <w:r w:rsidRPr="002103FE">
        <w:rPr>
          <w:rFonts w:ascii="Times New Roman" w:hAnsi="Times New Roman" w:cs="Times New Roman"/>
          <w:sz w:val="24"/>
          <w:szCs w:val="24"/>
        </w:rPr>
        <w:lastRenderedPageBreak/>
        <w:t>information dissemination or contribution articulation of ideas an value to the heterogeneous society.</w:t>
      </w:r>
    </w:p>
    <w:p w14:paraId="064E118A"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Therefore, to reduce the risk of unwanted pregnancy caused by premarital sex, the following measures should be taken: </w:t>
      </w:r>
    </w:p>
    <w:p w14:paraId="7C038384"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2DD95B7C"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069779B2"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7C244660"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In addition to the above, below are ways through which the university can overcome the prevalence of the premarital sex in the university.</w:t>
      </w:r>
    </w:p>
    <w:p w14:paraId="16ACD13B" w14:textId="364BD929"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Students should be </w:t>
      </w:r>
      <w:r w:rsidR="007E1B09" w:rsidRPr="002103FE">
        <w:rPr>
          <w:rFonts w:ascii="Times New Roman" w:hAnsi="Times New Roman" w:cs="Times New Roman"/>
          <w:sz w:val="24"/>
          <w:szCs w:val="24"/>
        </w:rPr>
        <w:t>encouraged</w:t>
      </w:r>
      <w:r w:rsidRPr="002103FE">
        <w:rPr>
          <w:rFonts w:ascii="Times New Roman" w:hAnsi="Times New Roman" w:cs="Times New Roman"/>
          <w:sz w:val="24"/>
          <w:szCs w:val="24"/>
        </w:rPr>
        <w:t xml:space="preserve"> by the authorities to organize seminars, debate, symposia and other related activities to help them build their academic potentials and resists deviant activities. </w:t>
      </w:r>
    </w:p>
    <w:p w14:paraId="7EE37DC0"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47BD1EA5"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5.4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LIMITATION OF THE STUDY</w:t>
      </w:r>
    </w:p>
    <w:p w14:paraId="3D4D7D9A"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This study is restricted to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in Ilorin,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Due to time frame scheduled for the research work to be carried out, is not sufficient to the study more than one institution.</w:t>
      </w:r>
    </w:p>
    <w:p w14:paraId="60D858BB"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lastRenderedPageBreak/>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2D291C21" w14:textId="66D0EB54" w:rsidR="002103FE" w:rsidRPr="002103FE" w:rsidRDefault="002103FE" w:rsidP="002103FE">
      <w:pPr>
        <w:spacing w:before="240"/>
        <w:jc w:val="both"/>
        <w:rPr>
          <w:rFonts w:ascii="Times New Roman" w:hAnsi="Times New Roman" w:cs="Times New Roman"/>
          <w:b/>
          <w:sz w:val="24"/>
          <w:szCs w:val="24"/>
        </w:rPr>
      </w:pPr>
    </w:p>
    <w:p w14:paraId="4528EF2C" w14:textId="77777777" w:rsidR="002103FE" w:rsidRPr="002103FE" w:rsidRDefault="002103FE" w:rsidP="002103FE">
      <w:pPr>
        <w:spacing w:before="240"/>
        <w:jc w:val="both"/>
        <w:rPr>
          <w:rFonts w:ascii="Times New Roman" w:hAnsi="Times New Roman" w:cs="Times New Roman"/>
          <w:b/>
          <w:sz w:val="24"/>
          <w:szCs w:val="24"/>
        </w:rPr>
      </w:pPr>
    </w:p>
    <w:p w14:paraId="2D5C4483" w14:textId="77777777" w:rsidR="002103FE" w:rsidRPr="002103FE" w:rsidRDefault="002103FE" w:rsidP="002103FE">
      <w:pPr>
        <w:spacing w:before="240"/>
        <w:jc w:val="both"/>
        <w:rPr>
          <w:rFonts w:ascii="Times New Roman" w:hAnsi="Times New Roman" w:cs="Times New Roman"/>
          <w:b/>
          <w:sz w:val="24"/>
          <w:szCs w:val="24"/>
        </w:rPr>
      </w:pPr>
    </w:p>
    <w:p w14:paraId="61336835" w14:textId="77777777" w:rsidR="00F13714" w:rsidRPr="002103FE" w:rsidRDefault="00F13714" w:rsidP="002103FE">
      <w:pPr>
        <w:spacing w:before="240"/>
        <w:jc w:val="center"/>
        <w:rPr>
          <w:rFonts w:ascii="Times New Roman" w:hAnsi="Times New Roman" w:cs="Times New Roman"/>
          <w:b/>
          <w:sz w:val="24"/>
          <w:szCs w:val="24"/>
        </w:rPr>
      </w:pPr>
    </w:p>
    <w:p w14:paraId="69629DA8" w14:textId="77777777" w:rsidR="00F13714" w:rsidRPr="002103FE" w:rsidRDefault="00F13714" w:rsidP="002103FE">
      <w:pPr>
        <w:spacing w:before="240"/>
        <w:jc w:val="center"/>
        <w:rPr>
          <w:rFonts w:ascii="Times New Roman" w:hAnsi="Times New Roman" w:cs="Times New Roman"/>
          <w:b/>
          <w:sz w:val="24"/>
          <w:szCs w:val="24"/>
        </w:rPr>
      </w:pPr>
    </w:p>
    <w:p w14:paraId="52152C2D" w14:textId="77777777" w:rsidR="00F13714" w:rsidRPr="002103FE" w:rsidRDefault="00F13714" w:rsidP="002103FE">
      <w:pPr>
        <w:spacing w:before="240"/>
        <w:jc w:val="center"/>
        <w:rPr>
          <w:rFonts w:ascii="Times New Roman" w:hAnsi="Times New Roman" w:cs="Times New Roman"/>
          <w:b/>
          <w:sz w:val="24"/>
          <w:szCs w:val="24"/>
        </w:rPr>
      </w:pPr>
    </w:p>
    <w:p w14:paraId="415F4CCD" w14:textId="77777777" w:rsidR="00F13714" w:rsidRPr="002103FE" w:rsidRDefault="00F13714" w:rsidP="002103FE">
      <w:pPr>
        <w:spacing w:before="240"/>
        <w:jc w:val="center"/>
        <w:rPr>
          <w:rFonts w:ascii="Times New Roman" w:hAnsi="Times New Roman" w:cs="Times New Roman"/>
          <w:b/>
          <w:sz w:val="24"/>
          <w:szCs w:val="24"/>
        </w:rPr>
      </w:pPr>
    </w:p>
    <w:p w14:paraId="52E3D79D" w14:textId="77777777" w:rsidR="00F13714" w:rsidRPr="002103FE" w:rsidRDefault="00F13714" w:rsidP="002103FE">
      <w:pPr>
        <w:spacing w:before="240"/>
        <w:jc w:val="center"/>
        <w:rPr>
          <w:rFonts w:ascii="Times New Roman" w:hAnsi="Times New Roman" w:cs="Times New Roman"/>
          <w:b/>
          <w:sz w:val="24"/>
          <w:szCs w:val="24"/>
        </w:rPr>
      </w:pPr>
    </w:p>
    <w:p w14:paraId="1520F333" w14:textId="77777777" w:rsidR="00F13714" w:rsidRPr="002103FE" w:rsidRDefault="00F13714" w:rsidP="002103FE">
      <w:pPr>
        <w:spacing w:before="240"/>
        <w:jc w:val="center"/>
        <w:rPr>
          <w:rFonts w:ascii="Times New Roman" w:hAnsi="Times New Roman" w:cs="Times New Roman"/>
          <w:b/>
          <w:sz w:val="24"/>
          <w:szCs w:val="24"/>
        </w:rPr>
      </w:pPr>
    </w:p>
    <w:p w14:paraId="332E9B73" w14:textId="576A66C2"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REFERENCES</w:t>
      </w:r>
    </w:p>
    <w:p w14:paraId="1E0E467F" w14:textId="2370AC16"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AFI, HA1977: The family structure, Maryland Brentwood press.</w:t>
      </w:r>
    </w:p>
    <w:p w14:paraId="24B34710" w14:textId="6C2E1E79" w:rsidR="002279F8" w:rsidRPr="002103FE" w:rsidRDefault="002279F8"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Ikpe</w:t>
      </w:r>
      <w:proofErr w:type="spellEnd"/>
      <w:r w:rsidRPr="002103FE">
        <w:rPr>
          <w:rFonts w:ascii="Times New Roman" w:hAnsi="Times New Roman" w:cs="Times New Roman"/>
          <w:sz w:val="24"/>
          <w:szCs w:val="24"/>
        </w:rPr>
        <w:t>, F.B</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2003: Sexual negotiation in tertiary institution in Nigeria, Lagos journal.</w:t>
      </w:r>
    </w:p>
    <w:p w14:paraId="0CB9EAE3" w14:textId="6EDEABD9"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Johnson</w:t>
      </w:r>
      <w:r w:rsidR="002279F8" w:rsidRPr="002103FE">
        <w:rPr>
          <w:rFonts w:ascii="Times New Roman" w:hAnsi="Times New Roman" w:cs="Times New Roman"/>
          <w:sz w:val="24"/>
          <w:szCs w:val="24"/>
        </w:rPr>
        <w:t>, B2007: Sexual explosion on campus, the news special report, Lagos.</w:t>
      </w:r>
    </w:p>
    <w:p w14:paraId="5374B12C" w14:textId="63303B9C"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Kinsey, A.C</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1948 Sexual behavior in the human mule, Philadelphia W.B.</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Saunders.</w:t>
      </w:r>
    </w:p>
    <w:p w14:paraId="3EBDD35B" w14:textId="100E325C" w:rsidR="002279F8" w:rsidRPr="002103FE" w:rsidRDefault="002279F8" w:rsidP="002103FE">
      <w:pPr>
        <w:tabs>
          <w:tab w:val="left" w:pos="630"/>
          <w:tab w:val="left" w:pos="252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Twa-Twa</w:t>
      </w:r>
      <w:proofErr w:type="spellEnd"/>
      <w:r w:rsidRPr="002103FE">
        <w:rPr>
          <w:rFonts w:ascii="Times New Roman" w:hAnsi="Times New Roman" w:cs="Times New Roman"/>
          <w:sz w:val="24"/>
          <w:szCs w:val="24"/>
        </w:rPr>
        <w:t>, Jim</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 xml:space="preserve">1977: The role of environment in sexual activity of school students in </w:t>
      </w:r>
      <w:proofErr w:type="spellStart"/>
      <w:r w:rsidRPr="002103FE">
        <w:rPr>
          <w:rFonts w:ascii="Times New Roman" w:hAnsi="Times New Roman" w:cs="Times New Roman"/>
          <w:sz w:val="24"/>
          <w:szCs w:val="24"/>
        </w:rPr>
        <w:t>Tororo</w:t>
      </w:r>
      <w:proofErr w:type="spellEnd"/>
      <w:r w:rsidRPr="002103FE">
        <w:rPr>
          <w:rFonts w:ascii="Times New Roman" w:hAnsi="Times New Roman" w:cs="Times New Roman"/>
          <w:sz w:val="24"/>
          <w:szCs w:val="24"/>
        </w:rPr>
        <w:t xml:space="preserve"> and </w:t>
      </w:r>
      <w:proofErr w:type="spellStart"/>
      <w:r w:rsidRPr="002103FE">
        <w:rPr>
          <w:rFonts w:ascii="Times New Roman" w:hAnsi="Times New Roman" w:cs="Times New Roman"/>
          <w:sz w:val="24"/>
          <w:szCs w:val="24"/>
        </w:rPr>
        <w:t>Pasilla</w:t>
      </w:r>
      <w:proofErr w:type="spellEnd"/>
      <w:r w:rsidRPr="002103FE">
        <w:rPr>
          <w:rFonts w:ascii="Times New Roman" w:hAnsi="Times New Roman" w:cs="Times New Roman"/>
          <w:sz w:val="24"/>
          <w:szCs w:val="24"/>
        </w:rPr>
        <w:t xml:space="preserve"> districts of Uganda.</w:t>
      </w:r>
    </w:p>
    <w:p w14:paraId="136212E4" w14:textId="00C64E36"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CDC,1990 Trends in sexual risk behavior among high school students, United States.</w:t>
      </w:r>
    </w:p>
    <w:p w14:paraId="347B7D96" w14:textId="3C8DCCF4"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lastRenderedPageBreak/>
        <w:t xml:space="preserve">Moore, K.A, Miller B.E </w:t>
      </w:r>
      <w:proofErr w:type="spellStart"/>
      <w:r w:rsidRPr="002103FE">
        <w:rPr>
          <w:rFonts w:ascii="Times New Roman" w:hAnsi="Times New Roman" w:cs="Times New Roman"/>
          <w:sz w:val="24"/>
          <w:szCs w:val="24"/>
        </w:rPr>
        <w:t>Gleid</w:t>
      </w:r>
      <w:proofErr w:type="spellEnd"/>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 xml:space="preserve">1995: Adolescent, sex, contraception and child bearing, Washington DC. </w:t>
      </w:r>
    </w:p>
    <w:p w14:paraId="008DA549" w14:textId="4035F490" w:rsidR="002279F8" w:rsidRPr="002103FE" w:rsidRDefault="00F13714"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Hofferth</w:t>
      </w:r>
      <w:proofErr w:type="spellEnd"/>
      <w:r w:rsidRPr="002103FE">
        <w:rPr>
          <w:rFonts w:ascii="Times New Roman" w:hAnsi="Times New Roman" w:cs="Times New Roman"/>
          <w:sz w:val="24"/>
          <w:szCs w:val="24"/>
        </w:rPr>
        <w:t xml:space="preserve"> S.L Kahn </w:t>
      </w:r>
      <w:r w:rsidR="002279F8" w:rsidRPr="002103FE">
        <w:rPr>
          <w:rFonts w:ascii="Times New Roman" w:hAnsi="Times New Roman" w:cs="Times New Roman"/>
          <w:sz w:val="24"/>
          <w:szCs w:val="24"/>
        </w:rPr>
        <w:t xml:space="preserve">J.R </w:t>
      </w:r>
      <w:proofErr w:type="spellStart"/>
      <w:r w:rsidRPr="002103FE">
        <w:rPr>
          <w:rFonts w:ascii="Times New Roman" w:hAnsi="Times New Roman" w:cs="Times New Roman"/>
          <w:sz w:val="24"/>
          <w:szCs w:val="24"/>
        </w:rPr>
        <w:t>Baldwinw</w:t>
      </w:r>
      <w:proofErr w:type="spellEnd"/>
      <w:r w:rsidR="002279F8" w:rsidRPr="002103FE">
        <w:rPr>
          <w:rFonts w:ascii="Times New Roman" w:hAnsi="Times New Roman" w:cs="Times New Roman"/>
          <w:sz w:val="24"/>
          <w:szCs w:val="24"/>
        </w:rPr>
        <w:t>.</w:t>
      </w:r>
      <w:r w:rsidRPr="002103FE">
        <w:rPr>
          <w:rFonts w:ascii="Times New Roman" w:hAnsi="Times New Roman" w:cs="Times New Roman"/>
          <w:sz w:val="24"/>
          <w:szCs w:val="24"/>
        </w:rPr>
        <w:t xml:space="preserve"> </w:t>
      </w:r>
      <w:proofErr w:type="gramStart"/>
      <w:r w:rsidR="002279F8" w:rsidRPr="002103FE">
        <w:rPr>
          <w:rFonts w:ascii="Times New Roman" w:hAnsi="Times New Roman" w:cs="Times New Roman"/>
          <w:sz w:val="24"/>
          <w:szCs w:val="24"/>
        </w:rPr>
        <w:t>1987 :</w:t>
      </w:r>
      <w:proofErr w:type="gramEnd"/>
      <w:r w:rsidR="002279F8" w:rsidRPr="002103FE">
        <w:rPr>
          <w:rFonts w:ascii="Times New Roman" w:hAnsi="Times New Roman" w:cs="Times New Roman"/>
          <w:sz w:val="24"/>
          <w:szCs w:val="24"/>
        </w:rPr>
        <w:t xml:space="preserve"> Premarital sexual activity among teenage women; USA</w:t>
      </w:r>
    </w:p>
    <w:p w14:paraId="550A8110" w14:textId="65513467"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Lowry D.T Towles </w:t>
      </w:r>
      <w:r w:rsidR="002279F8" w:rsidRPr="002103FE">
        <w:rPr>
          <w:rFonts w:ascii="Times New Roman" w:hAnsi="Times New Roman" w:cs="Times New Roman"/>
          <w:sz w:val="24"/>
          <w:szCs w:val="24"/>
        </w:rPr>
        <w:t>D.E</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1989: Prime time TV portrayals of sex, contraception and venerable diseases.</w:t>
      </w:r>
    </w:p>
    <w:p w14:paraId="0F062EB7" w14:textId="57B6BE43"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Committee on Communications</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1995: Sexually, contraception and the media.</w:t>
      </w:r>
    </w:p>
    <w:p w14:paraId="7B3AD0A2" w14:textId="6BD73E15"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Houston </w:t>
      </w:r>
      <w:r w:rsidR="00F13714" w:rsidRPr="002103FE">
        <w:rPr>
          <w:rFonts w:ascii="Times New Roman" w:hAnsi="Times New Roman" w:cs="Times New Roman"/>
          <w:sz w:val="24"/>
          <w:szCs w:val="24"/>
        </w:rPr>
        <w:t xml:space="preserve">A.C </w:t>
      </w:r>
      <w:proofErr w:type="spellStart"/>
      <w:r w:rsidR="00F13714" w:rsidRPr="002103FE">
        <w:rPr>
          <w:rFonts w:ascii="Times New Roman" w:hAnsi="Times New Roman" w:cs="Times New Roman"/>
          <w:sz w:val="24"/>
          <w:szCs w:val="24"/>
        </w:rPr>
        <w:t>Wartella</w:t>
      </w:r>
      <w:proofErr w:type="spellEnd"/>
      <w:r w:rsidR="00F13714" w:rsidRPr="002103FE">
        <w:rPr>
          <w:rFonts w:ascii="Times New Roman" w:hAnsi="Times New Roman" w:cs="Times New Roman"/>
          <w:sz w:val="24"/>
          <w:szCs w:val="24"/>
        </w:rPr>
        <w:t xml:space="preserve"> E, </w:t>
      </w:r>
      <w:proofErr w:type="spellStart"/>
      <w:r w:rsidR="00F13714" w:rsidRPr="002103FE">
        <w:rPr>
          <w:rFonts w:ascii="Times New Roman" w:hAnsi="Times New Roman" w:cs="Times New Roman"/>
          <w:sz w:val="24"/>
          <w:szCs w:val="24"/>
        </w:rPr>
        <w:t>Donnerstain</w:t>
      </w:r>
      <w:proofErr w:type="spellEnd"/>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E</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1998: The effect of sexual context in the media.</w:t>
      </w:r>
    </w:p>
    <w:p w14:paraId="1A62D2DC" w14:textId="2A0096B7"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Brown J.D Steel </w:t>
      </w:r>
      <w:r w:rsidR="002279F8" w:rsidRPr="002103FE">
        <w:rPr>
          <w:rFonts w:ascii="Times New Roman" w:hAnsi="Times New Roman" w:cs="Times New Roman"/>
          <w:sz w:val="24"/>
          <w:szCs w:val="24"/>
        </w:rPr>
        <w:t>J.R1995: Sex and the mass media.</w:t>
      </w:r>
    </w:p>
    <w:p w14:paraId="5C400D13" w14:textId="6AA11E56"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Planned Parenthood Federation of America</w:t>
      </w:r>
      <w:r w:rsidR="002279F8" w:rsidRPr="002103FE">
        <w:rPr>
          <w:rFonts w:ascii="Times New Roman" w:hAnsi="Times New Roman" w:cs="Times New Roman"/>
          <w:sz w:val="24"/>
          <w:szCs w:val="24"/>
        </w:rPr>
        <w:t>&lt;1988&gt;: Sexual material on America network television.</w:t>
      </w:r>
    </w:p>
    <w:p w14:paraId="204272DD" w14:textId="42B798FA" w:rsidR="002279F8" w:rsidRPr="002103FE" w:rsidRDefault="00F13714"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Kaise</w:t>
      </w:r>
      <w:proofErr w:type="spellEnd"/>
      <w:r w:rsidRPr="002103FE">
        <w:rPr>
          <w:rFonts w:ascii="Times New Roman" w:hAnsi="Times New Roman" w:cs="Times New Roman"/>
          <w:sz w:val="24"/>
          <w:szCs w:val="24"/>
        </w:rPr>
        <w:t xml:space="preserve"> Family Foundation </w:t>
      </w:r>
      <w:r w:rsidR="002279F8" w:rsidRPr="002103FE">
        <w:rPr>
          <w:rFonts w:ascii="Times New Roman" w:hAnsi="Times New Roman" w:cs="Times New Roman"/>
          <w:sz w:val="24"/>
          <w:szCs w:val="24"/>
        </w:rPr>
        <w:t>1999: Talking with kids about tough issues.</w:t>
      </w:r>
    </w:p>
    <w:p w14:paraId="303D3D69" w14:textId="059E04CD" w:rsidR="002279F8" w:rsidRPr="002103FE" w:rsidRDefault="00F13714"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Sakaluk</w:t>
      </w:r>
      <w:proofErr w:type="spellEnd"/>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J.</w:t>
      </w:r>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K</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2013: Premarital sexual standard socio sexuality; gender, ethnicity and cohort differences.</w:t>
      </w:r>
    </w:p>
    <w:p w14:paraId="7E3A319D" w14:textId="77777777" w:rsidR="00F13714" w:rsidRPr="002103FE" w:rsidRDefault="00F13714" w:rsidP="002103FE">
      <w:pPr>
        <w:jc w:val="center"/>
        <w:rPr>
          <w:rFonts w:ascii="Times New Roman" w:hAnsi="Times New Roman" w:cs="Times New Roman"/>
          <w:b/>
          <w:sz w:val="24"/>
          <w:szCs w:val="24"/>
        </w:rPr>
      </w:pPr>
    </w:p>
    <w:p w14:paraId="7119BC9B" w14:textId="0E52169D"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QUESTIONNAIRE</w:t>
      </w:r>
    </w:p>
    <w:p w14:paraId="03656C97"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DEPARTMENTOF MASS COMMUNICATION</w:t>
      </w:r>
    </w:p>
    <w:p w14:paraId="65038E15"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INSTITUTE OF INFORMATION AND COMMUNICATION TECHNOLOGY</w:t>
      </w:r>
    </w:p>
    <w:p w14:paraId="546EA26E"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KWARA STATE POLYTECHNIC, ILORIN</w:t>
      </w:r>
    </w:p>
    <w:p w14:paraId="335A37E5" w14:textId="77777777" w:rsidR="00F13714" w:rsidRPr="002103FE" w:rsidRDefault="00F13714" w:rsidP="002103FE">
      <w:pPr>
        <w:rPr>
          <w:rFonts w:ascii="Times New Roman" w:hAnsi="Times New Roman" w:cs="Times New Roman"/>
          <w:sz w:val="24"/>
          <w:szCs w:val="24"/>
        </w:rPr>
      </w:pPr>
      <w:r w:rsidRPr="002103FE">
        <w:rPr>
          <w:rFonts w:ascii="Times New Roman" w:hAnsi="Times New Roman" w:cs="Times New Roman"/>
          <w:b/>
          <w:sz w:val="24"/>
          <w:szCs w:val="24"/>
        </w:rPr>
        <w:t>Dear respondent</w:t>
      </w:r>
      <w:r w:rsidRPr="002103FE">
        <w:rPr>
          <w:rFonts w:ascii="Times New Roman" w:hAnsi="Times New Roman" w:cs="Times New Roman"/>
          <w:sz w:val="24"/>
          <w:szCs w:val="24"/>
        </w:rPr>
        <w:t>,</w:t>
      </w:r>
    </w:p>
    <w:p w14:paraId="271F0F2E" w14:textId="77777777" w:rsidR="00F13714" w:rsidRPr="002103FE" w:rsidRDefault="00F13714" w:rsidP="002103FE">
      <w:pPr>
        <w:jc w:val="both"/>
        <w:rPr>
          <w:rFonts w:ascii="Times New Roman" w:hAnsi="Times New Roman" w:cs="Times New Roman"/>
          <w:sz w:val="24"/>
          <w:szCs w:val="24"/>
        </w:rPr>
      </w:pPr>
      <w:r w:rsidRPr="002103FE">
        <w:rPr>
          <w:rFonts w:ascii="Times New Roman" w:hAnsi="Times New Roman" w:cs="Times New Roman"/>
          <w:sz w:val="24"/>
          <w:szCs w:val="24"/>
        </w:rPr>
        <w:t>This study is intended to examine your perception on the “</w:t>
      </w:r>
      <w:bookmarkStart w:id="9" w:name="_Hlk207808824"/>
      <w:r w:rsidRPr="002103FE">
        <w:rPr>
          <w:rFonts w:ascii="Times New Roman" w:hAnsi="Times New Roman" w:cs="Times New Roman"/>
          <w:sz w:val="24"/>
          <w:szCs w:val="24"/>
        </w:rPr>
        <w:t>role of broadcast media in sensitizing public against premarital sex in Ilorin metropolis</w:t>
      </w:r>
      <w:bookmarkEnd w:id="9"/>
      <w:r w:rsidRPr="002103FE">
        <w:rPr>
          <w:rFonts w:ascii="Times New Roman" w:hAnsi="Times New Roman" w:cs="Times New Roman"/>
          <w:sz w:val="24"/>
          <w:szCs w:val="24"/>
        </w:rPr>
        <w:t>”. Your candid response to the items contained in the questionnaire is hereby requested.</w:t>
      </w:r>
    </w:p>
    <w:p w14:paraId="6D961A05" w14:textId="77777777" w:rsidR="00F13714" w:rsidRPr="002103FE" w:rsidRDefault="00F13714" w:rsidP="002103FE">
      <w:pPr>
        <w:jc w:val="both"/>
        <w:rPr>
          <w:rFonts w:ascii="Times New Roman" w:hAnsi="Times New Roman" w:cs="Times New Roman"/>
          <w:sz w:val="24"/>
          <w:szCs w:val="24"/>
        </w:rPr>
      </w:pPr>
      <w:r w:rsidRPr="002103FE">
        <w:rPr>
          <w:rFonts w:ascii="Times New Roman" w:hAnsi="Times New Roman" w:cs="Times New Roman"/>
          <w:sz w:val="24"/>
          <w:szCs w:val="24"/>
        </w:rPr>
        <w:t>This exercise is genuinely for academic purposes, your response will be treated with utmost confidence and your anonymity is highly guaranteed</w:t>
      </w:r>
    </w:p>
    <w:p w14:paraId="32712881" w14:textId="77777777" w:rsidR="00F13714" w:rsidRPr="002103FE" w:rsidRDefault="00F13714" w:rsidP="002103FE">
      <w:pPr>
        <w:ind w:left="2880" w:firstLine="720"/>
        <w:rPr>
          <w:rFonts w:ascii="Times New Roman" w:hAnsi="Times New Roman" w:cs="Times New Roman"/>
          <w:b/>
          <w:sz w:val="24"/>
          <w:szCs w:val="24"/>
        </w:rPr>
      </w:pPr>
      <w:r w:rsidRPr="002103FE">
        <w:rPr>
          <w:rFonts w:ascii="Times New Roman" w:hAnsi="Times New Roman" w:cs="Times New Roman"/>
          <w:b/>
          <w:sz w:val="24"/>
          <w:szCs w:val="24"/>
        </w:rPr>
        <w:lastRenderedPageBreak/>
        <w:t>SECTION A</w:t>
      </w:r>
    </w:p>
    <w:p w14:paraId="3A2BABEA" w14:textId="77777777" w:rsidR="00F13714" w:rsidRPr="002103FE" w:rsidRDefault="00F13714" w:rsidP="002103FE">
      <w:pPr>
        <w:rPr>
          <w:rFonts w:ascii="Times New Roman" w:hAnsi="Times New Roman" w:cs="Times New Roman"/>
          <w:sz w:val="24"/>
          <w:szCs w:val="24"/>
        </w:rPr>
      </w:pPr>
      <w:r w:rsidRPr="002103FE">
        <w:rPr>
          <w:rFonts w:ascii="Times New Roman" w:hAnsi="Times New Roman" w:cs="Times New Roman"/>
          <w:b/>
          <w:sz w:val="24"/>
          <w:szCs w:val="24"/>
        </w:rPr>
        <w:t>INSTRUCTION</w:t>
      </w:r>
      <w:r w:rsidRPr="002103FE">
        <w:rPr>
          <w:rFonts w:ascii="Times New Roman" w:hAnsi="Times New Roman" w:cs="Times New Roman"/>
          <w:sz w:val="24"/>
          <w:szCs w:val="24"/>
        </w:rPr>
        <w:t>: Please ( ) tick as appropriate.</w:t>
      </w:r>
    </w:p>
    <w:p w14:paraId="386EFBB0" w14:textId="77777777" w:rsidR="00F13714" w:rsidRPr="002103FE" w:rsidRDefault="00F13714" w:rsidP="002103FE">
      <w:pPr>
        <w:rPr>
          <w:rFonts w:ascii="Times New Roman" w:hAnsi="Times New Roman" w:cs="Times New Roman"/>
          <w:b/>
          <w:sz w:val="24"/>
          <w:szCs w:val="24"/>
        </w:rPr>
      </w:pPr>
      <w:r w:rsidRPr="002103FE">
        <w:rPr>
          <w:rFonts w:ascii="Times New Roman" w:hAnsi="Times New Roman" w:cs="Times New Roman"/>
          <w:b/>
          <w:sz w:val="24"/>
          <w:szCs w:val="24"/>
        </w:rPr>
        <w:t>PERSONAL DATA</w:t>
      </w:r>
    </w:p>
    <w:p w14:paraId="14BA53F3" w14:textId="77777777" w:rsidR="00F13714" w:rsidRPr="002103FE" w:rsidRDefault="00F13714" w:rsidP="002103FE">
      <w:pPr>
        <w:pStyle w:val="ListParagraph"/>
        <w:numPr>
          <w:ilvl w:val="0"/>
          <w:numId w:val="11"/>
        </w:numPr>
        <w:rPr>
          <w:rFonts w:ascii="Times New Roman" w:hAnsi="Times New Roman" w:cs="Times New Roman"/>
          <w:sz w:val="24"/>
          <w:szCs w:val="24"/>
        </w:rPr>
      </w:pPr>
      <w:r w:rsidRPr="002103FE">
        <w:rPr>
          <w:rFonts w:ascii="Times New Roman" w:hAnsi="Times New Roman" w:cs="Times New Roman"/>
          <w:b/>
          <w:sz w:val="24"/>
          <w:szCs w:val="24"/>
        </w:rPr>
        <w:t xml:space="preserve">GENDER: </w:t>
      </w:r>
      <w:r w:rsidRPr="002103FE">
        <w:rPr>
          <w:rFonts w:ascii="Times New Roman" w:hAnsi="Times New Roman" w:cs="Times New Roman"/>
          <w:sz w:val="24"/>
          <w:szCs w:val="24"/>
        </w:rPr>
        <w:t>Male (   ) Female (   )</w:t>
      </w:r>
    </w:p>
    <w:p w14:paraId="4B334FEB" w14:textId="77777777" w:rsidR="00F13714" w:rsidRPr="002103FE" w:rsidRDefault="00F13714" w:rsidP="002103FE">
      <w:pPr>
        <w:pStyle w:val="ListParagraph"/>
        <w:numPr>
          <w:ilvl w:val="0"/>
          <w:numId w:val="11"/>
        </w:numPr>
        <w:rPr>
          <w:rFonts w:ascii="Times New Roman" w:hAnsi="Times New Roman" w:cs="Times New Roman"/>
          <w:sz w:val="24"/>
          <w:szCs w:val="24"/>
        </w:rPr>
      </w:pPr>
      <w:r w:rsidRPr="002103FE">
        <w:rPr>
          <w:rFonts w:ascii="Times New Roman" w:hAnsi="Times New Roman" w:cs="Times New Roman"/>
          <w:b/>
          <w:sz w:val="24"/>
          <w:szCs w:val="24"/>
        </w:rPr>
        <w:t>AGE:</w:t>
      </w:r>
      <w:r w:rsidRPr="002103FE">
        <w:rPr>
          <w:rFonts w:ascii="Times New Roman" w:hAnsi="Times New Roman" w:cs="Times New Roman"/>
          <w:sz w:val="24"/>
          <w:szCs w:val="24"/>
        </w:rPr>
        <w:t xml:space="preserve"> 16-20(  ) 21-25 (   ) 25-30 (   ) 31 and above (   )</w:t>
      </w:r>
    </w:p>
    <w:p w14:paraId="0A8DBE85" w14:textId="77777777" w:rsidR="00F13714" w:rsidRPr="002103FE" w:rsidRDefault="00F13714" w:rsidP="002103FE">
      <w:pPr>
        <w:pStyle w:val="ListParagraph"/>
        <w:numPr>
          <w:ilvl w:val="0"/>
          <w:numId w:val="11"/>
        </w:numPr>
        <w:tabs>
          <w:tab w:val="left" w:pos="7125"/>
        </w:tabs>
        <w:rPr>
          <w:rFonts w:ascii="Times New Roman" w:hAnsi="Times New Roman" w:cs="Times New Roman"/>
          <w:b/>
          <w:sz w:val="24"/>
          <w:szCs w:val="24"/>
        </w:rPr>
      </w:pPr>
      <w:r w:rsidRPr="002103FE">
        <w:rPr>
          <w:rFonts w:ascii="Times New Roman" w:hAnsi="Times New Roman" w:cs="Times New Roman"/>
          <w:b/>
          <w:sz w:val="24"/>
          <w:szCs w:val="24"/>
        </w:rPr>
        <w:t>MARITAL STATUS:</w:t>
      </w:r>
      <w:r w:rsidRPr="002103FE">
        <w:rPr>
          <w:rFonts w:ascii="Times New Roman" w:hAnsi="Times New Roman" w:cs="Times New Roman"/>
          <w:sz w:val="24"/>
          <w:szCs w:val="24"/>
        </w:rPr>
        <w:t xml:space="preserve"> single (  ) married (   ) divorce and other (   )</w:t>
      </w:r>
      <w:r w:rsidRPr="002103FE">
        <w:rPr>
          <w:rFonts w:ascii="Times New Roman" w:hAnsi="Times New Roman" w:cs="Times New Roman"/>
          <w:sz w:val="24"/>
          <w:szCs w:val="24"/>
        </w:rPr>
        <w:tab/>
      </w:r>
    </w:p>
    <w:p w14:paraId="7AD2A71D" w14:textId="77777777" w:rsidR="00F13714" w:rsidRPr="002103FE" w:rsidRDefault="00F13714" w:rsidP="002103FE">
      <w:pPr>
        <w:pStyle w:val="ListParagraph"/>
        <w:numPr>
          <w:ilvl w:val="0"/>
          <w:numId w:val="11"/>
        </w:numPr>
        <w:tabs>
          <w:tab w:val="left" w:pos="7125"/>
        </w:tabs>
        <w:rPr>
          <w:rFonts w:ascii="Times New Roman" w:hAnsi="Times New Roman" w:cs="Times New Roman"/>
          <w:b/>
          <w:sz w:val="24"/>
          <w:szCs w:val="24"/>
        </w:rPr>
      </w:pPr>
      <w:r w:rsidRPr="002103FE">
        <w:rPr>
          <w:rFonts w:ascii="Times New Roman" w:hAnsi="Times New Roman" w:cs="Times New Roman"/>
          <w:b/>
          <w:sz w:val="24"/>
          <w:szCs w:val="24"/>
        </w:rPr>
        <w:t>QUALIFICATION:</w:t>
      </w:r>
      <w:r w:rsidRPr="002103FE">
        <w:rPr>
          <w:rFonts w:ascii="Times New Roman" w:hAnsi="Times New Roman" w:cs="Times New Roman"/>
          <w:sz w:val="24"/>
          <w:szCs w:val="24"/>
        </w:rPr>
        <w:t xml:space="preserve"> SSCE(   ) ND/NCE(   ) HND/BSC (   ) OTHERS( )</w:t>
      </w:r>
    </w:p>
    <w:p w14:paraId="7E620994" w14:textId="77777777" w:rsidR="00F13714" w:rsidRPr="002103FE" w:rsidRDefault="00F13714" w:rsidP="002103FE">
      <w:pPr>
        <w:pStyle w:val="ListParagraph"/>
        <w:numPr>
          <w:ilvl w:val="0"/>
          <w:numId w:val="11"/>
        </w:numPr>
        <w:tabs>
          <w:tab w:val="left" w:pos="7125"/>
        </w:tabs>
        <w:rPr>
          <w:rFonts w:ascii="Times New Roman" w:hAnsi="Times New Roman" w:cs="Times New Roman"/>
          <w:sz w:val="24"/>
          <w:szCs w:val="24"/>
        </w:rPr>
      </w:pPr>
      <w:r w:rsidRPr="002103FE">
        <w:rPr>
          <w:rFonts w:ascii="Times New Roman" w:hAnsi="Times New Roman" w:cs="Times New Roman"/>
          <w:b/>
          <w:sz w:val="24"/>
          <w:szCs w:val="24"/>
        </w:rPr>
        <w:t xml:space="preserve">OCCUPATION: </w:t>
      </w:r>
      <w:r w:rsidRPr="002103FE">
        <w:rPr>
          <w:rFonts w:ascii="Times New Roman" w:hAnsi="Times New Roman" w:cs="Times New Roman"/>
          <w:sz w:val="24"/>
          <w:szCs w:val="24"/>
        </w:rPr>
        <w:t>Trader (   ) Student (   ) Civil Servant (   ) Others (   )</w:t>
      </w:r>
    </w:p>
    <w:p w14:paraId="12167153" w14:textId="77777777" w:rsidR="00F13714" w:rsidRPr="002103FE" w:rsidRDefault="00F13714" w:rsidP="002103FE">
      <w:pPr>
        <w:pStyle w:val="ListParagraph"/>
        <w:tabs>
          <w:tab w:val="left" w:pos="7125"/>
        </w:tabs>
        <w:jc w:val="center"/>
        <w:rPr>
          <w:rFonts w:ascii="Times New Roman" w:hAnsi="Times New Roman" w:cs="Times New Roman"/>
          <w:b/>
          <w:sz w:val="24"/>
          <w:szCs w:val="24"/>
        </w:rPr>
      </w:pPr>
    </w:p>
    <w:p w14:paraId="7963D840" w14:textId="77777777" w:rsidR="00F13714" w:rsidRPr="002103FE" w:rsidRDefault="00F13714" w:rsidP="002103FE">
      <w:pPr>
        <w:pStyle w:val="ListParagraph"/>
        <w:tabs>
          <w:tab w:val="left" w:pos="7125"/>
        </w:tabs>
        <w:spacing w:after="0"/>
        <w:jc w:val="center"/>
        <w:rPr>
          <w:rFonts w:ascii="Times New Roman" w:hAnsi="Times New Roman" w:cs="Times New Roman"/>
          <w:b/>
          <w:sz w:val="24"/>
          <w:szCs w:val="24"/>
        </w:rPr>
      </w:pPr>
      <w:r w:rsidRPr="002103FE">
        <w:rPr>
          <w:rFonts w:ascii="Times New Roman" w:hAnsi="Times New Roman" w:cs="Times New Roman"/>
          <w:b/>
          <w:sz w:val="24"/>
          <w:szCs w:val="24"/>
        </w:rPr>
        <w:t>SECTION B</w:t>
      </w:r>
    </w:p>
    <w:p w14:paraId="066C1454" w14:textId="77777777" w:rsidR="00F13714" w:rsidRPr="002103FE" w:rsidRDefault="00F13714" w:rsidP="002103FE">
      <w:pPr>
        <w:tabs>
          <w:tab w:val="left" w:pos="7125"/>
        </w:tabs>
        <w:spacing w:after="0"/>
        <w:rPr>
          <w:rFonts w:ascii="Times New Roman" w:hAnsi="Times New Roman" w:cs="Times New Roman"/>
          <w:sz w:val="24"/>
          <w:szCs w:val="24"/>
        </w:rPr>
      </w:pPr>
      <w:r w:rsidRPr="002103FE">
        <w:rPr>
          <w:rFonts w:ascii="Times New Roman" w:hAnsi="Times New Roman" w:cs="Times New Roman"/>
          <w:b/>
          <w:sz w:val="24"/>
          <w:szCs w:val="24"/>
        </w:rPr>
        <w:t>KEY: S. A</w:t>
      </w:r>
      <w:r w:rsidRPr="002103FE">
        <w:rPr>
          <w:rFonts w:ascii="Times New Roman" w:hAnsi="Times New Roman" w:cs="Times New Roman"/>
          <w:sz w:val="24"/>
          <w:szCs w:val="24"/>
        </w:rPr>
        <w:t xml:space="preserve"> – Strongly agree, </w:t>
      </w:r>
      <w:r w:rsidRPr="002103FE">
        <w:rPr>
          <w:rFonts w:ascii="Times New Roman" w:hAnsi="Times New Roman" w:cs="Times New Roman"/>
          <w:b/>
          <w:sz w:val="24"/>
          <w:szCs w:val="24"/>
        </w:rPr>
        <w:t>A</w:t>
      </w:r>
      <w:r w:rsidRPr="002103FE">
        <w:rPr>
          <w:rFonts w:ascii="Times New Roman" w:hAnsi="Times New Roman" w:cs="Times New Roman"/>
          <w:sz w:val="24"/>
          <w:szCs w:val="24"/>
        </w:rPr>
        <w:t xml:space="preserve"> – Agree, </w:t>
      </w:r>
      <w:r w:rsidRPr="002103FE">
        <w:rPr>
          <w:rFonts w:ascii="Times New Roman" w:hAnsi="Times New Roman" w:cs="Times New Roman"/>
          <w:b/>
          <w:sz w:val="24"/>
          <w:szCs w:val="24"/>
        </w:rPr>
        <w:t>S. D</w:t>
      </w:r>
      <w:r w:rsidRPr="002103FE">
        <w:rPr>
          <w:rFonts w:ascii="Times New Roman" w:hAnsi="Times New Roman" w:cs="Times New Roman"/>
          <w:sz w:val="24"/>
          <w:szCs w:val="24"/>
        </w:rPr>
        <w:t xml:space="preserve">- Strongly disagree, </w:t>
      </w:r>
      <w:r w:rsidRPr="002103FE">
        <w:rPr>
          <w:rFonts w:ascii="Times New Roman" w:hAnsi="Times New Roman" w:cs="Times New Roman"/>
          <w:b/>
          <w:sz w:val="24"/>
          <w:szCs w:val="24"/>
        </w:rPr>
        <w:t>D</w:t>
      </w:r>
      <w:r w:rsidRPr="002103FE">
        <w:rPr>
          <w:rFonts w:ascii="Times New Roman" w:hAnsi="Times New Roman" w:cs="Times New Roman"/>
          <w:sz w:val="24"/>
          <w:szCs w:val="24"/>
        </w:rPr>
        <w:t xml:space="preserve">- Disagree, </w:t>
      </w:r>
      <w:r w:rsidRPr="002103FE">
        <w:rPr>
          <w:rFonts w:ascii="Times New Roman" w:hAnsi="Times New Roman" w:cs="Times New Roman"/>
          <w:b/>
          <w:sz w:val="24"/>
          <w:szCs w:val="24"/>
        </w:rPr>
        <w:t>N. I</w:t>
      </w:r>
      <w:r w:rsidRPr="002103FE">
        <w:rPr>
          <w:rFonts w:ascii="Times New Roman" w:hAnsi="Times New Roman" w:cs="Times New Roman"/>
          <w:sz w:val="24"/>
          <w:szCs w:val="24"/>
        </w:rPr>
        <w:t xml:space="preserve"> – No idea</w:t>
      </w:r>
    </w:p>
    <w:tbl>
      <w:tblPr>
        <w:tblStyle w:val="TableGrid"/>
        <w:tblW w:w="9494" w:type="dxa"/>
        <w:tblInd w:w="-252" w:type="dxa"/>
        <w:tblLayout w:type="fixed"/>
        <w:tblLook w:val="04A0" w:firstRow="1" w:lastRow="0" w:firstColumn="1" w:lastColumn="0" w:noHBand="0" w:noVBand="1"/>
      </w:tblPr>
      <w:tblGrid>
        <w:gridCol w:w="697"/>
        <w:gridCol w:w="6029"/>
        <w:gridCol w:w="631"/>
        <w:gridCol w:w="368"/>
        <w:gridCol w:w="10"/>
        <w:gridCol w:w="513"/>
        <w:gridCol w:w="10"/>
        <w:gridCol w:w="539"/>
        <w:gridCol w:w="10"/>
        <w:gridCol w:w="620"/>
        <w:gridCol w:w="67"/>
      </w:tblGrid>
      <w:tr w:rsidR="00F13714" w:rsidRPr="002103FE" w14:paraId="5762126B" w14:textId="77777777" w:rsidTr="00F13714">
        <w:trPr>
          <w:gridAfter w:val="1"/>
          <w:wAfter w:w="67" w:type="dxa"/>
        </w:trPr>
        <w:tc>
          <w:tcPr>
            <w:tcW w:w="697" w:type="dxa"/>
          </w:tcPr>
          <w:p w14:paraId="7B547E67"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S/N</w:t>
            </w:r>
          </w:p>
        </w:tc>
        <w:tc>
          <w:tcPr>
            <w:tcW w:w="6029" w:type="dxa"/>
          </w:tcPr>
          <w:p w14:paraId="738235D8" w14:textId="77777777" w:rsidR="00F13714" w:rsidRPr="002103FE" w:rsidRDefault="00F13714" w:rsidP="002103FE">
            <w:pPr>
              <w:pStyle w:val="ListParagraph"/>
              <w:tabs>
                <w:tab w:val="left" w:pos="7125"/>
              </w:tabs>
              <w:spacing w:line="276" w:lineRule="auto"/>
              <w:ind w:left="0"/>
              <w:jc w:val="center"/>
              <w:rPr>
                <w:rFonts w:ascii="Times New Roman" w:hAnsi="Times New Roman" w:cs="Times New Roman"/>
                <w:b/>
                <w:sz w:val="24"/>
                <w:szCs w:val="24"/>
              </w:rPr>
            </w:pPr>
            <w:r w:rsidRPr="002103FE">
              <w:rPr>
                <w:rFonts w:ascii="Times New Roman" w:hAnsi="Times New Roman" w:cs="Times New Roman"/>
                <w:b/>
                <w:sz w:val="24"/>
                <w:szCs w:val="24"/>
              </w:rPr>
              <w:t>THE ROLE OF BROADCAST MEDIA IN SENSITIZING THE PUBLIC AGAINST PREMARITAL SEX</w:t>
            </w:r>
          </w:p>
        </w:tc>
        <w:tc>
          <w:tcPr>
            <w:tcW w:w="631" w:type="dxa"/>
          </w:tcPr>
          <w:p w14:paraId="6558863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1021073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5E1E23F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5569EE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71B24D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28ACB91" w14:textId="77777777" w:rsidTr="00F13714">
        <w:trPr>
          <w:gridAfter w:val="1"/>
          <w:wAfter w:w="67" w:type="dxa"/>
        </w:trPr>
        <w:tc>
          <w:tcPr>
            <w:tcW w:w="697" w:type="dxa"/>
          </w:tcPr>
          <w:p w14:paraId="68696E6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029" w:type="dxa"/>
          </w:tcPr>
          <w:p w14:paraId="2FBE70D1"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 xml:space="preserve">               ITEMS</w:t>
            </w:r>
          </w:p>
        </w:tc>
        <w:tc>
          <w:tcPr>
            <w:tcW w:w="631" w:type="dxa"/>
          </w:tcPr>
          <w:p w14:paraId="37FAC942"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SA</w:t>
            </w:r>
          </w:p>
        </w:tc>
        <w:tc>
          <w:tcPr>
            <w:tcW w:w="368" w:type="dxa"/>
          </w:tcPr>
          <w:p w14:paraId="2B07BFD2"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A</w:t>
            </w:r>
          </w:p>
        </w:tc>
        <w:tc>
          <w:tcPr>
            <w:tcW w:w="523" w:type="dxa"/>
            <w:gridSpan w:val="2"/>
          </w:tcPr>
          <w:p w14:paraId="6356A2C5"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SD</w:t>
            </w:r>
          </w:p>
        </w:tc>
        <w:tc>
          <w:tcPr>
            <w:tcW w:w="549" w:type="dxa"/>
            <w:gridSpan w:val="2"/>
          </w:tcPr>
          <w:p w14:paraId="0DAF4459"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D</w:t>
            </w:r>
          </w:p>
        </w:tc>
        <w:tc>
          <w:tcPr>
            <w:tcW w:w="630" w:type="dxa"/>
            <w:gridSpan w:val="2"/>
          </w:tcPr>
          <w:p w14:paraId="17DDC993"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NI</w:t>
            </w:r>
          </w:p>
        </w:tc>
      </w:tr>
      <w:tr w:rsidR="00F13714" w:rsidRPr="002103FE" w14:paraId="1954A198" w14:textId="77777777" w:rsidTr="00F13714">
        <w:trPr>
          <w:gridAfter w:val="1"/>
          <w:wAfter w:w="67" w:type="dxa"/>
        </w:trPr>
        <w:tc>
          <w:tcPr>
            <w:tcW w:w="697" w:type="dxa"/>
          </w:tcPr>
          <w:p w14:paraId="11B0583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6</w:t>
            </w:r>
          </w:p>
        </w:tc>
        <w:tc>
          <w:tcPr>
            <w:tcW w:w="6029" w:type="dxa"/>
          </w:tcPr>
          <w:p w14:paraId="3535D87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have impact in educating the public on premarital sex in this area.</w:t>
            </w:r>
          </w:p>
        </w:tc>
        <w:tc>
          <w:tcPr>
            <w:tcW w:w="631" w:type="dxa"/>
          </w:tcPr>
          <w:p w14:paraId="6DBEA2A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4571B9F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36F799C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53D38D2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5DC23C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A2896E9" w14:textId="77777777" w:rsidTr="00F13714">
        <w:trPr>
          <w:gridAfter w:val="1"/>
          <w:wAfter w:w="67" w:type="dxa"/>
        </w:trPr>
        <w:tc>
          <w:tcPr>
            <w:tcW w:w="697" w:type="dxa"/>
          </w:tcPr>
          <w:p w14:paraId="5EC80F1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7</w:t>
            </w:r>
          </w:p>
        </w:tc>
        <w:tc>
          <w:tcPr>
            <w:tcW w:w="6029" w:type="dxa"/>
          </w:tcPr>
          <w:p w14:paraId="3BF710F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 xml:space="preserve">Broadcast media sensitization </w:t>
            </w:r>
            <w:proofErr w:type="spellStart"/>
            <w:r w:rsidRPr="002103FE">
              <w:rPr>
                <w:rFonts w:ascii="Times New Roman" w:hAnsi="Times New Roman" w:cs="Times New Roman"/>
                <w:sz w:val="24"/>
                <w:szCs w:val="24"/>
              </w:rPr>
              <w:t>programme</w:t>
            </w:r>
            <w:proofErr w:type="spellEnd"/>
            <w:r w:rsidRPr="002103FE">
              <w:rPr>
                <w:rFonts w:ascii="Times New Roman" w:hAnsi="Times New Roman" w:cs="Times New Roman"/>
                <w:sz w:val="24"/>
                <w:szCs w:val="24"/>
              </w:rPr>
              <w:t xml:space="preserve"> brings about prevention of premarital sex.</w:t>
            </w:r>
          </w:p>
        </w:tc>
        <w:tc>
          <w:tcPr>
            <w:tcW w:w="631" w:type="dxa"/>
          </w:tcPr>
          <w:p w14:paraId="10537F8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E4FE15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0984A02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00087A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6F61E8B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6E38F1DB" w14:textId="77777777" w:rsidTr="00F13714">
        <w:trPr>
          <w:gridAfter w:val="1"/>
          <w:wAfter w:w="67" w:type="dxa"/>
        </w:trPr>
        <w:tc>
          <w:tcPr>
            <w:tcW w:w="697" w:type="dxa"/>
          </w:tcPr>
          <w:p w14:paraId="22321C9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8</w:t>
            </w:r>
          </w:p>
        </w:tc>
        <w:tc>
          <w:tcPr>
            <w:tcW w:w="6029" w:type="dxa"/>
          </w:tcPr>
          <w:p w14:paraId="777EE22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Lack of facilities hinder the broadcast media’s campaign on premarital sex</w:t>
            </w:r>
          </w:p>
        </w:tc>
        <w:tc>
          <w:tcPr>
            <w:tcW w:w="631" w:type="dxa"/>
          </w:tcPr>
          <w:p w14:paraId="59B6FF8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5C76E17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57B5A91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6F24BD0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6F74C86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5B41A99" w14:textId="77777777" w:rsidTr="00F13714">
        <w:trPr>
          <w:gridAfter w:val="1"/>
          <w:wAfter w:w="67" w:type="dxa"/>
        </w:trPr>
        <w:tc>
          <w:tcPr>
            <w:tcW w:w="697" w:type="dxa"/>
          </w:tcPr>
          <w:p w14:paraId="19A341B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9</w:t>
            </w:r>
          </w:p>
        </w:tc>
        <w:tc>
          <w:tcPr>
            <w:tcW w:w="6029" w:type="dxa"/>
          </w:tcPr>
          <w:p w14:paraId="271BE2C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media impact of the broadcast media in sensitizing the public is encouraged</w:t>
            </w:r>
          </w:p>
        </w:tc>
        <w:tc>
          <w:tcPr>
            <w:tcW w:w="631" w:type="dxa"/>
          </w:tcPr>
          <w:p w14:paraId="73D74D4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25BC48A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433B060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A62331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44E2A2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FAD3391" w14:textId="77777777" w:rsidTr="00F13714">
        <w:trPr>
          <w:gridAfter w:val="1"/>
          <w:wAfter w:w="67" w:type="dxa"/>
        </w:trPr>
        <w:tc>
          <w:tcPr>
            <w:tcW w:w="697" w:type="dxa"/>
          </w:tcPr>
          <w:p w14:paraId="596D1FC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10</w:t>
            </w:r>
          </w:p>
        </w:tc>
        <w:tc>
          <w:tcPr>
            <w:tcW w:w="6029" w:type="dxa"/>
          </w:tcPr>
          <w:p w14:paraId="4A69A22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recognized it role in sensitizing the public against premarital sex</w:t>
            </w:r>
          </w:p>
        </w:tc>
        <w:tc>
          <w:tcPr>
            <w:tcW w:w="631" w:type="dxa"/>
          </w:tcPr>
          <w:p w14:paraId="517DE81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63C955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3D3AEB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18700BF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D88AEF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011C8EEC" w14:textId="77777777" w:rsidTr="00F13714">
        <w:trPr>
          <w:gridAfter w:val="1"/>
          <w:wAfter w:w="67" w:type="dxa"/>
        </w:trPr>
        <w:tc>
          <w:tcPr>
            <w:tcW w:w="697" w:type="dxa"/>
          </w:tcPr>
          <w:p w14:paraId="52A0027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11</w:t>
            </w:r>
          </w:p>
        </w:tc>
        <w:tc>
          <w:tcPr>
            <w:tcW w:w="6029" w:type="dxa"/>
          </w:tcPr>
          <w:p w14:paraId="5F8C53D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Journalists play a strong role in disseminating information on the effect of premarital sex</w:t>
            </w:r>
          </w:p>
        </w:tc>
        <w:tc>
          <w:tcPr>
            <w:tcW w:w="631" w:type="dxa"/>
          </w:tcPr>
          <w:p w14:paraId="2578740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1908417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6CC3E43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3217137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A52448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2CB42E9" w14:textId="77777777" w:rsidTr="00F13714">
        <w:trPr>
          <w:gridAfter w:val="1"/>
          <w:wAfter w:w="67" w:type="dxa"/>
        </w:trPr>
        <w:tc>
          <w:tcPr>
            <w:tcW w:w="697" w:type="dxa"/>
          </w:tcPr>
          <w:p w14:paraId="3FA3A1F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12</w:t>
            </w:r>
          </w:p>
        </w:tc>
        <w:tc>
          <w:tcPr>
            <w:tcW w:w="6029" w:type="dxa"/>
          </w:tcPr>
          <w:p w14:paraId="03895D5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Journalists through the broadcast media have changed your perception on premarital sex</w:t>
            </w:r>
          </w:p>
        </w:tc>
        <w:tc>
          <w:tcPr>
            <w:tcW w:w="631" w:type="dxa"/>
          </w:tcPr>
          <w:p w14:paraId="47CECB6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35D8D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1710F13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00030D9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02C692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0482D63E" w14:textId="77777777" w:rsidTr="00F13714">
        <w:trPr>
          <w:gridAfter w:val="1"/>
          <w:wAfter w:w="67" w:type="dxa"/>
        </w:trPr>
        <w:tc>
          <w:tcPr>
            <w:tcW w:w="697" w:type="dxa"/>
          </w:tcPr>
          <w:p w14:paraId="1AD28CF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13</w:t>
            </w:r>
          </w:p>
        </w:tc>
        <w:tc>
          <w:tcPr>
            <w:tcW w:w="6029" w:type="dxa"/>
          </w:tcPr>
          <w:p w14:paraId="1A77D22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have in many ways  pointed out the evils of premarital sex</w:t>
            </w:r>
          </w:p>
        </w:tc>
        <w:tc>
          <w:tcPr>
            <w:tcW w:w="631" w:type="dxa"/>
          </w:tcPr>
          <w:p w14:paraId="01C5737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0EEAE61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648A0AB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1EC9D51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400114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7E0C990" w14:textId="77777777" w:rsidTr="00F13714">
        <w:tblPrEx>
          <w:tblLook w:val="0000" w:firstRow="0" w:lastRow="0" w:firstColumn="0" w:lastColumn="0" w:noHBand="0" w:noVBand="0"/>
        </w:tblPrEx>
        <w:trPr>
          <w:trHeight w:val="1664"/>
        </w:trPr>
        <w:tc>
          <w:tcPr>
            <w:tcW w:w="697" w:type="dxa"/>
          </w:tcPr>
          <w:p w14:paraId="2A61AE2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lastRenderedPageBreak/>
              <w:t>14</w:t>
            </w:r>
          </w:p>
        </w:tc>
        <w:tc>
          <w:tcPr>
            <w:tcW w:w="6029" w:type="dxa"/>
          </w:tcPr>
          <w:p w14:paraId="0062559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Without broadcast media, unintended pregnancy, adolescence pregnancy and sexually transmitted diseases would have been at an alarming rate</w:t>
            </w:r>
          </w:p>
        </w:tc>
        <w:tc>
          <w:tcPr>
            <w:tcW w:w="631" w:type="dxa"/>
          </w:tcPr>
          <w:p w14:paraId="577AA31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78" w:type="dxa"/>
            <w:gridSpan w:val="2"/>
          </w:tcPr>
          <w:p w14:paraId="16CFF21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428735D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58288E7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87" w:type="dxa"/>
            <w:gridSpan w:val="2"/>
          </w:tcPr>
          <w:p w14:paraId="26EEF2A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bl>
    <w:p w14:paraId="45A176AC" w14:textId="77777777" w:rsidR="00F13714" w:rsidRPr="002103FE" w:rsidRDefault="00F13714" w:rsidP="002103FE">
      <w:pPr>
        <w:rPr>
          <w:rFonts w:ascii="Times New Roman" w:hAnsi="Times New Roman" w:cs="Times New Roman"/>
          <w:sz w:val="24"/>
          <w:szCs w:val="24"/>
        </w:rPr>
      </w:pPr>
    </w:p>
    <w:p w14:paraId="7740195B" w14:textId="77777777" w:rsidR="00F13714" w:rsidRPr="002103FE" w:rsidRDefault="00F13714" w:rsidP="002103FE">
      <w:pPr>
        <w:tabs>
          <w:tab w:val="left" w:pos="630"/>
        </w:tabs>
        <w:spacing w:before="240"/>
        <w:ind w:left="720" w:hanging="720"/>
        <w:jc w:val="both"/>
        <w:rPr>
          <w:rFonts w:ascii="Times New Roman" w:hAnsi="Times New Roman" w:cs="Times New Roman"/>
          <w:sz w:val="24"/>
          <w:szCs w:val="24"/>
        </w:rPr>
      </w:pPr>
    </w:p>
    <w:p w14:paraId="3869B6AB" w14:textId="77777777" w:rsidR="002279F8" w:rsidRPr="002103FE" w:rsidRDefault="002279F8" w:rsidP="002103FE">
      <w:pPr>
        <w:pStyle w:val="ListParagraph"/>
        <w:ind w:left="0"/>
        <w:jc w:val="both"/>
        <w:rPr>
          <w:rFonts w:ascii="Times New Roman" w:hAnsi="Times New Roman" w:cs="Times New Roman"/>
          <w:sz w:val="24"/>
          <w:szCs w:val="24"/>
        </w:rPr>
      </w:pPr>
    </w:p>
    <w:p w14:paraId="4BD40182" w14:textId="77777777" w:rsidR="002279F8" w:rsidRPr="002103FE" w:rsidRDefault="002279F8" w:rsidP="002103FE">
      <w:pPr>
        <w:jc w:val="both"/>
        <w:rPr>
          <w:rFonts w:ascii="Times New Roman" w:hAnsi="Times New Roman" w:cs="Times New Roman"/>
          <w:sz w:val="24"/>
          <w:szCs w:val="24"/>
        </w:rPr>
      </w:pPr>
    </w:p>
    <w:p w14:paraId="1D8C6506" w14:textId="77777777" w:rsidR="007E660E" w:rsidRPr="002103FE" w:rsidRDefault="007E660E" w:rsidP="002103FE">
      <w:pPr>
        <w:pStyle w:val="ListParagraph"/>
        <w:ind w:left="0"/>
        <w:jc w:val="both"/>
        <w:rPr>
          <w:rFonts w:ascii="Times New Roman" w:hAnsi="Times New Roman" w:cs="Times New Roman"/>
          <w:sz w:val="24"/>
          <w:szCs w:val="24"/>
        </w:rPr>
      </w:pPr>
    </w:p>
    <w:sectPr w:rsidR="007E660E" w:rsidRPr="002103FE" w:rsidSect="00CB105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E383C" w14:textId="77777777" w:rsidR="00AD2320" w:rsidRDefault="00AD2320" w:rsidP="00F13714">
      <w:pPr>
        <w:spacing w:after="0" w:line="240" w:lineRule="auto"/>
      </w:pPr>
      <w:r>
        <w:separator/>
      </w:r>
    </w:p>
  </w:endnote>
  <w:endnote w:type="continuationSeparator" w:id="0">
    <w:p w14:paraId="3AB29005" w14:textId="77777777" w:rsidR="00AD2320" w:rsidRDefault="00AD2320" w:rsidP="00F1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072976"/>
      <w:docPartObj>
        <w:docPartGallery w:val="Page Numbers (Bottom of Page)"/>
        <w:docPartUnique/>
      </w:docPartObj>
    </w:sdtPr>
    <w:sdtEndPr>
      <w:rPr>
        <w:noProof/>
      </w:rPr>
    </w:sdtEndPr>
    <w:sdtContent>
      <w:p w14:paraId="65F2836D" w14:textId="1FD105D5" w:rsidR="007E1B09" w:rsidRDefault="007E1B09">
        <w:pPr>
          <w:pStyle w:val="Footer"/>
          <w:jc w:val="center"/>
        </w:pPr>
        <w:r>
          <w:fldChar w:fldCharType="begin"/>
        </w:r>
        <w:r>
          <w:instrText xml:space="preserve"> PAGE   \* MERGEFORMAT </w:instrText>
        </w:r>
        <w:r>
          <w:fldChar w:fldCharType="separate"/>
        </w:r>
        <w:r w:rsidR="00A75D95">
          <w:rPr>
            <w:noProof/>
          </w:rPr>
          <w:t>15</w:t>
        </w:r>
        <w:r>
          <w:rPr>
            <w:noProof/>
          </w:rPr>
          <w:fldChar w:fldCharType="end"/>
        </w:r>
      </w:p>
    </w:sdtContent>
  </w:sdt>
  <w:p w14:paraId="2A022C71" w14:textId="77777777" w:rsidR="007E1B09" w:rsidRDefault="007E1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CBC9C" w14:textId="77777777" w:rsidR="00AD2320" w:rsidRDefault="00AD2320" w:rsidP="00F13714">
      <w:pPr>
        <w:spacing w:after="0" w:line="240" w:lineRule="auto"/>
      </w:pPr>
      <w:r>
        <w:separator/>
      </w:r>
    </w:p>
  </w:footnote>
  <w:footnote w:type="continuationSeparator" w:id="0">
    <w:p w14:paraId="2E0DB476" w14:textId="77777777" w:rsidR="00AD2320" w:rsidRDefault="00AD2320" w:rsidP="00F13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54AB0"/>
    <w:multiLevelType w:val="hybridMultilevel"/>
    <w:tmpl w:val="E9BC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0"/>
  </w:num>
  <w:num w:numId="5">
    <w:abstractNumId w:val="8"/>
  </w:num>
  <w:num w:numId="6">
    <w:abstractNumId w:val="4"/>
  </w:num>
  <w:num w:numId="7">
    <w:abstractNumId w:val="0"/>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AC"/>
    <w:rsid w:val="00072F38"/>
    <w:rsid w:val="000853E1"/>
    <w:rsid w:val="001637D7"/>
    <w:rsid w:val="001C3339"/>
    <w:rsid w:val="002049E7"/>
    <w:rsid w:val="002103FE"/>
    <w:rsid w:val="002279F8"/>
    <w:rsid w:val="00330BAB"/>
    <w:rsid w:val="003678C8"/>
    <w:rsid w:val="00372F36"/>
    <w:rsid w:val="00447CB7"/>
    <w:rsid w:val="005D7E5F"/>
    <w:rsid w:val="0063467D"/>
    <w:rsid w:val="007E1B09"/>
    <w:rsid w:val="007E660E"/>
    <w:rsid w:val="009E55AC"/>
    <w:rsid w:val="00A04B12"/>
    <w:rsid w:val="00A1432A"/>
    <w:rsid w:val="00A47131"/>
    <w:rsid w:val="00A622B0"/>
    <w:rsid w:val="00A75D95"/>
    <w:rsid w:val="00AD2320"/>
    <w:rsid w:val="00BD6F3E"/>
    <w:rsid w:val="00C67E18"/>
    <w:rsid w:val="00CB105F"/>
    <w:rsid w:val="00DC4357"/>
    <w:rsid w:val="00F13714"/>
    <w:rsid w:val="00F2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6462"/>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8B"/>
  </w:style>
  <w:style w:type="paragraph" w:styleId="Heading1">
    <w:name w:val="heading 1"/>
    <w:basedOn w:val="Normal"/>
    <w:next w:val="Normal"/>
    <w:link w:val="Heading1Char"/>
    <w:uiPriority w:val="9"/>
    <w:qFormat/>
    <w:rsid w:val="00CB10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AC"/>
    <w:pPr>
      <w:ind w:left="720"/>
      <w:contextualSpacing/>
    </w:pPr>
  </w:style>
  <w:style w:type="character" w:customStyle="1" w:styleId="hgkelc">
    <w:name w:val="hgkelc"/>
    <w:basedOn w:val="DefaultParagraphFont"/>
    <w:rsid w:val="009E55AC"/>
  </w:style>
  <w:style w:type="table" w:styleId="TableGrid">
    <w:name w:val="Table Grid"/>
    <w:basedOn w:val="TableNormal"/>
    <w:uiPriority w:val="59"/>
    <w:rsid w:val="002279F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1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14"/>
  </w:style>
  <w:style w:type="paragraph" w:styleId="Footer">
    <w:name w:val="footer"/>
    <w:basedOn w:val="Normal"/>
    <w:link w:val="FooterChar"/>
    <w:uiPriority w:val="99"/>
    <w:unhideWhenUsed/>
    <w:rsid w:val="00F1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14"/>
  </w:style>
  <w:style w:type="paragraph" w:styleId="BalloonText">
    <w:name w:val="Balloon Text"/>
    <w:basedOn w:val="Normal"/>
    <w:link w:val="BalloonTextChar"/>
    <w:uiPriority w:val="99"/>
    <w:semiHidden/>
    <w:unhideWhenUsed/>
    <w:rsid w:val="0033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BAB"/>
    <w:rPr>
      <w:rFonts w:ascii="Segoe UI" w:hAnsi="Segoe UI" w:cs="Segoe UI"/>
      <w:sz w:val="18"/>
      <w:szCs w:val="18"/>
    </w:rPr>
  </w:style>
  <w:style w:type="character" w:customStyle="1" w:styleId="Heading1Char">
    <w:name w:val="Heading 1 Char"/>
    <w:basedOn w:val="DefaultParagraphFont"/>
    <w:link w:val="Heading1"/>
    <w:uiPriority w:val="9"/>
    <w:rsid w:val="00CB105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CB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9475</Words>
  <Characters>54009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3</cp:revision>
  <cp:lastPrinted>2025-09-03T15:45:00Z</cp:lastPrinted>
  <dcterms:created xsi:type="dcterms:W3CDTF">2025-09-29T15:26:00Z</dcterms:created>
  <dcterms:modified xsi:type="dcterms:W3CDTF">2025-10-23T17:57:00Z</dcterms:modified>
</cp:coreProperties>
</file>