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141" w:rsidRDefault="00C92141" w:rsidP="00C92141">
      <w:pPr>
        <w:spacing w:before="30" w:after="30"/>
        <w:jc w:val="center"/>
        <w:rPr>
          <w:rFonts w:ascii="Arial Black" w:hAnsi="Arial Black" w:cs="Times New Roman"/>
          <w:b/>
          <w:color w:val="000000" w:themeColor="text1"/>
          <w:sz w:val="32"/>
          <w:szCs w:val="24"/>
        </w:rPr>
      </w:pPr>
      <w:r w:rsidRPr="00A632D0">
        <w:rPr>
          <w:rFonts w:ascii="Arial Black" w:hAnsi="Arial Black" w:cs="Times New Roman"/>
          <w:b/>
          <w:color w:val="000000" w:themeColor="text1"/>
          <w:sz w:val="32"/>
          <w:szCs w:val="24"/>
        </w:rPr>
        <w:t xml:space="preserve">THE EFFECTIVENESS OF </w:t>
      </w:r>
      <w:r w:rsidR="00E85796">
        <w:rPr>
          <w:rFonts w:ascii="Arial Black" w:hAnsi="Arial Black" w:cs="Times New Roman"/>
          <w:b/>
          <w:color w:val="000000" w:themeColor="text1"/>
          <w:sz w:val="32"/>
          <w:szCs w:val="24"/>
        </w:rPr>
        <w:t xml:space="preserve">BROADCAST MEDIA PROGRAMMES IN THE RESOLUTION OF COMMUNITY CONFLICTS IN NIGERIA </w:t>
      </w:r>
    </w:p>
    <w:p w:rsidR="00C92141" w:rsidRPr="0072670B" w:rsidRDefault="00C92141" w:rsidP="00C92141">
      <w:pPr>
        <w:spacing w:before="30" w:after="30"/>
        <w:jc w:val="center"/>
        <w:rPr>
          <w:rFonts w:ascii="Times New Roman" w:hAnsi="Times New Roman" w:cs="Times New Roman"/>
          <w:sz w:val="24"/>
          <w:szCs w:val="24"/>
        </w:rPr>
      </w:pPr>
      <w:r w:rsidRPr="0072670B">
        <w:rPr>
          <w:rFonts w:ascii="Times New Roman" w:hAnsi="Times New Roman" w:cs="Times New Roman"/>
          <w:b/>
          <w:color w:val="000000" w:themeColor="text1"/>
          <w:sz w:val="26"/>
          <w:szCs w:val="24"/>
        </w:rPr>
        <w:t xml:space="preserve">(A </w:t>
      </w:r>
      <w:r w:rsidR="00E85796">
        <w:rPr>
          <w:rFonts w:ascii="Times New Roman" w:hAnsi="Times New Roman" w:cs="Times New Roman"/>
          <w:b/>
          <w:color w:val="000000" w:themeColor="text1"/>
          <w:sz w:val="26"/>
          <w:szCs w:val="24"/>
        </w:rPr>
        <w:t>CASE STUDY OF SOBI FM</w:t>
      </w:r>
      <w:r w:rsidRPr="0072670B">
        <w:rPr>
          <w:rFonts w:ascii="Times New Roman" w:hAnsi="Times New Roman" w:cs="Times New Roman"/>
          <w:b/>
          <w:color w:val="000000" w:themeColor="text1"/>
          <w:sz w:val="26"/>
          <w:szCs w:val="24"/>
        </w:rPr>
        <w:t>)</w:t>
      </w:r>
    </w:p>
    <w:p w:rsidR="00C92141" w:rsidRPr="00D70593" w:rsidRDefault="00C92141" w:rsidP="00C92141">
      <w:pPr>
        <w:tabs>
          <w:tab w:val="center" w:pos="4725"/>
          <w:tab w:val="right" w:pos="9360"/>
        </w:tabs>
        <w:spacing w:line="480" w:lineRule="auto"/>
        <w:ind w:left="90"/>
        <w:rPr>
          <w:b/>
          <w:sz w:val="24"/>
          <w:szCs w:val="24"/>
        </w:rPr>
      </w:pPr>
      <w:r>
        <w:rPr>
          <w:sz w:val="24"/>
          <w:szCs w:val="24"/>
        </w:rPr>
        <w:tab/>
      </w: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Pr>
          <w:sz w:val="24"/>
          <w:szCs w:val="24"/>
          <w:vertAlign w:val="subscript"/>
        </w:rPr>
        <w:tab/>
      </w:r>
    </w:p>
    <w:p w:rsidR="00C92141" w:rsidRPr="00D70593" w:rsidRDefault="00C92141" w:rsidP="00C92141">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479ECF8A" wp14:editId="328CB401">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92141" w:rsidRPr="00791394" w:rsidRDefault="00C92141" w:rsidP="00C9214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9ECF8A"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C92141" w:rsidRPr="00791394" w:rsidRDefault="00C92141" w:rsidP="00C92141">
                      <w:pPr>
                        <w:jc w:val="center"/>
                        <w:rPr>
                          <w:sz w:val="28"/>
                        </w:rPr>
                      </w:pPr>
                      <w:r w:rsidRPr="00791394">
                        <w:rPr>
                          <w:sz w:val="28"/>
                        </w:rPr>
                        <w:t>PREPARED BY:</w:t>
                      </w:r>
                    </w:p>
                  </w:txbxContent>
                </v:textbox>
              </v:roundrect>
            </w:pict>
          </mc:Fallback>
        </mc:AlternateContent>
      </w:r>
    </w:p>
    <w:p w:rsidR="00C92141" w:rsidRPr="00D70593" w:rsidRDefault="00C92141" w:rsidP="00C92141">
      <w:pPr>
        <w:spacing w:after="0"/>
        <w:jc w:val="center"/>
        <w:rPr>
          <w:rFonts w:ascii="Arial Black" w:hAnsi="Arial Black" w:cs="Aharoni"/>
          <w:sz w:val="24"/>
          <w:szCs w:val="24"/>
        </w:rPr>
      </w:pPr>
    </w:p>
    <w:p w:rsidR="00C92141" w:rsidRDefault="00C92141" w:rsidP="00C92141">
      <w:pPr>
        <w:spacing w:after="0"/>
        <w:jc w:val="center"/>
        <w:rPr>
          <w:rFonts w:ascii="Arial Black" w:hAnsi="Arial Black" w:cs="Aharoni"/>
          <w:sz w:val="24"/>
          <w:szCs w:val="24"/>
          <w:u w:val="single"/>
        </w:rPr>
      </w:pPr>
    </w:p>
    <w:p w:rsidR="00C92141" w:rsidRDefault="00C92141" w:rsidP="00C92141">
      <w:pPr>
        <w:spacing w:after="0"/>
        <w:jc w:val="center"/>
        <w:rPr>
          <w:rFonts w:ascii="Arial Black" w:hAnsi="Arial Black" w:cs="Aharoni"/>
          <w:sz w:val="24"/>
          <w:szCs w:val="24"/>
          <w:u w:val="single"/>
        </w:rPr>
      </w:pPr>
    </w:p>
    <w:p w:rsidR="00C92141" w:rsidRPr="00D70593" w:rsidRDefault="00C92141" w:rsidP="00C92141">
      <w:pPr>
        <w:spacing w:after="0"/>
        <w:jc w:val="center"/>
        <w:rPr>
          <w:rFonts w:ascii="Arial Black" w:hAnsi="Arial Black" w:cs="Aharoni"/>
          <w:sz w:val="24"/>
          <w:szCs w:val="24"/>
          <w:u w:val="single"/>
        </w:rPr>
      </w:pPr>
    </w:p>
    <w:p w:rsidR="00C92141" w:rsidRDefault="005F0C47" w:rsidP="00C92141">
      <w:pPr>
        <w:spacing w:after="0" w:line="360" w:lineRule="auto"/>
        <w:ind w:right="-725"/>
        <w:jc w:val="center"/>
        <w:rPr>
          <w:rFonts w:ascii="Arial Black" w:hAnsi="Arial Black" w:cs="Aharoni"/>
          <w:sz w:val="30"/>
          <w:szCs w:val="24"/>
        </w:rPr>
      </w:pPr>
      <w:r>
        <w:rPr>
          <w:rFonts w:ascii="Arial Black" w:hAnsi="Arial Black" w:cs="Aharoni"/>
          <w:sz w:val="30"/>
          <w:szCs w:val="24"/>
        </w:rPr>
        <w:t xml:space="preserve">AJAYI ESTHER PRECIOUS </w:t>
      </w:r>
    </w:p>
    <w:p w:rsidR="00C92141" w:rsidRPr="009F2C67" w:rsidRDefault="005F0C47" w:rsidP="00C92141">
      <w:pPr>
        <w:spacing w:after="0" w:line="360" w:lineRule="auto"/>
        <w:ind w:right="-725"/>
        <w:jc w:val="center"/>
        <w:rPr>
          <w:rFonts w:ascii="Arial Black" w:hAnsi="Arial Black" w:cs="Aharoni"/>
          <w:sz w:val="30"/>
          <w:szCs w:val="24"/>
        </w:rPr>
      </w:pPr>
      <w:r>
        <w:rPr>
          <w:rFonts w:ascii="Arial Black" w:hAnsi="Arial Black" w:cs="Aharoni"/>
          <w:sz w:val="30"/>
          <w:szCs w:val="24"/>
        </w:rPr>
        <w:t>ND/23/MAC/PT/0052</w:t>
      </w:r>
      <w:bookmarkStart w:id="0" w:name="_GoBack"/>
      <w:bookmarkEnd w:id="0"/>
    </w:p>
    <w:p w:rsidR="00C92141" w:rsidRPr="00D70593" w:rsidRDefault="00C92141" w:rsidP="00C92141">
      <w:pPr>
        <w:spacing w:after="0"/>
        <w:jc w:val="center"/>
        <w:rPr>
          <w:rFonts w:ascii="Arial Black" w:hAnsi="Arial Black" w:cs="Aharoni"/>
          <w:sz w:val="24"/>
          <w:szCs w:val="24"/>
        </w:rPr>
      </w:pPr>
    </w:p>
    <w:p w:rsidR="00C92141" w:rsidRPr="00D70593" w:rsidRDefault="00C92141" w:rsidP="00C92141">
      <w:pPr>
        <w:spacing w:after="0"/>
        <w:jc w:val="center"/>
        <w:rPr>
          <w:rFonts w:ascii="Arial Black" w:hAnsi="Arial Black" w:cs="Aharoni"/>
          <w:sz w:val="24"/>
          <w:szCs w:val="24"/>
        </w:rPr>
      </w:pPr>
    </w:p>
    <w:p w:rsidR="00C92141" w:rsidRPr="00D70593" w:rsidRDefault="00C92141" w:rsidP="00C92141">
      <w:pPr>
        <w:spacing w:after="0"/>
        <w:jc w:val="center"/>
        <w:rPr>
          <w:rFonts w:ascii="Arial Black" w:hAnsi="Arial Black" w:cs="Aharoni"/>
          <w:sz w:val="24"/>
          <w:szCs w:val="24"/>
        </w:rPr>
      </w:pPr>
    </w:p>
    <w:p w:rsidR="00C92141" w:rsidRPr="00D70593" w:rsidRDefault="00C92141" w:rsidP="00C92141">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C92141" w:rsidRPr="00D70593" w:rsidRDefault="00C92141" w:rsidP="00C92141">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C92141" w:rsidRPr="0066087F" w:rsidRDefault="00C92141" w:rsidP="00C92141">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92141" w:rsidRPr="00D70593" w:rsidRDefault="00C92141" w:rsidP="00C92141">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92141" w:rsidRPr="00D70593" w:rsidRDefault="00C92141" w:rsidP="00C92141">
      <w:pPr>
        <w:spacing w:after="0" w:line="360" w:lineRule="auto"/>
        <w:rPr>
          <w:rFonts w:ascii="Arial Black" w:hAnsi="Arial Black" w:cs="Aharoni"/>
          <w:b/>
          <w:sz w:val="24"/>
          <w:szCs w:val="24"/>
        </w:rPr>
      </w:pPr>
    </w:p>
    <w:p w:rsidR="00C92141" w:rsidRPr="00D70593" w:rsidRDefault="00C92141" w:rsidP="00C92141">
      <w:pPr>
        <w:spacing w:after="0"/>
        <w:ind w:left="5040" w:firstLine="720"/>
        <w:rPr>
          <w:rFonts w:ascii="Arial Black" w:hAnsi="Arial Black" w:cs="Aharoni"/>
          <w:b/>
          <w:sz w:val="24"/>
          <w:szCs w:val="24"/>
        </w:rPr>
      </w:pPr>
      <w:r>
        <w:rPr>
          <w:rFonts w:ascii="Arial Black" w:hAnsi="Arial Black" w:cs="Aharoni"/>
          <w:sz w:val="24"/>
          <w:szCs w:val="24"/>
        </w:rPr>
        <w:t>JULY, 2025</w:t>
      </w:r>
    </w:p>
    <w:p w:rsidR="00C92141" w:rsidRDefault="00C92141" w:rsidP="00C92141">
      <w:pPr>
        <w:spacing w:after="240" w:line="360" w:lineRule="auto"/>
        <w:jc w:val="center"/>
        <w:rPr>
          <w:rFonts w:ascii="Times New Roman" w:eastAsia="Times New Roman" w:hAnsi="Times New Roman" w:cs="Times New Roman"/>
          <w:b/>
          <w:sz w:val="24"/>
          <w:szCs w:val="24"/>
        </w:rPr>
      </w:pPr>
    </w:p>
    <w:p w:rsidR="00C92141" w:rsidRPr="00217892" w:rsidRDefault="00C92141" w:rsidP="00C92141">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C92141" w:rsidRPr="00217892" w:rsidRDefault="00C92141" w:rsidP="00C92141">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92141" w:rsidRPr="00217892" w:rsidRDefault="00C92141" w:rsidP="00C92141">
      <w:pPr>
        <w:spacing w:after="240" w:line="360" w:lineRule="auto"/>
        <w:jc w:val="both"/>
        <w:rPr>
          <w:rFonts w:ascii="Times New Roman" w:eastAsia="Times New Roman" w:hAnsi="Times New Roman" w:cs="Times New Roman"/>
          <w:sz w:val="24"/>
          <w:szCs w:val="24"/>
        </w:rPr>
      </w:pPr>
    </w:p>
    <w:p w:rsidR="00C92141" w:rsidRPr="00217892" w:rsidRDefault="00C92141" w:rsidP="00C92141">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2141" w:rsidRPr="00217892" w:rsidRDefault="00C92141" w:rsidP="00C92141">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sidR="0037293D" w:rsidRPr="00217892">
        <w:rPr>
          <w:rFonts w:ascii="Times New Roman" w:eastAsia="Times New Roman" w:hAnsi="Times New Roman" w:cs="Times New Roman"/>
          <w:b/>
          <w:sz w:val="24"/>
          <w:szCs w:val="24"/>
        </w:rPr>
        <w:t>MRS. OPALEKE G.T</w:t>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C92141" w:rsidRPr="00217892" w:rsidRDefault="00C92141" w:rsidP="00C92141">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92141" w:rsidRPr="00217892" w:rsidRDefault="00C92141" w:rsidP="00C92141">
      <w:pPr>
        <w:spacing w:after="240" w:line="360" w:lineRule="auto"/>
        <w:jc w:val="both"/>
        <w:rPr>
          <w:rFonts w:ascii="Times New Roman" w:eastAsia="Times New Roman" w:hAnsi="Times New Roman" w:cs="Times New Roman"/>
          <w:sz w:val="24"/>
          <w:szCs w:val="24"/>
        </w:rPr>
      </w:pPr>
    </w:p>
    <w:p w:rsidR="00C92141" w:rsidRPr="00217892" w:rsidRDefault="00C92141" w:rsidP="00C92141">
      <w:pPr>
        <w:spacing w:after="240" w:line="360" w:lineRule="auto"/>
        <w:jc w:val="both"/>
        <w:rPr>
          <w:rFonts w:ascii="Times New Roman" w:eastAsia="Times New Roman" w:hAnsi="Times New Roman" w:cs="Times New Roman"/>
          <w:sz w:val="24"/>
          <w:szCs w:val="24"/>
        </w:rPr>
      </w:pPr>
    </w:p>
    <w:p w:rsidR="00C92141" w:rsidRPr="00217892" w:rsidRDefault="00C92141" w:rsidP="00C92141">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2141" w:rsidRPr="00217892" w:rsidRDefault="00C92141" w:rsidP="00C92141">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2141" w:rsidRPr="00217892" w:rsidRDefault="00C92141" w:rsidP="00C92141">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92141" w:rsidRPr="00217892" w:rsidRDefault="00C92141" w:rsidP="00C92141">
      <w:pPr>
        <w:spacing w:after="240" w:line="360" w:lineRule="auto"/>
        <w:jc w:val="both"/>
        <w:rPr>
          <w:rFonts w:ascii="Times New Roman" w:eastAsia="Times New Roman" w:hAnsi="Times New Roman" w:cs="Times New Roman"/>
          <w:sz w:val="24"/>
          <w:szCs w:val="24"/>
        </w:rPr>
      </w:pPr>
    </w:p>
    <w:p w:rsidR="00C92141" w:rsidRPr="00217892" w:rsidRDefault="00C92141" w:rsidP="00C92141">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2141" w:rsidRPr="00217892" w:rsidRDefault="00C92141" w:rsidP="00C92141">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2141" w:rsidRPr="00217892" w:rsidRDefault="00C92141" w:rsidP="00C92141">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w:t>
      </w:r>
      <w:r w:rsidR="00D821F6">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C92141" w:rsidRPr="00217892" w:rsidRDefault="00C92141" w:rsidP="00C92141">
      <w:pPr>
        <w:spacing w:after="240" w:line="360" w:lineRule="auto"/>
        <w:jc w:val="both"/>
        <w:rPr>
          <w:rFonts w:ascii="Times New Roman" w:eastAsia="Times New Roman" w:hAnsi="Times New Roman" w:cs="Times New Roman"/>
          <w:sz w:val="24"/>
          <w:szCs w:val="24"/>
        </w:rPr>
      </w:pPr>
    </w:p>
    <w:p w:rsidR="00C92141" w:rsidRPr="00217892" w:rsidRDefault="00C92141" w:rsidP="00C92141">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2141" w:rsidRPr="00217892" w:rsidRDefault="00C92141" w:rsidP="00C92141">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2141" w:rsidRPr="00D70593" w:rsidRDefault="00C92141" w:rsidP="00C92141">
      <w:pPr>
        <w:rPr>
          <w:rFonts w:eastAsia="Times New Roman"/>
          <w:b/>
          <w:sz w:val="24"/>
          <w:szCs w:val="24"/>
        </w:rPr>
      </w:pPr>
      <w:r w:rsidRPr="00D70593">
        <w:rPr>
          <w:rFonts w:eastAsia="Times New Roman"/>
          <w:sz w:val="24"/>
          <w:szCs w:val="24"/>
        </w:rPr>
        <w:br w:type="page"/>
      </w:r>
    </w:p>
    <w:p w:rsidR="00C92141" w:rsidRPr="00217892" w:rsidRDefault="00C92141" w:rsidP="00C92141">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C92141" w:rsidRPr="00217892" w:rsidRDefault="00C92141" w:rsidP="00C92141">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92141" w:rsidRPr="00D70593" w:rsidRDefault="00C92141" w:rsidP="00C92141">
      <w:pPr>
        <w:spacing w:line="360" w:lineRule="auto"/>
        <w:jc w:val="both"/>
        <w:rPr>
          <w:b/>
          <w:sz w:val="24"/>
          <w:szCs w:val="24"/>
        </w:rPr>
      </w:pPr>
    </w:p>
    <w:p w:rsidR="00C92141" w:rsidRPr="00D70593" w:rsidRDefault="00C92141" w:rsidP="00C92141">
      <w:pPr>
        <w:spacing w:line="360" w:lineRule="auto"/>
        <w:jc w:val="both"/>
        <w:rPr>
          <w:sz w:val="24"/>
          <w:szCs w:val="24"/>
        </w:rPr>
      </w:pPr>
    </w:p>
    <w:p w:rsidR="00C92141" w:rsidRPr="00D70593" w:rsidRDefault="00C92141" w:rsidP="00C92141">
      <w:pPr>
        <w:spacing w:line="360" w:lineRule="auto"/>
        <w:jc w:val="both"/>
        <w:rPr>
          <w:sz w:val="24"/>
          <w:szCs w:val="24"/>
        </w:rPr>
      </w:pPr>
    </w:p>
    <w:p w:rsidR="00C92141" w:rsidRPr="00D70593" w:rsidRDefault="00C92141" w:rsidP="00C92141">
      <w:pPr>
        <w:spacing w:line="360" w:lineRule="auto"/>
        <w:jc w:val="both"/>
        <w:rPr>
          <w:sz w:val="24"/>
          <w:szCs w:val="24"/>
        </w:rPr>
      </w:pPr>
    </w:p>
    <w:p w:rsidR="00C92141" w:rsidRPr="00D70593" w:rsidRDefault="00C92141" w:rsidP="00C92141">
      <w:pPr>
        <w:spacing w:line="360" w:lineRule="auto"/>
        <w:jc w:val="both"/>
        <w:rPr>
          <w:sz w:val="24"/>
          <w:szCs w:val="24"/>
        </w:rPr>
      </w:pPr>
    </w:p>
    <w:p w:rsidR="00C92141" w:rsidRPr="00D70593" w:rsidRDefault="00C92141" w:rsidP="00C92141">
      <w:pPr>
        <w:spacing w:line="360" w:lineRule="auto"/>
        <w:jc w:val="both"/>
        <w:rPr>
          <w:sz w:val="24"/>
          <w:szCs w:val="24"/>
        </w:rPr>
      </w:pPr>
    </w:p>
    <w:p w:rsidR="00C92141" w:rsidRPr="00D70593" w:rsidRDefault="00C92141" w:rsidP="00C92141">
      <w:pPr>
        <w:spacing w:line="360" w:lineRule="auto"/>
        <w:jc w:val="both"/>
        <w:rPr>
          <w:sz w:val="24"/>
          <w:szCs w:val="24"/>
        </w:rPr>
      </w:pPr>
    </w:p>
    <w:p w:rsidR="00C92141" w:rsidRPr="00D70593" w:rsidRDefault="00C92141" w:rsidP="00C92141">
      <w:pPr>
        <w:spacing w:line="360" w:lineRule="auto"/>
        <w:jc w:val="both"/>
        <w:rPr>
          <w:sz w:val="24"/>
          <w:szCs w:val="24"/>
        </w:rPr>
      </w:pPr>
    </w:p>
    <w:p w:rsidR="00C92141" w:rsidRPr="00D70593" w:rsidRDefault="00C92141" w:rsidP="00C92141">
      <w:pPr>
        <w:spacing w:line="360" w:lineRule="auto"/>
        <w:jc w:val="both"/>
        <w:rPr>
          <w:sz w:val="24"/>
          <w:szCs w:val="24"/>
        </w:rPr>
      </w:pPr>
    </w:p>
    <w:p w:rsidR="00C92141" w:rsidRPr="00D70593" w:rsidRDefault="00C92141" w:rsidP="00C92141">
      <w:pPr>
        <w:spacing w:line="360" w:lineRule="auto"/>
        <w:jc w:val="both"/>
        <w:rPr>
          <w:sz w:val="24"/>
          <w:szCs w:val="24"/>
        </w:rPr>
      </w:pPr>
    </w:p>
    <w:p w:rsidR="00C92141" w:rsidRDefault="00C92141" w:rsidP="00C92141">
      <w:pPr>
        <w:spacing w:line="360" w:lineRule="auto"/>
        <w:jc w:val="both"/>
        <w:rPr>
          <w:sz w:val="24"/>
          <w:szCs w:val="24"/>
        </w:rPr>
      </w:pPr>
    </w:p>
    <w:p w:rsidR="00C92141" w:rsidRDefault="00C92141" w:rsidP="00C92141">
      <w:pPr>
        <w:spacing w:line="360" w:lineRule="auto"/>
        <w:jc w:val="both"/>
        <w:rPr>
          <w:sz w:val="24"/>
          <w:szCs w:val="24"/>
        </w:rPr>
      </w:pPr>
    </w:p>
    <w:p w:rsidR="00C92141" w:rsidRDefault="00C92141" w:rsidP="00C92141">
      <w:pPr>
        <w:spacing w:line="360" w:lineRule="auto"/>
        <w:jc w:val="both"/>
        <w:rPr>
          <w:sz w:val="24"/>
          <w:szCs w:val="24"/>
        </w:rPr>
      </w:pPr>
    </w:p>
    <w:p w:rsidR="00C92141" w:rsidRDefault="00C92141" w:rsidP="00C92141">
      <w:pPr>
        <w:spacing w:line="360" w:lineRule="auto"/>
        <w:jc w:val="both"/>
        <w:rPr>
          <w:sz w:val="24"/>
          <w:szCs w:val="24"/>
        </w:rPr>
      </w:pPr>
    </w:p>
    <w:p w:rsidR="00C92141" w:rsidRDefault="00C92141" w:rsidP="00C92141">
      <w:pPr>
        <w:spacing w:line="360" w:lineRule="auto"/>
        <w:jc w:val="both"/>
        <w:rPr>
          <w:sz w:val="24"/>
          <w:szCs w:val="24"/>
        </w:rPr>
      </w:pPr>
    </w:p>
    <w:p w:rsidR="00C92141" w:rsidRDefault="00C92141" w:rsidP="00C92141">
      <w:pPr>
        <w:spacing w:line="360" w:lineRule="auto"/>
        <w:jc w:val="both"/>
        <w:rPr>
          <w:sz w:val="24"/>
          <w:szCs w:val="24"/>
        </w:rPr>
      </w:pPr>
    </w:p>
    <w:p w:rsidR="00C92141" w:rsidRDefault="00C92141" w:rsidP="00C92141">
      <w:pPr>
        <w:spacing w:line="360" w:lineRule="auto"/>
        <w:jc w:val="both"/>
        <w:rPr>
          <w:sz w:val="24"/>
          <w:szCs w:val="24"/>
        </w:rPr>
      </w:pPr>
    </w:p>
    <w:p w:rsidR="00C92141" w:rsidRDefault="00C92141" w:rsidP="00C92141">
      <w:pPr>
        <w:spacing w:line="360" w:lineRule="auto"/>
        <w:jc w:val="both"/>
        <w:rPr>
          <w:sz w:val="24"/>
          <w:szCs w:val="24"/>
        </w:rPr>
      </w:pPr>
    </w:p>
    <w:p w:rsidR="00C92141" w:rsidRPr="008C6EDC" w:rsidRDefault="00C92141" w:rsidP="00C92141">
      <w:pPr>
        <w:pStyle w:val="Heading3"/>
        <w:jc w:val="center"/>
        <w:rPr>
          <w:color w:val="000000" w:themeColor="text1"/>
        </w:rPr>
      </w:pPr>
      <w:r w:rsidRPr="008C6EDC">
        <w:rPr>
          <w:rStyle w:val="Strong"/>
          <w:color w:val="000000" w:themeColor="text1"/>
        </w:rPr>
        <w:lastRenderedPageBreak/>
        <w:t>ACKNOWLEDGEMENTS</w:t>
      </w:r>
    </w:p>
    <w:p w:rsidR="00C92141" w:rsidRDefault="00C92141" w:rsidP="00C92141">
      <w:pPr>
        <w:pStyle w:val="NormalWeb"/>
        <w:spacing w:line="360" w:lineRule="auto"/>
        <w:ind w:firstLine="540"/>
        <w:jc w:val="both"/>
      </w:pPr>
      <w:r>
        <w:t>First and foremost, my deepest gratitude goes to Almighty God, whose mercy and guidance have sustained me throughout this journey. His grace has brought me to the successful completion of my National Diploma programme, and for this, I remain forever thankful.</w:t>
      </w:r>
    </w:p>
    <w:p w:rsidR="00C92141" w:rsidRDefault="00C92141" w:rsidP="00C92141">
      <w:pPr>
        <w:pStyle w:val="NormalWeb"/>
        <w:spacing w:line="360" w:lineRule="auto"/>
        <w:ind w:firstLine="540"/>
        <w:jc w:val="both"/>
      </w:pPr>
      <w:r>
        <w:t xml:space="preserve">I sincerely appreciate the invaluable support and dedication of my supervisor, </w:t>
      </w:r>
      <w:r w:rsidR="00263771">
        <w:rPr>
          <w:rStyle w:val="Strong"/>
          <w:rFonts w:eastAsiaTheme="majorEastAsia"/>
        </w:rPr>
        <w:t>Mrs. Opaleke</w:t>
      </w:r>
      <w:r>
        <w:t>, whose commitment, encouragement, and constructive feedback were instrumental to the success of this research. Thank you for your patience and for believing in my potential.</w:t>
      </w:r>
    </w:p>
    <w:p w:rsidR="00C92141" w:rsidRDefault="00C92141" w:rsidP="00C92141">
      <w:pPr>
        <w:pStyle w:val="NormalWeb"/>
        <w:spacing w:line="360" w:lineRule="auto"/>
        <w:ind w:firstLine="540"/>
        <w:jc w:val="both"/>
      </w:pPr>
      <w:r>
        <w:t xml:space="preserve">Special thanks also go to </w:t>
      </w:r>
      <w:r>
        <w:rPr>
          <w:rStyle w:val="Strong"/>
          <w:rFonts w:eastAsiaTheme="majorEastAsia"/>
        </w:rPr>
        <w:t>Mrs. Opaleke</w:t>
      </w:r>
      <w:r>
        <w:t xml:space="preserve">, my coordinator, and to all the dedicated lecturers in the </w:t>
      </w:r>
      <w:r>
        <w:rPr>
          <w:rStyle w:val="Strong"/>
          <w:rFonts w:eastAsiaTheme="majorEastAsia"/>
        </w:rPr>
        <w:t>Department of Mass Communication</w:t>
      </w:r>
      <w:r>
        <w:t>, Kwara State Polytechnic. Your mentorship, advice, and guidance throughout the course of my study have shaped me academically and personally. I am grateful for the knowledge and values you have instilled in me.</w:t>
      </w:r>
    </w:p>
    <w:p w:rsidR="00C92141" w:rsidRDefault="00C92141" w:rsidP="00C92141">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C92141" w:rsidRDefault="00C92141" w:rsidP="00C92141">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C92141" w:rsidRPr="00DF1A0F" w:rsidRDefault="00C92141" w:rsidP="00C92141">
      <w:pPr>
        <w:spacing w:line="360" w:lineRule="auto"/>
        <w:ind w:firstLine="720"/>
        <w:jc w:val="both"/>
        <w:rPr>
          <w:rFonts w:ascii="Times New Roman" w:hAnsi="Times New Roman" w:cs="Times New Roman"/>
          <w:sz w:val="24"/>
          <w:szCs w:val="24"/>
        </w:rPr>
      </w:pPr>
    </w:p>
    <w:p w:rsidR="00C92141" w:rsidRPr="00DF1A0F" w:rsidRDefault="00C92141" w:rsidP="00C92141">
      <w:pPr>
        <w:spacing w:line="360" w:lineRule="auto"/>
        <w:jc w:val="both"/>
        <w:rPr>
          <w:rFonts w:ascii="Times New Roman" w:hAnsi="Times New Roman" w:cs="Times New Roman"/>
          <w:sz w:val="24"/>
          <w:szCs w:val="24"/>
        </w:rPr>
      </w:pPr>
    </w:p>
    <w:p w:rsidR="00C92141" w:rsidRDefault="00C92141" w:rsidP="00C92141">
      <w:pPr>
        <w:spacing w:line="360" w:lineRule="auto"/>
        <w:jc w:val="both"/>
        <w:rPr>
          <w:rFonts w:ascii="Times New Roman" w:hAnsi="Times New Roman" w:cs="Times New Roman"/>
          <w:sz w:val="24"/>
          <w:szCs w:val="24"/>
        </w:rPr>
      </w:pPr>
    </w:p>
    <w:p w:rsidR="00C92141" w:rsidRDefault="00C92141" w:rsidP="00C92141">
      <w:pPr>
        <w:spacing w:line="360" w:lineRule="auto"/>
        <w:jc w:val="both"/>
        <w:rPr>
          <w:sz w:val="24"/>
          <w:szCs w:val="24"/>
        </w:rPr>
      </w:pPr>
    </w:p>
    <w:p w:rsidR="00C92141" w:rsidRDefault="00C92141" w:rsidP="00C92141">
      <w:pPr>
        <w:spacing w:line="360" w:lineRule="auto"/>
        <w:jc w:val="both"/>
        <w:rPr>
          <w:sz w:val="24"/>
          <w:szCs w:val="24"/>
        </w:rPr>
      </w:pPr>
    </w:p>
    <w:p w:rsidR="00C92141" w:rsidRPr="00C43CD8" w:rsidRDefault="00C92141" w:rsidP="00C92141">
      <w:pPr>
        <w:spacing w:before="240" w:after="0" w:line="240" w:lineRule="auto"/>
        <w:jc w:val="center"/>
        <w:rPr>
          <w:rStyle w:val="Strong"/>
        </w:rPr>
      </w:pPr>
      <w:r w:rsidRPr="00C43CD8">
        <w:rPr>
          <w:rStyle w:val="Strong"/>
        </w:rPr>
        <w:t>TABLE OF CONTENTS</w:t>
      </w:r>
    </w:p>
    <w:p w:rsidR="00C92141" w:rsidRPr="003C0971" w:rsidRDefault="00C92141" w:rsidP="00C92141">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Title page</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w:t>
      </w:r>
      <w:r w:rsidRPr="003C0971">
        <w:rPr>
          <w:rStyle w:val="Strong"/>
          <w:rFonts w:eastAsiaTheme="majorEastAsia"/>
        </w:rPr>
        <w:tab/>
      </w:r>
    </w:p>
    <w:p w:rsidR="00C92141" w:rsidRPr="003C0971" w:rsidRDefault="00C92141" w:rsidP="00C92141">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Certification</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ii</w:t>
      </w:r>
      <w:r w:rsidRPr="003C0971">
        <w:rPr>
          <w:rStyle w:val="Strong"/>
          <w:rFonts w:eastAsiaTheme="majorEastAsia"/>
        </w:rPr>
        <w:tab/>
      </w:r>
    </w:p>
    <w:p w:rsidR="00C92141" w:rsidRPr="003C0971" w:rsidRDefault="00C92141" w:rsidP="00C92141">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lastRenderedPageBreak/>
        <w:t xml:space="preserve">Dedication </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iii</w:t>
      </w:r>
      <w:r w:rsidRPr="003C0971">
        <w:rPr>
          <w:rStyle w:val="Strong"/>
          <w:rFonts w:eastAsiaTheme="majorEastAsia"/>
        </w:rPr>
        <w:tab/>
      </w:r>
    </w:p>
    <w:p w:rsidR="00C92141" w:rsidRPr="003C0971" w:rsidRDefault="00C92141" w:rsidP="00C92141">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Acknowledgement</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iv</w:t>
      </w:r>
    </w:p>
    <w:p w:rsidR="00C92141" w:rsidRPr="003C0971" w:rsidRDefault="00C92141" w:rsidP="00C92141">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Table of contents</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v</w:t>
      </w:r>
      <w:r w:rsidRPr="003C0971">
        <w:rPr>
          <w:rStyle w:val="Strong"/>
          <w:rFonts w:eastAsiaTheme="majorEastAsia"/>
        </w:rPr>
        <w:tab/>
      </w:r>
    </w:p>
    <w:p w:rsidR="00C92141" w:rsidRPr="00D70593" w:rsidRDefault="00C92141" w:rsidP="00C92141">
      <w:pPr>
        <w:pStyle w:val="NormalWeb"/>
        <w:shd w:val="clear" w:color="auto" w:fill="FFFFFF"/>
        <w:spacing w:before="240" w:beforeAutospacing="0" w:after="0" w:afterAutospacing="0"/>
        <w:rPr>
          <w:rStyle w:val="Strong"/>
          <w:rFonts w:eastAsiaTheme="majorEastAsia"/>
        </w:rPr>
      </w:pPr>
      <w:r>
        <w:rPr>
          <w:rStyle w:val="Strong"/>
          <w:rFonts w:eastAsiaTheme="majorEastAsia"/>
        </w:rPr>
        <w:t xml:space="preserve">CHAPTER ONE </w:t>
      </w:r>
    </w:p>
    <w:p w:rsidR="00C92141" w:rsidRPr="00130247" w:rsidRDefault="00C92141" w:rsidP="00C92141">
      <w:pPr>
        <w:pStyle w:val="NormalWeb"/>
        <w:numPr>
          <w:ilvl w:val="1"/>
          <w:numId w:val="22"/>
        </w:numPr>
        <w:spacing w:before="240" w:beforeAutospacing="0" w:after="0" w:afterAutospacing="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C92141" w:rsidRPr="00130247" w:rsidRDefault="00C92141" w:rsidP="00C92141">
      <w:pPr>
        <w:pStyle w:val="ListParagraph"/>
        <w:widowControl w:val="0"/>
        <w:numPr>
          <w:ilvl w:val="1"/>
          <w:numId w:val="22"/>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92141" w:rsidRPr="00130247" w:rsidRDefault="00C92141" w:rsidP="00C92141">
      <w:pPr>
        <w:pStyle w:val="ListParagraph"/>
        <w:widowControl w:val="0"/>
        <w:numPr>
          <w:ilvl w:val="1"/>
          <w:numId w:val="22"/>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92141"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92141" w:rsidRPr="00130247" w:rsidRDefault="00C92141" w:rsidP="00C92141">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92141" w:rsidRPr="00130247" w:rsidRDefault="00C92141" w:rsidP="00C92141">
      <w:pPr>
        <w:pStyle w:val="NormalWeb"/>
        <w:numPr>
          <w:ilvl w:val="0"/>
          <w:numId w:val="22"/>
        </w:numPr>
        <w:spacing w:before="240" w:beforeAutospacing="0" w:after="0" w:afterAutospacing="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92141" w:rsidRDefault="00C92141" w:rsidP="00C92141">
      <w:pPr>
        <w:spacing w:before="240" w:after="0" w:line="240" w:lineRule="auto"/>
        <w:ind w:left="360"/>
        <w:rPr>
          <w:rFonts w:ascii="Times New Roman" w:hAnsi="Times New Roman" w:cs="Times New Roman"/>
          <w:b/>
          <w:sz w:val="24"/>
          <w:szCs w:val="24"/>
        </w:rPr>
      </w:pPr>
    </w:p>
    <w:p w:rsidR="00C92141" w:rsidRDefault="00C92141" w:rsidP="00C92141">
      <w:pPr>
        <w:spacing w:before="240" w:after="0" w:line="240" w:lineRule="auto"/>
        <w:ind w:left="360"/>
        <w:rPr>
          <w:rFonts w:ascii="Times New Roman" w:hAnsi="Times New Roman" w:cs="Times New Roman"/>
          <w:b/>
          <w:sz w:val="24"/>
          <w:szCs w:val="24"/>
        </w:rPr>
      </w:pPr>
    </w:p>
    <w:p w:rsidR="00C92141" w:rsidRPr="00130247" w:rsidRDefault="00C92141" w:rsidP="00C92141">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C92141" w:rsidRPr="00130247" w:rsidRDefault="00C92141" w:rsidP="00C92141">
      <w:pPr>
        <w:pStyle w:val="NormalWeb"/>
        <w:numPr>
          <w:ilvl w:val="0"/>
          <w:numId w:val="22"/>
        </w:numPr>
        <w:spacing w:before="240" w:beforeAutospacing="0" w:after="0" w:afterAutospacing="0"/>
      </w:pPr>
      <w:r w:rsidRPr="00130247">
        <w:rPr>
          <w:rStyle w:val="Strong"/>
          <w:rFonts w:eastAsiaTheme="majorEastAsia"/>
        </w:rPr>
        <w:t>Methodology</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2141"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2141" w:rsidRPr="005B263A" w:rsidRDefault="00C92141" w:rsidP="00C92141">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92141" w:rsidRPr="00130247" w:rsidRDefault="00C92141" w:rsidP="00C92141">
      <w:pPr>
        <w:pStyle w:val="NormalWeb"/>
        <w:numPr>
          <w:ilvl w:val="0"/>
          <w:numId w:val="22"/>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92141" w:rsidRPr="00130247" w:rsidRDefault="00C92141" w:rsidP="00C92141">
      <w:pPr>
        <w:pStyle w:val="NormalWeb"/>
        <w:numPr>
          <w:ilvl w:val="0"/>
          <w:numId w:val="22"/>
        </w:numPr>
        <w:spacing w:before="240" w:beforeAutospacing="0" w:after="0" w:afterAutospacing="0"/>
      </w:pPr>
      <w:r w:rsidRPr="00130247">
        <w:rPr>
          <w:rStyle w:val="Strong"/>
          <w:rFonts w:eastAsiaTheme="majorEastAsia"/>
        </w:rPr>
        <w:t>Summary, Conclusion, and Recommendations</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92141" w:rsidRPr="00130247" w:rsidRDefault="00C92141" w:rsidP="00C92141">
      <w:pPr>
        <w:numPr>
          <w:ilvl w:val="1"/>
          <w:numId w:val="2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92141" w:rsidRPr="0085614C" w:rsidRDefault="00C92141" w:rsidP="00C92141">
      <w:pPr>
        <w:numPr>
          <w:ilvl w:val="1"/>
          <w:numId w:val="22"/>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92141" w:rsidRPr="00130247" w:rsidRDefault="00C92141" w:rsidP="00C92141">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92141" w:rsidRDefault="00C92141" w:rsidP="00C92141">
      <w:pPr>
        <w:spacing w:line="360" w:lineRule="auto"/>
        <w:ind w:firstLine="540"/>
        <w:jc w:val="center"/>
        <w:rPr>
          <w:rFonts w:ascii="Times New Roman" w:hAnsi="Times New Roman" w:cs="Times New Roman"/>
          <w:b/>
          <w:sz w:val="24"/>
          <w:szCs w:val="24"/>
        </w:rPr>
      </w:pPr>
    </w:p>
    <w:p w:rsidR="00C92141" w:rsidRDefault="00C92141" w:rsidP="00C92141">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2725DD" w:rsidRPr="00280D87" w:rsidRDefault="0016112C" w:rsidP="0016112C">
      <w:pPr>
        <w:spacing w:line="360" w:lineRule="auto"/>
        <w:jc w:val="center"/>
        <w:rPr>
          <w:rFonts w:ascii="Times New Roman" w:hAnsi="Times New Roman" w:cs="Times New Roman"/>
          <w:b/>
          <w:sz w:val="24"/>
          <w:szCs w:val="24"/>
        </w:rPr>
      </w:pPr>
      <w:r w:rsidRPr="00280D87">
        <w:rPr>
          <w:rFonts w:ascii="Times New Roman" w:hAnsi="Times New Roman" w:cs="Times New Roman"/>
          <w:b/>
          <w:sz w:val="24"/>
          <w:szCs w:val="24"/>
        </w:rPr>
        <w:t>CHAPTER ONE</w:t>
      </w:r>
    </w:p>
    <w:p w:rsidR="002725DD" w:rsidRPr="00280D87" w:rsidRDefault="0016112C" w:rsidP="0016112C">
      <w:pPr>
        <w:spacing w:line="360" w:lineRule="auto"/>
        <w:jc w:val="center"/>
        <w:rPr>
          <w:rFonts w:ascii="Times New Roman" w:hAnsi="Times New Roman" w:cs="Times New Roman"/>
          <w:b/>
          <w:sz w:val="24"/>
          <w:szCs w:val="24"/>
        </w:rPr>
      </w:pPr>
      <w:r w:rsidRPr="00280D87">
        <w:rPr>
          <w:rFonts w:ascii="Times New Roman" w:hAnsi="Times New Roman" w:cs="Times New Roman"/>
          <w:b/>
          <w:sz w:val="24"/>
          <w:szCs w:val="24"/>
        </w:rPr>
        <w:t>INTRODUCTION</w:t>
      </w:r>
    </w:p>
    <w:p w:rsidR="002725DD" w:rsidRPr="00280D87" w:rsidRDefault="0016112C" w:rsidP="0016112C">
      <w:pPr>
        <w:spacing w:line="360" w:lineRule="auto"/>
        <w:jc w:val="both"/>
        <w:rPr>
          <w:rFonts w:ascii="Times New Roman" w:hAnsi="Times New Roman" w:cs="Times New Roman"/>
          <w:b/>
          <w:sz w:val="24"/>
          <w:szCs w:val="24"/>
        </w:rPr>
      </w:pPr>
      <w:r w:rsidRPr="00280D87">
        <w:rPr>
          <w:rFonts w:ascii="Times New Roman" w:hAnsi="Times New Roman" w:cs="Times New Roman"/>
          <w:b/>
          <w:sz w:val="24"/>
          <w:szCs w:val="24"/>
        </w:rPr>
        <w:t>1.1</w:t>
      </w:r>
      <w:r w:rsidRPr="00280D87">
        <w:rPr>
          <w:rFonts w:ascii="Times New Roman" w:hAnsi="Times New Roman" w:cs="Times New Roman"/>
          <w:b/>
          <w:sz w:val="24"/>
          <w:szCs w:val="24"/>
        </w:rPr>
        <w:tab/>
        <w:t xml:space="preserve">BACKGROUND OF THE STUDY </w:t>
      </w:r>
    </w:p>
    <w:p w:rsidR="002725DD" w:rsidRPr="00280D87" w:rsidRDefault="002725DD"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Broadcast media have long been pivotal in shaping societal narratives, disseminating information, and fostering dialogue. In Nigeria, a nation characterized by its rich ethnic diversity and complex socio-political landscape, broadcast media play a crucial role in addressing and resolving community conflicts. This background explores the effectiveness of broadcast media programs in resolving community conflicts in Nigeria, drawing on recent studies and analyses.</w:t>
      </w:r>
    </w:p>
    <w:p w:rsidR="002725DD" w:rsidRPr="00280D87" w:rsidRDefault="002725DD"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lastRenderedPageBreak/>
        <w:t>Broadcast media, encompassing radio and television, serve as primary sources of information for many Nigerians, especially in rural areas where access to other forms of media may be limited. These platforms have the potential to influence public opinion, promote understanding, and facilitate dialogue among conflicting parties. By providing accurate information and offering platforms for discussion, broadcast media can help de-escalate tensions and promote peaceful coexistence (Umaru, 2020; Okoro &amp; Onwubere, 2018).</w:t>
      </w:r>
    </w:p>
    <w:p w:rsidR="002725DD" w:rsidRPr="00280D87" w:rsidRDefault="002725DD"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Radio, in particular, holds a unique position as a widely accessible medium. Its affordability, portability, and ability to broadcast in local languages make it an effective tool for reaching diverse and remote communities. Television, on the other hand, combines audio and visual elements to deliver impactful messages, often appealing to urban and semi-urban audiences. Together, these mediums provide complementary avenues for conflict resolution by addressing different demographics and employing varied communication styles (Eze, 2017).</w:t>
      </w:r>
    </w:p>
    <w:p w:rsidR="002725DD" w:rsidRPr="00280D87" w:rsidRDefault="002725DD"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 xml:space="preserve">Generally, it is believed that the responsibilities of the mass media as a social institution cannot be over emphasized.  However, the mass media are the collective network of a journalist’s channels and instruments that are responsibility for gathering and dissemination of information to the heterogeneous audience. Among other function of the mass media to the masses are information, education and entertainment responsibilities. The mass media owe the society the duty of always upholding the principles, views, ideas and acts that promote stability, unity and mutual co-existence in the society (Jose, 2012). </w:t>
      </w:r>
    </w:p>
    <w:p w:rsidR="002725DD" w:rsidRPr="00280D87" w:rsidRDefault="002725DD"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The term broadcast media covers a wide spectrum of different communication methods such as television, radio, newspapers, magazines and any other materials supplied by the media and press. The broadcasting media provides valuable information, for example speeches, documentaries, interviews, advertisements, daily news, financial markets and much more. The latest (newest/most up-to-date) information can be found here (Olusegun, 2009). Broadcast Media is a dynamic, multi-platform, fast-changing and frantic environment in which media employers seek multi-skilled, imaginative and focused team players to advance their productions (Oso, 2002).</w:t>
      </w:r>
    </w:p>
    <w:p w:rsidR="002725DD" w:rsidRPr="00280D87" w:rsidRDefault="002725DD"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 xml:space="preserve">Local radio stations have been instrumental in peacebuilding efforts by bringing together conflicting factions, facilitating dialogue, and fostering understanding among communities during crises. For instance, during the farmer-herder crises in the Middle Belt region, radio programs provided platforms for </w:t>
      </w:r>
      <w:r w:rsidRPr="00280D87">
        <w:rPr>
          <w:rFonts w:ascii="Times New Roman" w:hAnsi="Times New Roman" w:cs="Times New Roman"/>
          <w:sz w:val="24"/>
          <w:szCs w:val="24"/>
        </w:rPr>
        <w:lastRenderedPageBreak/>
        <w:t>stakeholders to express grievances, clarify misunderstandings, and propose solutions (Adamu &amp; Hassan, 2019).</w:t>
      </w:r>
    </w:p>
    <w:p w:rsidR="002725DD" w:rsidRPr="00280D87" w:rsidRDefault="002725DD"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Despite their potential, broadcast media in Nigeria face several challenges in effectively resolving community conflicts. One significant issue is the politicization of media outlets, which can lead to biased reporting and the escalation of conflicts (Nwodu, 2021). Additionally, limited resources and inadequate training for journalists hinder the ability of media to provide accurate and balanced information. The proliferation of misinformation and sensationalism further complicates the media's role in conflict resolution (Ibrahim et al., 2016).</w:t>
      </w:r>
    </w:p>
    <w:p w:rsidR="002725DD" w:rsidRPr="00280D87" w:rsidRDefault="002725DD"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In recent years, there have been concerted efforts to enhance the capacity of broadcast media to contribute effectively to conflict resolution. Training programs focusing on peace journalism and conflict-sensitive reporting have equipped journalists with the skills necessary to navigate complex conflict situations (Okoye &amp; Ani, 2019). Organizations like Search for Common Ground and the Centre for Democracy and Development have collaborated with media houses to produce content promoting peace and reconciliation (Adebayo, 2021). Technological advancements have also expanded the reach and impact of broadcast media. The integration of social media with traditional platforms has created new opportunities for engaging audiences, particularly younger demographics. For instance, radio stations now use Twitter and Facebook to crowdsource opinions, share program highlights, and foster real-time interactions during live broadcasts (Onyema &amp; Ezenwa, 2018).</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 xml:space="preserve">Violent conflict is perceived as bad, counterproductive, disruptive and unnatural, and represents a form of deviant behavior that calls for control and change (Okediran&amp;Oghenekhowo, 2003). Management of conflict relies on the ability of all levels of government and the private sector to communicate and cooperate effectively with one another (Muhren, Jaarva, Rintakoski&amp;Sundqvist, 2008). The key problems of conflict management processes are obtaining up-to-date real time information and maintaining shared situation awareness, by including mass media approaches into conflict management practices, especially broadcast media. Broadcast media programmes can reach and potentially influence a far larger audience. Media content helps to shape an individual‟s view of the world and helps the individual to form the lens through which all issues are viewed (Frohardt&amp;Termin, 2003). </w:t>
      </w:r>
      <w:r w:rsidR="00B21B05" w:rsidRPr="00280D87">
        <w:rPr>
          <w:rFonts w:ascii="Times New Roman" w:hAnsi="Times New Roman" w:cs="Times New Roman"/>
          <w:sz w:val="24"/>
          <w:szCs w:val="24"/>
        </w:rPr>
        <w:t xml:space="preserve"> </w:t>
      </w:r>
      <w:r w:rsidRPr="00280D87">
        <w:rPr>
          <w:rFonts w:ascii="Times New Roman" w:hAnsi="Times New Roman" w:cs="Times New Roman"/>
          <w:sz w:val="24"/>
          <w:szCs w:val="24"/>
        </w:rPr>
        <w:t xml:space="preserve">Broadcast media content is critical in conflict management because audience perception can be changed by access to broadcast media and free flow of credible, reliable, and timely information that analyses the contexts of conflicts and their background factors. The Nigerian broadcast industry is divided into two major areas - public broadcasting </w:t>
      </w:r>
      <w:r w:rsidRPr="00280D87">
        <w:rPr>
          <w:rFonts w:ascii="Times New Roman" w:hAnsi="Times New Roman" w:cs="Times New Roman"/>
          <w:sz w:val="24"/>
          <w:szCs w:val="24"/>
        </w:rPr>
        <w:lastRenderedPageBreak/>
        <w:t xml:space="preserve">and private broadcasting. The broadcasting services provided are more or less universal with free to air services available to anyone with a suitable receiver and more people consume them every day. </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 xml:space="preserve">The National Broadcasting Commission (NBC) as at September, 2021has licenceda total of 625 functional broadcast stations in Nigeria (Tribune Online, 2021). According to NBC (2016), the  cardinal responsibility of broadcasting to inform, educate and entertain shall not be at the expense of national interest, unity and cohesion of Nigeria‟s diverse social, cultural, economic, political and religious configurations. The NBC code further reiterated that „no broadcast shall encourage or incite to crime, lead to public disorder, be repugnant to public feeling or contain an offensive reference to any person, alive or dead, or generally, be disrespectful to human dignity‟ (NBC, 2016 pp 9). </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 xml:space="preserve">The broadcast media are expected to „exercise due caution, empathy and sensitivity in the coverage and presentation of emergencies, calamities, riots, and in drawing attention to crisis, timely basic information shall be provided to assist the public and to facilitate rescue and other forms of amelioration, and Broadcasters in using social media sources or any emerging technologies shall ensure due caution and professionalism in the coverage of disasters and emergencies‟ (NBC, 2016 pp 19). The role of broadcast media in conflict management is therefore to provide full, truthful, comprehensive and intelligent account of the situation in a context which have meaning without sensationalism, for the broadcast media to be effective (Mac Quail, 2005). </w:t>
      </w:r>
      <w:r w:rsidR="00B21B05" w:rsidRPr="00280D87">
        <w:rPr>
          <w:rFonts w:ascii="Times New Roman" w:hAnsi="Times New Roman" w:cs="Times New Roman"/>
          <w:sz w:val="24"/>
          <w:szCs w:val="24"/>
        </w:rPr>
        <w:t xml:space="preserve"> </w:t>
      </w:r>
      <w:r w:rsidRPr="00280D87">
        <w:rPr>
          <w:rFonts w:ascii="Times New Roman" w:hAnsi="Times New Roman" w:cs="Times New Roman"/>
          <w:sz w:val="24"/>
          <w:szCs w:val="24"/>
        </w:rPr>
        <w:t>Broadcast Media Effectiveness factors and Conflict Management It is possible to identify the effectiveness of the use of broadcast media in conflict management using a series of indicators. These indicators are divided between those dealing with media structure (the way the media sector is set up) and those dealing with media content (the news and programming that media outlet produce). According to Frohardt and Temin, (2003) indicators concerning the media outlets themselves include reach, accessibility, and plurality. Reach: The reachenjoyed by media outlets is critical for obvious reasons: if the reach of a particular outlet is minimal, then its capacity to influence a society will also be limited. Strength of radio and television signalsare some of the factors that influence media reach. Accessibility: Media accessibility is equally important.</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 xml:space="preserve"> Even if media are generally available, people still need to have access in order for outlets to be effective. For radio and television this means possessing or having access to a radio or television and comprehending the language of the programming. Plurality: The degree of media plurality is critical because with greater competition in the media, it is increasingly unlikely that one or a small number of media outlets will have the capacity to dominate. An important variable here relates to whether the media scene is controlled by either state-owned or private outlets, or if the mixture of the two is equalised. Another important variable </w:t>
      </w:r>
      <w:r w:rsidRPr="00280D87">
        <w:rPr>
          <w:rFonts w:ascii="Times New Roman" w:hAnsi="Times New Roman" w:cs="Times New Roman"/>
          <w:sz w:val="24"/>
          <w:szCs w:val="24"/>
        </w:rPr>
        <w:lastRenderedPageBreak/>
        <w:t>is the receptivity of the public to various independent media. Content Indicators: Content is critical to the general analysis because media content helps shape an individual's opinion of the world and helps form the lens through which all issues are viewed. Media content indicators are divided into two categories: those intended to instil confidence in a population, and those intended to create a sense among the population that conflict can be managed.</w:t>
      </w:r>
    </w:p>
    <w:p w:rsidR="002725DD" w:rsidRPr="00280D87" w:rsidRDefault="00DD0AB9" w:rsidP="0016112C">
      <w:pPr>
        <w:spacing w:line="360" w:lineRule="auto"/>
        <w:jc w:val="both"/>
        <w:rPr>
          <w:rFonts w:ascii="Times New Roman" w:hAnsi="Times New Roman" w:cs="Times New Roman"/>
          <w:b/>
          <w:sz w:val="24"/>
          <w:szCs w:val="24"/>
        </w:rPr>
      </w:pPr>
      <w:r w:rsidRPr="00280D87">
        <w:rPr>
          <w:rFonts w:ascii="Times New Roman" w:hAnsi="Times New Roman" w:cs="Times New Roman"/>
          <w:b/>
          <w:sz w:val="24"/>
          <w:szCs w:val="24"/>
        </w:rPr>
        <w:t>1.2</w:t>
      </w:r>
      <w:r w:rsidRPr="00280D87">
        <w:rPr>
          <w:rFonts w:ascii="Times New Roman" w:hAnsi="Times New Roman" w:cs="Times New Roman"/>
          <w:b/>
          <w:sz w:val="24"/>
          <w:szCs w:val="24"/>
        </w:rPr>
        <w:tab/>
        <w:t>Statement of the problem</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Nigeria, often referred to as the “Giant of Africa,” is a nation characterized by its ethnic diversity, rich cultural heritage, and complex socio-political dynamics. With over 250 ethnic groups and more than 500 languages, this diversity is both a strength and a source of frequent communal and interethnic conflicts. Issues such as resource allocation, political marginalization, religious differences, and economic inequalities often exacerbate these conflicts. Addressing these disputes effectively requires tools and platforms capable of bridging divides, fostering dialogue, and promoting understanding among communities. Broadcast media—including radio and television—have emerged as pivotal instruments in these efforts. However, their effectiveness in resolving community conflicts remains a subject of debate and concern.</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The persistent occurrence of community conflicts in Nigeria underscores the inadequacy of existing conflict resolution mechanisms. For instance, clashes between farmers and herders in states like Benue, Plateau, and Taraba have resulted in significant loss of lives and property, despite the intervention of government and non-governmental organizations (Adamu &amp; Hassan, 2019). Similarly, interethnic conflicts in the Niger Delta, often fueled by competition over oil resources, have led to prolonged instability and underdevelopment in the region (Okoro &amp; Onwubere, 2018). While the government has implemented policies and frameworks to mitigate these tensions, the results have been mixed. This has drawn attention to the potential role of broadcast media in complementing these efforts.</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 xml:space="preserve">Broadcast media possess unique attributes that position them as effective tools for conflict resolution. Radio, with its widespread accessibility and affordability, reaches rural areas where other forms of communication are limited. Television, combining visual and auditory elements, provides a compelling platform for storytelling and dialogue. Both mediums are capable of delivering messages in multiple languages, catering to Nigeria’s diverse population (Eze, 2017). Programs such as talk shows, dramas, and public service announcements can foster mutual understanding by highlighting shared values and </w:t>
      </w:r>
      <w:r w:rsidRPr="00280D87">
        <w:rPr>
          <w:rFonts w:ascii="Times New Roman" w:hAnsi="Times New Roman" w:cs="Times New Roman"/>
          <w:sz w:val="24"/>
          <w:szCs w:val="24"/>
        </w:rPr>
        <w:lastRenderedPageBreak/>
        <w:t>dispelling stereotypes. However, there is a gap in understanding the extent to which these media effectively contribute to resolving conflicts in practice.</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Despite their potential, broadcast media in Nigeria face numerous challenges that hinder their effectiveness in conflict resolution. One significant issue is the politicization of media outlets, which often results in biased reporting and sensationalism. For example, during the 2019 general elections, some media houses were accused of promoting divisive narratives that heightened ethnic and religious tensions (Nwodu, 2021). Additionally, the lack of adequate training for journalists on peace reporting and conflict-sensitive journalism exacerbates the situation. Many journalists inadvertently escalate conflicts by focusing on sensational aspects rather than promoting dialogue and reconciliation (Okoye &amp; Ani, 2019).</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Another critical problem is the prevalence of misinformation and hate speech, particularly in the digital age where traditional broadcast media are increasingly intertwined with social media platforms. During the farmer-herder crises, for instance, inflammatory content circulated widely, fueling mistrust and violence between communities (Ibrahim et al., 2016). While some broadcast media have taken steps to counter misinformation, these efforts are often reactive and insufficient.</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Technological and infrastructural limitations further complicate the role of broadcast media in conflict resolution. In many rural areas, poor access to electricity and limited broadcasting infrastructure restrict the reach of radio and television. Moreover, linguistic diversity poses a significant challenge. Media organizations must invest in translating content into multiple local languages, which is resource-intensive and time-consuming (Abdullahi et al., 2020). Without tailored programming, the media’s ability to engage effectively with diverse audiences is significantly undermined.</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The socio-political landscape in Nigeria also influences the effectiveness of broadcast media. Ethnic and religious affiliations often shape audience perceptions of media credibility. A station perceived as biased towards a particular ethnic or religious group may struggle to gain trust and facilitate constructive dialogue. For example, research by Umaru (2020) highlights that audiences in northern Nigeria are more likely to trust local radio stations broadcasting in Hausa than national media perceived as dominated by southern elites.</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 xml:space="preserve">Furthermore, the economic realities of the Nigerian media industry limit its capacity to contribute to conflict resolution. Many media houses operate under severe financial constraints, relying heavily on advertising revenue. This dependence often prioritizes sensational content that attracts viewership over substantive programming aimed at peacebuilding. Additionally, the lack of funding for public </w:t>
      </w:r>
      <w:r w:rsidRPr="00280D87">
        <w:rPr>
          <w:rFonts w:ascii="Times New Roman" w:hAnsi="Times New Roman" w:cs="Times New Roman"/>
          <w:sz w:val="24"/>
          <w:szCs w:val="24"/>
        </w:rPr>
        <w:lastRenderedPageBreak/>
        <w:t>broadcasters further reduces their ability to produce high-quality, conflict-sensitive content (Adebayo, 2021).</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Despite these challenges, there have been notable efforts to leverage broadcast media for conflict resolution. Initiatives such as “Media for Development” and “Radio for Peace” have demonstrated the potential of well-structured programs to address intercommunal tensions. For instance, during the Niger Delta conflicts, radio programs featuring stakeholders from affected communities provided platforms for dialogue and negotiation, contributing to de-escalation in some areas (Okoro &amp; Onwubere, 2018). Similarly, television documentaries highlighting the human cost of conflicts have successfully elicited empathy and calls for reconciliation.</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The integration of social media with traditional broadcast platforms presents both opportunities and challenges. While it enables broader reach and real-time interaction, it also exposes audiences to the risk of unverified and inflammatory content. Radio stations, for example, increasingly use platforms like Facebook and Twitter to crowdsource opinions and engage listeners. However, the lack of effective content moderation on these platforms often undermines their utility in conflict resolution (Onyema &amp; Ezenwa, 2018).</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There is also a growing recognition of the need for capacity-building initiatives to enhance the role of broadcast media in peacebuilding. Organizations such as Search for Common Ground and the Centre for Democracy and Development have partnered with Nigerian media houses to provide training on conflict-sensitive reporting. These programs aim to equip journalists with the skills needed to navigate complex conflict situations and promote constructive dialogue (Okoye &amp; Ani, 2019).</w:t>
      </w:r>
    </w:p>
    <w:p w:rsidR="00DD0AB9"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The global spotlight on Nigeria’s conflict challenges has attracted international support for media-driven peacebuilding efforts. Agencies like UNESCO and the United Nations Development Programme (UNDP) have funded initiatives that utilize broadcast media to address root causes of conflicts, such as poverty, inequality, and illiteracy. For example, UNESCO’s “Media for Peace” project has supported the production of community-driven content that fosters inclusivity and understanding (Adebayo, 2021).</w:t>
      </w:r>
    </w:p>
    <w:p w:rsidR="00F07F4E" w:rsidRPr="00280D87" w:rsidRDefault="00DD0AB9"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This study seeks to address the critical gap in understanding the role of broadcast media in community conflict resolution in Nigeria. By examining the effectiveness of radio and television programs in fostering dialogue, promoting understanding, and mitigating tensions, the research aims to provide actionable insights for media practitioners, policymakers, and conflict resolution stakeholders. The study will also explore the challenges faced by broadcast media and propose strategies to enhance their impact.</w:t>
      </w:r>
    </w:p>
    <w:p w:rsidR="00907FF1" w:rsidRPr="00280D87" w:rsidRDefault="00907FF1" w:rsidP="00907FF1">
      <w:pPr>
        <w:pStyle w:val="NormalWeb"/>
        <w:spacing w:line="360" w:lineRule="auto"/>
        <w:jc w:val="both"/>
      </w:pPr>
      <w:r w:rsidRPr="00280D87">
        <w:rPr>
          <w:rStyle w:val="Strong"/>
        </w:rPr>
        <w:lastRenderedPageBreak/>
        <w:t>1.3</w:t>
      </w:r>
      <w:r w:rsidRPr="00280D87">
        <w:rPr>
          <w:rStyle w:val="Strong"/>
        </w:rPr>
        <w:tab/>
        <w:t>Objectives of the Study</w:t>
      </w:r>
    </w:p>
    <w:p w:rsidR="00F07F4E" w:rsidRPr="00280D87" w:rsidRDefault="00F07F4E" w:rsidP="0016112C">
      <w:pPr>
        <w:pStyle w:val="NormalWeb"/>
        <w:spacing w:line="360" w:lineRule="auto"/>
        <w:jc w:val="both"/>
      </w:pPr>
      <w:r w:rsidRPr="00280D87">
        <w:t>The aim of this study is to examine the effectiveness of broadcast media in resolving community conflicts in Nigeria, identifying key challenges and opportunities for enhancing their role in sustainable peacebuilding.</w:t>
      </w:r>
    </w:p>
    <w:p w:rsidR="00F07F4E" w:rsidRPr="00280D87" w:rsidRDefault="00F07F4E" w:rsidP="0016112C">
      <w:pPr>
        <w:pStyle w:val="NormalWeb"/>
        <w:numPr>
          <w:ilvl w:val="0"/>
          <w:numId w:val="1"/>
        </w:numPr>
        <w:spacing w:line="360" w:lineRule="auto"/>
        <w:jc w:val="both"/>
      </w:pPr>
      <w:r w:rsidRPr="00280D87">
        <w:t>To analyze the role of radio and television in fostering dialogue and understanding among conflicting communities in Nigeria.</w:t>
      </w:r>
    </w:p>
    <w:p w:rsidR="00F07F4E" w:rsidRPr="00280D87" w:rsidRDefault="00F07F4E" w:rsidP="0016112C">
      <w:pPr>
        <w:pStyle w:val="NormalWeb"/>
        <w:numPr>
          <w:ilvl w:val="0"/>
          <w:numId w:val="1"/>
        </w:numPr>
        <w:spacing w:line="360" w:lineRule="auto"/>
        <w:jc w:val="both"/>
      </w:pPr>
      <w:r w:rsidRPr="00280D87">
        <w:t>To identify the challenges faced by broadcast media in addressing community conflicts, including politicization, resource constraints, and misinformation.</w:t>
      </w:r>
    </w:p>
    <w:p w:rsidR="00F07F4E" w:rsidRPr="00280D87" w:rsidRDefault="00F07F4E" w:rsidP="00022293">
      <w:pPr>
        <w:pStyle w:val="NormalWeb"/>
        <w:numPr>
          <w:ilvl w:val="0"/>
          <w:numId w:val="1"/>
        </w:numPr>
        <w:spacing w:line="360" w:lineRule="auto"/>
        <w:jc w:val="both"/>
      </w:pPr>
      <w:r w:rsidRPr="00280D87">
        <w:t>To evaluate the effectiveness of specific broadcast media programs in conflict resolution within diverse Nigerian communities.</w:t>
      </w:r>
    </w:p>
    <w:p w:rsidR="00F07F4E" w:rsidRPr="00280D87" w:rsidRDefault="00F07F4E" w:rsidP="0016112C">
      <w:pPr>
        <w:pStyle w:val="NormalWeb"/>
        <w:numPr>
          <w:ilvl w:val="0"/>
          <w:numId w:val="1"/>
        </w:numPr>
        <w:spacing w:line="360" w:lineRule="auto"/>
        <w:jc w:val="both"/>
      </w:pPr>
      <w:r w:rsidRPr="00280D87">
        <w:t>To propose strategies for improving the capacity and impact of broadcast media in promoting peace and reconciliation.</w:t>
      </w:r>
    </w:p>
    <w:p w:rsidR="00F07F4E" w:rsidRPr="00280D87" w:rsidRDefault="00907FF1" w:rsidP="0016112C">
      <w:pPr>
        <w:pStyle w:val="NormalWeb"/>
        <w:spacing w:line="360" w:lineRule="auto"/>
        <w:jc w:val="both"/>
      </w:pPr>
      <w:r w:rsidRPr="00280D87">
        <w:rPr>
          <w:rStyle w:val="Strong"/>
        </w:rPr>
        <w:t>1.4</w:t>
      </w:r>
      <w:r w:rsidRPr="00280D87">
        <w:rPr>
          <w:rStyle w:val="Strong"/>
        </w:rPr>
        <w:tab/>
      </w:r>
      <w:r w:rsidR="00F07F4E" w:rsidRPr="00280D87">
        <w:rPr>
          <w:rStyle w:val="Strong"/>
        </w:rPr>
        <w:t>Research Questions</w:t>
      </w:r>
    </w:p>
    <w:p w:rsidR="00F07F4E" w:rsidRPr="00280D87" w:rsidRDefault="00F07F4E" w:rsidP="0016112C">
      <w:pPr>
        <w:pStyle w:val="NormalWeb"/>
        <w:numPr>
          <w:ilvl w:val="0"/>
          <w:numId w:val="2"/>
        </w:numPr>
        <w:spacing w:line="360" w:lineRule="auto"/>
        <w:jc w:val="both"/>
      </w:pPr>
      <w:r w:rsidRPr="00280D87">
        <w:t>What role do radio and television play in fostering dialogue and understanding among conflicting communities in Nigeria?</w:t>
      </w:r>
    </w:p>
    <w:p w:rsidR="00F07F4E" w:rsidRPr="00280D87" w:rsidRDefault="00F07F4E" w:rsidP="0016112C">
      <w:pPr>
        <w:pStyle w:val="NormalWeb"/>
        <w:numPr>
          <w:ilvl w:val="0"/>
          <w:numId w:val="2"/>
        </w:numPr>
        <w:spacing w:line="360" w:lineRule="auto"/>
        <w:jc w:val="both"/>
      </w:pPr>
      <w:r w:rsidRPr="00280D87">
        <w:t>What are the key challenges faced by broadcast media in addressing community conflicts in Nigeria?</w:t>
      </w:r>
    </w:p>
    <w:p w:rsidR="00F07F4E" w:rsidRPr="00280D87" w:rsidRDefault="00F07F4E" w:rsidP="0016112C">
      <w:pPr>
        <w:pStyle w:val="NormalWeb"/>
        <w:numPr>
          <w:ilvl w:val="0"/>
          <w:numId w:val="2"/>
        </w:numPr>
        <w:spacing w:line="360" w:lineRule="auto"/>
        <w:jc w:val="both"/>
      </w:pPr>
      <w:r w:rsidRPr="00280D87">
        <w:t>How effective are specific broadcast media programs in resolving community conflicts within diverse Nigerian communities?</w:t>
      </w:r>
    </w:p>
    <w:p w:rsidR="0016112C" w:rsidRPr="00280D87" w:rsidRDefault="00F07F4E" w:rsidP="0016112C">
      <w:pPr>
        <w:pStyle w:val="NormalWeb"/>
        <w:numPr>
          <w:ilvl w:val="0"/>
          <w:numId w:val="2"/>
        </w:numPr>
        <w:spacing w:line="360" w:lineRule="auto"/>
        <w:jc w:val="both"/>
      </w:pPr>
      <w:r w:rsidRPr="00280D87">
        <w:t>What strategies can be implemented to improve the capacity and impact of broadcast media in promoting peace and reconciliation?</w:t>
      </w:r>
    </w:p>
    <w:p w:rsidR="00907FF1" w:rsidRPr="00280D87" w:rsidRDefault="00907FF1" w:rsidP="00907FF1">
      <w:pPr>
        <w:pStyle w:val="NormalWeb"/>
        <w:spacing w:line="360" w:lineRule="auto"/>
        <w:jc w:val="both"/>
      </w:pPr>
      <w:r w:rsidRPr="00280D87">
        <w:rPr>
          <w:rStyle w:val="Strong"/>
        </w:rPr>
        <w:t>1.5</w:t>
      </w:r>
      <w:r w:rsidRPr="00280D87">
        <w:rPr>
          <w:rStyle w:val="Strong"/>
        </w:rPr>
        <w:tab/>
        <w:t>Significance of the Study</w:t>
      </w:r>
    </w:p>
    <w:p w:rsidR="00907FF1" w:rsidRPr="00280D87" w:rsidRDefault="00907FF1" w:rsidP="00907FF1">
      <w:pPr>
        <w:pStyle w:val="NormalWeb"/>
        <w:spacing w:line="360" w:lineRule="auto"/>
        <w:jc w:val="both"/>
        <w:rPr>
          <w:rStyle w:val="Strong"/>
        </w:rPr>
      </w:pPr>
      <w:r w:rsidRPr="00280D87">
        <w:t>This study holds significant value for multiple stakeholders. For policymakers, it provides insights into how media policies and regulations can be shaped to enhance the role of broadcast media in conflict resolution. For media practitioners, the research highlights best practices and strategies for creating impactful, conflict-sensitive content. Academically, the study contributes to the growing body of literature on media and peacebuilding, offering a nuanced understanding of the Nigerian context.</w:t>
      </w:r>
    </w:p>
    <w:p w:rsidR="0016112C" w:rsidRPr="00280D87" w:rsidRDefault="00907FF1" w:rsidP="0016112C">
      <w:pPr>
        <w:pStyle w:val="NormalWeb"/>
        <w:spacing w:line="360" w:lineRule="auto"/>
        <w:jc w:val="both"/>
      </w:pPr>
      <w:r w:rsidRPr="00280D87">
        <w:rPr>
          <w:rStyle w:val="Strong"/>
        </w:rPr>
        <w:lastRenderedPageBreak/>
        <w:t>1.6</w:t>
      </w:r>
      <w:r w:rsidRPr="00280D87">
        <w:rPr>
          <w:rStyle w:val="Strong"/>
        </w:rPr>
        <w:tab/>
      </w:r>
      <w:r w:rsidR="0016112C" w:rsidRPr="00280D87">
        <w:rPr>
          <w:rStyle w:val="Strong"/>
        </w:rPr>
        <w:t>Scope of the Study</w:t>
      </w:r>
    </w:p>
    <w:p w:rsidR="0016112C" w:rsidRPr="00280D87" w:rsidRDefault="0016112C" w:rsidP="0016112C">
      <w:pPr>
        <w:pStyle w:val="NormalWeb"/>
        <w:spacing w:line="360" w:lineRule="auto"/>
        <w:jc w:val="both"/>
      </w:pPr>
      <w:r w:rsidRPr="00280D87">
        <w:t>This study focuses on the role of broadcast media, particularly radio and television, in resolving community conflicts in Nigeria. The geographical scope includes both urban and rural communities, reflecting Nigeria’s diverse socio-political and cultural contexts. The study examines the effectiveness of conflict-sensitive programming, including talk shows, dramas, and public service announcements, across different ethnic and linguistic groups. The temporal scope of the study includes contemporary conflicts from the past decade, providing a current perspective on the evolving role of broadcast media in peacebuilding efforts.</w:t>
      </w:r>
    </w:p>
    <w:p w:rsidR="00907FF1" w:rsidRPr="00280D87" w:rsidRDefault="00907FF1" w:rsidP="0016112C">
      <w:pPr>
        <w:pStyle w:val="NormalWeb"/>
        <w:spacing w:line="360" w:lineRule="auto"/>
        <w:jc w:val="both"/>
        <w:rPr>
          <w:b/>
        </w:rPr>
      </w:pPr>
      <w:r w:rsidRPr="00280D87">
        <w:rPr>
          <w:b/>
        </w:rPr>
        <w:t>1.7</w:t>
      </w:r>
      <w:r w:rsidRPr="00280D87">
        <w:rPr>
          <w:b/>
        </w:rPr>
        <w:tab/>
        <w:t>Limitation of the Study</w:t>
      </w:r>
    </w:p>
    <w:p w:rsidR="0016112C" w:rsidRPr="00280D87" w:rsidRDefault="00907FF1" w:rsidP="0016112C">
      <w:pPr>
        <w:pStyle w:val="NormalWeb"/>
        <w:spacing w:line="360" w:lineRule="auto"/>
        <w:jc w:val="both"/>
      </w:pPr>
      <w:r w:rsidRPr="00280D87">
        <w:t>The study on the effectiveness of broadcast media programs in resolving community conflicts in Nigeria, with a focus on Sobi FM, Ilorin, has certain limitations. Firstly, the study is limited in scope as it focuses exclusively on Sobi FM, making it challenging to generalize the findings to other media stations or regions in Nigeria. Accessibility issues also pose a challenge, as not all members of the community have access to Sobi FM due to geographical, technical, or economic constraints, potentially excluding certain demographics such as rural dwellers or those in areas with poor signal coverage.</w:t>
      </w:r>
    </w:p>
    <w:p w:rsidR="0016112C" w:rsidRPr="00280D87" w:rsidRDefault="00907FF1" w:rsidP="0016112C">
      <w:pPr>
        <w:spacing w:line="360" w:lineRule="auto"/>
        <w:jc w:val="both"/>
        <w:rPr>
          <w:rFonts w:ascii="Times New Roman" w:hAnsi="Times New Roman" w:cs="Times New Roman"/>
          <w:b/>
          <w:sz w:val="24"/>
          <w:szCs w:val="24"/>
        </w:rPr>
      </w:pPr>
      <w:r w:rsidRPr="00280D87">
        <w:rPr>
          <w:rFonts w:ascii="Times New Roman" w:hAnsi="Times New Roman" w:cs="Times New Roman"/>
          <w:b/>
          <w:sz w:val="24"/>
          <w:szCs w:val="24"/>
        </w:rPr>
        <w:t>1.8</w:t>
      </w:r>
      <w:r w:rsidRPr="00280D87">
        <w:rPr>
          <w:rFonts w:ascii="Times New Roman" w:hAnsi="Times New Roman" w:cs="Times New Roman"/>
          <w:b/>
          <w:sz w:val="24"/>
          <w:szCs w:val="24"/>
        </w:rPr>
        <w:tab/>
        <w:t xml:space="preserve"> Definition of Terms</w:t>
      </w:r>
    </w:p>
    <w:p w:rsidR="0016112C" w:rsidRPr="00280D87" w:rsidRDefault="0016112C"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Broadcast Media: Broadcast media describes the traditional forms of media that include television and radio. Technically, the term broadcast media can include the internet as well and even such things as Bluetooth marketing and other forms of location-based transmissions.</w:t>
      </w:r>
    </w:p>
    <w:p w:rsidR="0016112C" w:rsidRPr="00280D87" w:rsidRDefault="0016112C"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Conflict: An open clash between two opposing groups (or individuals).</w:t>
      </w:r>
    </w:p>
    <w:p w:rsidR="0016112C" w:rsidRPr="00280D87" w:rsidRDefault="0016112C"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Community: This can be defined as a group of people living in a particular local area.</w:t>
      </w:r>
    </w:p>
    <w:p w:rsidR="0016112C" w:rsidRPr="00280D87" w:rsidRDefault="0016112C"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Effectiveness: the degree to which something is successful in producing a desired result; success.</w:t>
      </w:r>
    </w:p>
    <w:p w:rsidR="0016112C" w:rsidRPr="00280D87" w:rsidRDefault="0016112C"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Media: All the organizations, such as television, radio, and the newspapers, that provides information for- the public.</w:t>
      </w:r>
    </w:p>
    <w:p w:rsidR="0016112C" w:rsidRPr="00280D87" w:rsidRDefault="0016112C" w:rsidP="0016112C">
      <w:pPr>
        <w:spacing w:line="360" w:lineRule="auto"/>
        <w:jc w:val="both"/>
        <w:rPr>
          <w:rFonts w:ascii="Times New Roman" w:hAnsi="Times New Roman" w:cs="Times New Roman"/>
          <w:sz w:val="24"/>
          <w:szCs w:val="24"/>
        </w:rPr>
      </w:pPr>
      <w:r w:rsidRPr="00280D87">
        <w:rPr>
          <w:rFonts w:ascii="Times New Roman" w:hAnsi="Times New Roman" w:cs="Times New Roman"/>
          <w:sz w:val="24"/>
          <w:szCs w:val="24"/>
        </w:rPr>
        <w:t>Broadcast: This can be defined as a radio or television programme or transmission.</w:t>
      </w:r>
    </w:p>
    <w:p w:rsidR="0016112C" w:rsidRPr="00280D87" w:rsidRDefault="0016112C" w:rsidP="00022293">
      <w:pPr>
        <w:pStyle w:val="NormalWeb"/>
        <w:spacing w:line="360" w:lineRule="auto"/>
        <w:jc w:val="both"/>
      </w:pPr>
      <w:r w:rsidRPr="00280D87">
        <w:lastRenderedPageBreak/>
        <w:t>Resolution</w:t>
      </w:r>
      <w:r w:rsidR="00B21B05" w:rsidRPr="00280D87">
        <w:t>:</w:t>
      </w:r>
      <w:r w:rsidRPr="00280D87">
        <w:t xml:space="preserve"> refers to the process of finding a solution or settling a disagreement, dispute, or conflict in a manner that is acceptable to all involved parties.</w:t>
      </w:r>
    </w:p>
    <w:p w:rsidR="006B2BA5" w:rsidRPr="00280D87" w:rsidRDefault="006B2BA5" w:rsidP="0016112C">
      <w:pPr>
        <w:pStyle w:val="NormalWeb"/>
        <w:spacing w:line="360" w:lineRule="auto"/>
        <w:jc w:val="both"/>
      </w:pPr>
    </w:p>
    <w:p w:rsidR="006B2BA5" w:rsidRPr="00280D87" w:rsidRDefault="006B2BA5" w:rsidP="0016112C">
      <w:pPr>
        <w:pStyle w:val="NormalWeb"/>
        <w:spacing w:line="360" w:lineRule="auto"/>
        <w:jc w:val="both"/>
      </w:pPr>
    </w:p>
    <w:p w:rsidR="006B2BA5" w:rsidRPr="00280D87" w:rsidRDefault="006B2BA5" w:rsidP="0016112C">
      <w:pPr>
        <w:pStyle w:val="NormalWeb"/>
        <w:spacing w:line="360" w:lineRule="auto"/>
        <w:jc w:val="both"/>
      </w:pPr>
    </w:p>
    <w:p w:rsidR="006B2BA5" w:rsidRPr="00280D87" w:rsidRDefault="006B2BA5" w:rsidP="0016112C">
      <w:pPr>
        <w:pStyle w:val="NormalWeb"/>
        <w:spacing w:line="360" w:lineRule="auto"/>
        <w:jc w:val="both"/>
      </w:pPr>
    </w:p>
    <w:p w:rsidR="006B2BA5" w:rsidRPr="00280D87" w:rsidRDefault="006B2BA5" w:rsidP="0016112C">
      <w:pPr>
        <w:pStyle w:val="NormalWeb"/>
        <w:spacing w:line="360" w:lineRule="auto"/>
        <w:jc w:val="both"/>
      </w:pPr>
    </w:p>
    <w:p w:rsidR="006B2BA5" w:rsidRPr="00280D87" w:rsidRDefault="006B2BA5" w:rsidP="00022293">
      <w:pPr>
        <w:pStyle w:val="NormalWeb"/>
        <w:spacing w:line="360" w:lineRule="auto"/>
        <w:jc w:val="both"/>
      </w:pPr>
    </w:p>
    <w:p w:rsidR="006B2BA5" w:rsidRPr="00280D87" w:rsidRDefault="006B2BA5" w:rsidP="0016112C">
      <w:pPr>
        <w:pStyle w:val="NormalWeb"/>
        <w:spacing w:line="360" w:lineRule="auto"/>
        <w:jc w:val="both"/>
      </w:pPr>
    </w:p>
    <w:p w:rsidR="006B2BA5" w:rsidRPr="00280D87" w:rsidRDefault="006B2BA5" w:rsidP="0016112C">
      <w:pPr>
        <w:pStyle w:val="NormalWeb"/>
        <w:spacing w:line="360" w:lineRule="auto"/>
        <w:jc w:val="both"/>
      </w:pPr>
    </w:p>
    <w:p w:rsidR="006B2BA5" w:rsidRPr="00280D87" w:rsidRDefault="006B2BA5" w:rsidP="0016112C">
      <w:pPr>
        <w:pStyle w:val="NormalWeb"/>
        <w:spacing w:line="360" w:lineRule="auto"/>
        <w:jc w:val="both"/>
      </w:pPr>
    </w:p>
    <w:p w:rsidR="006B2BA5" w:rsidRPr="00280D87" w:rsidRDefault="006B2BA5" w:rsidP="0016112C">
      <w:pPr>
        <w:pStyle w:val="NormalWeb"/>
        <w:spacing w:line="360" w:lineRule="auto"/>
        <w:jc w:val="both"/>
      </w:pPr>
    </w:p>
    <w:p w:rsidR="00B21B05" w:rsidRPr="00280D87" w:rsidRDefault="00B21B05" w:rsidP="0016112C">
      <w:pPr>
        <w:pStyle w:val="NormalWeb"/>
        <w:spacing w:line="360" w:lineRule="auto"/>
        <w:jc w:val="both"/>
      </w:pPr>
    </w:p>
    <w:p w:rsidR="00B21B05" w:rsidRPr="00280D87" w:rsidRDefault="00B21B05" w:rsidP="0016112C">
      <w:pPr>
        <w:pStyle w:val="NormalWeb"/>
        <w:spacing w:line="360" w:lineRule="auto"/>
        <w:jc w:val="both"/>
      </w:pPr>
    </w:p>
    <w:p w:rsidR="00B21B05" w:rsidRPr="00280D87" w:rsidRDefault="00B21B05" w:rsidP="0016112C">
      <w:pPr>
        <w:pStyle w:val="NormalWeb"/>
        <w:spacing w:line="360" w:lineRule="auto"/>
        <w:jc w:val="both"/>
      </w:pPr>
    </w:p>
    <w:p w:rsidR="00022293" w:rsidRPr="00280D87" w:rsidRDefault="00022293" w:rsidP="007A01FD">
      <w:pPr>
        <w:pStyle w:val="Heading1"/>
        <w:tabs>
          <w:tab w:val="left" w:pos="720"/>
        </w:tabs>
        <w:spacing w:before="78" w:line="276" w:lineRule="auto"/>
        <w:ind w:left="-270" w:right="-360"/>
        <w:jc w:val="center"/>
      </w:pPr>
      <w:bookmarkStart w:id="1" w:name="_TOC_250014"/>
      <w:bookmarkEnd w:id="1"/>
      <w:r w:rsidRPr="00280D87">
        <w:t>CHAPTER</w:t>
      </w:r>
      <w:r w:rsidRPr="00280D87">
        <w:rPr>
          <w:spacing w:val="-8"/>
        </w:rPr>
        <w:t xml:space="preserve"> </w:t>
      </w:r>
      <w:r w:rsidRPr="00280D87">
        <w:rPr>
          <w:spacing w:val="-5"/>
        </w:rPr>
        <w:t>TWO</w:t>
      </w:r>
    </w:p>
    <w:p w:rsidR="00022293" w:rsidRPr="00280D87" w:rsidRDefault="00022293" w:rsidP="007A01FD">
      <w:pPr>
        <w:pStyle w:val="Heading1"/>
        <w:spacing w:before="200" w:line="276" w:lineRule="auto"/>
        <w:ind w:left="-270" w:right="-360"/>
        <w:jc w:val="center"/>
      </w:pPr>
      <w:r w:rsidRPr="00280D87">
        <w:t>Review</w:t>
      </w:r>
      <w:r w:rsidRPr="00280D87">
        <w:rPr>
          <w:spacing w:val="-1"/>
        </w:rPr>
        <w:t xml:space="preserve"> </w:t>
      </w:r>
      <w:r w:rsidRPr="00280D87">
        <w:t>of</w:t>
      </w:r>
      <w:r w:rsidRPr="00280D87">
        <w:rPr>
          <w:spacing w:val="-1"/>
        </w:rPr>
        <w:t xml:space="preserve"> </w:t>
      </w:r>
      <w:r w:rsidRPr="00280D87">
        <w:t>Related</w:t>
      </w:r>
      <w:r w:rsidRPr="00280D87">
        <w:rPr>
          <w:spacing w:val="-1"/>
        </w:rPr>
        <w:t xml:space="preserve"> </w:t>
      </w:r>
      <w:r w:rsidRPr="00280D87">
        <w:rPr>
          <w:spacing w:val="-2"/>
        </w:rPr>
        <w:t>Literature</w:t>
      </w:r>
    </w:p>
    <w:p w:rsidR="00022293" w:rsidRPr="00280D87" w:rsidRDefault="00022293" w:rsidP="007A01FD">
      <w:pPr>
        <w:pStyle w:val="Heading1"/>
        <w:spacing w:line="276" w:lineRule="auto"/>
        <w:ind w:left="-270" w:right="-360"/>
        <w:jc w:val="center"/>
      </w:pPr>
    </w:p>
    <w:p w:rsidR="00022293" w:rsidRPr="00280D87" w:rsidRDefault="00022293" w:rsidP="007A01FD">
      <w:pPr>
        <w:pStyle w:val="Heading1"/>
        <w:tabs>
          <w:tab w:val="left" w:pos="720"/>
        </w:tabs>
        <w:spacing w:before="78" w:line="276" w:lineRule="auto"/>
        <w:ind w:left="-270" w:right="-360"/>
      </w:pPr>
      <w:r w:rsidRPr="00280D87">
        <w:rPr>
          <w:spacing w:val="-2"/>
        </w:rPr>
        <w:t>2.1Introduction</w:t>
      </w:r>
    </w:p>
    <w:p w:rsidR="00022293" w:rsidRPr="00280D87" w:rsidRDefault="00022293" w:rsidP="007A01FD">
      <w:pPr>
        <w:pStyle w:val="BodyText"/>
        <w:spacing w:before="235" w:line="276" w:lineRule="auto"/>
        <w:ind w:left="-270" w:right="-360"/>
        <w:jc w:val="both"/>
      </w:pPr>
      <w:r w:rsidRPr="00280D87">
        <w:t>This chapter is a review of related studies on the  “effectiveness of broadcast media programme in the resolution of community conflicts in Nigeria (a study of Sobi Fm) .The chapter is organized under the following headings;</w:t>
      </w:r>
      <w:r w:rsidR="007A01FD">
        <w:t xml:space="preserve">  </w:t>
      </w:r>
      <w:r w:rsidRPr="00280D87">
        <w:t>Review</w:t>
      </w:r>
      <w:r w:rsidRPr="00280D87">
        <w:rPr>
          <w:spacing w:val="-2"/>
        </w:rPr>
        <w:t xml:space="preserve"> </w:t>
      </w:r>
      <w:r w:rsidRPr="00280D87">
        <w:t xml:space="preserve">of </w:t>
      </w:r>
      <w:r w:rsidR="007A01FD">
        <w:rPr>
          <w:spacing w:val="-2"/>
        </w:rPr>
        <w:t xml:space="preserve">concepts, </w:t>
      </w:r>
      <w:r w:rsidRPr="00280D87">
        <w:t>Theoretical</w:t>
      </w:r>
      <w:r w:rsidRPr="00280D87">
        <w:rPr>
          <w:spacing w:val="-4"/>
        </w:rPr>
        <w:t xml:space="preserve"> </w:t>
      </w:r>
      <w:r w:rsidRPr="00280D87">
        <w:rPr>
          <w:spacing w:val="-2"/>
        </w:rPr>
        <w:t>Framework.</w:t>
      </w:r>
      <w:r w:rsidR="007A01FD">
        <w:rPr>
          <w:spacing w:val="-2"/>
        </w:rPr>
        <w:t xml:space="preserve">, </w:t>
      </w:r>
      <w:r w:rsidRPr="00280D87">
        <w:t>Review</w:t>
      </w:r>
      <w:r w:rsidRPr="00280D87">
        <w:rPr>
          <w:spacing w:val="-2"/>
        </w:rPr>
        <w:t xml:space="preserve"> </w:t>
      </w:r>
      <w:r w:rsidRPr="00280D87">
        <w:t>of</w:t>
      </w:r>
      <w:r w:rsidRPr="00280D87">
        <w:rPr>
          <w:spacing w:val="-1"/>
        </w:rPr>
        <w:t xml:space="preserve"> </w:t>
      </w:r>
      <w:r w:rsidRPr="00280D87">
        <w:t>Related</w:t>
      </w:r>
      <w:r w:rsidRPr="00280D87">
        <w:rPr>
          <w:spacing w:val="-1"/>
        </w:rPr>
        <w:t xml:space="preserve"> </w:t>
      </w:r>
      <w:r w:rsidR="007A01FD">
        <w:rPr>
          <w:spacing w:val="-2"/>
        </w:rPr>
        <w:t xml:space="preserve">Studies and </w:t>
      </w:r>
      <w:r w:rsidRPr="00280D87">
        <w:rPr>
          <w:spacing w:val="-2"/>
        </w:rPr>
        <w:t>Summary.</w:t>
      </w:r>
    </w:p>
    <w:p w:rsidR="00022293" w:rsidRPr="00280D87" w:rsidRDefault="00022293" w:rsidP="007A01FD">
      <w:pPr>
        <w:pStyle w:val="BodyText"/>
        <w:spacing w:before="65" w:line="276" w:lineRule="auto"/>
        <w:ind w:left="-270" w:right="-360"/>
      </w:pPr>
    </w:p>
    <w:p w:rsidR="00022293" w:rsidRPr="00280D87" w:rsidRDefault="00022293" w:rsidP="007A01FD">
      <w:pPr>
        <w:pStyle w:val="Heading1"/>
        <w:numPr>
          <w:ilvl w:val="1"/>
          <w:numId w:val="15"/>
        </w:numPr>
        <w:tabs>
          <w:tab w:val="left" w:pos="720"/>
        </w:tabs>
        <w:spacing w:line="276" w:lineRule="auto"/>
        <w:ind w:left="-270" w:right="-360" w:firstLine="0"/>
      </w:pPr>
      <w:r w:rsidRPr="00280D87">
        <w:lastRenderedPageBreak/>
        <w:t>Review</w:t>
      </w:r>
      <w:r w:rsidRPr="00280D87">
        <w:rPr>
          <w:spacing w:val="-2"/>
        </w:rPr>
        <w:t xml:space="preserve"> </w:t>
      </w:r>
      <w:r w:rsidRPr="00280D87">
        <w:t xml:space="preserve">of </w:t>
      </w:r>
      <w:r w:rsidRPr="00280D87">
        <w:rPr>
          <w:spacing w:val="-2"/>
        </w:rPr>
        <w:t>Concept</w:t>
      </w:r>
    </w:p>
    <w:p w:rsidR="00022293" w:rsidRPr="00280D87" w:rsidRDefault="00022293" w:rsidP="007A01FD">
      <w:pPr>
        <w:pStyle w:val="BodyText"/>
        <w:spacing w:before="65" w:line="276" w:lineRule="auto"/>
        <w:ind w:left="-270" w:right="-360"/>
      </w:pPr>
    </w:p>
    <w:p w:rsidR="00022293" w:rsidRPr="00280D87" w:rsidRDefault="00022293" w:rsidP="007A01FD">
      <w:pPr>
        <w:pStyle w:val="Heading1"/>
        <w:numPr>
          <w:ilvl w:val="2"/>
          <w:numId w:val="15"/>
        </w:numPr>
        <w:tabs>
          <w:tab w:val="left" w:pos="900"/>
        </w:tabs>
        <w:spacing w:line="276" w:lineRule="auto"/>
        <w:ind w:left="-270" w:right="-360" w:firstLine="0"/>
      </w:pPr>
      <w:r w:rsidRPr="00280D87">
        <w:t>The</w:t>
      </w:r>
      <w:r w:rsidRPr="00280D87">
        <w:rPr>
          <w:spacing w:val="-2"/>
        </w:rPr>
        <w:t xml:space="preserve"> </w:t>
      </w:r>
      <w:r w:rsidRPr="00280D87">
        <w:t>concept</w:t>
      </w:r>
      <w:r w:rsidRPr="00280D87">
        <w:rPr>
          <w:spacing w:val="-1"/>
        </w:rPr>
        <w:t xml:space="preserve"> </w:t>
      </w:r>
      <w:r w:rsidRPr="00280D87">
        <w:t>of</w:t>
      </w:r>
      <w:r w:rsidRPr="00280D87">
        <w:rPr>
          <w:spacing w:val="-1"/>
        </w:rPr>
        <w:t xml:space="preserve"> </w:t>
      </w:r>
      <w:r w:rsidRPr="00280D87">
        <w:rPr>
          <w:spacing w:val="-2"/>
        </w:rPr>
        <w:t>conflict</w:t>
      </w:r>
    </w:p>
    <w:p w:rsidR="00022293" w:rsidRPr="00280D87" w:rsidRDefault="00022293" w:rsidP="007A01FD">
      <w:pPr>
        <w:pStyle w:val="BodyText"/>
        <w:spacing w:before="57" w:line="276" w:lineRule="auto"/>
        <w:ind w:left="-270" w:right="-360"/>
        <w:rPr>
          <w:b/>
        </w:rPr>
      </w:pPr>
    </w:p>
    <w:p w:rsidR="00022293" w:rsidRPr="00280D87" w:rsidRDefault="00022293" w:rsidP="007A01FD">
      <w:pPr>
        <w:pStyle w:val="BodyText"/>
        <w:spacing w:line="276" w:lineRule="auto"/>
        <w:ind w:left="-270" w:right="-360"/>
        <w:jc w:val="both"/>
      </w:pPr>
      <w:r w:rsidRPr="00280D87">
        <w:t xml:space="preserve">Conflict can be seen as the perceived divergence of interest or belief that the parties‟ current aspirations cannot be achieved simultaneously from gradual interactions. Pruitt and </w:t>
      </w:r>
      <w:r w:rsidRPr="00280D87">
        <w:rPr>
          <w:spacing w:val="-2"/>
        </w:rPr>
        <w:t>Robbins,[2002].</w:t>
      </w:r>
    </w:p>
    <w:p w:rsidR="00022293" w:rsidRPr="00280D87" w:rsidRDefault="00022293" w:rsidP="007A01FD">
      <w:pPr>
        <w:pStyle w:val="BodyText"/>
        <w:spacing w:before="201" w:line="276" w:lineRule="auto"/>
        <w:ind w:left="-270" w:right="-360"/>
        <w:jc w:val="both"/>
      </w:pPr>
      <w:r w:rsidRPr="00280D87">
        <w:t>Conflict can range from simple disagreement to war. Joyce Hocker and William Wilmot‟s definition describes conflict “as an expressed struggle between atleast two interdependent parties who perceive incompatible goals, scarce resources, and interference from other party in</w:t>
      </w:r>
      <w:r w:rsidRPr="00280D87">
        <w:rPr>
          <w:spacing w:val="40"/>
        </w:rPr>
        <w:t xml:space="preserve"> </w:t>
      </w:r>
      <w:r w:rsidRPr="00280D87">
        <w:t>achieving their goals.‟‟ This definition emphasizes the central role of communication. Conflict can be experienced without being expressed; group members can be acutely uncomfortable without saying a word. But how conflict is expressed and how it is handled are communicative</w:t>
      </w:r>
    </w:p>
    <w:p w:rsidR="00022293" w:rsidRPr="00280D87" w:rsidRDefault="00022293" w:rsidP="007A01FD">
      <w:pPr>
        <w:pStyle w:val="BodyText"/>
        <w:spacing w:before="74" w:line="276" w:lineRule="auto"/>
        <w:ind w:left="-270" w:right="-360"/>
        <w:jc w:val="both"/>
      </w:pPr>
      <w:r w:rsidRPr="00280D87">
        <w:t>acts, which explore. Therefore, efficient application of communication through the broadcast media, such as Enugu State Broadcasting Service must occur, considering the understanding of dynamics of conflict.</w:t>
      </w:r>
      <w:r w:rsidR="007A01FD">
        <w:t xml:space="preserve"> </w:t>
      </w:r>
      <w:r w:rsidRPr="00280D87">
        <w:t>Closely related to the conflict background are the stages of conflict.Each conflict has its dynamics, characterized by different stages and phases of change and transformation.Lederach points out,conflict is not a static phenomenon, but is expressive, dynamic and dialectical. Lederach, [1997].</w:t>
      </w:r>
    </w:p>
    <w:p w:rsidR="00022293" w:rsidRPr="00280D87" w:rsidRDefault="00022293" w:rsidP="007A01FD">
      <w:pPr>
        <w:pStyle w:val="BodyText"/>
        <w:spacing w:before="202" w:line="276" w:lineRule="auto"/>
        <w:ind w:left="-270" w:right="-360"/>
        <w:jc w:val="both"/>
      </w:pPr>
      <w:r w:rsidRPr="00280D87">
        <w:t>According</w:t>
      </w:r>
      <w:r w:rsidRPr="00280D87">
        <w:rPr>
          <w:spacing w:val="-6"/>
        </w:rPr>
        <w:t xml:space="preserve"> </w:t>
      </w:r>
      <w:r w:rsidRPr="00280D87">
        <w:t>to Simon</w:t>
      </w:r>
      <w:r w:rsidRPr="00280D87">
        <w:rPr>
          <w:spacing w:val="-1"/>
        </w:rPr>
        <w:t xml:space="preserve"> </w:t>
      </w:r>
      <w:r w:rsidRPr="00280D87">
        <w:t>Fisher</w:t>
      </w:r>
      <w:r w:rsidRPr="00280D87">
        <w:rPr>
          <w:spacing w:val="-1"/>
        </w:rPr>
        <w:t xml:space="preserve"> </w:t>
      </w:r>
      <w:r w:rsidRPr="00280D87">
        <w:t>et al,</w:t>
      </w:r>
      <w:r w:rsidRPr="00280D87">
        <w:rPr>
          <w:spacing w:val="-1"/>
        </w:rPr>
        <w:t xml:space="preserve"> </w:t>
      </w:r>
      <w:r w:rsidRPr="00280D87">
        <w:t>[2000]. Conflict</w:t>
      </w:r>
      <w:r w:rsidRPr="00280D87">
        <w:rPr>
          <w:spacing w:val="-4"/>
        </w:rPr>
        <w:t xml:space="preserve"> </w:t>
      </w:r>
      <w:r w:rsidRPr="00280D87">
        <w:t>can be</w:t>
      </w:r>
      <w:r w:rsidRPr="00280D87">
        <w:rPr>
          <w:spacing w:val="-1"/>
        </w:rPr>
        <w:t xml:space="preserve"> </w:t>
      </w:r>
      <w:r w:rsidRPr="00280D87">
        <w:t>divided</w:t>
      </w:r>
      <w:r w:rsidRPr="00280D87">
        <w:rPr>
          <w:spacing w:val="-1"/>
        </w:rPr>
        <w:t xml:space="preserve"> </w:t>
      </w:r>
      <w:r w:rsidRPr="00280D87">
        <w:t>into five</w:t>
      </w:r>
      <w:r w:rsidRPr="00280D87">
        <w:rPr>
          <w:spacing w:val="-2"/>
        </w:rPr>
        <w:t xml:space="preserve"> stages.</w:t>
      </w:r>
    </w:p>
    <w:p w:rsidR="00022293" w:rsidRPr="00280D87" w:rsidRDefault="00022293" w:rsidP="007A01FD">
      <w:pPr>
        <w:pStyle w:val="BodyText"/>
        <w:spacing w:before="197" w:line="276" w:lineRule="auto"/>
        <w:ind w:left="-270" w:right="-360"/>
      </w:pPr>
    </w:p>
    <w:p w:rsidR="00022293" w:rsidRPr="00280D87" w:rsidRDefault="00022293" w:rsidP="007A01FD">
      <w:pPr>
        <w:pStyle w:val="BodyText"/>
        <w:spacing w:line="276" w:lineRule="auto"/>
        <w:ind w:left="-270" w:right="-360"/>
        <w:jc w:val="both"/>
      </w:pPr>
      <w:r w:rsidRPr="00280D87">
        <w:rPr>
          <w:b/>
        </w:rPr>
        <w:t>Pre-conflict stage</w:t>
      </w:r>
      <w:r w:rsidRPr="00280D87">
        <w:t>: This is when goals between parties are incompatible, which could lead to open conflict .At this stage the conflict is not well known because parties try to hide it from public view, but communication is undermined between them.</w:t>
      </w:r>
    </w:p>
    <w:p w:rsidR="00022293" w:rsidRPr="00280D87" w:rsidRDefault="00022293" w:rsidP="007A01FD">
      <w:pPr>
        <w:pStyle w:val="BodyText"/>
        <w:spacing w:before="202" w:line="276" w:lineRule="auto"/>
        <w:ind w:left="-270" w:right="-360"/>
        <w:jc w:val="both"/>
      </w:pPr>
      <w:r w:rsidRPr="00280D87">
        <w:rPr>
          <w:b/>
        </w:rPr>
        <w:t>Confrontation stage</w:t>
      </w:r>
      <w:r w:rsidRPr="00280D87">
        <w:t>: At this point, the conflict becomes open or manifest. This is characterized by occasional fighting, low levels of violence,and search for allies by parties, mobilization of resources, strained relations and polarization.</w:t>
      </w:r>
    </w:p>
    <w:p w:rsidR="00022293" w:rsidRPr="00280D87" w:rsidRDefault="00022293" w:rsidP="007A01FD">
      <w:pPr>
        <w:pStyle w:val="BodyText"/>
        <w:spacing w:before="191" w:line="276" w:lineRule="auto"/>
        <w:ind w:left="-270" w:right="-360"/>
        <w:jc w:val="both"/>
      </w:pPr>
      <w:r w:rsidRPr="00280D87">
        <w:rPr>
          <w:b/>
        </w:rPr>
        <w:t>The crisis stage</w:t>
      </w:r>
      <w:r w:rsidRPr="00280D87">
        <w:t>: Represents the peak of the conflict. It involves war and intense fighting,</w:t>
      </w:r>
      <w:r w:rsidRPr="00280D87">
        <w:rPr>
          <w:spacing w:val="40"/>
        </w:rPr>
        <w:t xml:space="preserve"> </w:t>
      </w:r>
      <w:r w:rsidRPr="00280D87">
        <w:t>leading to killings, injuries, large scale population displacements, and the use of small arms and light weapons etc.</w:t>
      </w:r>
    </w:p>
    <w:p w:rsidR="00022293" w:rsidRPr="00280D87" w:rsidRDefault="00022293" w:rsidP="007A01FD">
      <w:pPr>
        <w:pStyle w:val="BodyText"/>
        <w:spacing w:before="200" w:line="276" w:lineRule="auto"/>
        <w:ind w:left="-270" w:right="-360"/>
        <w:jc w:val="both"/>
      </w:pPr>
      <w:r w:rsidRPr="00280D87">
        <w:rPr>
          <w:b/>
        </w:rPr>
        <w:t>Outcome stage</w:t>
      </w:r>
      <w:r w:rsidRPr="00280D87">
        <w:t>:This is assumed that all conflict will pass through this stage, one way or the other. Either one side wins and the another loses, or a ceasefire may be declared; one may surrender, or the government or other third party intervening forces stronger than the warring</w:t>
      </w:r>
      <w:r w:rsidR="007A01FD">
        <w:t xml:space="preserve"> </w:t>
      </w:r>
      <w:r w:rsidRPr="00280D87">
        <w:t>parties intervene to impose a solution and stop the fighting‟s. The critical issue at these stages is that, violence is decreased, which allows room for some discussion to commence or alternative means of settling the conflict.</w:t>
      </w:r>
    </w:p>
    <w:p w:rsidR="00022293" w:rsidRPr="00280D87" w:rsidRDefault="00022293" w:rsidP="007A01FD">
      <w:pPr>
        <w:pStyle w:val="BodyText"/>
        <w:spacing w:before="191" w:line="276" w:lineRule="auto"/>
        <w:ind w:left="-270" w:right="-360"/>
        <w:jc w:val="both"/>
      </w:pPr>
      <w:r w:rsidRPr="00280D87">
        <w:rPr>
          <w:b/>
        </w:rPr>
        <w:t>Post-conflict stage</w:t>
      </w:r>
      <w:r w:rsidRPr="00280D87">
        <w:t>: At this stage,violence has either ended or significantly reduced, and the parties</w:t>
      </w:r>
      <w:r w:rsidRPr="00280D87">
        <w:rPr>
          <w:spacing w:val="-1"/>
        </w:rPr>
        <w:t xml:space="preserve"> </w:t>
      </w:r>
      <w:r w:rsidRPr="00280D87">
        <w:t>have gone past the</w:t>
      </w:r>
      <w:r w:rsidRPr="00280D87">
        <w:rPr>
          <w:spacing w:val="-1"/>
        </w:rPr>
        <w:t xml:space="preserve"> </w:t>
      </w:r>
      <w:r w:rsidRPr="00280D87">
        <w:t>crisis stage.This stage, involves addressing</w:t>
      </w:r>
      <w:r w:rsidRPr="00280D87">
        <w:rPr>
          <w:spacing w:val="-3"/>
        </w:rPr>
        <w:t xml:space="preserve"> </w:t>
      </w:r>
      <w:r w:rsidRPr="00280D87">
        <w:t>the underlying cause</w:t>
      </w:r>
      <w:r w:rsidRPr="00280D87">
        <w:rPr>
          <w:spacing w:val="-1"/>
        </w:rPr>
        <w:t xml:space="preserve"> </w:t>
      </w:r>
      <w:r w:rsidRPr="00280D87">
        <w:t>of</w:t>
      </w:r>
      <w:r w:rsidRPr="00280D87">
        <w:rPr>
          <w:spacing w:val="-1"/>
        </w:rPr>
        <w:t xml:space="preserve"> </w:t>
      </w:r>
      <w:r w:rsidRPr="00280D87">
        <w:t>the conflict, those incompatible goals which creates the conflict in first instance, such as the needs and fears of the parties. If they are not tackled at this stage, the conflict cycle may be re-enacted and a return to the re-eruption of violence is a possibility.</w:t>
      </w:r>
    </w:p>
    <w:p w:rsidR="00022293" w:rsidRPr="00280D87" w:rsidRDefault="00022293" w:rsidP="007A01FD">
      <w:pPr>
        <w:pStyle w:val="Heading1"/>
        <w:spacing w:before="210" w:line="276" w:lineRule="auto"/>
        <w:ind w:left="-270" w:right="-360"/>
        <w:jc w:val="both"/>
      </w:pPr>
      <w:r w:rsidRPr="00280D87">
        <w:lastRenderedPageBreak/>
        <w:t>Types</w:t>
      </w:r>
      <w:r w:rsidRPr="00280D87">
        <w:rPr>
          <w:spacing w:val="-1"/>
        </w:rPr>
        <w:t xml:space="preserve"> </w:t>
      </w:r>
      <w:r w:rsidRPr="00280D87">
        <w:t>of</w:t>
      </w:r>
      <w:r w:rsidRPr="00280D87">
        <w:rPr>
          <w:spacing w:val="1"/>
        </w:rPr>
        <w:t xml:space="preserve"> </w:t>
      </w:r>
      <w:r w:rsidRPr="00280D87">
        <w:rPr>
          <w:spacing w:val="-2"/>
        </w:rPr>
        <w:t>Conflict</w:t>
      </w:r>
    </w:p>
    <w:p w:rsidR="00022293" w:rsidRPr="00280D87" w:rsidRDefault="00022293" w:rsidP="007A01FD">
      <w:pPr>
        <w:pStyle w:val="BodyText"/>
        <w:spacing w:before="192" w:line="276" w:lineRule="auto"/>
        <w:ind w:left="-270" w:right="-360"/>
        <w:rPr>
          <w:b/>
        </w:rPr>
      </w:pPr>
    </w:p>
    <w:p w:rsidR="00022293" w:rsidRPr="00280D87" w:rsidRDefault="00022293" w:rsidP="007A01FD">
      <w:pPr>
        <w:pStyle w:val="BodyText"/>
        <w:spacing w:line="276" w:lineRule="auto"/>
        <w:ind w:left="-270" w:right="-360"/>
        <w:jc w:val="both"/>
      </w:pPr>
      <w:r w:rsidRPr="00280D87">
        <w:rPr>
          <w:b/>
        </w:rPr>
        <w:t xml:space="preserve">Task conflict: </w:t>
      </w:r>
      <w:r w:rsidRPr="00280D87">
        <w:t>Thisis also known as substantive conflict. It is found in disagreement over ideas,meaning, issues and other</w:t>
      </w:r>
      <w:r w:rsidRPr="00280D87">
        <w:rPr>
          <w:spacing w:val="-2"/>
        </w:rPr>
        <w:t xml:space="preserve"> </w:t>
      </w:r>
      <w:r w:rsidRPr="00280D87">
        <w:t>matters to the</w:t>
      </w:r>
      <w:r w:rsidRPr="00280D87">
        <w:rPr>
          <w:spacing w:val="-1"/>
        </w:rPr>
        <w:t xml:space="preserve"> </w:t>
      </w:r>
      <w:r w:rsidRPr="00280D87">
        <w:t>task. Task conflict is work- related and is the</w:t>
      </w:r>
      <w:r w:rsidRPr="00280D87">
        <w:rPr>
          <w:spacing w:val="-1"/>
        </w:rPr>
        <w:t xml:space="preserve"> </w:t>
      </w:r>
      <w:r w:rsidRPr="00280D87">
        <w:t>basis for effective decision making and problem solving. This type of conflict allows group members to challenge and evaluate ideas, proposal, evidence, and reasoning.</w:t>
      </w:r>
    </w:p>
    <w:p w:rsidR="00022293" w:rsidRPr="00280D87" w:rsidRDefault="00022293" w:rsidP="007A01FD">
      <w:pPr>
        <w:pStyle w:val="BodyText"/>
        <w:spacing w:before="200" w:line="276" w:lineRule="auto"/>
        <w:ind w:left="-270" w:right="-360"/>
        <w:jc w:val="both"/>
      </w:pPr>
      <w:r w:rsidRPr="00280D87">
        <w:rPr>
          <w:b/>
        </w:rPr>
        <w:t xml:space="preserve">Relational conflict: </w:t>
      </w:r>
      <w:r w:rsidRPr="00280D87">
        <w:t>This is also known as affective conflict. It originates from interpersonal power clashes, likes and dislikes unrelated to the group‟s task.It represents the who in the conflict and it‟s generally detrimental to the efficient functioning of any group. MahmatBayazit and Elizabeth Mannix found out that relational conflict, not task conflict, was the main</w:t>
      </w:r>
      <w:r w:rsidRPr="00280D87">
        <w:rPr>
          <w:spacing w:val="40"/>
        </w:rPr>
        <w:t xml:space="preserve"> </w:t>
      </w:r>
      <w:r w:rsidRPr="00280D87">
        <w:t>reason team members gave for expressing a desire to leave the team.</w:t>
      </w:r>
    </w:p>
    <w:p w:rsidR="00022293" w:rsidRPr="00280D87" w:rsidRDefault="00022293" w:rsidP="007A01FD">
      <w:pPr>
        <w:pStyle w:val="Heading1"/>
        <w:spacing w:before="1" w:line="276" w:lineRule="auto"/>
        <w:ind w:left="-270" w:right="-360"/>
      </w:pPr>
      <w:r w:rsidRPr="00280D87">
        <w:t>Factors</w:t>
      </w:r>
      <w:r w:rsidRPr="00280D87">
        <w:rPr>
          <w:spacing w:val="-2"/>
        </w:rPr>
        <w:t xml:space="preserve"> </w:t>
      </w:r>
      <w:r w:rsidRPr="00280D87">
        <w:t>Responsible</w:t>
      </w:r>
      <w:r w:rsidRPr="00280D87">
        <w:rPr>
          <w:spacing w:val="-1"/>
        </w:rPr>
        <w:t xml:space="preserve"> </w:t>
      </w:r>
      <w:r w:rsidRPr="00280D87">
        <w:t>for</w:t>
      </w:r>
      <w:r w:rsidRPr="00280D87">
        <w:rPr>
          <w:spacing w:val="-4"/>
        </w:rPr>
        <w:t xml:space="preserve"> </w:t>
      </w:r>
      <w:r w:rsidRPr="00280D87">
        <w:rPr>
          <w:spacing w:val="-2"/>
        </w:rPr>
        <w:t>Conflict</w:t>
      </w:r>
    </w:p>
    <w:p w:rsidR="00022293" w:rsidRPr="00280D87" w:rsidRDefault="00022293" w:rsidP="007A01FD">
      <w:pPr>
        <w:pStyle w:val="BodyText"/>
        <w:spacing w:before="196" w:line="276" w:lineRule="auto"/>
        <w:ind w:left="-270" w:right="-360"/>
        <w:rPr>
          <w:b/>
        </w:rPr>
      </w:pPr>
    </w:p>
    <w:p w:rsidR="00022293" w:rsidRPr="00280D87" w:rsidRDefault="00022293" w:rsidP="007A01FD">
      <w:pPr>
        <w:pStyle w:val="BodyText"/>
        <w:spacing w:line="276" w:lineRule="auto"/>
        <w:ind w:left="-270" w:right="-360"/>
        <w:jc w:val="both"/>
      </w:pPr>
      <w:r w:rsidRPr="00280D87">
        <w:t>According</w:t>
      </w:r>
      <w:r w:rsidRPr="00280D87">
        <w:rPr>
          <w:spacing w:val="-6"/>
        </w:rPr>
        <w:t xml:space="preserve"> </w:t>
      </w:r>
      <w:r w:rsidRPr="00280D87">
        <w:t>to</w:t>
      </w:r>
      <w:r w:rsidRPr="00280D87">
        <w:rPr>
          <w:spacing w:val="1"/>
        </w:rPr>
        <w:t xml:space="preserve"> </w:t>
      </w:r>
      <w:r w:rsidRPr="00280D87">
        <w:t>Ikechwuku,</w:t>
      </w:r>
      <w:r w:rsidRPr="00280D87">
        <w:rPr>
          <w:spacing w:val="1"/>
        </w:rPr>
        <w:t xml:space="preserve"> </w:t>
      </w:r>
      <w:r w:rsidRPr="00280D87">
        <w:t>N.</w:t>
      </w:r>
      <w:r w:rsidRPr="00280D87">
        <w:rPr>
          <w:spacing w:val="-1"/>
        </w:rPr>
        <w:t xml:space="preserve"> </w:t>
      </w:r>
      <w:r w:rsidRPr="00280D87">
        <w:t>(2004).</w:t>
      </w:r>
      <w:r w:rsidRPr="00280D87">
        <w:rPr>
          <w:spacing w:val="-1"/>
        </w:rPr>
        <w:t xml:space="preserve"> </w:t>
      </w:r>
      <w:r w:rsidRPr="00280D87">
        <w:t>There</w:t>
      </w:r>
      <w:r w:rsidRPr="00280D87">
        <w:rPr>
          <w:spacing w:val="-2"/>
        </w:rPr>
        <w:t xml:space="preserve"> </w:t>
      </w:r>
      <w:r w:rsidRPr="00280D87">
        <w:t>are</w:t>
      </w:r>
      <w:r w:rsidRPr="00280D87">
        <w:rPr>
          <w:spacing w:val="-3"/>
        </w:rPr>
        <w:t xml:space="preserve"> </w:t>
      </w:r>
      <w:r w:rsidRPr="00280D87">
        <w:t>three</w:t>
      </w:r>
      <w:r w:rsidRPr="00280D87">
        <w:rPr>
          <w:spacing w:val="-1"/>
        </w:rPr>
        <w:t xml:space="preserve"> </w:t>
      </w:r>
      <w:r w:rsidRPr="00280D87">
        <w:t>causes</w:t>
      </w:r>
      <w:r w:rsidRPr="00280D87">
        <w:rPr>
          <w:spacing w:val="-1"/>
        </w:rPr>
        <w:t xml:space="preserve"> </w:t>
      </w:r>
      <w:r w:rsidRPr="00280D87">
        <w:t>of</w:t>
      </w:r>
      <w:r w:rsidRPr="00280D87">
        <w:rPr>
          <w:spacing w:val="-2"/>
        </w:rPr>
        <w:t xml:space="preserve"> conflict.</w:t>
      </w:r>
    </w:p>
    <w:p w:rsidR="00022293" w:rsidRPr="00280D87" w:rsidRDefault="00022293" w:rsidP="007A01FD">
      <w:pPr>
        <w:pStyle w:val="BodyText"/>
        <w:spacing w:before="198" w:line="276" w:lineRule="auto"/>
        <w:ind w:left="-270" w:right="-360"/>
      </w:pPr>
    </w:p>
    <w:p w:rsidR="00022293" w:rsidRPr="00280D87" w:rsidRDefault="00022293" w:rsidP="007A01FD">
      <w:pPr>
        <w:pStyle w:val="ListParagraph"/>
        <w:widowControl w:val="0"/>
        <w:numPr>
          <w:ilvl w:val="0"/>
          <w:numId w:val="12"/>
        </w:numPr>
        <w:tabs>
          <w:tab w:val="left" w:pos="1080"/>
        </w:tabs>
        <w:autoSpaceDE w:val="0"/>
        <w:autoSpaceDN w:val="0"/>
        <w:spacing w:after="0" w:line="276" w:lineRule="auto"/>
        <w:ind w:left="-270" w:right="-360" w:firstLine="0"/>
        <w:contextualSpacing w:val="0"/>
        <w:jc w:val="both"/>
        <w:rPr>
          <w:rFonts w:ascii="Times New Roman" w:hAnsi="Times New Roman" w:cs="Times New Roman"/>
          <w:sz w:val="24"/>
          <w:szCs w:val="24"/>
        </w:rPr>
      </w:pPr>
      <w:r w:rsidRPr="00280D87">
        <w:rPr>
          <w:rFonts w:ascii="Times New Roman" w:hAnsi="Times New Roman" w:cs="Times New Roman"/>
          <w:b/>
          <w:sz w:val="24"/>
          <w:szCs w:val="24"/>
        </w:rPr>
        <w:t xml:space="preserve">Intrapersonal level: </w:t>
      </w:r>
      <w:r w:rsidRPr="00280D87">
        <w:rPr>
          <w:rFonts w:ascii="Times New Roman" w:hAnsi="Times New Roman" w:cs="Times New Roman"/>
          <w:sz w:val="24"/>
          <w:szCs w:val="24"/>
        </w:rPr>
        <w:t>this is when one is not at peace himself. Several factors usually</w:t>
      </w:r>
      <w:r w:rsidRPr="00280D87">
        <w:rPr>
          <w:rFonts w:ascii="Times New Roman" w:hAnsi="Times New Roman" w:cs="Times New Roman"/>
          <w:spacing w:val="40"/>
          <w:sz w:val="24"/>
          <w:szCs w:val="24"/>
        </w:rPr>
        <w:t xml:space="preserve"> </w:t>
      </w:r>
      <w:r w:rsidRPr="00280D87">
        <w:rPr>
          <w:rFonts w:ascii="Times New Roman" w:hAnsi="Times New Roman" w:cs="Times New Roman"/>
          <w:sz w:val="24"/>
          <w:szCs w:val="24"/>
        </w:rPr>
        <w:t>have independent impacts on the individual to make himself conflictual in a situation. It</w:t>
      </w:r>
      <w:r w:rsidRPr="00280D87">
        <w:rPr>
          <w:rFonts w:ascii="Times New Roman" w:hAnsi="Times New Roman" w:cs="Times New Roman"/>
          <w:spacing w:val="40"/>
          <w:sz w:val="24"/>
          <w:szCs w:val="24"/>
        </w:rPr>
        <w:t xml:space="preserve"> </w:t>
      </w:r>
      <w:r w:rsidRPr="00280D87">
        <w:rPr>
          <w:rFonts w:ascii="Times New Roman" w:hAnsi="Times New Roman" w:cs="Times New Roman"/>
          <w:sz w:val="24"/>
          <w:szCs w:val="24"/>
        </w:rPr>
        <w:t>is mostly those who have psychological makeup that tend to behave in that manner. This could arise from individual needs or expectations, perceptions of events.</w:t>
      </w:r>
    </w:p>
    <w:p w:rsidR="00022293" w:rsidRPr="00280D87" w:rsidRDefault="00022293" w:rsidP="007A01FD">
      <w:pPr>
        <w:pStyle w:val="ListParagraph"/>
        <w:widowControl w:val="0"/>
        <w:numPr>
          <w:ilvl w:val="0"/>
          <w:numId w:val="12"/>
        </w:numPr>
        <w:tabs>
          <w:tab w:val="left" w:pos="1079"/>
        </w:tabs>
        <w:autoSpaceDE w:val="0"/>
        <w:autoSpaceDN w:val="0"/>
        <w:spacing w:after="0" w:line="276" w:lineRule="auto"/>
        <w:ind w:left="-270" w:right="-360" w:firstLine="0"/>
        <w:contextualSpacing w:val="0"/>
        <w:jc w:val="both"/>
        <w:rPr>
          <w:rFonts w:ascii="Times New Roman" w:hAnsi="Times New Roman" w:cs="Times New Roman"/>
          <w:sz w:val="24"/>
          <w:szCs w:val="24"/>
        </w:rPr>
      </w:pPr>
      <w:r w:rsidRPr="00280D87">
        <w:rPr>
          <w:rFonts w:ascii="Times New Roman" w:hAnsi="Times New Roman" w:cs="Times New Roman"/>
          <w:b/>
          <w:sz w:val="24"/>
          <w:szCs w:val="24"/>
        </w:rPr>
        <w:t>Interpersonal</w:t>
      </w:r>
      <w:r w:rsidRPr="00280D87">
        <w:rPr>
          <w:rFonts w:ascii="Times New Roman" w:hAnsi="Times New Roman" w:cs="Times New Roman"/>
          <w:b/>
          <w:spacing w:val="1"/>
          <w:sz w:val="24"/>
          <w:szCs w:val="24"/>
        </w:rPr>
        <w:t xml:space="preserve"> </w:t>
      </w:r>
      <w:r w:rsidRPr="00280D87">
        <w:rPr>
          <w:rFonts w:ascii="Times New Roman" w:hAnsi="Times New Roman" w:cs="Times New Roman"/>
          <w:b/>
          <w:sz w:val="24"/>
          <w:szCs w:val="24"/>
        </w:rPr>
        <w:t>conflict:</w:t>
      </w:r>
      <w:r w:rsidRPr="00280D87">
        <w:rPr>
          <w:rFonts w:ascii="Times New Roman" w:hAnsi="Times New Roman" w:cs="Times New Roman"/>
          <w:b/>
          <w:spacing w:val="3"/>
          <w:sz w:val="24"/>
          <w:szCs w:val="24"/>
        </w:rPr>
        <w:t xml:space="preserve"> </w:t>
      </w:r>
      <w:r w:rsidRPr="00280D87">
        <w:rPr>
          <w:rFonts w:ascii="Times New Roman" w:hAnsi="Times New Roman" w:cs="Times New Roman"/>
          <w:sz w:val="24"/>
          <w:szCs w:val="24"/>
        </w:rPr>
        <w:t>This</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arises</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as</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a</w:t>
      </w:r>
      <w:r w:rsidRPr="00280D87">
        <w:rPr>
          <w:rFonts w:ascii="Times New Roman" w:hAnsi="Times New Roman" w:cs="Times New Roman"/>
          <w:spacing w:val="2"/>
          <w:sz w:val="24"/>
          <w:szCs w:val="24"/>
        </w:rPr>
        <w:t xml:space="preserve"> </w:t>
      </w:r>
      <w:r w:rsidRPr="00280D87">
        <w:rPr>
          <w:rFonts w:ascii="Times New Roman" w:hAnsi="Times New Roman" w:cs="Times New Roman"/>
          <w:sz w:val="24"/>
          <w:szCs w:val="24"/>
        </w:rPr>
        <w:t>result</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of</w:t>
      </w:r>
      <w:r w:rsidRPr="00280D87">
        <w:rPr>
          <w:rFonts w:ascii="Times New Roman" w:hAnsi="Times New Roman" w:cs="Times New Roman"/>
          <w:spacing w:val="2"/>
          <w:sz w:val="24"/>
          <w:szCs w:val="24"/>
        </w:rPr>
        <w:t xml:space="preserve"> </w:t>
      </w:r>
      <w:r w:rsidRPr="00280D87">
        <w:rPr>
          <w:rFonts w:ascii="Times New Roman" w:hAnsi="Times New Roman" w:cs="Times New Roman"/>
          <w:sz w:val="24"/>
          <w:szCs w:val="24"/>
        </w:rPr>
        <w:t>incompatible</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goals</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between</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two</w:t>
      </w:r>
      <w:r w:rsidRPr="00280D87">
        <w:rPr>
          <w:rFonts w:ascii="Times New Roman" w:hAnsi="Times New Roman" w:cs="Times New Roman"/>
          <w:spacing w:val="3"/>
          <w:sz w:val="24"/>
          <w:szCs w:val="24"/>
        </w:rPr>
        <w:t xml:space="preserve"> </w:t>
      </w:r>
      <w:r w:rsidRPr="00280D87">
        <w:rPr>
          <w:rFonts w:ascii="Times New Roman" w:hAnsi="Times New Roman" w:cs="Times New Roman"/>
          <w:spacing w:val="-2"/>
          <w:sz w:val="24"/>
          <w:szCs w:val="24"/>
        </w:rPr>
        <w:t>parties.</w:t>
      </w:r>
    </w:p>
    <w:p w:rsidR="00022293" w:rsidRPr="00280D87" w:rsidRDefault="00022293" w:rsidP="007A01FD">
      <w:pPr>
        <w:pStyle w:val="BodyText"/>
        <w:spacing w:line="276" w:lineRule="auto"/>
        <w:ind w:left="-270" w:right="-360"/>
      </w:pPr>
    </w:p>
    <w:p w:rsidR="00022293" w:rsidRPr="00280D87" w:rsidRDefault="00022293" w:rsidP="007A01FD">
      <w:pPr>
        <w:pStyle w:val="BodyText"/>
        <w:spacing w:line="276" w:lineRule="auto"/>
        <w:ind w:left="-270" w:right="-360"/>
        <w:jc w:val="both"/>
      </w:pPr>
      <w:r w:rsidRPr="00280D87">
        <w:t xml:space="preserve">At this point, it is caused by faulty interpersonal communication such as unclear instructions or messages, inappropriate criticism by subordinate in public, wrongly-timed </w:t>
      </w:r>
      <w:r w:rsidRPr="00280D87">
        <w:rPr>
          <w:spacing w:val="-2"/>
        </w:rPr>
        <w:t>criticism.</w:t>
      </w:r>
    </w:p>
    <w:p w:rsidR="00022293" w:rsidRPr="00280D87" w:rsidRDefault="00022293" w:rsidP="007A01FD">
      <w:pPr>
        <w:pStyle w:val="ListParagraph"/>
        <w:widowControl w:val="0"/>
        <w:numPr>
          <w:ilvl w:val="0"/>
          <w:numId w:val="12"/>
        </w:numPr>
        <w:tabs>
          <w:tab w:val="left" w:pos="1080"/>
        </w:tabs>
        <w:autoSpaceDE w:val="0"/>
        <w:autoSpaceDN w:val="0"/>
        <w:spacing w:before="1" w:after="0" w:line="276" w:lineRule="auto"/>
        <w:ind w:left="-270" w:right="-360" w:firstLine="0"/>
        <w:contextualSpacing w:val="0"/>
        <w:jc w:val="both"/>
        <w:rPr>
          <w:rFonts w:ascii="Times New Roman" w:hAnsi="Times New Roman" w:cs="Times New Roman"/>
          <w:sz w:val="24"/>
          <w:szCs w:val="24"/>
        </w:rPr>
      </w:pPr>
      <w:r w:rsidRPr="00280D87">
        <w:rPr>
          <w:rFonts w:ascii="Times New Roman" w:hAnsi="Times New Roman" w:cs="Times New Roman"/>
          <w:b/>
          <w:sz w:val="24"/>
          <w:szCs w:val="24"/>
        </w:rPr>
        <w:t>Structural functional</w:t>
      </w:r>
      <w:r w:rsidR="00280D87">
        <w:rPr>
          <w:rFonts w:ascii="Times New Roman" w:hAnsi="Times New Roman" w:cs="Times New Roman"/>
          <w:b/>
          <w:sz w:val="24"/>
          <w:szCs w:val="24"/>
        </w:rPr>
        <w:t xml:space="preserve"> </w:t>
      </w:r>
      <w:r w:rsidRPr="00280D87">
        <w:rPr>
          <w:rFonts w:ascii="Times New Roman" w:hAnsi="Times New Roman" w:cs="Times New Roman"/>
          <w:b/>
          <w:sz w:val="24"/>
          <w:szCs w:val="24"/>
        </w:rPr>
        <w:t>causes of conflict:</w:t>
      </w:r>
      <w:r w:rsidR="00280D87">
        <w:rPr>
          <w:rFonts w:ascii="Times New Roman" w:hAnsi="Times New Roman" w:cs="Times New Roman"/>
          <w:b/>
          <w:sz w:val="24"/>
          <w:szCs w:val="24"/>
        </w:rPr>
        <w:t xml:space="preserve"> </w:t>
      </w:r>
      <w:r w:rsidRPr="00280D87">
        <w:rPr>
          <w:rFonts w:ascii="Times New Roman" w:hAnsi="Times New Roman" w:cs="Times New Roman"/>
          <w:sz w:val="24"/>
          <w:szCs w:val="24"/>
        </w:rPr>
        <w:t xml:space="preserve">It could also be referred to as structural ownership of land; such as land between two parties. Ithasits roots from interactions between organizational or group structures. They arise as a result of scare resources, ambiguity over responsibilities or jurisdictions, faulty or inadequately applied reward systems, unreasonable deadline, poor decision making system approach etc. Kreltner, K. </w:t>
      </w:r>
      <w:r w:rsidRPr="00280D87">
        <w:rPr>
          <w:rFonts w:ascii="Times New Roman" w:hAnsi="Times New Roman" w:cs="Times New Roman"/>
          <w:spacing w:val="-2"/>
          <w:sz w:val="24"/>
          <w:szCs w:val="24"/>
        </w:rPr>
        <w:t>(1995).</w:t>
      </w:r>
    </w:p>
    <w:p w:rsidR="00022293" w:rsidRPr="00280D87" w:rsidRDefault="00022293" w:rsidP="007A01FD">
      <w:pPr>
        <w:pStyle w:val="Heading1"/>
        <w:numPr>
          <w:ilvl w:val="2"/>
          <w:numId w:val="15"/>
        </w:numPr>
        <w:tabs>
          <w:tab w:val="left" w:pos="900"/>
        </w:tabs>
        <w:spacing w:before="201" w:line="276" w:lineRule="auto"/>
        <w:ind w:left="-270" w:right="-360" w:firstLine="0"/>
      </w:pPr>
      <w:r w:rsidRPr="00280D87">
        <w:t xml:space="preserve">Conflict </w:t>
      </w:r>
      <w:r w:rsidRPr="00280D87">
        <w:rPr>
          <w:spacing w:val="-2"/>
        </w:rPr>
        <w:t>Management</w:t>
      </w:r>
    </w:p>
    <w:p w:rsidR="00022293" w:rsidRPr="00280D87" w:rsidRDefault="00022293" w:rsidP="007A01FD">
      <w:pPr>
        <w:pStyle w:val="BodyText"/>
        <w:spacing w:before="194" w:line="276" w:lineRule="auto"/>
        <w:ind w:left="-270" w:right="-360"/>
        <w:rPr>
          <w:b/>
        </w:rPr>
      </w:pPr>
    </w:p>
    <w:p w:rsidR="00022293" w:rsidRPr="00280D87" w:rsidRDefault="00022293" w:rsidP="007A01FD">
      <w:pPr>
        <w:pStyle w:val="BodyText"/>
        <w:spacing w:line="276" w:lineRule="auto"/>
        <w:ind w:left="-270" w:right="-360"/>
        <w:jc w:val="both"/>
      </w:pPr>
      <w:r w:rsidRPr="00280D87">
        <w:t>Conflict management is the process of reducing the negative and destructive capacity of conflict through a number of measures and by working with and through the parties involved in that conflict. This term is sometimes used synonymously with conflict. It covers the entire area of handling conflict, by being proactive. It encompasses conflict limitation, containment and litigation. In the words of John Burton, this may include “conflict prevention.‟‟ Burton, J. [1990].He also said that the term can be used to connote containment of conflict through steps introducedto promote conditions in which collaborative and valued relationships control the behaviour</w:t>
      </w:r>
      <w:r w:rsidRPr="00280D87">
        <w:rPr>
          <w:spacing w:val="-5"/>
        </w:rPr>
        <w:t xml:space="preserve"> </w:t>
      </w:r>
      <w:r w:rsidRPr="00280D87">
        <w:t>of</w:t>
      </w:r>
      <w:r w:rsidRPr="00280D87">
        <w:rPr>
          <w:spacing w:val="-5"/>
        </w:rPr>
        <w:t xml:space="preserve"> </w:t>
      </w:r>
      <w:r w:rsidRPr="00280D87">
        <w:t>conflicting</w:t>
      </w:r>
      <w:r w:rsidRPr="00280D87">
        <w:rPr>
          <w:spacing w:val="-3"/>
        </w:rPr>
        <w:t xml:space="preserve"> </w:t>
      </w:r>
      <w:r w:rsidRPr="00280D87">
        <w:t>parties.</w:t>
      </w:r>
      <w:r w:rsidRPr="00280D87">
        <w:rPr>
          <w:spacing w:val="-5"/>
        </w:rPr>
        <w:t xml:space="preserve"> </w:t>
      </w:r>
      <w:r w:rsidRPr="00280D87">
        <w:t>The</w:t>
      </w:r>
      <w:r w:rsidRPr="00280D87">
        <w:rPr>
          <w:spacing w:val="-4"/>
        </w:rPr>
        <w:t xml:space="preserve"> </w:t>
      </w:r>
      <w:r w:rsidRPr="00280D87">
        <w:t>term</w:t>
      </w:r>
      <w:r w:rsidRPr="00280D87">
        <w:rPr>
          <w:spacing w:val="-2"/>
        </w:rPr>
        <w:t xml:space="preserve"> </w:t>
      </w:r>
      <w:r w:rsidRPr="00280D87">
        <w:t>“conflict</w:t>
      </w:r>
      <w:r w:rsidRPr="00280D87">
        <w:rPr>
          <w:spacing w:val="-5"/>
        </w:rPr>
        <w:t xml:space="preserve"> </w:t>
      </w:r>
      <w:r w:rsidRPr="00280D87">
        <w:t>management‟‟</w:t>
      </w:r>
      <w:r w:rsidRPr="00280D87">
        <w:rPr>
          <w:spacing w:val="-5"/>
        </w:rPr>
        <w:t xml:space="preserve"> </w:t>
      </w:r>
      <w:r w:rsidRPr="00280D87">
        <w:t>is</w:t>
      </w:r>
      <w:r w:rsidRPr="00280D87">
        <w:rPr>
          <w:spacing w:val="-2"/>
        </w:rPr>
        <w:t xml:space="preserve"> </w:t>
      </w:r>
      <w:r w:rsidRPr="00280D87">
        <w:t>perhaps</w:t>
      </w:r>
      <w:r w:rsidRPr="00280D87">
        <w:rPr>
          <w:spacing w:val="-5"/>
        </w:rPr>
        <w:t xml:space="preserve"> </w:t>
      </w:r>
      <w:r w:rsidRPr="00280D87">
        <w:t>an</w:t>
      </w:r>
      <w:r w:rsidRPr="00280D87">
        <w:rPr>
          <w:spacing w:val="-5"/>
        </w:rPr>
        <w:t xml:space="preserve"> </w:t>
      </w:r>
      <w:r w:rsidRPr="00280D87">
        <w:t>admission</w:t>
      </w:r>
      <w:r w:rsidRPr="00280D87">
        <w:rPr>
          <w:spacing w:val="-5"/>
        </w:rPr>
        <w:t xml:space="preserve"> </w:t>
      </w:r>
      <w:r w:rsidRPr="00280D87">
        <w:t>of</w:t>
      </w:r>
      <w:r w:rsidRPr="00280D87">
        <w:rPr>
          <w:spacing w:val="-4"/>
        </w:rPr>
        <w:t xml:space="preserve"> </w:t>
      </w:r>
      <w:r w:rsidRPr="00280D87">
        <w:t>the reality that conflicts is inevitable, but that, not all conflicts can always be resolved. Therefore, what practioners can do is to manage and regulate them.</w:t>
      </w:r>
    </w:p>
    <w:p w:rsidR="00022293" w:rsidRPr="00280D87" w:rsidRDefault="00022293" w:rsidP="007A01FD">
      <w:pPr>
        <w:pStyle w:val="Heading1"/>
        <w:spacing w:before="208" w:line="276" w:lineRule="auto"/>
        <w:ind w:left="-270" w:right="-360"/>
        <w:jc w:val="both"/>
      </w:pPr>
      <w:r w:rsidRPr="00280D87">
        <w:lastRenderedPageBreak/>
        <w:t>Importance</w:t>
      </w:r>
      <w:r w:rsidRPr="00280D87">
        <w:rPr>
          <w:spacing w:val="-4"/>
        </w:rPr>
        <w:t xml:space="preserve"> </w:t>
      </w:r>
      <w:r w:rsidRPr="00280D87">
        <w:t>of Communication</w:t>
      </w:r>
      <w:r w:rsidRPr="00280D87">
        <w:rPr>
          <w:spacing w:val="-1"/>
        </w:rPr>
        <w:t xml:space="preserve"> </w:t>
      </w:r>
      <w:r w:rsidRPr="00280D87">
        <w:t>in Conflict</w:t>
      </w:r>
      <w:r w:rsidRPr="00280D87">
        <w:rPr>
          <w:spacing w:val="-1"/>
        </w:rPr>
        <w:t xml:space="preserve"> </w:t>
      </w:r>
      <w:r w:rsidRPr="00280D87">
        <w:rPr>
          <w:spacing w:val="-2"/>
        </w:rPr>
        <w:t>Management</w:t>
      </w:r>
    </w:p>
    <w:p w:rsidR="00022293" w:rsidRPr="00280D87" w:rsidRDefault="00022293" w:rsidP="007A01FD">
      <w:pPr>
        <w:pStyle w:val="BodyText"/>
        <w:spacing w:before="192" w:line="276" w:lineRule="auto"/>
        <w:ind w:left="-270" w:right="-360"/>
        <w:rPr>
          <w:b/>
        </w:rPr>
      </w:pPr>
    </w:p>
    <w:p w:rsidR="00022293" w:rsidRPr="00280D87" w:rsidRDefault="00022293" w:rsidP="007A01FD">
      <w:pPr>
        <w:pStyle w:val="BodyText"/>
        <w:spacing w:line="276" w:lineRule="auto"/>
        <w:ind w:left="-270" w:right="-360"/>
        <w:jc w:val="both"/>
      </w:pPr>
      <w:r w:rsidRPr="00280D87">
        <w:t>Communication is a veritable tool to effective understanding</w:t>
      </w:r>
      <w:r w:rsidRPr="00280D87">
        <w:rPr>
          <w:spacing w:val="-1"/>
        </w:rPr>
        <w:t xml:space="preserve"> </w:t>
      </w:r>
      <w:r w:rsidRPr="00280D87">
        <w:t>and management of conflict at all levels. To achieve success in conflict management, one has to be familiar with</w:t>
      </w:r>
      <w:r w:rsidRPr="00280D87">
        <w:rPr>
          <w:spacing w:val="40"/>
        </w:rPr>
        <w:t xml:space="preserve"> </w:t>
      </w:r>
      <w:r w:rsidRPr="00280D87">
        <w:t>interpersonal communication, intrapersonal communication, group communication, national and international communication practice.</w:t>
      </w:r>
    </w:p>
    <w:p w:rsidR="00022293" w:rsidRPr="00280D87" w:rsidRDefault="00022293" w:rsidP="007A01FD">
      <w:pPr>
        <w:pStyle w:val="BodyText"/>
        <w:spacing w:before="200" w:line="276" w:lineRule="auto"/>
        <w:ind w:left="-270" w:right="-360"/>
        <w:jc w:val="both"/>
      </w:pPr>
      <w:r w:rsidRPr="00280D87">
        <w:t>Ikechukwu, E.(2004).The mass media of communication have special role to play in conflict understanding and management at various levels of human existence. Although their</w:t>
      </w:r>
      <w:r w:rsidR="007A01FD">
        <w:t xml:space="preserve"> </w:t>
      </w:r>
      <w:r w:rsidRPr="00280D87">
        <w:t>influence or role in conflict management tends to be perceptually</w:t>
      </w:r>
      <w:r w:rsidRPr="00280D87">
        <w:rPr>
          <w:spacing w:val="-1"/>
        </w:rPr>
        <w:t xml:space="preserve"> </w:t>
      </w:r>
      <w:r w:rsidRPr="00280D87">
        <w:t>more pronounced at the group, communal, societal and global or international levels of conflict management.</w:t>
      </w:r>
    </w:p>
    <w:p w:rsidR="00022293" w:rsidRPr="00280D87" w:rsidRDefault="00022293" w:rsidP="007A01FD">
      <w:pPr>
        <w:pStyle w:val="Heading1"/>
        <w:spacing w:before="201" w:line="276" w:lineRule="auto"/>
        <w:ind w:left="-270" w:right="-360"/>
      </w:pPr>
      <w:r w:rsidRPr="00280D87">
        <w:t>Roles</w:t>
      </w:r>
      <w:r w:rsidRPr="00280D87">
        <w:rPr>
          <w:spacing w:val="-1"/>
        </w:rPr>
        <w:t xml:space="preserve"> </w:t>
      </w:r>
      <w:r w:rsidRPr="00280D87">
        <w:t>of Mass</w:t>
      </w:r>
      <w:r w:rsidRPr="00280D87">
        <w:rPr>
          <w:spacing w:val="-1"/>
        </w:rPr>
        <w:t xml:space="preserve"> </w:t>
      </w:r>
      <w:r w:rsidRPr="00280D87">
        <w:t>Media in</w:t>
      </w:r>
      <w:r w:rsidRPr="00280D87">
        <w:rPr>
          <w:spacing w:val="-3"/>
        </w:rPr>
        <w:t xml:space="preserve"> </w:t>
      </w:r>
      <w:r w:rsidRPr="00280D87">
        <w:t xml:space="preserve">Conflict </w:t>
      </w:r>
      <w:r w:rsidRPr="00280D87">
        <w:rPr>
          <w:spacing w:val="-2"/>
        </w:rPr>
        <w:t>Management</w:t>
      </w:r>
    </w:p>
    <w:p w:rsidR="00022293" w:rsidRPr="00280D87" w:rsidRDefault="00022293" w:rsidP="007A01FD">
      <w:pPr>
        <w:pStyle w:val="BodyText"/>
        <w:spacing w:before="195" w:line="276" w:lineRule="auto"/>
        <w:ind w:left="-270" w:right="-360"/>
        <w:rPr>
          <w:b/>
        </w:rPr>
      </w:pPr>
    </w:p>
    <w:p w:rsidR="00022293" w:rsidRPr="00280D87" w:rsidRDefault="00022293" w:rsidP="007A01FD">
      <w:pPr>
        <w:pStyle w:val="ListParagraph"/>
        <w:widowControl w:val="0"/>
        <w:numPr>
          <w:ilvl w:val="3"/>
          <w:numId w:val="15"/>
        </w:numPr>
        <w:tabs>
          <w:tab w:val="left" w:pos="1080"/>
        </w:tabs>
        <w:autoSpaceDE w:val="0"/>
        <w:autoSpaceDN w:val="0"/>
        <w:spacing w:after="0" w:line="276" w:lineRule="auto"/>
        <w:ind w:left="-270" w:right="-360" w:firstLine="0"/>
        <w:contextualSpacing w:val="0"/>
        <w:jc w:val="both"/>
        <w:rPr>
          <w:rFonts w:ascii="Times New Roman" w:hAnsi="Times New Roman" w:cs="Times New Roman"/>
          <w:sz w:val="24"/>
          <w:szCs w:val="24"/>
        </w:rPr>
      </w:pPr>
      <w:r w:rsidRPr="00280D87">
        <w:rPr>
          <w:rFonts w:ascii="Times New Roman" w:hAnsi="Times New Roman" w:cs="Times New Roman"/>
          <w:sz w:val="24"/>
          <w:szCs w:val="24"/>
        </w:rPr>
        <w:t>In times of crisis the responsibility</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of the mass media is magnified ten folds by society‟s demand for more news, information and analysis. That is, the mass media informs the public on the level of crisis or war in a community where involved.</w:t>
      </w:r>
    </w:p>
    <w:p w:rsidR="00022293" w:rsidRPr="00280D87" w:rsidRDefault="00022293" w:rsidP="007A01FD">
      <w:pPr>
        <w:pStyle w:val="ListParagraph"/>
        <w:widowControl w:val="0"/>
        <w:numPr>
          <w:ilvl w:val="3"/>
          <w:numId w:val="15"/>
        </w:numPr>
        <w:tabs>
          <w:tab w:val="left" w:pos="1079"/>
        </w:tabs>
        <w:autoSpaceDE w:val="0"/>
        <w:autoSpaceDN w:val="0"/>
        <w:spacing w:before="11" w:after="0" w:line="276" w:lineRule="auto"/>
        <w:ind w:left="-270" w:right="-360" w:firstLine="0"/>
        <w:contextualSpacing w:val="0"/>
        <w:jc w:val="both"/>
        <w:rPr>
          <w:rFonts w:ascii="Times New Roman" w:hAnsi="Times New Roman" w:cs="Times New Roman"/>
          <w:sz w:val="24"/>
          <w:szCs w:val="24"/>
        </w:rPr>
      </w:pPr>
      <w:r w:rsidRPr="00280D87">
        <w:rPr>
          <w:rFonts w:ascii="Times New Roman" w:hAnsi="Times New Roman" w:cs="Times New Roman"/>
          <w:sz w:val="24"/>
          <w:szCs w:val="24"/>
        </w:rPr>
        <w:t>It</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is</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a carrier of</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different</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shades</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and</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colours</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of</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information both</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positive</w:t>
      </w:r>
      <w:r w:rsidRPr="00280D87">
        <w:rPr>
          <w:rFonts w:ascii="Times New Roman" w:hAnsi="Times New Roman" w:cs="Times New Roman"/>
          <w:spacing w:val="-2"/>
          <w:sz w:val="24"/>
          <w:szCs w:val="24"/>
        </w:rPr>
        <w:t xml:space="preserve"> </w:t>
      </w:r>
      <w:r w:rsidRPr="00280D87">
        <w:rPr>
          <w:rFonts w:ascii="Times New Roman" w:hAnsi="Times New Roman" w:cs="Times New Roman"/>
          <w:sz w:val="24"/>
          <w:szCs w:val="24"/>
        </w:rPr>
        <w:t xml:space="preserve">and </w:t>
      </w:r>
      <w:r w:rsidRPr="00280D87">
        <w:rPr>
          <w:rFonts w:ascii="Times New Roman" w:hAnsi="Times New Roman" w:cs="Times New Roman"/>
          <w:spacing w:val="-2"/>
          <w:sz w:val="24"/>
          <w:szCs w:val="24"/>
        </w:rPr>
        <w:t>negative.</w:t>
      </w:r>
    </w:p>
    <w:p w:rsidR="00022293" w:rsidRPr="00280D87" w:rsidRDefault="00022293" w:rsidP="007A01FD">
      <w:pPr>
        <w:pStyle w:val="ListParagraph"/>
        <w:widowControl w:val="0"/>
        <w:numPr>
          <w:ilvl w:val="3"/>
          <w:numId w:val="15"/>
        </w:numPr>
        <w:tabs>
          <w:tab w:val="left" w:pos="1080"/>
        </w:tabs>
        <w:autoSpaceDE w:val="0"/>
        <w:autoSpaceDN w:val="0"/>
        <w:spacing w:before="264" w:after="0" w:line="276" w:lineRule="auto"/>
        <w:ind w:left="-270" w:right="-360" w:firstLine="0"/>
        <w:contextualSpacing w:val="0"/>
        <w:jc w:val="both"/>
        <w:rPr>
          <w:rFonts w:ascii="Times New Roman" w:hAnsi="Times New Roman" w:cs="Times New Roman"/>
          <w:sz w:val="24"/>
          <w:szCs w:val="24"/>
        </w:rPr>
      </w:pPr>
      <w:r w:rsidRPr="00280D87">
        <w:rPr>
          <w:rFonts w:ascii="Times New Roman" w:hAnsi="Times New Roman" w:cs="Times New Roman"/>
          <w:sz w:val="24"/>
          <w:szCs w:val="24"/>
        </w:rPr>
        <w:t>It increases capacity</w:t>
      </w:r>
      <w:r w:rsidRPr="00280D87">
        <w:rPr>
          <w:rFonts w:ascii="Times New Roman" w:hAnsi="Times New Roman" w:cs="Times New Roman"/>
          <w:spacing w:val="-5"/>
          <w:sz w:val="24"/>
          <w:szCs w:val="24"/>
        </w:rPr>
        <w:t xml:space="preserve"> </w:t>
      </w:r>
      <w:r w:rsidRPr="00280D87">
        <w:rPr>
          <w:rFonts w:ascii="Times New Roman" w:hAnsi="Times New Roman" w:cs="Times New Roman"/>
          <w:sz w:val="24"/>
          <w:szCs w:val="24"/>
        </w:rPr>
        <w:t>to influence</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debate and shape public opinion. Every</w:t>
      </w:r>
      <w:r w:rsidRPr="00280D87">
        <w:rPr>
          <w:rFonts w:ascii="Times New Roman" w:hAnsi="Times New Roman" w:cs="Times New Roman"/>
          <w:spacing w:val="-5"/>
          <w:sz w:val="24"/>
          <w:szCs w:val="24"/>
        </w:rPr>
        <w:t xml:space="preserve"> </w:t>
      </w:r>
      <w:r w:rsidRPr="00280D87">
        <w:rPr>
          <w:rFonts w:ascii="Times New Roman" w:hAnsi="Times New Roman" w:cs="Times New Roman"/>
          <w:sz w:val="24"/>
          <w:szCs w:val="24"/>
        </w:rPr>
        <w:t>word, written</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or spoken by the media is a potential matchet, bullet or bomb in the minds and hands of victims and perpetrators. (Sankore,p. 13).</w:t>
      </w:r>
    </w:p>
    <w:p w:rsidR="00022293" w:rsidRPr="00280D87" w:rsidRDefault="00022293" w:rsidP="007A01FD">
      <w:pPr>
        <w:pStyle w:val="Heading1"/>
        <w:numPr>
          <w:ilvl w:val="2"/>
          <w:numId w:val="15"/>
        </w:numPr>
        <w:tabs>
          <w:tab w:val="left" w:pos="900"/>
        </w:tabs>
        <w:spacing w:before="219" w:line="276" w:lineRule="auto"/>
        <w:ind w:left="-270" w:right="-360" w:firstLine="0"/>
        <w:jc w:val="both"/>
      </w:pPr>
      <w:r w:rsidRPr="00280D87">
        <w:t>The</w:t>
      </w:r>
      <w:r w:rsidRPr="00280D87">
        <w:rPr>
          <w:spacing w:val="-2"/>
        </w:rPr>
        <w:t xml:space="preserve"> </w:t>
      </w:r>
      <w:r w:rsidRPr="00280D87">
        <w:t>concept</w:t>
      </w:r>
      <w:r w:rsidRPr="00280D87">
        <w:rPr>
          <w:spacing w:val="-1"/>
        </w:rPr>
        <w:t xml:space="preserve"> </w:t>
      </w:r>
      <w:r w:rsidRPr="00280D87">
        <w:t>of</w:t>
      </w:r>
      <w:r w:rsidRPr="00280D87">
        <w:rPr>
          <w:spacing w:val="-2"/>
        </w:rPr>
        <w:t xml:space="preserve"> </w:t>
      </w:r>
      <w:r w:rsidRPr="00280D87">
        <w:t>Conflict</w:t>
      </w:r>
      <w:r w:rsidRPr="00280D87">
        <w:rPr>
          <w:spacing w:val="-2"/>
        </w:rPr>
        <w:t xml:space="preserve"> Resolution</w:t>
      </w:r>
    </w:p>
    <w:p w:rsidR="00022293" w:rsidRPr="00280D87" w:rsidRDefault="00022293" w:rsidP="007A01FD">
      <w:pPr>
        <w:pStyle w:val="BodyText"/>
        <w:spacing w:before="195" w:line="276" w:lineRule="auto"/>
        <w:ind w:left="-270" w:right="-360"/>
        <w:rPr>
          <w:b/>
        </w:rPr>
      </w:pPr>
    </w:p>
    <w:p w:rsidR="00022293" w:rsidRPr="00280D87" w:rsidRDefault="00022293" w:rsidP="007A01FD">
      <w:pPr>
        <w:pStyle w:val="BodyText"/>
        <w:spacing w:line="276" w:lineRule="auto"/>
        <w:ind w:left="-270" w:right="-360"/>
        <w:jc w:val="both"/>
      </w:pPr>
      <w:r w:rsidRPr="00280D87">
        <w:t>Conflict resolution has been conceptualized as the methods and processes involved in facilitating the peaceful ending of a conflict usually in the shapes of group members initiating a compromising dialogue or ideologies to the rest of the group. Augsburger, D. [1992].This is to say that conflict resolution is essentially aimed at intervention to change or facilitate the course</w:t>
      </w:r>
      <w:r w:rsidRPr="00280D87">
        <w:rPr>
          <w:spacing w:val="40"/>
        </w:rPr>
        <w:t xml:space="preserve"> </w:t>
      </w:r>
      <w:r w:rsidRPr="00280D87">
        <w:t>of a conflict. Conflict resolution provides an opportunity to interact with the parties concerned, with the hope of at least reducing the scope, intensity and effects of conflicts.During formal and informal meetings, conflict resolution exercises permit, a re-assessment of views and chains as a basis for finding options to crisis and to divergent point of view. Communication thus, is very pivotal in resolving any conflict and this is where the media comes in handy.</w:t>
      </w:r>
      <w:r w:rsidR="007A01FD">
        <w:t xml:space="preserve"> </w:t>
      </w:r>
      <w:r w:rsidRPr="00280D87">
        <w:rPr>
          <w:spacing w:val="-2"/>
        </w:rPr>
        <w:t>Bannon,I.[2003].</w:t>
      </w:r>
    </w:p>
    <w:p w:rsidR="00022293" w:rsidRPr="00280D87" w:rsidRDefault="00022293" w:rsidP="007A01FD">
      <w:pPr>
        <w:pStyle w:val="BodyText"/>
        <w:spacing w:before="72" w:line="276" w:lineRule="auto"/>
        <w:ind w:left="-270" w:right="-360"/>
        <w:jc w:val="both"/>
      </w:pPr>
      <w:r w:rsidRPr="00280D87">
        <w:t>However, one factor that has been found common in conflict situation is the absence of the right information or breach of communication between parties involved. Provision of the</w:t>
      </w:r>
      <w:r w:rsidRPr="00280D87">
        <w:rPr>
          <w:spacing w:val="40"/>
        </w:rPr>
        <w:t xml:space="preserve"> </w:t>
      </w:r>
      <w:r w:rsidRPr="00280D87">
        <w:t>right information has been seen as the panacea for conflict resolution. According to</w:t>
      </w:r>
      <w:r w:rsidRPr="00280D87">
        <w:rPr>
          <w:spacing w:val="40"/>
        </w:rPr>
        <w:t xml:space="preserve"> </w:t>
      </w:r>
      <w:r w:rsidRPr="00280D87">
        <w:t>Gisesa[2002]. Conflict and peace have revealed that conflict are based on deficiency of information, stressing that cases of misinformation, wrong information or missing information chance, disparity in opinions and social difference which</w:t>
      </w:r>
      <w:r w:rsidRPr="00280D87">
        <w:rPr>
          <w:spacing w:val="80"/>
        </w:rPr>
        <w:t xml:space="preserve"> </w:t>
      </w:r>
      <w:r w:rsidRPr="00280D87">
        <w:t xml:space="preserve">may lead to as well as heighten </w:t>
      </w:r>
      <w:r w:rsidRPr="00280D87">
        <w:rPr>
          <w:spacing w:val="-2"/>
        </w:rPr>
        <w:t>conflict.</w:t>
      </w:r>
    </w:p>
    <w:p w:rsidR="00022293" w:rsidRPr="00280D87" w:rsidRDefault="00022293" w:rsidP="007A01FD">
      <w:pPr>
        <w:pStyle w:val="BodyText"/>
        <w:spacing w:before="200" w:line="276" w:lineRule="auto"/>
        <w:ind w:left="-270" w:right="-360"/>
        <w:jc w:val="both"/>
      </w:pPr>
      <w:r w:rsidRPr="00280D87">
        <w:t>Thus, a wide range of methods and procedures for addressing conflicts exist, following the reason behind them. This includes but not limited to the following;</w:t>
      </w:r>
    </w:p>
    <w:p w:rsidR="00022293" w:rsidRPr="00280D87" w:rsidRDefault="00022293" w:rsidP="007A01FD">
      <w:pPr>
        <w:pStyle w:val="ListParagraph"/>
        <w:widowControl w:val="0"/>
        <w:numPr>
          <w:ilvl w:val="3"/>
          <w:numId w:val="15"/>
        </w:numPr>
        <w:tabs>
          <w:tab w:val="left" w:pos="1079"/>
        </w:tabs>
        <w:autoSpaceDE w:val="0"/>
        <w:autoSpaceDN w:val="0"/>
        <w:spacing w:before="194" w:after="0" w:line="276" w:lineRule="auto"/>
        <w:ind w:left="-270" w:right="-360" w:firstLine="0"/>
        <w:contextualSpacing w:val="0"/>
        <w:rPr>
          <w:rFonts w:ascii="Times New Roman" w:hAnsi="Times New Roman" w:cs="Times New Roman"/>
          <w:sz w:val="24"/>
          <w:szCs w:val="24"/>
        </w:rPr>
      </w:pPr>
      <w:r w:rsidRPr="00280D87">
        <w:rPr>
          <w:rFonts w:ascii="Times New Roman" w:hAnsi="Times New Roman" w:cs="Times New Roman"/>
          <w:spacing w:val="-2"/>
          <w:sz w:val="24"/>
          <w:szCs w:val="24"/>
        </w:rPr>
        <w:lastRenderedPageBreak/>
        <w:t>Negotiation.</w:t>
      </w:r>
    </w:p>
    <w:p w:rsidR="00022293" w:rsidRPr="00280D87" w:rsidRDefault="00022293" w:rsidP="007A01FD">
      <w:pPr>
        <w:pStyle w:val="ListParagraph"/>
        <w:widowControl w:val="0"/>
        <w:numPr>
          <w:ilvl w:val="3"/>
          <w:numId w:val="15"/>
        </w:numPr>
        <w:tabs>
          <w:tab w:val="left" w:pos="1079"/>
        </w:tabs>
        <w:autoSpaceDE w:val="0"/>
        <w:autoSpaceDN w:val="0"/>
        <w:spacing w:after="0" w:line="276" w:lineRule="auto"/>
        <w:ind w:left="-270" w:right="-360" w:firstLine="0"/>
        <w:contextualSpacing w:val="0"/>
        <w:rPr>
          <w:rFonts w:ascii="Times New Roman" w:hAnsi="Times New Roman" w:cs="Times New Roman"/>
          <w:sz w:val="24"/>
          <w:szCs w:val="24"/>
        </w:rPr>
      </w:pPr>
      <w:r w:rsidRPr="00280D87">
        <w:rPr>
          <w:rFonts w:ascii="Times New Roman" w:hAnsi="Times New Roman" w:cs="Times New Roman"/>
          <w:spacing w:val="-2"/>
          <w:sz w:val="24"/>
          <w:szCs w:val="24"/>
        </w:rPr>
        <w:t>Mediation.</w:t>
      </w:r>
    </w:p>
    <w:p w:rsidR="00022293" w:rsidRPr="00280D87" w:rsidRDefault="00022293" w:rsidP="007A01FD">
      <w:pPr>
        <w:pStyle w:val="ListParagraph"/>
        <w:widowControl w:val="0"/>
        <w:numPr>
          <w:ilvl w:val="3"/>
          <w:numId w:val="15"/>
        </w:numPr>
        <w:tabs>
          <w:tab w:val="left" w:pos="1079"/>
        </w:tabs>
        <w:autoSpaceDE w:val="0"/>
        <w:autoSpaceDN w:val="0"/>
        <w:spacing w:after="0" w:line="276" w:lineRule="auto"/>
        <w:ind w:left="-270" w:right="-360" w:firstLine="0"/>
        <w:contextualSpacing w:val="0"/>
        <w:rPr>
          <w:rFonts w:ascii="Times New Roman" w:hAnsi="Times New Roman" w:cs="Times New Roman"/>
          <w:sz w:val="24"/>
          <w:szCs w:val="24"/>
        </w:rPr>
      </w:pPr>
      <w:r w:rsidRPr="00280D87">
        <w:rPr>
          <w:rFonts w:ascii="Times New Roman" w:hAnsi="Times New Roman" w:cs="Times New Roman"/>
          <w:spacing w:val="-2"/>
          <w:sz w:val="24"/>
          <w:szCs w:val="24"/>
        </w:rPr>
        <w:t>Diplomacy.</w:t>
      </w:r>
    </w:p>
    <w:p w:rsidR="00022293" w:rsidRPr="00280D87" w:rsidRDefault="00022293" w:rsidP="007A01FD">
      <w:pPr>
        <w:pStyle w:val="BodyText"/>
        <w:spacing w:before="200" w:line="276" w:lineRule="auto"/>
        <w:ind w:left="-270" w:right="-360"/>
      </w:pPr>
    </w:p>
    <w:p w:rsidR="00022293" w:rsidRPr="00280D87" w:rsidRDefault="00022293" w:rsidP="007A01FD">
      <w:pPr>
        <w:pStyle w:val="BodyText"/>
        <w:spacing w:line="276" w:lineRule="auto"/>
        <w:ind w:left="-270" w:right="-360"/>
        <w:jc w:val="both"/>
      </w:pPr>
      <w:r w:rsidRPr="00280D87">
        <w:rPr>
          <w:b/>
        </w:rPr>
        <w:t>Negotiation</w:t>
      </w:r>
      <w:r w:rsidRPr="00280D87">
        <w:t>: This is a dialogue between two or more people or parties, intended to reach an understanding, resolve point of difference, or gain advantage in outcome of dialogue, to produce an agreement upon courses of action, to bargain for individual or collective advantage to craft outcomes to satisfy various interests of two people or parties involved in negotiation process. Burton, J.[2001].Bronowswki [1983],further puts that negotiation is a process where each party involved in negotiating tries to gain an advantage or minimize disadvantage for themselves by</w:t>
      </w:r>
      <w:r w:rsidRPr="00280D87">
        <w:rPr>
          <w:spacing w:val="40"/>
        </w:rPr>
        <w:t xml:space="preserve"> </w:t>
      </w:r>
      <w:r w:rsidRPr="00280D87">
        <w:t>the end of the process. That is, it is intended to aim at a compromise and occur in business, non- profit organizations, government branches, legal proceedings, international dealings and in personal situations such as marriage divorce, parenting and in everyday life</w:t>
      </w:r>
      <w:r w:rsidR="007A01FD">
        <w:t xml:space="preserve"> </w:t>
      </w:r>
      <w:r w:rsidRPr="00280D87">
        <w:t>event that is prone to friction and conflict.Michel,N.[1990].The employment of negotiationin conflict resolution stems from general assertionthat when he parties involved in a conflict are optionally satisfied, conflict will definitely not ensue.</w:t>
      </w:r>
    </w:p>
    <w:p w:rsidR="00022293" w:rsidRPr="00280D87" w:rsidRDefault="00022293" w:rsidP="007A01FD">
      <w:pPr>
        <w:pStyle w:val="BodyText"/>
        <w:spacing w:before="191" w:line="276" w:lineRule="auto"/>
        <w:ind w:left="-270" w:right="-360"/>
        <w:jc w:val="both"/>
      </w:pPr>
      <w:r w:rsidRPr="00280D87">
        <w:rPr>
          <w:b/>
        </w:rPr>
        <w:t>Mediation</w:t>
      </w:r>
      <w:r w:rsidRPr="00280D87">
        <w:t>:Broadly refer to any instance which a third party helps others to reach an agreement. Johan, G. (2002).The term mediation on the other hand is used as a form of alternative disputes resolution a way of resolving disputes between two or more parties to negotiate a settlement. Adam Currie, (1992).</w:t>
      </w:r>
    </w:p>
    <w:p w:rsidR="00022293" w:rsidRPr="00280D87" w:rsidRDefault="00022293" w:rsidP="007A01FD">
      <w:pPr>
        <w:pStyle w:val="BodyText"/>
        <w:spacing w:before="202" w:line="276" w:lineRule="auto"/>
        <w:ind w:left="-270" w:right="-360"/>
        <w:jc w:val="both"/>
      </w:pPr>
      <w:r w:rsidRPr="00280D87">
        <w:t>More</w:t>
      </w:r>
      <w:r w:rsidRPr="00280D87">
        <w:rPr>
          <w:spacing w:val="-10"/>
        </w:rPr>
        <w:t xml:space="preserve"> </w:t>
      </w:r>
      <w:r w:rsidRPr="00280D87">
        <w:t>often,</w:t>
      </w:r>
      <w:r w:rsidRPr="00280D87">
        <w:rPr>
          <w:spacing w:val="-9"/>
        </w:rPr>
        <w:t xml:space="preserve"> </w:t>
      </w:r>
      <w:r w:rsidRPr="00280D87">
        <w:t>mediation</w:t>
      </w:r>
      <w:r w:rsidRPr="00280D87">
        <w:rPr>
          <w:spacing w:val="-9"/>
        </w:rPr>
        <w:t xml:space="preserve"> </w:t>
      </w:r>
      <w:r w:rsidRPr="00280D87">
        <w:t>has</w:t>
      </w:r>
      <w:r w:rsidRPr="00280D87">
        <w:rPr>
          <w:spacing w:val="-9"/>
        </w:rPr>
        <w:t xml:space="preserve"> </w:t>
      </w:r>
      <w:r w:rsidRPr="00280D87">
        <w:t>a</w:t>
      </w:r>
      <w:r w:rsidRPr="00280D87">
        <w:rPr>
          <w:spacing w:val="-9"/>
        </w:rPr>
        <w:t xml:space="preserve"> </w:t>
      </w:r>
      <w:r w:rsidRPr="00280D87">
        <w:t>structure</w:t>
      </w:r>
      <w:r w:rsidRPr="00280D87">
        <w:rPr>
          <w:spacing w:val="-6"/>
        </w:rPr>
        <w:t xml:space="preserve"> </w:t>
      </w:r>
      <w:r w:rsidRPr="00280D87">
        <w:t>timetable</w:t>
      </w:r>
      <w:r w:rsidRPr="00280D87">
        <w:rPr>
          <w:spacing w:val="-9"/>
        </w:rPr>
        <w:t xml:space="preserve"> </w:t>
      </w:r>
      <w:r w:rsidRPr="00280D87">
        <w:t>and</w:t>
      </w:r>
      <w:r w:rsidRPr="00280D87">
        <w:rPr>
          <w:spacing w:val="-9"/>
        </w:rPr>
        <w:t xml:space="preserve"> </w:t>
      </w:r>
      <w:r w:rsidRPr="00280D87">
        <w:t>dynamics</w:t>
      </w:r>
      <w:r w:rsidRPr="00280D87">
        <w:rPr>
          <w:spacing w:val="-9"/>
        </w:rPr>
        <w:t xml:space="preserve"> </w:t>
      </w:r>
      <w:r w:rsidRPr="00280D87">
        <w:t>that</w:t>
      </w:r>
      <w:r w:rsidRPr="00280D87">
        <w:rPr>
          <w:spacing w:val="-7"/>
        </w:rPr>
        <w:t xml:space="preserve"> </w:t>
      </w:r>
      <w:r w:rsidRPr="00280D87">
        <w:t>“ordinary‟‟</w:t>
      </w:r>
      <w:r w:rsidRPr="00280D87">
        <w:rPr>
          <w:spacing w:val="-8"/>
        </w:rPr>
        <w:t xml:space="preserve"> </w:t>
      </w:r>
      <w:r w:rsidRPr="00280D87">
        <w:t>negotiation lack.</w:t>
      </w:r>
      <w:r w:rsidRPr="00280D87">
        <w:rPr>
          <w:spacing w:val="-2"/>
        </w:rPr>
        <w:t xml:space="preserve"> </w:t>
      </w:r>
      <w:r w:rsidRPr="00280D87">
        <w:t>The</w:t>
      </w:r>
      <w:r w:rsidRPr="00280D87">
        <w:rPr>
          <w:spacing w:val="-2"/>
        </w:rPr>
        <w:t xml:space="preserve"> </w:t>
      </w:r>
      <w:r w:rsidRPr="00280D87">
        <w:t>process</w:t>
      </w:r>
      <w:r w:rsidRPr="00280D87">
        <w:rPr>
          <w:spacing w:val="-2"/>
        </w:rPr>
        <w:t xml:space="preserve"> </w:t>
      </w:r>
      <w:r w:rsidRPr="00280D87">
        <w:t>is</w:t>
      </w:r>
      <w:r w:rsidRPr="00280D87">
        <w:rPr>
          <w:spacing w:val="-2"/>
        </w:rPr>
        <w:t xml:space="preserve"> </w:t>
      </w:r>
      <w:r w:rsidRPr="00280D87">
        <w:t>usually</w:t>
      </w:r>
      <w:r w:rsidRPr="00280D87">
        <w:rPr>
          <w:spacing w:val="-7"/>
        </w:rPr>
        <w:t xml:space="preserve"> </w:t>
      </w:r>
      <w:r w:rsidRPr="00280D87">
        <w:t>private</w:t>
      </w:r>
      <w:r w:rsidRPr="00280D87">
        <w:rPr>
          <w:spacing w:val="-3"/>
        </w:rPr>
        <w:t xml:space="preserve"> </w:t>
      </w:r>
      <w:r w:rsidRPr="00280D87">
        <w:t>and confidential,</w:t>
      </w:r>
      <w:r w:rsidRPr="00280D87">
        <w:rPr>
          <w:spacing w:val="-2"/>
        </w:rPr>
        <w:t xml:space="preserve"> </w:t>
      </w:r>
      <w:r w:rsidRPr="00280D87">
        <w:t>possibly</w:t>
      </w:r>
      <w:r w:rsidRPr="00280D87">
        <w:rPr>
          <w:spacing w:val="-5"/>
        </w:rPr>
        <w:t xml:space="preserve"> </w:t>
      </w:r>
      <w:r w:rsidRPr="00280D87">
        <w:t>enforced</w:t>
      </w:r>
      <w:r w:rsidRPr="00280D87">
        <w:rPr>
          <w:spacing w:val="-2"/>
        </w:rPr>
        <w:t xml:space="preserve"> </w:t>
      </w:r>
      <w:r w:rsidRPr="00280D87">
        <w:t>by</w:t>
      </w:r>
      <w:r w:rsidRPr="00280D87">
        <w:rPr>
          <w:spacing w:val="-7"/>
        </w:rPr>
        <w:t xml:space="preserve"> </w:t>
      </w:r>
      <w:r w:rsidRPr="00280D87">
        <w:t>law.</w:t>
      </w:r>
      <w:r w:rsidRPr="00280D87">
        <w:rPr>
          <w:spacing w:val="-2"/>
        </w:rPr>
        <w:t xml:space="preserve"> </w:t>
      </w:r>
      <w:r w:rsidRPr="00280D87">
        <w:t>The</w:t>
      </w:r>
      <w:r w:rsidRPr="00280D87">
        <w:rPr>
          <w:spacing w:val="-1"/>
        </w:rPr>
        <w:t xml:space="preserve"> </w:t>
      </w:r>
      <w:r w:rsidRPr="00280D87">
        <w:t>mediator</w:t>
      </w:r>
      <w:r w:rsidRPr="00280D87">
        <w:rPr>
          <w:spacing w:val="-1"/>
        </w:rPr>
        <w:t xml:space="preserve"> </w:t>
      </w:r>
      <w:r w:rsidRPr="00280D87">
        <w:t>acts as a neutral third party and facilitates rather than directs the process. Mediators use various techniques to open, or improve dialogue between disputants, aiming to help the parties reach an agreement. Much depends on the skill of the mediator. As the practice of mediation gained popularity, training programmes, certification and licensing followed, producing trained, professional mediators committed to the discipline.</w:t>
      </w:r>
    </w:p>
    <w:p w:rsidR="00022293" w:rsidRDefault="00022293" w:rsidP="007A01FD">
      <w:pPr>
        <w:pStyle w:val="BodyText"/>
        <w:spacing w:before="200" w:line="276" w:lineRule="auto"/>
        <w:ind w:left="-270" w:right="-360"/>
        <w:jc w:val="both"/>
        <w:rPr>
          <w:spacing w:val="-2"/>
        </w:rPr>
      </w:pPr>
      <w:r w:rsidRPr="00280D87">
        <w:rPr>
          <w:b/>
        </w:rPr>
        <w:t xml:space="preserve">Diplomacy: </w:t>
      </w:r>
      <w:r w:rsidRPr="00280D87">
        <w:t>In conflict resolution diplomacy refers to any art and practice of conducting negotiations between representatives of groups or states.It usually refers to international diplomacy, the conduct of international relations thro</w:t>
      </w:r>
      <w:r w:rsidR="007A01FD">
        <w:t xml:space="preserve">ugh intercession of professiona </w:t>
      </w:r>
      <w:r w:rsidRPr="00280D87">
        <w:rPr>
          <w:spacing w:val="-2"/>
        </w:rPr>
        <w:t>diplomats.</w:t>
      </w:r>
    </w:p>
    <w:p w:rsidR="007A01FD" w:rsidRPr="00280D87" w:rsidRDefault="007A01FD" w:rsidP="007A01FD">
      <w:pPr>
        <w:pStyle w:val="BodyText"/>
        <w:spacing w:before="200" w:line="276" w:lineRule="auto"/>
        <w:ind w:left="-270" w:right="-360"/>
        <w:jc w:val="both"/>
        <w:rPr>
          <w:spacing w:val="-2"/>
        </w:rPr>
      </w:pPr>
    </w:p>
    <w:p w:rsidR="00022293" w:rsidRPr="00280D87" w:rsidRDefault="00022293" w:rsidP="007A01FD">
      <w:pPr>
        <w:pStyle w:val="BodyText"/>
        <w:spacing w:before="203" w:line="276" w:lineRule="auto"/>
        <w:ind w:left="-270" w:right="-360"/>
        <w:rPr>
          <w:b/>
        </w:rPr>
      </w:pPr>
      <w:r w:rsidRPr="00280D87">
        <w:rPr>
          <w:b/>
        </w:rPr>
        <w:t>Dual</w:t>
      </w:r>
      <w:r w:rsidRPr="00280D87">
        <w:rPr>
          <w:b/>
          <w:spacing w:val="-1"/>
        </w:rPr>
        <w:t xml:space="preserve"> </w:t>
      </w:r>
      <w:r w:rsidRPr="00280D87">
        <w:rPr>
          <w:b/>
        </w:rPr>
        <w:t>Concern</w:t>
      </w:r>
      <w:r w:rsidRPr="00280D87">
        <w:rPr>
          <w:b/>
          <w:spacing w:val="-1"/>
        </w:rPr>
        <w:t xml:space="preserve"> </w:t>
      </w:r>
      <w:r w:rsidRPr="00280D87">
        <w:rPr>
          <w:b/>
        </w:rPr>
        <w:t>Model</w:t>
      </w:r>
      <w:r w:rsidRPr="00280D87">
        <w:rPr>
          <w:b/>
          <w:spacing w:val="-1"/>
        </w:rPr>
        <w:t xml:space="preserve"> </w:t>
      </w:r>
      <w:r w:rsidRPr="00280D87">
        <w:rPr>
          <w:b/>
        </w:rPr>
        <w:t>of Conflict</w:t>
      </w:r>
      <w:r w:rsidRPr="00280D87">
        <w:rPr>
          <w:b/>
          <w:spacing w:val="-1"/>
        </w:rPr>
        <w:t xml:space="preserve"> </w:t>
      </w:r>
      <w:r w:rsidRPr="00280D87">
        <w:rPr>
          <w:b/>
          <w:spacing w:val="-2"/>
        </w:rPr>
        <w:t>Resolution</w:t>
      </w:r>
    </w:p>
    <w:p w:rsidR="00022293" w:rsidRPr="00280D87" w:rsidRDefault="00022293" w:rsidP="007A01FD">
      <w:pPr>
        <w:pStyle w:val="BodyText"/>
        <w:spacing w:line="276" w:lineRule="auto"/>
        <w:ind w:left="-270" w:right="-360"/>
        <w:jc w:val="both"/>
      </w:pPr>
      <w:r w:rsidRPr="00280D87">
        <w:t xml:space="preserve">The dual concern model of conflictresolution is a conceptual perspective that assumes individual‟s preferred method of dealing with conflict is based on two underlying themes or </w:t>
      </w:r>
      <w:r w:rsidRPr="00280D87">
        <w:rPr>
          <w:spacing w:val="-2"/>
        </w:rPr>
        <w:t>dimension.</w:t>
      </w:r>
    </w:p>
    <w:p w:rsidR="00022293" w:rsidRPr="00280D87" w:rsidRDefault="00022293" w:rsidP="007A01FD">
      <w:pPr>
        <w:pStyle w:val="BodyText"/>
        <w:spacing w:line="276" w:lineRule="auto"/>
        <w:ind w:left="-270" w:right="-360"/>
        <w:jc w:val="both"/>
      </w:pPr>
      <w:r w:rsidRPr="00280D87">
        <w:t xml:space="preserve">According to the dual concern model, group members balance their concern for satisfying personal needs and interests with their concern for satisfying the needs and interestof others in different ways .The intersection point between these two dimensions ultimately lead individuals forward towards exhibiting different styles of conflict resolution. Goldfien and </w:t>
      </w:r>
      <w:r w:rsidRPr="00280D87">
        <w:rPr>
          <w:spacing w:val="-2"/>
        </w:rPr>
        <w:t>Robbennolt,(2007).</w:t>
      </w:r>
    </w:p>
    <w:p w:rsidR="00022293" w:rsidRPr="00280D87" w:rsidRDefault="00022293" w:rsidP="007A01FD">
      <w:pPr>
        <w:pStyle w:val="BodyText"/>
        <w:spacing w:before="200" w:line="276" w:lineRule="auto"/>
        <w:ind w:left="-270" w:right="-360"/>
        <w:jc w:val="both"/>
      </w:pPr>
      <w:r w:rsidRPr="00280D87">
        <w:t xml:space="preserve">In the light of this, the model indentifies five conflict resolution styles or strategies that individuals may use depending on their dispositions towards pro-self or pro-social goals. They </w:t>
      </w:r>
      <w:r w:rsidRPr="00280D87">
        <w:rPr>
          <w:spacing w:val="-2"/>
        </w:rPr>
        <w:t>were;</w:t>
      </w:r>
    </w:p>
    <w:p w:rsidR="00022293" w:rsidRPr="00280D87" w:rsidRDefault="00022293" w:rsidP="007A01FD">
      <w:pPr>
        <w:pStyle w:val="Heading1"/>
        <w:spacing w:before="208" w:line="276" w:lineRule="auto"/>
        <w:ind w:left="-270" w:right="-360"/>
        <w:jc w:val="both"/>
      </w:pPr>
      <w:r w:rsidRPr="00280D87">
        <w:lastRenderedPageBreak/>
        <w:t>Aviodance</w:t>
      </w:r>
      <w:r w:rsidRPr="00280D87">
        <w:rPr>
          <w:spacing w:val="-2"/>
        </w:rPr>
        <w:t xml:space="preserve"> </w:t>
      </w:r>
      <w:r w:rsidRPr="00280D87">
        <w:t xml:space="preserve">Conflict </w:t>
      </w:r>
      <w:r w:rsidRPr="00280D87">
        <w:rPr>
          <w:spacing w:val="-4"/>
        </w:rPr>
        <w:t>Style</w:t>
      </w:r>
    </w:p>
    <w:p w:rsidR="00022293" w:rsidRPr="00280D87" w:rsidRDefault="00022293" w:rsidP="007A01FD">
      <w:pPr>
        <w:pStyle w:val="BodyText"/>
        <w:spacing w:before="192" w:line="276" w:lineRule="auto"/>
        <w:ind w:left="-270" w:right="-360"/>
        <w:rPr>
          <w:b/>
        </w:rPr>
      </w:pPr>
    </w:p>
    <w:p w:rsidR="00022293" w:rsidRPr="00280D87" w:rsidRDefault="00022293" w:rsidP="007A01FD">
      <w:pPr>
        <w:pStyle w:val="BodyText"/>
        <w:spacing w:before="1" w:line="276" w:lineRule="auto"/>
        <w:ind w:left="-270" w:right="-360"/>
        <w:jc w:val="both"/>
      </w:pPr>
      <w:r w:rsidRPr="00280D87">
        <w:t>This is characterized by</w:t>
      </w:r>
      <w:r w:rsidRPr="00280D87">
        <w:rPr>
          <w:spacing w:val="-3"/>
        </w:rPr>
        <w:t xml:space="preserve"> </w:t>
      </w:r>
      <w:r w:rsidRPr="00280D87">
        <w:t>inaction and positivity. Avoidance conflict style is typically</w:t>
      </w:r>
      <w:r w:rsidRPr="00280D87">
        <w:rPr>
          <w:spacing w:val="-3"/>
        </w:rPr>
        <w:t xml:space="preserve"> </w:t>
      </w:r>
      <w:r w:rsidRPr="00280D87">
        <w:t>used when</w:t>
      </w:r>
      <w:r w:rsidRPr="00280D87">
        <w:rPr>
          <w:spacing w:val="1"/>
        </w:rPr>
        <w:t xml:space="preserve"> </w:t>
      </w:r>
      <w:r w:rsidRPr="00280D87">
        <w:t>an</w:t>
      </w:r>
      <w:r w:rsidRPr="00280D87">
        <w:rPr>
          <w:spacing w:val="3"/>
        </w:rPr>
        <w:t xml:space="preserve"> </w:t>
      </w:r>
      <w:r w:rsidRPr="00280D87">
        <w:t>individual</w:t>
      </w:r>
      <w:r w:rsidRPr="00280D87">
        <w:rPr>
          <w:spacing w:val="3"/>
        </w:rPr>
        <w:t xml:space="preserve"> </w:t>
      </w:r>
      <w:r w:rsidRPr="00280D87">
        <w:t>has</w:t>
      </w:r>
      <w:r w:rsidRPr="00280D87">
        <w:rPr>
          <w:spacing w:val="3"/>
        </w:rPr>
        <w:t xml:space="preserve"> </w:t>
      </w:r>
      <w:r w:rsidRPr="00280D87">
        <w:t>reduced</w:t>
      </w:r>
      <w:r w:rsidRPr="00280D87">
        <w:rPr>
          <w:spacing w:val="3"/>
        </w:rPr>
        <w:t xml:space="preserve"> </w:t>
      </w:r>
      <w:r w:rsidRPr="00280D87">
        <w:t>concern</w:t>
      </w:r>
      <w:r w:rsidRPr="00280D87">
        <w:rPr>
          <w:spacing w:val="5"/>
        </w:rPr>
        <w:t xml:space="preserve"> </w:t>
      </w:r>
      <w:r w:rsidRPr="00280D87">
        <w:t>for</w:t>
      </w:r>
      <w:r w:rsidRPr="00280D87">
        <w:rPr>
          <w:spacing w:val="2"/>
        </w:rPr>
        <w:t xml:space="preserve"> </w:t>
      </w:r>
      <w:r w:rsidRPr="00280D87">
        <w:t>their</w:t>
      </w:r>
      <w:r w:rsidRPr="00280D87">
        <w:rPr>
          <w:spacing w:val="9"/>
        </w:rPr>
        <w:t xml:space="preserve"> </w:t>
      </w:r>
      <w:r w:rsidRPr="00280D87">
        <w:t>own</w:t>
      </w:r>
      <w:r w:rsidRPr="00280D87">
        <w:rPr>
          <w:spacing w:val="4"/>
        </w:rPr>
        <w:t xml:space="preserve"> </w:t>
      </w:r>
      <w:r w:rsidRPr="00280D87">
        <w:t>outcomes</w:t>
      </w:r>
      <w:r w:rsidRPr="00280D87">
        <w:rPr>
          <w:spacing w:val="3"/>
        </w:rPr>
        <w:t xml:space="preserve"> </w:t>
      </w:r>
      <w:r w:rsidRPr="00280D87">
        <w:t>as</w:t>
      </w:r>
      <w:r w:rsidRPr="00280D87">
        <w:rPr>
          <w:spacing w:val="3"/>
        </w:rPr>
        <w:t xml:space="preserve"> </w:t>
      </w:r>
      <w:r w:rsidRPr="00280D87">
        <w:t>well</w:t>
      </w:r>
      <w:r w:rsidRPr="00280D87">
        <w:rPr>
          <w:spacing w:val="4"/>
        </w:rPr>
        <w:t xml:space="preserve"> </w:t>
      </w:r>
      <w:r w:rsidRPr="00280D87">
        <w:t>as</w:t>
      </w:r>
      <w:r w:rsidRPr="00280D87">
        <w:rPr>
          <w:spacing w:val="5"/>
        </w:rPr>
        <w:t xml:space="preserve"> </w:t>
      </w:r>
      <w:r w:rsidRPr="00280D87">
        <w:t>the</w:t>
      </w:r>
      <w:r w:rsidRPr="00280D87">
        <w:rPr>
          <w:spacing w:val="5"/>
        </w:rPr>
        <w:t xml:space="preserve"> </w:t>
      </w:r>
      <w:r w:rsidRPr="00280D87">
        <w:t>outcome</w:t>
      </w:r>
      <w:r w:rsidRPr="00280D87">
        <w:rPr>
          <w:spacing w:val="2"/>
        </w:rPr>
        <w:t xml:space="preserve"> </w:t>
      </w:r>
      <w:r w:rsidRPr="00280D87">
        <w:t>of</w:t>
      </w:r>
      <w:r w:rsidRPr="00280D87">
        <w:rPr>
          <w:spacing w:val="3"/>
        </w:rPr>
        <w:t xml:space="preserve"> </w:t>
      </w:r>
      <w:r w:rsidRPr="00280D87">
        <w:rPr>
          <w:spacing w:val="-2"/>
        </w:rPr>
        <w:t>others</w:t>
      </w:r>
    </w:p>
    <w:p w:rsidR="00022293" w:rsidRPr="00280D87" w:rsidRDefault="00022293" w:rsidP="007A01FD">
      <w:pPr>
        <w:pStyle w:val="BodyText"/>
        <w:spacing w:line="276" w:lineRule="auto"/>
        <w:ind w:left="-270" w:right="-360"/>
        <w:jc w:val="both"/>
      </w:pPr>
      <w:r w:rsidRPr="00280D87">
        <w:t>.During</w:t>
      </w:r>
      <w:r w:rsidRPr="00280D87">
        <w:rPr>
          <w:spacing w:val="-5"/>
        </w:rPr>
        <w:t xml:space="preserve"> </w:t>
      </w:r>
      <w:r w:rsidRPr="00280D87">
        <w:t>conflict,</w:t>
      </w:r>
      <w:r w:rsidRPr="00280D87">
        <w:rPr>
          <w:spacing w:val="-5"/>
        </w:rPr>
        <w:t xml:space="preserve"> </w:t>
      </w:r>
      <w:r w:rsidRPr="00280D87">
        <w:t>these</w:t>
      </w:r>
      <w:r w:rsidRPr="00280D87">
        <w:rPr>
          <w:spacing w:val="-4"/>
        </w:rPr>
        <w:t xml:space="preserve"> </w:t>
      </w:r>
      <w:r w:rsidRPr="00280D87">
        <w:t>avoidance</w:t>
      </w:r>
      <w:r w:rsidRPr="00280D87">
        <w:rPr>
          <w:spacing w:val="-6"/>
        </w:rPr>
        <w:t xml:space="preserve"> </w:t>
      </w:r>
      <w:r w:rsidRPr="00280D87">
        <w:t>adopt</w:t>
      </w:r>
      <w:r w:rsidRPr="00280D87">
        <w:rPr>
          <w:spacing w:val="-5"/>
        </w:rPr>
        <w:t xml:space="preserve"> </w:t>
      </w:r>
      <w:r w:rsidRPr="00280D87">
        <w:t>a</w:t>
      </w:r>
      <w:r w:rsidRPr="00280D87">
        <w:rPr>
          <w:spacing w:val="-4"/>
        </w:rPr>
        <w:t xml:space="preserve"> </w:t>
      </w:r>
      <w:r w:rsidRPr="00280D87">
        <w:t>“wait</w:t>
      </w:r>
      <w:r w:rsidRPr="00280D87">
        <w:rPr>
          <w:spacing w:val="-5"/>
        </w:rPr>
        <w:t xml:space="preserve"> </w:t>
      </w:r>
      <w:r w:rsidRPr="00280D87">
        <w:t>and</w:t>
      </w:r>
      <w:r w:rsidRPr="00280D87">
        <w:rPr>
          <w:spacing w:val="-5"/>
        </w:rPr>
        <w:t xml:space="preserve"> </w:t>
      </w:r>
      <w:r w:rsidRPr="00280D87">
        <w:t>see‟‟attitude,</w:t>
      </w:r>
      <w:r w:rsidRPr="00280D87">
        <w:rPr>
          <w:spacing w:val="-5"/>
        </w:rPr>
        <w:t xml:space="preserve"> </w:t>
      </w:r>
      <w:r w:rsidRPr="00280D87">
        <w:t>often</w:t>
      </w:r>
      <w:r w:rsidRPr="00280D87">
        <w:rPr>
          <w:spacing w:val="-5"/>
        </w:rPr>
        <w:t xml:space="preserve"> </w:t>
      </w:r>
      <w:r w:rsidRPr="00280D87">
        <w:t>allowing</w:t>
      </w:r>
      <w:r w:rsidRPr="00280D87">
        <w:rPr>
          <w:spacing w:val="-7"/>
        </w:rPr>
        <w:t xml:space="preserve"> </w:t>
      </w:r>
      <w:r w:rsidRPr="00280D87">
        <w:t>conflict</w:t>
      </w:r>
      <w:r w:rsidRPr="00280D87">
        <w:rPr>
          <w:spacing w:val="-6"/>
        </w:rPr>
        <w:t xml:space="preserve"> </w:t>
      </w:r>
      <w:r w:rsidRPr="00280D87">
        <w:t>to</w:t>
      </w:r>
      <w:r w:rsidRPr="00280D87">
        <w:rPr>
          <w:spacing w:val="-5"/>
        </w:rPr>
        <w:t xml:space="preserve"> </w:t>
      </w:r>
      <w:r w:rsidRPr="00280D87">
        <w:t>phase out on its own without any personal involvement.Bayazi and Mannix, (2005).Unfortunately, by neglecting to address high-conflict situations, avoider risk allowing problems to fester out of control. Avoidance also means a way of ignoring or suppressing</w:t>
      </w:r>
      <w:r w:rsidRPr="00280D87">
        <w:rPr>
          <w:spacing w:val="40"/>
        </w:rPr>
        <w:t xml:space="preserve"> </w:t>
      </w:r>
      <w:r w:rsidRPr="00280D87">
        <w:t>conflict with the hope that they either disappear or remain at manageable levels without escalating. It should therefore be used in conflict situations in which issues are trival or more important issues are pressing, when you will gain by avoiding conflict or preventing it.</w:t>
      </w:r>
    </w:p>
    <w:p w:rsidR="00022293" w:rsidRPr="00280D87" w:rsidRDefault="00022293" w:rsidP="007A01FD">
      <w:pPr>
        <w:pStyle w:val="Heading1"/>
        <w:spacing w:before="207" w:line="276" w:lineRule="auto"/>
        <w:ind w:left="-270" w:right="-360"/>
        <w:jc w:val="both"/>
      </w:pPr>
      <w:r w:rsidRPr="00280D87">
        <w:t>Yielding</w:t>
      </w:r>
      <w:r w:rsidRPr="00280D87">
        <w:rPr>
          <w:spacing w:val="-1"/>
        </w:rPr>
        <w:t xml:space="preserve"> </w:t>
      </w:r>
      <w:r w:rsidRPr="00280D87">
        <w:t xml:space="preserve">Conflict </w:t>
      </w:r>
      <w:r w:rsidRPr="00280D87">
        <w:rPr>
          <w:spacing w:val="-2"/>
        </w:rPr>
        <w:t>Style</w:t>
      </w:r>
    </w:p>
    <w:p w:rsidR="00022293" w:rsidRPr="00280D87" w:rsidRDefault="00022293" w:rsidP="007A01FD">
      <w:pPr>
        <w:pStyle w:val="BodyText"/>
        <w:spacing w:before="194" w:line="276" w:lineRule="auto"/>
        <w:ind w:left="-270" w:right="-360"/>
        <w:rPr>
          <w:b/>
        </w:rPr>
      </w:pPr>
    </w:p>
    <w:p w:rsidR="00022293" w:rsidRPr="00280D87" w:rsidRDefault="00022293" w:rsidP="007A01FD">
      <w:pPr>
        <w:pStyle w:val="BodyText"/>
        <w:spacing w:line="276" w:lineRule="auto"/>
        <w:ind w:left="-270" w:right="-360"/>
        <w:jc w:val="both"/>
      </w:pPr>
      <w:r w:rsidRPr="00280D87">
        <w:t>In contrast, yielding or “accommodating‟‟ conflict style is characterized by a high concern for others while having a low concern for one‟s own self. This passive pro-social approach</w:t>
      </w:r>
      <w:r w:rsidRPr="00280D87">
        <w:rPr>
          <w:spacing w:val="-1"/>
        </w:rPr>
        <w:t xml:space="preserve"> </w:t>
      </w:r>
      <w:r w:rsidRPr="00280D87">
        <w:t>emerges</w:t>
      </w:r>
      <w:r w:rsidRPr="00280D87">
        <w:rPr>
          <w:spacing w:val="-3"/>
        </w:rPr>
        <w:t xml:space="preserve"> </w:t>
      </w:r>
      <w:r w:rsidRPr="00280D87">
        <w:t>when</w:t>
      </w:r>
      <w:r w:rsidRPr="00280D87">
        <w:rPr>
          <w:spacing w:val="-1"/>
        </w:rPr>
        <w:t xml:space="preserve"> </w:t>
      </w:r>
      <w:r w:rsidRPr="00280D87">
        <w:t>individuals</w:t>
      </w:r>
      <w:r w:rsidRPr="00280D87">
        <w:rPr>
          <w:spacing w:val="-3"/>
        </w:rPr>
        <w:t xml:space="preserve"> </w:t>
      </w:r>
      <w:r w:rsidRPr="00280D87">
        <w:t>derive</w:t>
      </w:r>
      <w:r w:rsidRPr="00280D87">
        <w:rPr>
          <w:spacing w:val="-5"/>
        </w:rPr>
        <w:t xml:space="preserve"> </w:t>
      </w:r>
      <w:r w:rsidRPr="00280D87">
        <w:t>personal</w:t>
      </w:r>
      <w:r w:rsidRPr="00280D87">
        <w:rPr>
          <w:spacing w:val="-3"/>
        </w:rPr>
        <w:t xml:space="preserve"> </w:t>
      </w:r>
      <w:r w:rsidRPr="00280D87">
        <w:t>satisfaction</w:t>
      </w:r>
      <w:r w:rsidRPr="00280D87">
        <w:rPr>
          <w:spacing w:val="-3"/>
        </w:rPr>
        <w:t xml:space="preserve"> </w:t>
      </w:r>
      <w:r w:rsidRPr="00280D87">
        <w:t>from</w:t>
      </w:r>
      <w:r w:rsidRPr="00280D87">
        <w:rPr>
          <w:spacing w:val="-3"/>
        </w:rPr>
        <w:t xml:space="preserve"> </w:t>
      </w:r>
      <w:r w:rsidRPr="00280D87">
        <w:t>meeting</w:t>
      </w:r>
      <w:r w:rsidRPr="00280D87">
        <w:rPr>
          <w:spacing w:val="-6"/>
        </w:rPr>
        <w:t xml:space="preserve"> </w:t>
      </w:r>
      <w:r w:rsidRPr="00280D87">
        <w:t>the</w:t>
      </w:r>
      <w:r w:rsidRPr="00280D87">
        <w:rPr>
          <w:spacing w:val="-3"/>
        </w:rPr>
        <w:t xml:space="preserve"> </w:t>
      </w:r>
      <w:r w:rsidRPr="00280D87">
        <w:t>needs</w:t>
      </w:r>
      <w:r w:rsidRPr="00280D87">
        <w:rPr>
          <w:spacing w:val="-3"/>
        </w:rPr>
        <w:t xml:space="preserve"> </w:t>
      </w:r>
      <w:r w:rsidRPr="00280D87">
        <w:t>of</w:t>
      </w:r>
      <w:r w:rsidRPr="00280D87">
        <w:rPr>
          <w:spacing w:val="-3"/>
        </w:rPr>
        <w:t xml:space="preserve"> </w:t>
      </w:r>
      <w:r w:rsidRPr="00280D87">
        <w:t>others and</w:t>
      </w:r>
      <w:r w:rsidRPr="00280D87">
        <w:rPr>
          <w:spacing w:val="-1"/>
        </w:rPr>
        <w:t xml:space="preserve"> </w:t>
      </w:r>
      <w:r w:rsidRPr="00280D87">
        <w:t>have a general</w:t>
      </w:r>
      <w:r w:rsidRPr="00280D87">
        <w:rPr>
          <w:spacing w:val="-1"/>
        </w:rPr>
        <w:t xml:space="preserve"> </w:t>
      </w:r>
      <w:r w:rsidRPr="00280D87">
        <w:t>concern</w:t>
      </w:r>
      <w:r w:rsidRPr="00280D87">
        <w:rPr>
          <w:spacing w:val="-1"/>
        </w:rPr>
        <w:t xml:space="preserve"> </w:t>
      </w:r>
      <w:r w:rsidRPr="00280D87">
        <w:t>for</w:t>
      </w:r>
      <w:r w:rsidRPr="00280D87">
        <w:rPr>
          <w:spacing w:val="-2"/>
        </w:rPr>
        <w:t xml:space="preserve"> </w:t>
      </w:r>
      <w:r w:rsidRPr="00280D87">
        <w:t>maintaining</w:t>
      </w:r>
      <w:r w:rsidRPr="00280D87">
        <w:rPr>
          <w:spacing w:val="-3"/>
        </w:rPr>
        <w:t xml:space="preserve"> </w:t>
      </w:r>
      <w:r w:rsidRPr="00280D87">
        <w:t>stable, positive</w:t>
      </w:r>
      <w:r w:rsidRPr="00280D87">
        <w:rPr>
          <w:spacing w:val="-1"/>
        </w:rPr>
        <w:t xml:space="preserve"> </w:t>
      </w:r>
      <w:r w:rsidRPr="00280D87">
        <w:t>social</w:t>
      </w:r>
      <w:r w:rsidRPr="00280D87">
        <w:rPr>
          <w:spacing w:val="-1"/>
        </w:rPr>
        <w:t xml:space="preserve"> </w:t>
      </w:r>
      <w:r w:rsidRPr="00280D87">
        <w:t>relationships.</w:t>
      </w:r>
      <w:r w:rsidRPr="00280D87">
        <w:rPr>
          <w:spacing w:val="-1"/>
        </w:rPr>
        <w:t xml:space="preserve"> </w:t>
      </w:r>
      <w:r w:rsidRPr="00280D87">
        <w:t>When</w:t>
      </w:r>
      <w:r w:rsidRPr="00280D87">
        <w:rPr>
          <w:spacing w:val="-1"/>
        </w:rPr>
        <w:t xml:space="preserve"> </w:t>
      </w:r>
      <w:r w:rsidRPr="00280D87">
        <w:t>faced with a conflict, individuals with a yielding conflict style tend to give into others‟ demands out of respect for the social relationships.</w:t>
      </w:r>
    </w:p>
    <w:p w:rsidR="00022293" w:rsidRPr="00280D87" w:rsidRDefault="00022293" w:rsidP="007A01FD">
      <w:pPr>
        <w:pStyle w:val="Heading1"/>
        <w:spacing w:before="207" w:line="276" w:lineRule="auto"/>
        <w:ind w:left="-270" w:right="-360"/>
        <w:jc w:val="both"/>
      </w:pPr>
      <w:r w:rsidRPr="00280D87">
        <w:t>Competive</w:t>
      </w:r>
      <w:r w:rsidRPr="00280D87">
        <w:rPr>
          <w:spacing w:val="-4"/>
        </w:rPr>
        <w:t xml:space="preserve"> </w:t>
      </w:r>
      <w:r w:rsidRPr="00280D87">
        <w:t>Conflict</w:t>
      </w:r>
      <w:r w:rsidRPr="00280D87">
        <w:rPr>
          <w:spacing w:val="-2"/>
        </w:rPr>
        <w:t xml:space="preserve"> Style</w:t>
      </w:r>
    </w:p>
    <w:p w:rsidR="00022293" w:rsidRPr="00280D87" w:rsidRDefault="00022293" w:rsidP="007A01FD">
      <w:pPr>
        <w:pStyle w:val="BodyText"/>
        <w:spacing w:before="193" w:line="276" w:lineRule="auto"/>
        <w:ind w:left="-270" w:right="-360"/>
        <w:rPr>
          <w:b/>
        </w:rPr>
      </w:pPr>
    </w:p>
    <w:p w:rsidR="00022293" w:rsidRPr="00280D87" w:rsidRDefault="00022293" w:rsidP="007A01FD">
      <w:pPr>
        <w:pStyle w:val="BodyText"/>
        <w:spacing w:line="276" w:lineRule="auto"/>
        <w:ind w:left="-270" w:right="-360"/>
        <w:jc w:val="both"/>
      </w:pPr>
      <w:r w:rsidRPr="00280D87">
        <w:t>Competitive or fighting</w:t>
      </w:r>
      <w:r w:rsidRPr="00280D87">
        <w:rPr>
          <w:spacing w:val="-1"/>
        </w:rPr>
        <w:t xml:space="preserve"> </w:t>
      </w:r>
      <w:r w:rsidRPr="00280D87">
        <w:t>conflict style means being uncorporative. The individual seeks to satisfy himself only, not minding the import of his decision and activities on the other parties to the</w:t>
      </w:r>
      <w:r w:rsidRPr="00280D87">
        <w:rPr>
          <w:spacing w:val="-3"/>
        </w:rPr>
        <w:t xml:space="preserve"> </w:t>
      </w:r>
      <w:r w:rsidRPr="00280D87">
        <w:t>conflict</w:t>
      </w:r>
      <w:r w:rsidRPr="00280D87">
        <w:rPr>
          <w:spacing w:val="-1"/>
        </w:rPr>
        <w:t xml:space="preserve"> </w:t>
      </w:r>
      <w:r w:rsidRPr="00280D87">
        <w:t>he</w:t>
      </w:r>
      <w:r w:rsidRPr="00280D87">
        <w:rPr>
          <w:spacing w:val="-4"/>
        </w:rPr>
        <w:t xml:space="preserve"> </w:t>
      </w:r>
      <w:r w:rsidRPr="00280D87">
        <w:t>is</w:t>
      </w:r>
      <w:r w:rsidRPr="00280D87">
        <w:rPr>
          <w:spacing w:val="-1"/>
        </w:rPr>
        <w:t xml:space="preserve"> </w:t>
      </w:r>
      <w:r w:rsidRPr="00280D87">
        <w:t>competing. It</w:t>
      </w:r>
      <w:r w:rsidRPr="00280D87">
        <w:rPr>
          <w:spacing w:val="-3"/>
        </w:rPr>
        <w:t xml:space="preserve"> </w:t>
      </w:r>
      <w:r w:rsidRPr="00280D87">
        <w:t>could</w:t>
      </w:r>
      <w:r w:rsidRPr="00280D87">
        <w:rPr>
          <w:spacing w:val="-1"/>
        </w:rPr>
        <w:t xml:space="preserve"> </w:t>
      </w:r>
      <w:r w:rsidRPr="00280D87">
        <w:t>also maximize</w:t>
      </w:r>
      <w:r w:rsidRPr="00280D87">
        <w:rPr>
          <w:spacing w:val="-3"/>
        </w:rPr>
        <w:t xml:space="preserve"> </w:t>
      </w:r>
      <w:r w:rsidRPr="00280D87">
        <w:t>individual</w:t>
      </w:r>
      <w:r w:rsidRPr="00280D87">
        <w:rPr>
          <w:spacing w:val="-3"/>
        </w:rPr>
        <w:t xml:space="preserve"> </w:t>
      </w:r>
      <w:r w:rsidRPr="00280D87">
        <w:t>assertiveness</w:t>
      </w:r>
      <w:r w:rsidRPr="00280D87">
        <w:rPr>
          <w:spacing w:val="-1"/>
        </w:rPr>
        <w:t xml:space="preserve"> </w:t>
      </w:r>
      <w:r w:rsidRPr="00280D87">
        <w:t>(ie, concern</w:t>
      </w:r>
      <w:r w:rsidRPr="00280D87">
        <w:rPr>
          <w:spacing w:val="-2"/>
        </w:rPr>
        <w:t xml:space="preserve"> </w:t>
      </w:r>
      <w:r w:rsidRPr="00280D87">
        <w:t>for</w:t>
      </w:r>
      <w:r w:rsidRPr="00280D87">
        <w:rPr>
          <w:spacing w:val="-3"/>
        </w:rPr>
        <w:t xml:space="preserve"> </w:t>
      </w:r>
      <w:r w:rsidRPr="00280D87">
        <w:t>self) and minimizes empathy (ie, concern for others).Groups consisting of competitive members generally enjoy seeking domination over others, and typically see conflict as a “win or lose‟‟predicament. That is, fighters tend to force to accept their personal views by employing competitive power tactics (e.g, argue, insult, accusation, violence) that foster feelings of intimidation.In essence the best way to resolve this is the use of force or forceful achievement of one‟s objective especially when situation demands quick decision action in emergencies, and against people who take advantage of non-competitive behaviours.Bartol and Martin (1997).</w:t>
      </w:r>
    </w:p>
    <w:p w:rsidR="00022293" w:rsidRPr="00280D87" w:rsidRDefault="00022293" w:rsidP="007A01FD">
      <w:pPr>
        <w:pStyle w:val="Heading1"/>
        <w:spacing w:before="201" w:line="276" w:lineRule="auto"/>
        <w:ind w:left="-270" w:right="-360"/>
        <w:jc w:val="both"/>
      </w:pPr>
      <w:r w:rsidRPr="00280D87">
        <w:t>Cooperative</w:t>
      </w:r>
      <w:r w:rsidRPr="00280D87">
        <w:rPr>
          <w:spacing w:val="-2"/>
        </w:rPr>
        <w:t xml:space="preserve"> </w:t>
      </w:r>
      <w:r w:rsidRPr="00280D87">
        <w:t>Conflict</w:t>
      </w:r>
      <w:r w:rsidRPr="00280D87">
        <w:rPr>
          <w:spacing w:val="-2"/>
        </w:rPr>
        <w:t xml:space="preserve"> Style</w:t>
      </w:r>
    </w:p>
    <w:p w:rsidR="00022293" w:rsidRPr="00280D87" w:rsidRDefault="00022293" w:rsidP="007A01FD">
      <w:pPr>
        <w:pStyle w:val="BodyText"/>
        <w:spacing w:line="276" w:lineRule="auto"/>
        <w:ind w:left="-270" w:right="-360"/>
        <w:jc w:val="both"/>
      </w:pPr>
      <w:r w:rsidRPr="00280D87">
        <w:t>It means an active concern for both pro-social and prop-self behaviour. Cooperation conflict style is typically used when an individual has elevated interest in their own outcomes as well as of others. This is used when objectives of the party is to find integrative or unifying solution on perspective.During conflict, cooperators collaborate with others in an effort to find</w:t>
      </w:r>
      <w:r w:rsidRPr="00280D87">
        <w:rPr>
          <w:spacing w:val="80"/>
        </w:rPr>
        <w:t xml:space="preserve"> </w:t>
      </w:r>
      <w:r w:rsidRPr="00280D87">
        <w:t>an amicable solution that satisfies all parties involved in the conflict style tend to be highly assertive and highly empathetic at the same time. By seeing conflict as a creative opportunity, collaborators willingly invest time and resources into finding a “win-win‟‟ solution. Strmberg and Dobson,(1987). Jarboe and Witterman, (1996).Opined that the cooperative conflict style is ideally recommended above all others.</w:t>
      </w:r>
    </w:p>
    <w:p w:rsidR="00022293" w:rsidRPr="00280D87" w:rsidRDefault="00022293" w:rsidP="007A01FD">
      <w:pPr>
        <w:pStyle w:val="Heading1"/>
        <w:spacing w:before="208" w:line="276" w:lineRule="auto"/>
        <w:ind w:left="-270" w:right="-360"/>
        <w:jc w:val="both"/>
      </w:pPr>
      <w:r w:rsidRPr="00280D87">
        <w:lastRenderedPageBreak/>
        <w:t>Conciliation</w:t>
      </w:r>
      <w:r w:rsidRPr="00280D87">
        <w:rPr>
          <w:spacing w:val="-1"/>
        </w:rPr>
        <w:t xml:space="preserve"> </w:t>
      </w:r>
      <w:r w:rsidRPr="00280D87">
        <w:t>Conflict</w:t>
      </w:r>
      <w:r w:rsidRPr="00280D87">
        <w:rPr>
          <w:spacing w:val="-1"/>
        </w:rPr>
        <w:t xml:space="preserve"> </w:t>
      </w:r>
      <w:r w:rsidRPr="00280D87">
        <w:rPr>
          <w:spacing w:val="-2"/>
        </w:rPr>
        <w:t>Style</w:t>
      </w:r>
    </w:p>
    <w:p w:rsidR="00022293" w:rsidRPr="00280D87" w:rsidRDefault="00022293" w:rsidP="007A01FD">
      <w:pPr>
        <w:pStyle w:val="BodyText"/>
        <w:spacing w:line="276" w:lineRule="auto"/>
        <w:ind w:left="-270" w:right="-360"/>
        <w:jc w:val="both"/>
      </w:pPr>
      <w:r w:rsidRPr="00280D87">
        <w:t>Conciliation or “compromising‟‟ conflict handling style indicates that there is no winner or loser because each party is willing to give up something in the interest of harmony. For instance, when goals are important but not worth the effort.Simple put compromising conflict handling</w:t>
      </w:r>
      <w:r w:rsidRPr="00280D87">
        <w:rPr>
          <w:spacing w:val="-5"/>
        </w:rPr>
        <w:t xml:space="preserve"> </w:t>
      </w:r>
      <w:r w:rsidRPr="00280D87">
        <w:t>style</w:t>
      </w:r>
      <w:r w:rsidRPr="00280D87">
        <w:rPr>
          <w:spacing w:val="-1"/>
        </w:rPr>
        <w:t xml:space="preserve"> </w:t>
      </w:r>
      <w:r w:rsidRPr="00280D87">
        <w:t>are</w:t>
      </w:r>
      <w:r w:rsidRPr="00280D87">
        <w:rPr>
          <w:spacing w:val="-3"/>
        </w:rPr>
        <w:t xml:space="preserve"> </w:t>
      </w:r>
      <w:r w:rsidRPr="00280D87">
        <w:t>individuals</w:t>
      </w:r>
      <w:r w:rsidRPr="00280D87">
        <w:rPr>
          <w:spacing w:val="-2"/>
        </w:rPr>
        <w:t xml:space="preserve"> </w:t>
      </w:r>
      <w:r w:rsidRPr="00280D87">
        <w:t>who</w:t>
      </w:r>
      <w:r w:rsidRPr="00280D87">
        <w:rPr>
          <w:spacing w:val="-2"/>
        </w:rPr>
        <w:t xml:space="preserve"> </w:t>
      </w:r>
      <w:r w:rsidRPr="00280D87">
        <w:t>possess</w:t>
      </w:r>
      <w:r w:rsidRPr="00280D87">
        <w:rPr>
          <w:spacing w:val="-2"/>
        </w:rPr>
        <w:t xml:space="preserve"> </w:t>
      </w:r>
      <w:r w:rsidRPr="00280D87">
        <w:t>an</w:t>
      </w:r>
      <w:r w:rsidRPr="00280D87">
        <w:rPr>
          <w:spacing w:val="-1"/>
        </w:rPr>
        <w:t xml:space="preserve"> </w:t>
      </w:r>
      <w:r w:rsidRPr="00280D87">
        <w:t>intermediate</w:t>
      </w:r>
      <w:r w:rsidRPr="00280D87">
        <w:rPr>
          <w:spacing w:val="-2"/>
        </w:rPr>
        <w:t xml:space="preserve"> </w:t>
      </w:r>
      <w:r w:rsidRPr="00280D87">
        <w:t>level</w:t>
      </w:r>
      <w:r w:rsidRPr="00280D87">
        <w:rPr>
          <w:spacing w:val="-2"/>
        </w:rPr>
        <w:t xml:space="preserve"> </w:t>
      </w:r>
      <w:r w:rsidRPr="00280D87">
        <w:t>of</w:t>
      </w:r>
      <w:r w:rsidRPr="00280D87">
        <w:rPr>
          <w:spacing w:val="-1"/>
        </w:rPr>
        <w:t xml:space="preserve"> </w:t>
      </w:r>
      <w:r w:rsidRPr="00280D87">
        <w:t>concern for</w:t>
      </w:r>
      <w:r w:rsidRPr="00280D87">
        <w:rPr>
          <w:spacing w:val="-4"/>
        </w:rPr>
        <w:t xml:space="preserve"> </w:t>
      </w:r>
      <w:r w:rsidRPr="00280D87">
        <w:t>both</w:t>
      </w:r>
      <w:r w:rsidRPr="00280D87">
        <w:rPr>
          <w:spacing w:val="-2"/>
        </w:rPr>
        <w:t xml:space="preserve"> </w:t>
      </w:r>
      <w:r w:rsidRPr="00280D87">
        <w:t>personal and others‟ outcomes. Compromisers value fairness and in doing so, anticipate mutual give and take interactions. By acceptingsome demands put forth by others. Compromisers believe this agreeableness will encourage others to meet half-way, thus promoting conflict resolution.</w:t>
      </w:r>
      <w:r w:rsidR="00795660" w:rsidRPr="00280D87">
        <w:t xml:space="preserve"> </w:t>
      </w:r>
      <w:r w:rsidRPr="00280D87">
        <w:t>Vande and Tuwern, (1994). Conciliation style is considered an extention of both “yielding and cooperative‟‟ strategies.</w:t>
      </w:r>
    </w:p>
    <w:p w:rsidR="00022293" w:rsidRPr="00280D87" w:rsidRDefault="00022293" w:rsidP="007A01FD">
      <w:pPr>
        <w:pStyle w:val="BodyText"/>
        <w:spacing w:before="196" w:line="276" w:lineRule="auto"/>
        <w:ind w:left="-270" w:right="-360"/>
      </w:pPr>
      <w:r w:rsidRPr="00280D87">
        <w:t>Therefore,</w:t>
      </w:r>
      <w:r w:rsidRPr="00280D87">
        <w:rPr>
          <w:spacing w:val="-3"/>
        </w:rPr>
        <w:t xml:space="preserve"> </w:t>
      </w:r>
      <w:r w:rsidRPr="00280D87">
        <w:t>the above are</w:t>
      </w:r>
      <w:r w:rsidRPr="00280D87">
        <w:rPr>
          <w:spacing w:val="-1"/>
        </w:rPr>
        <w:t xml:space="preserve"> </w:t>
      </w:r>
      <w:r w:rsidRPr="00280D87">
        <w:t>key</w:t>
      </w:r>
      <w:r w:rsidRPr="00280D87">
        <w:rPr>
          <w:spacing w:val="-6"/>
        </w:rPr>
        <w:t xml:space="preserve"> </w:t>
      </w:r>
      <w:r w:rsidRPr="00280D87">
        <w:t>decision</w:t>
      </w:r>
      <w:r w:rsidRPr="00280D87">
        <w:rPr>
          <w:spacing w:val="-1"/>
        </w:rPr>
        <w:t xml:space="preserve"> </w:t>
      </w:r>
      <w:r w:rsidRPr="00280D87">
        <w:t>to</w:t>
      </w:r>
      <w:r w:rsidRPr="00280D87">
        <w:rPr>
          <w:spacing w:val="-1"/>
        </w:rPr>
        <w:t xml:space="preserve"> </w:t>
      </w:r>
      <w:r w:rsidRPr="00280D87">
        <w:t>act</w:t>
      </w:r>
      <w:r w:rsidRPr="00280D87">
        <w:rPr>
          <w:spacing w:val="-1"/>
        </w:rPr>
        <w:t xml:space="preserve"> </w:t>
      </w:r>
      <w:r w:rsidRPr="00280D87">
        <w:t>in</w:t>
      </w:r>
      <w:r w:rsidRPr="00280D87">
        <w:rPr>
          <w:spacing w:val="-1"/>
        </w:rPr>
        <w:t xml:space="preserve"> </w:t>
      </w:r>
      <w:r w:rsidRPr="00280D87">
        <w:t>a given</w:t>
      </w:r>
      <w:r w:rsidRPr="00280D87">
        <w:rPr>
          <w:spacing w:val="-1"/>
        </w:rPr>
        <w:t xml:space="preserve"> </w:t>
      </w:r>
      <w:r w:rsidRPr="00280D87">
        <w:t>conflict</w:t>
      </w:r>
      <w:r w:rsidRPr="00280D87">
        <w:rPr>
          <w:spacing w:val="-1"/>
        </w:rPr>
        <w:t xml:space="preserve"> </w:t>
      </w:r>
      <w:r w:rsidRPr="00280D87">
        <w:t xml:space="preserve">resolution </w:t>
      </w:r>
      <w:r w:rsidRPr="00280D87">
        <w:rPr>
          <w:spacing w:val="-2"/>
        </w:rPr>
        <w:t>situation.</w:t>
      </w:r>
    </w:p>
    <w:p w:rsidR="00022293" w:rsidRPr="00280D87" w:rsidRDefault="00022293" w:rsidP="007A01FD">
      <w:pPr>
        <w:pStyle w:val="Heading1"/>
        <w:numPr>
          <w:ilvl w:val="2"/>
          <w:numId w:val="15"/>
        </w:numPr>
        <w:tabs>
          <w:tab w:val="left" w:pos="900"/>
        </w:tabs>
        <w:spacing w:before="1" w:line="276" w:lineRule="auto"/>
        <w:ind w:left="-270" w:right="-360" w:firstLine="0"/>
      </w:pPr>
      <w:r w:rsidRPr="00280D87">
        <w:t>The</w:t>
      </w:r>
      <w:r w:rsidRPr="00280D87">
        <w:rPr>
          <w:spacing w:val="-2"/>
        </w:rPr>
        <w:t xml:space="preserve"> </w:t>
      </w:r>
      <w:r w:rsidRPr="00280D87">
        <w:t>concept</w:t>
      </w:r>
      <w:r w:rsidRPr="00280D87">
        <w:rPr>
          <w:spacing w:val="-1"/>
        </w:rPr>
        <w:t xml:space="preserve"> </w:t>
      </w:r>
      <w:r w:rsidRPr="00280D87">
        <w:t>of</w:t>
      </w:r>
      <w:r w:rsidRPr="00280D87">
        <w:rPr>
          <w:spacing w:val="-1"/>
        </w:rPr>
        <w:t xml:space="preserve"> </w:t>
      </w:r>
      <w:r w:rsidRPr="00280D87">
        <w:rPr>
          <w:spacing w:val="-2"/>
        </w:rPr>
        <w:t>Broadcasting</w:t>
      </w:r>
    </w:p>
    <w:p w:rsidR="00022293" w:rsidRPr="00280D87" w:rsidRDefault="00022293" w:rsidP="007A01FD">
      <w:pPr>
        <w:pStyle w:val="BodyText"/>
        <w:spacing w:line="276" w:lineRule="auto"/>
        <w:ind w:left="-270" w:right="-360"/>
        <w:jc w:val="both"/>
      </w:pPr>
      <w:r w:rsidRPr="00280D87">
        <w:t>Broadcasting in Nigeria took inception from the year 1932 through the Radio Re-diffusion Service of the Empire Service, a Short Wave (SW) service of the British Broadcasting Corporation (BBC).However, the first appearance of electronic media in Nigeria came earlier in the year 1903.</w:t>
      </w:r>
    </w:p>
    <w:p w:rsidR="00022293" w:rsidRPr="00280D87" w:rsidRDefault="00022293" w:rsidP="007A01FD">
      <w:pPr>
        <w:pStyle w:val="BodyText"/>
        <w:spacing w:before="200" w:line="276" w:lineRule="auto"/>
        <w:ind w:left="-270" w:right="-360"/>
        <w:jc w:val="both"/>
      </w:pPr>
      <w:r w:rsidRPr="00280D87">
        <w:t>This was through the cinema film projection.Although the history of mass media began with</w:t>
      </w:r>
      <w:r w:rsidRPr="00280D87">
        <w:rPr>
          <w:spacing w:val="-2"/>
        </w:rPr>
        <w:t xml:space="preserve"> </w:t>
      </w:r>
      <w:r w:rsidRPr="00280D87">
        <w:t>the</w:t>
      </w:r>
      <w:r w:rsidRPr="00280D87">
        <w:rPr>
          <w:spacing w:val="-3"/>
        </w:rPr>
        <w:t xml:space="preserve"> </w:t>
      </w:r>
      <w:r w:rsidRPr="00280D87">
        <w:t>print</w:t>
      </w:r>
      <w:r w:rsidRPr="00280D87">
        <w:rPr>
          <w:spacing w:val="-2"/>
        </w:rPr>
        <w:t xml:space="preserve"> </w:t>
      </w:r>
      <w:r w:rsidRPr="00280D87">
        <w:t>media,</w:t>
      </w:r>
      <w:r w:rsidRPr="00280D87">
        <w:rPr>
          <w:spacing w:val="-2"/>
        </w:rPr>
        <w:t xml:space="preserve"> </w:t>
      </w:r>
      <w:r w:rsidRPr="00280D87">
        <w:t>the newspaper</w:t>
      </w:r>
      <w:r w:rsidRPr="00280D87">
        <w:rPr>
          <w:spacing w:val="-2"/>
        </w:rPr>
        <w:t xml:space="preserve"> </w:t>
      </w:r>
      <w:r w:rsidRPr="00280D87">
        <w:t>and magazine</w:t>
      </w:r>
      <w:r w:rsidRPr="00280D87">
        <w:rPr>
          <w:spacing w:val="-2"/>
        </w:rPr>
        <w:t xml:space="preserve"> </w:t>
      </w:r>
      <w:r w:rsidRPr="00280D87">
        <w:t>took</w:t>
      </w:r>
      <w:r w:rsidRPr="00280D87">
        <w:rPr>
          <w:spacing w:val="-2"/>
        </w:rPr>
        <w:t xml:space="preserve"> </w:t>
      </w:r>
      <w:r w:rsidRPr="00280D87">
        <w:t>the</w:t>
      </w:r>
      <w:r w:rsidRPr="00280D87">
        <w:rPr>
          <w:spacing w:val="-1"/>
        </w:rPr>
        <w:t xml:space="preserve"> </w:t>
      </w:r>
      <w:r w:rsidRPr="00280D87">
        <w:t>first</w:t>
      </w:r>
      <w:r w:rsidRPr="00280D87">
        <w:rPr>
          <w:spacing w:val="-2"/>
        </w:rPr>
        <w:t xml:space="preserve"> </w:t>
      </w:r>
      <w:r w:rsidRPr="00280D87">
        <w:t>stage</w:t>
      </w:r>
      <w:r w:rsidRPr="00280D87">
        <w:rPr>
          <w:spacing w:val="-1"/>
        </w:rPr>
        <w:t xml:space="preserve"> </w:t>
      </w:r>
      <w:r w:rsidRPr="00280D87">
        <w:t>before</w:t>
      </w:r>
      <w:r w:rsidRPr="00280D87">
        <w:rPr>
          <w:spacing w:val="-3"/>
        </w:rPr>
        <w:t xml:space="preserve"> </w:t>
      </w:r>
      <w:r w:rsidRPr="00280D87">
        <w:t>the</w:t>
      </w:r>
      <w:r w:rsidRPr="00280D87">
        <w:rPr>
          <w:spacing w:val="-1"/>
        </w:rPr>
        <w:t xml:space="preserve"> </w:t>
      </w:r>
      <w:r w:rsidRPr="00280D87">
        <w:t>electronic</w:t>
      </w:r>
      <w:r w:rsidRPr="00280D87">
        <w:rPr>
          <w:spacing w:val="-4"/>
        </w:rPr>
        <w:t xml:space="preserve"> </w:t>
      </w:r>
      <w:r w:rsidRPr="00280D87">
        <w:t>media came with the film which could not really be called a mass medium since its audience and distribution channels did not match the</w:t>
      </w:r>
      <w:r w:rsidRPr="00280D87">
        <w:rPr>
          <w:spacing w:val="-1"/>
        </w:rPr>
        <w:t xml:space="preserve"> </w:t>
      </w:r>
      <w:r w:rsidRPr="00280D87">
        <w:t>mass medium description and prescription. The</w:t>
      </w:r>
      <w:r w:rsidRPr="00280D87">
        <w:rPr>
          <w:spacing w:val="-2"/>
        </w:rPr>
        <w:t xml:space="preserve"> </w:t>
      </w:r>
      <w:r w:rsidRPr="00280D87">
        <w:t>radio and television followed. All these other media that came later than the print media are referred to as the electronic media, because they make use of electronic waves and signals to transmit their messages to their variegated audience.</w:t>
      </w:r>
    </w:p>
    <w:p w:rsidR="00022293" w:rsidRPr="00280D87" w:rsidRDefault="00022293" w:rsidP="007A01FD">
      <w:pPr>
        <w:pStyle w:val="BodyText"/>
        <w:spacing w:before="200" w:line="276" w:lineRule="auto"/>
        <w:ind w:left="-270" w:right="-360"/>
        <w:jc w:val="both"/>
      </w:pPr>
      <w:r w:rsidRPr="00280D87">
        <w:t>The term broadcasting refers to the airborne transmission of electromagnetic audio</w:t>
      </w:r>
      <w:r w:rsidRPr="00280D87">
        <w:rPr>
          <w:spacing w:val="40"/>
        </w:rPr>
        <w:t xml:space="preserve"> </w:t>
      </w:r>
      <w:r w:rsidRPr="00280D87">
        <w:t>signals (radio) or audiovisual signals (television) that are accessible to a wide population via standard, readily available receivers. Owuamatam (2002). Says broadcasting is an electronically structured social medium of interaction between a source and a receiver. That is, it is a powerful tool used in achieving goals through communication strategies. Broadcasting is a</w:t>
      </w:r>
      <w:r w:rsidR="00795660" w:rsidRPr="00280D87">
        <w:t xml:space="preserve"> </w:t>
      </w:r>
      <w:r w:rsidRPr="00280D87">
        <w:t>society wide type of message dissemination which involves the transmission of ideas, words, sound, pictures and values in the form of signals through the airwaves to a target audience. Broadcasting</w:t>
      </w:r>
      <w:r w:rsidRPr="00280D87">
        <w:rPr>
          <w:spacing w:val="-1"/>
        </w:rPr>
        <w:t xml:space="preserve"> </w:t>
      </w:r>
      <w:r w:rsidRPr="00280D87">
        <w:t>is an activity</w:t>
      </w:r>
      <w:r w:rsidRPr="00280D87">
        <w:rPr>
          <w:spacing w:val="-1"/>
        </w:rPr>
        <w:t xml:space="preserve"> </w:t>
      </w:r>
      <w:r w:rsidRPr="00280D87">
        <w:t xml:space="preserve">of a branch of the media of mass communication called the electronic </w:t>
      </w:r>
      <w:r w:rsidRPr="00280D87">
        <w:rPr>
          <w:spacing w:val="-2"/>
        </w:rPr>
        <w:t>media.</w:t>
      </w:r>
    </w:p>
    <w:p w:rsidR="00022293" w:rsidRPr="00280D87" w:rsidRDefault="00022293" w:rsidP="007A01FD">
      <w:pPr>
        <w:pStyle w:val="BodyText"/>
        <w:spacing w:before="199" w:line="276" w:lineRule="auto"/>
        <w:ind w:left="-270" w:right="-360"/>
        <w:jc w:val="both"/>
      </w:pPr>
      <w:r w:rsidRPr="00280D87">
        <w:t>More so, broadcasting is an activity of a branch of the media of mass communication called the electronic media. It therefore, uses transmitters and airwaves in the transmission of newsand information to their heterogeneous audience. This is the main distinguishing factor between television/radio and film.Film makes use of projector, and people have to cinema</w:t>
      </w:r>
      <w:r w:rsidRPr="00280D87">
        <w:rPr>
          <w:spacing w:val="80"/>
        </w:rPr>
        <w:t xml:space="preserve"> </w:t>
      </w:r>
      <w:r w:rsidRPr="00280D87">
        <w:t>houses to watch programmes of film production. Film is not a broadcast medium, but it is an electronic medium.</w:t>
      </w:r>
    </w:p>
    <w:p w:rsidR="00022293" w:rsidRPr="00280D87" w:rsidRDefault="00022293" w:rsidP="007A01FD">
      <w:pPr>
        <w:pStyle w:val="BodyText"/>
        <w:spacing w:before="201" w:line="276" w:lineRule="auto"/>
        <w:ind w:left="-270" w:right="-360"/>
        <w:jc w:val="both"/>
      </w:pPr>
      <w:r w:rsidRPr="00280D87">
        <w:t>Messages of the broadcast media consist of the aggregate of the major occurrences in the larger society. The broadcast media is divided into two, radio and television.</w:t>
      </w:r>
    </w:p>
    <w:p w:rsidR="00022293" w:rsidRPr="00280D87" w:rsidRDefault="00022293" w:rsidP="007A01FD">
      <w:pPr>
        <w:pStyle w:val="Heading1"/>
        <w:spacing w:before="203" w:line="276" w:lineRule="auto"/>
        <w:ind w:left="-270" w:right="-360"/>
      </w:pPr>
      <w:r w:rsidRPr="00280D87">
        <w:rPr>
          <w:spacing w:val="-2"/>
        </w:rPr>
        <w:t>Radio</w:t>
      </w:r>
    </w:p>
    <w:p w:rsidR="00022293" w:rsidRPr="00280D87" w:rsidRDefault="00022293" w:rsidP="007A01FD">
      <w:pPr>
        <w:pStyle w:val="BodyText"/>
        <w:spacing w:before="192" w:line="276" w:lineRule="auto"/>
        <w:ind w:left="-270" w:right="-360"/>
        <w:rPr>
          <w:b/>
        </w:rPr>
      </w:pPr>
    </w:p>
    <w:p w:rsidR="00022293" w:rsidRPr="00280D87" w:rsidRDefault="00022293" w:rsidP="007A01FD">
      <w:pPr>
        <w:pStyle w:val="BodyText"/>
        <w:spacing w:line="276" w:lineRule="auto"/>
        <w:ind w:left="-270" w:right="-360"/>
        <w:jc w:val="both"/>
      </w:pPr>
      <w:r w:rsidRPr="00280D87">
        <w:t>Radio has proved to be the most effective means of reaching audience of any nature, despite their distance, language, and literacy</w:t>
      </w:r>
      <w:r w:rsidRPr="00280D87">
        <w:rPr>
          <w:spacing w:val="-4"/>
        </w:rPr>
        <w:t xml:space="preserve"> </w:t>
      </w:r>
      <w:r w:rsidRPr="00280D87">
        <w:t xml:space="preserve">level. It is a medium through which messages could be passed to the audience even while </w:t>
      </w:r>
      <w:r w:rsidRPr="00280D87">
        <w:lastRenderedPageBreak/>
        <w:t>they are doing other things-cooking, reading, washing, discussing etc.</w:t>
      </w:r>
      <w:r w:rsidR="007A01FD">
        <w:t xml:space="preserve"> </w:t>
      </w:r>
      <w:r w:rsidRPr="00280D87">
        <w:t>Radio has various advantages over other media. It breaks the barrier of illiteracy and poverty. This means that it can be used to pass messages to both literate audience and any person can relatively afford radio more than other media. Immediacy is an advantage it enjoys</w:t>
      </w:r>
      <w:r w:rsidR="00795660" w:rsidRPr="00280D87">
        <w:t xml:space="preserve"> </w:t>
      </w:r>
      <w:r w:rsidRPr="00280D87">
        <w:t>with television. Radio is flexible in that messages can be changed or replaced with another even at eleventh hour. Flexibility is also reflected inthe ability to have specialized or different programmes for varied audience. Okoro, N. (1998).</w:t>
      </w:r>
    </w:p>
    <w:p w:rsidR="00022293" w:rsidRPr="00280D87" w:rsidRDefault="00022293" w:rsidP="007A01FD">
      <w:pPr>
        <w:pStyle w:val="Heading1"/>
        <w:spacing w:before="198" w:line="276" w:lineRule="auto"/>
        <w:ind w:left="-270" w:right="-360"/>
      </w:pPr>
      <w:r w:rsidRPr="00280D87">
        <w:rPr>
          <w:spacing w:val="-2"/>
        </w:rPr>
        <w:t>Television</w:t>
      </w:r>
    </w:p>
    <w:p w:rsidR="00022293" w:rsidRPr="00280D87" w:rsidRDefault="00022293" w:rsidP="007A01FD">
      <w:pPr>
        <w:pStyle w:val="BodyText"/>
        <w:spacing w:before="195" w:line="276" w:lineRule="auto"/>
        <w:ind w:left="-270" w:right="-360"/>
        <w:rPr>
          <w:b/>
        </w:rPr>
      </w:pPr>
    </w:p>
    <w:p w:rsidR="00022293" w:rsidRPr="00280D87" w:rsidRDefault="00022293" w:rsidP="007A01FD">
      <w:pPr>
        <w:pStyle w:val="BodyText"/>
        <w:spacing w:line="276" w:lineRule="auto"/>
        <w:ind w:left="-270" w:right="-360"/>
        <w:jc w:val="both"/>
      </w:pPr>
      <w:r w:rsidRPr="00280D87">
        <w:t>Television combines sight and sound in passing messages across to the audience. Sanda</w:t>
      </w:r>
      <w:r w:rsidRPr="00280D87">
        <w:rPr>
          <w:spacing w:val="40"/>
        </w:rPr>
        <w:t xml:space="preserve"> </w:t>
      </w:r>
      <w:r w:rsidRPr="00280D87">
        <w:t>in Okoro (1998,p.32.). Describes television as the medium of the moment because “it has the ability to demonstrate, illustrate, compare, contrast, persuade and convince in a colourful, dramatic and stylistic manner.”</w:t>
      </w:r>
    </w:p>
    <w:p w:rsidR="00022293" w:rsidRPr="00280D87" w:rsidRDefault="00022293" w:rsidP="007A01FD">
      <w:pPr>
        <w:pStyle w:val="Heading1"/>
        <w:spacing w:before="206" w:line="276" w:lineRule="auto"/>
        <w:ind w:left="-270" w:right="-360"/>
        <w:jc w:val="both"/>
      </w:pPr>
      <w:r w:rsidRPr="00280D87">
        <w:t>Roles</w:t>
      </w:r>
      <w:r w:rsidRPr="00280D87">
        <w:rPr>
          <w:spacing w:val="-1"/>
        </w:rPr>
        <w:t xml:space="preserve"> </w:t>
      </w:r>
      <w:r w:rsidRPr="00280D87">
        <w:t>of Broadcast</w:t>
      </w:r>
      <w:r w:rsidRPr="00280D87">
        <w:rPr>
          <w:spacing w:val="-1"/>
        </w:rPr>
        <w:t xml:space="preserve"> </w:t>
      </w:r>
      <w:r w:rsidRPr="00280D87">
        <w:rPr>
          <w:spacing w:val="-2"/>
        </w:rPr>
        <w:t>Media</w:t>
      </w:r>
    </w:p>
    <w:p w:rsidR="00022293" w:rsidRPr="00280D87" w:rsidRDefault="00022293" w:rsidP="007A01FD">
      <w:pPr>
        <w:pStyle w:val="BodyText"/>
        <w:spacing w:before="58" w:line="276" w:lineRule="auto"/>
        <w:ind w:left="-270" w:right="-360"/>
        <w:rPr>
          <w:b/>
        </w:rPr>
      </w:pPr>
    </w:p>
    <w:p w:rsidR="00022293" w:rsidRPr="00280D87" w:rsidRDefault="00022293" w:rsidP="007A01FD">
      <w:pPr>
        <w:pStyle w:val="BodyText"/>
        <w:spacing w:line="276" w:lineRule="auto"/>
        <w:ind w:left="-270" w:right="-360"/>
        <w:jc w:val="both"/>
      </w:pPr>
      <w:r w:rsidRPr="00280D87">
        <w:t>Okafor,(1994).</w:t>
      </w:r>
      <w:r w:rsidRPr="00280D87">
        <w:rPr>
          <w:spacing w:val="-3"/>
        </w:rPr>
        <w:t xml:space="preserve"> </w:t>
      </w:r>
      <w:r w:rsidRPr="00280D87">
        <w:rPr>
          <w:spacing w:val="-2"/>
        </w:rPr>
        <w:t>Writes,</w:t>
      </w:r>
      <w:r w:rsidR="00795660" w:rsidRPr="00280D87">
        <w:t xml:space="preserve"> </w:t>
      </w:r>
      <w:r w:rsidRPr="00280D87">
        <w:t>media</w:t>
      </w:r>
      <w:r w:rsidRPr="00280D87">
        <w:rPr>
          <w:spacing w:val="-8"/>
        </w:rPr>
        <w:t xml:space="preserve"> </w:t>
      </w:r>
      <w:r w:rsidRPr="00280D87">
        <w:t>are</w:t>
      </w:r>
      <w:r w:rsidRPr="00280D87">
        <w:rPr>
          <w:spacing w:val="-7"/>
        </w:rPr>
        <w:t xml:space="preserve"> </w:t>
      </w:r>
      <w:r w:rsidRPr="00280D87">
        <w:t>first</w:t>
      </w:r>
      <w:r w:rsidRPr="00280D87">
        <w:rPr>
          <w:spacing w:val="-7"/>
        </w:rPr>
        <w:t xml:space="preserve"> </w:t>
      </w:r>
      <w:r w:rsidRPr="00280D87">
        <w:t>and</w:t>
      </w:r>
      <w:r w:rsidRPr="00280D87">
        <w:rPr>
          <w:spacing w:val="-7"/>
        </w:rPr>
        <w:t xml:space="preserve"> </w:t>
      </w:r>
      <w:r w:rsidRPr="00280D87">
        <w:t>foremost</w:t>
      </w:r>
      <w:r w:rsidRPr="00280D87">
        <w:rPr>
          <w:spacing w:val="-7"/>
        </w:rPr>
        <w:t xml:space="preserve"> </w:t>
      </w:r>
      <w:r w:rsidRPr="00280D87">
        <w:t>entertainment</w:t>
      </w:r>
      <w:r w:rsidRPr="00280D87">
        <w:rPr>
          <w:spacing w:val="-7"/>
        </w:rPr>
        <w:t xml:space="preserve"> </w:t>
      </w:r>
      <w:r w:rsidRPr="00280D87">
        <w:t>media, although they are equally profoundly capable of educating and entertaining listeners and viewers which individuals are helpedto attain the development of his potential and his maximum activation when necessary to right reason</w:t>
      </w:r>
      <w:r w:rsidR="00795660" w:rsidRPr="00280D87">
        <w:t xml:space="preserve"> </w:t>
      </w:r>
      <w:r w:rsidRPr="00280D87">
        <w:t>and</w:t>
      </w:r>
      <w:r w:rsidRPr="00280D87">
        <w:rPr>
          <w:spacing w:val="-3"/>
        </w:rPr>
        <w:t xml:space="preserve"> </w:t>
      </w:r>
      <w:r w:rsidRPr="00280D87">
        <w:t>to achieve</w:t>
      </w:r>
      <w:r w:rsidRPr="00280D87">
        <w:rPr>
          <w:spacing w:val="-2"/>
        </w:rPr>
        <w:t xml:space="preserve"> </w:t>
      </w:r>
      <w:r w:rsidRPr="00280D87">
        <w:t>thereby</w:t>
      </w:r>
      <w:r w:rsidRPr="00280D87">
        <w:rPr>
          <w:spacing w:val="-5"/>
        </w:rPr>
        <w:t xml:space="preserve"> </w:t>
      </w:r>
      <w:r w:rsidRPr="00280D87">
        <w:t>his perfect self-</w:t>
      </w:r>
      <w:r w:rsidRPr="00280D87">
        <w:rPr>
          <w:spacing w:val="-2"/>
        </w:rPr>
        <w:t>fulfillment.</w:t>
      </w:r>
    </w:p>
    <w:p w:rsidR="00022293" w:rsidRPr="00280D87" w:rsidRDefault="00022293" w:rsidP="007A01FD">
      <w:pPr>
        <w:pStyle w:val="BodyText"/>
        <w:spacing w:line="276" w:lineRule="auto"/>
        <w:ind w:left="-270" w:right="-360"/>
        <w:jc w:val="both"/>
      </w:pPr>
      <w:r w:rsidRPr="00280D87">
        <w:t>Throwing</w:t>
      </w:r>
      <w:r w:rsidRPr="00280D87">
        <w:rPr>
          <w:spacing w:val="68"/>
        </w:rPr>
        <w:t xml:space="preserve"> </w:t>
      </w:r>
      <w:r w:rsidRPr="00280D87">
        <w:t>more</w:t>
      </w:r>
      <w:r w:rsidRPr="00280D87">
        <w:rPr>
          <w:spacing w:val="70"/>
        </w:rPr>
        <w:t xml:space="preserve"> </w:t>
      </w:r>
      <w:r w:rsidRPr="00280D87">
        <w:t>light</w:t>
      </w:r>
      <w:r w:rsidRPr="00280D87">
        <w:rPr>
          <w:spacing w:val="71"/>
        </w:rPr>
        <w:t xml:space="preserve"> </w:t>
      </w:r>
      <w:r w:rsidRPr="00280D87">
        <w:t>on</w:t>
      </w:r>
      <w:r w:rsidRPr="00280D87">
        <w:rPr>
          <w:spacing w:val="71"/>
        </w:rPr>
        <w:t xml:space="preserve"> </w:t>
      </w:r>
      <w:r w:rsidRPr="00280D87">
        <w:t>the</w:t>
      </w:r>
      <w:r w:rsidRPr="00280D87">
        <w:rPr>
          <w:spacing w:val="70"/>
        </w:rPr>
        <w:t xml:space="preserve"> </w:t>
      </w:r>
      <w:r w:rsidRPr="00280D87">
        <w:t>functions,</w:t>
      </w:r>
      <w:r w:rsidRPr="00280D87">
        <w:rPr>
          <w:spacing w:val="71"/>
        </w:rPr>
        <w:t xml:space="preserve"> </w:t>
      </w:r>
      <w:r w:rsidRPr="00280D87">
        <w:t>broadcasting</w:t>
      </w:r>
      <w:r w:rsidRPr="00280D87">
        <w:rPr>
          <w:spacing w:val="68"/>
        </w:rPr>
        <w:t xml:space="preserve"> </w:t>
      </w:r>
      <w:r w:rsidRPr="00280D87">
        <w:t>performs</w:t>
      </w:r>
      <w:r w:rsidRPr="00280D87">
        <w:rPr>
          <w:spacing w:val="71"/>
        </w:rPr>
        <w:t xml:space="preserve"> </w:t>
      </w:r>
      <w:r w:rsidRPr="00280D87">
        <w:t>different</w:t>
      </w:r>
      <w:r w:rsidRPr="00280D87">
        <w:rPr>
          <w:spacing w:val="71"/>
        </w:rPr>
        <w:t xml:space="preserve"> </w:t>
      </w:r>
      <w:r w:rsidRPr="00280D87">
        <w:t>roles</w:t>
      </w:r>
      <w:r w:rsidRPr="00280D87">
        <w:rPr>
          <w:spacing w:val="74"/>
        </w:rPr>
        <w:t xml:space="preserve"> </w:t>
      </w:r>
      <w:r w:rsidRPr="00280D87">
        <w:t>to</w:t>
      </w:r>
      <w:r w:rsidRPr="00280D87">
        <w:rPr>
          <w:spacing w:val="71"/>
        </w:rPr>
        <w:t xml:space="preserve"> </w:t>
      </w:r>
      <w:r w:rsidRPr="00280D87">
        <w:t>its audience such as;</w:t>
      </w:r>
    </w:p>
    <w:p w:rsidR="00022293" w:rsidRPr="00280D87" w:rsidRDefault="00022293" w:rsidP="007A01FD">
      <w:pPr>
        <w:widowControl w:val="0"/>
        <w:tabs>
          <w:tab w:val="left" w:pos="1080"/>
        </w:tabs>
        <w:autoSpaceDE w:val="0"/>
        <w:autoSpaceDN w:val="0"/>
        <w:spacing w:before="202" w:after="0" w:line="276" w:lineRule="auto"/>
        <w:ind w:left="-270" w:right="-360"/>
        <w:rPr>
          <w:rFonts w:ascii="Times New Roman" w:hAnsi="Times New Roman" w:cs="Times New Roman"/>
          <w:sz w:val="24"/>
          <w:szCs w:val="24"/>
        </w:rPr>
      </w:pPr>
      <w:r w:rsidRPr="00280D87">
        <w:rPr>
          <w:rFonts w:ascii="Times New Roman" w:hAnsi="Times New Roman" w:cs="Times New Roman"/>
          <w:b/>
          <w:sz w:val="24"/>
          <w:szCs w:val="24"/>
        </w:rPr>
        <w:t>Surveillance:</w:t>
      </w:r>
      <w:r w:rsidRPr="00280D87">
        <w:rPr>
          <w:rFonts w:ascii="Times New Roman" w:hAnsi="Times New Roman" w:cs="Times New Roman"/>
          <w:b/>
          <w:spacing w:val="40"/>
          <w:sz w:val="24"/>
          <w:szCs w:val="24"/>
        </w:rPr>
        <w:t xml:space="preserve"> </w:t>
      </w:r>
      <w:r w:rsidRPr="00280D87">
        <w:rPr>
          <w:rFonts w:ascii="Times New Roman" w:hAnsi="Times New Roman" w:cs="Times New Roman"/>
          <w:sz w:val="24"/>
          <w:szCs w:val="24"/>
        </w:rPr>
        <w:t>Here</w:t>
      </w:r>
      <w:r w:rsidRPr="00280D87">
        <w:rPr>
          <w:rFonts w:ascii="Times New Roman" w:hAnsi="Times New Roman" w:cs="Times New Roman"/>
          <w:spacing w:val="38"/>
          <w:sz w:val="24"/>
          <w:szCs w:val="24"/>
        </w:rPr>
        <w:t xml:space="preserve"> </w:t>
      </w:r>
      <w:r w:rsidRPr="00280D87">
        <w:rPr>
          <w:rFonts w:ascii="Times New Roman" w:hAnsi="Times New Roman" w:cs="Times New Roman"/>
          <w:sz w:val="24"/>
          <w:szCs w:val="24"/>
        </w:rPr>
        <w:t>the</w:t>
      </w:r>
      <w:r w:rsidRPr="00280D87">
        <w:rPr>
          <w:rFonts w:ascii="Times New Roman" w:hAnsi="Times New Roman" w:cs="Times New Roman"/>
          <w:spacing w:val="40"/>
          <w:sz w:val="24"/>
          <w:szCs w:val="24"/>
        </w:rPr>
        <w:t xml:space="preserve"> </w:t>
      </w:r>
      <w:r w:rsidRPr="00280D87">
        <w:rPr>
          <w:rFonts w:ascii="Times New Roman" w:hAnsi="Times New Roman" w:cs="Times New Roman"/>
          <w:sz w:val="24"/>
          <w:szCs w:val="24"/>
        </w:rPr>
        <w:t>mass</w:t>
      </w:r>
      <w:r w:rsidRPr="00280D87">
        <w:rPr>
          <w:rFonts w:ascii="Times New Roman" w:hAnsi="Times New Roman" w:cs="Times New Roman"/>
          <w:spacing w:val="39"/>
          <w:sz w:val="24"/>
          <w:szCs w:val="24"/>
        </w:rPr>
        <w:t xml:space="preserve"> </w:t>
      </w:r>
      <w:r w:rsidRPr="00280D87">
        <w:rPr>
          <w:rFonts w:ascii="Times New Roman" w:hAnsi="Times New Roman" w:cs="Times New Roman"/>
          <w:sz w:val="24"/>
          <w:szCs w:val="24"/>
        </w:rPr>
        <w:t>media</w:t>
      </w:r>
      <w:r w:rsidRPr="00280D87">
        <w:rPr>
          <w:rFonts w:ascii="Times New Roman" w:hAnsi="Times New Roman" w:cs="Times New Roman"/>
          <w:spacing w:val="39"/>
          <w:sz w:val="24"/>
          <w:szCs w:val="24"/>
        </w:rPr>
        <w:t xml:space="preserve"> </w:t>
      </w:r>
      <w:r w:rsidRPr="00280D87">
        <w:rPr>
          <w:rFonts w:ascii="Times New Roman" w:hAnsi="Times New Roman" w:cs="Times New Roman"/>
          <w:sz w:val="24"/>
          <w:szCs w:val="24"/>
        </w:rPr>
        <w:t>are</w:t>
      </w:r>
      <w:r w:rsidRPr="00280D87">
        <w:rPr>
          <w:rFonts w:ascii="Times New Roman" w:hAnsi="Times New Roman" w:cs="Times New Roman"/>
          <w:spacing w:val="38"/>
          <w:sz w:val="24"/>
          <w:szCs w:val="24"/>
        </w:rPr>
        <w:t xml:space="preserve"> </w:t>
      </w:r>
      <w:r w:rsidRPr="00280D87">
        <w:rPr>
          <w:rFonts w:ascii="Times New Roman" w:hAnsi="Times New Roman" w:cs="Times New Roman"/>
          <w:sz w:val="24"/>
          <w:szCs w:val="24"/>
        </w:rPr>
        <w:t>the</w:t>
      </w:r>
      <w:r w:rsidRPr="00280D87">
        <w:rPr>
          <w:rFonts w:ascii="Times New Roman" w:hAnsi="Times New Roman" w:cs="Times New Roman"/>
          <w:spacing w:val="39"/>
          <w:sz w:val="24"/>
          <w:szCs w:val="24"/>
        </w:rPr>
        <w:t xml:space="preserve"> </w:t>
      </w:r>
      <w:r w:rsidRPr="00280D87">
        <w:rPr>
          <w:rFonts w:ascii="Times New Roman" w:hAnsi="Times New Roman" w:cs="Times New Roman"/>
          <w:sz w:val="24"/>
          <w:szCs w:val="24"/>
        </w:rPr>
        <w:t>eyes</w:t>
      </w:r>
      <w:r w:rsidRPr="00280D87">
        <w:rPr>
          <w:rFonts w:ascii="Times New Roman" w:hAnsi="Times New Roman" w:cs="Times New Roman"/>
          <w:spacing w:val="40"/>
          <w:sz w:val="24"/>
          <w:szCs w:val="24"/>
        </w:rPr>
        <w:t xml:space="preserve"> </w:t>
      </w:r>
      <w:r w:rsidRPr="00280D87">
        <w:rPr>
          <w:rFonts w:ascii="Times New Roman" w:hAnsi="Times New Roman" w:cs="Times New Roman"/>
          <w:sz w:val="24"/>
          <w:szCs w:val="24"/>
        </w:rPr>
        <w:t>and</w:t>
      </w:r>
      <w:r w:rsidRPr="00280D87">
        <w:rPr>
          <w:rFonts w:ascii="Times New Roman" w:hAnsi="Times New Roman" w:cs="Times New Roman"/>
          <w:spacing w:val="39"/>
          <w:sz w:val="24"/>
          <w:szCs w:val="24"/>
        </w:rPr>
        <w:t xml:space="preserve"> </w:t>
      </w:r>
      <w:r w:rsidRPr="00280D87">
        <w:rPr>
          <w:rFonts w:ascii="Times New Roman" w:hAnsi="Times New Roman" w:cs="Times New Roman"/>
          <w:sz w:val="24"/>
          <w:szCs w:val="24"/>
        </w:rPr>
        <w:t>ears</w:t>
      </w:r>
      <w:r w:rsidRPr="00280D87">
        <w:rPr>
          <w:rFonts w:ascii="Times New Roman" w:hAnsi="Times New Roman" w:cs="Times New Roman"/>
          <w:spacing w:val="39"/>
          <w:sz w:val="24"/>
          <w:szCs w:val="24"/>
        </w:rPr>
        <w:t xml:space="preserve"> </w:t>
      </w:r>
      <w:r w:rsidRPr="00280D87">
        <w:rPr>
          <w:rFonts w:ascii="Times New Roman" w:hAnsi="Times New Roman" w:cs="Times New Roman"/>
          <w:sz w:val="24"/>
          <w:szCs w:val="24"/>
        </w:rPr>
        <w:t>of</w:t>
      </w:r>
      <w:r w:rsidRPr="00280D87">
        <w:rPr>
          <w:rFonts w:ascii="Times New Roman" w:hAnsi="Times New Roman" w:cs="Times New Roman"/>
          <w:spacing w:val="39"/>
          <w:sz w:val="24"/>
          <w:szCs w:val="24"/>
        </w:rPr>
        <w:t xml:space="preserve"> </w:t>
      </w:r>
      <w:r w:rsidRPr="00280D87">
        <w:rPr>
          <w:rFonts w:ascii="Times New Roman" w:hAnsi="Times New Roman" w:cs="Times New Roman"/>
          <w:sz w:val="24"/>
          <w:szCs w:val="24"/>
        </w:rPr>
        <w:t>the</w:t>
      </w:r>
      <w:r w:rsidRPr="00280D87">
        <w:rPr>
          <w:rFonts w:ascii="Times New Roman" w:hAnsi="Times New Roman" w:cs="Times New Roman"/>
          <w:spacing w:val="39"/>
          <w:sz w:val="24"/>
          <w:szCs w:val="24"/>
        </w:rPr>
        <w:t xml:space="preserve"> </w:t>
      </w:r>
      <w:r w:rsidRPr="00280D87">
        <w:rPr>
          <w:rFonts w:ascii="Times New Roman" w:hAnsi="Times New Roman" w:cs="Times New Roman"/>
          <w:sz w:val="24"/>
          <w:szCs w:val="24"/>
        </w:rPr>
        <w:t>public.</w:t>
      </w:r>
      <w:r w:rsidRPr="00280D87">
        <w:rPr>
          <w:rFonts w:ascii="Times New Roman" w:hAnsi="Times New Roman" w:cs="Times New Roman"/>
          <w:spacing w:val="40"/>
          <w:sz w:val="24"/>
          <w:szCs w:val="24"/>
        </w:rPr>
        <w:t xml:space="preserve"> </w:t>
      </w:r>
      <w:r w:rsidRPr="00280D87">
        <w:rPr>
          <w:rFonts w:ascii="Times New Roman" w:hAnsi="Times New Roman" w:cs="Times New Roman"/>
          <w:sz w:val="24"/>
          <w:szCs w:val="24"/>
        </w:rPr>
        <w:t>News</w:t>
      </w:r>
      <w:r w:rsidRPr="00280D87">
        <w:rPr>
          <w:rFonts w:ascii="Times New Roman" w:hAnsi="Times New Roman" w:cs="Times New Roman"/>
          <w:spacing w:val="39"/>
          <w:sz w:val="24"/>
          <w:szCs w:val="24"/>
        </w:rPr>
        <w:t xml:space="preserve"> </w:t>
      </w:r>
      <w:r w:rsidRPr="00280D87">
        <w:rPr>
          <w:rFonts w:ascii="Times New Roman" w:hAnsi="Times New Roman" w:cs="Times New Roman"/>
          <w:sz w:val="24"/>
          <w:szCs w:val="24"/>
        </w:rPr>
        <w:t>media provide information and alert us of the changes that take place around us. Television</w:t>
      </w:r>
      <w:r w:rsidR="00795660" w:rsidRPr="00280D87">
        <w:rPr>
          <w:rFonts w:ascii="Times New Roman" w:hAnsi="Times New Roman" w:cs="Times New Roman"/>
          <w:sz w:val="24"/>
          <w:szCs w:val="24"/>
        </w:rPr>
        <w:t xml:space="preserve"> </w:t>
      </w:r>
      <w:r w:rsidRPr="00280D87">
        <w:rPr>
          <w:rFonts w:ascii="Times New Roman" w:hAnsi="Times New Roman" w:cs="Times New Roman"/>
          <w:sz w:val="24"/>
          <w:szCs w:val="24"/>
        </w:rPr>
        <w:t>conveys an impact of immediacy in its news reporting; viewers feel that what they see is happening at the moment even though they may know what a great deal was recorded earlier on film or video tape.</w:t>
      </w:r>
    </w:p>
    <w:p w:rsidR="00022293" w:rsidRPr="00280D87" w:rsidRDefault="00022293" w:rsidP="007A01FD">
      <w:pPr>
        <w:pStyle w:val="ListParagraph"/>
        <w:widowControl w:val="0"/>
        <w:numPr>
          <w:ilvl w:val="0"/>
          <w:numId w:val="9"/>
        </w:numPr>
        <w:tabs>
          <w:tab w:val="left" w:pos="1080"/>
        </w:tabs>
        <w:autoSpaceDE w:val="0"/>
        <w:autoSpaceDN w:val="0"/>
        <w:spacing w:before="191" w:after="0" w:line="276" w:lineRule="auto"/>
        <w:ind w:left="-270" w:right="-360" w:firstLine="0"/>
        <w:contextualSpacing w:val="0"/>
        <w:jc w:val="both"/>
        <w:rPr>
          <w:rFonts w:ascii="Times New Roman" w:hAnsi="Times New Roman" w:cs="Times New Roman"/>
          <w:sz w:val="24"/>
          <w:szCs w:val="24"/>
        </w:rPr>
      </w:pPr>
      <w:r w:rsidRPr="00280D87">
        <w:rPr>
          <w:rFonts w:ascii="Times New Roman" w:hAnsi="Times New Roman" w:cs="Times New Roman"/>
          <w:b/>
          <w:sz w:val="24"/>
          <w:szCs w:val="24"/>
        </w:rPr>
        <w:t>Entertainment:</w:t>
      </w:r>
      <w:r w:rsidRPr="00280D87">
        <w:rPr>
          <w:rFonts w:ascii="Times New Roman" w:hAnsi="Times New Roman" w:cs="Times New Roman"/>
          <w:b/>
          <w:spacing w:val="-2"/>
          <w:sz w:val="24"/>
          <w:szCs w:val="24"/>
        </w:rPr>
        <w:t xml:space="preserve"> </w:t>
      </w:r>
      <w:r w:rsidRPr="00280D87">
        <w:rPr>
          <w:rFonts w:ascii="Times New Roman" w:hAnsi="Times New Roman" w:cs="Times New Roman"/>
          <w:sz w:val="24"/>
          <w:szCs w:val="24"/>
        </w:rPr>
        <w:t>It</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relates</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to</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relaxation.</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It</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is</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meant</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to</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ease</w:t>
      </w:r>
      <w:r w:rsidRPr="00280D87">
        <w:rPr>
          <w:rFonts w:ascii="Times New Roman" w:hAnsi="Times New Roman" w:cs="Times New Roman"/>
          <w:spacing w:val="-4"/>
          <w:sz w:val="24"/>
          <w:szCs w:val="24"/>
        </w:rPr>
        <w:t xml:space="preserve"> </w:t>
      </w:r>
      <w:r w:rsidRPr="00280D87">
        <w:rPr>
          <w:rFonts w:ascii="Times New Roman" w:hAnsi="Times New Roman" w:cs="Times New Roman"/>
          <w:sz w:val="24"/>
          <w:szCs w:val="24"/>
        </w:rPr>
        <w:t>tension</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from</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much</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labour.</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The function of entertainment in mass communication is not meant for punishment but for leisure and relaxation. This is simply why families can sit comfortably in their various homes viewing comedies; sports and cartoons for children; this is to say that entertainment by the media does not simply mean people dressed in rags dancing and entertaining the audience only. Entertainment comes not only from film and television, but also from other media like newspapers, magazines, books and radio. Approximately, three-fourth of the programming on TV qualifies as entertainment; for radio stations with a music format, the percentage is even higher. For many years entertainment was passive activity;</w:t>
      </w:r>
      <w:r w:rsidRPr="00280D87">
        <w:rPr>
          <w:rFonts w:ascii="Times New Roman" w:hAnsi="Times New Roman" w:cs="Times New Roman"/>
          <w:spacing w:val="-2"/>
          <w:sz w:val="24"/>
          <w:szCs w:val="24"/>
        </w:rPr>
        <w:t xml:space="preserve"> </w:t>
      </w:r>
      <w:r w:rsidRPr="00280D87">
        <w:rPr>
          <w:rFonts w:ascii="Times New Roman" w:hAnsi="Times New Roman" w:cs="Times New Roman"/>
          <w:sz w:val="24"/>
          <w:szCs w:val="24"/>
        </w:rPr>
        <w:t>people</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watching</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TV</w:t>
      </w:r>
      <w:r w:rsidRPr="00280D87">
        <w:rPr>
          <w:rFonts w:ascii="Times New Roman" w:hAnsi="Times New Roman" w:cs="Times New Roman"/>
          <w:spacing w:val="-4"/>
          <w:sz w:val="24"/>
          <w:szCs w:val="24"/>
        </w:rPr>
        <w:t xml:space="preserve"> </w:t>
      </w:r>
      <w:r w:rsidRPr="00280D87">
        <w:rPr>
          <w:rFonts w:ascii="Times New Roman" w:hAnsi="Times New Roman" w:cs="Times New Roman"/>
          <w:sz w:val="24"/>
          <w:szCs w:val="24"/>
        </w:rPr>
        <w:t>were</w:t>
      </w:r>
      <w:r w:rsidRPr="00280D87">
        <w:rPr>
          <w:rFonts w:ascii="Times New Roman" w:hAnsi="Times New Roman" w:cs="Times New Roman"/>
          <w:spacing w:val="-5"/>
          <w:sz w:val="24"/>
          <w:szCs w:val="24"/>
        </w:rPr>
        <w:t xml:space="preserve"> </w:t>
      </w:r>
      <w:r w:rsidRPr="00280D87">
        <w:rPr>
          <w:rFonts w:ascii="Times New Roman" w:hAnsi="Times New Roman" w:cs="Times New Roman"/>
          <w:sz w:val="24"/>
          <w:szCs w:val="24"/>
        </w:rPr>
        <w:t>often</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referred</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to</w:t>
      </w:r>
      <w:r w:rsidRPr="00280D87">
        <w:rPr>
          <w:rFonts w:ascii="Times New Roman" w:hAnsi="Times New Roman" w:cs="Times New Roman"/>
          <w:spacing w:val="-2"/>
          <w:sz w:val="24"/>
          <w:szCs w:val="24"/>
        </w:rPr>
        <w:t xml:space="preserve"> </w:t>
      </w:r>
      <w:r w:rsidRPr="00280D87">
        <w:rPr>
          <w:rFonts w:ascii="Times New Roman" w:hAnsi="Times New Roman" w:cs="Times New Roman"/>
          <w:sz w:val="24"/>
          <w:szCs w:val="24"/>
        </w:rPr>
        <w:t>as</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“couch</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potatoes‟‟</w:t>
      </w:r>
      <w:r w:rsidRPr="00280D87">
        <w:rPr>
          <w:rFonts w:ascii="Times New Roman" w:hAnsi="Times New Roman" w:cs="Times New Roman"/>
          <w:spacing w:val="-4"/>
          <w:sz w:val="24"/>
          <w:szCs w:val="24"/>
        </w:rPr>
        <w:t xml:space="preserve"> </w:t>
      </w:r>
      <w:r w:rsidRPr="00280D87">
        <w:rPr>
          <w:rFonts w:ascii="Times New Roman" w:hAnsi="Times New Roman" w:cs="Times New Roman"/>
          <w:sz w:val="24"/>
          <w:szCs w:val="24"/>
        </w:rPr>
        <w:t>because</w:t>
      </w:r>
      <w:r w:rsidRPr="00280D87">
        <w:rPr>
          <w:rFonts w:ascii="Times New Roman" w:hAnsi="Times New Roman" w:cs="Times New Roman"/>
          <w:spacing w:val="-4"/>
          <w:sz w:val="24"/>
          <w:szCs w:val="24"/>
        </w:rPr>
        <w:t xml:space="preserve"> </w:t>
      </w:r>
      <w:r w:rsidRPr="00280D87">
        <w:rPr>
          <w:rFonts w:ascii="Times New Roman" w:hAnsi="Times New Roman" w:cs="Times New Roman"/>
          <w:sz w:val="24"/>
          <w:szCs w:val="24"/>
        </w:rPr>
        <w:t>they</w:t>
      </w:r>
      <w:r w:rsidRPr="00280D87">
        <w:rPr>
          <w:rFonts w:ascii="Times New Roman" w:hAnsi="Times New Roman" w:cs="Times New Roman"/>
          <w:spacing w:val="-9"/>
          <w:sz w:val="24"/>
          <w:szCs w:val="24"/>
        </w:rPr>
        <w:t xml:space="preserve"> </w:t>
      </w:r>
      <w:r w:rsidRPr="00280D87">
        <w:rPr>
          <w:rFonts w:ascii="Times New Roman" w:hAnsi="Times New Roman" w:cs="Times New Roman"/>
          <w:sz w:val="24"/>
          <w:szCs w:val="24"/>
        </w:rPr>
        <w:t>sat on their couches and watched what someone else produced. TV can be an excellent companionship for older people who live alone. A simple turn of radio switch can bring you relaxing music.</w:t>
      </w:r>
    </w:p>
    <w:p w:rsidR="00022293" w:rsidRPr="00280D87" w:rsidRDefault="00022293" w:rsidP="007A01FD">
      <w:pPr>
        <w:pStyle w:val="ListParagraph"/>
        <w:widowControl w:val="0"/>
        <w:numPr>
          <w:ilvl w:val="0"/>
          <w:numId w:val="9"/>
        </w:numPr>
        <w:tabs>
          <w:tab w:val="left" w:pos="1080"/>
        </w:tabs>
        <w:autoSpaceDE w:val="0"/>
        <w:autoSpaceDN w:val="0"/>
        <w:spacing w:before="9" w:after="0" w:line="276" w:lineRule="auto"/>
        <w:ind w:left="-270" w:right="-360" w:firstLine="0"/>
        <w:contextualSpacing w:val="0"/>
        <w:jc w:val="both"/>
        <w:rPr>
          <w:rFonts w:ascii="Times New Roman" w:hAnsi="Times New Roman" w:cs="Times New Roman"/>
          <w:sz w:val="24"/>
          <w:szCs w:val="24"/>
        </w:rPr>
      </w:pPr>
      <w:r w:rsidRPr="00280D87">
        <w:rPr>
          <w:rFonts w:ascii="Times New Roman" w:hAnsi="Times New Roman" w:cs="Times New Roman"/>
          <w:b/>
          <w:sz w:val="24"/>
          <w:szCs w:val="24"/>
        </w:rPr>
        <w:t xml:space="preserve">Correlation: </w:t>
      </w:r>
      <w:r w:rsidRPr="00280D87">
        <w:rPr>
          <w:rFonts w:ascii="Times New Roman" w:hAnsi="Times New Roman" w:cs="Times New Roman"/>
          <w:sz w:val="24"/>
          <w:szCs w:val="24"/>
        </w:rPr>
        <w:t>Hornby et al, (1980) in Oxford Advanced Learners‟ Dictionary of current English, defined correlation as mutual relationship. This means, it is an agreement between</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two</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things</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brought</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together.</w:t>
      </w:r>
      <w:r w:rsidRPr="00280D87">
        <w:rPr>
          <w:rFonts w:ascii="Times New Roman" w:hAnsi="Times New Roman" w:cs="Times New Roman"/>
          <w:spacing w:val="-2"/>
          <w:sz w:val="24"/>
          <w:szCs w:val="24"/>
        </w:rPr>
        <w:t xml:space="preserve"> </w:t>
      </w:r>
      <w:r w:rsidRPr="00280D87">
        <w:rPr>
          <w:rFonts w:ascii="Times New Roman" w:hAnsi="Times New Roman" w:cs="Times New Roman"/>
          <w:sz w:val="24"/>
          <w:szCs w:val="24"/>
        </w:rPr>
        <w:t>In</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keeping</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the</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definition</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by</w:t>
      </w:r>
      <w:r w:rsidRPr="00280D87">
        <w:rPr>
          <w:rFonts w:ascii="Times New Roman" w:hAnsi="Times New Roman" w:cs="Times New Roman"/>
          <w:spacing w:val="-6"/>
          <w:sz w:val="24"/>
          <w:szCs w:val="24"/>
        </w:rPr>
        <w:t xml:space="preserve"> </w:t>
      </w:r>
      <w:r w:rsidRPr="00280D87">
        <w:rPr>
          <w:rFonts w:ascii="Times New Roman" w:hAnsi="Times New Roman" w:cs="Times New Roman"/>
          <w:sz w:val="24"/>
          <w:szCs w:val="24"/>
        </w:rPr>
        <w:t>and</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large,</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correlation</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is closely related to surveillance.</w:t>
      </w:r>
    </w:p>
    <w:p w:rsidR="00022293" w:rsidRPr="00280D87" w:rsidRDefault="00022293" w:rsidP="007A01FD">
      <w:pPr>
        <w:pStyle w:val="ListParagraph"/>
        <w:widowControl w:val="0"/>
        <w:numPr>
          <w:ilvl w:val="0"/>
          <w:numId w:val="9"/>
        </w:numPr>
        <w:tabs>
          <w:tab w:val="left" w:pos="1080"/>
        </w:tabs>
        <w:autoSpaceDE w:val="0"/>
        <w:autoSpaceDN w:val="0"/>
        <w:spacing w:before="72" w:after="0" w:line="276" w:lineRule="auto"/>
        <w:ind w:left="-270" w:right="-360" w:firstLine="0"/>
        <w:contextualSpacing w:val="0"/>
        <w:jc w:val="both"/>
        <w:rPr>
          <w:rFonts w:ascii="Times New Roman" w:hAnsi="Times New Roman" w:cs="Times New Roman"/>
          <w:sz w:val="24"/>
          <w:szCs w:val="24"/>
        </w:rPr>
      </w:pPr>
      <w:r w:rsidRPr="00280D87">
        <w:rPr>
          <w:rFonts w:ascii="Times New Roman" w:hAnsi="Times New Roman" w:cs="Times New Roman"/>
          <w:b/>
          <w:sz w:val="24"/>
          <w:szCs w:val="24"/>
        </w:rPr>
        <w:t xml:space="preserve">Cultural transmission: </w:t>
      </w:r>
      <w:r w:rsidRPr="00280D87">
        <w:rPr>
          <w:rFonts w:ascii="Times New Roman" w:hAnsi="Times New Roman" w:cs="Times New Roman"/>
          <w:sz w:val="24"/>
          <w:szCs w:val="24"/>
        </w:rPr>
        <w:t>The media mirror the society, standardize and reinforce its behavioural norms. We learn how to behave by observing the actions of others through</w:t>
      </w:r>
      <w:r w:rsidR="00795660" w:rsidRPr="00280D87">
        <w:rPr>
          <w:rFonts w:ascii="Times New Roman" w:hAnsi="Times New Roman" w:cs="Times New Roman"/>
          <w:sz w:val="24"/>
          <w:szCs w:val="24"/>
        </w:rPr>
        <w:t xml:space="preserve"> </w:t>
      </w:r>
      <w:r w:rsidRPr="00280D87">
        <w:rPr>
          <w:rFonts w:ascii="Times New Roman" w:hAnsi="Times New Roman" w:cs="Times New Roman"/>
          <w:sz w:val="24"/>
          <w:szCs w:val="24"/>
        </w:rPr>
        <w:t xml:space="preserve">The media. Cultural transmission as function of the broadcast media is simply the preservation of past heritage or culture, and since culture permits </w:t>
      </w:r>
      <w:r w:rsidRPr="00280D87">
        <w:rPr>
          <w:rFonts w:ascii="Times New Roman" w:hAnsi="Times New Roman" w:cs="Times New Roman"/>
          <w:sz w:val="24"/>
          <w:szCs w:val="24"/>
        </w:rPr>
        <w:lastRenderedPageBreak/>
        <w:t>small and total</w:t>
      </w:r>
      <w:r w:rsidRPr="00280D87">
        <w:rPr>
          <w:rFonts w:ascii="Times New Roman" w:hAnsi="Times New Roman" w:cs="Times New Roman"/>
          <w:spacing w:val="40"/>
          <w:sz w:val="24"/>
          <w:szCs w:val="24"/>
        </w:rPr>
        <w:t xml:space="preserve"> </w:t>
      </w:r>
      <w:r w:rsidRPr="00280D87">
        <w:rPr>
          <w:rFonts w:ascii="Times New Roman" w:hAnsi="Times New Roman" w:cs="Times New Roman"/>
          <w:sz w:val="24"/>
          <w:szCs w:val="24"/>
        </w:rPr>
        <w:t>departure from its prescriptions, this function of the broadcast media is the transfer of culture from one ethnic group to another and from generation to generation, for the purpose of promoting and even integrating culture.</w:t>
      </w:r>
    </w:p>
    <w:p w:rsidR="00022293" w:rsidRPr="00280D87" w:rsidRDefault="00022293" w:rsidP="007A01FD">
      <w:pPr>
        <w:pStyle w:val="ListParagraph"/>
        <w:widowControl w:val="0"/>
        <w:numPr>
          <w:ilvl w:val="0"/>
          <w:numId w:val="9"/>
        </w:numPr>
        <w:tabs>
          <w:tab w:val="left" w:pos="1080"/>
        </w:tabs>
        <w:autoSpaceDE w:val="0"/>
        <w:autoSpaceDN w:val="0"/>
        <w:spacing w:after="0" w:line="276" w:lineRule="auto"/>
        <w:ind w:left="-270" w:right="-360" w:firstLine="0"/>
        <w:contextualSpacing w:val="0"/>
        <w:jc w:val="both"/>
        <w:rPr>
          <w:rFonts w:ascii="Times New Roman" w:hAnsi="Times New Roman" w:cs="Times New Roman"/>
          <w:sz w:val="24"/>
          <w:szCs w:val="24"/>
        </w:rPr>
      </w:pPr>
      <w:r w:rsidRPr="00280D87">
        <w:rPr>
          <w:rFonts w:ascii="Times New Roman" w:hAnsi="Times New Roman" w:cs="Times New Roman"/>
          <w:b/>
          <w:sz w:val="24"/>
          <w:szCs w:val="24"/>
        </w:rPr>
        <w:t>Status</w:t>
      </w:r>
      <w:r w:rsidRPr="00280D87">
        <w:rPr>
          <w:rFonts w:ascii="Times New Roman" w:hAnsi="Times New Roman" w:cs="Times New Roman"/>
          <w:b/>
          <w:spacing w:val="-2"/>
          <w:sz w:val="24"/>
          <w:szCs w:val="24"/>
        </w:rPr>
        <w:t xml:space="preserve"> </w:t>
      </w:r>
      <w:r w:rsidRPr="00280D87">
        <w:rPr>
          <w:rFonts w:ascii="Times New Roman" w:hAnsi="Times New Roman" w:cs="Times New Roman"/>
          <w:b/>
          <w:sz w:val="24"/>
          <w:szCs w:val="24"/>
        </w:rPr>
        <w:t xml:space="preserve">conferral: </w:t>
      </w:r>
      <w:r w:rsidRPr="00280D87">
        <w:rPr>
          <w:rFonts w:ascii="Times New Roman" w:hAnsi="Times New Roman" w:cs="Times New Roman"/>
          <w:sz w:val="24"/>
          <w:szCs w:val="24"/>
        </w:rPr>
        <w:t>Lazarsfeld</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and</w:t>
      </w:r>
      <w:r w:rsidRPr="00280D87">
        <w:rPr>
          <w:rFonts w:ascii="Times New Roman" w:hAnsi="Times New Roman" w:cs="Times New Roman"/>
          <w:spacing w:val="-2"/>
          <w:sz w:val="24"/>
          <w:szCs w:val="24"/>
        </w:rPr>
        <w:t xml:space="preserve"> </w:t>
      </w:r>
      <w:r w:rsidRPr="00280D87">
        <w:rPr>
          <w:rFonts w:ascii="Times New Roman" w:hAnsi="Times New Roman" w:cs="Times New Roman"/>
          <w:sz w:val="24"/>
          <w:szCs w:val="24"/>
        </w:rPr>
        <w:t>Merton</w:t>
      </w:r>
      <w:r w:rsidRPr="00280D87">
        <w:rPr>
          <w:rFonts w:ascii="Times New Roman" w:hAnsi="Times New Roman" w:cs="Times New Roman"/>
          <w:spacing w:val="-1"/>
          <w:sz w:val="24"/>
          <w:szCs w:val="24"/>
        </w:rPr>
        <w:t xml:space="preserve"> </w:t>
      </w:r>
      <w:r w:rsidRPr="00280D87">
        <w:rPr>
          <w:rFonts w:ascii="Times New Roman" w:hAnsi="Times New Roman" w:cs="Times New Roman"/>
          <w:sz w:val="24"/>
          <w:szCs w:val="24"/>
        </w:rPr>
        <w:t>remind that</w:t>
      </w:r>
      <w:r w:rsidRPr="00280D87">
        <w:rPr>
          <w:rFonts w:ascii="Times New Roman" w:hAnsi="Times New Roman" w:cs="Times New Roman"/>
          <w:spacing w:val="-2"/>
          <w:sz w:val="24"/>
          <w:szCs w:val="24"/>
        </w:rPr>
        <w:t xml:space="preserve"> </w:t>
      </w:r>
      <w:r w:rsidRPr="00280D87">
        <w:rPr>
          <w:rFonts w:ascii="Times New Roman" w:hAnsi="Times New Roman" w:cs="Times New Roman"/>
          <w:sz w:val="24"/>
          <w:szCs w:val="24"/>
        </w:rPr>
        <w:t>the</w:t>
      </w:r>
      <w:r w:rsidRPr="00280D87">
        <w:rPr>
          <w:rFonts w:ascii="Times New Roman" w:hAnsi="Times New Roman" w:cs="Times New Roman"/>
          <w:spacing w:val="-2"/>
          <w:sz w:val="24"/>
          <w:szCs w:val="24"/>
        </w:rPr>
        <w:t xml:space="preserve"> </w:t>
      </w:r>
      <w:r w:rsidRPr="00280D87">
        <w:rPr>
          <w:rFonts w:ascii="Times New Roman" w:hAnsi="Times New Roman" w:cs="Times New Roman"/>
          <w:sz w:val="24"/>
          <w:szCs w:val="24"/>
        </w:rPr>
        <w:t>media</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confer</w:t>
      </w:r>
      <w:r w:rsidRPr="00280D87">
        <w:rPr>
          <w:rFonts w:ascii="Times New Roman" w:hAnsi="Times New Roman" w:cs="Times New Roman"/>
          <w:spacing w:val="-3"/>
          <w:sz w:val="24"/>
          <w:szCs w:val="24"/>
        </w:rPr>
        <w:t xml:space="preserve"> </w:t>
      </w:r>
      <w:r w:rsidRPr="00280D87">
        <w:rPr>
          <w:rFonts w:ascii="Times New Roman" w:hAnsi="Times New Roman" w:cs="Times New Roman"/>
          <w:sz w:val="24"/>
          <w:szCs w:val="24"/>
        </w:rPr>
        <w:t>status</w:t>
      </w:r>
      <w:r w:rsidRPr="00280D87">
        <w:rPr>
          <w:rFonts w:ascii="Times New Roman" w:hAnsi="Times New Roman" w:cs="Times New Roman"/>
          <w:spacing w:val="-2"/>
          <w:sz w:val="24"/>
          <w:szCs w:val="24"/>
        </w:rPr>
        <w:t xml:space="preserve"> </w:t>
      </w:r>
      <w:r w:rsidRPr="00280D87">
        <w:rPr>
          <w:rFonts w:ascii="Times New Roman" w:hAnsi="Times New Roman" w:cs="Times New Roman"/>
          <w:sz w:val="24"/>
          <w:szCs w:val="24"/>
        </w:rPr>
        <w:t>on person‟s organizations and ideas. This function means that the more one is featured in the media, the more one‟s status is raised to public prominence.</w:t>
      </w:r>
    </w:p>
    <w:p w:rsidR="00022293" w:rsidRPr="00280D87" w:rsidRDefault="00022293" w:rsidP="007A01FD">
      <w:pPr>
        <w:pStyle w:val="ListParagraph"/>
        <w:widowControl w:val="0"/>
        <w:numPr>
          <w:ilvl w:val="0"/>
          <w:numId w:val="9"/>
        </w:numPr>
        <w:tabs>
          <w:tab w:val="left" w:pos="1080"/>
        </w:tabs>
        <w:autoSpaceDE w:val="0"/>
        <w:autoSpaceDN w:val="0"/>
        <w:spacing w:before="13" w:after="0" w:line="276" w:lineRule="auto"/>
        <w:ind w:left="-270" w:right="-360" w:firstLine="0"/>
        <w:contextualSpacing w:val="0"/>
        <w:jc w:val="both"/>
        <w:rPr>
          <w:rFonts w:ascii="Times New Roman" w:hAnsi="Times New Roman" w:cs="Times New Roman"/>
          <w:sz w:val="24"/>
          <w:szCs w:val="24"/>
        </w:rPr>
      </w:pPr>
      <w:r w:rsidRPr="00280D87">
        <w:rPr>
          <w:rFonts w:ascii="Times New Roman" w:hAnsi="Times New Roman" w:cs="Times New Roman"/>
          <w:b/>
          <w:sz w:val="24"/>
          <w:szCs w:val="24"/>
        </w:rPr>
        <w:t xml:space="preserve">Enforcement of cultural norms and value: </w:t>
      </w:r>
      <w:r w:rsidRPr="00280D87">
        <w:rPr>
          <w:rFonts w:ascii="Times New Roman" w:hAnsi="Times New Roman" w:cs="Times New Roman"/>
          <w:sz w:val="24"/>
          <w:szCs w:val="24"/>
        </w:rPr>
        <w:t>Through their coverage of cultural festival, traditional dances, exhibitions of local arts and crafts, folklore and vernacular discussion programmes on radio and television as well as publications in magazines and the mass media play a role in the enforcement and transmission of culture.</w:t>
      </w:r>
    </w:p>
    <w:p w:rsidR="00022293" w:rsidRPr="00280D87" w:rsidRDefault="00022293" w:rsidP="007A01FD">
      <w:pPr>
        <w:pStyle w:val="BodyText"/>
        <w:spacing w:line="276" w:lineRule="auto"/>
        <w:ind w:left="-270" w:right="-360"/>
        <w:jc w:val="both"/>
      </w:pPr>
      <w:r w:rsidRPr="00280D87">
        <w:t>However,</w:t>
      </w:r>
      <w:r w:rsidRPr="00280D87">
        <w:rPr>
          <w:spacing w:val="-3"/>
        </w:rPr>
        <w:t xml:space="preserve"> </w:t>
      </w:r>
      <w:r w:rsidRPr="00280D87">
        <w:t>the</w:t>
      </w:r>
      <w:r w:rsidRPr="00280D87">
        <w:rPr>
          <w:spacing w:val="-5"/>
        </w:rPr>
        <w:t xml:space="preserve"> </w:t>
      </w:r>
      <w:r w:rsidRPr="00280D87">
        <w:t>above</w:t>
      </w:r>
      <w:r w:rsidRPr="00280D87">
        <w:rPr>
          <w:spacing w:val="-4"/>
        </w:rPr>
        <w:t xml:space="preserve"> </w:t>
      </w:r>
      <w:r w:rsidRPr="00280D87">
        <w:t>mentioned,</w:t>
      </w:r>
      <w:r w:rsidRPr="00280D87">
        <w:rPr>
          <w:spacing w:val="-3"/>
        </w:rPr>
        <w:t xml:space="preserve"> </w:t>
      </w:r>
      <w:r w:rsidRPr="00280D87">
        <w:t>indicated</w:t>
      </w:r>
      <w:r w:rsidRPr="00280D87">
        <w:rPr>
          <w:spacing w:val="-3"/>
        </w:rPr>
        <w:t xml:space="preserve"> </w:t>
      </w:r>
      <w:r w:rsidRPr="00280D87">
        <w:t>that</w:t>
      </w:r>
      <w:r w:rsidRPr="00280D87">
        <w:rPr>
          <w:spacing w:val="-3"/>
        </w:rPr>
        <w:t xml:space="preserve"> </w:t>
      </w:r>
      <w:r w:rsidRPr="00280D87">
        <w:t>the</w:t>
      </w:r>
      <w:r w:rsidRPr="00280D87">
        <w:rPr>
          <w:spacing w:val="-2"/>
        </w:rPr>
        <w:t xml:space="preserve"> </w:t>
      </w:r>
      <w:r w:rsidRPr="00280D87">
        <w:t>media</w:t>
      </w:r>
      <w:r w:rsidRPr="00280D87">
        <w:rPr>
          <w:spacing w:val="-4"/>
        </w:rPr>
        <w:t xml:space="preserve"> </w:t>
      </w:r>
      <w:r w:rsidRPr="00280D87">
        <w:t>or</w:t>
      </w:r>
      <w:r w:rsidRPr="00280D87">
        <w:rPr>
          <w:spacing w:val="-3"/>
        </w:rPr>
        <w:t xml:space="preserve"> </w:t>
      </w:r>
      <w:r w:rsidRPr="00280D87">
        <w:t>broadcast</w:t>
      </w:r>
      <w:r w:rsidRPr="00280D87">
        <w:rPr>
          <w:spacing w:val="-3"/>
        </w:rPr>
        <w:t xml:space="preserve"> </w:t>
      </w:r>
      <w:r w:rsidRPr="00280D87">
        <w:t>media,</w:t>
      </w:r>
      <w:r w:rsidRPr="00280D87">
        <w:rPr>
          <w:spacing w:val="-3"/>
        </w:rPr>
        <w:t xml:space="preserve"> </w:t>
      </w:r>
      <w:r w:rsidRPr="00280D87">
        <w:t>is</w:t>
      </w:r>
      <w:r w:rsidRPr="00280D87">
        <w:rPr>
          <w:spacing w:val="-3"/>
        </w:rPr>
        <w:t xml:space="preserve"> </w:t>
      </w:r>
      <w:r w:rsidRPr="00280D87">
        <w:t>capable</w:t>
      </w:r>
      <w:r w:rsidRPr="00280D87">
        <w:rPr>
          <w:spacing w:val="-4"/>
        </w:rPr>
        <w:t xml:space="preserve"> </w:t>
      </w:r>
      <w:r w:rsidRPr="00280D87">
        <w:t>of influencing, educate and also change the perception of its target audience on issues that arise in the society, whether negatively or positively, through the programmes aired time to time with much emphasis. Therefore, the ability of the broadcast media to report objectively,</w:t>
      </w:r>
      <w:r w:rsidR="00795660" w:rsidRPr="00280D87">
        <w:t xml:space="preserve"> </w:t>
      </w:r>
      <w:r w:rsidRPr="00280D87">
        <w:t>right information or breach of communication to its public, would rather maintain balance in the society. It is the absence or deficiency of information or missing information chance disparity in opinions and social difference which may lead to as wellheighten conflict in the society.</w:t>
      </w:r>
    </w:p>
    <w:p w:rsidR="00022293" w:rsidRPr="00280D87" w:rsidRDefault="00022293" w:rsidP="007A01FD">
      <w:pPr>
        <w:pStyle w:val="Heading1"/>
        <w:numPr>
          <w:ilvl w:val="1"/>
          <w:numId w:val="15"/>
        </w:numPr>
        <w:tabs>
          <w:tab w:val="left" w:pos="1080"/>
        </w:tabs>
        <w:spacing w:before="198" w:line="276" w:lineRule="auto"/>
        <w:ind w:left="-270" w:right="-360" w:firstLine="0"/>
      </w:pPr>
      <w:bookmarkStart w:id="2" w:name="_TOC_250012"/>
      <w:r w:rsidRPr="00280D87">
        <w:t>Theoretical</w:t>
      </w:r>
      <w:r w:rsidRPr="00280D87">
        <w:rPr>
          <w:spacing w:val="-3"/>
        </w:rPr>
        <w:t xml:space="preserve"> </w:t>
      </w:r>
      <w:bookmarkEnd w:id="2"/>
      <w:r w:rsidRPr="00280D87">
        <w:rPr>
          <w:spacing w:val="-2"/>
        </w:rPr>
        <w:t>Framework</w:t>
      </w:r>
    </w:p>
    <w:p w:rsidR="00022293" w:rsidRPr="00280D87" w:rsidRDefault="00022293" w:rsidP="007A01FD">
      <w:pPr>
        <w:pStyle w:val="BodyText"/>
        <w:spacing w:before="192" w:line="276" w:lineRule="auto"/>
        <w:ind w:left="-270" w:right="-360"/>
        <w:rPr>
          <w:b/>
        </w:rPr>
      </w:pPr>
    </w:p>
    <w:p w:rsidR="008F51C7" w:rsidRPr="006A12BF" w:rsidRDefault="006A12BF" w:rsidP="007A01FD">
      <w:pPr>
        <w:pStyle w:val="BodyText"/>
        <w:spacing w:before="199" w:line="276" w:lineRule="auto"/>
        <w:ind w:left="-270" w:right="-360"/>
        <w:jc w:val="both"/>
        <w:rPr>
          <w:b/>
        </w:rPr>
      </w:pPr>
      <w:r>
        <w:rPr>
          <w:b/>
        </w:rPr>
        <w:t>2.2.1</w:t>
      </w:r>
      <w:r>
        <w:rPr>
          <w:b/>
        </w:rPr>
        <w:tab/>
      </w:r>
      <w:r w:rsidR="008F51C7" w:rsidRPr="006A12BF">
        <w:rPr>
          <w:b/>
        </w:rPr>
        <w:t>Agenda-Setting Theory</w:t>
      </w:r>
    </w:p>
    <w:p w:rsidR="008F51C7" w:rsidRDefault="008F51C7" w:rsidP="007A01FD">
      <w:pPr>
        <w:pStyle w:val="BodyText"/>
        <w:spacing w:before="199" w:line="276" w:lineRule="auto"/>
        <w:ind w:left="-270" w:right="-360"/>
        <w:jc w:val="both"/>
      </w:pPr>
      <w:r>
        <w:t>Agenda-setting theory posits that the media influences not what people think, but what they think about. McCombs and Shaw (1972) initially proposed the theory, but it has since been adapted to various media contexts, including conflict resolution. In the Nigerian context, the broadcast media’s ability to prioritize issues can significantly shape public perception of community conflict and peacebuilding efforts.</w:t>
      </w:r>
    </w:p>
    <w:p w:rsidR="008F51C7" w:rsidRDefault="008F51C7" w:rsidP="007A01FD">
      <w:pPr>
        <w:pStyle w:val="BodyText"/>
        <w:spacing w:before="199" w:line="276" w:lineRule="auto"/>
        <w:ind w:left="-270" w:right="-360"/>
        <w:jc w:val="both"/>
      </w:pPr>
      <w:r>
        <w:t>Broadcast media in Nigeria, particularly radio and television, often serve as primary sources of information in both urban and rural communities. By focusing attention on community conflicts, these platforms help construct narratives that either promote reconciliation or exacerbate tensions. According to Akinwale (2010), the media’s framing of the Niger Delta conflict contributed to policy changes and public sympathy, demonstrating the agenda-setting power of broadcast platforms.</w:t>
      </w:r>
    </w:p>
    <w:p w:rsidR="008F51C7" w:rsidRDefault="008F51C7" w:rsidP="007A01FD">
      <w:pPr>
        <w:pStyle w:val="BodyText"/>
        <w:spacing w:before="199" w:line="276" w:lineRule="auto"/>
        <w:ind w:left="-270" w:right="-360"/>
        <w:jc w:val="both"/>
      </w:pPr>
      <w:r>
        <w:t>The theory becomes practically relevant when media programs deliberately emphasize peace-oriented content. For instance, Nwabueze and Ebeze (2013) found that community radio in Southeastern Nigeria has helped mitigate communal crises by prioritizing peace messages over sensationalism. Such content not only informs but shapes community priorities and discussions, pushing peacebuilding to the forefront of collective consciousness.</w:t>
      </w:r>
    </w:p>
    <w:p w:rsidR="008F51C7" w:rsidRDefault="008F51C7" w:rsidP="007A01FD">
      <w:pPr>
        <w:pStyle w:val="BodyText"/>
        <w:spacing w:before="199" w:line="276" w:lineRule="auto"/>
        <w:ind w:left="-270" w:right="-360"/>
        <w:jc w:val="both"/>
      </w:pPr>
      <w:r>
        <w:t xml:space="preserve">Recent research by Ibrahim and Oseni (2021) revealed that when radio programs in Kaduna State focused on ethnic harmony and inter-religious dialogue, there was a significant reduction in the frequency of ethnoreligious clashes. This suggests that media agendas can indeed recalibrate societal focus towards conflict resolution rather than division. Despite its strengths, agenda-setting theory faces criticisms, particularly in terms of its linear communication assumptions. Critics argue that audiences are not passive and may resist media-imposed agendas, </w:t>
      </w:r>
      <w:r>
        <w:lastRenderedPageBreak/>
        <w:t>especially in pluralistic societies like Nigeria. However, when combined with participatory media practices, the agenda-setting role of the media can be enhanced (Okunna, 2012).</w:t>
      </w:r>
    </w:p>
    <w:p w:rsidR="008F51C7" w:rsidRDefault="008F51C7" w:rsidP="007A01FD">
      <w:pPr>
        <w:pStyle w:val="BodyText"/>
        <w:spacing w:before="199" w:line="276" w:lineRule="auto"/>
        <w:ind w:left="-270" w:right="-360"/>
        <w:jc w:val="both"/>
      </w:pPr>
      <w:r>
        <w:t>In Plateau State, a series of community-focused talk shows and phone-in programs between 2016 and 2019 helped de-escalate tensions between the Berom and Fulani communities. These programs consistently set the agenda around dialogue, forgiveness, and mutual understanding (Ojebuyi &amp; Salawu, 2017). Policymakers and media regulators can use the insights from agenda-setting theory to craft editorial guidelines and media laws that encourage responsible programming in conflict-prone areas. Encouraging local stations to dedicate time to community peacebuilding could institutionalize conflict sensitivity in programming.</w:t>
      </w:r>
    </w:p>
    <w:p w:rsidR="008F51C7" w:rsidRPr="008F51C7" w:rsidRDefault="006A12BF" w:rsidP="007A01FD">
      <w:pPr>
        <w:pStyle w:val="BodyText"/>
        <w:spacing w:before="199" w:line="276" w:lineRule="auto"/>
        <w:ind w:left="-270" w:right="-360"/>
        <w:jc w:val="both"/>
        <w:rPr>
          <w:b/>
        </w:rPr>
      </w:pPr>
      <w:r>
        <w:rPr>
          <w:b/>
        </w:rPr>
        <w:t>2.2.2</w:t>
      </w:r>
      <w:r>
        <w:rPr>
          <w:b/>
        </w:rPr>
        <w:tab/>
      </w:r>
      <w:r w:rsidR="008F51C7" w:rsidRPr="008F51C7">
        <w:rPr>
          <w:b/>
        </w:rPr>
        <w:t>Uses and Gratifications Theory</w:t>
      </w:r>
    </w:p>
    <w:p w:rsidR="008F51C7" w:rsidRDefault="008F51C7" w:rsidP="007A01FD">
      <w:pPr>
        <w:pStyle w:val="BodyText"/>
        <w:spacing w:before="199" w:line="276" w:lineRule="auto"/>
        <w:ind w:left="-270" w:right="-360"/>
        <w:jc w:val="both"/>
      </w:pPr>
      <w:r>
        <w:t>Uses and Gratifications Theory (UGT) provides a framework for understanding how individuals actively seek out media to satisfy specific needs. Originating from the work of Katz, Blumler, and Gurevitch (1973), UGT is particularly useful for assessing how audiences use broadcast media during times of conflict for information, reassurance, and social integration. Unlike other theories that portray audiences as passive, UGT highlights the active role of media consumers. In conflict situations, Nigerians turn to radio and television for timely updates, alternative viewpoints, and messages of hope or resolution. Edegoh and Ezebuenyi (2013) found that listeners of peace-themed programs on Anambra State Broadcasting Service used the medium for emotional reassurance and social bonding.</w:t>
      </w:r>
    </w:p>
    <w:p w:rsidR="008F51C7" w:rsidRDefault="008F51C7" w:rsidP="007A01FD">
      <w:pPr>
        <w:pStyle w:val="BodyText"/>
        <w:spacing w:before="199" w:line="276" w:lineRule="auto"/>
        <w:ind w:left="-270" w:right="-360"/>
        <w:jc w:val="both"/>
      </w:pPr>
    </w:p>
    <w:p w:rsidR="008F51C7" w:rsidRDefault="008F51C7" w:rsidP="007A01FD">
      <w:pPr>
        <w:pStyle w:val="BodyText"/>
        <w:spacing w:before="199" w:line="276" w:lineRule="auto"/>
        <w:ind w:left="-270" w:right="-360"/>
        <w:jc w:val="both"/>
      </w:pPr>
      <w:r>
        <w:t>Broadcast programs that offer conflict analysis, mediation discussions, and community dialogues fulfill the audience’s need for understanding complex social issues. A study by Adamu and Idowu (2018) showed that Hausa-speaking audiences in Northern Nigeria frequently engaged with radio conflict-resolution series, which they felt helped clarify misconceptions and reduce fear. The gratifications derived from broadcast media during conflict include cognitive (learning causes and resolutions), affective (emotional relief), personal integrative (self-identity as peace advocates), and social integrative (strengthened community ties). Each of these contributes to conflict de-escalation by enhancing audience resilience.</w:t>
      </w:r>
    </w:p>
    <w:p w:rsidR="008F51C7" w:rsidRDefault="008F51C7" w:rsidP="007A01FD">
      <w:pPr>
        <w:pStyle w:val="BodyText"/>
        <w:spacing w:before="199" w:line="276" w:lineRule="auto"/>
        <w:ind w:left="-270" w:right="-360"/>
        <w:jc w:val="both"/>
      </w:pPr>
      <w:r>
        <w:t>The “Community Voices” radio program in Jos Plateau State regularly invites members of warring factions to air their views in a controlled environment. UGT explains its success by showing how audience needs for understanding and inclusion were fulfilled, leading to lower hostility levels (Olatunji &amp; Bello, 2020). In a multi-ethnic and multi-lingual society like Nigeria, UGT’s emphasis on diversity of needs aligns well with the country's heterogeneity. Tailored content in local languages, for example, is more effective in addressing the specific concerns of various communities.</w:t>
      </w:r>
    </w:p>
    <w:p w:rsidR="008F51C7" w:rsidRDefault="008F51C7" w:rsidP="007A01FD">
      <w:pPr>
        <w:pStyle w:val="BodyText"/>
        <w:spacing w:before="199" w:line="276" w:lineRule="auto"/>
        <w:ind w:left="-270" w:right="-360"/>
        <w:jc w:val="both"/>
      </w:pPr>
      <w:r>
        <w:t>Despite its strengths, UGT has been critiqued for underestimating media’s persuasive power and structural influence. However, its user-centered approach remains valuable in designing responsive media interventions in conflict-prone communities (Onyebadi, 2019).</w:t>
      </w:r>
    </w:p>
    <w:p w:rsidR="008F51C7" w:rsidRPr="006A12BF" w:rsidRDefault="006A12BF" w:rsidP="007A01FD">
      <w:pPr>
        <w:pStyle w:val="BodyText"/>
        <w:spacing w:before="199" w:line="276" w:lineRule="auto"/>
        <w:ind w:left="-270" w:right="-360"/>
        <w:jc w:val="both"/>
        <w:rPr>
          <w:b/>
        </w:rPr>
      </w:pPr>
      <w:r>
        <w:rPr>
          <w:b/>
        </w:rPr>
        <w:t>2.2.3</w:t>
      </w:r>
      <w:r>
        <w:rPr>
          <w:b/>
        </w:rPr>
        <w:tab/>
      </w:r>
      <w:r w:rsidR="008F51C7" w:rsidRPr="006A12BF">
        <w:rPr>
          <w:b/>
        </w:rPr>
        <w:t>Framing Theory</w:t>
      </w:r>
    </w:p>
    <w:p w:rsidR="008F51C7" w:rsidRDefault="008F51C7" w:rsidP="007A01FD">
      <w:pPr>
        <w:pStyle w:val="BodyText"/>
        <w:spacing w:before="199" w:line="276" w:lineRule="auto"/>
        <w:ind w:left="-270" w:right="-360"/>
        <w:jc w:val="both"/>
      </w:pPr>
      <w:r>
        <w:t xml:space="preserve">Framing theory suggests that how an issue is presented by the media (the “frame”) influences how it is perceived </w:t>
      </w:r>
      <w:r>
        <w:lastRenderedPageBreak/>
        <w:t>and understood by the audience. The theory, advanced by Entman (1993), is critical in analyzing how broadcast media portray community conflicts and propose resolutions.</w:t>
      </w:r>
    </w:p>
    <w:p w:rsidR="008F51C7" w:rsidRDefault="008F51C7" w:rsidP="007A01FD">
      <w:pPr>
        <w:pStyle w:val="BodyText"/>
        <w:spacing w:before="199" w:line="276" w:lineRule="auto"/>
        <w:ind w:left="-270" w:right="-360"/>
        <w:jc w:val="both"/>
      </w:pPr>
      <w:r>
        <w:t>In Nigeria, the framing of conflicts—whether as religious, ethnic, political, or criminal—can influence public opinion and response. According to Udomisor and Kenneth (2013), Nigerian broadcast media often frame conflicts in ways that reflect the political and social biases of media owners or journalists, which can either escalate or calm tensions. Constructive framing focuses on solutions, empathy, and shared values, while destructive framing emphasizes division, blame, and violence. Programs like “Dialogue for Peace” on Radio Nigeria have been praised for using constructive frames to reshape community narratives in Jos and Maiduguri (Chika &amp; Agbo, 2017). By consciously choosing peace-promoting frames, media programs can encourage empathy and cooperation. For instance, highlighting stories of cross-cultural friendships during crises helps counter stereotypes and reduces dehumanization of the “other.”</w:t>
      </w:r>
    </w:p>
    <w:p w:rsidR="008F51C7" w:rsidRDefault="008F51C7" w:rsidP="007A01FD">
      <w:pPr>
        <w:pStyle w:val="BodyText"/>
        <w:spacing w:before="199" w:line="276" w:lineRule="auto"/>
        <w:ind w:left="-270" w:right="-360"/>
        <w:jc w:val="both"/>
      </w:pPr>
      <w:r>
        <w:t>Effective conflict-resolution programming must also be culturally sensitive in its framing. Frames that resonate with local traditions of dispute resolution—such as village elder mediation—are often more effective in rural Nigerian communities (Okoro &amp; Nwafor, 2015). Framing theory also accounts for how audiences interpret and internalize media frames. Audience predispositions, prior experiences, and cultural values shape how media content is received. This aspect reinforces the need for audience research in program development.</w:t>
      </w:r>
    </w:p>
    <w:p w:rsidR="008F51C7" w:rsidRDefault="008F51C7" w:rsidP="007A01FD">
      <w:pPr>
        <w:pStyle w:val="BodyText"/>
        <w:spacing w:before="199" w:line="276" w:lineRule="auto"/>
        <w:ind w:left="-270" w:right="-360"/>
        <w:jc w:val="both"/>
      </w:pPr>
      <w:r>
        <w:t>Media regulators in Nigeria can use framing theory to assess broadcast content and guide the development of ethical frameworks that promote peace journalism. Training journalists in conflict-sensitive reporting is essential to improving framing quality.</w:t>
      </w:r>
    </w:p>
    <w:p w:rsidR="008F51C7" w:rsidRPr="00280D87" w:rsidRDefault="007A01FD" w:rsidP="007A01FD">
      <w:pPr>
        <w:pStyle w:val="Heading1"/>
        <w:numPr>
          <w:ilvl w:val="1"/>
          <w:numId w:val="15"/>
        </w:numPr>
        <w:tabs>
          <w:tab w:val="left" w:pos="1080"/>
        </w:tabs>
        <w:spacing w:before="198" w:line="276" w:lineRule="auto"/>
        <w:ind w:left="-270" w:right="-360" w:firstLine="0"/>
      </w:pPr>
      <w:r>
        <w:t xml:space="preserve">Empirical review </w:t>
      </w:r>
    </w:p>
    <w:p w:rsidR="008F51C7" w:rsidRPr="00280D87" w:rsidRDefault="008F51C7" w:rsidP="007A01FD">
      <w:pPr>
        <w:pStyle w:val="BodyText"/>
        <w:spacing w:before="197" w:line="276" w:lineRule="auto"/>
        <w:ind w:left="-270" w:right="-360"/>
        <w:rPr>
          <w:b/>
        </w:rPr>
      </w:pPr>
    </w:p>
    <w:p w:rsidR="008F51C7" w:rsidRPr="00280D87" w:rsidRDefault="008F51C7" w:rsidP="007A01FD">
      <w:pPr>
        <w:pStyle w:val="BodyText"/>
        <w:spacing w:line="276" w:lineRule="auto"/>
        <w:ind w:left="-270" w:right="-360"/>
        <w:jc w:val="both"/>
      </w:pPr>
      <w:r w:rsidRPr="00280D87">
        <w:t>Two</w:t>
      </w:r>
      <w:r w:rsidRPr="00280D87">
        <w:rPr>
          <w:spacing w:val="-1"/>
        </w:rPr>
        <w:t xml:space="preserve"> </w:t>
      </w:r>
      <w:r w:rsidRPr="00280D87">
        <w:t>key</w:t>
      </w:r>
      <w:r w:rsidRPr="00280D87">
        <w:rPr>
          <w:spacing w:val="-5"/>
        </w:rPr>
        <w:t xml:space="preserve"> </w:t>
      </w:r>
      <w:r w:rsidRPr="00280D87">
        <w:t>study</w:t>
      </w:r>
      <w:r w:rsidRPr="00280D87">
        <w:rPr>
          <w:spacing w:val="-3"/>
        </w:rPr>
        <w:t xml:space="preserve"> </w:t>
      </w:r>
      <w:r w:rsidRPr="00280D87">
        <w:t>related to</w:t>
      </w:r>
      <w:r w:rsidRPr="00280D87">
        <w:rPr>
          <w:spacing w:val="3"/>
        </w:rPr>
        <w:t xml:space="preserve"> </w:t>
      </w:r>
      <w:r w:rsidRPr="00280D87">
        <w:t>the present study</w:t>
      </w:r>
      <w:r w:rsidRPr="00280D87">
        <w:rPr>
          <w:spacing w:val="-5"/>
        </w:rPr>
        <w:t xml:space="preserve"> </w:t>
      </w:r>
      <w:r w:rsidRPr="00280D87">
        <w:t>were</w:t>
      </w:r>
      <w:r w:rsidRPr="00280D87">
        <w:rPr>
          <w:spacing w:val="-1"/>
        </w:rPr>
        <w:t xml:space="preserve"> </w:t>
      </w:r>
      <w:r w:rsidRPr="00280D87">
        <w:rPr>
          <w:spacing w:val="-2"/>
        </w:rPr>
        <w:t>reviewed.</w:t>
      </w:r>
    </w:p>
    <w:p w:rsidR="008F51C7" w:rsidRPr="00280D87" w:rsidRDefault="008F51C7" w:rsidP="007A01FD">
      <w:pPr>
        <w:pStyle w:val="BodyText"/>
        <w:spacing w:before="197" w:line="276" w:lineRule="auto"/>
        <w:ind w:left="-270" w:right="-360"/>
      </w:pPr>
    </w:p>
    <w:p w:rsidR="008F51C7" w:rsidRPr="00280D87" w:rsidRDefault="008F51C7" w:rsidP="007A01FD">
      <w:pPr>
        <w:spacing w:line="276" w:lineRule="auto"/>
        <w:ind w:left="-270" w:right="-360"/>
        <w:jc w:val="both"/>
        <w:rPr>
          <w:rFonts w:ascii="Times New Roman" w:hAnsi="Times New Roman" w:cs="Times New Roman"/>
          <w:sz w:val="24"/>
          <w:szCs w:val="24"/>
        </w:rPr>
      </w:pPr>
      <w:r w:rsidRPr="00280D87">
        <w:rPr>
          <w:rFonts w:ascii="Times New Roman" w:hAnsi="Times New Roman" w:cs="Times New Roman"/>
          <w:b/>
          <w:sz w:val="24"/>
          <w:szCs w:val="24"/>
        </w:rPr>
        <w:t>Otufodunrin, L. (2013).</w:t>
      </w:r>
      <w:r w:rsidRPr="00280D87">
        <w:rPr>
          <w:rFonts w:ascii="Times New Roman" w:hAnsi="Times New Roman" w:cs="Times New Roman"/>
          <w:i/>
          <w:sz w:val="24"/>
          <w:szCs w:val="24"/>
        </w:rPr>
        <w:t>The Role of Media in Conflict Resolution: Reportism in Conflict by</w:t>
      </w:r>
      <w:r w:rsidRPr="00280D87">
        <w:rPr>
          <w:rFonts w:ascii="Times New Roman" w:hAnsi="Times New Roman" w:cs="Times New Roman"/>
          <w:i/>
          <w:spacing w:val="40"/>
          <w:sz w:val="24"/>
          <w:szCs w:val="24"/>
        </w:rPr>
        <w:t xml:space="preserve"> </w:t>
      </w:r>
      <w:r w:rsidRPr="00280D87">
        <w:rPr>
          <w:rFonts w:ascii="Times New Roman" w:hAnsi="Times New Roman" w:cs="Times New Roman"/>
          <w:i/>
          <w:sz w:val="24"/>
          <w:szCs w:val="24"/>
        </w:rPr>
        <w:t xml:space="preserve">Ufuk Dialogue Foundation and Nigeria Turkish Nile. </w:t>
      </w:r>
      <w:r w:rsidRPr="00280D87">
        <w:rPr>
          <w:rFonts w:ascii="Times New Roman" w:hAnsi="Times New Roman" w:cs="Times New Roman"/>
          <w:sz w:val="24"/>
          <w:szCs w:val="24"/>
        </w:rPr>
        <w:t>(School of Communication Lagos State University 21, January 2013).</w:t>
      </w:r>
    </w:p>
    <w:p w:rsidR="008F51C7" w:rsidRPr="00280D87" w:rsidRDefault="008F51C7" w:rsidP="007A01FD">
      <w:pPr>
        <w:pStyle w:val="BodyText"/>
        <w:spacing w:before="192" w:line="276" w:lineRule="auto"/>
        <w:ind w:left="-270" w:right="-360"/>
        <w:jc w:val="both"/>
      </w:pPr>
      <w:r w:rsidRPr="00280D87">
        <w:t>According to the researcher, the media undoubtedly has a major role to play in conflict resolution.</w:t>
      </w:r>
      <w:r w:rsidRPr="00280D87">
        <w:rPr>
          <w:spacing w:val="-3"/>
        </w:rPr>
        <w:t xml:space="preserve"> </w:t>
      </w:r>
      <w:r w:rsidRPr="00280D87">
        <w:t>Often,</w:t>
      </w:r>
      <w:r w:rsidRPr="00280D87">
        <w:rPr>
          <w:spacing w:val="-3"/>
        </w:rPr>
        <w:t xml:space="preserve"> </w:t>
      </w:r>
      <w:r w:rsidRPr="00280D87">
        <w:t>individuals,</w:t>
      </w:r>
      <w:r w:rsidRPr="00280D87">
        <w:rPr>
          <w:spacing w:val="-3"/>
        </w:rPr>
        <w:t xml:space="preserve"> </w:t>
      </w:r>
      <w:r w:rsidRPr="00280D87">
        <w:t>group</w:t>
      </w:r>
      <w:r w:rsidRPr="00280D87">
        <w:rPr>
          <w:spacing w:val="-2"/>
        </w:rPr>
        <w:t xml:space="preserve"> </w:t>
      </w:r>
      <w:r w:rsidRPr="00280D87">
        <w:t>and</w:t>
      </w:r>
      <w:r w:rsidRPr="00280D87">
        <w:rPr>
          <w:spacing w:val="-3"/>
        </w:rPr>
        <w:t xml:space="preserve"> </w:t>
      </w:r>
      <w:r w:rsidRPr="00280D87">
        <w:t>communities</w:t>
      </w:r>
      <w:r w:rsidRPr="00280D87">
        <w:rPr>
          <w:spacing w:val="-3"/>
        </w:rPr>
        <w:t xml:space="preserve"> </w:t>
      </w:r>
      <w:r w:rsidRPr="00280D87">
        <w:t>usually</w:t>
      </w:r>
      <w:r w:rsidRPr="00280D87">
        <w:rPr>
          <w:spacing w:val="-8"/>
        </w:rPr>
        <w:t xml:space="preserve"> </w:t>
      </w:r>
      <w:r w:rsidRPr="00280D87">
        <w:t>have</w:t>
      </w:r>
      <w:r w:rsidRPr="00280D87">
        <w:rPr>
          <w:spacing w:val="-4"/>
        </w:rPr>
        <w:t xml:space="preserve"> </w:t>
      </w:r>
      <w:r w:rsidRPr="00280D87">
        <w:t>cause</w:t>
      </w:r>
      <w:r w:rsidRPr="00280D87">
        <w:rPr>
          <w:spacing w:val="-3"/>
        </w:rPr>
        <w:t xml:space="preserve"> </w:t>
      </w:r>
      <w:r w:rsidRPr="00280D87">
        <w:t>to</w:t>
      </w:r>
      <w:r w:rsidRPr="00280D87">
        <w:rPr>
          <w:spacing w:val="-2"/>
        </w:rPr>
        <w:t xml:space="preserve"> </w:t>
      </w:r>
      <w:r w:rsidRPr="00280D87">
        <w:t>disagree</w:t>
      </w:r>
      <w:r w:rsidRPr="00280D87">
        <w:rPr>
          <w:spacing w:val="-4"/>
        </w:rPr>
        <w:t xml:space="preserve"> </w:t>
      </w:r>
      <w:r w:rsidRPr="00280D87">
        <w:t>in</w:t>
      </w:r>
      <w:r w:rsidRPr="00280D87">
        <w:rPr>
          <w:spacing w:val="-3"/>
        </w:rPr>
        <w:t xml:space="preserve"> </w:t>
      </w:r>
      <w:r w:rsidRPr="00280D87">
        <w:t>one</w:t>
      </w:r>
      <w:r w:rsidRPr="00280D87">
        <w:rPr>
          <w:spacing w:val="-4"/>
        </w:rPr>
        <w:t xml:space="preserve"> </w:t>
      </w:r>
      <w:r w:rsidRPr="00280D87">
        <w:t>issue or the other. Except the conflict is quickly</w:t>
      </w:r>
      <w:r w:rsidRPr="00280D87">
        <w:rPr>
          <w:spacing w:val="-5"/>
        </w:rPr>
        <w:t xml:space="preserve"> </w:t>
      </w:r>
      <w:r w:rsidRPr="00280D87">
        <w:t>resolved, it may</w:t>
      </w:r>
      <w:r w:rsidRPr="00280D87">
        <w:rPr>
          <w:spacing w:val="-5"/>
        </w:rPr>
        <w:t xml:space="preserve"> </w:t>
      </w:r>
      <w:r w:rsidRPr="00280D87">
        <w:t>degenerate into major crisis requiring peaceful resolution. The success of the resolution of conflict may sometimes depend on the role the media chooses to play.</w:t>
      </w:r>
    </w:p>
    <w:p w:rsidR="008F51C7" w:rsidRPr="00280D87" w:rsidRDefault="008F51C7" w:rsidP="007A01FD">
      <w:pPr>
        <w:pStyle w:val="BodyText"/>
        <w:spacing w:before="199" w:line="276" w:lineRule="auto"/>
        <w:ind w:left="-270" w:right="-360"/>
        <w:jc w:val="both"/>
      </w:pPr>
      <w:r w:rsidRPr="00280D87">
        <w:t>The study examined that, publication or broadcast of falsehood and undermined effort to resolve conflict. It traced the incident that happened during the Second Republic Gubernatorial election in old Ondo State between the defunct National Party of Nigeria (NPN) and Unity Party of Nigeria (UPN). While the state radio station was supporting the incumbent late Chief Adekunle Ajasin and the Federal Radio Station supported late Chief Akin Omoboriowo.The study examined the widely accepted roles of the media are to inform,educate and entertain. The information and education role of the media provides it with the major opportunity to</w:t>
      </w:r>
      <w:r w:rsidRPr="00280D87">
        <w:rPr>
          <w:spacing w:val="40"/>
        </w:rPr>
        <w:t xml:space="preserve"> </w:t>
      </w:r>
      <w:r w:rsidRPr="00280D87">
        <w:t>resolve conflict, especially</w:t>
      </w:r>
      <w:r w:rsidRPr="00280D87">
        <w:rPr>
          <w:spacing w:val="-3"/>
        </w:rPr>
        <w:t xml:space="preserve"> </w:t>
      </w:r>
      <w:r w:rsidRPr="00280D87">
        <w:t>when the</w:t>
      </w:r>
      <w:r w:rsidRPr="00280D87">
        <w:rPr>
          <w:spacing w:val="-1"/>
        </w:rPr>
        <w:t xml:space="preserve"> </w:t>
      </w:r>
      <w:r w:rsidRPr="00280D87">
        <w:t>ethics of</w:t>
      </w:r>
      <w:r w:rsidRPr="00280D87">
        <w:rPr>
          <w:spacing w:val="-1"/>
        </w:rPr>
        <w:t xml:space="preserve"> </w:t>
      </w:r>
      <w:r w:rsidRPr="00280D87">
        <w:t>the profession are</w:t>
      </w:r>
      <w:r w:rsidRPr="00280D87">
        <w:rPr>
          <w:spacing w:val="-2"/>
        </w:rPr>
        <w:t xml:space="preserve"> </w:t>
      </w:r>
      <w:r w:rsidRPr="00280D87">
        <w:t>strictly</w:t>
      </w:r>
      <w:r w:rsidRPr="00280D87">
        <w:rPr>
          <w:spacing w:val="-3"/>
        </w:rPr>
        <w:t xml:space="preserve"> </w:t>
      </w:r>
      <w:r w:rsidRPr="00280D87">
        <w:t xml:space="preserve">adhered to. The ethics of the profession demand among </w:t>
      </w:r>
      <w:r w:rsidRPr="00280D87">
        <w:lastRenderedPageBreak/>
        <w:t xml:space="preserve">others that media professionals should be truthful, accurate, fair, and balance in their report and broadcast. Unfortunately, this is not the case in many media reporting of conflict. Instead of helping to resolve conflict, the media helps to complicate </w:t>
      </w:r>
      <w:r w:rsidRPr="00280D87">
        <w:rPr>
          <w:spacing w:val="-2"/>
        </w:rPr>
        <w:t>situation.</w:t>
      </w:r>
    </w:p>
    <w:p w:rsidR="008F51C7" w:rsidRPr="00280D87" w:rsidRDefault="008F51C7" w:rsidP="007A01FD">
      <w:pPr>
        <w:pStyle w:val="BodyText"/>
        <w:spacing w:before="200" w:line="276" w:lineRule="auto"/>
        <w:ind w:left="-270" w:right="-360"/>
        <w:jc w:val="both"/>
      </w:pPr>
      <w:r w:rsidRPr="00280D87">
        <w:t>The researcher indicated that the notion bad news sells, probably explain why media will sometime prefer that a crisis last more than it should. Our commercial interest should not over ride that of the general public or the affected public.</w:t>
      </w:r>
    </w:p>
    <w:p w:rsidR="008F51C7" w:rsidRPr="00280D87" w:rsidRDefault="008F51C7" w:rsidP="007A01FD">
      <w:pPr>
        <w:pStyle w:val="BodyText"/>
        <w:spacing w:before="199" w:line="276" w:lineRule="auto"/>
        <w:ind w:left="-270" w:right="-360"/>
        <w:jc w:val="both"/>
      </w:pPr>
      <w:r w:rsidRPr="00280D87">
        <w:t>However, the study reviewed and the present study is related because they both emphasized on the role of media in conflict resolution. The reviewed study therefore, failed to give detailed analyses on howthe media help in conflict resolution. The present study therefore analyzedin detailed the role of media in conflict resolution.</w:t>
      </w:r>
    </w:p>
    <w:p w:rsidR="008F51C7" w:rsidRPr="00280D87" w:rsidRDefault="008F51C7" w:rsidP="007A01FD">
      <w:pPr>
        <w:spacing w:after="0" w:line="276" w:lineRule="auto"/>
        <w:ind w:left="-270" w:right="-360"/>
        <w:jc w:val="both"/>
        <w:rPr>
          <w:rFonts w:ascii="Times New Roman" w:hAnsi="Times New Roman" w:cs="Times New Roman"/>
          <w:i/>
          <w:sz w:val="24"/>
          <w:szCs w:val="24"/>
        </w:rPr>
      </w:pPr>
      <w:r w:rsidRPr="00280D87">
        <w:rPr>
          <w:rFonts w:ascii="Times New Roman" w:hAnsi="Times New Roman" w:cs="Times New Roman"/>
          <w:b/>
          <w:sz w:val="24"/>
          <w:szCs w:val="24"/>
        </w:rPr>
        <w:t>Selina, N.O.(2005,Vol.1No.1).</w:t>
      </w:r>
      <w:r w:rsidRPr="00280D87">
        <w:rPr>
          <w:rFonts w:ascii="Times New Roman" w:hAnsi="Times New Roman" w:cs="Times New Roman"/>
          <w:i/>
          <w:sz w:val="24"/>
          <w:szCs w:val="24"/>
        </w:rPr>
        <w:t>Ethno-Religious Conflict in Nigeria issues, Resolution:(A journal of Media Studies Published by Department of Mass Communication Enugu State University of Science and Technology on 2nd August, 2005).</w:t>
      </w:r>
    </w:p>
    <w:p w:rsidR="008F51C7" w:rsidRPr="00280D87" w:rsidRDefault="008F51C7" w:rsidP="007A01FD">
      <w:pPr>
        <w:pStyle w:val="BodyText"/>
        <w:spacing w:line="276" w:lineRule="auto"/>
        <w:ind w:left="-270" w:right="-360"/>
        <w:jc w:val="both"/>
      </w:pPr>
      <w:r w:rsidRPr="00280D87">
        <w:t>The researcher indicated that since independence ethno-religious crises strife were a consequence of communal crisis between “indigenes” and setters, over land conflict, over political (financial resources) control, disagreement over chieftaincy (whether Emir, non Emir, traditional) discord over differential laws (Sharia, non sharia).She also stated that Nigeria is a multi-lingual</w:t>
      </w:r>
      <w:r w:rsidRPr="00280D87">
        <w:rPr>
          <w:spacing w:val="-1"/>
        </w:rPr>
        <w:t xml:space="preserve"> </w:t>
      </w:r>
      <w:r w:rsidRPr="00280D87">
        <w:t>and multi-cultural</w:t>
      </w:r>
      <w:r w:rsidRPr="00280D87">
        <w:rPr>
          <w:spacing w:val="-1"/>
        </w:rPr>
        <w:t xml:space="preserve"> </w:t>
      </w:r>
      <w:r w:rsidRPr="00280D87">
        <w:t>country</w:t>
      </w:r>
      <w:r w:rsidRPr="00280D87">
        <w:rPr>
          <w:spacing w:val="-6"/>
        </w:rPr>
        <w:t xml:space="preserve"> </w:t>
      </w:r>
      <w:r w:rsidRPr="00280D87">
        <w:t>of about 374ethnic groups, with</w:t>
      </w:r>
      <w:r w:rsidRPr="00280D87">
        <w:rPr>
          <w:spacing w:val="-1"/>
        </w:rPr>
        <w:t xml:space="preserve"> </w:t>
      </w:r>
      <w:r w:rsidRPr="00280D87">
        <w:t>120</w:t>
      </w:r>
      <w:r w:rsidRPr="00280D87">
        <w:rPr>
          <w:spacing w:val="-1"/>
        </w:rPr>
        <w:t xml:space="preserve"> </w:t>
      </w:r>
      <w:r w:rsidRPr="00280D87">
        <w:t>million</w:t>
      </w:r>
      <w:r w:rsidRPr="00280D87">
        <w:rPr>
          <w:spacing w:val="-1"/>
        </w:rPr>
        <w:t xml:space="preserve"> </w:t>
      </w:r>
      <w:r w:rsidRPr="00280D87">
        <w:t>people.</w:t>
      </w:r>
      <w:r w:rsidRPr="00280D87">
        <w:rPr>
          <w:spacing w:val="-2"/>
        </w:rPr>
        <w:t xml:space="preserve"> </w:t>
      </w:r>
      <w:r w:rsidRPr="00280D87">
        <w:t>The three main religious groups are: Christianity,Islam and Traditional African Religion.</w:t>
      </w:r>
    </w:p>
    <w:p w:rsidR="008F51C7" w:rsidRPr="00280D87" w:rsidRDefault="008F51C7" w:rsidP="007A01FD">
      <w:pPr>
        <w:pStyle w:val="BodyText"/>
        <w:spacing w:before="194" w:line="276" w:lineRule="auto"/>
        <w:ind w:left="-270" w:right="-360"/>
        <w:jc w:val="both"/>
      </w:pPr>
      <w:r w:rsidRPr="00280D87">
        <w:t>The study</w:t>
      </w:r>
      <w:r w:rsidRPr="00280D87">
        <w:rPr>
          <w:spacing w:val="-1"/>
        </w:rPr>
        <w:t xml:space="preserve"> </w:t>
      </w:r>
      <w:r w:rsidRPr="00280D87">
        <w:t>examined a very</w:t>
      </w:r>
      <w:r w:rsidRPr="00280D87">
        <w:rPr>
          <w:spacing w:val="-1"/>
        </w:rPr>
        <w:t xml:space="preserve"> </w:t>
      </w:r>
      <w:r w:rsidRPr="00280D87">
        <w:t>high level of awareness of environmental rights, especially</w:t>
      </w:r>
      <w:r w:rsidRPr="00280D87">
        <w:rPr>
          <w:spacing w:val="-1"/>
        </w:rPr>
        <w:t xml:space="preserve"> </w:t>
      </w:r>
      <w:r w:rsidRPr="00280D87">
        <w:t>in oil</w:t>
      </w:r>
      <w:r w:rsidRPr="00280D87">
        <w:rPr>
          <w:spacing w:val="-1"/>
        </w:rPr>
        <w:t xml:space="preserve"> </w:t>
      </w:r>
      <w:r w:rsidRPr="00280D87">
        <w:t>producing</w:t>
      </w:r>
      <w:r w:rsidRPr="00280D87">
        <w:rPr>
          <w:spacing w:val="-3"/>
        </w:rPr>
        <w:t xml:space="preserve"> </w:t>
      </w:r>
      <w:r w:rsidRPr="00280D87">
        <w:t>communities.</w:t>
      </w:r>
      <w:r w:rsidRPr="00280D87">
        <w:rPr>
          <w:spacing w:val="-2"/>
        </w:rPr>
        <w:t xml:space="preserve"> </w:t>
      </w:r>
      <w:r w:rsidRPr="00280D87">
        <w:t>Government</w:t>
      </w:r>
      <w:r w:rsidRPr="00280D87">
        <w:rPr>
          <w:spacing w:val="-1"/>
        </w:rPr>
        <w:t xml:space="preserve"> </w:t>
      </w:r>
      <w:r w:rsidRPr="00280D87">
        <w:t>failure</w:t>
      </w:r>
      <w:r w:rsidRPr="00280D87">
        <w:rPr>
          <w:spacing w:val="-2"/>
        </w:rPr>
        <w:t xml:space="preserve"> </w:t>
      </w:r>
      <w:r w:rsidRPr="00280D87">
        <w:t>to</w:t>
      </w:r>
      <w:r w:rsidRPr="00280D87">
        <w:rPr>
          <w:spacing w:val="-1"/>
        </w:rPr>
        <w:t xml:space="preserve"> </w:t>
      </w:r>
      <w:r w:rsidRPr="00280D87">
        <w:t>meet</w:t>
      </w:r>
      <w:r w:rsidRPr="00280D87">
        <w:rPr>
          <w:spacing w:val="-1"/>
        </w:rPr>
        <w:t xml:space="preserve"> </w:t>
      </w:r>
      <w:r w:rsidRPr="00280D87">
        <w:t>the</w:t>
      </w:r>
      <w:r w:rsidRPr="00280D87">
        <w:rPr>
          <w:spacing w:val="-2"/>
        </w:rPr>
        <w:t xml:space="preserve"> </w:t>
      </w:r>
      <w:r w:rsidRPr="00280D87">
        <w:t>expectation</w:t>
      </w:r>
      <w:r w:rsidRPr="00280D87">
        <w:rPr>
          <w:spacing w:val="-1"/>
        </w:rPr>
        <w:t xml:space="preserve"> </w:t>
      </w:r>
      <w:r w:rsidRPr="00280D87">
        <w:t>of these</w:t>
      </w:r>
      <w:r w:rsidRPr="00280D87">
        <w:rPr>
          <w:spacing w:val="-3"/>
        </w:rPr>
        <w:t xml:space="preserve"> </w:t>
      </w:r>
      <w:r w:rsidRPr="00280D87">
        <w:t>people</w:t>
      </w:r>
      <w:r w:rsidRPr="00280D87">
        <w:rPr>
          <w:spacing w:val="-2"/>
        </w:rPr>
        <w:t xml:space="preserve"> </w:t>
      </w:r>
      <w:r w:rsidRPr="00280D87">
        <w:t>results</w:t>
      </w:r>
      <w:r w:rsidRPr="00280D87">
        <w:rPr>
          <w:spacing w:val="-1"/>
        </w:rPr>
        <w:t xml:space="preserve"> </w:t>
      </w:r>
      <w:r w:rsidRPr="00280D87">
        <w:t>in skepticism, antagonism and violence.</w:t>
      </w:r>
    </w:p>
    <w:p w:rsidR="008F51C7" w:rsidRPr="00280D87" w:rsidRDefault="008F51C7" w:rsidP="007A01FD">
      <w:pPr>
        <w:pStyle w:val="BodyText"/>
        <w:spacing w:before="202" w:line="276" w:lineRule="auto"/>
        <w:ind w:left="-270" w:right="-360"/>
        <w:jc w:val="both"/>
      </w:pPr>
      <w:r w:rsidRPr="00280D87">
        <w:t>Thus, the reviewed study failed to dish out the medium through which conflict could be resolved. But the present study indicated the means and processes through which conflict could be resolved through broadcast media</w:t>
      </w:r>
    </w:p>
    <w:p w:rsidR="00022293" w:rsidRPr="00280D87" w:rsidRDefault="00022293" w:rsidP="007A01FD">
      <w:pPr>
        <w:pStyle w:val="Heading1"/>
        <w:numPr>
          <w:ilvl w:val="1"/>
          <w:numId w:val="15"/>
        </w:numPr>
        <w:tabs>
          <w:tab w:val="left" w:pos="1080"/>
        </w:tabs>
        <w:spacing w:before="202" w:line="276" w:lineRule="auto"/>
        <w:ind w:left="-270" w:right="-360" w:firstLine="0"/>
      </w:pPr>
      <w:r w:rsidRPr="00280D87">
        <w:t>Summary</w:t>
      </w:r>
      <w:r w:rsidRPr="00280D87">
        <w:rPr>
          <w:spacing w:val="-3"/>
        </w:rPr>
        <w:t xml:space="preserve"> </w:t>
      </w:r>
      <w:r w:rsidRPr="00280D87">
        <w:t>of</w:t>
      </w:r>
      <w:r w:rsidRPr="00280D87">
        <w:rPr>
          <w:spacing w:val="-2"/>
        </w:rPr>
        <w:t xml:space="preserve"> </w:t>
      </w:r>
      <w:r w:rsidRPr="00280D87">
        <w:t>Literature</w:t>
      </w:r>
      <w:r w:rsidRPr="00280D87">
        <w:rPr>
          <w:spacing w:val="-2"/>
        </w:rPr>
        <w:t xml:space="preserve"> Review</w:t>
      </w:r>
    </w:p>
    <w:p w:rsidR="00022293" w:rsidRPr="00280D87" w:rsidRDefault="00022293" w:rsidP="007A01FD">
      <w:pPr>
        <w:pStyle w:val="BodyText"/>
        <w:spacing w:line="276" w:lineRule="auto"/>
        <w:ind w:left="-270" w:right="-360"/>
        <w:jc w:val="both"/>
      </w:pPr>
      <w:r w:rsidRPr="00280D87">
        <w:t>This chapter reviewed</w:t>
      </w:r>
      <w:r w:rsidR="007A01FD">
        <w:t xml:space="preserve"> </w:t>
      </w:r>
      <w:r w:rsidRPr="00280D87">
        <w:t>the concept of conflicts,</w:t>
      </w:r>
      <w:r w:rsidR="007A01FD">
        <w:t xml:space="preserve"> </w:t>
      </w:r>
      <w:r w:rsidRPr="00280D87">
        <w:t>causes and characteristics of conflicts, conflict management, importance communication in conflict management, roles of mass media in</w:t>
      </w:r>
      <w:r w:rsidRPr="00280D87">
        <w:rPr>
          <w:spacing w:val="40"/>
        </w:rPr>
        <w:t xml:space="preserve"> </w:t>
      </w:r>
      <w:r w:rsidRPr="00280D87">
        <w:t>conflict management, conflict resolution, methods of addressing conflicts, conflict handling styles and broadcasting. It also had a review of related studies. Agenda setting theory formed the theoretical base of the study, stating the relevance of the theory to the study.</w:t>
      </w:r>
    </w:p>
    <w:p w:rsidR="006B2BA5" w:rsidRDefault="006B2BA5" w:rsidP="007A01FD">
      <w:pPr>
        <w:pStyle w:val="NormalWeb"/>
        <w:spacing w:line="276" w:lineRule="auto"/>
        <w:ind w:left="-270" w:right="-360"/>
        <w:jc w:val="both"/>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Default="007A01FD" w:rsidP="007A01FD">
      <w:pPr>
        <w:pStyle w:val="NormalWeb"/>
        <w:spacing w:line="276" w:lineRule="auto"/>
        <w:ind w:left="-270" w:right="-360" w:hanging="540"/>
        <w:jc w:val="both"/>
        <w:rPr>
          <w:b/>
        </w:rPr>
      </w:pPr>
    </w:p>
    <w:p w:rsidR="007A01FD" w:rsidRPr="007A01FD" w:rsidRDefault="007A01FD" w:rsidP="007A01FD">
      <w:pPr>
        <w:pStyle w:val="Heading3"/>
        <w:spacing w:line="276" w:lineRule="auto"/>
        <w:ind w:left="-270" w:right="-360" w:hanging="540"/>
        <w:jc w:val="center"/>
        <w:rPr>
          <w:rFonts w:ascii="Times New Roman" w:hAnsi="Times New Roman" w:cs="Times New Roman"/>
          <w:b/>
          <w:color w:val="000000" w:themeColor="text1"/>
        </w:rPr>
      </w:pPr>
      <w:r w:rsidRPr="007A01FD">
        <w:rPr>
          <w:rStyle w:val="Strong"/>
          <w:rFonts w:ascii="Times New Roman" w:hAnsi="Times New Roman" w:cs="Times New Roman"/>
          <w:bCs w:val="0"/>
          <w:color w:val="000000" w:themeColor="text1"/>
        </w:rPr>
        <w:t>REFERENCES</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Adamu, S. M., &amp; Idowu, L. (2018). </w:t>
      </w:r>
      <w:r w:rsidRPr="007A01FD">
        <w:rPr>
          <w:rStyle w:val="Emphasis"/>
          <w:rFonts w:ascii="Times New Roman" w:hAnsi="Times New Roman" w:cs="Times New Roman"/>
          <w:sz w:val="24"/>
          <w:szCs w:val="24"/>
        </w:rPr>
        <w:t>Media literacy and audience engagement with conflict-resolution radio programs in Northern Nigeria</w:t>
      </w:r>
      <w:r w:rsidRPr="007A01FD">
        <w:rPr>
          <w:rFonts w:ascii="Times New Roman" w:hAnsi="Times New Roman" w:cs="Times New Roman"/>
          <w:sz w:val="24"/>
          <w:szCs w:val="24"/>
        </w:rPr>
        <w:t>. Africa Media Review, 27(1), 45–62.</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Akinwale, A. A. (2010). Reintegration of Niger Delta ex-militants and the challenges of national security. </w:t>
      </w:r>
      <w:r w:rsidRPr="007A01FD">
        <w:rPr>
          <w:rStyle w:val="Emphasis"/>
          <w:rFonts w:ascii="Times New Roman" w:hAnsi="Times New Roman" w:cs="Times New Roman"/>
          <w:sz w:val="24"/>
          <w:szCs w:val="24"/>
        </w:rPr>
        <w:t>Journal of Sustainable Development in Africa</w:t>
      </w:r>
      <w:r w:rsidRPr="007A01FD">
        <w:rPr>
          <w:rFonts w:ascii="Times New Roman" w:hAnsi="Times New Roman" w:cs="Times New Roman"/>
          <w:sz w:val="24"/>
          <w:szCs w:val="24"/>
        </w:rPr>
        <w:t>, 12(2), 61–73.</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Augsburger, D. W. (1992). </w:t>
      </w:r>
      <w:r w:rsidRPr="007A01FD">
        <w:rPr>
          <w:rStyle w:val="Emphasis"/>
          <w:rFonts w:ascii="Times New Roman" w:hAnsi="Times New Roman" w:cs="Times New Roman"/>
          <w:sz w:val="24"/>
          <w:szCs w:val="24"/>
        </w:rPr>
        <w:t>Conflict mediation across cultures: Pathways and patterns</w:t>
      </w:r>
      <w:r w:rsidRPr="007A01FD">
        <w:rPr>
          <w:rFonts w:ascii="Times New Roman" w:hAnsi="Times New Roman" w:cs="Times New Roman"/>
          <w:sz w:val="24"/>
          <w:szCs w:val="24"/>
        </w:rPr>
        <w:t>. Westminster John Knox Press.</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Bannon, I. (2003). </w:t>
      </w:r>
      <w:r w:rsidRPr="007A01FD">
        <w:rPr>
          <w:rStyle w:val="Emphasis"/>
          <w:rFonts w:ascii="Times New Roman" w:hAnsi="Times New Roman" w:cs="Times New Roman"/>
          <w:sz w:val="24"/>
          <w:szCs w:val="24"/>
        </w:rPr>
        <w:t>Natural resources and violent conflict: Options and actions</w:t>
      </w:r>
      <w:r w:rsidRPr="007A01FD">
        <w:rPr>
          <w:rFonts w:ascii="Times New Roman" w:hAnsi="Times New Roman" w:cs="Times New Roman"/>
          <w:sz w:val="24"/>
          <w:szCs w:val="24"/>
        </w:rPr>
        <w:t>. World Bank Publications.</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Bartol, K., &amp; Martin, D. (1997). </w:t>
      </w:r>
      <w:r w:rsidRPr="007A01FD">
        <w:rPr>
          <w:rStyle w:val="Emphasis"/>
          <w:rFonts w:ascii="Times New Roman" w:hAnsi="Times New Roman" w:cs="Times New Roman"/>
          <w:sz w:val="24"/>
          <w:szCs w:val="24"/>
        </w:rPr>
        <w:t>Management</w:t>
      </w:r>
      <w:r w:rsidRPr="007A01FD">
        <w:rPr>
          <w:rFonts w:ascii="Times New Roman" w:hAnsi="Times New Roman" w:cs="Times New Roman"/>
          <w:sz w:val="24"/>
          <w:szCs w:val="24"/>
        </w:rPr>
        <w:t>. McGraw-Hill.</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Bayazit, M., &amp; Mannix, E. A. (2005). Should I stay or should I go? Predicting team members' intent to remain in the team. </w:t>
      </w:r>
      <w:r w:rsidRPr="007A01FD">
        <w:rPr>
          <w:rStyle w:val="Emphasis"/>
          <w:rFonts w:ascii="Times New Roman" w:hAnsi="Times New Roman" w:cs="Times New Roman"/>
          <w:sz w:val="24"/>
          <w:szCs w:val="24"/>
        </w:rPr>
        <w:t>Small Group Research</w:t>
      </w:r>
      <w:r w:rsidRPr="007A01FD">
        <w:rPr>
          <w:rFonts w:ascii="Times New Roman" w:hAnsi="Times New Roman" w:cs="Times New Roman"/>
          <w:sz w:val="24"/>
          <w:szCs w:val="24"/>
        </w:rPr>
        <w:t>, 36(3), 290–321. https://doi.org/10.1177/1046496405274966</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Bronowski, J. (1983). </w:t>
      </w:r>
      <w:r w:rsidRPr="007A01FD">
        <w:rPr>
          <w:rStyle w:val="Emphasis"/>
          <w:rFonts w:ascii="Times New Roman" w:hAnsi="Times New Roman" w:cs="Times New Roman"/>
          <w:sz w:val="24"/>
          <w:szCs w:val="24"/>
        </w:rPr>
        <w:t>Science and human values</w:t>
      </w:r>
      <w:r w:rsidRPr="007A01FD">
        <w:rPr>
          <w:rFonts w:ascii="Times New Roman" w:hAnsi="Times New Roman" w:cs="Times New Roman"/>
          <w:sz w:val="24"/>
          <w:szCs w:val="24"/>
        </w:rPr>
        <w:t>. Harper &amp; Row.</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Burton, J. (1990). </w:t>
      </w:r>
      <w:r w:rsidRPr="007A01FD">
        <w:rPr>
          <w:rStyle w:val="Emphasis"/>
          <w:rFonts w:ascii="Times New Roman" w:hAnsi="Times New Roman" w:cs="Times New Roman"/>
          <w:sz w:val="24"/>
          <w:szCs w:val="24"/>
        </w:rPr>
        <w:t>Conflict: Resolution and prevention</w:t>
      </w:r>
      <w:r w:rsidRPr="007A01FD">
        <w:rPr>
          <w:rFonts w:ascii="Times New Roman" w:hAnsi="Times New Roman" w:cs="Times New Roman"/>
          <w:sz w:val="24"/>
          <w:szCs w:val="24"/>
        </w:rPr>
        <w:t>. St. Martin's Press.</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Burton, J. (2001). </w:t>
      </w:r>
      <w:r w:rsidRPr="007A01FD">
        <w:rPr>
          <w:rStyle w:val="Emphasis"/>
          <w:rFonts w:ascii="Times New Roman" w:hAnsi="Times New Roman" w:cs="Times New Roman"/>
          <w:sz w:val="24"/>
          <w:szCs w:val="24"/>
        </w:rPr>
        <w:t>Conflict prevention as a political system</w:t>
      </w:r>
      <w:r w:rsidRPr="007A01FD">
        <w:rPr>
          <w:rFonts w:ascii="Times New Roman" w:hAnsi="Times New Roman" w:cs="Times New Roman"/>
          <w:sz w:val="24"/>
          <w:szCs w:val="24"/>
        </w:rPr>
        <w:t>. Palgrave Macmillan.</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lastRenderedPageBreak/>
        <w:t xml:space="preserve">Chika, R. N., &amp; Agbo, B. C. (2017). The role of peace journalism in conflict resolution in Nigeria. </w:t>
      </w:r>
      <w:r w:rsidRPr="007A01FD">
        <w:rPr>
          <w:rStyle w:val="Emphasis"/>
          <w:rFonts w:ascii="Times New Roman" w:hAnsi="Times New Roman" w:cs="Times New Roman"/>
          <w:sz w:val="24"/>
          <w:szCs w:val="24"/>
        </w:rPr>
        <w:t>Nigerian Journal of Communication</w:t>
      </w:r>
      <w:r w:rsidRPr="007A01FD">
        <w:rPr>
          <w:rFonts w:ascii="Times New Roman" w:hAnsi="Times New Roman" w:cs="Times New Roman"/>
          <w:sz w:val="24"/>
          <w:szCs w:val="24"/>
        </w:rPr>
        <w:t>, 14(1), 122–137.</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Currie, A. (1992). </w:t>
      </w:r>
      <w:r w:rsidRPr="007A01FD">
        <w:rPr>
          <w:rStyle w:val="Emphasis"/>
          <w:rFonts w:ascii="Times New Roman" w:hAnsi="Times New Roman" w:cs="Times New Roman"/>
          <w:sz w:val="24"/>
          <w:szCs w:val="24"/>
        </w:rPr>
        <w:t>The nature and practice of mediation</w:t>
      </w:r>
      <w:r w:rsidRPr="007A01FD">
        <w:rPr>
          <w:rFonts w:ascii="Times New Roman" w:hAnsi="Times New Roman" w:cs="Times New Roman"/>
          <w:sz w:val="24"/>
          <w:szCs w:val="24"/>
        </w:rPr>
        <w:t>. ADR Bulletin, 3(3), 1–4.</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Edegoh, L. O. N., &amp; Ezebuenyi, E. E. (2013). Radio listening habits of Nigerian youths and their influence on their moral values. </w:t>
      </w:r>
      <w:r w:rsidRPr="007A01FD">
        <w:rPr>
          <w:rStyle w:val="Emphasis"/>
          <w:rFonts w:ascii="Times New Roman" w:hAnsi="Times New Roman" w:cs="Times New Roman"/>
          <w:sz w:val="24"/>
          <w:szCs w:val="24"/>
        </w:rPr>
        <w:t>International Journal of Modern Communication</w:t>
      </w:r>
      <w:r w:rsidRPr="007A01FD">
        <w:rPr>
          <w:rFonts w:ascii="Times New Roman" w:hAnsi="Times New Roman" w:cs="Times New Roman"/>
          <w:sz w:val="24"/>
          <w:szCs w:val="24"/>
        </w:rPr>
        <w:t>, 1(1), 45–56.</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Fisher, S., Ludin, J., Williams, S., Abdi, D. I., Smith, R., &amp; Williams, S. (2000). </w:t>
      </w:r>
      <w:r w:rsidRPr="007A01FD">
        <w:rPr>
          <w:rStyle w:val="Emphasis"/>
          <w:rFonts w:ascii="Times New Roman" w:hAnsi="Times New Roman" w:cs="Times New Roman"/>
          <w:sz w:val="24"/>
          <w:szCs w:val="24"/>
        </w:rPr>
        <w:t>Working with conflict: Skills and strategies for action</w:t>
      </w:r>
      <w:r w:rsidRPr="007A01FD">
        <w:rPr>
          <w:rFonts w:ascii="Times New Roman" w:hAnsi="Times New Roman" w:cs="Times New Roman"/>
          <w:sz w:val="24"/>
          <w:szCs w:val="24"/>
        </w:rPr>
        <w:t>. Zed Books.</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Gisesa, N. (2002). Media and peacebuilding: A reflection on the role of the media in addressing conflict in Kenya. </w:t>
      </w:r>
      <w:r w:rsidRPr="007A01FD">
        <w:rPr>
          <w:rStyle w:val="Emphasis"/>
          <w:rFonts w:ascii="Times New Roman" w:hAnsi="Times New Roman" w:cs="Times New Roman"/>
          <w:sz w:val="24"/>
          <w:szCs w:val="24"/>
        </w:rPr>
        <w:t>Nairobi Peace Initiative Africa</w:t>
      </w:r>
      <w:r w:rsidRPr="007A01FD">
        <w:rPr>
          <w:rFonts w:ascii="Times New Roman" w:hAnsi="Times New Roman" w:cs="Times New Roman"/>
          <w:sz w:val="24"/>
          <w:szCs w:val="24"/>
        </w:rPr>
        <w:t>.</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Goldfien, J., &amp; Robbennolt, J. K. (2007). What if the lawyers have their way? An empirical assessment of conflict strategies and attitudes toward mediation styles. </w:t>
      </w:r>
      <w:r w:rsidRPr="007A01FD">
        <w:rPr>
          <w:rStyle w:val="Emphasis"/>
          <w:rFonts w:ascii="Times New Roman" w:hAnsi="Times New Roman" w:cs="Times New Roman"/>
          <w:sz w:val="24"/>
          <w:szCs w:val="24"/>
        </w:rPr>
        <w:t>Ohio State Journal on Dispute Resolution</w:t>
      </w:r>
      <w:r w:rsidRPr="007A01FD">
        <w:rPr>
          <w:rFonts w:ascii="Times New Roman" w:hAnsi="Times New Roman" w:cs="Times New Roman"/>
          <w:sz w:val="24"/>
          <w:szCs w:val="24"/>
        </w:rPr>
        <w:t>, 22(2), 277–320.</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Ibrahim, M. T., &amp; Oseni, L. M. (2021). Radio and peacebuilding in Kaduna: A study of Peace FM. </w:t>
      </w:r>
      <w:r w:rsidRPr="007A01FD">
        <w:rPr>
          <w:rStyle w:val="Emphasis"/>
          <w:rFonts w:ascii="Times New Roman" w:hAnsi="Times New Roman" w:cs="Times New Roman"/>
          <w:sz w:val="24"/>
          <w:szCs w:val="24"/>
        </w:rPr>
        <w:t>Journal of Communication and Media Research</w:t>
      </w:r>
      <w:r w:rsidRPr="007A01FD">
        <w:rPr>
          <w:rFonts w:ascii="Times New Roman" w:hAnsi="Times New Roman" w:cs="Times New Roman"/>
          <w:sz w:val="24"/>
          <w:szCs w:val="24"/>
        </w:rPr>
        <w:t>, 13(1), 21–34.</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Ikechukwu, E. (2004). </w:t>
      </w:r>
      <w:r w:rsidRPr="007A01FD">
        <w:rPr>
          <w:rStyle w:val="Emphasis"/>
          <w:rFonts w:ascii="Times New Roman" w:hAnsi="Times New Roman" w:cs="Times New Roman"/>
          <w:sz w:val="24"/>
          <w:szCs w:val="24"/>
        </w:rPr>
        <w:t>Principles of peace and conflict resolution</w:t>
      </w:r>
      <w:r w:rsidRPr="007A01FD">
        <w:rPr>
          <w:rFonts w:ascii="Times New Roman" w:hAnsi="Times New Roman" w:cs="Times New Roman"/>
          <w:sz w:val="24"/>
          <w:szCs w:val="24"/>
        </w:rPr>
        <w:t>. Lagos: Joe Best Publishers.</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Jarboe, S. C., &amp; Witteman, H. E. (1996). Cooperative conflict resolution strategies in small groups: Effects of communication media and conflict type. </w:t>
      </w:r>
      <w:r w:rsidRPr="007A01FD">
        <w:rPr>
          <w:rStyle w:val="Emphasis"/>
          <w:rFonts w:ascii="Times New Roman" w:hAnsi="Times New Roman" w:cs="Times New Roman"/>
          <w:sz w:val="24"/>
          <w:szCs w:val="24"/>
        </w:rPr>
        <w:t>Journal of Applied Communication Research</w:t>
      </w:r>
      <w:r w:rsidRPr="007A01FD">
        <w:rPr>
          <w:rFonts w:ascii="Times New Roman" w:hAnsi="Times New Roman" w:cs="Times New Roman"/>
          <w:sz w:val="24"/>
          <w:szCs w:val="24"/>
        </w:rPr>
        <w:t>, 24(4), 297–312.</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Kreitner, R. (1995). </w:t>
      </w:r>
      <w:r w:rsidRPr="007A01FD">
        <w:rPr>
          <w:rStyle w:val="Emphasis"/>
          <w:rFonts w:ascii="Times New Roman" w:hAnsi="Times New Roman" w:cs="Times New Roman"/>
          <w:sz w:val="24"/>
          <w:szCs w:val="24"/>
        </w:rPr>
        <w:t>Management</w:t>
      </w:r>
      <w:r w:rsidRPr="007A01FD">
        <w:rPr>
          <w:rFonts w:ascii="Times New Roman" w:hAnsi="Times New Roman" w:cs="Times New Roman"/>
          <w:sz w:val="24"/>
          <w:szCs w:val="24"/>
        </w:rPr>
        <w:t xml:space="preserve"> (6th ed.). Houghton Mifflin Company.</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Lazarsfeld, P. F., &amp; Merton, R. K. (2004). Mass communication, popular taste, and organized social action. In W. Schramm &amp; D. F. Roberts (Eds.), </w:t>
      </w:r>
      <w:r w:rsidRPr="007A01FD">
        <w:rPr>
          <w:rStyle w:val="Emphasis"/>
          <w:rFonts w:ascii="Times New Roman" w:hAnsi="Times New Roman" w:cs="Times New Roman"/>
          <w:sz w:val="24"/>
          <w:szCs w:val="24"/>
        </w:rPr>
        <w:t>The process and effects of mass communication</w:t>
      </w:r>
      <w:r w:rsidRPr="007A01FD">
        <w:rPr>
          <w:rFonts w:ascii="Times New Roman" w:hAnsi="Times New Roman" w:cs="Times New Roman"/>
          <w:sz w:val="24"/>
          <w:szCs w:val="24"/>
        </w:rPr>
        <w:t xml:space="preserve"> (pp. 554–578). University of Illinois Press.</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McCombs, M., &amp; Shaw, D. L. (1972). The agenda-setting function of mass media. </w:t>
      </w:r>
      <w:r w:rsidRPr="007A01FD">
        <w:rPr>
          <w:rStyle w:val="Emphasis"/>
          <w:rFonts w:ascii="Times New Roman" w:hAnsi="Times New Roman" w:cs="Times New Roman"/>
          <w:sz w:val="24"/>
          <w:szCs w:val="24"/>
        </w:rPr>
        <w:t>Public Opinion Quarterly</w:t>
      </w:r>
      <w:r w:rsidRPr="007A01FD">
        <w:rPr>
          <w:rFonts w:ascii="Times New Roman" w:hAnsi="Times New Roman" w:cs="Times New Roman"/>
          <w:sz w:val="24"/>
          <w:szCs w:val="24"/>
        </w:rPr>
        <w:t>, 36(2), 176–187.</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Michel, N. (1990). </w:t>
      </w:r>
      <w:r w:rsidRPr="007A01FD">
        <w:rPr>
          <w:rStyle w:val="Emphasis"/>
          <w:rFonts w:ascii="Times New Roman" w:hAnsi="Times New Roman" w:cs="Times New Roman"/>
          <w:sz w:val="24"/>
          <w:szCs w:val="24"/>
        </w:rPr>
        <w:t>Conflict resolution: Theory, research, and practice</w:t>
      </w:r>
      <w:r w:rsidRPr="007A01FD">
        <w:rPr>
          <w:rFonts w:ascii="Times New Roman" w:hAnsi="Times New Roman" w:cs="Times New Roman"/>
          <w:sz w:val="24"/>
          <w:szCs w:val="24"/>
        </w:rPr>
        <w:t>. State University Press.</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Nwabueze, C., &amp; Ebeze, V. U. (2013). Mass media relevance in combating insecurity in Nigeria. </w:t>
      </w:r>
      <w:r w:rsidRPr="007A01FD">
        <w:rPr>
          <w:rStyle w:val="Emphasis"/>
          <w:rFonts w:ascii="Times New Roman" w:hAnsi="Times New Roman" w:cs="Times New Roman"/>
          <w:sz w:val="24"/>
          <w:szCs w:val="24"/>
        </w:rPr>
        <w:t>International Journal of Development and Sustainability</w:t>
      </w:r>
      <w:r w:rsidRPr="007A01FD">
        <w:rPr>
          <w:rFonts w:ascii="Times New Roman" w:hAnsi="Times New Roman" w:cs="Times New Roman"/>
          <w:sz w:val="24"/>
          <w:szCs w:val="24"/>
        </w:rPr>
        <w:t>, 2(2), 861–870.</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Okafor, G. (1994). The role of broadcasting in national development. </w:t>
      </w:r>
      <w:r w:rsidRPr="007A01FD">
        <w:rPr>
          <w:rStyle w:val="Emphasis"/>
          <w:rFonts w:ascii="Times New Roman" w:hAnsi="Times New Roman" w:cs="Times New Roman"/>
          <w:sz w:val="24"/>
          <w:szCs w:val="24"/>
        </w:rPr>
        <w:t>Journal of Media and Society</w:t>
      </w:r>
      <w:r w:rsidRPr="007A01FD">
        <w:rPr>
          <w:rFonts w:ascii="Times New Roman" w:hAnsi="Times New Roman" w:cs="Times New Roman"/>
          <w:sz w:val="24"/>
          <w:szCs w:val="24"/>
        </w:rPr>
        <w:t>, 3(1), 20–29.</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Okoro, N. (1998). </w:t>
      </w:r>
      <w:r w:rsidRPr="007A01FD">
        <w:rPr>
          <w:rStyle w:val="Emphasis"/>
          <w:rFonts w:ascii="Times New Roman" w:hAnsi="Times New Roman" w:cs="Times New Roman"/>
          <w:sz w:val="24"/>
          <w:szCs w:val="24"/>
        </w:rPr>
        <w:t>Contemporary issues in mass media for development and national security</w:t>
      </w:r>
      <w:r w:rsidRPr="007A01FD">
        <w:rPr>
          <w:rFonts w:ascii="Times New Roman" w:hAnsi="Times New Roman" w:cs="Times New Roman"/>
          <w:sz w:val="24"/>
          <w:szCs w:val="24"/>
        </w:rPr>
        <w:t>. Nsukka: Prize Publishers.</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lastRenderedPageBreak/>
        <w:t xml:space="preserve">Okoro, N., &amp; Nwafor, K. A. (2015). Media framing of Boko Haram insurgency and the implications for conflict-sensitive journalism in Nigeria. </w:t>
      </w:r>
      <w:r w:rsidRPr="007A01FD">
        <w:rPr>
          <w:rStyle w:val="Emphasis"/>
          <w:rFonts w:ascii="Times New Roman" w:hAnsi="Times New Roman" w:cs="Times New Roman"/>
          <w:sz w:val="24"/>
          <w:szCs w:val="24"/>
        </w:rPr>
        <w:t>International Journal of Development and Sustainability</w:t>
      </w:r>
      <w:r w:rsidRPr="007A01FD">
        <w:rPr>
          <w:rFonts w:ascii="Times New Roman" w:hAnsi="Times New Roman" w:cs="Times New Roman"/>
          <w:sz w:val="24"/>
          <w:szCs w:val="24"/>
        </w:rPr>
        <w:t>, 4(2), 164–175.</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Okunna, C. S. (2012). </w:t>
      </w:r>
      <w:r w:rsidRPr="007A01FD">
        <w:rPr>
          <w:rStyle w:val="Emphasis"/>
          <w:rFonts w:ascii="Times New Roman" w:hAnsi="Times New Roman" w:cs="Times New Roman"/>
          <w:sz w:val="24"/>
          <w:szCs w:val="24"/>
        </w:rPr>
        <w:t>Teaching mass communication: A multi-dimensional approach</w:t>
      </w:r>
      <w:r w:rsidRPr="007A01FD">
        <w:rPr>
          <w:rFonts w:ascii="Times New Roman" w:hAnsi="Times New Roman" w:cs="Times New Roman"/>
          <w:sz w:val="24"/>
          <w:szCs w:val="24"/>
        </w:rPr>
        <w:t>. Enugu: New Generation Books.</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Olatunji, R. W., &amp; Bello, A. R. (2020). Community broadcasting and peacebuilding: A case study of 'Community Voices' in Plateau State. </w:t>
      </w:r>
      <w:r w:rsidRPr="007A01FD">
        <w:rPr>
          <w:rStyle w:val="Emphasis"/>
          <w:rFonts w:ascii="Times New Roman" w:hAnsi="Times New Roman" w:cs="Times New Roman"/>
          <w:sz w:val="24"/>
          <w:szCs w:val="24"/>
        </w:rPr>
        <w:t>Journal of African Media Studies</w:t>
      </w:r>
      <w:r w:rsidRPr="007A01FD">
        <w:rPr>
          <w:rFonts w:ascii="Times New Roman" w:hAnsi="Times New Roman" w:cs="Times New Roman"/>
          <w:sz w:val="24"/>
          <w:szCs w:val="24"/>
        </w:rPr>
        <w:t>, 12(2), 165–181.</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Ojebuyi, B. R., &amp; Salawu, A. (2017). Mediating identity and culture in conflict transformation: The role of local media in Plateau State, Nigeria. </w:t>
      </w:r>
      <w:r w:rsidRPr="007A01FD">
        <w:rPr>
          <w:rStyle w:val="Emphasis"/>
          <w:rFonts w:ascii="Times New Roman" w:hAnsi="Times New Roman" w:cs="Times New Roman"/>
          <w:sz w:val="24"/>
          <w:szCs w:val="24"/>
        </w:rPr>
        <w:t>Media, War &amp; Conflict</w:t>
      </w:r>
      <w:r w:rsidRPr="007A01FD">
        <w:rPr>
          <w:rFonts w:ascii="Times New Roman" w:hAnsi="Times New Roman" w:cs="Times New Roman"/>
          <w:sz w:val="24"/>
          <w:szCs w:val="24"/>
        </w:rPr>
        <w:t>, 10(2), 234–251.</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Onyebadi, U. (2019). </w:t>
      </w:r>
      <w:r w:rsidRPr="007A01FD">
        <w:rPr>
          <w:rStyle w:val="Emphasis"/>
          <w:rFonts w:ascii="Times New Roman" w:hAnsi="Times New Roman" w:cs="Times New Roman"/>
          <w:sz w:val="24"/>
          <w:szCs w:val="24"/>
        </w:rPr>
        <w:t>Music as a platform for political communication</w:t>
      </w:r>
      <w:r w:rsidRPr="007A01FD">
        <w:rPr>
          <w:rFonts w:ascii="Times New Roman" w:hAnsi="Times New Roman" w:cs="Times New Roman"/>
          <w:sz w:val="24"/>
          <w:szCs w:val="24"/>
        </w:rPr>
        <w:t>. IGI Global.</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Otufodunrin, L. (2013). The role of media in conflict resolution: Reportism in conflict. </w:t>
      </w:r>
      <w:r w:rsidRPr="007A01FD">
        <w:rPr>
          <w:rStyle w:val="Emphasis"/>
          <w:rFonts w:ascii="Times New Roman" w:hAnsi="Times New Roman" w:cs="Times New Roman"/>
          <w:sz w:val="24"/>
          <w:szCs w:val="24"/>
        </w:rPr>
        <w:t>Ufuk Dialogue Foundation and Nigeria Turkish Nile University</w:t>
      </w:r>
      <w:r w:rsidRPr="007A01FD">
        <w:rPr>
          <w:rFonts w:ascii="Times New Roman" w:hAnsi="Times New Roman" w:cs="Times New Roman"/>
          <w:sz w:val="24"/>
          <w:szCs w:val="24"/>
        </w:rPr>
        <w:t>, School of Communication, Lagos State University, January 21, 2013.</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Owuamalam, E. (2002). </w:t>
      </w:r>
      <w:r w:rsidRPr="007A01FD">
        <w:rPr>
          <w:rStyle w:val="Emphasis"/>
          <w:rFonts w:ascii="Times New Roman" w:hAnsi="Times New Roman" w:cs="Times New Roman"/>
          <w:sz w:val="24"/>
          <w:szCs w:val="24"/>
        </w:rPr>
        <w:t>Broadcasting in Nigeria: A beginner’s guide</w:t>
      </w:r>
      <w:r w:rsidRPr="007A01FD">
        <w:rPr>
          <w:rFonts w:ascii="Times New Roman" w:hAnsi="Times New Roman" w:cs="Times New Roman"/>
          <w:sz w:val="24"/>
          <w:szCs w:val="24"/>
        </w:rPr>
        <w:t>. Owerri: Top Class Agencies Ltd.</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Selina, N. O. (2005). Ethno-religious conflict in Nigeria: Issues and resolution. </w:t>
      </w:r>
      <w:r w:rsidRPr="007A01FD">
        <w:rPr>
          <w:rStyle w:val="Emphasis"/>
          <w:rFonts w:ascii="Times New Roman" w:hAnsi="Times New Roman" w:cs="Times New Roman"/>
          <w:sz w:val="24"/>
          <w:szCs w:val="24"/>
        </w:rPr>
        <w:t>Journal of Media Studies</w:t>
      </w:r>
      <w:r w:rsidRPr="007A01FD">
        <w:rPr>
          <w:rFonts w:ascii="Times New Roman" w:hAnsi="Times New Roman" w:cs="Times New Roman"/>
          <w:sz w:val="24"/>
          <w:szCs w:val="24"/>
        </w:rPr>
        <w:t>, 1(1), 11–22.</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Sankore, R. (2001). Media coverage of conflict. </w:t>
      </w:r>
      <w:r w:rsidRPr="007A01FD">
        <w:rPr>
          <w:rStyle w:val="Emphasis"/>
          <w:rFonts w:ascii="Times New Roman" w:hAnsi="Times New Roman" w:cs="Times New Roman"/>
          <w:sz w:val="24"/>
          <w:szCs w:val="24"/>
        </w:rPr>
        <w:t>Conflict and Media in West Africa</w:t>
      </w:r>
      <w:r w:rsidRPr="007A01FD">
        <w:rPr>
          <w:rFonts w:ascii="Times New Roman" w:hAnsi="Times New Roman" w:cs="Times New Roman"/>
          <w:sz w:val="24"/>
          <w:szCs w:val="24"/>
        </w:rPr>
        <w:t xml:space="preserve"> (p. 13). Panos Institute.</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Stromberg, L. P., &amp; Dobson, J. E. (1987). </w:t>
      </w:r>
      <w:r w:rsidRPr="007A01FD">
        <w:rPr>
          <w:rStyle w:val="Emphasis"/>
          <w:rFonts w:ascii="Times New Roman" w:hAnsi="Times New Roman" w:cs="Times New Roman"/>
          <w:sz w:val="24"/>
          <w:szCs w:val="24"/>
        </w:rPr>
        <w:t>Conflict management strategies in organizations</w:t>
      </w:r>
      <w:r w:rsidRPr="007A01FD">
        <w:rPr>
          <w:rFonts w:ascii="Times New Roman" w:hAnsi="Times New Roman" w:cs="Times New Roman"/>
          <w:sz w:val="24"/>
          <w:szCs w:val="24"/>
        </w:rPr>
        <w:t>. New York: Harper &amp; Row.</w:t>
      </w:r>
    </w:p>
    <w:p w:rsidR="007A01FD" w:rsidRPr="007A01FD" w:rsidRDefault="007A01FD" w:rsidP="007A01FD">
      <w:pPr>
        <w:spacing w:before="100" w:beforeAutospacing="1" w:after="100" w:afterAutospacing="1" w:line="276" w:lineRule="auto"/>
        <w:ind w:left="-270" w:right="-360" w:hanging="540"/>
        <w:jc w:val="both"/>
        <w:rPr>
          <w:rFonts w:ascii="Times New Roman" w:hAnsi="Times New Roman" w:cs="Times New Roman"/>
          <w:sz w:val="24"/>
          <w:szCs w:val="24"/>
        </w:rPr>
      </w:pPr>
      <w:r w:rsidRPr="007A01FD">
        <w:rPr>
          <w:rFonts w:ascii="Times New Roman" w:hAnsi="Times New Roman" w:cs="Times New Roman"/>
          <w:sz w:val="24"/>
          <w:szCs w:val="24"/>
        </w:rPr>
        <w:t xml:space="preserve">Vande, S. D., &amp; Tuwern, D. (1994). Conflict and crisis resolution strategies. </w:t>
      </w:r>
      <w:r w:rsidRPr="007A01FD">
        <w:rPr>
          <w:rStyle w:val="Emphasis"/>
          <w:rFonts w:ascii="Times New Roman" w:hAnsi="Times New Roman" w:cs="Times New Roman"/>
          <w:sz w:val="24"/>
          <w:szCs w:val="24"/>
        </w:rPr>
        <w:t>Journal of Peace Studies</w:t>
      </w:r>
      <w:r w:rsidRPr="007A01FD">
        <w:rPr>
          <w:rFonts w:ascii="Times New Roman" w:hAnsi="Times New Roman" w:cs="Times New Roman"/>
          <w:sz w:val="24"/>
          <w:szCs w:val="24"/>
        </w:rPr>
        <w:t>, 2(1), 55–68.</w:t>
      </w:r>
    </w:p>
    <w:p w:rsidR="007A01FD" w:rsidRDefault="007A01FD" w:rsidP="007A01FD">
      <w:pPr>
        <w:pStyle w:val="NormalWeb"/>
        <w:spacing w:line="276" w:lineRule="auto"/>
        <w:ind w:left="-270" w:right="-360" w:hanging="540"/>
        <w:jc w:val="both"/>
      </w:pPr>
    </w:p>
    <w:p w:rsidR="00645C90" w:rsidRDefault="00645C90" w:rsidP="007A01FD">
      <w:pPr>
        <w:pStyle w:val="NormalWeb"/>
        <w:spacing w:line="276" w:lineRule="auto"/>
        <w:ind w:left="-270" w:right="-360" w:hanging="540"/>
        <w:jc w:val="both"/>
      </w:pPr>
    </w:p>
    <w:p w:rsidR="00645C90" w:rsidRDefault="00645C90" w:rsidP="007A01FD">
      <w:pPr>
        <w:pStyle w:val="NormalWeb"/>
        <w:spacing w:line="276" w:lineRule="auto"/>
        <w:ind w:left="-270" w:right="-360" w:hanging="540"/>
        <w:jc w:val="both"/>
      </w:pPr>
    </w:p>
    <w:p w:rsidR="00645C90" w:rsidRPr="001B02F9" w:rsidRDefault="00645C90" w:rsidP="00645C90">
      <w:pPr>
        <w:pStyle w:val="NormalWeb"/>
        <w:spacing w:before="0" w:beforeAutospacing="0" w:after="0" w:afterAutospacing="0" w:line="360" w:lineRule="auto"/>
        <w:ind w:firstLine="540"/>
        <w:jc w:val="center"/>
        <w:rPr>
          <w:rStyle w:val="citation-3"/>
          <w:b/>
          <w:bCs/>
        </w:rPr>
      </w:pPr>
      <w:r>
        <w:rPr>
          <w:rStyle w:val="citation-3"/>
          <w:b/>
          <w:bCs/>
        </w:rPr>
        <w:t>CHAPTER THREE</w:t>
      </w:r>
    </w:p>
    <w:p w:rsidR="00645C90" w:rsidRPr="001B02F9" w:rsidRDefault="00645C90" w:rsidP="00645C90">
      <w:pPr>
        <w:pStyle w:val="NormalWeb"/>
        <w:spacing w:before="0" w:beforeAutospacing="0" w:after="0" w:afterAutospacing="0" w:line="360" w:lineRule="auto"/>
        <w:ind w:firstLine="540"/>
        <w:jc w:val="center"/>
        <w:rPr>
          <w:rStyle w:val="citation-3"/>
        </w:rPr>
      </w:pPr>
      <w:r w:rsidRPr="001B02F9">
        <w:rPr>
          <w:rStyle w:val="citation-3"/>
          <w:b/>
          <w:bCs/>
        </w:rPr>
        <w:t>RESEARCH METHODOLOGY</w:t>
      </w:r>
    </w:p>
    <w:p w:rsidR="00645C90" w:rsidRPr="00902678" w:rsidRDefault="00645C90" w:rsidP="00645C90">
      <w:pPr>
        <w:pStyle w:val="NormalWeb"/>
        <w:spacing w:before="0" w:beforeAutospacing="0" w:after="0" w:afterAutospacing="0" w:line="360" w:lineRule="auto"/>
        <w:ind w:firstLine="540"/>
        <w:jc w:val="both"/>
        <w:rPr>
          <w:b/>
        </w:rPr>
      </w:pPr>
      <w:r w:rsidRPr="00902678">
        <w:rPr>
          <w:b/>
        </w:rPr>
        <w:t>3.0</w:t>
      </w:r>
      <w:r w:rsidRPr="00902678">
        <w:rPr>
          <w:b/>
        </w:rPr>
        <w:tab/>
        <w:t xml:space="preserve">INTRODUCTION </w:t>
      </w:r>
    </w:p>
    <w:p w:rsidR="00645C90" w:rsidRPr="00D71F52" w:rsidRDefault="00645C90" w:rsidP="00645C90">
      <w:pPr>
        <w:pStyle w:val="NormalWeb"/>
        <w:spacing w:before="0" w:beforeAutospacing="0" w:line="360" w:lineRule="auto"/>
        <w:ind w:firstLine="540"/>
        <w:jc w:val="both"/>
      </w:pPr>
      <w:r w:rsidRPr="00D71F52">
        <w:t xml:space="preserve">This chapter outlines the methodology that will guide the investigation into the </w:t>
      </w:r>
      <w:r>
        <w:t>effectiveness of broadcast media programmes in the resolution of community conflicts in Nigeria</w:t>
      </w:r>
      <w:r w:rsidRPr="00D71F52">
        <w:t xml:space="preserve">, with a specific focus on Sobi 101.9 FM. The research methodology is designed to provide a comprehensive approach to gathering and analyzing data that will facilitate an understanding of how media, particularly radio, can help combat </w:t>
      </w:r>
      <w:r>
        <w:lastRenderedPageBreak/>
        <w:t>community conflict</w:t>
      </w:r>
      <w:r w:rsidRPr="00D71F52">
        <w:t xml:space="preserve"> through public awareness campaigns. The methodology is structured around the research design, population of the study, sampling technique, sample size, instruments for data collection, method of data collection, and method of data analysis.</w:t>
      </w:r>
    </w:p>
    <w:p w:rsidR="00645C90" w:rsidRPr="00D71F52" w:rsidRDefault="00645C90" w:rsidP="00645C90">
      <w:pPr>
        <w:pStyle w:val="NormalWeb"/>
        <w:spacing w:before="0" w:beforeAutospacing="0" w:line="360" w:lineRule="auto"/>
        <w:ind w:firstLine="540"/>
        <w:jc w:val="both"/>
        <w:rPr>
          <w:b/>
          <w:bCs/>
        </w:rPr>
      </w:pPr>
      <w:r w:rsidRPr="00D71F52">
        <w:rPr>
          <w:b/>
          <w:bCs/>
        </w:rPr>
        <w:t>3.1 RESEARCH DESIGN</w:t>
      </w:r>
    </w:p>
    <w:p w:rsidR="00645C90" w:rsidRPr="00D71F52" w:rsidRDefault="00645C90" w:rsidP="00645C90">
      <w:pPr>
        <w:pStyle w:val="NormalWeb"/>
        <w:spacing w:before="0" w:beforeAutospacing="0" w:line="360" w:lineRule="auto"/>
        <w:ind w:firstLine="540"/>
        <w:jc w:val="both"/>
      </w:pPr>
      <w:r w:rsidRPr="00D71F52">
        <w:t>This study will adopt a descriptive research design, which is suitable for investigating the role of media in public awareness campaigns. Descriptive research allows for an in-depth examination of the phenomenon being studied without manipulating the variables involved (Creswell, 2014). The study will use both qualitative and quantitative research methods to gain a comprehensive understanding of the issue. The qualitative approach will explore the content of radio campaigns and their impact on community attitudes toward ritual killings. The quantitative aspect will focus on gathering data on the public’s awareness of ritual killings and the effectiveness of radio campaigns in shaping their perceptions and behaviors.</w:t>
      </w:r>
    </w:p>
    <w:p w:rsidR="00645C90" w:rsidRPr="00D71F52" w:rsidRDefault="00645C90" w:rsidP="00645C90">
      <w:pPr>
        <w:pStyle w:val="NormalWeb"/>
        <w:spacing w:before="0" w:beforeAutospacing="0" w:line="360" w:lineRule="auto"/>
        <w:ind w:firstLine="540"/>
        <w:jc w:val="both"/>
        <w:rPr>
          <w:b/>
          <w:bCs/>
        </w:rPr>
      </w:pPr>
      <w:r w:rsidRPr="00D71F52">
        <w:rPr>
          <w:b/>
          <w:bCs/>
        </w:rPr>
        <w:t>3.2 POPULATION OF THE STUDY</w:t>
      </w:r>
    </w:p>
    <w:p w:rsidR="00645C90" w:rsidRDefault="00645C90" w:rsidP="00645C90">
      <w:pPr>
        <w:pStyle w:val="NormalWeb"/>
        <w:spacing w:before="0" w:beforeAutospacing="0" w:line="360" w:lineRule="auto"/>
        <w:ind w:firstLine="540"/>
        <w:jc w:val="both"/>
      </w:pPr>
      <w:r w:rsidRPr="00D71F52">
        <w:t>The population of this study consists of two main groups: the listeners of Sobi 101.9 FM in Kwara State and the staff members working at the radio station. The listeners comprises individuals in Kwara State who tune in to the station, According to the National Broadcasting Commission (NBC) data, Kwara State has a diverse population that includes both rural and urban communities, making it an ideal setting to explore the effectiveness of radio campaigns in different social contexts.</w:t>
      </w:r>
    </w:p>
    <w:p w:rsidR="00645C90" w:rsidRPr="006E6BFB" w:rsidRDefault="00645C90" w:rsidP="00645C90">
      <w:pPr>
        <w:spacing w:before="100" w:beforeAutospacing="1" w:after="100" w:afterAutospacing="1" w:line="360" w:lineRule="auto"/>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The population for this research consists of </w:t>
      </w:r>
      <w:r w:rsidRPr="006E6BFB">
        <w:rPr>
          <w:rFonts w:ascii="Times New Roman" w:eastAsia="Times New Roman" w:hAnsi="Times New Roman" w:cs="Times New Roman"/>
          <w:bCs/>
          <w:sz w:val="24"/>
          <w:szCs w:val="24"/>
        </w:rPr>
        <w:t>2,430 respondents</w:t>
      </w:r>
      <w:r w:rsidRPr="006E6BFB">
        <w:rPr>
          <w:rFonts w:ascii="Times New Roman" w:eastAsia="Times New Roman" w:hAnsi="Times New Roman" w:cs="Times New Roman"/>
          <w:sz w:val="24"/>
          <w:szCs w:val="24"/>
        </w:rPr>
        <w:t>, determined through the application of a multi-stage sampling technique.</w:t>
      </w:r>
    </w:p>
    <w:p w:rsidR="00645C90" w:rsidRPr="00D71F52" w:rsidRDefault="00645C90" w:rsidP="00645C90">
      <w:pPr>
        <w:pStyle w:val="NormalWeb"/>
        <w:spacing w:before="0" w:beforeAutospacing="0" w:line="360" w:lineRule="auto"/>
        <w:ind w:firstLine="540"/>
        <w:jc w:val="both"/>
        <w:rPr>
          <w:b/>
          <w:bCs/>
        </w:rPr>
      </w:pPr>
      <w:r w:rsidRPr="00D71F52">
        <w:rPr>
          <w:b/>
          <w:bCs/>
        </w:rPr>
        <w:t>3.</w:t>
      </w:r>
      <w:r>
        <w:rPr>
          <w:b/>
          <w:bCs/>
        </w:rPr>
        <w:t>3</w:t>
      </w:r>
      <w:r w:rsidRPr="00D71F52">
        <w:rPr>
          <w:b/>
          <w:bCs/>
        </w:rPr>
        <w:t xml:space="preserve"> SAMPLE SIZE</w:t>
      </w:r>
      <w:r>
        <w:rPr>
          <w:b/>
          <w:bCs/>
        </w:rPr>
        <w:t xml:space="preserve"> AND </w:t>
      </w:r>
      <w:r w:rsidRPr="00D71F52">
        <w:rPr>
          <w:b/>
          <w:bCs/>
        </w:rPr>
        <w:t>SAMPLING TECHNIQUE</w:t>
      </w:r>
    </w:p>
    <w:p w:rsidR="00645C90" w:rsidRPr="00D71F52" w:rsidRDefault="00645C90" w:rsidP="00645C90">
      <w:pPr>
        <w:pStyle w:val="NormalWeb"/>
        <w:spacing w:before="0" w:beforeAutospacing="0" w:line="360" w:lineRule="auto"/>
        <w:ind w:firstLine="540"/>
        <w:jc w:val="both"/>
      </w:pPr>
      <w:r w:rsidRPr="00D71F52">
        <w:t xml:space="preserve">The sample size for the study will be determined using a combination of statistical considerations and practical constraints. For the listeners, a sample size of </w:t>
      </w:r>
      <w:r>
        <w:t>1</w:t>
      </w:r>
      <w:r w:rsidRPr="00D71F52">
        <w:t xml:space="preserve">00 respondents will be selected from a population of approximately 1,500 regular listeners of Sobi 101.9 FM. This sample size is large enough to ensure the representativeness and reliability of the data, as suggested by Krejcie and Morgan (1970). A stratified random sampling technique will be used to select respondents from the population. Stratified sampling allows for the division of the population into distinct subgroups, or strata, that share similar </w:t>
      </w:r>
      <w:r w:rsidRPr="00D71F52">
        <w:lastRenderedPageBreak/>
        <w:t xml:space="preserve">characteristics (Fowler, 2014). For this study, the strata will be based on the different listener categories of Sobi 101.9 FM—such as age, gender, educational level, and geographical location within Kwara State. This ensures that a representative sample is selected from various demographic groups, allowing for a more nuanced understanding of how different sections of the population engage with and are </w:t>
      </w:r>
      <w:r>
        <w:t>community conflicts</w:t>
      </w:r>
      <w:r w:rsidRPr="00D71F52">
        <w:t>.</w:t>
      </w:r>
    </w:p>
    <w:p w:rsidR="00645C90" w:rsidRPr="00D71F52" w:rsidRDefault="00645C90" w:rsidP="00645C90">
      <w:pPr>
        <w:pStyle w:val="NormalWeb"/>
        <w:numPr>
          <w:ilvl w:val="1"/>
          <w:numId w:val="21"/>
        </w:numPr>
        <w:spacing w:before="0" w:beforeAutospacing="0" w:line="360" w:lineRule="auto"/>
        <w:ind w:firstLine="540"/>
        <w:jc w:val="both"/>
        <w:rPr>
          <w:b/>
          <w:bCs/>
        </w:rPr>
      </w:pPr>
      <w:r w:rsidRPr="00D71F52">
        <w:rPr>
          <w:b/>
          <w:bCs/>
        </w:rPr>
        <w:t>INSTRUMENTS FOR DATA COLLECTION</w:t>
      </w:r>
    </w:p>
    <w:p w:rsidR="00645C90" w:rsidRPr="00D71F52" w:rsidRDefault="00645C90" w:rsidP="00645C90">
      <w:pPr>
        <w:pStyle w:val="NormalWeb"/>
        <w:spacing w:before="0" w:beforeAutospacing="0" w:line="360" w:lineRule="auto"/>
        <w:ind w:firstLine="540"/>
        <w:jc w:val="both"/>
      </w:pPr>
      <w:r w:rsidRPr="00D71F52">
        <w:t xml:space="preserve">A structured questionnaire will be developed to collect quantitative data from the listeners of Sobi 101.9 FM. The questionnaire will include </w:t>
      </w:r>
      <w:r>
        <w:t xml:space="preserve">open and </w:t>
      </w:r>
      <w:r w:rsidRPr="00D71F52">
        <w:t>closed-ended questions designed to assess the respondents’ awareness of ritual killings, their knowledge of Sobi 101.9 FM’s media campaigns, and their perceptions of the effectiveness of these campaigns in raising awareness.</w:t>
      </w:r>
    </w:p>
    <w:p w:rsidR="00645C90" w:rsidRPr="00D71F52" w:rsidRDefault="00645C90" w:rsidP="00645C90">
      <w:pPr>
        <w:pStyle w:val="NormalWeb"/>
        <w:spacing w:before="0" w:beforeAutospacing="0" w:line="360" w:lineRule="auto"/>
        <w:ind w:firstLine="540"/>
        <w:jc w:val="both"/>
        <w:rPr>
          <w:b/>
          <w:bCs/>
        </w:rPr>
      </w:pPr>
      <w:r w:rsidRPr="00D71F52">
        <w:rPr>
          <w:b/>
          <w:bCs/>
        </w:rPr>
        <w:t>3.</w:t>
      </w:r>
      <w:r>
        <w:rPr>
          <w:b/>
          <w:bCs/>
        </w:rPr>
        <w:t>5</w:t>
      </w:r>
      <w:r w:rsidRPr="00D71F52">
        <w:rPr>
          <w:b/>
          <w:bCs/>
        </w:rPr>
        <w:t xml:space="preserve"> METHOD OF DATA COLLECTION</w:t>
      </w:r>
    </w:p>
    <w:p w:rsidR="00645C90" w:rsidRDefault="00645C90" w:rsidP="00645C90">
      <w:pPr>
        <w:pStyle w:val="NormalWeb"/>
        <w:spacing w:before="0" w:beforeAutospacing="0" w:line="360" w:lineRule="auto"/>
        <w:ind w:firstLine="540"/>
        <w:jc w:val="both"/>
      </w:pPr>
      <w:r w:rsidRPr="00D71F52">
        <w:t xml:space="preserve">The data collection process will involve fieldwork analysis. The researcher will administer the questionnaires to the selected listeners in Kwara State through face-to-face interviews and, where possible, through online platforms to ensure broader coverage. </w:t>
      </w:r>
    </w:p>
    <w:p w:rsidR="00645C90" w:rsidRPr="00D71F52" w:rsidRDefault="00645C90" w:rsidP="00645C90">
      <w:pPr>
        <w:pStyle w:val="NormalWeb"/>
        <w:spacing w:before="0" w:beforeAutospacing="0" w:line="360" w:lineRule="auto"/>
        <w:ind w:firstLine="540"/>
        <w:jc w:val="both"/>
        <w:rPr>
          <w:b/>
          <w:bCs/>
        </w:rPr>
      </w:pPr>
      <w:r w:rsidRPr="00D71F52">
        <w:rPr>
          <w:b/>
          <w:bCs/>
        </w:rPr>
        <w:t>3.</w:t>
      </w:r>
      <w:r>
        <w:rPr>
          <w:b/>
          <w:bCs/>
        </w:rPr>
        <w:t>6</w:t>
      </w:r>
      <w:r w:rsidRPr="00D71F52">
        <w:rPr>
          <w:b/>
          <w:bCs/>
        </w:rPr>
        <w:t xml:space="preserve"> METHOD OF DATA ANALYSIS</w:t>
      </w:r>
    </w:p>
    <w:p w:rsidR="00645C90" w:rsidRPr="00CB2463" w:rsidRDefault="00645C90" w:rsidP="00645C90">
      <w:pPr>
        <w:pStyle w:val="NormalWeb"/>
        <w:spacing w:before="0" w:beforeAutospacing="0" w:line="360" w:lineRule="auto"/>
        <w:ind w:firstLine="540"/>
        <w:jc w:val="both"/>
      </w:pPr>
      <w:r w:rsidRPr="00D71F52">
        <w:t>Data analysis will be conducted using quantitative techniques. The quantitative data collected from the questionnaires will be analyzed using descriptive statistics such as frequency counts, percentages, and mean scores. This will provide a summary of respondents’ awareness of ritual killings, their exposure to media campaigns, and the perceived effectiveness of these campaigns.</w:t>
      </w:r>
    </w:p>
    <w:p w:rsidR="00645C90" w:rsidRDefault="00645C90" w:rsidP="00645C90"/>
    <w:p w:rsidR="00645C90" w:rsidRDefault="00645C90" w:rsidP="00645C90">
      <w:pPr>
        <w:spacing w:line="360" w:lineRule="auto"/>
        <w:ind w:left="-360" w:right="-180" w:firstLine="540"/>
        <w:jc w:val="center"/>
        <w:rPr>
          <w:rFonts w:ascii="Times New Roman" w:hAnsi="Times New Roman" w:cs="Times New Roman"/>
          <w:b/>
          <w:bCs/>
          <w:sz w:val="24"/>
          <w:szCs w:val="24"/>
        </w:rPr>
      </w:pPr>
    </w:p>
    <w:p w:rsidR="00645C90" w:rsidRDefault="00645C90" w:rsidP="00645C90">
      <w:pPr>
        <w:spacing w:line="360" w:lineRule="auto"/>
        <w:ind w:left="-360" w:right="-180" w:firstLine="540"/>
        <w:jc w:val="center"/>
        <w:rPr>
          <w:rFonts w:ascii="Times New Roman" w:hAnsi="Times New Roman" w:cs="Times New Roman"/>
          <w:b/>
          <w:bCs/>
          <w:sz w:val="24"/>
          <w:szCs w:val="24"/>
        </w:rPr>
      </w:pPr>
    </w:p>
    <w:p w:rsidR="00645C90" w:rsidRDefault="00645C90" w:rsidP="00645C90">
      <w:pPr>
        <w:spacing w:line="360" w:lineRule="auto"/>
        <w:ind w:left="-360" w:right="-180" w:firstLine="540"/>
        <w:jc w:val="center"/>
        <w:rPr>
          <w:rFonts w:ascii="Times New Roman" w:hAnsi="Times New Roman" w:cs="Times New Roman"/>
          <w:b/>
          <w:bCs/>
          <w:sz w:val="24"/>
          <w:szCs w:val="24"/>
        </w:rPr>
      </w:pPr>
    </w:p>
    <w:p w:rsidR="00645C90" w:rsidRDefault="00645C90" w:rsidP="00645C90">
      <w:pPr>
        <w:spacing w:line="360" w:lineRule="auto"/>
        <w:ind w:left="-360" w:right="-180" w:firstLine="540"/>
        <w:jc w:val="center"/>
        <w:rPr>
          <w:rFonts w:ascii="Times New Roman" w:hAnsi="Times New Roman" w:cs="Times New Roman"/>
          <w:b/>
          <w:bCs/>
          <w:sz w:val="24"/>
          <w:szCs w:val="24"/>
        </w:rPr>
      </w:pPr>
    </w:p>
    <w:p w:rsidR="00C92141" w:rsidRPr="00B555F5" w:rsidRDefault="00C92141" w:rsidP="00C92141">
      <w:pPr>
        <w:pStyle w:val="NormalWeb"/>
        <w:spacing w:line="360" w:lineRule="auto"/>
        <w:ind w:right="18"/>
        <w:jc w:val="both"/>
      </w:pPr>
    </w:p>
    <w:p w:rsidR="00C92141" w:rsidRPr="00B555F5" w:rsidRDefault="00C92141" w:rsidP="00C92141">
      <w:pPr>
        <w:spacing w:line="360" w:lineRule="auto"/>
        <w:ind w:right="18" w:firstLine="540"/>
        <w:jc w:val="center"/>
        <w:rPr>
          <w:rFonts w:ascii="Times New Roman" w:hAnsi="Times New Roman" w:cs="Times New Roman"/>
          <w:b/>
          <w:bCs/>
          <w:sz w:val="24"/>
          <w:szCs w:val="24"/>
        </w:rPr>
      </w:pPr>
      <w:r w:rsidRPr="00B555F5">
        <w:rPr>
          <w:rFonts w:ascii="Times New Roman" w:hAnsi="Times New Roman" w:cs="Times New Roman"/>
          <w:b/>
          <w:bCs/>
          <w:sz w:val="24"/>
          <w:szCs w:val="24"/>
        </w:rPr>
        <w:lastRenderedPageBreak/>
        <w:t>CHAPTER FOUR</w:t>
      </w:r>
    </w:p>
    <w:p w:rsidR="00C92141" w:rsidRPr="00B555F5" w:rsidRDefault="00C92141" w:rsidP="00C92141">
      <w:pPr>
        <w:spacing w:line="360" w:lineRule="auto"/>
        <w:ind w:right="18" w:firstLine="540"/>
        <w:jc w:val="both"/>
        <w:rPr>
          <w:rFonts w:ascii="Times New Roman" w:hAnsi="Times New Roman" w:cs="Times New Roman"/>
          <w:sz w:val="24"/>
          <w:szCs w:val="24"/>
        </w:rPr>
      </w:pPr>
      <w:r w:rsidRPr="00B555F5">
        <w:rPr>
          <w:rFonts w:ascii="Times New Roman" w:hAnsi="Times New Roman" w:cs="Times New Roman"/>
          <w:b/>
          <w:bCs/>
          <w:sz w:val="24"/>
          <w:szCs w:val="24"/>
        </w:rPr>
        <w:t>DATA PRESENTATION, ANALYSIS AND INTERPRETATION OF FINDINGS</w:t>
      </w:r>
    </w:p>
    <w:p w:rsidR="00C92141" w:rsidRPr="00B555F5" w:rsidRDefault="00C92141" w:rsidP="00C92141">
      <w:pPr>
        <w:spacing w:line="360" w:lineRule="auto"/>
        <w:ind w:right="18" w:firstLine="540"/>
        <w:jc w:val="both"/>
        <w:rPr>
          <w:rFonts w:ascii="Times New Roman" w:hAnsi="Times New Roman" w:cs="Times New Roman"/>
          <w:sz w:val="24"/>
          <w:szCs w:val="24"/>
        </w:rPr>
      </w:pPr>
      <w:r w:rsidRPr="00B555F5">
        <w:rPr>
          <w:rFonts w:ascii="Times New Roman" w:hAnsi="Times New Roman" w:cs="Times New Roman"/>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C92141" w:rsidRPr="00B555F5" w:rsidRDefault="00C92141" w:rsidP="00C92141">
      <w:pPr>
        <w:spacing w:line="360" w:lineRule="auto"/>
        <w:ind w:right="18" w:firstLine="540"/>
        <w:jc w:val="both"/>
        <w:rPr>
          <w:rFonts w:ascii="Times New Roman" w:hAnsi="Times New Roman" w:cs="Times New Roman"/>
          <w:b/>
          <w:bCs/>
          <w:sz w:val="24"/>
          <w:szCs w:val="24"/>
        </w:rPr>
      </w:pPr>
      <w:r w:rsidRPr="00B555F5">
        <w:rPr>
          <w:rFonts w:ascii="Times New Roman" w:hAnsi="Times New Roman" w:cs="Times New Roman"/>
          <w:b/>
          <w:bCs/>
          <w:sz w:val="24"/>
          <w:szCs w:val="24"/>
        </w:rPr>
        <w:t>Section A: Demographic Information</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 Gender Distribution of Respondents</w:t>
      </w:r>
    </w:p>
    <w:tbl>
      <w:tblPr>
        <w:tblStyle w:val="TableGrid"/>
        <w:tblW w:w="6882" w:type="dxa"/>
        <w:tblLook w:val="04A0" w:firstRow="1" w:lastRow="0" w:firstColumn="1" w:lastColumn="0" w:noHBand="0" w:noVBand="1"/>
      </w:tblPr>
      <w:tblGrid>
        <w:gridCol w:w="1667"/>
        <w:gridCol w:w="2195"/>
        <w:gridCol w:w="3020"/>
      </w:tblGrid>
      <w:tr w:rsidR="00C92141" w:rsidRPr="00B555F5" w:rsidTr="00525220">
        <w:trPr>
          <w:trHeight w:val="506"/>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Gender</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506"/>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Male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56%</w:t>
            </w:r>
          </w:p>
        </w:tc>
      </w:tr>
      <w:tr w:rsidR="00C92141" w:rsidRPr="00B555F5" w:rsidTr="00525220">
        <w:trPr>
          <w:trHeight w:val="506"/>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Female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r>
      <w:tr w:rsidR="00C92141" w:rsidRPr="00B555F5" w:rsidTr="00525220">
        <w:trPr>
          <w:trHeight w:val="506"/>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data reveals that 56% of respondents are male, while 44% are female. This indicates a fairly balanced representation of genders, though males are slightly more than females. This balance is important in ensuring diverse perspectives on the role of broadcast media in sensitising residents about environmental sanitation in Ilorin. It also shows that both genders are adequately represented, making findings more reliable.</w:t>
      </w:r>
    </w:p>
    <w:p w:rsidR="00C92141"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p>
    <w:p w:rsidR="00C92141"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2: Age Distribution of Respondents</w:t>
      </w:r>
    </w:p>
    <w:tbl>
      <w:tblPr>
        <w:tblStyle w:val="TableGrid"/>
        <w:tblW w:w="6758" w:type="dxa"/>
        <w:tblLook w:val="04A0" w:firstRow="1" w:lastRow="0" w:firstColumn="1" w:lastColumn="0" w:noHBand="0" w:noVBand="1"/>
      </w:tblPr>
      <w:tblGrid>
        <w:gridCol w:w="2050"/>
        <w:gridCol w:w="1982"/>
        <w:gridCol w:w="2726"/>
      </w:tblGrid>
      <w:tr w:rsidR="00C92141" w:rsidRPr="00B555F5" w:rsidTr="00525220">
        <w:trPr>
          <w:trHeight w:val="32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Age Group</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32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18–25</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C92141" w:rsidRPr="00B555F5" w:rsidTr="00525220">
        <w:trPr>
          <w:trHeight w:val="32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26–35</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C92141" w:rsidRPr="00B555F5" w:rsidTr="00525220">
        <w:trPr>
          <w:trHeight w:val="32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36–45</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C92141" w:rsidRPr="00B555F5" w:rsidTr="00525220">
        <w:trPr>
          <w:trHeight w:val="32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46–60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r>
      <w:tr w:rsidR="00C92141" w:rsidRPr="00B555F5" w:rsidTr="00525220">
        <w:trPr>
          <w:trHeight w:val="32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C92141" w:rsidRPr="00B555F5" w:rsidTr="00525220">
        <w:trPr>
          <w:trHeight w:val="32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largest group of respondents (32%) are aged between 26–35 years, followed by 28% within 18–25 years. This shows that younger and middle-aged adults form the majority of those engaged with sanitation awareness messages. Their active involvement demonstrates that broadcast media campaigns reach a relatively young population, which is significant since younger people are more likely to influence community behaviour towards sanitation practices.</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3: Marital Status of Respondents</w:t>
      </w:r>
    </w:p>
    <w:tbl>
      <w:tblPr>
        <w:tblStyle w:val="TableGrid"/>
        <w:tblW w:w="7573" w:type="dxa"/>
        <w:tblLook w:val="04A0" w:firstRow="1" w:lastRow="0" w:firstColumn="1" w:lastColumn="0" w:noHBand="0" w:noVBand="1"/>
      </w:tblPr>
      <w:tblGrid>
        <w:gridCol w:w="2672"/>
        <w:gridCol w:w="2063"/>
        <w:gridCol w:w="2838"/>
      </w:tblGrid>
      <w:tr w:rsidR="00C92141" w:rsidRPr="00B555F5" w:rsidTr="00525220">
        <w:trPr>
          <w:trHeight w:val="45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Marital Status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45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Single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50%</w:t>
            </w:r>
          </w:p>
        </w:tc>
      </w:tr>
      <w:tr w:rsidR="00C92141" w:rsidRPr="00B555F5" w:rsidTr="00525220">
        <w:trPr>
          <w:trHeight w:val="45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Married</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r>
      <w:tr w:rsidR="00C92141" w:rsidRPr="00B555F5" w:rsidTr="00525220">
        <w:trPr>
          <w:trHeight w:val="45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Divorced</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C92141" w:rsidRPr="00B555F5" w:rsidTr="00525220">
        <w:trPr>
          <w:trHeight w:val="45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Half of the respondents (50%) are single, while 44% are married, and only 6% are divorced. This distribution highlights the significant presence of single individuals who may have different lifestyle choices and perceptions of sanitation compared to married respondents. The inclusion of various marital categories adds depth to understanding how family responsibilities or independence may affect attitudes toward environmental sanitation messages in broadcast media.</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4: Occupation of Respondents</w:t>
      </w:r>
    </w:p>
    <w:tbl>
      <w:tblPr>
        <w:tblStyle w:val="TableGrid"/>
        <w:tblW w:w="6895" w:type="dxa"/>
        <w:tblLook w:val="04A0" w:firstRow="1" w:lastRow="0" w:firstColumn="1" w:lastColumn="0" w:noHBand="0" w:noVBand="1"/>
      </w:tblPr>
      <w:tblGrid>
        <w:gridCol w:w="2457"/>
        <w:gridCol w:w="1868"/>
        <w:gridCol w:w="2570"/>
      </w:tblGrid>
      <w:tr w:rsidR="00C92141" w:rsidRPr="00B555F5" w:rsidTr="00525220">
        <w:trPr>
          <w:trHeight w:val="31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Occupation</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31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Civil Servant</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r>
      <w:tr w:rsidR="00C92141" w:rsidRPr="00B555F5" w:rsidTr="00525220">
        <w:trPr>
          <w:trHeight w:val="31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Enterprise Staff</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C92141" w:rsidRPr="00B555F5" w:rsidTr="00525220">
        <w:trPr>
          <w:trHeight w:val="31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Self-Employed</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r>
      <w:tr w:rsidR="00C92141" w:rsidRPr="00B555F5" w:rsidTr="00525220">
        <w:trPr>
          <w:trHeight w:val="31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Student</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C92141" w:rsidRPr="00B555F5" w:rsidTr="00525220">
        <w:trPr>
          <w:trHeight w:val="31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Others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C92141" w:rsidRPr="00B555F5" w:rsidTr="00525220">
        <w:trPr>
          <w:trHeight w:val="31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Students form the largest group (28%), followed by self-employed individuals (26%), while civil servants and enterprise workers account for 22% and 18% respectively. The presence of a significant number of students suggests that the younger population actively engages with broadcast media campaigns. On the other hand, working-class respondents also provide valuable insight, showing that sanitation messages reach both economically active and learning populations across Ilorin Metropolis.</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5: Nationality of Respondents</w:t>
      </w:r>
    </w:p>
    <w:tbl>
      <w:tblPr>
        <w:tblStyle w:val="TableGrid"/>
        <w:tblW w:w="6318" w:type="dxa"/>
        <w:tblLook w:val="04A0" w:firstRow="1" w:lastRow="0" w:firstColumn="1" w:lastColumn="0" w:noHBand="0" w:noVBand="1"/>
      </w:tblPr>
      <w:tblGrid>
        <w:gridCol w:w="2096"/>
        <w:gridCol w:w="1777"/>
        <w:gridCol w:w="2445"/>
      </w:tblGrid>
      <w:tr w:rsidR="00C92141" w:rsidRPr="00B555F5" w:rsidTr="00525220">
        <w:trPr>
          <w:trHeight w:val="542"/>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Nationality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542"/>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Nigerian</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96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96%</w:t>
            </w:r>
          </w:p>
        </w:tc>
      </w:tr>
      <w:tr w:rsidR="00C92141" w:rsidRPr="00B555F5" w:rsidTr="00525220">
        <w:trPr>
          <w:trHeight w:val="542"/>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Non-Nigerian</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w:t>
            </w:r>
          </w:p>
        </w:tc>
      </w:tr>
      <w:tr w:rsidR="00C92141" w:rsidRPr="00B555F5" w:rsidTr="00525220">
        <w:trPr>
          <w:trHeight w:val="542"/>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majority of respondents (96%) are Nigerians, while only 4% are non-Nigerians residing in Ilorin. This distribution reflects the demographic reality of the city, where locals dominate the population. However, the inclusion of foreigners, though small, enriches the study by showing that environmental sanitation messages also reach non-indigenous residents. This suggests that broadcast media campaigns can potentially address multicultural audiences.</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6: Broadcast Media Mostly Used for Sanitation Information</w:t>
      </w:r>
    </w:p>
    <w:tbl>
      <w:tblPr>
        <w:tblStyle w:val="TableGrid"/>
        <w:tblW w:w="6646" w:type="dxa"/>
        <w:tblLook w:val="04A0" w:firstRow="1" w:lastRow="0" w:firstColumn="1" w:lastColumn="0" w:noHBand="0" w:noVBand="1"/>
      </w:tblPr>
      <w:tblGrid>
        <w:gridCol w:w="2111"/>
        <w:gridCol w:w="1909"/>
        <w:gridCol w:w="2626"/>
      </w:tblGrid>
      <w:tr w:rsidR="00C92141" w:rsidRPr="00B555F5" w:rsidTr="00525220">
        <w:trPr>
          <w:trHeight w:val="395"/>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Media Type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395"/>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Radio</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42</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42%</w:t>
            </w:r>
          </w:p>
        </w:tc>
      </w:tr>
      <w:tr w:rsidR="00C92141" w:rsidRPr="00B555F5" w:rsidTr="00525220">
        <w:trPr>
          <w:trHeight w:val="395"/>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Television</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C92141" w:rsidRPr="00B555F5" w:rsidTr="00525220">
        <w:trPr>
          <w:trHeight w:val="395"/>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Both</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r>
      <w:tr w:rsidR="00C92141" w:rsidRPr="00B555F5" w:rsidTr="00525220">
        <w:trPr>
          <w:trHeight w:val="395"/>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None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C92141" w:rsidRPr="00B555F5" w:rsidTr="00525220">
        <w:trPr>
          <w:trHeight w:val="395"/>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data shows that 42% of respondents rely on radio for sanitation information, while 28% depend on television. Interestingly, 24% use both radio and television, showing a multi-platform approach to media consumption. Only 6% indicated that they do not rely on broadcast media for sanitation updates. This implies that radio is the most effective and accessible medium for communicating sanitation messages in Ilorin Metropolis.</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7: Frequency of Exposure to Sanitation Messages in the Media</w:t>
      </w:r>
    </w:p>
    <w:tbl>
      <w:tblPr>
        <w:tblStyle w:val="TableGrid"/>
        <w:tblW w:w="0" w:type="auto"/>
        <w:tblLook w:val="04A0" w:firstRow="1" w:lastRow="0" w:firstColumn="1" w:lastColumn="0" w:noHBand="0" w:noVBand="1"/>
      </w:tblPr>
      <w:tblGrid>
        <w:gridCol w:w="1814"/>
        <w:gridCol w:w="1328"/>
        <w:gridCol w:w="1827"/>
      </w:tblGrid>
      <w:tr w:rsidR="00C92141" w:rsidRPr="00B555F5" w:rsidTr="00525220">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Very Frequently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r>
      <w:tr w:rsidR="00C92141" w:rsidRPr="00B555F5" w:rsidTr="00525220">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Occasionally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C92141" w:rsidRPr="00B555F5" w:rsidTr="00525220">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C92141" w:rsidRPr="00B555F5" w:rsidTr="00525220">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Never</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C92141" w:rsidRPr="00B555F5" w:rsidTr="00525220">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 significant proportion of respondents (38%) report encountering sanitation messages very frequently in the media, while 34% come across them occasionally. Only 20% rarely see such content, and 8% have never come across it. This indicates that environmental sanitation is a relatively consistent theme in broadcast media. However, the variations also highlight the need for more regular and widespread campaigns to reach all residents.</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8: Exposure to Sanitation Messages from Local Broadcast Stations</w:t>
      </w:r>
    </w:p>
    <w:tbl>
      <w:tblPr>
        <w:tblStyle w:val="TableGrid"/>
        <w:tblW w:w="6425" w:type="dxa"/>
        <w:tblLook w:val="04A0" w:firstRow="1" w:lastRow="0" w:firstColumn="1" w:lastColumn="0" w:noHBand="0" w:noVBand="1"/>
      </w:tblPr>
      <w:tblGrid>
        <w:gridCol w:w="2256"/>
        <w:gridCol w:w="1755"/>
        <w:gridCol w:w="2414"/>
      </w:tblGrid>
      <w:tr w:rsidR="00C92141" w:rsidRPr="00B555F5" w:rsidTr="00525220">
        <w:trPr>
          <w:trHeight w:val="402"/>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402"/>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Yes, very often</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r>
      <w:tr w:rsidR="00C92141" w:rsidRPr="00B555F5" w:rsidTr="00525220">
        <w:trPr>
          <w:trHeight w:val="402"/>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Sometimes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r>
      <w:tr w:rsidR="00C92141" w:rsidRPr="00B555F5" w:rsidTr="00525220">
        <w:trPr>
          <w:trHeight w:val="402"/>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r>
      <w:tr w:rsidR="00C92141" w:rsidRPr="00B555F5" w:rsidTr="00525220">
        <w:trPr>
          <w:trHeight w:val="402"/>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Not at all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C92141" w:rsidRPr="00B555F5" w:rsidTr="00525220">
        <w:trPr>
          <w:trHeight w:val="402"/>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lastRenderedPageBreak/>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after="0"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From the findings, 40% of respondents have very often heard sanitation messages from local broadcast stations, and 36% have heard them sometimes. In contrast, 16% rarely hear such messages, while 8% claim not to have heard them at all. This result suggests that local media play a strong role in environmental awareness, but there is still a gap in ensuring universal access to sanitation information.</w:t>
      </w:r>
    </w:p>
    <w:p w:rsidR="00C92141" w:rsidRPr="00B555F5" w:rsidRDefault="00C92141" w:rsidP="00C92141">
      <w:pPr>
        <w:spacing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9: Radio Stations Where Sanitation Campaigns Are Heard Most</w:t>
      </w:r>
    </w:p>
    <w:tbl>
      <w:tblPr>
        <w:tblStyle w:val="TableGrid"/>
        <w:tblW w:w="6658" w:type="dxa"/>
        <w:tblLook w:val="04A0" w:firstRow="1" w:lastRow="0" w:firstColumn="1" w:lastColumn="0" w:noHBand="0" w:noVBand="1"/>
      </w:tblPr>
      <w:tblGrid>
        <w:gridCol w:w="2278"/>
        <w:gridCol w:w="1844"/>
        <w:gridCol w:w="2536"/>
      </w:tblGrid>
      <w:tr w:rsidR="00C92141" w:rsidRPr="00B555F5" w:rsidTr="00525220">
        <w:trPr>
          <w:trHeight w:val="330"/>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Radio Station</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330"/>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Sobi FM</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C92141" w:rsidRPr="00B555F5" w:rsidTr="00525220">
        <w:trPr>
          <w:trHeight w:val="330"/>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Harmony FM</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r>
      <w:tr w:rsidR="00C92141" w:rsidRPr="00B555F5" w:rsidTr="00525220">
        <w:trPr>
          <w:trHeight w:val="330"/>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Radio Kwara</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C92141" w:rsidRPr="00B555F5" w:rsidTr="00525220">
        <w:trPr>
          <w:trHeight w:val="330"/>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Royal FM</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C92141" w:rsidRPr="00B555F5" w:rsidTr="00525220">
        <w:trPr>
          <w:trHeight w:val="330"/>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Others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C92141" w:rsidRPr="00B555F5" w:rsidTr="00525220">
        <w:trPr>
          <w:trHeight w:val="330"/>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results show that Sobi FM (30%) is the leading station in airing sanitation campaigns, followed by Harmony FM (22%) and Radio Kwara (20%). Royal FM contributes 18%, while 10% mentioned other stations. This indicates that most respondents recognize Sobi FM as the most active in sanitation campaigns. The results highlight the importance of radio stations as community-oriented platforms for environmental sensitization.</w:t>
      </w:r>
    </w:p>
    <w:p w:rsidR="00C92141" w:rsidRPr="00B555F5" w:rsidRDefault="00C92141" w:rsidP="00C92141">
      <w:pPr>
        <w:spacing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10: Adequacy of Frequency of Media Messages on Sanitation</w:t>
      </w:r>
    </w:p>
    <w:tbl>
      <w:tblPr>
        <w:tblStyle w:val="TableGrid"/>
        <w:tblW w:w="6636" w:type="dxa"/>
        <w:tblLook w:val="04A0" w:firstRow="1" w:lastRow="0" w:firstColumn="1" w:lastColumn="0" w:noHBand="0" w:noVBand="1"/>
      </w:tblPr>
      <w:tblGrid>
        <w:gridCol w:w="2652"/>
        <w:gridCol w:w="1677"/>
        <w:gridCol w:w="2307"/>
      </w:tblGrid>
      <w:tr w:rsidR="00C92141" w:rsidRPr="00B555F5" w:rsidTr="00525220">
        <w:trPr>
          <w:trHeight w:val="40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40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Yes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r>
      <w:tr w:rsidR="00C92141" w:rsidRPr="00B555F5" w:rsidTr="00525220">
        <w:trPr>
          <w:trHeight w:val="40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C92141" w:rsidRPr="00B555F5" w:rsidTr="00525220">
        <w:trPr>
          <w:trHeight w:val="40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Not sure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C92141" w:rsidRPr="00B555F5" w:rsidTr="00525220">
        <w:trPr>
          <w:trHeight w:val="40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Don’t pay attention</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C92141" w:rsidRPr="00B555F5" w:rsidTr="00525220">
        <w:trPr>
          <w:trHeight w:val="40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A majority of respondents (44%) believe that the frequency of media messages on sanitation is adequate, while 30% think it is not. About 18% are uncertain, and 8% do not pay attention to sanitation messages </w:t>
      </w:r>
      <w:r w:rsidRPr="00B555F5">
        <w:rPr>
          <w:rFonts w:ascii="Times New Roman" w:eastAsia="Times New Roman" w:hAnsi="Times New Roman" w:cs="Times New Roman"/>
          <w:sz w:val="24"/>
          <w:szCs w:val="24"/>
        </w:rPr>
        <w:lastRenderedPageBreak/>
        <w:t>at all. This finding suggests that while the media is doing relatively well in terms of message frequency, there is still a need for more consistent and impactful campaigns to reach skeptical and inattentive audiences.</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11: Types of Sanitation Programs Mostly Heard on Radio/TV</w:t>
      </w:r>
    </w:p>
    <w:tbl>
      <w:tblPr>
        <w:tblStyle w:val="TableGrid"/>
        <w:tblW w:w="7114" w:type="dxa"/>
        <w:tblLook w:val="04A0" w:firstRow="1" w:lastRow="0" w:firstColumn="1" w:lastColumn="0" w:noHBand="0" w:noVBand="1"/>
      </w:tblPr>
      <w:tblGrid>
        <w:gridCol w:w="3192"/>
        <w:gridCol w:w="1651"/>
        <w:gridCol w:w="2271"/>
      </w:tblGrid>
      <w:tr w:rsidR="00C92141" w:rsidRPr="00B555F5" w:rsidTr="00525220">
        <w:trPr>
          <w:trHeight w:val="447"/>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Program Type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447"/>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News Reports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r>
      <w:tr w:rsidR="00C92141" w:rsidRPr="00B555F5" w:rsidTr="00525220">
        <w:trPr>
          <w:trHeight w:val="447"/>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Jingles/Adverts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C92141" w:rsidRPr="00B555F5" w:rsidTr="00525220">
        <w:trPr>
          <w:trHeight w:val="447"/>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Documentaries/Features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C92141" w:rsidRPr="00B555F5" w:rsidTr="00525220">
        <w:trPr>
          <w:trHeight w:val="447"/>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Talk Shows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C92141" w:rsidRPr="00B555F5" w:rsidTr="00525220">
        <w:trPr>
          <w:trHeight w:val="447"/>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results show that jingles and adverts (34%) are the most common sanitation programs heard on broadcast media, followed by news reports (26%). Documentaries and talk shows each account for 20%. This suggests that media houses prefer short and impactful jingles due to their wide reach and cost-effectiveness. However, the lower figures for documentaries and talk shows indicate a gap in more in-depth, educational sanitation content.</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12: Type of Program That Influences Action the Most</w:t>
      </w:r>
    </w:p>
    <w:tbl>
      <w:tblPr>
        <w:tblStyle w:val="TableGrid"/>
        <w:tblW w:w="6124" w:type="dxa"/>
        <w:tblLook w:val="04A0" w:firstRow="1" w:lastRow="0" w:firstColumn="1" w:lastColumn="0" w:noHBand="0" w:noVBand="1"/>
      </w:tblPr>
      <w:tblGrid>
        <w:gridCol w:w="2724"/>
        <w:gridCol w:w="1431"/>
        <w:gridCol w:w="1969"/>
      </w:tblGrid>
      <w:tr w:rsidR="00C92141" w:rsidRPr="00B555F5" w:rsidTr="00525220">
        <w:trPr>
          <w:trHeight w:val="41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Program Type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41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Adverts/Jingles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C92141" w:rsidRPr="00B555F5" w:rsidTr="00525220">
        <w:trPr>
          <w:trHeight w:val="41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Talk Shows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r>
      <w:tr w:rsidR="00C92141" w:rsidRPr="00B555F5" w:rsidTr="00525220">
        <w:trPr>
          <w:trHeight w:val="41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Interviews with Experts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r>
      <w:tr w:rsidR="00C92141" w:rsidRPr="00B555F5" w:rsidTr="00525220">
        <w:trPr>
          <w:trHeight w:val="41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News Coverage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C92141" w:rsidRPr="00B555F5" w:rsidTr="00525220">
        <w:trPr>
          <w:trHeight w:val="41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Adverts and jingles (32%) are identified as the most influential in motivating sanitation practices, while interviews with experts (26%) and talk shows (24%) also play significant roles. News coverage influences the least (18%), likely because it is more informative than persuasive. This shows that practical and </w:t>
      </w:r>
      <w:r w:rsidRPr="00B555F5">
        <w:rPr>
          <w:rFonts w:ascii="Times New Roman" w:eastAsia="Times New Roman" w:hAnsi="Times New Roman" w:cs="Times New Roman"/>
          <w:sz w:val="24"/>
          <w:szCs w:val="24"/>
        </w:rPr>
        <w:lastRenderedPageBreak/>
        <w:t>relatable content like jingles or expert discussions tends to have a stronger behavioral impact on audiences compared to straight news reporting.</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13: Involvement of Community Leaders/Experts in Sanitation Programs</w:t>
      </w:r>
    </w:p>
    <w:tbl>
      <w:tblPr>
        <w:tblStyle w:val="TableGrid"/>
        <w:tblW w:w="6372" w:type="dxa"/>
        <w:tblLook w:val="04A0" w:firstRow="1" w:lastRow="0" w:firstColumn="1" w:lastColumn="0" w:noHBand="0" w:noVBand="1"/>
      </w:tblPr>
      <w:tblGrid>
        <w:gridCol w:w="1860"/>
        <w:gridCol w:w="1899"/>
        <w:gridCol w:w="2613"/>
      </w:tblGrid>
      <w:tr w:rsidR="00C92141" w:rsidRPr="00B555F5" w:rsidTr="00525220">
        <w:trPr>
          <w:trHeight w:val="39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39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Always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C92141" w:rsidRPr="00B555F5" w:rsidTr="00525220">
        <w:trPr>
          <w:trHeight w:val="39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Sometimes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r>
      <w:tr w:rsidR="00C92141" w:rsidRPr="00B555F5" w:rsidTr="00525220">
        <w:trPr>
          <w:trHeight w:val="39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C92141" w:rsidRPr="00B555F5" w:rsidTr="00525220">
        <w:trPr>
          <w:trHeight w:val="39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Never</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C92141" w:rsidRPr="00B555F5" w:rsidTr="00525220">
        <w:trPr>
          <w:trHeight w:val="39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findings reveal that 40% of respondents note that community leaders and experts are sometimes involved in sanitation programs, while 28% say they are always involved. However, 20% report rare involvement and 12% say never. This suggests that while expert and leadership participation exists, it is inconsistent. Since trusted leaders and experts increase credibility, greater collaboration could enhance the effectiveness of sanitation messages on broadcast media.</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14: Engagement Level of Sanitation Programs</w:t>
      </w:r>
    </w:p>
    <w:tbl>
      <w:tblPr>
        <w:tblStyle w:val="TableGrid"/>
        <w:tblW w:w="6735" w:type="dxa"/>
        <w:tblLook w:val="04A0" w:firstRow="1" w:lastRow="0" w:firstColumn="1" w:lastColumn="0" w:noHBand="0" w:noVBand="1"/>
      </w:tblPr>
      <w:tblGrid>
        <w:gridCol w:w="2437"/>
        <w:gridCol w:w="1809"/>
        <w:gridCol w:w="2489"/>
      </w:tblGrid>
      <w:tr w:rsidR="00C92141" w:rsidRPr="00B555F5" w:rsidTr="00525220">
        <w:trPr>
          <w:trHeight w:val="359"/>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359"/>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Very Engaging</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C92141" w:rsidRPr="00B555F5" w:rsidTr="00525220">
        <w:trPr>
          <w:trHeight w:val="359"/>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Fairly Engaging</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r>
      <w:tr w:rsidR="00C92141" w:rsidRPr="00B555F5" w:rsidTr="00525220">
        <w:trPr>
          <w:trHeight w:val="359"/>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Not Engaging</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C92141" w:rsidRPr="00B555F5" w:rsidTr="00525220">
        <w:trPr>
          <w:trHeight w:val="359"/>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Don’t Know</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C92141" w:rsidRPr="00B555F5" w:rsidTr="00525220">
        <w:trPr>
          <w:trHeight w:val="359"/>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after="0"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According to the data, 40% of respondents find sanitation programs fairly engaging, while 30% find them very engaging. On the other hand, 20% think they are not engaging, and 10% are uncertain. This suggests that while the majority are satisfied with the delivery of sanitation programs, there is room for improvement. More interactive and entertaining approaches may be needed to capture the attention of less engaged audiences.</w:t>
      </w:r>
    </w:p>
    <w:p w:rsidR="00C92141" w:rsidRPr="00B555F5" w:rsidRDefault="00C92141" w:rsidP="00C92141">
      <w:pPr>
        <w:spacing w:before="100" w:beforeAutospacing="1"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lastRenderedPageBreak/>
        <w:t>Table 15: Participation in Monthly Sanitation Due to Media Sensitization</w:t>
      </w:r>
    </w:p>
    <w:tbl>
      <w:tblPr>
        <w:tblStyle w:val="TableGrid"/>
        <w:tblW w:w="7254" w:type="dxa"/>
        <w:tblLook w:val="04A0" w:firstRow="1" w:lastRow="0" w:firstColumn="1" w:lastColumn="0" w:noHBand="0" w:noVBand="1"/>
      </w:tblPr>
      <w:tblGrid>
        <w:gridCol w:w="2118"/>
        <w:gridCol w:w="2162"/>
        <w:gridCol w:w="2974"/>
      </w:tblGrid>
      <w:tr w:rsidR="00C92141" w:rsidRPr="00B555F5" w:rsidTr="00525220">
        <w:trPr>
          <w:trHeight w:val="45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45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Always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C92141" w:rsidRPr="00B555F5" w:rsidTr="00525220">
        <w:trPr>
          <w:trHeight w:val="43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Sometimes</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r>
      <w:tr w:rsidR="00C92141" w:rsidRPr="00B555F5" w:rsidTr="00525220">
        <w:trPr>
          <w:trHeight w:val="45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C92141" w:rsidRPr="00B555F5" w:rsidTr="00525220">
        <w:trPr>
          <w:trHeight w:val="45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Never</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C92141" w:rsidRPr="00B555F5" w:rsidTr="00525220">
        <w:trPr>
          <w:trHeight w:val="45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br/>
        <w:t>The data shows that 38% of respondents sometimes participate in monthly sanitation due to media sensitization, while 34% always do so. However, 18% rarely participate and 10% never do. This implies that broadcast media has a strong influence in mobilizing people for sanitation exercises. Nevertheless, the fact that nearly one-third are inconsistent or unresponsive shows the need for more persuasive and community-driven campaigns.</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16: Adequacy of Media Resources for Sanitation Campaigns</w:t>
      </w:r>
    </w:p>
    <w:tbl>
      <w:tblPr>
        <w:tblStyle w:val="TableGrid"/>
        <w:tblW w:w="7642" w:type="dxa"/>
        <w:tblLook w:val="04A0" w:firstRow="1" w:lastRow="0" w:firstColumn="1" w:lastColumn="0" w:noHBand="0" w:noVBand="1"/>
      </w:tblPr>
      <w:tblGrid>
        <w:gridCol w:w="3379"/>
        <w:gridCol w:w="1794"/>
        <w:gridCol w:w="2469"/>
      </w:tblGrid>
      <w:tr w:rsidR="00C92141" w:rsidRPr="00B555F5" w:rsidTr="00525220">
        <w:trPr>
          <w:trHeight w:val="36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36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C92141" w:rsidRPr="00B555F5" w:rsidTr="00525220">
        <w:trPr>
          <w:trHeight w:val="36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C92141" w:rsidRPr="00B555F5" w:rsidTr="00525220">
        <w:trPr>
          <w:trHeight w:val="36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r>
      <w:tr w:rsidR="00C92141" w:rsidRPr="00B555F5" w:rsidTr="00525220">
        <w:trPr>
          <w:trHeight w:val="36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C92141" w:rsidRPr="00B555F5" w:rsidTr="00525220">
        <w:trPr>
          <w:trHeight w:val="36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C92141" w:rsidRPr="00B555F5" w:rsidTr="00525220">
        <w:trPr>
          <w:trHeight w:val="36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results show that 48% (SA + A) of respondents believe media outlets have adequate resources to run sanitation campaigns, while 30% (D + SD) disagree. About 22% are undecided. This indicates that although a fair proportion sees the media as resourceful, others feel inadequate funding or facilities limit their effectiveness. Resource allocation is thus a critical challenge that may hinder consistent sanitation awareness programs.</w:t>
      </w:r>
    </w:p>
    <w:p w:rsidR="00C92141"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C92141"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C92141"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C92141"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17: Effect of Language Barriers on Media Messages</w:t>
      </w:r>
    </w:p>
    <w:tbl>
      <w:tblPr>
        <w:tblStyle w:val="TableGrid"/>
        <w:tblW w:w="7329" w:type="dxa"/>
        <w:tblLook w:val="04A0" w:firstRow="1" w:lastRow="0" w:firstColumn="1" w:lastColumn="0" w:noHBand="0" w:noVBand="1"/>
      </w:tblPr>
      <w:tblGrid>
        <w:gridCol w:w="3241"/>
        <w:gridCol w:w="1721"/>
        <w:gridCol w:w="2367"/>
      </w:tblGrid>
      <w:tr w:rsidR="00C92141" w:rsidRPr="00B555F5" w:rsidTr="00525220">
        <w:trPr>
          <w:trHeight w:val="34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34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C92141" w:rsidRPr="00B555F5" w:rsidTr="00525220">
        <w:trPr>
          <w:trHeight w:val="34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C92141" w:rsidRPr="00B555F5" w:rsidTr="00525220">
        <w:trPr>
          <w:trHeight w:val="34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r>
      <w:tr w:rsidR="00C92141" w:rsidRPr="00B555F5" w:rsidTr="00525220">
        <w:trPr>
          <w:trHeight w:val="34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C92141" w:rsidRPr="00B555F5" w:rsidTr="00525220">
        <w:trPr>
          <w:trHeight w:val="34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C92141" w:rsidRPr="00B555F5" w:rsidTr="00525220">
        <w:trPr>
          <w:trHeight w:val="343"/>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 total of 64% (SA + A) of respondents agree that language barriers affect the effectiveness of sanitation messages in the media. Only 20% disagree, while 16% remain neutral. This highlights the importance of using indigenous languages and local dialects in environmental campaigns. Since Ilorin is a multi-lingual community, the lack of localized communication may reduce message comprehension and limit behavioral change.</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18: Youth Engagement Compared to Older People</w:t>
      </w:r>
    </w:p>
    <w:tbl>
      <w:tblPr>
        <w:tblStyle w:val="TableGrid"/>
        <w:tblW w:w="7064" w:type="dxa"/>
        <w:tblLook w:val="04A0" w:firstRow="1" w:lastRow="0" w:firstColumn="1" w:lastColumn="0" w:noHBand="0" w:noVBand="1"/>
      </w:tblPr>
      <w:tblGrid>
        <w:gridCol w:w="3123"/>
        <w:gridCol w:w="1659"/>
        <w:gridCol w:w="2282"/>
      </w:tblGrid>
      <w:tr w:rsidR="00C92141" w:rsidRPr="00B555F5" w:rsidTr="00525220">
        <w:trPr>
          <w:trHeight w:val="429"/>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429"/>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C92141" w:rsidRPr="00B555F5" w:rsidTr="00525220">
        <w:trPr>
          <w:trHeight w:val="410"/>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C92141" w:rsidRPr="00B555F5" w:rsidTr="00525220">
        <w:trPr>
          <w:trHeight w:val="429"/>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C92141" w:rsidRPr="00B555F5" w:rsidTr="00525220">
        <w:trPr>
          <w:trHeight w:val="429"/>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C92141" w:rsidRPr="00B555F5" w:rsidTr="00525220">
        <w:trPr>
          <w:trHeight w:val="429"/>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C92141" w:rsidRPr="00B555F5" w:rsidTr="00525220">
        <w:trPr>
          <w:trHeight w:val="429"/>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lastRenderedPageBreak/>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majority (62%) agree that younger people are more engaged with sanitation messages than older individuals, while only 20% disagree and 18% are neutral. This shows that broadcast media has more influence on youth, who are generally more exposed to radio and television campaigns. Older people may be less receptive or resistant to behavioral changes, pointing to the need for targeted strategies that address generational differences.</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19: Partnership with Agencies Improves Message Quality</w:t>
      </w:r>
    </w:p>
    <w:tbl>
      <w:tblPr>
        <w:tblStyle w:val="TableGrid"/>
        <w:tblW w:w="7774" w:type="dxa"/>
        <w:tblLook w:val="04A0" w:firstRow="1" w:lastRow="0" w:firstColumn="1" w:lastColumn="0" w:noHBand="0" w:noVBand="1"/>
      </w:tblPr>
      <w:tblGrid>
        <w:gridCol w:w="3438"/>
        <w:gridCol w:w="1825"/>
        <w:gridCol w:w="2511"/>
      </w:tblGrid>
      <w:tr w:rsidR="00C92141" w:rsidRPr="00B555F5" w:rsidTr="00525220">
        <w:trPr>
          <w:trHeight w:val="34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34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r>
      <w:tr w:rsidR="00C92141" w:rsidRPr="00B555F5" w:rsidTr="00525220">
        <w:trPr>
          <w:trHeight w:val="34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C92141" w:rsidRPr="00B555F5" w:rsidTr="00525220">
        <w:trPr>
          <w:trHeight w:val="34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C92141" w:rsidRPr="00B555F5" w:rsidTr="00525220">
        <w:trPr>
          <w:trHeight w:val="34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C92141" w:rsidRPr="00B555F5" w:rsidTr="00525220">
        <w:trPr>
          <w:trHeight w:val="34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C92141" w:rsidRPr="00B555F5" w:rsidTr="00525220">
        <w:trPr>
          <w:trHeight w:val="344"/>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findings indicate that 72% of respondents (SA + A) believe that partnerships with health and environmental agencies improve the quality of sanitation messages. Only 16% disagree, while 12% are neutral. This underscores the importance of collaboration between broadcast media and professional agencies. Such partnerships enhance message accuracy, credibility, and impact, thereby increasing the likelihood of positive behavioral outcomes in sanitation practices.</w:t>
      </w:r>
    </w:p>
    <w:p w:rsidR="00C92141" w:rsidRPr="00B555F5" w:rsidRDefault="00C92141" w:rsidP="00C92141">
      <w:pPr>
        <w:spacing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20: Influence of Media Messages on Sanitation Participation</w:t>
      </w:r>
    </w:p>
    <w:tbl>
      <w:tblPr>
        <w:tblStyle w:val="TableGrid"/>
        <w:tblW w:w="6932" w:type="dxa"/>
        <w:tblLook w:val="04A0" w:firstRow="1" w:lastRow="0" w:firstColumn="1" w:lastColumn="0" w:noHBand="0" w:noVBand="1"/>
      </w:tblPr>
      <w:tblGrid>
        <w:gridCol w:w="3065"/>
        <w:gridCol w:w="1628"/>
        <w:gridCol w:w="2239"/>
      </w:tblGrid>
      <w:tr w:rsidR="00C92141" w:rsidRPr="00B555F5" w:rsidTr="00525220">
        <w:trPr>
          <w:trHeight w:val="30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C92141" w:rsidRPr="00B555F5" w:rsidTr="00525220">
        <w:trPr>
          <w:trHeight w:val="30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r>
      <w:tr w:rsidR="00C92141" w:rsidRPr="00B555F5" w:rsidTr="00525220">
        <w:trPr>
          <w:trHeight w:val="30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C92141" w:rsidRPr="00B555F5" w:rsidTr="00525220">
        <w:trPr>
          <w:trHeight w:val="30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r>
      <w:tr w:rsidR="00C92141" w:rsidRPr="00B555F5" w:rsidTr="00525220">
        <w:trPr>
          <w:trHeight w:val="30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C92141" w:rsidRPr="00B555F5" w:rsidTr="00525220">
        <w:trPr>
          <w:trHeight w:val="30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C92141" w:rsidRPr="00B555F5" w:rsidTr="00525220">
        <w:trPr>
          <w:trHeight w:val="308"/>
        </w:trPr>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C92141" w:rsidRPr="00B555F5" w:rsidRDefault="00C92141" w:rsidP="00525220">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C92141" w:rsidRPr="00B555F5" w:rsidRDefault="00C92141" w:rsidP="00C92141">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majority of respondents (68%) agree that media messages influence people to participate in environmental sanitation, while 18% disagree and 14% are neutral. This demonstrates that broadcast media remains a powerful tool for mobilizing communities towards sanitation practices. However, the presence of skeptics and indifferent respondents suggests that campaigns should be more persuasive, frequent, and engaging to convert more residents into active participants.</w:t>
      </w:r>
    </w:p>
    <w:p w:rsidR="00C92141" w:rsidRPr="00B555F5" w:rsidRDefault="00C92141" w:rsidP="00C92141">
      <w:pPr>
        <w:spacing w:line="360" w:lineRule="auto"/>
        <w:ind w:right="18"/>
        <w:jc w:val="both"/>
        <w:rPr>
          <w:rFonts w:ascii="Times New Roman" w:hAnsi="Times New Roman" w:cs="Times New Roman"/>
          <w:b/>
          <w:sz w:val="24"/>
          <w:szCs w:val="24"/>
        </w:rPr>
      </w:pPr>
      <w:r w:rsidRPr="00B555F5">
        <w:rPr>
          <w:rFonts w:ascii="Times New Roman" w:hAnsi="Times New Roman" w:cs="Times New Roman"/>
          <w:b/>
          <w:sz w:val="24"/>
          <w:szCs w:val="24"/>
        </w:rPr>
        <w:t>4.2</w:t>
      </w:r>
      <w:r w:rsidRPr="00B555F5">
        <w:rPr>
          <w:rFonts w:ascii="Times New Roman" w:hAnsi="Times New Roman" w:cs="Times New Roman"/>
          <w:b/>
          <w:sz w:val="24"/>
          <w:szCs w:val="24"/>
        </w:rPr>
        <w:tab/>
        <w:t xml:space="preserve">ANALYSIS OF RESEARCH QUESTION </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Research Question One:  What role do broadcast media play in creating awareness about environmental sanitation among residents of Ilorin Metropolis?</w:t>
      </w:r>
    </w:p>
    <w:p w:rsidR="00C92141"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findings indicate that broadcast media, particularly radio, play a significant role in creating awareness about environmental sanitation in Ilorin Metropolis. The majority of respondents (42%) reported that they rely on radio for sanitation information, followed by television (28%), while 24% make use of both platforms. Furthermore, a large proportion of respondents (38%) encounter sanitation messages very frequently, and another 34% do so occasionally, suggesting that broadcast media are consistent channels of environmental information. Local stations such as Sobi FM, Harmony FM, and Radio Kwara were identified as the most prominent sources of sanitation campaigns, underscoring the relevance of indigenous broadcast platforms. These findings confirm that broadcast media function as vital tools for public enlightenment, information dissemination, and mobilization in addressing sanitation practices. However, although awareness is generally high, the presence of individuals who rarely or never come across such messages highlights the need for wider coverage and consistent frequency.</w:t>
      </w:r>
    </w:p>
    <w:p w:rsidR="00C92141"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Research Question Two: What types of environmental sanitation programs are aired by broadcast media, and how effective are they in influencing public attitudes and behaviors?</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The study revealed that jingles and adverts (34%) are the most common sanitation-related programs aired, followed by news reports (26%), documentaries (20%), and talk shows (20%). This pattern suggests that broadcast media rely more on short and catchy content to reach audiences quickly. In terms of effectiveness, adverts and jingles also emerged as the most influential in motivating residents to take </w:t>
      </w:r>
      <w:r w:rsidRPr="00B555F5">
        <w:rPr>
          <w:rFonts w:ascii="Times New Roman" w:eastAsia="Times New Roman" w:hAnsi="Times New Roman" w:cs="Times New Roman"/>
          <w:sz w:val="24"/>
          <w:szCs w:val="24"/>
        </w:rPr>
        <w:lastRenderedPageBreak/>
        <w:t>sanitation action (32%), while interviews with experts (26%) and talk shows (24%) had a notable impact. News coverage, although informative, influenced the least (18%). Engagement levels were relatively positive, as 70% of respondents found sanitation programs engaging to varying degrees, which indicates that these programs resonate with audiences. Moreover, 72% admitted that they participate in monthly sanitation activities either always or sometimes due to media sensitization. This demonstrates that sanitation programs broadcast through radio and television are not only informative but also capable of shaping behavior, though more interactive and community-focused formats could improve long-term impact.</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Research Question Three: What challenges do broadcast media face in sensitizing the public about environmental sanitation in Ilorin Metropolis?</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Despite their important role, broadcast media face notable challenges in sensitizing the public on sanitation issues. A considerable number of respondents (30%) disagreed that media have adequate resources for effective campaigns, pointing to funding and resource limitations as key challenges. Another major issue identified is language barriers, with 64% of respondents agreeing that they hinder message effectiveness. Since Ilorin is a linguistically diverse community, messages that are not delivered in local dialects may not fully reach all residents. Furthermore, generational gaps also pose a challenge: while 62% agreed that younger people are more engaged with sanitation messages, older residents were found to be less responsive, reducing overall effectiveness. The findings also highlight that the involvement of experts and community leaders is inconsistent, with many respondents stating they are only sometimes engaged. These challenges reveal that without adequate funding, inclusive communication, and consistent expert involvement, broadcast media campaigns may fail to achieve maximum impact.</w:t>
      </w:r>
    </w:p>
    <w:p w:rsidR="00C92141" w:rsidRPr="00B555F5" w:rsidRDefault="00C92141" w:rsidP="00C92141">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Research Question Four:</w:t>
      </w:r>
      <w:r>
        <w:rPr>
          <w:rFonts w:ascii="Times New Roman" w:eastAsia="Times New Roman" w:hAnsi="Times New Roman" w:cs="Times New Roman"/>
          <w:b/>
          <w:bCs/>
          <w:sz w:val="24"/>
          <w:szCs w:val="24"/>
        </w:rPr>
        <w:t xml:space="preserve">  *</w:t>
      </w:r>
      <w:r w:rsidRPr="00B555F5">
        <w:rPr>
          <w:rFonts w:ascii="Times New Roman" w:eastAsia="Times New Roman" w:hAnsi="Times New Roman" w:cs="Times New Roman"/>
          <w:b/>
          <w:bCs/>
          <w:sz w:val="24"/>
          <w:szCs w:val="24"/>
        </w:rPr>
        <w:t>What strategies can be adopted to improve the effectiveness of broadcast media campaigns on environmental sanitation?</w:t>
      </w:r>
    </w:p>
    <w:p w:rsidR="00C92141" w:rsidRPr="00B555F5" w:rsidRDefault="00C92141" w:rsidP="00C92141">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The data suggest that stronger partnerships between broadcast media and health/environmental agencies are crucial for improving the quality and credibility of sanitation campaigns. About 72% of respondents strongly agreed or agreed that such collaborations would enhance message delivery. Additionally, broadcast stations should adopt a multilingual approach, ensuring that messages are communicated in Yoruba, Hausa, Fulfulde, and other local dialects commonly spoken in Ilorin, thereby overcoming language barriers. More engaging and diverse program formats, such as interactive talk shows, expert </w:t>
      </w:r>
      <w:r w:rsidRPr="00B555F5">
        <w:rPr>
          <w:rFonts w:ascii="Times New Roman" w:eastAsia="Times New Roman" w:hAnsi="Times New Roman" w:cs="Times New Roman"/>
          <w:sz w:val="24"/>
          <w:szCs w:val="24"/>
        </w:rPr>
        <w:lastRenderedPageBreak/>
        <w:t>interviews, and community-driven broadcasts, should also be encouraged to sustain audience interest. Since jingles and adverts have proven highly effective in shaping behavior, they should be combined with in-depth features and documentaries to provide both persuasion and education. Finally, targeted campaigns should be designed to engage older residents, while youth-driven advocacy can be used to mobilize younger audiences. By adopting these strategies, broadcast media can significantly strengthen their role in promoting sanitation awareness and fostering behavioral change in Ilorin Metropolis.</w:t>
      </w:r>
    </w:p>
    <w:p w:rsidR="00C92141" w:rsidRPr="00B555F5" w:rsidRDefault="00C92141" w:rsidP="00C92141">
      <w:pPr>
        <w:pStyle w:val="Heading2"/>
        <w:spacing w:line="360" w:lineRule="auto"/>
        <w:ind w:right="18"/>
        <w:jc w:val="both"/>
        <w:rPr>
          <w:rFonts w:ascii="Times New Roman" w:hAnsi="Times New Roman" w:cs="Times New Roman"/>
          <w:color w:val="auto"/>
          <w:sz w:val="24"/>
          <w:szCs w:val="24"/>
        </w:rPr>
      </w:pPr>
      <w:r w:rsidRPr="00B555F5">
        <w:rPr>
          <w:rStyle w:val="Strong"/>
          <w:bCs w:val="0"/>
          <w:color w:val="auto"/>
        </w:rPr>
        <w:t>4.3</w:t>
      </w:r>
      <w:r w:rsidRPr="00B555F5">
        <w:rPr>
          <w:rStyle w:val="Strong"/>
          <w:bCs w:val="0"/>
          <w:color w:val="auto"/>
        </w:rPr>
        <w:tab/>
        <w:t>DISCUSSION OF FINDINGS</w:t>
      </w:r>
    </w:p>
    <w:p w:rsidR="00C92141" w:rsidRPr="00B555F5" w:rsidRDefault="00C92141" w:rsidP="00C92141">
      <w:pPr>
        <w:pStyle w:val="NormalWeb"/>
        <w:spacing w:line="360" w:lineRule="auto"/>
        <w:ind w:right="18"/>
        <w:jc w:val="both"/>
      </w:pPr>
      <w:r w:rsidRPr="00B555F5">
        <w:t xml:space="preserve">The study investigated the role of broadcast media in sensitising residents of Ilorin Metropolis on environmental sanitation. The findings show that broadcast media—especially radio—remain central to creating awareness. Most respondents indicated that they rely heavily on radio for information on sanitation compared to television. This aligns with prior studies which argue that radio remains the most accessible medium in Nigeria due to its affordability, portability, and local content orientation. The prominence of local stations such as Sobi FM, Harmony FM, and Radio Kwara highlights the trust placed in community-based broadcasting. Thus, broadcast media are fulfilling their traditional role of informing and educating the public, particularly on sanitation </w:t>
      </w:r>
    </w:p>
    <w:p w:rsidR="00C92141" w:rsidRPr="00B555F5" w:rsidRDefault="00C92141" w:rsidP="00C92141">
      <w:pPr>
        <w:pStyle w:val="NormalWeb"/>
        <w:spacing w:line="360" w:lineRule="auto"/>
        <w:ind w:right="18"/>
        <w:jc w:val="both"/>
      </w:pPr>
      <w:r w:rsidRPr="00B555F5">
        <w:t>In terms of influence, jingles and adverts also emerged as the most impactful, with many respondents admitting that they have participated in monthly sanitation exercises because of media sensitization. Another major finding is the role of experts and community leaders in sanitation programs. Although 28% of respondents indicated that leaders and experts are always involved, the majority observed that their participation is inconsistent. This inconsistency reduces program credibility and limits the ability of sanitation campaigns to inspire trust. Research has shown that when trusted authorities and professionals are involved in broadcast campaigns, audiences are more likely to accept messages as valid and worth acting upon. Thus, there is a clear need for more structured partnerships between broadcast media and relevant agencies.</w:t>
      </w:r>
    </w:p>
    <w:p w:rsidR="00C92141" w:rsidRPr="00B555F5" w:rsidRDefault="00C92141" w:rsidP="00C92141">
      <w:pPr>
        <w:pStyle w:val="NormalWeb"/>
        <w:spacing w:line="360" w:lineRule="auto"/>
        <w:ind w:right="18"/>
        <w:jc w:val="both"/>
      </w:pPr>
      <w:r w:rsidRPr="00B555F5">
        <w:t xml:space="preserve">The study also uncovered a number of challenges limiting the effectiveness of broadcast media in environmental sensitization. Chief among them is the issue of language barriers, with 64% of respondents agreeing that such barriers reduce the effectiveness of sanitation messages. Given that Ilorin is a multilingual city where Yoruba, Hausa, Fulfulde, and English are commonly spoken, messages limited to English or Yoruba alone may not reach the entire population effectively. In addition, resource constraints </w:t>
      </w:r>
      <w:r w:rsidRPr="00B555F5">
        <w:lastRenderedPageBreak/>
        <w:t>were highlighted, with 30% of respondents believing that broadcast media do not have adequate resources to run effective sanitation campaigns. This is consistent with the broader challenge of poor funding in Nigerian broadcasting, which often restricts the scope and frequency of public service campaigns.</w:t>
      </w:r>
    </w:p>
    <w:p w:rsidR="00C92141" w:rsidRPr="00B555F5" w:rsidRDefault="00C92141" w:rsidP="00C92141">
      <w:pPr>
        <w:spacing w:line="360" w:lineRule="auto"/>
        <w:ind w:right="18"/>
        <w:jc w:val="both"/>
        <w:rPr>
          <w:sz w:val="24"/>
          <w:szCs w:val="24"/>
        </w:rPr>
      </w:pPr>
    </w:p>
    <w:p w:rsidR="00C92141" w:rsidRPr="00B555F5" w:rsidRDefault="00C92141" w:rsidP="00C92141">
      <w:pPr>
        <w:spacing w:line="360" w:lineRule="auto"/>
        <w:ind w:right="18"/>
        <w:jc w:val="both"/>
        <w:rPr>
          <w:sz w:val="24"/>
          <w:szCs w:val="24"/>
        </w:rPr>
      </w:pPr>
    </w:p>
    <w:p w:rsidR="00C92141" w:rsidRPr="00B555F5" w:rsidRDefault="00C92141" w:rsidP="00C92141">
      <w:pPr>
        <w:spacing w:line="360" w:lineRule="auto"/>
        <w:ind w:right="18"/>
        <w:jc w:val="both"/>
        <w:rPr>
          <w:sz w:val="24"/>
          <w:szCs w:val="24"/>
        </w:rPr>
      </w:pPr>
    </w:p>
    <w:p w:rsidR="00C92141" w:rsidRPr="00B555F5" w:rsidRDefault="00C92141" w:rsidP="00C92141">
      <w:pPr>
        <w:spacing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t>CHAPTER FIVE</w:t>
      </w:r>
    </w:p>
    <w:p w:rsidR="00C92141" w:rsidRPr="00B555F5" w:rsidRDefault="00C92141" w:rsidP="00C92141">
      <w:pPr>
        <w:ind w:right="18"/>
        <w:rPr>
          <w:rFonts w:ascii="Times New Roman" w:hAnsi="Times New Roman" w:cs="Times New Roman"/>
          <w:b/>
          <w:sz w:val="24"/>
          <w:szCs w:val="24"/>
        </w:rPr>
      </w:pPr>
      <w:r w:rsidRPr="00B555F5">
        <w:rPr>
          <w:rFonts w:ascii="Times New Roman" w:hAnsi="Times New Roman" w:cs="Times New Roman"/>
          <w:b/>
          <w:sz w:val="24"/>
          <w:szCs w:val="24"/>
        </w:rPr>
        <w:t>5.0</w:t>
      </w:r>
      <w:r w:rsidRPr="00B555F5">
        <w:rPr>
          <w:rFonts w:ascii="Times New Roman" w:hAnsi="Times New Roman" w:cs="Times New Roman"/>
          <w:b/>
          <w:sz w:val="24"/>
          <w:szCs w:val="24"/>
        </w:rPr>
        <w:tab/>
        <w:t xml:space="preserve"> SUMMARY, CONCLUSION AND RECOMMENDATION </w:t>
      </w:r>
    </w:p>
    <w:p w:rsidR="00C92141" w:rsidRPr="00B555F5" w:rsidRDefault="00C92141" w:rsidP="00C92141">
      <w:pPr>
        <w:pStyle w:val="Heading2"/>
        <w:spacing w:line="360" w:lineRule="auto"/>
        <w:ind w:right="18"/>
        <w:jc w:val="both"/>
        <w:rPr>
          <w:rFonts w:ascii="Times New Roman" w:hAnsi="Times New Roman" w:cs="Times New Roman"/>
          <w:color w:val="auto"/>
          <w:sz w:val="24"/>
          <w:szCs w:val="24"/>
        </w:rPr>
      </w:pPr>
      <w:r w:rsidRPr="00B555F5">
        <w:rPr>
          <w:rStyle w:val="Strong"/>
          <w:bCs w:val="0"/>
          <w:color w:val="auto"/>
        </w:rPr>
        <w:t>5.1</w:t>
      </w:r>
      <w:r w:rsidRPr="00B555F5">
        <w:rPr>
          <w:rStyle w:val="Strong"/>
          <w:bCs w:val="0"/>
          <w:color w:val="auto"/>
        </w:rPr>
        <w:tab/>
        <w:t>Summary of Findings</w:t>
      </w:r>
    </w:p>
    <w:p w:rsidR="00C92141" w:rsidRPr="00B555F5" w:rsidRDefault="00C92141" w:rsidP="00C92141">
      <w:pPr>
        <w:pStyle w:val="NormalWeb"/>
        <w:spacing w:line="360" w:lineRule="auto"/>
        <w:ind w:right="18"/>
        <w:jc w:val="both"/>
      </w:pPr>
      <w:r w:rsidRPr="00B555F5">
        <w:t>This study examined the role of broadcast media in sensitising residents of Ilorin Metropolis on environmental sanitation. The research was driven by the recognition that sanitation challenges in Ilorin, such as indiscriminate waste disposal, clogged drains, and communicable diseases, require effective public enlightenment. With radio and television being powerful media tools in Nigeria, the study sought to determine how they have influenced public awareness and practices concerning sanitation.</w:t>
      </w:r>
    </w:p>
    <w:p w:rsidR="00C92141" w:rsidRPr="00B555F5" w:rsidRDefault="00C92141" w:rsidP="00C92141">
      <w:pPr>
        <w:pStyle w:val="NormalWeb"/>
        <w:spacing w:line="360" w:lineRule="auto"/>
        <w:ind w:right="18"/>
        <w:jc w:val="both"/>
      </w:pPr>
      <w:r w:rsidRPr="00B555F5">
        <w:t>Findings revealed that broadcast media play a significant role in creating awareness about sanitation, with radio emerging as the dominant channel due to its affordability, accessibility, and popularity among diverse socio-economic groups. Respondents indicated that they often hear sanitation-related programs from popular stations such as Sobi FM, Harmony FM, and Radio Kwara. This underscores the credibility of local stations in promoting development communication.</w:t>
      </w:r>
    </w:p>
    <w:p w:rsidR="00C92141" w:rsidRPr="00B555F5" w:rsidRDefault="00C92141" w:rsidP="00C92141">
      <w:pPr>
        <w:pStyle w:val="NormalWeb"/>
        <w:spacing w:line="360" w:lineRule="auto"/>
        <w:ind w:right="18"/>
        <w:jc w:val="both"/>
      </w:pPr>
      <w:r w:rsidRPr="00B555F5">
        <w:t>The study further revealed that jingles and adverts are the most common and influential sanitation programs aired by the media. These programs were reported to have high impact in encouraging behavioral change, followed by expert interviews and talk shows. While news reports and documentaries provide information, their effect on actual sanitation practices is relatively lower. The findings thus confirm the persuasive power of short, repetitive, and relatable broadcast messages in mobilizing community participation.</w:t>
      </w:r>
    </w:p>
    <w:p w:rsidR="00C92141" w:rsidRPr="00B555F5" w:rsidRDefault="00C92141" w:rsidP="00C92141">
      <w:pPr>
        <w:pStyle w:val="NormalWeb"/>
        <w:spacing w:line="360" w:lineRule="auto"/>
        <w:ind w:right="18"/>
        <w:jc w:val="both"/>
      </w:pPr>
      <w:r w:rsidRPr="00B555F5">
        <w:t xml:space="preserve">Despite these achievements, several challenges were identified. Language barriers emerged as a major limitation, as messages delivered in English or Yoruba alone often exclude non-speakers within the </w:t>
      </w:r>
      <w:r w:rsidRPr="00B555F5">
        <w:lastRenderedPageBreak/>
        <w:t>metropolis. Resource constraints were also highlighted, with many respondents believing that media organizations lack sufficient funding and infrastructure to sustain high-quality sanitation programs. Additionally, generational differences pose a challenge, as younger people are more engaged than older residents, creating an imbalance in campaign impact.</w:t>
      </w:r>
    </w:p>
    <w:p w:rsidR="00C92141" w:rsidRPr="00B555F5" w:rsidRDefault="00C92141" w:rsidP="00C92141">
      <w:pPr>
        <w:pStyle w:val="NormalWeb"/>
        <w:spacing w:line="360" w:lineRule="auto"/>
        <w:ind w:right="18"/>
        <w:jc w:val="both"/>
      </w:pPr>
      <w:r w:rsidRPr="00B555F5">
        <w:t>The study also revealed inconsistencies in the involvement of experts and community leaders in sanitation broadcasts. While some respondents reported their inclusion, many noted that such participation is irregular. This inconsistency reduces the credibility of messages and limits their practical impact. Finally, while a majority of respondents acknowledged that media messages influence their participation in sanitation, a minority admitted to being unresponsive or indifferent, suggesting that gaps in communication strategy still exist.</w:t>
      </w:r>
    </w:p>
    <w:p w:rsidR="00C92141" w:rsidRPr="00B555F5" w:rsidRDefault="00C92141" w:rsidP="00C92141">
      <w:pPr>
        <w:pStyle w:val="Heading2"/>
        <w:spacing w:line="360" w:lineRule="auto"/>
        <w:ind w:right="18"/>
        <w:jc w:val="both"/>
        <w:rPr>
          <w:rFonts w:ascii="Times New Roman" w:hAnsi="Times New Roman" w:cs="Times New Roman"/>
          <w:color w:val="auto"/>
          <w:sz w:val="24"/>
          <w:szCs w:val="24"/>
        </w:rPr>
      </w:pPr>
      <w:r w:rsidRPr="00B555F5">
        <w:rPr>
          <w:rStyle w:val="Strong"/>
          <w:bCs w:val="0"/>
          <w:color w:val="auto"/>
        </w:rPr>
        <w:t>5.2</w:t>
      </w:r>
      <w:r w:rsidRPr="00B555F5">
        <w:rPr>
          <w:rStyle w:val="Strong"/>
          <w:bCs w:val="0"/>
          <w:color w:val="auto"/>
        </w:rPr>
        <w:tab/>
        <w:t>Conclusion</w:t>
      </w:r>
    </w:p>
    <w:p w:rsidR="00C92141" w:rsidRPr="00B555F5" w:rsidRDefault="00C92141" w:rsidP="00C92141">
      <w:pPr>
        <w:pStyle w:val="NormalWeb"/>
        <w:spacing w:line="360" w:lineRule="auto"/>
        <w:ind w:right="18"/>
        <w:jc w:val="both"/>
      </w:pPr>
      <w:r w:rsidRPr="00B555F5">
        <w:t>This study concludes that broadcast media are indispensable in sensitising residents of Ilorin Metropolis on environmental sanitation. Radio and television, due to their wide reach and influence, have succeeded in raising awareness, encouraging participation, and shaping attitudes towards cleaner environments. The effectiveness of jingles and adverts in mobilizing behavioral change demonstrates the persuasive capacity of broadcast media when properly utilized.</w:t>
      </w:r>
    </w:p>
    <w:p w:rsidR="00C92141" w:rsidRPr="00B555F5" w:rsidRDefault="00C92141" w:rsidP="00C92141">
      <w:pPr>
        <w:pStyle w:val="NormalWeb"/>
        <w:spacing w:line="360" w:lineRule="auto"/>
        <w:ind w:right="18"/>
        <w:jc w:val="both"/>
      </w:pPr>
      <w:r w:rsidRPr="00B555F5">
        <w:t>However, the study also reveals that while awareness levels are high, challenges persist in translating knowledge into consistent action. Resource limitations, language barriers, and inconsistent involvement of experts hinder the maximum effectiveness of sanitation campaigns. Additionally, generational differences in response highlight the need for more tailored and inclusive communication strategies.</w:t>
      </w:r>
    </w:p>
    <w:p w:rsidR="00C92141" w:rsidRPr="00B555F5" w:rsidRDefault="00C92141" w:rsidP="00C92141">
      <w:pPr>
        <w:pStyle w:val="NormalWeb"/>
        <w:spacing w:line="360" w:lineRule="auto"/>
        <w:ind w:right="18"/>
        <w:jc w:val="both"/>
      </w:pPr>
      <w:r w:rsidRPr="00B555F5">
        <w:t xml:space="preserve">The study therefore underscores the importance of strengthening partnerships between media houses, environmental agencies, and community stakeholders. By combining resources, expertise, and credibility, such collaborations can make campaigns more effective and sustainable. Media houses must also recognize their responsibility under the </w:t>
      </w:r>
      <w:r w:rsidRPr="00B555F5">
        <w:rPr>
          <w:rStyle w:val="Strong"/>
          <w:b w:val="0"/>
        </w:rPr>
        <w:t>Development Media Theory</w:t>
      </w:r>
      <w:r w:rsidRPr="00B555F5">
        <w:rPr>
          <w:b/>
        </w:rPr>
        <w:t xml:space="preserve"> </w:t>
      </w:r>
      <w:r w:rsidRPr="00B555F5">
        <w:t>and</w:t>
      </w:r>
      <w:r w:rsidRPr="00B555F5">
        <w:rPr>
          <w:b/>
        </w:rPr>
        <w:t xml:space="preserve"> </w:t>
      </w:r>
      <w:r w:rsidRPr="00B555F5">
        <w:rPr>
          <w:rStyle w:val="Strong"/>
          <w:b w:val="0"/>
        </w:rPr>
        <w:t>Social Responsibility Theory</w:t>
      </w:r>
      <w:r w:rsidRPr="00B555F5">
        <w:rPr>
          <w:b/>
        </w:rPr>
        <w:t xml:space="preserve">, </w:t>
      </w:r>
      <w:r w:rsidRPr="00B555F5">
        <w:t>ensuring that they use their platforms to promote development-oriented content.</w:t>
      </w:r>
    </w:p>
    <w:p w:rsidR="00C92141" w:rsidRPr="00B555F5" w:rsidRDefault="00C92141" w:rsidP="00C92141">
      <w:pPr>
        <w:pStyle w:val="NormalWeb"/>
        <w:spacing w:line="360" w:lineRule="auto"/>
        <w:ind w:right="18"/>
        <w:jc w:val="both"/>
      </w:pPr>
      <w:r w:rsidRPr="00B555F5">
        <w:t xml:space="preserve">Moreover, environmental sanitation is not only a media responsibility but also a shared community obligation. Residents themselves must take ownership of their environments by acting on the information </w:t>
      </w:r>
      <w:r w:rsidRPr="00B555F5">
        <w:lastRenderedPageBreak/>
        <w:t>provided through the media. The role of broadcast media is to inform, persuade, and mobilize, but without public cooperation, campaigns will have limited results.</w:t>
      </w:r>
    </w:p>
    <w:p w:rsidR="00C92141" w:rsidRPr="00B555F5" w:rsidRDefault="00C92141" w:rsidP="00C92141">
      <w:pPr>
        <w:pStyle w:val="Heading2"/>
        <w:spacing w:line="360" w:lineRule="auto"/>
        <w:ind w:right="18"/>
        <w:jc w:val="both"/>
        <w:rPr>
          <w:rFonts w:ascii="Times New Roman" w:hAnsi="Times New Roman" w:cs="Times New Roman"/>
          <w:sz w:val="24"/>
          <w:szCs w:val="24"/>
        </w:rPr>
      </w:pPr>
      <w:r w:rsidRPr="00B555F5">
        <w:rPr>
          <w:rStyle w:val="Strong"/>
          <w:bCs w:val="0"/>
          <w:color w:val="auto"/>
        </w:rPr>
        <w:t>5.3</w:t>
      </w:r>
      <w:r w:rsidRPr="00B555F5">
        <w:rPr>
          <w:rStyle w:val="Strong"/>
          <w:bCs w:val="0"/>
          <w:color w:val="auto"/>
        </w:rPr>
        <w:tab/>
        <w:t>Recommendations</w:t>
      </w:r>
    </w:p>
    <w:p w:rsidR="00C92141" w:rsidRPr="00B555F5" w:rsidRDefault="00C92141" w:rsidP="00C92141">
      <w:pPr>
        <w:pStyle w:val="NormalWeb"/>
        <w:spacing w:line="360" w:lineRule="auto"/>
        <w:ind w:right="18"/>
        <w:jc w:val="both"/>
      </w:pPr>
      <w:r w:rsidRPr="00B555F5">
        <w:t>Based on the findings, this study makes several recommendations aimed at improving the effectiveness of broadcast media in sensitising residents about environmental sanitation in Ilorin Metropolis.</w:t>
      </w:r>
    </w:p>
    <w:p w:rsidR="00C92141" w:rsidRPr="00B555F5" w:rsidRDefault="00C92141" w:rsidP="00C92141">
      <w:pPr>
        <w:pStyle w:val="NormalWeb"/>
        <w:spacing w:line="360" w:lineRule="auto"/>
        <w:ind w:right="18"/>
        <w:jc w:val="both"/>
      </w:pPr>
      <w:r w:rsidRPr="00B555F5">
        <w:t>Firstly, media organizations should increase the frequency and consistency of sanitation campaigns. While jingles and adverts have proven effective, there is a need for complementary programs such as expert interviews, community discussions, and in-depth documentaries to sustain engagement and promote long-term behavioral change. A multi-format approach will ensure that different audience segments are effectively reached.</w:t>
      </w:r>
    </w:p>
    <w:p w:rsidR="00C92141" w:rsidRPr="00B555F5" w:rsidRDefault="00C92141" w:rsidP="00C92141">
      <w:pPr>
        <w:pStyle w:val="NormalWeb"/>
        <w:spacing w:line="360" w:lineRule="auto"/>
        <w:ind w:right="18"/>
        <w:jc w:val="both"/>
      </w:pPr>
      <w:r w:rsidRPr="00B555F5">
        <w:t>Secondly, broadcast media should incorporate indigenous languages more prominently in sanitation messages. Given the multilingual nature of Ilorin, messages should be tailored in Yoruba, Hausa, Fulfulde, and English to ensure inclusivity. This will not only break communication barriers but also foster a sense of ownership among diverse groups in the metropolis.</w:t>
      </w:r>
    </w:p>
    <w:p w:rsidR="00C92141" w:rsidRPr="00B555F5" w:rsidRDefault="00C92141" w:rsidP="00C92141">
      <w:pPr>
        <w:pStyle w:val="NormalWeb"/>
        <w:spacing w:line="360" w:lineRule="auto"/>
        <w:ind w:right="18"/>
        <w:jc w:val="both"/>
      </w:pPr>
      <w:r w:rsidRPr="00B555F5">
        <w:t>Thirdly, partnerships between broadcast media and relevant agencies such as the Kwara State Environmental Protection Agency (KWEPA), health ministries, and non-governmental organizations should be strengthened. These collaborations would provide technical expertise, additional funding, and accurate information to enrich sanitation campaigns. Joint initiatives can also ensure that campaigns are not only informative but also action-driven.</w:t>
      </w:r>
    </w:p>
    <w:p w:rsidR="00C92141" w:rsidRPr="00B555F5" w:rsidRDefault="00C92141" w:rsidP="00C92141">
      <w:pPr>
        <w:pStyle w:val="NormalWeb"/>
        <w:spacing w:line="360" w:lineRule="auto"/>
        <w:ind w:right="18"/>
        <w:jc w:val="both"/>
      </w:pPr>
      <w:r w:rsidRPr="00B555F5">
        <w:t>Fourthly, broadcast stations should develop targeted strategies to engage both young and older populations. While younger people are more responsive, efforts should be made to design culturally appropriate content that appeals to older audiences. For instance, programs could incorporate community elders, traditional rulers, and faith leaders to reach older demographics more effectively.</w:t>
      </w:r>
    </w:p>
    <w:p w:rsidR="00C92141" w:rsidRPr="00B555F5" w:rsidRDefault="00C92141" w:rsidP="00C92141">
      <w:pPr>
        <w:pStyle w:val="NormalWeb"/>
        <w:spacing w:line="360" w:lineRule="auto"/>
        <w:ind w:right="18"/>
        <w:jc w:val="both"/>
      </w:pPr>
      <w:r w:rsidRPr="00B555F5">
        <w:t>Fifthly, funding challenges must be addressed. Government and corporate bodies should support media houses through sponsorship and corporate social responsibility (CSR) initiatives. This will enable media organizations to run more frequent and better-quality sanitation programs. In addition, periodic monitoring and evaluation of programs should be conducted to assess their reach and impact.</w:t>
      </w:r>
    </w:p>
    <w:p w:rsidR="00C92141" w:rsidRPr="00B555F5" w:rsidRDefault="00C92141" w:rsidP="00C92141">
      <w:pPr>
        <w:pStyle w:val="NormalWeb"/>
        <w:spacing w:line="360" w:lineRule="auto"/>
        <w:ind w:right="18"/>
        <w:jc w:val="both"/>
      </w:pPr>
      <w:r w:rsidRPr="00B555F5">
        <w:lastRenderedPageBreak/>
        <w:t>Finally, sanitation campaigns should adopt a participatory approach. Interactive radio and TV programs that allow residents to call in, ask questions, and share experiences should be encouraged. This approach would not only make the campaigns more engaging but also help media houses and policymakers understand the public’s perspectives, leading to more effective sanitation solutions.</w:t>
      </w:r>
    </w:p>
    <w:p w:rsidR="00C92141" w:rsidRPr="00B555F5" w:rsidRDefault="00C92141" w:rsidP="00C92141">
      <w:pPr>
        <w:ind w:right="18"/>
        <w:rPr>
          <w:rFonts w:ascii="Times New Roman" w:hAnsi="Times New Roman" w:cs="Times New Roman"/>
          <w:b/>
          <w:sz w:val="24"/>
          <w:szCs w:val="24"/>
        </w:rPr>
      </w:pPr>
    </w:p>
    <w:p w:rsidR="00C92141" w:rsidRPr="00B555F5" w:rsidRDefault="00C92141" w:rsidP="00C92141">
      <w:pPr>
        <w:ind w:right="18"/>
        <w:rPr>
          <w:rFonts w:ascii="Times New Roman" w:hAnsi="Times New Roman" w:cs="Times New Roman"/>
          <w:b/>
          <w:sz w:val="24"/>
          <w:szCs w:val="24"/>
        </w:rPr>
      </w:pPr>
    </w:p>
    <w:p w:rsidR="00C92141" w:rsidRPr="00B555F5" w:rsidRDefault="00C92141" w:rsidP="00C92141">
      <w:pPr>
        <w:ind w:right="18"/>
        <w:rPr>
          <w:rFonts w:ascii="Times New Roman" w:hAnsi="Times New Roman" w:cs="Times New Roman"/>
          <w:b/>
          <w:sz w:val="24"/>
          <w:szCs w:val="24"/>
        </w:rPr>
      </w:pPr>
    </w:p>
    <w:p w:rsidR="00C92141" w:rsidRPr="00B555F5" w:rsidRDefault="00C92141" w:rsidP="00C92141">
      <w:pPr>
        <w:ind w:right="18"/>
        <w:rPr>
          <w:rFonts w:ascii="Times New Roman" w:hAnsi="Times New Roman" w:cs="Times New Roman"/>
          <w:b/>
          <w:sz w:val="24"/>
          <w:szCs w:val="24"/>
        </w:rPr>
      </w:pPr>
    </w:p>
    <w:p w:rsidR="00C92141" w:rsidRPr="00B555F5" w:rsidRDefault="00C92141" w:rsidP="00C92141">
      <w:pPr>
        <w:ind w:right="18"/>
        <w:rPr>
          <w:rFonts w:ascii="Times New Roman" w:hAnsi="Times New Roman" w:cs="Times New Roman"/>
          <w:b/>
          <w:sz w:val="24"/>
          <w:szCs w:val="24"/>
        </w:rPr>
      </w:pPr>
    </w:p>
    <w:p w:rsidR="00C92141" w:rsidRPr="00B555F5" w:rsidRDefault="00C92141" w:rsidP="00C92141">
      <w:pPr>
        <w:ind w:right="18"/>
        <w:rPr>
          <w:rFonts w:ascii="Times New Roman" w:hAnsi="Times New Roman" w:cs="Times New Roman"/>
          <w:b/>
          <w:sz w:val="24"/>
          <w:szCs w:val="24"/>
        </w:rPr>
      </w:pPr>
    </w:p>
    <w:p w:rsidR="00C92141" w:rsidRPr="00B555F5" w:rsidRDefault="00C92141" w:rsidP="00C92141">
      <w:pPr>
        <w:ind w:right="18"/>
        <w:rPr>
          <w:rFonts w:ascii="Times New Roman" w:hAnsi="Times New Roman" w:cs="Times New Roman"/>
          <w:b/>
          <w:sz w:val="24"/>
          <w:szCs w:val="24"/>
        </w:rPr>
      </w:pPr>
    </w:p>
    <w:p w:rsidR="00C92141" w:rsidRPr="00B555F5" w:rsidRDefault="00C92141" w:rsidP="00C92141">
      <w:pPr>
        <w:ind w:right="18"/>
        <w:rPr>
          <w:rFonts w:ascii="Times New Roman" w:hAnsi="Times New Roman" w:cs="Times New Roman"/>
          <w:b/>
          <w:sz w:val="24"/>
          <w:szCs w:val="24"/>
        </w:rPr>
      </w:pPr>
    </w:p>
    <w:p w:rsidR="00C92141" w:rsidRPr="00B555F5" w:rsidRDefault="00C92141" w:rsidP="00C92141">
      <w:pPr>
        <w:ind w:right="18"/>
        <w:rPr>
          <w:rFonts w:ascii="Times New Roman" w:hAnsi="Times New Roman" w:cs="Times New Roman"/>
          <w:b/>
          <w:sz w:val="24"/>
          <w:szCs w:val="24"/>
        </w:rPr>
      </w:pPr>
    </w:p>
    <w:p w:rsidR="00C92141" w:rsidRPr="00B555F5" w:rsidRDefault="00C92141" w:rsidP="00C92141">
      <w:pPr>
        <w:ind w:right="18"/>
        <w:rPr>
          <w:rFonts w:ascii="Times New Roman" w:hAnsi="Times New Roman" w:cs="Times New Roman"/>
          <w:b/>
          <w:sz w:val="24"/>
          <w:szCs w:val="24"/>
        </w:rPr>
      </w:pPr>
    </w:p>
    <w:p w:rsidR="00C92141" w:rsidRPr="00B555F5" w:rsidRDefault="00C92141" w:rsidP="00C92141">
      <w:pPr>
        <w:ind w:right="18"/>
        <w:rPr>
          <w:rFonts w:ascii="Times New Roman" w:hAnsi="Times New Roman" w:cs="Times New Roman"/>
          <w:b/>
          <w:sz w:val="24"/>
          <w:szCs w:val="24"/>
        </w:rPr>
      </w:pPr>
    </w:p>
    <w:p w:rsidR="00C92141" w:rsidRPr="00B555F5" w:rsidRDefault="00C92141" w:rsidP="00C92141">
      <w:pPr>
        <w:pStyle w:val="Heading2"/>
        <w:spacing w:line="360" w:lineRule="auto"/>
        <w:ind w:right="18" w:hanging="720"/>
        <w:jc w:val="center"/>
        <w:rPr>
          <w:rFonts w:ascii="Times New Roman" w:hAnsi="Times New Roman" w:cs="Times New Roman"/>
          <w:color w:val="auto"/>
          <w:sz w:val="24"/>
          <w:szCs w:val="24"/>
        </w:rPr>
      </w:pPr>
      <w:r w:rsidRPr="00B555F5">
        <w:rPr>
          <w:rStyle w:val="Strong"/>
          <w:bCs w:val="0"/>
          <w:color w:val="auto"/>
        </w:rPr>
        <w:t>REFERENCES</w:t>
      </w:r>
    </w:p>
    <w:p w:rsidR="00C92141" w:rsidRPr="00B555F5" w:rsidRDefault="00C92141" w:rsidP="00C92141">
      <w:pPr>
        <w:pStyle w:val="NormalWeb"/>
        <w:spacing w:line="360" w:lineRule="auto"/>
        <w:ind w:right="18" w:hanging="720"/>
        <w:jc w:val="both"/>
      </w:pPr>
      <w:r w:rsidRPr="00B555F5">
        <w:t xml:space="preserve">Anijah-Obi, F., Eneji, J. I., Ubom, O., Dunnamah, I., &amp; William, D. (2013). </w:t>
      </w:r>
      <w:r w:rsidRPr="00B555F5">
        <w:rPr>
          <w:rStyle w:val="Emphasis"/>
        </w:rPr>
        <w:t>Influence of broadcast media in sensitizing people towards environmental sanitation</w:t>
      </w:r>
      <w:r w:rsidRPr="00B555F5">
        <w:t xml:space="preserve">. ResearchCage. Retrieved from </w:t>
      </w:r>
      <w:hyperlink r:id="rId5" w:tgtFrame="_new" w:history="1">
        <w:r w:rsidRPr="00B555F5">
          <w:rPr>
            <w:rStyle w:val="Hyperlink"/>
          </w:rPr>
          <w:t>https://researchcage.com/2021/07/28/influence-of-broadcast-media-in-sensitizing-people-towards-environmental-sanitation/</w:t>
        </w:r>
      </w:hyperlink>
    </w:p>
    <w:p w:rsidR="00C92141" w:rsidRPr="00B555F5" w:rsidRDefault="00C92141" w:rsidP="00C92141">
      <w:pPr>
        <w:pStyle w:val="NormalWeb"/>
        <w:spacing w:line="360" w:lineRule="auto"/>
        <w:ind w:right="18" w:hanging="720"/>
        <w:jc w:val="both"/>
      </w:pPr>
      <w:r w:rsidRPr="00B555F5">
        <w:t xml:space="preserve">Egwu, O. O. L. (2022). Broadcast media contents in shaping audience attitude towards environmental sanitation in Nigeria: A case study of Makurdi Metropolis. </w:t>
      </w:r>
      <w:r w:rsidRPr="00B555F5">
        <w:rPr>
          <w:rStyle w:val="Emphasis"/>
        </w:rPr>
        <w:t>Traektoriâ nauki = Path of Science, 8</w:t>
      </w:r>
      <w:r w:rsidRPr="00B555F5">
        <w:t>(12), 1001–1007. https://doi.org/10.22178/pos.88-1</w:t>
      </w:r>
    </w:p>
    <w:p w:rsidR="00C92141" w:rsidRPr="00B555F5" w:rsidRDefault="00C92141" w:rsidP="00C92141">
      <w:pPr>
        <w:pStyle w:val="NormalWeb"/>
        <w:spacing w:line="360" w:lineRule="auto"/>
        <w:ind w:right="18" w:hanging="720"/>
        <w:jc w:val="both"/>
      </w:pPr>
      <w:r w:rsidRPr="00B555F5">
        <w:t xml:space="preserve">Habeeb-Abdulrauf, H. (2022). </w:t>
      </w:r>
      <w:r w:rsidRPr="00B555F5">
        <w:rPr>
          <w:rStyle w:val="Emphasis"/>
        </w:rPr>
        <w:t>Assessing the role of radio as a tool for public enlightenment towards achieving clean environment in Ilorin Metropolis</w:t>
      </w:r>
      <w:r w:rsidRPr="00B555F5">
        <w:t xml:space="preserve"> [Conference paper]. ResearchGate. </w:t>
      </w:r>
      <w:hyperlink r:id="rId6" w:tgtFrame="_new" w:history="1">
        <w:r w:rsidRPr="00B555F5">
          <w:rPr>
            <w:rStyle w:val="Hyperlink"/>
          </w:rPr>
          <w:t>https://www.researchgate.net/publication/363094889_Assessing_the_role_of_radio_as_a_tool_for_public_enlightenment_towards_achieving_clean_environment_in_Ilorin_Metropolis</w:t>
        </w:r>
      </w:hyperlink>
    </w:p>
    <w:p w:rsidR="00C92141" w:rsidRPr="00B555F5" w:rsidRDefault="00C92141" w:rsidP="00C92141">
      <w:pPr>
        <w:pStyle w:val="NormalWeb"/>
        <w:spacing w:line="360" w:lineRule="auto"/>
        <w:ind w:right="18" w:hanging="720"/>
        <w:jc w:val="both"/>
      </w:pPr>
      <w:r w:rsidRPr="00B555F5">
        <w:lastRenderedPageBreak/>
        <w:t xml:space="preserve">Zakariyau, I. (2023). Audience perception of the use of radio as a tool for public enlightenment on environmental sanitation among Offa residents. </w:t>
      </w:r>
      <w:r w:rsidRPr="00B555F5">
        <w:rPr>
          <w:rStyle w:val="Emphasis"/>
        </w:rPr>
        <w:t>Journal of Global Business and Social Entrepreneurship (GBSE)</w:t>
      </w:r>
      <w:r w:rsidRPr="00B555F5">
        <w:t xml:space="preserve">. Retrieved from </w:t>
      </w:r>
      <w:hyperlink r:id="rId7" w:tgtFrame="_new" w:history="1">
        <w:r w:rsidRPr="00B555F5">
          <w:rPr>
            <w:rStyle w:val="Hyperlink"/>
          </w:rPr>
          <w:t>https://www.academia.edu/107622743/Broadcast_Media_Contents_in_Shaping_Audience_Attitude_Towards_Environmental_Sanitation_in_Nigeria</w:t>
        </w:r>
      </w:hyperlink>
    </w:p>
    <w:p w:rsidR="00C92141" w:rsidRPr="00B555F5" w:rsidRDefault="00C92141" w:rsidP="00C92141">
      <w:pPr>
        <w:pStyle w:val="NormalWeb"/>
        <w:spacing w:line="360" w:lineRule="auto"/>
        <w:ind w:right="18" w:hanging="720"/>
        <w:jc w:val="both"/>
      </w:pPr>
      <w:r w:rsidRPr="00B555F5">
        <w:t xml:space="preserve">European Journal of Environment and Public Engagement. (2022). Audience response to broadcast media programmes on environmental pollution. </w:t>
      </w:r>
      <w:r w:rsidRPr="00B555F5">
        <w:rPr>
          <w:rStyle w:val="Emphasis"/>
        </w:rPr>
        <w:t>European Journal of Environment and Public Engagement, 41</w:t>
      </w:r>
      <w:r w:rsidRPr="00B555F5">
        <w:t xml:space="preserve">(11), 1227–1236. Retrieved from </w:t>
      </w:r>
      <w:hyperlink r:id="rId8" w:tgtFrame="_new" w:history="1">
        <w:r w:rsidRPr="00B555F5">
          <w:rPr>
            <w:rStyle w:val="Hyperlink"/>
          </w:rPr>
          <w:t>https://www.e-ijep.co.in/41-11-1227-1236/</w:t>
        </w:r>
      </w:hyperlink>
    </w:p>
    <w:p w:rsidR="00C92141" w:rsidRPr="00B555F5" w:rsidRDefault="00C92141" w:rsidP="00C92141">
      <w:pPr>
        <w:pStyle w:val="NormalWeb"/>
        <w:spacing w:line="360" w:lineRule="auto"/>
        <w:ind w:right="18" w:hanging="720"/>
        <w:jc w:val="both"/>
        <w:rPr>
          <w:b/>
        </w:rPr>
      </w:pPr>
      <w:r w:rsidRPr="00B555F5">
        <w:t xml:space="preserve">Samphina Academy. (n.d.). </w:t>
      </w:r>
      <w:r w:rsidRPr="00B555F5">
        <w:rPr>
          <w:rStyle w:val="Emphasis"/>
        </w:rPr>
        <w:t>Radio broadcasting on environmental sanitation campaigns</w:t>
      </w:r>
      <w:r w:rsidRPr="00B555F5">
        <w:t xml:space="preserve">. Retrieved from </w:t>
      </w:r>
      <w:hyperlink r:id="rId9" w:tgtFrame="_new" w:history="1">
        <w:r w:rsidRPr="00B555F5">
          <w:rPr>
            <w:rStyle w:val="Hyperlink"/>
          </w:rPr>
          <w:t>https://samphina.com.ng/radio-broadcasting-environmental-sanitation-campaigns/</w:t>
        </w:r>
      </w:hyperlink>
      <w:r w:rsidRPr="00B555F5">
        <w:t>.</w:t>
      </w:r>
    </w:p>
    <w:p w:rsidR="00C92141" w:rsidRDefault="00C92141" w:rsidP="00C92141">
      <w:pPr>
        <w:spacing w:line="360" w:lineRule="auto"/>
        <w:ind w:right="18" w:hanging="720"/>
        <w:jc w:val="both"/>
        <w:rPr>
          <w:rFonts w:ascii="Times New Roman" w:hAnsi="Times New Roman" w:cs="Times New Roman"/>
          <w:b/>
          <w:sz w:val="24"/>
          <w:szCs w:val="24"/>
        </w:rPr>
      </w:pPr>
    </w:p>
    <w:p w:rsidR="00C92141" w:rsidRDefault="00C92141" w:rsidP="00C92141">
      <w:pPr>
        <w:spacing w:line="360" w:lineRule="auto"/>
        <w:ind w:right="18" w:hanging="720"/>
        <w:jc w:val="both"/>
        <w:rPr>
          <w:rFonts w:ascii="Times New Roman" w:hAnsi="Times New Roman" w:cs="Times New Roman"/>
          <w:b/>
          <w:sz w:val="24"/>
          <w:szCs w:val="24"/>
        </w:rPr>
      </w:pPr>
    </w:p>
    <w:sectPr w:rsidR="00C92141" w:rsidSect="00022293">
      <w:pgSz w:w="12240" w:h="15840"/>
      <w:pgMar w:top="1360" w:right="1080" w:bottom="1200" w:left="1080" w:header="0" w:footer="10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3B3"/>
    <w:multiLevelType w:val="multilevel"/>
    <w:tmpl w:val="5B08A950"/>
    <w:lvl w:ilvl="0">
      <w:start w:val="1"/>
      <w:numFmt w:val="decimal"/>
      <w:lvlText w:val="%1."/>
      <w:lvlJc w:val="left"/>
      <w:pPr>
        <w:ind w:left="360"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08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2.%3"/>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205" w:hanging="360"/>
      </w:pPr>
      <w:rPr>
        <w:rFonts w:hint="default"/>
        <w:lang w:val="en-US" w:eastAsia="en-US" w:bidi="ar-SA"/>
      </w:rPr>
    </w:lvl>
    <w:lvl w:ilvl="4">
      <w:numFmt w:val="bullet"/>
      <w:lvlText w:val="•"/>
      <w:lvlJc w:val="left"/>
      <w:pPr>
        <w:ind w:left="3330" w:hanging="360"/>
      </w:pPr>
      <w:rPr>
        <w:rFonts w:hint="default"/>
        <w:lang w:val="en-US" w:eastAsia="en-US" w:bidi="ar-SA"/>
      </w:rPr>
    </w:lvl>
    <w:lvl w:ilvl="5">
      <w:numFmt w:val="bullet"/>
      <w:lvlText w:val="•"/>
      <w:lvlJc w:val="left"/>
      <w:pPr>
        <w:ind w:left="445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705" w:hanging="360"/>
      </w:pPr>
      <w:rPr>
        <w:rFonts w:hint="default"/>
        <w:lang w:val="en-US" w:eastAsia="en-US" w:bidi="ar-SA"/>
      </w:rPr>
    </w:lvl>
    <w:lvl w:ilvl="8">
      <w:numFmt w:val="bullet"/>
      <w:lvlText w:val="•"/>
      <w:lvlJc w:val="left"/>
      <w:pPr>
        <w:ind w:left="7830" w:hanging="360"/>
      </w:pPr>
      <w:rPr>
        <w:rFonts w:hint="default"/>
        <w:lang w:val="en-US" w:eastAsia="en-US" w:bidi="ar-SA"/>
      </w:rPr>
    </w:lvl>
  </w:abstractNum>
  <w:abstractNum w:abstractNumId="1">
    <w:nsid w:val="01B22E08"/>
    <w:multiLevelType w:val="multilevel"/>
    <w:tmpl w:val="4198E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9831B1"/>
    <w:multiLevelType w:val="multilevel"/>
    <w:tmpl w:val="0D188F90"/>
    <w:lvl w:ilvl="0">
      <w:start w:val="5"/>
      <w:numFmt w:val="decimal"/>
      <w:lvlText w:val="%1"/>
      <w:lvlJc w:val="left"/>
      <w:pPr>
        <w:ind w:left="722" w:hanging="363"/>
      </w:pPr>
      <w:rPr>
        <w:rFonts w:hint="default"/>
        <w:lang w:val="en-US" w:eastAsia="en-US" w:bidi="ar-SA"/>
      </w:rPr>
    </w:lvl>
    <w:lvl w:ilvl="1">
      <w:start w:val="1"/>
      <w:numFmt w:val="decimal"/>
      <w:lvlText w:val="%1.%2"/>
      <w:lvlJc w:val="left"/>
      <w:pPr>
        <w:ind w:left="722"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3"/>
      </w:pPr>
      <w:rPr>
        <w:rFonts w:hint="default"/>
        <w:lang w:val="en-US" w:eastAsia="en-US" w:bidi="ar-SA"/>
      </w:rPr>
    </w:lvl>
    <w:lvl w:ilvl="3">
      <w:numFmt w:val="bullet"/>
      <w:lvlText w:val="•"/>
      <w:lvlJc w:val="left"/>
      <w:pPr>
        <w:ind w:left="3528" w:hanging="363"/>
      </w:pPr>
      <w:rPr>
        <w:rFonts w:hint="default"/>
        <w:lang w:val="en-US" w:eastAsia="en-US" w:bidi="ar-SA"/>
      </w:rPr>
    </w:lvl>
    <w:lvl w:ilvl="4">
      <w:numFmt w:val="bullet"/>
      <w:lvlText w:val="•"/>
      <w:lvlJc w:val="left"/>
      <w:pPr>
        <w:ind w:left="4464" w:hanging="363"/>
      </w:pPr>
      <w:rPr>
        <w:rFonts w:hint="default"/>
        <w:lang w:val="en-US" w:eastAsia="en-US" w:bidi="ar-SA"/>
      </w:rPr>
    </w:lvl>
    <w:lvl w:ilvl="5">
      <w:numFmt w:val="bullet"/>
      <w:lvlText w:val="•"/>
      <w:lvlJc w:val="left"/>
      <w:pPr>
        <w:ind w:left="5400" w:hanging="363"/>
      </w:pPr>
      <w:rPr>
        <w:rFonts w:hint="default"/>
        <w:lang w:val="en-US" w:eastAsia="en-US" w:bidi="ar-SA"/>
      </w:rPr>
    </w:lvl>
    <w:lvl w:ilvl="6">
      <w:numFmt w:val="bullet"/>
      <w:lvlText w:val="•"/>
      <w:lvlJc w:val="left"/>
      <w:pPr>
        <w:ind w:left="6336" w:hanging="363"/>
      </w:pPr>
      <w:rPr>
        <w:rFonts w:hint="default"/>
        <w:lang w:val="en-US" w:eastAsia="en-US" w:bidi="ar-SA"/>
      </w:rPr>
    </w:lvl>
    <w:lvl w:ilvl="7">
      <w:numFmt w:val="bullet"/>
      <w:lvlText w:val="•"/>
      <w:lvlJc w:val="left"/>
      <w:pPr>
        <w:ind w:left="7272" w:hanging="363"/>
      </w:pPr>
      <w:rPr>
        <w:rFonts w:hint="default"/>
        <w:lang w:val="en-US" w:eastAsia="en-US" w:bidi="ar-SA"/>
      </w:rPr>
    </w:lvl>
    <w:lvl w:ilvl="8">
      <w:numFmt w:val="bullet"/>
      <w:lvlText w:val="•"/>
      <w:lvlJc w:val="left"/>
      <w:pPr>
        <w:ind w:left="8208" w:hanging="363"/>
      </w:pPr>
      <w:rPr>
        <w:rFonts w:hint="default"/>
        <w:lang w:val="en-US" w:eastAsia="en-US" w:bidi="ar-SA"/>
      </w:rPr>
    </w:lvl>
  </w:abstractNum>
  <w:abstractNum w:abstractNumId="3">
    <w:nsid w:val="02A92E10"/>
    <w:multiLevelType w:val="hybridMultilevel"/>
    <w:tmpl w:val="CE7E4A4C"/>
    <w:lvl w:ilvl="0" w:tplc="BAAA7F0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5D05E4A">
      <w:numFmt w:val="bullet"/>
      <w:lvlText w:val="•"/>
      <w:lvlJc w:val="left"/>
      <w:pPr>
        <w:ind w:left="1980" w:hanging="360"/>
      </w:pPr>
      <w:rPr>
        <w:rFonts w:hint="default"/>
        <w:lang w:val="en-US" w:eastAsia="en-US" w:bidi="ar-SA"/>
      </w:rPr>
    </w:lvl>
    <w:lvl w:ilvl="2" w:tplc="BD283E20">
      <w:numFmt w:val="bullet"/>
      <w:lvlText w:val="•"/>
      <w:lvlJc w:val="left"/>
      <w:pPr>
        <w:ind w:left="2880" w:hanging="360"/>
      </w:pPr>
      <w:rPr>
        <w:rFonts w:hint="default"/>
        <w:lang w:val="en-US" w:eastAsia="en-US" w:bidi="ar-SA"/>
      </w:rPr>
    </w:lvl>
    <w:lvl w:ilvl="3" w:tplc="B530845C">
      <w:numFmt w:val="bullet"/>
      <w:lvlText w:val="•"/>
      <w:lvlJc w:val="left"/>
      <w:pPr>
        <w:ind w:left="3780" w:hanging="360"/>
      </w:pPr>
      <w:rPr>
        <w:rFonts w:hint="default"/>
        <w:lang w:val="en-US" w:eastAsia="en-US" w:bidi="ar-SA"/>
      </w:rPr>
    </w:lvl>
    <w:lvl w:ilvl="4" w:tplc="651AF77E">
      <w:numFmt w:val="bullet"/>
      <w:lvlText w:val="•"/>
      <w:lvlJc w:val="left"/>
      <w:pPr>
        <w:ind w:left="4680" w:hanging="360"/>
      </w:pPr>
      <w:rPr>
        <w:rFonts w:hint="default"/>
        <w:lang w:val="en-US" w:eastAsia="en-US" w:bidi="ar-SA"/>
      </w:rPr>
    </w:lvl>
    <w:lvl w:ilvl="5" w:tplc="3C8048CE">
      <w:numFmt w:val="bullet"/>
      <w:lvlText w:val="•"/>
      <w:lvlJc w:val="left"/>
      <w:pPr>
        <w:ind w:left="5580" w:hanging="360"/>
      </w:pPr>
      <w:rPr>
        <w:rFonts w:hint="default"/>
        <w:lang w:val="en-US" w:eastAsia="en-US" w:bidi="ar-SA"/>
      </w:rPr>
    </w:lvl>
    <w:lvl w:ilvl="6" w:tplc="6BE23A08">
      <w:numFmt w:val="bullet"/>
      <w:lvlText w:val="•"/>
      <w:lvlJc w:val="left"/>
      <w:pPr>
        <w:ind w:left="6480" w:hanging="360"/>
      </w:pPr>
      <w:rPr>
        <w:rFonts w:hint="default"/>
        <w:lang w:val="en-US" w:eastAsia="en-US" w:bidi="ar-SA"/>
      </w:rPr>
    </w:lvl>
    <w:lvl w:ilvl="7" w:tplc="AC00F628">
      <w:numFmt w:val="bullet"/>
      <w:lvlText w:val="•"/>
      <w:lvlJc w:val="left"/>
      <w:pPr>
        <w:ind w:left="7380" w:hanging="360"/>
      </w:pPr>
      <w:rPr>
        <w:rFonts w:hint="default"/>
        <w:lang w:val="en-US" w:eastAsia="en-US" w:bidi="ar-SA"/>
      </w:rPr>
    </w:lvl>
    <w:lvl w:ilvl="8" w:tplc="F1C6D4DA">
      <w:numFmt w:val="bullet"/>
      <w:lvlText w:val="•"/>
      <w:lvlJc w:val="left"/>
      <w:pPr>
        <w:ind w:left="8280" w:hanging="360"/>
      </w:pPr>
      <w:rPr>
        <w:rFonts w:hint="default"/>
        <w:lang w:val="en-US" w:eastAsia="en-US" w:bidi="ar-SA"/>
      </w:rPr>
    </w:lvl>
  </w:abstractNum>
  <w:abstractNum w:abstractNumId="4">
    <w:nsid w:val="08D63300"/>
    <w:multiLevelType w:val="multilevel"/>
    <w:tmpl w:val="2DF09918"/>
    <w:lvl w:ilvl="0">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start w:val="1"/>
      <w:numFmt w:val="decimal"/>
      <w:lvlText w:val="%1.%2"/>
      <w:lvlJc w:val="left"/>
      <w:pPr>
        <w:ind w:left="108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6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80"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60" w:hanging="360"/>
      </w:pPr>
      <w:rPr>
        <w:rFonts w:hint="default"/>
        <w:lang w:val="en-US" w:eastAsia="en-US" w:bidi="ar-SA"/>
      </w:rPr>
    </w:lvl>
  </w:abstractNum>
  <w:abstractNum w:abstractNumId="5">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F723F92"/>
    <w:multiLevelType w:val="multilevel"/>
    <w:tmpl w:val="1FC295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080FF4"/>
    <w:multiLevelType w:val="multilevel"/>
    <w:tmpl w:val="D1762292"/>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8">
    <w:nsid w:val="209C2A69"/>
    <w:multiLevelType w:val="multilevel"/>
    <w:tmpl w:val="56D6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884F5F"/>
    <w:multiLevelType w:val="hybridMultilevel"/>
    <w:tmpl w:val="59C694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3B2B40"/>
    <w:multiLevelType w:val="multilevel"/>
    <w:tmpl w:val="EC0AC15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973C62"/>
    <w:multiLevelType w:val="multilevel"/>
    <w:tmpl w:val="141A8AD8"/>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12">
    <w:nsid w:val="36CE43FC"/>
    <w:multiLevelType w:val="hybridMultilevel"/>
    <w:tmpl w:val="DB640A86"/>
    <w:lvl w:ilvl="0" w:tplc="2278A7EA">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0702880">
      <w:numFmt w:val="bullet"/>
      <w:lvlText w:val="•"/>
      <w:lvlJc w:val="left"/>
      <w:pPr>
        <w:ind w:left="1980" w:hanging="360"/>
      </w:pPr>
      <w:rPr>
        <w:rFonts w:hint="default"/>
        <w:lang w:val="en-US" w:eastAsia="en-US" w:bidi="ar-SA"/>
      </w:rPr>
    </w:lvl>
    <w:lvl w:ilvl="2" w:tplc="2236CF4E">
      <w:numFmt w:val="bullet"/>
      <w:lvlText w:val="•"/>
      <w:lvlJc w:val="left"/>
      <w:pPr>
        <w:ind w:left="2880" w:hanging="360"/>
      </w:pPr>
      <w:rPr>
        <w:rFonts w:hint="default"/>
        <w:lang w:val="en-US" w:eastAsia="en-US" w:bidi="ar-SA"/>
      </w:rPr>
    </w:lvl>
    <w:lvl w:ilvl="3" w:tplc="61BCEB96">
      <w:numFmt w:val="bullet"/>
      <w:lvlText w:val="•"/>
      <w:lvlJc w:val="left"/>
      <w:pPr>
        <w:ind w:left="3780" w:hanging="360"/>
      </w:pPr>
      <w:rPr>
        <w:rFonts w:hint="default"/>
        <w:lang w:val="en-US" w:eastAsia="en-US" w:bidi="ar-SA"/>
      </w:rPr>
    </w:lvl>
    <w:lvl w:ilvl="4" w:tplc="726C112E">
      <w:numFmt w:val="bullet"/>
      <w:lvlText w:val="•"/>
      <w:lvlJc w:val="left"/>
      <w:pPr>
        <w:ind w:left="4680" w:hanging="360"/>
      </w:pPr>
      <w:rPr>
        <w:rFonts w:hint="default"/>
        <w:lang w:val="en-US" w:eastAsia="en-US" w:bidi="ar-SA"/>
      </w:rPr>
    </w:lvl>
    <w:lvl w:ilvl="5" w:tplc="8482D034">
      <w:numFmt w:val="bullet"/>
      <w:lvlText w:val="•"/>
      <w:lvlJc w:val="left"/>
      <w:pPr>
        <w:ind w:left="5580" w:hanging="360"/>
      </w:pPr>
      <w:rPr>
        <w:rFonts w:hint="default"/>
        <w:lang w:val="en-US" w:eastAsia="en-US" w:bidi="ar-SA"/>
      </w:rPr>
    </w:lvl>
    <w:lvl w:ilvl="6" w:tplc="DEE807C8">
      <w:numFmt w:val="bullet"/>
      <w:lvlText w:val="•"/>
      <w:lvlJc w:val="left"/>
      <w:pPr>
        <w:ind w:left="6480" w:hanging="360"/>
      </w:pPr>
      <w:rPr>
        <w:rFonts w:hint="default"/>
        <w:lang w:val="en-US" w:eastAsia="en-US" w:bidi="ar-SA"/>
      </w:rPr>
    </w:lvl>
    <w:lvl w:ilvl="7" w:tplc="D1949FD2">
      <w:numFmt w:val="bullet"/>
      <w:lvlText w:val="•"/>
      <w:lvlJc w:val="left"/>
      <w:pPr>
        <w:ind w:left="7380" w:hanging="360"/>
      </w:pPr>
      <w:rPr>
        <w:rFonts w:hint="default"/>
        <w:lang w:val="en-US" w:eastAsia="en-US" w:bidi="ar-SA"/>
      </w:rPr>
    </w:lvl>
    <w:lvl w:ilvl="8" w:tplc="D35AB022">
      <w:numFmt w:val="bullet"/>
      <w:lvlText w:val="•"/>
      <w:lvlJc w:val="left"/>
      <w:pPr>
        <w:ind w:left="8280" w:hanging="360"/>
      </w:pPr>
      <w:rPr>
        <w:rFonts w:hint="default"/>
        <w:lang w:val="en-US" w:eastAsia="en-US" w:bidi="ar-SA"/>
      </w:rPr>
    </w:lvl>
  </w:abstractNum>
  <w:abstractNum w:abstractNumId="13">
    <w:nsid w:val="3C3752CF"/>
    <w:multiLevelType w:val="multilevel"/>
    <w:tmpl w:val="A5682D88"/>
    <w:lvl w:ilvl="0">
      <w:start w:val="3"/>
      <w:numFmt w:val="decimal"/>
      <w:lvlText w:val="%1"/>
      <w:lvlJc w:val="left"/>
      <w:pPr>
        <w:ind w:left="722" w:hanging="363"/>
      </w:pPr>
      <w:rPr>
        <w:rFonts w:hint="default"/>
        <w:lang w:val="en-US" w:eastAsia="en-US" w:bidi="ar-SA"/>
      </w:rPr>
    </w:lvl>
    <w:lvl w:ilvl="1">
      <w:start w:val="1"/>
      <w:numFmt w:val="decimal"/>
      <w:lvlText w:val="%1.%2"/>
      <w:lvlJc w:val="left"/>
      <w:pPr>
        <w:ind w:left="722" w:hanging="363"/>
      </w:pPr>
      <w:rPr>
        <w:rFonts w:hint="default"/>
        <w:spacing w:val="0"/>
        <w:w w:val="100"/>
        <w:lang w:val="en-US" w:eastAsia="en-US" w:bidi="ar-SA"/>
      </w:rPr>
    </w:lvl>
    <w:lvl w:ilvl="2">
      <w:numFmt w:val="bullet"/>
      <w:lvlText w:val="•"/>
      <w:lvlJc w:val="left"/>
      <w:pPr>
        <w:ind w:left="2592" w:hanging="363"/>
      </w:pPr>
      <w:rPr>
        <w:rFonts w:hint="default"/>
        <w:lang w:val="en-US" w:eastAsia="en-US" w:bidi="ar-SA"/>
      </w:rPr>
    </w:lvl>
    <w:lvl w:ilvl="3">
      <w:numFmt w:val="bullet"/>
      <w:lvlText w:val="•"/>
      <w:lvlJc w:val="left"/>
      <w:pPr>
        <w:ind w:left="3528" w:hanging="363"/>
      </w:pPr>
      <w:rPr>
        <w:rFonts w:hint="default"/>
        <w:lang w:val="en-US" w:eastAsia="en-US" w:bidi="ar-SA"/>
      </w:rPr>
    </w:lvl>
    <w:lvl w:ilvl="4">
      <w:numFmt w:val="bullet"/>
      <w:lvlText w:val="•"/>
      <w:lvlJc w:val="left"/>
      <w:pPr>
        <w:ind w:left="4464" w:hanging="363"/>
      </w:pPr>
      <w:rPr>
        <w:rFonts w:hint="default"/>
        <w:lang w:val="en-US" w:eastAsia="en-US" w:bidi="ar-SA"/>
      </w:rPr>
    </w:lvl>
    <w:lvl w:ilvl="5">
      <w:numFmt w:val="bullet"/>
      <w:lvlText w:val="•"/>
      <w:lvlJc w:val="left"/>
      <w:pPr>
        <w:ind w:left="5400" w:hanging="363"/>
      </w:pPr>
      <w:rPr>
        <w:rFonts w:hint="default"/>
        <w:lang w:val="en-US" w:eastAsia="en-US" w:bidi="ar-SA"/>
      </w:rPr>
    </w:lvl>
    <w:lvl w:ilvl="6">
      <w:numFmt w:val="bullet"/>
      <w:lvlText w:val="•"/>
      <w:lvlJc w:val="left"/>
      <w:pPr>
        <w:ind w:left="6336" w:hanging="363"/>
      </w:pPr>
      <w:rPr>
        <w:rFonts w:hint="default"/>
        <w:lang w:val="en-US" w:eastAsia="en-US" w:bidi="ar-SA"/>
      </w:rPr>
    </w:lvl>
    <w:lvl w:ilvl="7">
      <w:numFmt w:val="bullet"/>
      <w:lvlText w:val="•"/>
      <w:lvlJc w:val="left"/>
      <w:pPr>
        <w:ind w:left="7272" w:hanging="363"/>
      </w:pPr>
      <w:rPr>
        <w:rFonts w:hint="default"/>
        <w:lang w:val="en-US" w:eastAsia="en-US" w:bidi="ar-SA"/>
      </w:rPr>
    </w:lvl>
    <w:lvl w:ilvl="8">
      <w:numFmt w:val="bullet"/>
      <w:lvlText w:val="•"/>
      <w:lvlJc w:val="left"/>
      <w:pPr>
        <w:ind w:left="8208" w:hanging="363"/>
      </w:pPr>
      <w:rPr>
        <w:rFonts w:hint="default"/>
        <w:lang w:val="en-US" w:eastAsia="en-US" w:bidi="ar-SA"/>
      </w:rPr>
    </w:lvl>
  </w:abstractNum>
  <w:abstractNum w:abstractNumId="14">
    <w:nsid w:val="48BF16EA"/>
    <w:multiLevelType w:val="multilevel"/>
    <w:tmpl w:val="10BC6338"/>
    <w:lvl w:ilvl="0">
      <w:start w:val="2"/>
      <w:numFmt w:val="decimal"/>
      <w:lvlText w:val="%1"/>
      <w:lvlJc w:val="left"/>
      <w:pPr>
        <w:ind w:left="722" w:hanging="363"/>
      </w:pPr>
      <w:rPr>
        <w:rFonts w:hint="default"/>
        <w:lang w:val="en-US" w:eastAsia="en-US" w:bidi="ar-SA"/>
      </w:rPr>
    </w:lvl>
    <w:lvl w:ilvl="1">
      <w:start w:val="1"/>
      <w:numFmt w:val="decimal"/>
      <w:lvlText w:val="%1.%2"/>
      <w:lvlJc w:val="left"/>
      <w:pPr>
        <w:ind w:left="722" w:hanging="363"/>
      </w:pPr>
      <w:rPr>
        <w:rFonts w:hint="default"/>
        <w:spacing w:val="0"/>
        <w:w w:val="100"/>
        <w:lang w:val="en-US" w:eastAsia="en-US" w:bidi="ar-SA"/>
      </w:rPr>
    </w:lvl>
    <w:lvl w:ilvl="2">
      <w:start w:val="1"/>
      <w:numFmt w:val="decimal"/>
      <w:lvlText w:val="%1.%2.%3"/>
      <w:lvlJc w:val="left"/>
      <w:pPr>
        <w:ind w:left="9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940" w:hanging="540"/>
      </w:pPr>
      <w:rPr>
        <w:rFonts w:hint="default"/>
        <w:lang w:val="en-US" w:eastAsia="en-US" w:bidi="ar-SA"/>
      </w:rPr>
    </w:lvl>
    <w:lvl w:ilvl="4">
      <w:numFmt w:val="bullet"/>
      <w:lvlText w:val="•"/>
      <w:lvlJc w:val="left"/>
      <w:pPr>
        <w:ind w:left="3960" w:hanging="540"/>
      </w:pPr>
      <w:rPr>
        <w:rFonts w:hint="default"/>
        <w:lang w:val="en-US" w:eastAsia="en-US" w:bidi="ar-SA"/>
      </w:rPr>
    </w:lvl>
    <w:lvl w:ilvl="5">
      <w:numFmt w:val="bullet"/>
      <w:lvlText w:val="•"/>
      <w:lvlJc w:val="left"/>
      <w:pPr>
        <w:ind w:left="4980" w:hanging="540"/>
      </w:pPr>
      <w:rPr>
        <w:rFonts w:hint="default"/>
        <w:lang w:val="en-US" w:eastAsia="en-US" w:bidi="ar-SA"/>
      </w:rPr>
    </w:lvl>
    <w:lvl w:ilvl="6">
      <w:numFmt w:val="bullet"/>
      <w:lvlText w:val="•"/>
      <w:lvlJc w:val="left"/>
      <w:pPr>
        <w:ind w:left="6000" w:hanging="540"/>
      </w:pPr>
      <w:rPr>
        <w:rFonts w:hint="default"/>
        <w:lang w:val="en-US" w:eastAsia="en-US" w:bidi="ar-SA"/>
      </w:rPr>
    </w:lvl>
    <w:lvl w:ilvl="7">
      <w:numFmt w:val="bullet"/>
      <w:lvlText w:val="•"/>
      <w:lvlJc w:val="left"/>
      <w:pPr>
        <w:ind w:left="7020" w:hanging="540"/>
      </w:pPr>
      <w:rPr>
        <w:rFonts w:hint="default"/>
        <w:lang w:val="en-US" w:eastAsia="en-US" w:bidi="ar-SA"/>
      </w:rPr>
    </w:lvl>
    <w:lvl w:ilvl="8">
      <w:numFmt w:val="bullet"/>
      <w:lvlText w:val="•"/>
      <w:lvlJc w:val="left"/>
      <w:pPr>
        <w:ind w:left="8040" w:hanging="540"/>
      </w:pPr>
      <w:rPr>
        <w:rFonts w:hint="default"/>
        <w:lang w:val="en-US" w:eastAsia="en-US" w:bidi="ar-SA"/>
      </w:rPr>
    </w:lvl>
  </w:abstractNum>
  <w:abstractNum w:abstractNumId="15">
    <w:nsid w:val="495452A8"/>
    <w:multiLevelType w:val="multilevel"/>
    <w:tmpl w:val="CD94345A"/>
    <w:lvl w:ilvl="0">
      <w:start w:val="1"/>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60"/>
      </w:pPr>
      <w:rPr>
        <w:rFonts w:hint="default"/>
        <w:spacing w:val="0"/>
        <w:w w:val="100"/>
        <w:lang w:val="en-US" w:eastAsia="en-US" w:bidi="ar-SA"/>
      </w:rPr>
    </w:lvl>
    <w:lvl w:ilvl="3">
      <w:numFmt w:val="bullet"/>
      <w:lvlText w:val="•"/>
      <w:lvlJc w:val="left"/>
      <w:pPr>
        <w:ind w:left="2310" w:hanging="360"/>
      </w:pPr>
      <w:rPr>
        <w:rFonts w:hint="default"/>
        <w:lang w:val="en-US" w:eastAsia="en-US" w:bidi="ar-SA"/>
      </w:rPr>
    </w:lvl>
    <w:lvl w:ilvl="4">
      <w:numFmt w:val="bullet"/>
      <w:lvlText w:val="•"/>
      <w:lvlJc w:val="left"/>
      <w:pPr>
        <w:ind w:left="3420" w:hanging="360"/>
      </w:pPr>
      <w:rPr>
        <w:rFonts w:hint="default"/>
        <w:lang w:val="en-US" w:eastAsia="en-US" w:bidi="ar-SA"/>
      </w:rPr>
    </w:lvl>
    <w:lvl w:ilvl="5">
      <w:numFmt w:val="bullet"/>
      <w:lvlText w:val="•"/>
      <w:lvlJc w:val="left"/>
      <w:pPr>
        <w:ind w:left="4530" w:hanging="360"/>
      </w:pPr>
      <w:rPr>
        <w:rFonts w:hint="default"/>
        <w:lang w:val="en-US" w:eastAsia="en-US" w:bidi="ar-SA"/>
      </w:rPr>
    </w:lvl>
    <w:lvl w:ilvl="6">
      <w:numFmt w:val="bullet"/>
      <w:lvlText w:val="•"/>
      <w:lvlJc w:val="left"/>
      <w:pPr>
        <w:ind w:left="5640" w:hanging="360"/>
      </w:pPr>
      <w:rPr>
        <w:rFonts w:hint="default"/>
        <w:lang w:val="en-US" w:eastAsia="en-US" w:bidi="ar-SA"/>
      </w:rPr>
    </w:lvl>
    <w:lvl w:ilvl="7">
      <w:numFmt w:val="bullet"/>
      <w:lvlText w:val="•"/>
      <w:lvlJc w:val="left"/>
      <w:pPr>
        <w:ind w:left="6750" w:hanging="360"/>
      </w:pPr>
      <w:rPr>
        <w:rFonts w:hint="default"/>
        <w:lang w:val="en-US" w:eastAsia="en-US" w:bidi="ar-SA"/>
      </w:rPr>
    </w:lvl>
    <w:lvl w:ilvl="8">
      <w:numFmt w:val="bullet"/>
      <w:lvlText w:val="•"/>
      <w:lvlJc w:val="left"/>
      <w:pPr>
        <w:ind w:left="7860" w:hanging="360"/>
      </w:pPr>
      <w:rPr>
        <w:rFonts w:hint="default"/>
        <w:lang w:val="en-US" w:eastAsia="en-US" w:bidi="ar-SA"/>
      </w:rPr>
    </w:lvl>
  </w:abstractNum>
  <w:abstractNum w:abstractNumId="16">
    <w:nsid w:val="4BED049A"/>
    <w:multiLevelType w:val="multilevel"/>
    <w:tmpl w:val="B628CC5C"/>
    <w:lvl w:ilvl="0">
      <w:start w:val="2"/>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080" w:hanging="360"/>
      </w:pPr>
      <w:rPr>
        <w:rFonts w:hint="default"/>
        <w:spacing w:val="0"/>
        <w:w w:val="100"/>
        <w:lang w:val="en-US" w:eastAsia="en-US" w:bidi="ar-SA"/>
      </w:rPr>
    </w:lvl>
    <w:lvl w:ilvl="4">
      <w:numFmt w:val="bullet"/>
      <w:lvlText w:val="•"/>
      <w:lvlJc w:val="left"/>
      <w:pPr>
        <w:ind w:left="1326" w:hanging="360"/>
      </w:pPr>
      <w:rPr>
        <w:rFonts w:hint="default"/>
        <w:lang w:val="en-US" w:eastAsia="en-US" w:bidi="ar-SA"/>
      </w:rPr>
    </w:lvl>
    <w:lvl w:ilvl="5">
      <w:numFmt w:val="bullet"/>
      <w:lvlText w:val="•"/>
      <w:lvlJc w:val="left"/>
      <w:pPr>
        <w:ind w:left="1450" w:hanging="360"/>
      </w:pPr>
      <w:rPr>
        <w:rFonts w:hint="default"/>
        <w:lang w:val="en-US" w:eastAsia="en-US" w:bidi="ar-SA"/>
      </w:rPr>
    </w:lvl>
    <w:lvl w:ilvl="6">
      <w:numFmt w:val="bullet"/>
      <w:lvlText w:val="•"/>
      <w:lvlJc w:val="left"/>
      <w:pPr>
        <w:ind w:left="1573" w:hanging="360"/>
      </w:pPr>
      <w:rPr>
        <w:rFonts w:hint="default"/>
        <w:lang w:val="en-US" w:eastAsia="en-US" w:bidi="ar-SA"/>
      </w:rPr>
    </w:lvl>
    <w:lvl w:ilvl="7">
      <w:numFmt w:val="bullet"/>
      <w:lvlText w:val="•"/>
      <w:lvlJc w:val="left"/>
      <w:pPr>
        <w:ind w:left="1696" w:hanging="360"/>
      </w:pPr>
      <w:rPr>
        <w:rFonts w:hint="default"/>
        <w:lang w:val="en-US" w:eastAsia="en-US" w:bidi="ar-SA"/>
      </w:rPr>
    </w:lvl>
    <w:lvl w:ilvl="8">
      <w:numFmt w:val="bullet"/>
      <w:lvlText w:val="•"/>
      <w:lvlJc w:val="left"/>
      <w:pPr>
        <w:ind w:left="1820" w:hanging="360"/>
      </w:pPr>
      <w:rPr>
        <w:rFonts w:hint="default"/>
        <w:lang w:val="en-US" w:eastAsia="en-US" w:bidi="ar-SA"/>
      </w:rPr>
    </w:lvl>
  </w:abstractNum>
  <w:abstractNum w:abstractNumId="17">
    <w:nsid w:val="502D1415"/>
    <w:multiLevelType w:val="hybridMultilevel"/>
    <w:tmpl w:val="3746CB9C"/>
    <w:lvl w:ilvl="0" w:tplc="D50E0430">
      <w:start w:val="1"/>
      <w:numFmt w:val="decimal"/>
      <w:lvlText w:val="%1."/>
      <w:lvlJc w:val="left"/>
      <w:pPr>
        <w:ind w:left="108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2314075C">
      <w:start w:val="1"/>
      <w:numFmt w:val="upperLetter"/>
      <w:lvlText w:val="%2."/>
      <w:lvlJc w:val="left"/>
      <w:pPr>
        <w:ind w:left="1373"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2" w:tplc="D2BE8078">
      <w:numFmt w:val="bullet"/>
      <w:lvlText w:val="•"/>
      <w:lvlJc w:val="left"/>
      <w:pPr>
        <w:ind w:left="1440" w:hanging="293"/>
      </w:pPr>
      <w:rPr>
        <w:rFonts w:hint="default"/>
        <w:lang w:val="en-US" w:eastAsia="en-US" w:bidi="ar-SA"/>
      </w:rPr>
    </w:lvl>
    <w:lvl w:ilvl="3" w:tplc="E8BCFF4E">
      <w:numFmt w:val="bullet"/>
      <w:lvlText w:val="•"/>
      <w:lvlJc w:val="left"/>
      <w:pPr>
        <w:ind w:left="2520" w:hanging="293"/>
      </w:pPr>
      <w:rPr>
        <w:rFonts w:hint="default"/>
        <w:lang w:val="en-US" w:eastAsia="en-US" w:bidi="ar-SA"/>
      </w:rPr>
    </w:lvl>
    <w:lvl w:ilvl="4" w:tplc="DB32A59E">
      <w:numFmt w:val="bullet"/>
      <w:lvlText w:val="•"/>
      <w:lvlJc w:val="left"/>
      <w:pPr>
        <w:ind w:left="3600" w:hanging="293"/>
      </w:pPr>
      <w:rPr>
        <w:rFonts w:hint="default"/>
        <w:lang w:val="en-US" w:eastAsia="en-US" w:bidi="ar-SA"/>
      </w:rPr>
    </w:lvl>
    <w:lvl w:ilvl="5" w:tplc="3CCE178A">
      <w:numFmt w:val="bullet"/>
      <w:lvlText w:val="•"/>
      <w:lvlJc w:val="left"/>
      <w:pPr>
        <w:ind w:left="4680" w:hanging="293"/>
      </w:pPr>
      <w:rPr>
        <w:rFonts w:hint="default"/>
        <w:lang w:val="en-US" w:eastAsia="en-US" w:bidi="ar-SA"/>
      </w:rPr>
    </w:lvl>
    <w:lvl w:ilvl="6" w:tplc="48869CCA">
      <w:numFmt w:val="bullet"/>
      <w:lvlText w:val="•"/>
      <w:lvlJc w:val="left"/>
      <w:pPr>
        <w:ind w:left="5760" w:hanging="293"/>
      </w:pPr>
      <w:rPr>
        <w:rFonts w:hint="default"/>
        <w:lang w:val="en-US" w:eastAsia="en-US" w:bidi="ar-SA"/>
      </w:rPr>
    </w:lvl>
    <w:lvl w:ilvl="7" w:tplc="5DE8F064">
      <w:numFmt w:val="bullet"/>
      <w:lvlText w:val="•"/>
      <w:lvlJc w:val="left"/>
      <w:pPr>
        <w:ind w:left="6840" w:hanging="293"/>
      </w:pPr>
      <w:rPr>
        <w:rFonts w:hint="default"/>
        <w:lang w:val="en-US" w:eastAsia="en-US" w:bidi="ar-SA"/>
      </w:rPr>
    </w:lvl>
    <w:lvl w:ilvl="8" w:tplc="C77456CA">
      <w:numFmt w:val="bullet"/>
      <w:lvlText w:val="•"/>
      <w:lvlJc w:val="left"/>
      <w:pPr>
        <w:ind w:left="7920" w:hanging="293"/>
      </w:pPr>
      <w:rPr>
        <w:rFonts w:hint="default"/>
        <w:lang w:val="en-US" w:eastAsia="en-US" w:bidi="ar-SA"/>
      </w:rPr>
    </w:lvl>
  </w:abstractNum>
  <w:abstractNum w:abstractNumId="18">
    <w:nsid w:val="555D254F"/>
    <w:multiLevelType w:val="hybridMultilevel"/>
    <w:tmpl w:val="16842034"/>
    <w:lvl w:ilvl="0" w:tplc="F59E59C8">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B32EA0BE">
      <w:numFmt w:val="bullet"/>
      <w:lvlText w:val="•"/>
      <w:lvlJc w:val="left"/>
      <w:pPr>
        <w:ind w:left="1980" w:hanging="360"/>
      </w:pPr>
      <w:rPr>
        <w:rFonts w:hint="default"/>
        <w:lang w:val="en-US" w:eastAsia="en-US" w:bidi="ar-SA"/>
      </w:rPr>
    </w:lvl>
    <w:lvl w:ilvl="2" w:tplc="2C66D2E4">
      <w:numFmt w:val="bullet"/>
      <w:lvlText w:val="•"/>
      <w:lvlJc w:val="left"/>
      <w:pPr>
        <w:ind w:left="2880" w:hanging="360"/>
      </w:pPr>
      <w:rPr>
        <w:rFonts w:hint="default"/>
        <w:lang w:val="en-US" w:eastAsia="en-US" w:bidi="ar-SA"/>
      </w:rPr>
    </w:lvl>
    <w:lvl w:ilvl="3" w:tplc="F630419E">
      <w:numFmt w:val="bullet"/>
      <w:lvlText w:val="•"/>
      <w:lvlJc w:val="left"/>
      <w:pPr>
        <w:ind w:left="3780" w:hanging="360"/>
      </w:pPr>
      <w:rPr>
        <w:rFonts w:hint="default"/>
        <w:lang w:val="en-US" w:eastAsia="en-US" w:bidi="ar-SA"/>
      </w:rPr>
    </w:lvl>
    <w:lvl w:ilvl="4" w:tplc="D1B8FB3A">
      <w:numFmt w:val="bullet"/>
      <w:lvlText w:val="•"/>
      <w:lvlJc w:val="left"/>
      <w:pPr>
        <w:ind w:left="4680" w:hanging="360"/>
      </w:pPr>
      <w:rPr>
        <w:rFonts w:hint="default"/>
        <w:lang w:val="en-US" w:eastAsia="en-US" w:bidi="ar-SA"/>
      </w:rPr>
    </w:lvl>
    <w:lvl w:ilvl="5" w:tplc="6B18E398">
      <w:numFmt w:val="bullet"/>
      <w:lvlText w:val="•"/>
      <w:lvlJc w:val="left"/>
      <w:pPr>
        <w:ind w:left="5580" w:hanging="360"/>
      </w:pPr>
      <w:rPr>
        <w:rFonts w:hint="default"/>
        <w:lang w:val="en-US" w:eastAsia="en-US" w:bidi="ar-SA"/>
      </w:rPr>
    </w:lvl>
    <w:lvl w:ilvl="6" w:tplc="C780200E">
      <w:numFmt w:val="bullet"/>
      <w:lvlText w:val="•"/>
      <w:lvlJc w:val="left"/>
      <w:pPr>
        <w:ind w:left="6480" w:hanging="360"/>
      </w:pPr>
      <w:rPr>
        <w:rFonts w:hint="default"/>
        <w:lang w:val="en-US" w:eastAsia="en-US" w:bidi="ar-SA"/>
      </w:rPr>
    </w:lvl>
    <w:lvl w:ilvl="7" w:tplc="2B7CA5F8">
      <w:numFmt w:val="bullet"/>
      <w:lvlText w:val="•"/>
      <w:lvlJc w:val="left"/>
      <w:pPr>
        <w:ind w:left="7380" w:hanging="360"/>
      </w:pPr>
      <w:rPr>
        <w:rFonts w:hint="default"/>
        <w:lang w:val="en-US" w:eastAsia="en-US" w:bidi="ar-SA"/>
      </w:rPr>
    </w:lvl>
    <w:lvl w:ilvl="8" w:tplc="AA340924">
      <w:numFmt w:val="bullet"/>
      <w:lvlText w:val="•"/>
      <w:lvlJc w:val="left"/>
      <w:pPr>
        <w:ind w:left="8280" w:hanging="360"/>
      </w:pPr>
      <w:rPr>
        <w:rFonts w:hint="default"/>
        <w:lang w:val="en-US" w:eastAsia="en-US" w:bidi="ar-SA"/>
      </w:rPr>
    </w:lvl>
  </w:abstractNum>
  <w:abstractNum w:abstractNumId="19">
    <w:nsid w:val="5A1526F2"/>
    <w:multiLevelType w:val="hybridMultilevel"/>
    <w:tmpl w:val="B768C374"/>
    <w:lvl w:ilvl="0" w:tplc="D12C0AD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A869B8A">
      <w:numFmt w:val="bullet"/>
      <w:lvlText w:val="•"/>
      <w:lvlJc w:val="left"/>
      <w:pPr>
        <w:ind w:left="1980" w:hanging="360"/>
      </w:pPr>
      <w:rPr>
        <w:rFonts w:hint="default"/>
        <w:lang w:val="en-US" w:eastAsia="en-US" w:bidi="ar-SA"/>
      </w:rPr>
    </w:lvl>
    <w:lvl w:ilvl="2" w:tplc="93FE102A">
      <w:numFmt w:val="bullet"/>
      <w:lvlText w:val="•"/>
      <w:lvlJc w:val="left"/>
      <w:pPr>
        <w:ind w:left="2880" w:hanging="360"/>
      </w:pPr>
      <w:rPr>
        <w:rFonts w:hint="default"/>
        <w:lang w:val="en-US" w:eastAsia="en-US" w:bidi="ar-SA"/>
      </w:rPr>
    </w:lvl>
    <w:lvl w:ilvl="3" w:tplc="995AB3C6">
      <w:numFmt w:val="bullet"/>
      <w:lvlText w:val="•"/>
      <w:lvlJc w:val="left"/>
      <w:pPr>
        <w:ind w:left="3780" w:hanging="360"/>
      </w:pPr>
      <w:rPr>
        <w:rFonts w:hint="default"/>
        <w:lang w:val="en-US" w:eastAsia="en-US" w:bidi="ar-SA"/>
      </w:rPr>
    </w:lvl>
    <w:lvl w:ilvl="4" w:tplc="2D14B2DE">
      <w:numFmt w:val="bullet"/>
      <w:lvlText w:val="•"/>
      <w:lvlJc w:val="left"/>
      <w:pPr>
        <w:ind w:left="4680" w:hanging="360"/>
      </w:pPr>
      <w:rPr>
        <w:rFonts w:hint="default"/>
        <w:lang w:val="en-US" w:eastAsia="en-US" w:bidi="ar-SA"/>
      </w:rPr>
    </w:lvl>
    <w:lvl w:ilvl="5" w:tplc="67AE1E56">
      <w:numFmt w:val="bullet"/>
      <w:lvlText w:val="•"/>
      <w:lvlJc w:val="left"/>
      <w:pPr>
        <w:ind w:left="5580" w:hanging="360"/>
      </w:pPr>
      <w:rPr>
        <w:rFonts w:hint="default"/>
        <w:lang w:val="en-US" w:eastAsia="en-US" w:bidi="ar-SA"/>
      </w:rPr>
    </w:lvl>
    <w:lvl w:ilvl="6" w:tplc="428A041E">
      <w:numFmt w:val="bullet"/>
      <w:lvlText w:val="•"/>
      <w:lvlJc w:val="left"/>
      <w:pPr>
        <w:ind w:left="6480" w:hanging="360"/>
      </w:pPr>
      <w:rPr>
        <w:rFonts w:hint="default"/>
        <w:lang w:val="en-US" w:eastAsia="en-US" w:bidi="ar-SA"/>
      </w:rPr>
    </w:lvl>
    <w:lvl w:ilvl="7" w:tplc="4D6EFCEA">
      <w:numFmt w:val="bullet"/>
      <w:lvlText w:val="•"/>
      <w:lvlJc w:val="left"/>
      <w:pPr>
        <w:ind w:left="7380" w:hanging="360"/>
      </w:pPr>
      <w:rPr>
        <w:rFonts w:hint="default"/>
        <w:lang w:val="en-US" w:eastAsia="en-US" w:bidi="ar-SA"/>
      </w:rPr>
    </w:lvl>
    <w:lvl w:ilvl="8" w:tplc="2F94AFFC">
      <w:numFmt w:val="bullet"/>
      <w:lvlText w:val="•"/>
      <w:lvlJc w:val="left"/>
      <w:pPr>
        <w:ind w:left="8280" w:hanging="360"/>
      </w:pPr>
      <w:rPr>
        <w:rFonts w:hint="default"/>
        <w:lang w:val="en-US" w:eastAsia="en-US" w:bidi="ar-SA"/>
      </w:rPr>
    </w:lvl>
  </w:abstractNum>
  <w:abstractNum w:abstractNumId="20">
    <w:nsid w:val="62616030"/>
    <w:multiLevelType w:val="hybridMultilevel"/>
    <w:tmpl w:val="B55AC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F434D3"/>
    <w:multiLevelType w:val="hybridMultilevel"/>
    <w:tmpl w:val="5FE09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F7071C"/>
    <w:multiLevelType w:val="multilevel"/>
    <w:tmpl w:val="79D433E2"/>
    <w:lvl w:ilvl="0">
      <w:start w:val="5"/>
      <w:numFmt w:val="decimal"/>
      <w:lvlText w:val="%1"/>
      <w:lvlJc w:val="left"/>
      <w:pPr>
        <w:ind w:left="661" w:hanging="301"/>
      </w:pPr>
      <w:rPr>
        <w:rFonts w:hint="default"/>
        <w:lang w:val="en-US" w:eastAsia="en-US" w:bidi="ar-SA"/>
      </w:rPr>
    </w:lvl>
    <w:lvl w:ilvl="1">
      <w:start w:val="1"/>
      <w:numFmt w:val="decimal"/>
      <w:lvlText w:val="%1.%2"/>
      <w:lvlJc w:val="left"/>
      <w:pPr>
        <w:ind w:left="661" w:hanging="301"/>
        <w:jc w:val="righ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num w:numId="1">
    <w:abstractNumId w:val="1"/>
  </w:num>
  <w:num w:numId="2">
    <w:abstractNumId w:val="8"/>
  </w:num>
  <w:num w:numId="3">
    <w:abstractNumId w:val="15"/>
  </w:num>
  <w:num w:numId="4">
    <w:abstractNumId w:val="21"/>
  </w:num>
  <w:num w:numId="5">
    <w:abstractNumId w:val="20"/>
  </w:num>
  <w:num w:numId="6">
    <w:abstractNumId w:val="9"/>
  </w:num>
  <w:num w:numId="7">
    <w:abstractNumId w:val="17"/>
  </w:num>
  <w:num w:numId="8">
    <w:abstractNumId w:val="22"/>
  </w:num>
  <w:num w:numId="9">
    <w:abstractNumId w:val="18"/>
  </w:num>
  <w:num w:numId="10">
    <w:abstractNumId w:val="4"/>
  </w:num>
  <w:num w:numId="11">
    <w:abstractNumId w:val="0"/>
  </w:num>
  <w:num w:numId="12">
    <w:abstractNumId w:val="19"/>
  </w:num>
  <w:num w:numId="13">
    <w:abstractNumId w:val="3"/>
  </w:num>
  <w:num w:numId="14">
    <w:abstractNumId w:val="12"/>
  </w:num>
  <w:num w:numId="15">
    <w:abstractNumId w:val="16"/>
  </w:num>
  <w:num w:numId="16">
    <w:abstractNumId w:val="2"/>
  </w:num>
  <w:num w:numId="17">
    <w:abstractNumId w:val="7"/>
  </w:num>
  <w:num w:numId="18">
    <w:abstractNumId w:val="13"/>
  </w:num>
  <w:num w:numId="19">
    <w:abstractNumId w:val="14"/>
  </w:num>
  <w:num w:numId="20">
    <w:abstractNumId w:val="6"/>
  </w:num>
  <w:num w:numId="21">
    <w:abstractNumId w:val="10"/>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DD"/>
    <w:rsid w:val="00022293"/>
    <w:rsid w:val="00111C35"/>
    <w:rsid w:val="0016112C"/>
    <w:rsid w:val="00263771"/>
    <w:rsid w:val="002725DD"/>
    <w:rsid w:val="00280D87"/>
    <w:rsid w:val="0037293D"/>
    <w:rsid w:val="003E5D24"/>
    <w:rsid w:val="005E5F26"/>
    <w:rsid w:val="005F0C47"/>
    <w:rsid w:val="00645C90"/>
    <w:rsid w:val="006A12BF"/>
    <w:rsid w:val="006B2BA5"/>
    <w:rsid w:val="007375A1"/>
    <w:rsid w:val="00795660"/>
    <w:rsid w:val="007A01FD"/>
    <w:rsid w:val="008F51C7"/>
    <w:rsid w:val="00907FF1"/>
    <w:rsid w:val="00A35275"/>
    <w:rsid w:val="00A42BB2"/>
    <w:rsid w:val="00B21B05"/>
    <w:rsid w:val="00C92141"/>
    <w:rsid w:val="00D821F6"/>
    <w:rsid w:val="00DD0AB9"/>
    <w:rsid w:val="00E85796"/>
    <w:rsid w:val="00F0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28777-E1A8-4295-BFAD-8A1D496F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6112C"/>
    <w:pPr>
      <w:widowControl w:val="0"/>
      <w:autoSpaceDE w:val="0"/>
      <w:autoSpaceDN w:val="0"/>
      <w:spacing w:after="0" w:line="240" w:lineRule="auto"/>
      <w:ind w:left="3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C921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51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7F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7F4E"/>
    <w:rPr>
      <w:b/>
      <w:bCs/>
    </w:rPr>
  </w:style>
  <w:style w:type="character" w:customStyle="1" w:styleId="Heading1Char">
    <w:name w:val="Heading 1 Char"/>
    <w:basedOn w:val="DefaultParagraphFont"/>
    <w:link w:val="Heading1"/>
    <w:uiPriority w:val="1"/>
    <w:rsid w:val="0016112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6112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6112C"/>
    <w:rPr>
      <w:rFonts w:ascii="Times New Roman" w:eastAsia="Times New Roman" w:hAnsi="Times New Roman" w:cs="Times New Roman"/>
      <w:sz w:val="24"/>
      <w:szCs w:val="24"/>
    </w:rPr>
  </w:style>
  <w:style w:type="paragraph" w:styleId="ListParagraph">
    <w:name w:val="List Paragraph"/>
    <w:basedOn w:val="Normal"/>
    <w:uiPriority w:val="34"/>
    <w:qFormat/>
    <w:rsid w:val="0016112C"/>
    <w:pPr>
      <w:ind w:left="720"/>
      <w:contextualSpacing/>
    </w:pPr>
  </w:style>
  <w:style w:type="paragraph" w:styleId="TOC1">
    <w:name w:val="toc 1"/>
    <w:basedOn w:val="Normal"/>
    <w:uiPriority w:val="1"/>
    <w:qFormat/>
    <w:rsid w:val="00022293"/>
    <w:pPr>
      <w:widowControl w:val="0"/>
      <w:autoSpaceDE w:val="0"/>
      <w:autoSpaceDN w:val="0"/>
      <w:spacing w:before="833" w:after="0" w:line="240" w:lineRule="auto"/>
      <w:ind w:left="360"/>
    </w:pPr>
    <w:rPr>
      <w:rFonts w:ascii="Times New Roman" w:eastAsia="Times New Roman" w:hAnsi="Times New Roman" w:cs="Times New Roman"/>
      <w:b/>
      <w:bCs/>
      <w:sz w:val="24"/>
      <w:szCs w:val="24"/>
    </w:rPr>
  </w:style>
  <w:style w:type="paragraph" w:styleId="TOC2">
    <w:name w:val="toc 2"/>
    <w:basedOn w:val="Normal"/>
    <w:uiPriority w:val="1"/>
    <w:qFormat/>
    <w:rsid w:val="00022293"/>
    <w:pPr>
      <w:widowControl w:val="0"/>
      <w:autoSpaceDE w:val="0"/>
      <w:autoSpaceDN w:val="0"/>
      <w:spacing w:before="276" w:after="0" w:line="240" w:lineRule="auto"/>
      <w:ind w:left="720" w:hanging="360"/>
    </w:pPr>
    <w:rPr>
      <w:rFonts w:ascii="Times New Roman" w:eastAsia="Times New Roman" w:hAnsi="Times New Roman" w:cs="Times New Roman"/>
      <w:sz w:val="24"/>
      <w:szCs w:val="24"/>
    </w:rPr>
  </w:style>
  <w:style w:type="paragraph" w:styleId="TOC3">
    <w:name w:val="toc 3"/>
    <w:basedOn w:val="Normal"/>
    <w:uiPriority w:val="1"/>
    <w:qFormat/>
    <w:rsid w:val="00022293"/>
    <w:pPr>
      <w:widowControl w:val="0"/>
      <w:autoSpaceDE w:val="0"/>
      <w:autoSpaceDN w:val="0"/>
      <w:spacing w:before="276" w:after="0" w:line="240" w:lineRule="auto"/>
      <w:ind w:left="102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22293"/>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21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B05"/>
    <w:rPr>
      <w:rFonts w:ascii="Segoe UI" w:hAnsi="Segoe UI" w:cs="Segoe UI"/>
      <w:sz w:val="18"/>
      <w:szCs w:val="18"/>
    </w:rPr>
  </w:style>
  <w:style w:type="character" w:customStyle="1" w:styleId="Heading3Char">
    <w:name w:val="Heading 3 Char"/>
    <w:basedOn w:val="DefaultParagraphFont"/>
    <w:link w:val="Heading3"/>
    <w:uiPriority w:val="9"/>
    <w:semiHidden/>
    <w:rsid w:val="008F51C7"/>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7A01FD"/>
    <w:rPr>
      <w:i/>
      <w:iCs/>
    </w:rPr>
  </w:style>
  <w:style w:type="character" w:customStyle="1" w:styleId="citation-3">
    <w:name w:val="citation-3"/>
    <w:basedOn w:val="DefaultParagraphFont"/>
    <w:rsid w:val="00645C90"/>
  </w:style>
  <w:style w:type="character" w:customStyle="1" w:styleId="Heading2Char">
    <w:name w:val="Heading 2 Char"/>
    <w:basedOn w:val="DefaultParagraphFont"/>
    <w:link w:val="Heading2"/>
    <w:uiPriority w:val="9"/>
    <w:semiHidden/>
    <w:rsid w:val="00C9214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92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921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776420">
      <w:bodyDiv w:val="1"/>
      <w:marLeft w:val="0"/>
      <w:marRight w:val="0"/>
      <w:marTop w:val="0"/>
      <w:marBottom w:val="0"/>
      <w:divBdr>
        <w:top w:val="none" w:sz="0" w:space="0" w:color="auto"/>
        <w:left w:val="none" w:sz="0" w:space="0" w:color="auto"/>
        <w:bottom w:val="none" w:sz="0" w:space="0" w:color="auto"/>
        <w:right w:val="none" w:sz="0" w:space="0" w:color="auto"/>
      </w:divBdr>
    </w:div>
    <w:div w:id="485628963">
      <w:bodyDiv w:val="1"/>
      <w:marLeft w:val="0"/>
      <w:marRight w:val="0"/>
      <w:marTop w:val="0"/>
      <w:marBottom w:val="0"/>
      <w:divBdr>
        <w:top w:val="none" w:sz="0" w:space="0" w:color="auto"/>
        <w:left w:val="none" w:sz="0" w:space="0" w:color="auto"/>
        <w:bottom w:val="none" w:sz="0" w:space="0" w:color="auto"/>
        <w:right w:val="none" w:sz="0" w:space="0" w:color="auto"/>
      </w:divBdr>
    </w:div>
    <w:div w:id="711610451">
      <w:bodyDiv w:val="1"/>
      <w:marLeft w:val="0"/>
      <w:marRight w:val="0"/>
      <w:marTop w:val="0"/>
      <w:marBottom w:val="0"/>
      <w:divBdr>
        <w:top w:val="none" w:sz="0" w:space="0" w:color="auto"/>
        <w:left w:val="none" w:sz="0" w:space="0" w:color="auto"/>
        <w:bottom w:val="none" w:sz="0" w:space="0" w:color="auto"/>
        <w:right w:val="none" w:sz="0" w:space="0" w:color="auto"/>
      </w:divBdr>
    </w:div>
    <w:div w:id="1086070522">
      <w:bodyDiv w:val="1"/>
      <w:marLeft w:val="0"/>
      <w:marRight w:val="0"/>
      <w:marTop w:val="0"/>
      <w:marBottom w:val="0"/>
      <w:divBdr>
        <w:top w:val="none" w:sz="0" w:space="0" w:color="auto"/>
        <w:left w:val="none" w:sz="0" w:space="0" w:color="auto"/>
        <w:bottom w:val="none" w:sz="0" w:space="0" w:color="auto"/>
        <w:right w:val="none" w:sz="0" w:space="0" w:color="auto"/>
      </w:divBdr>
    </w:div>
    <w:div w:id="1413971164">
      <w:bodyDiv w:val="1"/>
      <w:marLeft w:val="0"/>
      <w:marRight w:val="0"/>
      <w:marTop w:val="0"/>
      <w:marBottom w:val="0"/>
      <w:divBdr>
        <w:top w:val="none" w:sz="0" w:space="0" w:color="auto"/>
        <w:left w:val="none" w:sz="0" w:space="0" w:color="auto"/>
        <w:bottom w:val="none" w:sz="0" w:space="0" w:color="auto"/>
        <w:right w:val="none" w:sz="0" w:space="0" w:color="auto"/>
      </w:divBdr>
    </w:div>
    <w:div w:id="1450855378">
      <w:bodyDiv w:val="1"/>
      <w:marLeft w:val="0"/>
      <w:marRight w:val="0"/>
      <w:marTop w:val="0"/>
      <w:marBottom w:val="0"/>
      <w:divBdr>
        <w:top w:val="none" w:sz="0" w:space="0" w:color="auto"/>
        <w:left w:val="none" w:sz="0" w:space="0" w:color="auto"/>
        <w:bottom w:val="none" w:sz="0" w:space="0" w:color="auto"/>
        <w:right w:val="none" w:sz="0" w:space="0" w:color="auto"/>
      </w:divBdr>
    </w:div>
    <w:div w:id="147201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jep.co.in/41-11-1227-1236/" TargetMode="External"/><Relationship Id="rId3" Type="http://schemas.openxmlformats.org/officeDocument/2006/relationships/settings" Target="settings.xml"/><Relationship Id="rId7" Type="http://schemas.openxmlformats.org/officeDocument/2006/relationships/hyperlink" Target="https://www.academia.edu/107622743/Broadcast_Media_Contents_in_Shaping_Audience_Attitude_Towards_Environmental_Sanitation_in_Nige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63094889_Assessing_the_role_of_radio_as_a_tool_for_public_enlightenment_towards_achieving_clean_environment_in_Ilorin_Metropolis" TargetMode="External"/><Relationship Id="rId11" Type="http://schemas.openxmlformats.org/officeDocument/2006/relationships/theme" Target="theme/theme1.xml"/><Relationship Id="rId5" Type="http://schemas.openxmlformats.org/officeDocument/2006/relationships/hyperlink" Target="https://researchcage.com/2021/07/28/influence-of-broadcast-media-in-sensitizing-people-towards-environmental-sanit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mphina.com.ng/radio-broadcasting-environmental-sanitation-campa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49</Pages>
  <Words>15001</Words>
  <Characters>85512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cp:lastPrinted>2025-04-24T08:05:00Z</cp:lastPrinted>
  <dcterms:created xsi:type="dcterms:W3CDTF">2025-01-07T10:31:00Z</dcterms:created>
  <dcterms:modified xsi:type="dcterms:W3CDTF">2025-10-23T14:59:00Z</dcterms:modified>
</cp:coreProperties>
</file>