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2563" w14:textId="77777777" w:rsidR="00DA701D" w:rsidRDefault="00000000">
      <w:pPr>
        <w:spacing w:before="60" w:line="480" w:lineRule="auto"/>
        <w:ind w:left="1025" w:right="1023"/>
        <w:jc w:val="center"/>
        <w:rPr>
          <w:b/>
          <w:sz w:val="28"/>
        </w:rPr>
      </w:pPr>
      <w:r>
        <w:rPr>
          <w:b/>
          <w:sz w:val="28"/>
        </w:rPr>
        <w:t>SURVEY</w:t>
      </w:r>
      <w:r>
        <w:rPr>
          <w:b/>
          <w:spacing w:val="-14"/>
          <w:sz w:val="28"/>
        </w:rPr>
        <w:t xml:space="preserve"> </w:t>
      </w:r>
      <w:r>
        <w:rPr>
          <w:b/>
          <w:sz w:val="28"/>
        </w:rPr>
        <w:t>OF</w:t>
      </w:r>
      <w:r>
        <w:rPr>
          <w:b/>
          <w:spacing w:val="-14"/>
          <w:sz w:val="28"/>
        </w:rPr>
        <w:t xml:space="preserve"> </w:t>
      </w:r>
      <w:r>
        <w:rPr>
          <w:b/>
          <w:sz w:val="28"/>
        </w:rPr>
        <w:t>MOSQUITO</w:t>
      </w:r>
      <w:r>
        <w:rPr>
          <w:b/>
          <w:spacing w:val="-14"/>
          <w:sz w:val="28"/>
        </w:rPr>
        <w:t xml:space="preserve"> </w:t>
      </w:r>
      <w:r>
        <w:rPr>
          <w:b/>
          <w:sz w:val="28"/>
        </w:rPr>
        <w:t>SPECIES</w:t>
      </w:r>
      <w:r>
        <w:rPr>
          <w:b/>
          <w:spacing w:val="-14"/>
          <w:sz w:val="28"/>
        </w:rPr>
        <w:t xml:space="preserve"> </w:t>
      </w:r>
      <w:r>
        <w:rPr>
          <w:b/>
          <w:sz w:val="28"/>
        </w:rPr>
        <w:t>WITHIN ILORIN METROPOLIS</w:t>
      </w:r>
    </w:p>
    <w:p w14:paraId="58E536C2" w14:textId="77777777" w:rsidR="00DA701D" w:rsidRDefault="00DA701D">
      <w:pPr>
        <w:pStyle w:val="BodyText"/>
        <w:ind w:left="0"/>
        <w:rPr>
          <w:b/>
        </w:rPr>
      </w:pPr>
    </w:p>
    <w:p w14:paraId="6C728A9D" w14:textId="77777777" w:rsidR="00DA701D" w:rsidRDefault="00DA701D">
      <w:pPr>
        <w:pStyle w:val="BodyText"/>
        <w:spacing w:before="23"/>
        <w:ind w:left="0"/>
        <w:rPr>
          <w:b/>
        </w:rPr>
      </w:pPr>
    </w:p>
    <w:p w14:paraId="013C9696" w14:textId="77777777" w:rsidR="00DA701D" w:rsidRDefault="00000000">
      <w:pPr>
        <w:ind w:left="1025" w:right="1025"/>
        <w:jc w:val="center"/>
        <w:rPr>
          <w:b/>
          <w:sz w:val="28"/>
        </w:rPr>
      </w:pPr>
      <w:r>
        <w:rPr>
          <w:b/>
          <w:sz w:val="28"/>
        </w:rPr>
        <w:t>A</w:t>
      </w:r>
      <w:r>
        <w:rPr>
          <w:b/>
          <w:spacing w:val="-7"/>
          <w:sz w:val="28"/>
        </w:rPr>
        <w:t xml:space="preserve"> </w:t>
      </w:r>
      <w:r>
        <w:rPr>
          <w:b/>
          <w:sz w:val="28"/>
        </w:rPr>
        <w:t>PROJECT</w:t>
      </w:r>
      <w:r>
        <w:rPr>
          <w:b/>
          <w:spacing w:val="-4"/>
          <w:sz w:val="28"/>
        </w:rPr>
        <w:t xml:space="preserve"> </w:t>
      </w:r>
      <w:r>
        <w:rPr>
          <w:b/>
          <w:sz w:val="28"/>
        </w:rPr>
        <w:t>REPORT</w:t>
      </w:r>
      <w:r>
        <w:rPr>
          <w:b/>
          <w:spacing w:val="-4"/>
          <w:sz w:val="28"/>
        </w:rPr>
        <w:t xml:space="preserve"> </w:t>
      </w:r>
      <w:r>
        <w:rPr>
          <w:b/>
          <w:spacing w:val="-2"/>
          <w:sz w:val="28"/>
        </w:rPr>
        <w:t>SUBMITTED</w:t>
      </w:r>
    </w:p>
    <w:p w14:paraId="0C699B30" w14:textId="77777777" w:rsidR="00DA701D" w:rsidRDefault="00DA701D">
      <w:pPr>
        <w:pStyle w:val="BodyText"/>
        <w:ind w:left="0"/>
        <w:rPr>
          <w:b/>
        </w:rPr>
      </w:pPr>
    </w:p>
    <w:p w14:paraId="4A7337BC" w14:textId="77777777" w:rsidR="00DA701D" w:rsidRDefault="00DA701D">
      <w:pPr>
        <w:pStyle w:val="BodyText"/>
        <w:spacing w:before="49"/>
        <w:ind w:left="0"/>
        <w:rPr>
          <w:b/>
        </w:rPr>
      </w:pPr>
    </w:p>
    <w:p w14:paraId="412E0E96" w14:textId="77777777" w:rsidR="00DA701D" w:rsidRDefault="00000000">
      <w:pPr>
        <w:ind w:left="1025" w:right="1025"/>
        <w:jc w:val="center"/>
        <w:rPr>
          <w:b/>
          <w:sz w:val="28"/>
        </w:rPr>
      </w:pPr>
      <w:r>
        <w:rPr>
          <w:b/>
          <w:spacing w:val="-5"/>
          <w:sz w:val="28"/>
        </w:rPr>
        <w:t>BY</w:t>
      </w:r>
    </w:p>
    <w:p w14:paraId="1EF26636" w14:textId="77777777" w:rsidR="00DA701D" w:rsidRDefault="00000000">
      <w:pPr>
        <w:spacing w:before="186" w:line="379" w:lineRule="auto"/>
        <w:ind w:left="1025" w:right="1023"/>
        <w:jc w:val="center"/>
        <w:rPr>
          <w:b/>
          <w:sz w:val="28"/>
        </w:rPr>
      </w:pPr>
      <w:r>
        <w:rPr>
          <w:b/>
          <w:spacing w:val="-2"/>
          <w:sz w:val="28"/>
        </w:rPr>
        <w:t>SANNI</w:t>
      </w:r>
      <w:r>
        <w:rPr>
          <w:b/>
          <w:spacing w:val="-16"/>
          <w:sz w:val="28"/>
        </w:rPr>
        <w:t xml:space="preserve"> </w:t>
      </w:r>
      <w:r>
        <w:rPr>
          <w:b/>
          <w:spacing w:val="-2"/>
          <w:sz w:val="28"/>
        </w:rPr>
        <w:t>RUKAYAT</w:t>
      </w:r>
      <w:r>
        <w:rPr>
          <w:b/>
          <w:spacing w:val="20"/>
          <w:sz w:val="28"/>
        </w:rPr>
        <w:t xml:space="preserve"> </w:t>
      </w:r>
      <w:r>
        <w:rPr>
          <w:b/>
          <w:spacing w:val="-2"/>
          <w:sz w:val="28"/>
        </w:rPr>
        <w:t>MORENIKEJI ND/23/SLT/PT/0180</w:t>
      </w:r>
    </w:p>
    <w:p w14:paraId="5447F7AA" w14:textId="77777777" w:rsidR="00DA701D" w:rsidRDefault="00DA701D">
      <w:pPr>
        <w:pStyle w:val="BodyText"/>
        <w:spacing w:before="183"/>
        <w:ind w:left="0"/>
        <w:rPr>
          <w:b/>
        </w:rPr>
      </w:pPr>
    </w:p>
    <w:p w14:paraId="67F50AA0" w14:textId="77777777" w:rsidR="00DA701D" w:rsidRDefault="00000000">
      <w:pPr>
        <w:spacing w:line="259" w:lineRule="auto"/>
        <w:ind w:left="2"/>
        <w:jc w:val="center"/>
        <w:rPr>
          <w:b/>
          <w:sz w:val="28"/>
        </w:rPr>
      </w:pPr>
      <w:r>
        <w:rPr>
          <w:b/>
          <w:sz w:val="28"/>
        </w:rPr>
        <w:t xml:space="preserve">BEING A RESEARCH POROJECT SUBMITTED TO THE </w:t>
      </w:r>
      <w:r>
        <w:rPr>
          <w:b/>
          <w:spacing w:val="-2"/>
          <w:sz w:val="28"/>
        </w:rPr>
        <w:t>DEPARTMENT</w:t>
      </w:r>
      <w:r>
        <w:rPr>
          <w:b/>
          <w:spacing w:val="-13"/>
          <w:sz w:val="28"/>
        </w:rPr>
        <w:t xml:space="preserve"> </w:t>
      </w:r>
      <w:r>
        <w:rPr>
          <w:b/>
          <w:spacing w:val="-2"/>
          <w:sz w:val="28"/>
        </w:rPr>
        <w:t>OF</w:t>
      </w:r>
      <w:r>
        <w:rPr>
          <w:b/>
          <w:spacing w:val="-13"/>
          <w:sz w:val="28"/>
        </w:rPr>
        <w:t xml:space="preserve"> </w:t>
      </w:r>
      <w:r>
        <w:rPr>
          <w:b/>
          <w:spacing w:val="-2"/>
          <w:sz w:val="28"/>
        </w:rPr>
        <w:t>SCIENCE</w:t>
      </w:r>
      <w:r>
        <w:rPr>
          <w:b/>
          <w:spacing w:val="-13"/>
          <w:sz w:val="28"/>
        </w:rPr>
        <w:t xml:space="preserve"> </w:t>
      </w:r>
      <w:r>
        <w:rPr>
          <w:b/>
          <w:spacing w:val="-2"/>
          <w:sz w:val="28"/>
        </w:rPr>
        <w:t>LABORATORY</w:t>
      </w:r>
      <w:r>
        <w:rPr>
          <w:b/>
          <w:spacing w:val="-13"/>
          <w:sz w:val="28"/>
        </w:rPr>
        <w:t xml:space="preserve"> </w:t>
      </w:r>
      <w:r>
        <w:rPr>
          <w:b/>
          <w:spacing w:val="-2"/>
          <w:sz w:val="28"/>
        </w:rPr>
        <w:t xml:space="preserve">TECHNOLOGY, </w:t>
      </w:r>
      <w:r>
        <w:rPr>
          <w:b/>
          <w:sz w:val="28"/>
        </w:rPr>
        <w:t>INSTITUTE OF APPLIED SCIENCE, KWARA STATE POLYTECHNIC, ILORIN.</w:t>
      </w:r>
    </w:p>
    <w:p w14:paraId="3EA57C1C" w14:textId="77777777" w:rsidR="00DA701D" w:rsidRDefault="00DA701D">
      <w:pPr>
        <w:pStyle w:val="BodyText"/>
        <w:ind w:left="0"/>
        <w:rPr>
          <w:b/>
        </w:rPr>
      </w:pPr>
    </w:p>
    <w:p w14:paraId="6D970BCC" w14:textId="77777777" w:rsidR="00DA701D" w:rsidRDefault="00DA701D">
      <w:pPr>
        <w:pStyle w:val="BodyText"/>
        <w:spacing w:before="22"/>
        <w:ind w:left="0"/>
        <w:rPr>
          <w:b/>
        </w:rPr>
      </w:pPr>
    </w:p>
    <w:p w14:paraId="56AC71D7" w14:textId="77777777" w:rsidR="00DA701D" w:rsidRDefault="00000000">
      <w:pPr>
        <w:spacing w:line="259" w:lineRule="auto"/>
        <w:ind w:left="218" w:right="216"/>
        <w:jc w:val="center"/>
        <w:rPr>
          <w:b/>
          <w:sz w:val="28"/>
        </w:rPr>
      </w:pPr>
      <w:r>
        <w:rPr>
          <w:b/>
          <w:sz w:val="28"/>
        </w:rPr>
        <w:t>IN</w:t>
      </w:r>
      <w:r>
        <w:rPr>
          <w:b/>
          <w:spacing w:val="-11"/>
          <w:sz w:val="28"/>
        </w:rPr>
        <w:t xml:space="preserve"> </w:t>
      </w:r>
      <w:r>
        <w:rPr>
          <w:b/>
          <w:sz w:val="28"/>
        </w:rPr>
        <w:t>PARTIAL</w:t>
      </w:r>
      <w:r>
        <w:rPr>
          <w:b/>
          <w:spacing w:val="-11"/>
          <w:sz w:val="28"/>
        </w:rPr>
        <w:t xml:space="preserve"> </w:t>
      </w:r>
      <w:r>
        <w:rPr>
          <w:b/>
          <w:sz w:val="28"/>
        </w:rPr>
        <w:t>FULFILMENT</w:t>
      </w:r>
      <w:r>
        <w:rPr>
          <w:b/>
          <w:spacing w:val="-11"/>
          <w:sz w:val="28"/>
        </w:rPr>
        <w:t xml:space="preserve"> </w:t>
      </w:r>
      <w:r>
        <w:rPr>
          <w:b/>
          <w:sz w:val="28"/>
        </w:rPr>
        <w:t>OF</w:t>
      </w:r>
      <w:r>
        <w:rPr>
          <w:b/>
          <w:spacing w:val="-11"/>
          <w:sz w:val="28"/>
        </w:rPr>
        <w:t xml:space="preserve"> </w:t>
      </w:r>
      <w:r>
        <w:rPr>
          <w:b/>
          <w:sz w:val="28"/>
        </w:rPr>
        <w:t>THE</w:t>
      </w:r>
      <w:r>
        <w:rPr>
          <w:b/>
          <w:spacing w:val="-11"/>
          <w:sz w:val="28"/>
        </w:rPr>
        <w:t xml:space="preserve"> </w:t>
      </w:r>
      <w:r>
        <w:rPr>
          <w:b/>
          <w:sz w:val="28"/>
        </w:rPr>
        <w:t>REQUIREMENT</w:t>
      </w:r>
      <w:r>
        <w:rPr>
          <w:b/>
          <w:spacing w:val="-11"/>
          <w:sz w:val="28"/>
        </w:rPr>
        <w:t xml:space="preserve"> </w:t>
      </w:r>
      <w:r>
        <w:rPr>
          <w:b/>
          <w:sz w:val="28"/>
        </w:rPr>
        <w:t>FOR</w:t>
      </w:r>
      <w:r>
        <w:rPr>
          <w:b/>
          <w:spacing w:val="-11"/>
          <w:sz w:val="28"/>
        </w:rPr>
        <w:t xml:space="preserve"> </w:t>
      </w:r>
      <w:r>
        <w:rPr>
          <w:b/>
          <w:sz w:val="28"/>
        </w:rPr>
        <w:t>THE AWARD OF NATIONAL DIPLOMA (ND) IN SCIENCE LABORATORY TECHNOLOGY.</w:t>
      </w:r>
    </w:p>
    <w:p w14:paraId="30983221" w14:textId="77777777" w:rsidR="00DA701D" w:rsidRDefault="00DA701D">
      <w:pPr>
        <w:pStyle w:val="BodyText"/>
        <w:ind w:left="0"/>
        <w:rPr>
          <w:b/>
        </w:rPr>
      </w:pPr>
    </w:p>
    <w:p w14:paraId="59C7DA7A" w14:textId="77777777" w:rsidR="00DA701D" w:rsidRDefault="00DA701D">
      <w:pPr>
        <w:pStyle w:val="BodyText"/>
        <w:ind w:left="0"/>
        <w:rPr>
          <w:b/>
        </w:rPr>
      </w:pPr>
    </w:p>
    <w:p w14:paraId="631566E4" w14:textId="77777777" w:rsidR="00DA701D" w:rsidRDefault="00DA701D">
      <w:pPr>
        <w:pStyle w:val="BodyText"/>
        <w:spacing w:before="208"/>
        <w:ind w:left="0"/>
        <w:rPr>
          <w:b/>
        </w:rPr>
      </w:pPr>
    </w:p>
    <w:p w14:paraId="47191A3C" w14:textId="77777777" w:rsidR="00DA701D" w:rsidRDefault="00000000">
      <w:pPr>
        <w:ind w:right="128"/>
        <w:jc w:val="right"/>
        <w:rPr>
          <w:b/>
          <w:sz w:val="28"/>
        </w:rPr>
      </w:pPr>
      <w:r>
        <w:rPr>
          <w:b/>
          <w:spacing w:val="-2"/>
          <w:sz w:val="28"/>
        </w:rPr>
        <w:t>JULY,2025</w:t>
      </w:r>
    </w:p>
    <w:p w14:paraId="29104EBC" w14:textId="77777777" w:rsidR="00DA701D" w:rsidRDefault="00DA701D">
      <w:pPr>
        <w:pStyle w:val="BodyText"/>
        <w:ind w:left="0"/>
        <w:rPr>
          <w:b/>
        </w:rPr>
      </w:pPr>
    </w:p>
    <w:p w14:paraId="71A93B17" w14:textId="77777777" w:rsidR="00DA701D" w:rsidRDefault="00DA701D">
      <w:pPr>
        <w:pStyle w:val="BodyText"/>
        <w:ind w:left="0"/>
        <w:rPr>
          <w:b/>
        </w:rPr>
      </w:pPr>
    </w:p>
    <w:p w14:paraId="044CD56C" w14:textId="77777777" w:rsidR="00DA701D" w:rsidRDefault="00DA701D">
      <w:pPr>
        <w:pStyle w:val="BodyText"/>
        <w:spacing w:before="75"/>
        <w:ind w:left="0"/>
        <w:rPr>
          <w:b/>
        </w:rPr>
      </w:pPr>
    </w:p>
    <w:p w14:paraId="5AA7D9A9" w14:textId="77777777" w:rsidR="00B7098E" w:rsidRDefault="00B7098E">
      <w:pPr>
        <w:rPr>
          <w:b/>
          <w:bCs/>
          <w:spacing w:val="-2"/>
          <w:sz w:val="28"/>
          <w:szCs w:val="28"/>
        </w:rPr>
      </w:pPr>
      <w:bookmarkStart w:id="0" w:name="_TOC_250030"/>
      <w:bookmarkEnd w:id="0"/>
      <w:r>
        <w:rPr>
          <w:spacing w:val="-2"/>
        </w:rPr>
        <w:br w:type="page"/>
      </w:r>
    </w:p>
    <w:p w14:paraId="4CA2F11E" w14:textId="77777777" w:rsidR="00B7098E" w:rsidRDefault="00B7098E" w:rsidP="00B7098E">
      <w:pPr>
        <w:pStyle w:val="Heading1"/>
        <w:ind w:left="0"/>
        <w:jc w:val="left"/>
      </w:pPr>
    </w:p>
    <w:p w14:paraId="44DD16BC" w14:textId="6C84D75B" w:rsidR="00B7098E" w:rsidRDefault="00B7098E" w:rsidP="00B7098E">
      <w:pPr>
        <w:pStyle w:val="Heading1"/>
        <w:ind w:left="0"/>
        <w:jc w:val="left"/>
        <w:sectPr w:rsidR="00B7098E">
          <w:footerReference w:type="default" r:id="rId7"/>
          <w:type w:val="continuous"/>
          <w:pgSz w:w="11520" w:h="14400"/>
          <w:pgMar w:top="1380" w:right="1440" w:bottom="1180" w:left="1440" w:header="0" w:footer="994" w:gutter="0"/>
          <w:pgNumType w:start="1"/>
          <w:cols w:space="720"/>
        </w:sectPr>
      </w:pPr>
      <w:r>
        <w:rPr>
          <w:noProof/>
        </w:rPr>
        <w:drawing>
          <wp:inline distT="0" distB="0" distL="0" distR="0" wp14:anchorId="50FDD6AD" wp14:editId="61BA5D5D">
            <wp:extent cx="5543550" cy="6200068"/>
            <wp:effectExtent l="0" t="0" r="0" b="0"/>
            <wp:docPr id="9023409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6081" b="17906"/>
                    <a:stretch>
                      <a:fillRect/>
                    </a:stretch>
                  </pic:blipFill>
                  <pic:spPr bwMode="auto">
                    <a:xfrm>
                      <a:off x="0" y="0"/>
                      <a:ext cx="5544821" cy="6201489"/>
                    </a:xfrm>
                    <a:prstGeom prst="rect">
                      <a:avLst/>
                    </a:prstGeom>
                    <a:noFill/>
                    <a:ln>
                      <a:noFill/>
                    </a:ln>
                    <a:extLst>
                      <a:ext uri="{53640926-AAD7-44D8-BBD7-CCE9431645EC}">
                        <a14:shadowObscured xmlns:a14="http://schemas.microsoft.com/office/drawing/2010/main"/>
                      </a:ext>
                    </a:extLst>
                  </pic:spPr>
                </pic:pic>
              </a:graphicData>
            </a:graphic>
          </wp:inline>
        </w:drawing>
      </w:r>
    </w:p>
    <w:p w14:paraId="1FACDF40" w14:textId="77777777" w:rsidR="00DA701D" w:rsidRDefault="00000000">
      <w:pPr>
        <w:pStyle w:val="Heading1"/>
        <w:spacing w:before="60"/>
        <w:ind w:left="1381" w:right="1023"/>
      </w:pPr>
      <w:bookmarkStart w:id="1" w:name="_TOC_250029"/>
      <w:bookmarkEnd w:id="1"/>
      <w:r>
        <w:rPr>
          <w:spacing w:val="-2"/>
        </w:rPr>
        <w:lastRenderedPageBreak/>
        <w:t>DEDICATION</w:t>
      </w:r>
    </w:p>
    <w:p w14:paraId="45FD6CBF" w14:textId="77777777" w:rsidR="00DA701D" w:rsidRDefault="00DA701D">
      <w:pPr>
        <w:pStyle w:val="BodyText"/>
        <w:ind w:left="0"/>
        <w:rPr>
          <w:b/>
        </w:rPr>
      </w:pPr>
    </w:p>
    <w:p w14:paraId="2641B4B4" w14:textId="77777777" w:rsidR="00DA701D" w:rsidRDefault="00DA701D">
      <w:pPr>
        <w:pStyle w:val="BodyText"/>
        <w:spacing w:before="49"/>
        <w:ind w:left="0"/>
        <w:rPr>
          <w:b/>
        </w:rPr>
      </w:pPr>
    </w:p>
    <w:p w14:paraId="41BE24A6" w14:textId="77777777" w:rsidR="00DA701D" w:rsidRDefault="00000000">
      <w:pPr>
        <w:pStyle w:val="BodyText"/>
        <w:spacing w:line="600" w:lineRule="auto"/>
        <w:ind w:right="148"/>
      </w:pPr>
      <w:r>
        <w:t>I dedicate this project to Almighty Allah, who has seen me through it all. Also,</w:t>
      </w:r>
      <w:r>
        <w:rPr>
          <w:spacing w:val="-3"/>
        </w:rPr>
        <w:t xml:space="preserve"> </w:t>
      </w:r>
      <w:r>
        <w:t>to</w:t>
      </w:r>
      <w:r>
        <w:rPr>
          <w:spacing w:val="-3"/>
        </w:rPr>
        <w:t xml:space="preserve"> </w:t>
      </w:r>
      <w:r>
        <w:t>my</w:t>
      </w:r>
      <w:r>
        <w:rPr>
          <w:spacing w:val="-3"/>
        </w:rPr>
        <w:t xml:space="preserve"> </w:t>
      </w:r>
      <w:r>
        <w:t>lovely</w:t>
      </w:r>
      <w:r>
        <w:rPr>
          <w:spacing w:val="-3"/>
        </w:rPr>
        <w:t xml:space="preserve"> </w:t>
      </w:r>
      <w:r>
        <w:t>parent</w:t>
      </w:r>
      <w:r>
        <w:rPr>
          <w:spacing w:val="-3"/>
        </w:rPr>
        <w:t xml:space="preserve"> </w:t>
      </w:r>
      <w:r>
        <w:t>and</w:t>
      </w:r>
      <w:r>
        <w:rPr>
          <w:spacing w:val="-3"/>
        </w:rPr>
        <w:t xml:space="preserve"> </w:t>
      </w:r>
      <w:r>
        <w:t>to</w:t>
      </w:r>
      <w:r>
        <w:rPr>
          <w:spacing w:val="-3"/>
        </w:rPr>
        <w:t xml:space="preserve"> </w:t>
      </w:r>
      <w:r>
        <w:t>my</w:t>
      </w:r>
      <w:r>
        <w:rPr>
          <w:spacing w:val="-3"/>
        </w:rPr>
        <w:t xml:space="preserve"> </w:t>
      </w:r>
      <w:r>
        <w:t>loved</w:t>
      </w:r>
      <w:r>
        <w:rPr>
          <w:spacing w:val="-3"/>
        </w:rPr>
        <w:t xml:space="preserve"> </w:t>
      </w:r>
      <w:r>
        <w:t>ones</w:t>
      </w:r>
      <w:r>
        <w:rPr>
          <w:spacing w:val="-3"/>
        </w:rPr>
        <w:t xml:space="preserve"> </w:t>
      </w:r>
      <w:r>
        <w:t>for</w:t>
      </w:r>
      <w:r>
        <w:rPr>
          <w:spacing w:val="-3"/>
        </w:rPr>
        <w:t xml:space="preserve"> </w:t>
      </w:r>
      <w:r>
        <w:t>their</w:t>
      </w:r>
      <w:r>
        <w:rPr>
          <w:spacing w:val="-3"/>
        </w:rPr>
        <w:t xml:space="preserve"> </w:t>
      </w:r>
      <w:r>
        <w:t>love</w:t>
      </w:r>
      <w:r>
        <w:rPr>
          <w:spacing w:val="-3"/>
        </w:rPr>
        <w:t xml:space="preserve"> </w:t>
      </w:r>
      <w:r>
        <w:t>and</w:t>
      </w:r>
      <w:r>
        <w:rPr>
          <w:spacing w:val="-3"/>
        </w:rPr>
        <w:t xml:space="preserve"> </w:t>
      </w:r>
      <w:r>
        <w:t>support, am very grateful for everything.</w:t>
      </w:r>
    </w:p>
    <w:p w14:paraId="3690C42E" w14:textId="77777777" w:rsidR="00DA701D" w:rsidRDefault="00000000">
      <w:pPr>
        <w:spacing w:before="160"/>
        <w:ind w:left="1025" w:right="1025"/>
        <w:jc w:val="center"/>
        <w:rPr>
          <w:sz w:val="28"/>
        </w:rPr>
      </w:pPr>
      <w:r>
        <w:rPr>
          <w:spacing w:val="-10"/>
          <w:sz w:val="28"/>
        </w:rPr>
        <w:t>.</w:t>
      </w:r>
    </w:p>
    <w:p w14:paraId="6AC2E450" w14:textId="77777777" w:rsidR="00DA701D" w:rsidRDefault="00DA701D">
      <w:pPr>
        <w:pStyle w:val="BodyText"/>
        <w:ind w:left="0"/>
      </w:pPr>
    </w:p>
    <w:p w14:paraId="51BDB577" w14:textId="77777777" w:rsidR="00DA701D" w:rsidRDefault="00DA701D">
      <w:pPr>
        <w:pStyle w:val="BodyText"/>
        <w:ind w:left="0"/>
      </w:pPr>
    </w:p>
    <w:p w14:paraId="75E77F5A" w14:textId="77777777" w:rsidR="00DA701D" w:rsidRDefault="00DA701D">
      <w:pPr>
        <w:pStyle w:val="BodyText"/>
        <w:spacing w:before="74"/>
        <w:ind w:left="0"/>
      </w:pPr>
    </w:p>
    <w:p w14:paraId="26E7B833" w14:textId="77777777" w:rsidR="00B7098E" w:rsidRDefault="00B7098E">
      <w:pPr>
        <w:rPr>
          <w:b/>
          <w:bCs/>
          <w:spacing w:val="-2"/>
          <w:sz w:val="28"/>
          <w:szCs w:val="28"/>
        </w:rPr>
      </w:pPr>
      <w:r>
        <w:rPr>
          <w:spacing w:val="-2"/>
        </w:rPr>
        <w:br w:type="page"/>
      </w:r>
    </w:p>
    <w:p w14:paraId="4D0D99D4" w14:textId="74561EC7" w:rsidR="00DA701D" w:rsidRDefault="00000000">
      <w:pPr>
        <w:pStyle w:val="Heading1"/>
        <w:ind w:right="1025"/>
      </w:pPr>
      <w:r>
        <w:rPr>
          <w:spacing w:val="-2"/>
        </w:rPr>
        <w:lastRenderedPageBreak/>
        <w:t>ACKNOWLEDGEMENT</w:t>
      </w:r>
    </w:p>
    <w:p w14:paraId="1DD336DB" w14:textId="77777777" w:rsidR="00DA701D" w:rsidRDefault="00DA701D">
      <w:pPr>
        <w:pStyle w:val="BodyText"/>
        <w:spacing w:before="321"/>
        <w:ind w:left="0"/>
        <w:rPr>
          <w:b/>
        </w:rPr>
      </w:pPr>
    </w:p>
    <w:p w14:paraId="4AEC250F" w14:textId="77777777" w:rsidR="00DA701D" w:rsidRDefault="00000000">
      <w:pPr>
        <w:pStyle w:val="BodyText"/>
        <w:spacing w:line="600" w:lineRule="auto"/>
        <w:ind w:right="8"/>
        <w:jc w:val="both"/>
      </w:pPr>
      <w:r>
        <w:t>My first and deepest appreciation goes to Almighty Allah, the beneficent,</w:t>
      </w:r>
      <w:r>
        <w:rPr>
          <w:spacing w:val="40"/>
        </w:rPr>
        <w:t xml:space="preserve"> </w:t>
      </w:r>
      <w:r>
        <w:t>the merciful, for guiding and protecting me always throughout my journey on campus and for the time fulfilment of His promises concerning my life.</w:t>
      </w:r>
    </w:p>
    <w:p w14:paraId="60567E73" w14:textId="77777777" w:rsidR="00DA701D" w:rsidRDefault="00000000">
      <w:pPr>
        <w:pStyle w:val="BodyText"/>
        <w:spacing w:before="160" w:line="600" w:lineRule="auto"/>
        <w:ind w:right="1"/>
        <w:jc w:val="both"/>
      </w:pPr>
      <w:r>
        <w:t xml:space="preserve">All thanks to my supervisor MR IBRAHIM A.W for his guidance and his </w:t>
      </w:r>
      <w:proofErr w:type="spellStart"/>
      <w:proofErr w:type="gramStart"/>
      <w:r>
        <w:t>advise</w:t>
      </w:r>
      <w:proofErr w:type="spellEnd"/>
      <w:proofErr w:type="gramEnd"/>
      <w:r>
        <w:t xml:space="preserve"> all this time. I say thanks you sir for the support, TO my H.O.U Mr. Opeyemi, A. A. </w:t>
      </w:r>
      <w:proofErr w:type="gramStart"/>
      <w:r>
        <w:t>Also</w:t>
      </w:r>
      <w:proofErr w:type="gramEnd"/>
      <w:r>
        <w:t xml:space="preserve"> to my Head of Department H.</w:t>
      </w:r>
      <w:proofErr w:type="gramStart"/>
      <w:r>
        <w:t>O.D</w:t>
      </w:r>
      <w:proofErr w:type="gramEnd"/>
      <w:r>
        <w:t xml:space="preserve"> in person of </w:t>
      </w:r>
      <w:proofErr w:type="gramStart"/>
      <w:r>
        <w:t>DR.ABDULKAREEM</w:t>
      </w:r>
      <w:proofErr w:type="gramEnd"/>
      <w:r>
        <w:t xml:space="preserve"> USMAN for his encouragement.</w:t>
      </w:r>
    </w:p>
    <w:p w14:paraId="6DA06840" w14:textId="77777777" w:rsidR="00DA701D" w:rsidRDefault="00000000">
      <w:pPr>
        <w:pStyle w:val="BodyText"/>
        <w:spacing w:before="60" w:line="600" w:lineRule="auto"/>
        <w:ind w:right="1"/>
        <w:jc w:val="both"/>
      </w:pPr>
      <w:r>
        <w:t>My sincere appreciation and deep sense of gratitude is given to no one but my parent, Special thanks to individuals who has</w:t>
      </w:r>
      <w:r>
        <w:rPr>
          <w:spacing w:val="-3"/>
        </w:rPr>
        <w:t xml:space="preserve"> </w:t>
      </w:r>
      <w:r>
        <w:t>contributed</w:t>
      </w:r>
      <w:r>
        <w:rPr>
          <w:spacing w:val="-3"/>
        </w:rPr>
        <w:t xml:space="preserve"> </w:t>
      </w:r>
      <w:r>
        <w:t>to</w:t>
      </w:r>
      <w:r>
        <w:rPr>
          <w:spacing w:val="-3"/>
        </w:rPr>
        <w:t xml:space="preserve"> </w:t>
      </w:r>
      <w:r>
        <w:t>my</w:t>
      </w:r>
      <w:r>
        <w:rPr>
          <w:spacing w:val="-3"/>
        </w:rPr>
        <w:t xml:space="preserve"> </w:t>
      </w:r>
      <w:r>
        <w:t>success, my Allah bless you all.</w:t>
      </w:r>
    </w:p>
    <w:p w14:paraId="3DCC3F15" w14:textId="77777777" w:rsidR="00DA701D" w:rsidRDefault="00DA701D">
      <w:pPr>
        <w:pStyle w:val="BodyText"/>
        <w:ind w:left="0"/>
      </w:pPr>
    </w:p>
    <w:p w14:paraId="5F9CEEC1" w14:textId="77777777" w:rsidR="00DA701D" w:rsidRDefault="00DA701D">
      <w:pPr>
        <w:pStyle w:val="BodyText"/>
        <w:ind w:left="0"/>
      </w:pPr>
    </w:p>
    <w:p w14:paraId="2280520F" w14:textId="77777777" w:rsidR="00DA701D" w:rsidRDefault="00DA701D">
      <w:pPr>
        <w:pStyle w:val="BodyText"/>
        <w:ind w:left="0"/>
      </w:pPr>
    </w:p>
    <w:p w14:paraId="2FD8CB2A" w14:textId="77777777" w:rsidR="00DA701D" w:rsidRDefault="00DA701D">
      <w:pPr>
        <w:pStyle w:val="BodyText"/>
        <w:ind w:left="0"/>
      </w:pPr>
    </w:p>
    <w:p w14:paraId="2AF6C933" w14:textId="77777777" w:rsidR="00DA701D" w:rsidRDefault="00DA701D">
      <w:pPr>
        <w:pStyle w:val="BodyText"/>
        <w:ind w:left="0"/>
      </w:pPr>
    </w:p>
    <w:p w14:paraId="5891732E" w14:textId="77777777" w:rsidR="00DA701D" w:rsidRDefault="00DA701D">
      <w:pPr>
        <w:pStyle w:val="BodyText"/>
        <w:ind w:left="0"/>
      </w:pPr>
    </w:p>
    <w:p w14:paraId="5EFC9AC1" w14:textId="77777777" w:rsidR="00DA701D" w:rsidRDefault="00DA701D">
      <w:pPr>
        <w:pStyle w:val="BodyText"/>
        <w:ind w:left="0"/>
      </w:pPr>
    </w:p>
    <w:p w14:paraId="1BC9BF4C" w14:textId="77777777" w:rsidR="00DA701D" w:rsidRDefault="00DA701D">
      <w:pPr>
        <w:pStyle w:val="BodyText"/>
        <w:ind w:left="0"/>
      </w:pPr>
    </w:p>
    <w:p w14:paraId="25BC90A4" w14:textId="77777777" w:rsidR="00DA701D" w:rsidRDefault="00DA701D">
      <w:pPr>
        <w:pStyle w:val="BodyText"/>
        <w:spacing w:before="209"/>
        <w:ind w:left="0"/>
      </w:pPr>
    </w:p>
    <w:p w14:paraId="4E05A8BD" w14:textId="77777777" w:rsidR="00DA701D" w:rsidRDefault="00000000">
      <w:pPr>
        <w:pStyle w:val="Heading3"/>
      </w:pPr>
      <w:bookmarkStart w:id="2" w:name="_TOC_250028"/>
      <w:bookmarkEnd w:id="2"/>
      <w:r>
        <w:rPr>
          <w:spacing w:val="-2"/>
        </w:rPr>
        <w:t>ABSTRACT</w:t>
      </w:r>
    </w:p>
    <w:p w14:paraId="6D300EB9" w14:textId="5F718695" w:rsidR="00DA701D" w:rsidRDefault="00000000" w:rsidP="00B7098E">
      <w:pPr>
        <w:spacing w:before="185"/>
        <w:ind w:left="-1" w:right="1"/>
        <w:jc w:val="both"/>
        <w:rPr>
          <w:i/>
          <w:sz w:val="28"/>
        </w:rPr>
      </w:pPr>
      <w:r>
        <w:rPr>
          <w:i/>
          <w:sz w:val="28"/>
        </w:rPr>
        <w:t>This study</w:t>
      </w:r>
      <w:r>
        <w:rPr>
          <w:i/>
          <w:spacing w:val="-7"/>
          <w:sz w:val="28"/>
        </w:rPr>
        <w:t xml:space="preserve"> </w:t>
      </w:r>
      <w:r>
        <w:rPr>
          <w:i/>
          <w:sz w:val="28"/>
        </w:rPr>
        <w:t>presents</w:t>
      </w:r>
      <w:r>
        <w:rPr>
          <w:i/>
          <w:spacing w:val="-7"/>
          <w:sz w:val="28"/>
        </w:rPr>
        <w:t xml:space="preserve"> </w:t>
      </w:r>
      <w:r>
        <w:rPr>
          <w:i/>
          <w:sz w:val="28"/>
        </w:rPr>
        <w:t>a</w:t>
      </w:r>
      <w:r>
        <w:rPr>
          <w:i/>
          <w:spacing w:val="-7"/>
          <w:sz w:val="28"/>
        </w:rPr>
        <w:t xml:space="preserve"> </w:t>
      </w:r>
      <w:r>
        <w:rPr>
          <w:i/>
          <w:sz w:val="28"/>
        </w:rPr>
        <w:t>comprehensive</w:t>
      </w:r>
      <w:r>
        <w:rPr>
          <w:i/>
          <w:spacing w:val="-7"/>
          <w:sz w:val="28"/>
        </w:rPr>
        <w:t xml:space="preserve"> </w:t>
      </w:r>
      <w:r>
        <w:rPr>
          <w:i/>
          <w:sz w:val="28"/>
        </w:rPr>
        <w:t>survey</w:t>
      </w:r>
      <w:r>
        <w:rPr>
          <w:i/>
          <w:spacing w:val="-7"/>
          <w:sz w:val="28"/>
        </w:rPr>
        <w:t xml:space="preserve"> </w:t>
      </w:r>
      <w:r>
        <w:rPr>
          <w:i/>
          <w:sz w:val="28"/>
        </w:rPr>
        <w:t>of</w:t>
      </w:r>
      <w:r>
        <w:rPr>
          <w:i/>
          <w:spacing w:val="-7"/>
          <w:sz w:val="28"/>
        </w:rPr>
        <w:t xml:space="preserve"> </w:t>
      </w:r>
      <w:r>
        <w:rPr>
          <w:i/>
          <w:sz w:val="28"/>
        </w:rPr>
        <w:t>mosquito</w:t>
      </w:r>
      <w:r>
        <w:rPr>
          <w:i/>
          <w:spacing w:val="-7"/>
          <w:sz w:val="28"/>
        </w:rPr>
        <w:t xml:space="preserve"> </w:t>
      </w:r>
      <w:r>
        <w:rPr>
          <w:i/>
          <w:sz w:val="28"/>
        </w:rPr>
        <w:t>species</w:t>
      </w:r>
      <w:r>
        <w:rPr>
          <w:i/>
          <w:spacing w:val="-7"/>
          <w:sz w:val="28"/>
        </w:rPr>
        <w:t xml:space="preserve"> </w:t>
      </w:r>
      <w:r>
        <w:rPr>
          <w:i/>
          <w:sz w:val="28"/>
        </w:rPr>
        <w:t>within</w:t>
      </w:r>
      <w:r>
        <w:rPr>
          <w:i/>
          <w:spacing w:val="-7"/>
          <w:sz w:val="28"/>
        </w:rPr>
        <w:t xml:space="preserve"> </w:t>
      </w:r>
      <w:r>
        <w:rPr>
          <w:i/>
          <w:sz w:val="28"/>
        </w:rPr>
        <w:t>Ilorin Metropolis, Nigeria, with the aim of identifying the distribution,</w:t>
      </w:r>
      <w:r>
        <w:rPr>
          <w:i/>
          <w:spacing w:val="-5"/>
          <w:sz w:val="28"/>
        </w:rPr>
        <w:t xml:space="preserve"> </w:t>
      </w:r>
      <w:r>
        <w:rPr>
          <w:i/>
          <w:sz w:val="28"/>
        </w:rPr>
        <w:t>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w:t>
      </w:r>
      <w:r>
        <w:rPr>
          <w:i/>
          <w:spacing w:val="-5"/>
          <w:sz w:val="28"/>
        </w:rPr>
        <w:t xml:space="preserve"> </w:t>
      </w:r>
      <w:r>
        <w:rPr>
          <w:i/>
          <w:sz w:val="28"/>
        </w:rPr>
        <w:t>gutters,</w:t>
      </w:r>
      <w:r>
        <w:rPr>
          <w:i/>
          <w:spacing w:val="-5"/>
          <w:sz w:val="28"/>
        </w:rPr>
        <w:t xml:space="preserve"> </w:t>
      </w:r>
      <w:r>
        <w:rPr>
          <w:i/>
          <w:sz w:val="28"/>
        </w:rPr>
        <w:t>and</w:t>
      </w:r>
      <w:r>
        <w:rPr>
          <w:i/>
          <w:spacing w:val="-5"/>
          <w:sz w:val="28"/>
        </w:rPr>
        <w:t xml:space="preserve"> </w:t>
      </w:r>
      <w:r>
        <w:rPr>
          <w:i/>
          <w:sz w:val="28"/>
        </w:rPr>
        <w:t>containers.</w:t>
      </w:r>
      <w:r>
        <w:rPr>
          <w:i/>
          <w:spacing w:val="-5"/>
          <w:sz w:val="28"/>
        </w:rPr>
        <w:t xml:space="preserve"> </w:t>
      </w:r>
      <w:r>
        <w:rPr>
          <w:i/>
          <w:sz w:val="28"/>
        </w:rPr>
        <w:t>A</w:t>
      </w:r>
      <w:r>
        <w:rPr>
          <w:i/>
          <w:spacing w:val="-5"/>
          <w:sz w:val="28"/>
        </w:rPr>
        <w:t xml:space="preserve"> </w:t>
      </w:r>
      <w:r>
        <w:rPr>
          <w:i/>
          <w:sz w:val="28"/>
        </w:rPr>
        <w:t>total</w:t>
      </w:r>
      <w:r>
        <w:rPr>
          <w:i/>
          <w:spacing w:val="-5"/>
          <w:sz w:val="28"/>
        </w:rPr>
        <w:t xml:space="preserve"> </w:t>
      </w:r>
      <w:r>
        <w:rPr>
          <w:i/>
          <w:sz w:val="28"/>
        </w:rPr>
        <w:t>of</w:t>
      </w:r>
      <w:r>
        <w:rPr>
          <w:i/>
          <w:spacing w:val="-5"/>
          <w:sz w:val="28"/>
        </w:rPr>
        <w:t xml:space="preserve"> </w:t>
      </w:r>
      <w:r>
        <w:rPr>
          <w:i/>
          <w:sz w:val="28"/>
        </w:rPr>
        <w:t>263</w:t>
      </w:r>
      <w:r>
        <w:rPr>
          <w:i/>
          <w:spacing w:val="-5"/>
          <w:sz w:val="28"/>
        </w:rPr>
        <w:t xml:space="preserve"> </w:t>
      </w:r>
      <w:r>
        <w:rPr>
          <w:i/>
          <w:sz w:val="28"/>
        </w:rPr>
        <w:t>mosquitoes</w:t>
      </w:r>
      <w:r>
        <w:rPr>
          <w:i/>
          <w:spacing w:val="-5"/>
          <w:sz w:val="28"/>
        </w:rPr>
        <w:t xml:space="preserve"> </w:t>
      </w:r>
      <w:r>
        <w:rPr>
          <w:i/>
          <w:sz w:val="28"/>
        </w:rPr>
        <w:t>were</w:t>
      </w:r>
      <w:r>
        <w:rPr>
          <w:i/>
          <w:spacing w:val="-5"/>
          <w:sz w:val="28"/>
        </w:rPr>
        <w:t xml:space="preserve"> </w:t>
      </w:r>
      <w:r>
        <w:rPr>
          <w:i/>
          <w:sz w:val="28"/>
        </w:rPr>
        <w:t>collected</w:t>
      </w:r>
      <w:r>
        <w:rPr>
          <w:i/>
          <w:spacing w:val="-5"/>
          <w:sz w:val="28"/>
        </w:rPr>
        <w:t xml:space="preserve"> </w:t>
      </w:r>
      <w:r>
        <w:rPr>
          <w:i/>
          <w:sz w:val="28"/>
        </w:rPr>
        <w:t>and identified morphologically into three genera: Anopheles, Culex, and Aedes. The results showed that Culex spp. were the most abundant (39.9%), followed by Anopheles spp. (31.9%) and Aedes spp. (28.2%). Ilorin South recorded</w:t>
      </w:r>
      <w:r>
        <w:rPr>
          <w:i/>
          <w:spacing w:val="22"/>
          <w:sz w:val="28"/>
        </w:rPr>
        <w:t xml:space="preserve"> </w:t>
      </w:r>
      <w:r>
        <w:rPr>
          <w:i/>
          <w:sz w:val="28"/>
        </w:rPr>
        <w:t>the</w:t>
      </w:r>
      <w:r>
        <w:rPr>
          <w:i/>
          <w:spacing w:val="24"/>
          <w:sz w:val="28"/>
        </w:rPr>
        <w:t xml:space="preserve"> </w:t>
      </w:r>
      <w:r>
        <w:rPr>
          <w:i/>
          <w:sz w:val="28"/>
        </w:rPr>
        <w:t>highest</w:t>
      </w:r>
      <w:r>
        <w:rPr>
          <w:i/>
          <w:spacing w:val="25"/>
          <w:sz w:val="28"/>
        </w:rPr>
        <w:t xml:space="preserve"> </w:t>
      </w:r>
      <w:r>
        <w:rPr>
          <w:i/>
          <w:sz w:val="28"/>
        </w:rPr>
        <w:t>mosquito</w:t>
      </w:r>
      <w:r>
        <w:rPr>
          <w:i/>
          <w:spacing w:val="24"/>
          <w:sz w:val="28"/>
        </w:rPr>
        <w:t xml:space="preserve"> </w:t>
      </w:r>
      <w:r>
        <w:rPr>
          <w:i/>
          <w:sz w:val="28"/>
        </w:rPr>
        <w:t>count,</w:t>
      </w:r>
      <w:r>
        <w:rPr>
          <w:i/>
          <w:spacing w:val="24"/>
          <w:sz w:val="28"/>
        </w:rPr>
        <w:t xml:space="preserve"> </w:t>
      </w:r>
      <w:r>
        <w:rPr>
          <w:i/>
          <w:sz w:val="28"/>
        </w:rPr>
        <w:t>while</w:t>
      </w:r>
      <w:r>
        <w:rPr>
          <w:i/>
          <w:spacing w:val="25"/>
          <w:sz w:val="28"/>
        </w:rPr>
        <w:t xml:space="preserve"> </w:t>
      </w:r>
      <w:r>
        <w:rPr>
          <w:i/>
          <w:sz w:val="28"/>
        </w:rPr>
        <w:t>Ilorin</w:t>
      </w:r>
      <w:r>
        <w:rPr>
          <w:i/>
          <w:spacing w:val="24"/>
          <w:sz w:val="28"/>
        </w:rPr>
        <w:t xml:space="preserve"> </w:t>
      </w:r>
      <w:r>
        <w:rPr>
          <w:i/>
          <w:sz w:val="28"/>
        </w:rPr>
        <w:t>West</w:t>
      </w:r>
      <w:r>
        <w:rPr>
          <w:i/>
          <w:spacing w:val="10"/>
          <w:sz w:val="28"/>
        </w:rPr>
        <w:t xml:space="preserve"> </w:t>
      </w:r>
      <w:r>
        <w:rPr>
          <w:i/>
          <w:sz w:val="28"/>
        </w:rPr>
        <w:t>had</w:t>
      </w:r>
      <w:r>
        <w:rPr>
          <w:i/>
          <w:spacing w:val="10"/>
          <w:sz w:val="28"/>
        </w:rPr>
        <w:t xml:space="preserve"> </w:t>
      </w:r>
      <w:r>
        <w:rPr>
          <w:i/>
          <w:sz w:val="28"/>
        </w:rPr>
        <w:t>the</w:t>
      </w:r>
      <w:r>
        <w:rPr>
          <w:i/>
          <w:spacing w:val="10"/>
          <w:sz w:val="28"/>
        </w:rPr>
        <w:t xml:space="preserve"> </w:t>
      </w:r>
      <w:r>
        <w:rPr>
          <w:i/>
          <w:sz w:val="28"/>
        </w:rPr>
        <w:t>lowest.</w:t>
      </w:r>
      <w:r>
        <w:rPr>
          <w:i/>
          <w:spacing w:val="11"/>
          <w:sz w:val="28"/>
        </w:rPr>
        <w:t xml:space="preserve"> </w:t>
      </w:r>
      <w:proofErr w:type="spellStart"/>
      <w:r>
        <w:rPr>
          <w:i/>
          <w:spacing w:val="-5"/>
          <w:sz w:val="28"/>
        </w:rPr>
        <w:t>The</w:t>
      </w:r>
      <w:r>
        <w:rPr>
          <w:i/>
          <w:sz w:val="28"/>
        </w:rPr>
        <w:t>Shannon</w:t>
      </w:r>
      <w:proofErr w:type="spellEnd"/>
      <w:r>
        <w:rPr>
          <w:i/>
          <w:sz w:val="28"/>
        </w:rPr>
        <w:t>-Wiener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p>
    <w:p w14:paraId="67B1CE35" w14:textId="77777777" w:rsidR="00DA701D" w:rsidRDefault="00DA701D">
      <w:pPr>
        <w:pStyle w:val="BodyText"/>
        <w:ind w:left="0"/>
        <w:rPr>
          <w:i/>
        </w:rPr>
      </w:pPr>
    </w:p>
    <w:p w14:paraId="2B40C2F6" w14:textId="77777777" w:rsidR="00DA701D" w:rsidRDefault="00DA701D">
      <w:pPr>
        <w:pStyle w:val="BodyText"/>
        <w:spacing w:before="35"/>
        <w:ind w:left="0"/>
        <w:rPr>
          <w:i/>
        </w:rPr>
      </w:pPr>
    </w:p>
    <w:p w14:paraId="6C2D0E71" w14:textId="77777777" w:rsidR="00B7098E" w:rsidRDefault="00B7098E">
      <w:pPr>
        <w:rPr>
          <w:b/>
          <w:bCs/>
          <w:sz w:val="28"/>
          <w:szCs w:val="28"/>
        </w:rPr>
      </w:pPr>
      <w:r>
        <w:br w:type="page"/>
      </w:r>
    </w:p>
    <w:p w14:paraId="6E842CEF" w14:textId="2144EC61" w:rsidR="00DA701D" w:rsidRDefault="00000000">
      <w:pPr>
        <w:pStyle w:val="Heading1"/>
        <w:ind w:right="1025"/>
      </w:pPr>
      <w:r>
        <w:lastRenderedPageBreak/>
        <w:t>TABLE</w:t>
      </w:r>
      <w:r>
        <w:rPr>
          <w:spacing w:val="-12"/>
        </w:rPr>
        <w:t xml:space="preserve"> </w:t>
      </w:r>
      <w:r>
        <w:t>OF</w:t>
      </w:r>
      <w:r>
        <w:rPr>
          <w:spacing w:val="-11"/>
        </w:rPr>
        <w:t xml:space="preserve"> </w:t>
      </w:r>
      <w:r>
        <w:rPr>
          <w:spacing w:val="-2"/>
        </w:rPr>
        <w:t>CONTENTS</w:t>
      </w:r>
    </w:p>
    <w:p w14:paraId="5FBCB74C" w14:textId="77777777" w:rsidR="00DA701D" w:rsidRDefault="00000000">
      <w:pPr>
        <w:pStyle w:val="BodyText"/>
        <w:tabs>
          <w:tab w:val="left" w:pos="7919"/>
        </w:tabs>
        <w:spacing w:before="26"/>
      </w:pPr>
      <w:r>
        <w:t>TITLE</w:t>
      </w:r>
      <w:r>
        <w:rPr>
          <w:spacing w:val="-1"/>
        </w:rPr>
        <w:t xml:space="preserve"> </w:t>
      </w:r>
      <w:r>
        <w:rPr>
          <w:spacing w:val="-4"/>
        </w:rPr>
        <w:t>PAGE</w:t>
      </w:r>
      <w:r>
        <w:tab/>
      </w:r>
      <w:r>
        <w:rPr>
          <w:spacing w:val="-10"/>
        </w:rPr>
        <w:t>I</w:t>
      </w:r>
    </w:p>
    <w:p w14:paraId="65D0BCCB" w14:textId="77777777" w:rsidR="00DA701D" w:rsidRDefault="00DA701D">
      <w:pPr>
        <w:pStyle w:val="BodyText"/>
        <w:sectPr w:rsidR="00DA701D">
          <w:pgSz w:w="11520" w:h="14400"/>
          <w:pgMar w:top="1380" w:right="1440" w:bottom="1631" w:left="1440" w:header="0" w:footer="994" w:gutter="0"/>
          <w:cols w:space="720"/>
        </w:sectPr>
      </w:pPr>
    </w:p>
    <w:sdt>
      <w:sdtPr>
        <w:rPr>
          <w:b/>
          <w:bCs/>
          <w:i/>
          <w:iCs/>
          <w:sz w:val="22"/>
          <w:szCs w:val="22"/>
          <w:u w:val="single" w:color="000000"/>
        </w:rPr>
        <w:id w:val="1360318670"/>
        <w:docPartObj>
          <w:docPartGallery w:val="Table of Contents"/>
          <w:docPartUnique/>
        </w:docPartObj>
      </w:sdtPr>
      <w:sdtContent>
        <w:p w14:paraId="13E79DF4" w14:textId="77777777" w:rsidR="00DA701D" w:rsidRDefault="00000000">
          <w:pPr>
            <w:pStyle w:val="TOC3"/>
            <w:tabs>
              <w:tab w:val="right" w:pos="8106"/>
            </w:tabs>
          </w:pPr>
          <w:hyperlink w:anchor="_TOC_250030" w:history="1">
            <w:r>
              <w:rPr>
                <w:spacing w:val="-2"/>
              </w:rPr>
              <w:t>CERTIFICATION</w:t>
            </w:r>
            <w:r>
              <w:tab/>
            </w:r>
            <w:r>
              <w:rPr>
                <w:spacing w:val="-5"/>
              </w:rPr>
              <w:t>II</w:t>
            </w:r>
          </w:hyperlink>
        </w:p>
        <w:p w14:paraId="37A343D3" w14:textId="77777777" w:rsidR="00DA701D" w:rsidRDefault="00000000">
          <w:pPr>
            <w:pStyle w:val="TOC3"/>
            <w:tabs>
              <w:tab w:val="right" w:pos="8199"/>
            </w:tabs>
          </w:pPr>
          <w:hyperlink w:anchor="_TOC_250029" w:history="1">
            <w:r>
              <w:rPr>
                <w:spacing w:val="-2"/>
              </w:rPr>
              <w:t>DEDICATION</w:t>
            </w:r>
            <w:r>
              <w:tab/>
            </w:r>
            <w:r>
              <w:rPr>
                <w:spacing w:val="-5"/>
              </w:rPr>
              <w:t>III</w:t>
            </w:r>
          </w:hyperlink>
        </w:p>
        <w:p w14:paraId="0D6DD99C" w14:textId="77777777" w:rsidR="00DA701D" w:rsidRDefault="00000000">
          <w:pPr>
            <w:pStyle w:val="TOC3"/>
            <w:tabs>
              <w:tab w:val="right" w:pos="8215"/>
            </w:tabs>
          </w:pPr>
          <w:r>
            <w:rPr>
              <w:spacing w:val="-2"/>
            </w:rPr>
            <w:t>AKNOWLEDGEMENT</w:t>
          </w:r>
          <w:r>
            <w:tab/>
          </w:r>
          <w:r>
            <w:rPr>
              <w:spacing w:val="-5"/>
            </w:rPr>
            <w:t>IV</w:t>
          </w:r>
        </w:p>
        <w:p w14:paraId="4A41F4FC" w14:textId="77777777" w:rsidR="00DA701D" w:rsidRDefault="00000000">
          <w:pPr>
            <w:pStyle w:val="TOC3"/>
            <w:tabs>
              <w:tab w:val="right" w:pos="8122"/>
            </w:tabs>
          </w:pPr>
          <w:hyperlink w:anchor="_TOC_250028" w:history="1">
            <w:r>
              <w:rPr>
                <w:spacing w:val="-2"/>
              </w:rPr>
              <w:t>ABSTRACT</w:t>
            </w:r>
            <w:r>
              <w:tab/>
            </w:r>
            <w:r>
              <w:rPr>
                <w:spacing w:val="-10"/>
              </w:rPr>
              <w:t>V</w:t>
            </w:r>
          </w:hyperlink>
        </w:p>
        <w:p w14:paraId="5F60540B" w14:textId="77777777" w:rsidR="00DA701D" w:rsidRDefault="00000000">
          <w:pPr>
            <w:pStyle w:val="TOC3"/>
            <w:tabs>
              <w:tab w:val="left" w:pos="7689"/>
            </w:tabs>
          </w:pPr>
          <w:r>
            <w:t>TABLE</w:t>
          </w:r>
          <w:r>
            <w:rPr>
              <w:spacing w:val="-13"/>
            </w:rPr>
            <w:t xml:space="preserve"> </w:t>
          </w:r>
          <w:r>
            <w:t>OF</w:t>
          </w:r>
          <w:r>
            <w:rPr>
              <w:spacing w:val="-12"/>
            </w:rPr>
            <w:t xml:space="preserve"> </w:t>
          </w:r>
          <w:r>
            <w:rPr>
              <w:spacing w:val="-2"/>
            </w:rPr>
            <w:t>CONTENT</w:t>
          </w:r>
          <w:r>
            <w:tab/>
            <w:t>VI-</w:t>
          </w:r>
          <w:r>
            <w:rPr>
              <w:spacing w:val="-3"/>
            </w:rPr>
            <w:t xml:space="preserve"> </w:t>
          </w:r>
          <w:r>
            <w:rPr>
              <w:spacing w:val="-5"/>
            </w:rPr>
            <w:t>VII</w:t>
          </w:r>
        </w:p>
        <w:p w14:paraId="0D850470" w14:textId="77777777" w:rsidR="00DA701D" w:rsidRDefault="00000000">
          <w:pPr>
            <w:pStyle w:val="TOC3"/>
            <w:tabs>
              <w:tab w:val="right" w:pos="8401"/>
            </w:tabs>
          </w:pPr>
          <w:hyperlink w:anchor="_TOC_250027" w:history="1">
            <w:r>
              <w:t>LIST</w:t>
            </w:r>
            <w:r>
              <w:rPr>
                <w:spacing w:val="-1"/>
              </w:rPr>
              <w:t xml:space="preserve"> </w:t>
            </w:r>
            <w:r>
              <w:t>OF</w:t>
            </w:r>
            <w:r>
              <w:rPr>
                <w:spacing w:val="-1"/>
              </w:rPr>
              <w:t xml:space="preserve"> </w:t>
            </w:r>
            <w:r>
              <w:rPr>
                <w:spacing w:val="-2"/>
              </w:rPr>
              <w:t>TABLES</w:t>
            </w:r>
            <w:r>
              <w:tab/>
            </w:r>
            <w:r>
              <w:rPr>
                <w:spacing w:val="-4"/>
              </w:rPr>
              <w:t>VIII</w:t>
            </w:r>
          </w:hyperlink>
        </w:p>
        <w:p w14:paraId="4307F961" w14:textId="77777777" w:rsidR="00DA701D" w:rsidRDefault="00000000">
          <w:pPr>
            <w:pStyle w:val="TOC1"/>
            <w:spacing w:before="322" w:after="159"/>
            <w:ind w:left="-1" w:firstLine="0"/>
            <w:rPr>
              <w:u w:val="none"/>
            </w:rPr>
          </w:pPr>
          <w:hyperlink w:anchor="_TOC_250026" w:history="1">
            <w:r>
              <w:t>CHAPTER</w:t>
            </w:r>
            <w:r>
              <w:rPr>
                <w:spacing w:val="-1"/>
              </w:rPr>
              <w:t xml:space="preserve"> </w:t>
            </w:r>
            <w:r>
              <w:rPr>
                <w:spacing w:val="-5"/>
              </w:rPr>
              <w:t>ONE</w:t>
            </w:r>
          </w:hyperlink>
        </w:p>
        <w:p w14:paraId="23F6DD06" w14:textId="77777777" w:rsidR="00DA701D" w:rsidRDefault="00000000">
          <w:pPr>
            <w:pStyle w:val="TOC3"/>
            <w:tabs>
              <w:tab w:val="right" w:leader="dot" w:pos="8639"/>
            </w:tabs>
            <w:spacing w:before="60"/>
            <w:ind w:right="-15"/>
          </w:pPr>
          <w:r>
            <w:rPr>
              <w:spacing w:val="-10"/>
            </w:rPr>
            <w:t>.</w:t>
          </w:r>
          <w:r>
            <w:tab/>
          </w:r>
          <w:r>
            <w:rPr>
              <w:spacing w:val="-10"/>
            </w:rPr>
            <w:t>1</w:t>
          </w:r>
        </w:p>
        <w:p w14:paraId="508A0067" w14:textId="77777777" w:rsidR="00DA701D" w:rsidRDefault="00000000">
          <w:pPr>
            <w:pStyle w:val="TOC2"/>
            <w:numPr>
              <w:ilvl w:val="1"/>
              <w:numId w:val="16"/>
            </w:numPr>
            <w:tabs>
              <w:tab w:val="left" w:pos="349"/>
              <w:tab w:val="right" w:leader="dot" w:pos="8639"/>
            </w:tabs>
            <w:ind w:left="349" w:right="-15" w:hanging="350"/>
            <w:rPr>
              <w:b w:val="0"/>
              <w:u w:val="none"/>
            </w:rPr>
          </w:pPr>
          <w:hyperlink w:anchor="_TOC_250025" w:history="1">
            <w:r>
              <w:rPr>
                <w:spacing w:val="-1"/>
              </w:rPr>
              <w:t xml:space="preserve"> </w:t>
            </w:r>
            <w:r>
              <w:rPr>
                <w:spacing w:val="-2"/>
              </w:rPr>
              <w:t>Introduction</w:t>
            </w:r>
            <w:r>
              <w:rPr>
                <w:b w:val="0"/>
                <w:u w:val="none"/>
              </w:rPr>
              <w:tab/>
            </w:r>
            <w:r>
              <w:rPr>
                <w:b w:val="0"/>
                <w:spacing w:val="-10"/>
                <w:u w:val="none"/>
              </w:rPr>
              <w:t>1</w:t>
            </w:r>
          </w:hyperlink>
        </w:p>
        <w:p w14:paraId="593E455C" w14:textId="77777777" w:rsidR="00DA701D" w:rsidRDefault="00000000">
          <w:pPr>
            <w:pStyle w:val="TOC1"/>
            <w:numPr>
              <w:ilvl w:val="1"/>
              <w:numId w:val="15"/>
            </w:numPr>
            <w:tabs>
              <w:tab w:val="left" w:pos="349"/>
              <w:tab w:val="right" w:leader="dot" w:pos="8639"/>
            </w:tabs>
            <w:spacing w:before="126"/>
            <w:ind w:left="349" w:right="-15" w:hanging="350"/>
            <w:rPr>
              <w:b w:val="0"/>
              <w:u w:val="none"/>
            </w:rPr>
          </w:pPr>
          <w:hyperlink w:anchor="_TOC_250024" w:history="1">
            <w:r>
              <w:rPr>
                <w:spacing w:val="-2"/>
              </w:rPr>
              <w:t xml:space="preserve"> LITERATURE</w:t>
            </w:r>
            <w:r>
              <w:rPr>
                <w:spacing w:val="-1"/>
              </w:rPr>
              <w:t xml:space="preserve"> </w:t>
            </w:r>
            <w:r>
              <w:rPr>
                <w:spacing w:val="-2"/>
              </w:rPr>
              <w:t>REVIEW</w:t>
            </w:r>
            <w:r>
              <w:rPr>
                <w:b w:val="0"/>
                <w:u w:val="none"/>
              </w:rPr>
              <w:tab/>
            </w:r>
            <w:r>
              <w:rPr>
                <w:b w:val="0"/>
                <w:spacing w:val="-10"/>
                <w:u w:val="none"/>
              </w:rPr>
              <w:t>7</w:t>
            </w:r>
          </w:hyperlink>
        </w:p>
        <w:p w14:paraId="44F7C160" w14:textId="77777777" w:rsidR="00DA701D" w:rsidRDefault="00000000">
          <w:pPr>
            <w:pStyle w:val="TOC1"/>
            <w:numPr>
              <w:ilvl w:val="1"/>
              <w:numId w:val="15"/>
            </w:numPr>
            <w:tabs>
              <w:tab w:val="left" w:pos="349"/>
              <w:tab w:val="right" w:leader="dot" w:pos="8639"/>
            </w:tabs>
            <w:ind w:left="349" w:hanging="350"/>
            <w:rPr>
              <w:b w:val="0"/>
              <w:u w:val="none"/>
            </w:rPr>
          </w:pPr>
          <w:hyperlink w:anchor="_TOC_250023" w:history="1">
            <w:r>
              <w:rPr>
                <w:spacing w:val="-8"/>
              </w:rPr>
              <w:t xml:space="preserve"> </w:t>
            </w:r>
            <w:r>
              <w:rPr>
                <w:spacing w:val="-2"/>
              </w:rPr>
              <w:t>STATEMENT</w:t>
            </w:r>
            <w:r>
              <w:rPr>
                <w:spacing w:val="-8"/>
              </w:rPr>
              <w:t xml:space="preserve"> </w:t>
            </w:r>
            <w:r>
              <w:rPr>
                <w:spacing w:val="-2"/>
              </w:rPr>
              <w:t>OF</w:t>
            </w:r>
            <w:r>
              <w:rPr>
                <w:spacing w:val="-7"/>
              </w:rPr>
              <w:t xml:space="preserve"> </w:t>
            </w:r>
            <w:r>
              <w:rPr>
                <w:spacing w:val="-2"/>
              </w:rPr>
              <w:t>PROBLEM</w:t>
            </w:r>
            <w:r>
              <w:rPr>
                <w:b w:val="0"/>
                <w:u w:val="none"/>
              </w:rPr>
              <w:tab/>
            </w:r>
            <w:r>
              <w:rPr>
                <w:b w:val="0"/>
                <w:spacing w:val="-5"/>
                <w:u w:val="none"/>
              </w:rPr>
              <w:t>11</w:t>
            </w:r>
          </w:hyperlink>
        </w:p>
        <w:p w14:paraId="6FC24961" w14:textId="77777777" w:rsidR="00DA701D" w:rsidRDefault="00000000">
          <w:pPr>
            <w:pStyle w:val="TOC4"/>
            <w:numPr>
              <w:ilvl w:val="1"/>
              <w:numId w:val="15"/>
            </w:numPr>
            <w:tabs>
              <w:tab w:val="left" w:pos="349"/>
              <w:tab w:val="right" w:leader="dot" w:pos="8639"/>
            </w:tabs>
            <w:spacing w:before="126"/>
            <w:ind w:left="349" w:hanging="350"/>
            <w:rPr>
              <w:b w:val="0"/>
              <w:i w:val="0"/>
              <w:sz w:val="28"/>
              <w:u w:val="none"/>
            </w:rPr>
          </w:pPr>
          <w:hyperlink w:anchor="_TOC_250022" w:history="1">
            <w:r>
              <w:rPr>
                <w:i w:val="0"/>
                <w:spacing w:val="-1"/>
                <w:sz w:val="28"/>
              </w:rPr>
              <w:t xml:space="preserve"> </w:t>
            </w:r>
            <w:r>
              <w:rPr>
                <w:i w:val="0"/>
                <w:spacing w:val="-5"/>
                <w:sz w:val="28"/>
              </w:rPr>
              <w:t>AIM</w:t>
            </w:r>
            <w:r>
              <w:rPr>
                <w:b w:val="0"/>
                <w:i w:val="0"/>
                <w:sz w:val="28"/>
                <w:u w:val="none"/>
              </w:rPr>
              <w:tab/>
            </w:r>
            <w:r>
              <w:rPr>
                <w:b w:val="0"/>
                <w:i w:val="0"/>
                <w:spacing w:val="-5"/>
                <w:sz w:val="28"/>
                <w:u w:val="none"/>
              </w:rPr>
              <w:t>11</w:t>
            </w:r>
          </w:hyperlink>
        </w:p>
        <w:p w14:paraId="0B85EF59" w14:textId="77777777" w:rsidR="00DA701D" w:rsidRDefault="00000000">
          <w:pPr>
            <w:pStyle w:val="TOC4"/>
            <w:numPr>
              <w:ilvl w:val="1"/>
              <w:numId w:val="15"/>
            </w:numPr>
            <w:tabs>
              <w:tab w:val="left" w:pos="349"/>
              <w:tab w:val="right" w:leader="dot" w:pos="8639"/>
            </w:tabs>
            <w:ind w:left="349" w:hanging="350"/>
            <w:rPr>
              <w:b w:val="0"/>
              <w:i w:val="0"/>
              <w:sz w:val="28"/>
              <w:u w:val="none"/>
            </w:rPr>
          </w:pPr>
          <w:hyperlink w:anchor="_TOC_250021" w:history="1">
            <w:r>
              <w:rPr>
                <w:i w:val="0"/>
                <w:spacing w:val="-1"/>
                <w:sz w:val="28"/>
              </w:rPr>
              <w:t xml:space="preserve"> </w:t>
            </w:r>
            <w:r>
              <w:rPr>
                <w:i w:val="0"/>
                <w:spacing w:val="-2"/>
                <w:sz w:val="28"/>
              </w:rPr>
              <w:t>OBJECTIVES</w:t>
            </w:r>
            <w:r>
              <w:rPr>
                <w:b w:val="0"/>
                <w:i w:val="0"/>
                <w:sz w:val="28"/>
                <w:u w:val="none"/>
              </w:rPr>
              <w:tab/>
            </w:r>
            <w:r>
              <w:rPr>
                <w:b w:val="0"/>
                <w:i w:val="0"/>
                <w:spacing w:val="-5"/>
                <w:sz w:val="28"/>
                <w:u w:val="none"/>
              </w:rPr>
              <w:t>11</w:t>
            </w:r>
          </w:hyperlink>
        </w:p>
        <w:p w14:paraId="2C3BEC65" w14:textId="77777777" w:rsidR="00DA701D" w:rsidRDefault="00000000">
          <w:pPr>
            <w:pStyle w:val="TOC4"/>
            <w:tabs>
              <w:tab w:val="right" w:leader="dot" w:pos="8639"/>
            </w:tabs>
            <w:spacing w:before="126"/>
            <w:ind w:left="-1" w:firstLine="0"/>
            <w:rPr>
              <w:b w:val="0"/>
              <w:i w:val="0"/>
              <w:sz w:val="28"/>
              <w:u w:val="none"/>
            </w:rPr>
          </w:pPr>
          <w:hyperlink w:anchor="_TOC_250020" w:history="1">
            <w:r>
              <w:rPr>
                <w:i w:val="0"/>
                <w:sz w:val="28"/>
              </w:rPr>
              <w:t>CHAPTER</w:t>
            </w:r>
            <w:r>
              <w:rPr>
                <w:i w:val="0"/>
                <w:spacing w:val="-1"/>
                <w:sz w:val="28"/>
              </w:rPr>
              <w:t xml:space="preserve"> </w:t>
            </w:r>
            <w:r>
              <w:rPr>
                <w:i w:val="0"/>
                <w:spacing w:val="-5"/>
                <w:sz w:val="28"/>
              </w:rPr>
              <w:t>TWO</w:t>
            </w:r>
            <w:r>
              <w:rPr>
                <w:b w:val="0"/>
                <w:i w:val="0"/>
                <w:sz w:val="28"/>
                <w:u w:val="none"/>
              </w:rPr>
              <w:tab/>
            </w:r>
            <w:r>
              <w:rPr>
                <w:b w:val="0"/>
                <w:i w:val="0"/>
                <w:spacing w:val="-5"/>
                <w:sz w:val="28"/>
                <w:u w:val="none"/>
              </w:rPr>
              <w:t>13</w:t>
            </w:r>
          </w:hyperlink>
        </w:p>
        <w:p w14:paraId="11E8A7F9" w14:textId="77777777" w:rsidR="00DA701D" w:rsidRDefault="00000000">
          <w:pPr>
            <w:pStyle w:val="TOC1"/>
            <w:numPr>
              <w:ilvl w:val="1"/>
              <w:numId w:val="14"/>
            </w:numPr>
            <w:tabs>
              <w:tab w:val="left" w:pos="349"/>
              <w:tab w:val="right" w:leader="dot" w:pos="8639"/>
            </w:tabs>
            <w:ind w:left="349" w:hanging="350"/>
            <w:rPr>
              <w:b w:val="0"/>
              <w:u w:val="none"/>
            </w:rPr>
          </w:pPr>
          <w:hyperlink w:anchor="_TOC_250019" w:history="1">
            <w:r>
              <w:rPr>
                <w:spacing w:val="-8"/>
              </w:rPr>
              <w:t xml:space="preserve"> </w:t>
            </w:r>
            <w:r>
              <w:t>MATERIALS</w:t>
            </w:r>
            <w:r>
              <w:rPr>
                <w:spacing w:val="-8"/>
              </w:rPr>
              <w:t xml:space="preserve"> </w:t>
            </w:r>
            <w:r>
              <w:t>AND</w:t>
            </w:r>
            <w:r>
              <w:rPr>
                <w:spacing w:val="-8"/>
              </w:rPr>
              <w:t xml:space="preserve"> </w:t>
            </w:r>
            <w:r>
              <w:rPr>
                <w:spacing w:val="-2"/>
              </w:rPr>
              <w:t>METHODS</w:t>
            </w:r>
            <w:r>
              <w:rPr>
                <w:b w:val="0"/>
                <w:u w:val="none"/>
              </w:rPr>
              <w:tab/>
            </w:r>
            <w:r>
              <w:rPr>
                <w:b w:val="0"/>
                <w:spacing w:val="-5"/>
                <w:u w:val="none"/>
              </w:rPr>
              <w:t>13</w:t>
            </w:r>
          </w:hyperlink>
        </w:p>
        <w:p w14:paraId="2580C7A9" w14:textId="77777777" w:rsidR="00DA701D" w:rsidRDefault="00000000">
          <w:pPr>
            <w:pStyle w:val="TOC4"/>
            <w:numPr>
              <w:ilvl w:val="1"/>
              <w:numId w:val="14"/>
            </w:numPr>
            <w:tabs>
              <w:tab w:val="left" w:pos="349"/>
              <w:tab w:val="right" w:leader="dot" w:pos="8639"/>
            </w:tabs>
            <w:spacing w:before="126"/>
            <w:ind w:left="349" w:hanging="350"/>
            <w:rPr>
              <w:b w:val="0"/>
              <w:i w:val="0"/>
              <w:sz w:val="28"/>
              <w:u w:val="none"/>
            </w:rPr>
          </w:pPr>
          <w:hyperlink w:anchor="_TOC_250018" w:history="1">
            <w:r>
              <w:rPr>
                <w:i w:val="0"/>
                <w:spacing w:val="-1"/>
                <w:sz w:val="28"/>
              </w:rPr>
              <w:t xml:space="preserve"> </w:t>
            </w:r>
            <w:r>
              <w:rPr>
                <w:i w:val="0"/>
                <w:spacing w:val="-2"/>
                <w:sz w:val="28"/>
              </w:rPr>
              <w:t>Materials</w:t>
            </w:r>
            <w:r>
              <w:rPr>
                <w:b w:val="0"/>
                <w:i w:val="0"/>
                <w:sz w:val="28"/>
                <w:u w:val="none"/>
              </w:rPr>
              <w:tab/>
            </w:r>
            <w:r>
              <w:rPr>
                <w:b w:val="0"/>
                <w:i w:val="0"/>
                <w:spacing w:val="-5"/>
                <w:sz w:val="28"/>
                <w:u w:val="none"/>
              </w:rPr>
              <w:t>13</w:t>
            </w:r>
          </w:hyperlink>
        </w:p>
        <w:p w14:paraId="58786DD1" w14:textId="77777777" w:rsidR="00DA701D" w:rsidRDefault="00000000">
          <w:pPr>
            <w:pStyle w:val="TOC2"/>
            <w:numPr>
              <w:ilvl w:val="1"/>
              <w:numId w:val="14"/>
            </w:numPr>
            <w:tabs>
              <w:tab w:val="left" w:pos="349"/>
              <w:tab w:val="right" w:leader="dot" w:pos="8639"/>
            </w:tabs>
            <w:ind w:left="349" w:hanging="350"/>
            <w:rPr>
              <w:b w:val="0"/>
              <w:u w:val="none"/>
            </w:rPr>
          </w:pPr>
          <w:hyperlink w:anchor="_TOC_250017" w:history="1">
            <w:r>
              <w:rPr>
                <w:spacing w:val="-3"/>
              </w:rPr>
              <w:t xml:space="preserve"> </w:t>
            </w:r>
            <w:r>
              <w:t>Sample</w:t>
            </w:r>
            <w:r>
              <w:rPr>
                <w:spacing w:val="-1"/>
              </w:rPr>
              <w:t xml:space="preserve"> </w:t>
            </w:r>
            <w:r>
              <w:rPr>
                <w:spacing w:val="-2"/>
              </w:rPr>
              <w:t>Collection</w:t>
            </w:r>
            <w:r>
              <w:rPr>
                <w:b w:val="0"/>
                <w:u w:val="none"/>
              </w:rPr>
              <w:tab/>
            </w:r>
            <w:r>
              <w:rPr>
                <w:b w:val="0"/>
                <w:spacing w:val="-5"/>
                <w:u w:val="none"/>
              </w:rPr>
              <w:t>13</w:t>
            </w:r>
          </w:hyperlink>
        </w:p>
        <w:p w14:paraId="1F19D973" w14:textId="77777777" w:rsidR="00DA701D" w:rsidRDefault="00000000">
          <w:pPr>
            <w:pStyle w:val="TOC2"/>
            <w:numPr>
              <w:ilvl w:val="1"/>
              <w:numId w:val="14"/>
            </w:numPr>
            <w:tabs>
              <w:tab w:val="left" w:pos="349"/>
              <w:tab w:val="right" w:leader="dot" w:pos="8639"/>
            </w:tabs>
            <w:spacing w:before="126"/>
            <w:ind w:left="349" w:hanging="350"/>
            <w:rPr>
              <w:b w:val="0"/>
              <w:u w:val="none"/>
            </w:rPr>
          </w:pPr>
          <w:hyperlink w:anchor="_TOC_250016" w:history="1">
            <w:r>
              <w:rPr>
                <w:spacing w:val="-1"/>
              </w:rPr>
              <w:t xml:space="preserve"> </w:t>
            </w:r>
            <w:r>
              <w:t>Sampling</w:t>
            </w:r>
            <w:r>
              <w:rPr>
                <w:spacing w:val="-1"/>
              </w:rPr>
              <w:t xml:space="preserve"> </w:t>
            </w:r>
            <w:r>
              <w:rPr>
                <w:spacing w:val="-4"/>
              </w:rPr>
              <w:t>Site</w:t>
            </w:r>
            <w:r>
              <w:rPr>
                <w:b w:val="0"/>
                <w:u w:val="none"/>
              </w:rPr>
              <w:tab/>
            </w:r>
            <w:r>
              <w:rPr>
                <w:b w:val="0"/>
                <w:spacing w:val="-5"/>
                <w:u w:val="none"/>
              </w:rPr>
              <w:t>14</w:t>
            </w:r>
          </w:hyperlink>
        </w:p>
        <w:p w14:paraId="3DB7C12E" w14:textId="77777777" w:rsidR="00DA701D" w:rsidRDefault="00000000">
          <w:pPr>
            <w:pStyle w:val="TOC2"/>
            <w:numPr>
              <w:ilvl w:val="2"/>
              <w:numId w:val="13"/>
            </w:numPr>
            <w:tabs>
              <w:tab w:val="left" w:pos="559"/>
              <w:tab w:val="right" w:leader="dot" w:pos="8639"/>
            </w:tabs>
            <w:ind w:left="559" w:hanging="560"/>
            <w:jc w:val="left"/>
            <w:rPr>
              <w:b w:val="0"/>
              <w:u w:val="none"/>
            </w:rPr>
          </w:pPr>
          <w:hyperlink w:anchor="_TOC_250015" w:history="1">
            <w:r>
              <w:rPr>
                <w:spacing w:val="-1"/>
              </w:rPr>
              <w:t xml:space="preserve"> </w:t>
            </w:r>
            <w:r>
              <w:t>Media</w:t>
            </w:r>
            <w:r>
              <w:rPr>
                <w:spacing w:val="-1"/>
              </w:rPr>
              <w:t xml:space="preserve"> </w:t>
            </w:r>
            <w:r>
              <w:rPr>
                <w:spacing w:val="-2"/>
              </w:rPr>
              <w:t>Preparation</w:t>
            </w:r>
            <w:r>
              <w:rPr>
                <w:b w:val="0"/>
                <w:u w:val="none"/>
              </w:rPr>
              <w:tab/>
            </w:r>
            <w:r>
              <w:rPr>
                <w:b w:val="0"/>
                <w:spacing w:val="-5"/>
                <w:u w:val="none"/>
              </w:rPr>
              <w:t>15</w:t>
            </w:r>
          </w:hyperlink>
        </w:p>
        <w:p w14:paraId="4D7AE896" w14:textId="77777777" w:rsidR="00DA701D" w:rsidRDefault="00000000">
          <w:pPr>
            <w:pStyle w:val="TOC5"/>
            <w:numPr>
              <w:ilvl w:val="2"/>
              <w:numId w:val="13"/>
            </w:numPr>
            <w:tabs>
              <w:tab w:val="left" w:pos="784"/>
              <w:tab w:val="right" w:leader="dot" w:pos="8639"/>
            </w:tabs>
            <w:ind w:left="784" w:hanging="560"/>
            <w:jc w:val="left"/>
            <w:rPr>
              <w:b w:val="0"/>
              <w:u w:val="none"/>
            </w:rPr>
          </w:pPr>
          <w:hyperlink w:anchor="_TOC_250014" w:history="1">
            <w:r>
              <w:rPr>
                <w:spacing w:val="-1"/>
              </w:rPr>
              <w:t xml:space="preserve"> </w:t>
            </w:r>
            <w:r>
              <w:t>Sample</w:t>
            </w:r>
            <w:r>
              <w:rPr>
                <w:spacing w:val="-1"/>
              </w:rPr>
              <w:t xml:space="preserve"> </w:t>
            </w:r>
            <w:r>
              <w:rPr>
                <w:spacing w:val="-2"/>
              </w:rPr>
              <w:t>Preparation</w:t>
            </w:r>
            <w:r>
              <w:rPr>
                <w:b w:val="0"/>
                <w:u w:val="none"/>
              </w:rPr>
              <w:tab/>
            </w:r>
            <w:r>
              <w:rPr>
                <w:b w:val="0"/>
                <w:spacing w:val="-5"/>
                <w:u w:val="none"/>
              </w:rPr>
              <w:t>16</w:t>
            </w:r>
          </w:hyperlink>
        </w:p>
        <w:p w14:paraId="7F39AB63" w14:textId="77777777" w:rsidR="00DA701D" w:rsidRDefault="00000000">
          <w:pPr>
            <w:pStyle w:val="TOC2"/>
            <w:numPr>
              <w:ilvl w:val="1"/>
              <w:numId w:val="12"/>
            </w:numPr>
            <w:tabs>
              <w:tab w:val="left" w:pos="349"/>
              <w:tab w:val="right" w:leader="dot" w:pos="8639"/>
            </w:tabs>
            <w:ind w:left="349" w:hanging="350"/>
            <w:rPr>
              <w:b w:val="0"/>
              <w:u w:val="none"/>
            </w:rPr>
          </w:pPr>
          <w:hyperlink w:anchor="_TOC_250013" w:history="1">
            <w:r>
              <w:rPr>
                <w:spacing w:val="-1"/>
              </w:rPr>
              <w:t xml:space="preserve"> </w:t>
            </w:r>
            <w:r>
              <w:t>Data</w:t>
            </w:r>
            <w:r>
              <w:rPr>
                <w:spacing w:val="-1"/>
              </w:rPr>
              <w:t xml:space="preserve"> </w:t>
            </w:r>
            <w:r>
              <w:t>Collection</w:t>
            </w:r>
            <w:r>
              <w:rPr>
                <w:spacing w:val="-1"/>
              </w:rPr>
              <w:t xml:space="preserve"> </w:t>
            </w:r>
            <w:r>
              <w:t>and</w:t>
            </w:r>
            <w:r>
              <w:rPr>
                <w:spacing w:val="-1"/>
              </w:rPr>
              <w:t xml:space="preserve"> </w:t>
            </w:r>
            <w:r>
              <w:rPr>
                <w:spacing w:val="-2"/>
              </w:rPr>
              <w:t>Analysis</w:t>
            </w:r>
            <w:r>
              <w:rPr>
                <w:b w:val="0"/>
                <w:u w:val="none"/>
              </w:rPr>
              <w:tab/>
            </w:r>
            <w:r>
              <w:rPr>
                <w:b w:val="0"/>
                <w:spacing w:val="-5"/>
                <w:u w:val="none"/>
              </w:rPr>
              <w:t>16</w:t>
            </w:r>
          </w:hyperlink>
        </w:p>
        <w:p w14:paraId="6271008E" w14:textId="77777777" w:rsidR="00DA701D" w:rsidRDefault="00000000">
          <w:pPr>
            <w:pStyle w:val="TOC2"/>
            <w:numPr>
              <w:ilvl w:val="1"/>
              <w:numId w:val="12"/>
            </w:numPr>
            <w:tabs>
              <w:tab w:val="left" w:pos="349"/>
              <w:tab w:val="right" w:leader="dot" w:pos="8639"/>
            </w:tabs>
            <w:spacing w:before="126"/>
            <w:ind w:left="349" w:hanging="350"/>
            <w:rPr>
              <w:b w:val="0"/>
              <w:u w:val="none"/>
            </w:rPr>
          </w:pPr>
          <w:hyperlink w:anchor="_TOC_250012" w:history="1">
            <w:r>
              <w:rPr>
                <w:spacing w:val="-1"/>
              </w:rPr>
              <w:t xml:space="preserve"> </w:t>
            </w:r>
            <w:r>
              <w:t>Identification</w:t>
            </w:r>
            <w:r>
              <w:rPr>
                <w:spacing w:val="-1"/>
              </w:rPr>
              <w:t xml:space="preserve"> </w:t>
            </w:r>
            <w:r>
              <w:t>of</w:t>
            </w:r>
            <w:r>
              <w:rPr>
                <w:spacing w:val="-1"/>
              </w:rPr>
              <w:t xml:space="preserve"> </w:t>
            </w:r>
            <w:r>
              <w:t>Mosquito</w:t>
            </w:r>
            <w:r>
              <w:rPr>
                <w:spacing w:val="-1"/>
              </w:rPr>
              <w:t xml:space="preserve"> </w:t>
            </w:r>
            <w:r>
              <w:rPr>
                <w:spacing w:val="-2"/>
              </w:rPr>
              <w:t>Species</w:t>
            </w:r>
            <w:r>
              <w:rPr>
                <w:b w:val="0"/>
                <w:u w:val="none"/>
              </w:rPr>
              <w:tab/>
            </w:r>
            <w:r>
              <w:rPr>
                <w:b w:val="0"/>
                <w:spacing w:val="-5"/>
                <w:u w:val="none"/>
              </w:rPr>
              <w:t>19</w:t>
            </w:r>
          </w:hyperlink>
        </w:p>
        <w:p w14:paraId="242F30B6" w14:textId="77777777" w:rsidR="00DA701D" w:rsidRDefault="00000000">
          <w:pPr>
            <w:pStyle w:val="TOC2"/>
            <w:numPr>
              <w:ilvl w:val="1"/>
              <w:numId w:val="12"/>
            </w:numPr>
            <w:tabs>
              <w:tab w:val="left" w:pos="349"/>
              <w:tab w:val="right" w:leader="dot" w:pos="8639"/>
            </w:tabs>
            <w:spacing w:line="259" w:lineRule="auto"/>
            <w:ind w:left="-1" w:firstLine="0"/>
            <w:rPr>
              <w:b w:val="0"/>
              <w:u w:val="none"/>
            </w:rPr>
          </w:pPr>
          <w:hyperlink w:anchor="_TOC_250011" w:history="1">
            <w:r>
              <w:t xml:space="preserve"> Key to Identify Morphological Structure of Mosquito Species (Adult</w:t>
            </w:r>
            <w:r>
              <w:rPr>
                <w:u w:val="none"/>
              </w:rPr>
              <w:t xml:space="preserve"> </w:t>
            </w:r>
            <w:r>
              <w:t>and</w:t>
            </w:r>
            <w:r>
              <w:rPr>
                <w:spacing w:val="-1"/>
              </w:rPr>
              <w:t xml:space="preserve"> </w:t>
            </w:r>
            <w:r>
              <w:rPr>
                <w:spacing w:val="-2"/>
              </w:rPr>
              <w:t>Larva)</w:t>
            </w:r>
            <w:r>
              <w:rPr>
                <w:b w:val="0"/>
                <w:u w:val="none"/>
              </w:rPr>
              <w:tab/>
            </w:r>
            <w:r>
              <w:rPr>
                <w:b w:val="0"/>
                <w:spacing w:val="-5"/>
                <w:u w:val="none"/>
              </w:rPr>
              <w:t>19</w:t>
            </w:r>
          </w:hyperlink>
        </w:p>
        <w:p w14:paraId="416C89E3" w14:textId="77777777" w:rsidR="00DA701D" w:rsidRDefault="00000000">
          <w:pPr>
            <w:pStyle w:val="TOC2"/>
            <w:numPr>
              <w:ilvl w:val="1"/>
              <w:numId w:val="12"/>
            </w:numPr>
            <w:tabs>
              <w:tab w:val="left" w:pos="349"/>
              <w:tab w:val="right" w:leader="dot" w:pos="8639"/>
            </w:tabs>
            <w:spacing w:before="100"/>
            <w:ind w:left="349" w:hanging="350"/>
            <w:rPr>
              <w:b w:val="0"/>
              <w:u w:val="none"/>
            </w:rPr>
          </w:pPr>
          <w:hyperlink w:anchor="_TOC_250010" w:history="1">
            <w:r>
              <w:rPr>
                <w:spacing w:val="-1"/>
              </w:rPr>
              <w:t xml:space="preserve"> </w:t>
            </w:r>
            <w:r>
              <w:t>Ethical</w:t>
            </w:r>
            <w:r>
              <w:rPr>
                <w:spacing w:val="-1"/>
              </w:rPr>
              <w:t xml:space="preserve"> </w:t>
            </w:r>
            <w:r>
              <w:t>Considerations</w:t>
            </w:r>
            <w:r>
              <w:rPr>
                <w:spacing w:val="-1"/>
              </w:rPr>
              <w:t xml:space="preserve"> </w:t>
            </w:r>
            <w:r>
              <w:t>and</w:t>
            </w:r>
            <w:r>
              <w:rPr>
                <w:spacing w:val="-1"/>
              </w:rPr>
              <w:t xml:space="preserve"> </w:t>
            </w:r>
            <w:r>
              <w:t>Quality</w:t>
            </w:r>
            <w:r>
              <w:rPr>
                <w:spacing w:val="-1"/>
              </w:rPr>
              <w:t xml:space="preserve"> </w:t>
            </w:r>
            <w:r>
              <w:rPr>
                <w:spacing w:val="-2"/>
              </w:rPr>
              <w:t>Control</w:t>
            </w:r>
            <w:r>
              <w:rPr>
                <w:b w:val="0"/>
                <w:u w:val="none"/>
              </w:rPr>
              <w:tab/>
            </w:r>
            <w:r>
              <w:rPr>
                <w:b w:val="0"/>
                <w:spacing w:val="-5"/>
                <w:u w:val="none"/>
              </w:rPr>
              <w:t>20</w:t>
            </w:r>
          </w:hyperlink>
        </w:p>
        <w:p w14:paraId="7BF2A626" w14:textId="77777777" w:rsidR="00DA701D" w:rsidRDefault="00000000">
          <w:pPr>
            <w:pStyle w:val="TOC1"/>
            <w:tabs>
              <w:tab w:val="right" w:leader="dot" w:pos="8639"/>
            </w:tabs>
            <w:ind w:left="-1" w:firstLine="0"/>
            <w:rPr>
              <w:b w:val="0"/>
              <w:u w:val="none"/>
            </w:rPr>
          </w:pPr>
          <w:hyperlink w:anchor="_TOC_250009" w:history="1">
            <w:r>
              <w:t>CHAPTER</w:t>
            </w:r>
            <w:r>
              <w:rPr>
                <w:spacing w:val="-1"/>
              </w:rPr>
              <w:t xml:space="preserve"> </w:t>
            </w:r>
            <w:r>
              <w:rPr>
                <w:spacing w:val="-2"/>
              </w:rPr>
              <w:t>THREE</w:t>
            </w:r>
            <w:r>
              <w:rPr>
                <w:b w:val="0"/>
                <w:u w:val="none"/>
              </w:rPr>
              <w:tab/>
            </w:r>
            <w:r>
              <w:rPr>
                <w:b w:val="0"/>
                <w:spacing w:val="-5"/>
                <w:u w:val="none"/>
              </w:rPr>
              <w:t>21</w:t>
            </w:r>
          </w:hyperlink>
        </w:p>
        <w:p w14:paraId="26DCF418" w14:textId="77777777" w:rsidR="00DA701D" w:rsidRDefault="00000000">
          <w:pPr>
            <w:pStyle w:val="TOC4"/>
            <w:numPr>
              <w:ilvl w:val="1"/>
              <w:numId w:val="11"/>
            </w:numPr>
            <w:tabs>
              <w:tab w:val="left" w:pos="349"/>
              <w:tab w:val="right" w:leader="dot" w:pos="8639"/>
            </w:tabs>
            <w:ind w:left="349" w:hanging="350"/>
            <w:rPr>
              <w:b w:val="0"/>
              <w:i w:val="0"/>
              <w:sz w:val="28"/>
              <w:u w:val="none"/>
            </w:rPr>
          </w:pPr>
          <w:hyperlink w:anchor="_TOC_250008" w:history="1">
            <w:r>
              <w:rPr>
                <w:i w:val="0"/>
                <w:spacing w:val="-1"/>
                <w:sz w:val="28"/>
              </w:rPr>
              <w:t xml:space="preserve"> </w:t>
            </w:r>
            <w:r>
              <w:rPr>
                <w:i w:val="0"/>
                <w:spacing w:val="-2"/>
                <w:sz w:val="28"/>
              </w:rPr>
              <w:t>RESULTS</w:t>
            </w:r>
            <w:r>
              <w:rPr>
                <w:b w:val="0"/>
                <w:i w:val="0"/>
                <w:sz w:val="28"/>
                <w:u w:val="none"/>
              </w:rPr>
              <w:tab/>
            </w:r>
            <w:r>
              <w:rPr>
                <w:b w:val="0"/>
                <w:i w:val="0"/>
                <w:spacing w:val="-5"/>
                <w:sz w:val="28"/>
                <w:u w:val="none"/>
              </w:rPr>
              <w:t>21</w:t>
            </w:r>
          </w:hyperlink>
        </w:p>
        <w:p w14:paraId="058D12F7" w14:textId="77777777" w:rsidR="00DA701D" w:rsidRDefault="00000000">
          <w:pPr>
            <w:pStyle w:val="TOC2"/>
            <w:numPr>
              <w:ilvl w:val="1"/>
              <w:numId w:val="11"/>
            </w:numPr>
            <w:tabs>
              <w:tab w:val="left" w:pos="349"/>
              <w:tab w:val="right" w:leader="dot" w:pos="8639"/>
            </w:tabs>
            <w:spacing w:before="126" w:line="259" w:lineRule="auto"/>
            <w:ind w:left="-1" w:firstLine="0"/>
            <w:rPr>
              <w:b w:val="0"/>
              <w:u w:val="none"/>
            </w:rPr>
          </w:pPr>
          <w:hyperlink w:anchor="_TOC_250007" w:history="1">
            <w:r>
              <w:t xml:space="preserve"> Abundance and Distribution of Mosquito Species Across Sampling</w:t>
            </w:r>
            <w:r>
              <w:rPr>
                <w:u w:val="none"/>
              </w:rPr>
              <w:t xml:space="preserve"> </w:t>
            </w:r>
            <w:r>
              <w:rPr>
                <w:spacing w:val="-2"/>
              </w:rPr>
              <w:t>Sites</w:t>
            </w:r>
            <w:r>
              <w:rPr>
                <w:b w:val="0"/>
                <w:u w:val="none"/>
              </w:rPr>
              <w:tab/>
            </w:r>
            <w:r>
              <w:rPr>
                <w:b w:val="0"/>
                <w:spacing w:val="-5"/>
                <w:u w:val="none"/>
              </w:rPr>
              <w:t>21</w:t>
            </w:r>
          </w:hyperlink>
        </w:p>
        <w:p w14:paraId="101D43D5" w14:textId="77777777" w:rsidR="00DA701D" w:rsidRDefault="00000000">
          <w:pPr>
            <w:pStyle w:val="TOC2"/>
            <w:numPr>
              <w:ilvl w:val="1"/>
              <w:numId w:val="11"/>
            </w:numPr>
            <w:tabs>
              <w:tab w:val="left" w:pos="349"/>
              <w:tab w:val="right" w:leader="dot" w:pos="8639"/>
            </w:tabs>
            <w:spacing w:before="99"/>
            <w:ind w:left="349" w:hanging="350"/>
            <w:rPr>
              <w:b w:val="0"/>
              <w:u w:val="none"/>
            </w:rPr>
          </w:pPr>
          <w:hyperlink w:anchor="_TOC_250006" w:history="1">
            <w:r>
              <w:rPr>
                <w:spacing w:val="-1"/>
              </w:rPr>
              <w:t xml:space="preserve"> </w:t>
            </w:r>
            <w:r>
              <w:t>Stage-wise</w:t>
            </w:r>
            <w:r>
              <w:rPr>
                <w:spacing w:val="-1"/>
              </w:rPr>
              <w:t xml:space="preserve"> </w:t>
            </w:r>
            <w:r>
              <w:t>Collection</w:t>
            </w:r>
            <w:r>
              <w:rPr>
                <w:spacing w:val="-1"/>
              </w:rPr>
              <w:t xml:space="preserve"> </w:t>
            </w:r>
            <w:r>
              <w:t>of</w:t>
            </w:r>
            <w:r>
              <w:rPr>
                <w:spacing w:val="-1"/>
              </w:rPr>
              <w:t xml:space="preserve"> </w:t>
            </w:r>
            <w:r>
              <w:rPr>
                <w:spacing w:val="-2"/>
              </w:rPr>
              <w:t>Mosquitoes</w:t>
            </w:r>
            <w:r>
              <w:rPr>
                <w:b w:val="0"/>
                <w:u w:val="none"/>
              </w:rPr>
              <w:tab/>
            </w:r>
            <w:r>
              <w:rPr>
                <w:b w:val="0"/>
                <w:spacing w:val="-5"/>
                <w:u w:val="none"/>
              </w:rPr>
              <w:t>21</w:t>
            </w:r>
          </w:hyperlink>
        </w:p>
        <w:p w14:paraId="4DBFFB66" w14:textId="77777777" w:rsidR="00DA701D" w:rsidRDefault="00000000">
          <w:pPr>
            <w:pStyle w:val="TOC2"/>
            <w:numPr>
              <w:ilvl w:val="1"/>
              <w:numId w:val="11"/>
            </w:numPr>
            <w:tabs>
              <w:tab w:val="left" w:pos="349"/>
            </w:tabs>
            <w:spacing w:before="126"/>
            <w:ind w:left="349" w:hanging="350"/>
            <w:rPr>
              <w:b w:val="0"/>
              <w:u w:val="none"/>
            </w:rPr>
          </w:pPr>
          <w:r>
            <w:rPr>
              <w:spacing w:val="-3"/>
            </w:rPr>
            <w:t xml:space="preserve"> </w:t>
          </w:r>
          <w:r>
            <w:t>Shannon-Wiener</w:t>
          </w:r>
          <w:r>
            <w:rPr>
              <w:spacing w:val="-3"/>
            </w:rPr>
            <w:t xml:space="preserve"> </w:t>
          </w:r>
          <w:r>
            <w:t>Diversity</w:t>
          </w:r>
          <w:r>
            <w:rPr>
              <w:spacing w:val="-2"/>
            </w:rPr>
            <w:t xml:space="preserve"> </w:t>
          </w:r>
          <w:r>
            <w:t>Index</w:t>
          </w:r>
          <w:r>
            <w:rPr>
              <w:spacing w:val="-3"/>
            </w:rPr>
            <w:t xml:space="preserve"> </w:t>
          </w:r>
          <w:r>
            <w:t>(H′)</w:t>
          </w:r>
          <w:r>
            <w:rPr>
              <w:spacing w:val="-2"/>
            </w:rPr>
            <w:t xml:space="preserve"> </w:t>
          </w:r>
          <w:r>
            <w:t>for</w:t>
          </w:r>
          <w:r>
            <w:rPr>
              <w:spacing w:val="-3"/>
            </w:rPr>
            <w:t xml:space="preserve"> </w:t>
          </w:r>
          <w:r>
            <w:t>Different</w:t>
          </w:r>
          <w:r>
            <w:rPr>
              <w:spacing w:val="-2"/>
            </w:rPr>
            <w:t xml:space="preserve"> </w:t>
          </w:r>
          <w:r>
            <w:t>Sampling</w:t>
          </w:r>
          <w:r>
            <w:rPr>
              <w:spacing w:val="-2"/>
            </w:rPr>
            <w:t xml:space="preserve"> </w:t>
          </w:r>
          <w:r>
            <w:t>Sites</w:t>
          </w:r>
          <w:r>
            <w:rPr>
              <w:spacing w:val="-44"/>
              <w:u w:val="none"/>
            </w:rPr>
            <w:t xml:space="preserve"> </w:t>
          </w:r>
          <w:r>
            <w:rPr>
              <w:b w:val="0"/>
              <w:spacing w:val="-5"/>
              <w:u w:val="none"/>
            </w:rPr>
            <w:t>22</w:t>
          </w:r>
        </w:p>
        <w:p w14:paraId="591C5AA9" w14:textId="77777777" w:rsidR="00DA701D" w:rsidRDefault="00000000">
          <w:pPr>
            <w:pStyle w:val="TOC2"/>
            <w:numPr>
              <w:ilvl w:val="1"/>
              <w:numId w:val="11"/>
            </w:numPr>
            <w:tabs>
              <w:tab w:val="left" w:pos="349"/>
              <w:tab w:val="right" w:leader="dot" w:pos="8639"/>
            </w:tabs>
            <w:ind w:left="349" w:hanging="350"/>
            <w:rPr>
              <w:b w:val="0"/>
              <w:u w:val="none"/>
            </w:rPr>
          </w:pPr>
          <w:hyperlink w:anchor="_TOC_250005" w:history="1">
            <w:r>
              <w:rPr>
                <w:spacing w:val="-3"/>
              </w:rPr>
              <w:t xml:space="preserve"> </w:t>
            </w:r>
            <w:r>
              <w:t>Frequency</w:t>
            </w:r>
            <w:r>
              <w:rPr>
                <w:spacing w:val="-2"/>
              </w:rPr>
              <w:t xml:space="preserve"> </w:t>
            </w:r>
            <w:r>
              <w:t>of</w:t>
            </w:r>
            <w:r>
              <w:rPr>
                <w:spacing w:val="-3"/>
              </w:rPr>
              <w:t xml:space="preserve"> </w:t>
            </w:r>
            <w:r>
              <w:t>Mosquito</w:t>
            </w:r>
            <w:r>
              <w:rPr>
                <w:spacing w:val="-2"/>
              </w:rPr>
              <w:t xml:space="preserve"> Species</w:t>
            </w:r>
            <w:r>
              <w:rPr>
                <w:b w:val="0"/>
                <w:u w:val="none"/>
              </w:rPr>
              <w:tab/>
            </w:r>
            <w:r>
              <w:rPr>
                <w:b w:val="0"/>
                <w:spacing w:val="-5"/>
                <w:u w:val="none"/>
              </w:rPr>
              <w:t>22</w:t>
            </w:r>
          </w:hyperlink>
        </w:p>
        <w:p w14:paraId="2FCEE0BC" w14:textId="77777777" w:rsidR="00DA701D" w:rsidRDefault="00000000">
          <w:pPr>
            <w:pStyle w:val="TOC1"/>
            <w:tabs>
              <w:tab w:val="right" w:leader="dot" w:pos="8639"/>
            </w:tabs>
            <w:spacing w:before="126" w:after="20"/>
            <w:ind w:left="-1" w:firstLine="0"/>
            <w:rPr>
              <w:b w:val="0"/>
              <w:u w:val="none"/>
            </w:rPr>
          </w:pPr>
          <w:hyperlink w:anchor="_TOC_250004" w:history="1">
            <w:r>
              <w:t>CHAPTER</w:t>
            </w:r>
            <w:r>
              <w:rPr>
                <w:spacing w:val="-1"/>
              </w:rPr>
              <w:t xml:space="preserve"> </w:t>
            </w:r>
            <w:r>
              <w:rPr>
                <w:spacing w:val="-4"/>
              </w:rPr>
              <w:t>FOUR</w:t>
            </w:r>
            <w:r>
              <w:rPr>
                <w:b w:val="0"/>
                <w:u w:val="none"/>
              </w:rPr>
              <w:tab/>
            </w:r>
            <w:r>
              <w:rPr>
                <w:b w:val="0"/>
                <w:spacing w:val="-5"/>
                <w:u w:val="none"/>
              </w:rPr>
              <w:t>23</w:t>
            </w:r>
          </w:hyperlink>
        </w:p>
        <w:p w14:paraId="2E904FE2" w14:textId="77777777" w:rsidR="00DA701D" w:rsidRDefault="00000000">
          <w:pPr>
            <w:pStyle w:val="TOC1"/>
            <w:numPr>
              <w:ilvl w:val="1"/>
              <w:numId w:val="10"/>
            </w:numPr>
            <w:tabs>
              <w:tab w:val="left" w:pos="349"/>
              <w:tab w:val="right" w:leader="dot" w:pos="8639"/>
            </w:tabs>
            <w:spacing w:before="60"/>
            <w:ind w:left="349" w:hanging="350"/>
            <w:rPr>
              <w:b w:val="0"/>
              <w:u w:val="none"/>
            </w:rPr>
          </w:pPr>
          <w:hyperlink w:anchor="_TOC_250003" w:history="1">
            <w:r>
              <w:rPr>
                <w:spacing w:val="-1"/>
              </w:rPr>
              <w:t xml:space="preserve"> </w:t>
            </w:r>
            <w:r>
              <w:t>DISCUSSION</w:t>
            </w:r>
            <w:r>
              <w:rPr>
                <w:spacing w:val="-1"/>
              </w:rPr>
              <w:t xml:space="preserve"> </w:t>
            </w:r>
            <w:r>
              <w:t>AND</w:t>
            </w:r>
            <w:r>
              <w:rPr>
                <w:spacing w:val="-1"/>
              </w:rPr>
              <w:t xml:space="preserve"> </w:t>
            </w:r>
            <w:r>
              <w:rPr>
                <w:spacing w:val="-2"/>
              </w:rPr>
              <w:t>CONCLUSION</w:t>
            </w:r>
            <w:r>
              <w:rPr>
                <w:b w:val="0"/>
                <w:u w:val="none"/>
              </w:rPr>
              <w:tab/>
            </w:r>
            <w:r>
              <w:rPr>
                <w:b w:val="0"/>
                <w:spacing w:val="-5"/>
                <w:u w:val="none"/>
              </w:rPr>
              <w:t>23</w:t>
            </w:r>
          </w:hyperlink>
        </w:p>
        <w:p w14:paraId="715564CB" w14:textId="77777777" w:rsidR="00DA701D" w:rsidRDefault="00000000">
          <w:pPr>
            <w:pStyle w:val="TOC4"/>
            <w:numPr>
              <w:ilvl w:val="1"/>
              <w:numId w:val="10"/>
            </w:numPr>
            <w:tabs>
              <w:tab w:val="left" w:pos="349"/>
              <w:tab w:val="right" w:leader="dot" w:pos="8639"/>
            </w:tabs>
            <w:ind w:left="349" w:hanging="350"/>
            <w:rPr>
              <w:b w:val="0"/>
              <w:i w:val="0"/>
              <w:sz w:val="28"/>
              <w:u w:val="none"/>
            </w:rPr>
          </w:pPr>
          <w:hyperlink w:anchor="_TOC_250002" w:history="1">
            <w:r>
              <w:rPr>
                <w:i w:val="0"/>
                <w:spacing w:val="-1"/>
                <w:sz w:val="28"/>
              </w:rPr>
              <w:t xml:space="preserve"> </w:t>
            </w:r>
            <w:r>
              <w:rPr>
                <w:i w:val="0"/>
                <w:spacing w:val="-2"/>
                <w:sz w:val="28"/>
              </w:rPr>
              <w:t>DISCUSSION</w:t>
            </w:r>
            <w:r>
              <w:rPr>
                <w:b w:val="0"/>
                <w:i w:val="0"/>
                <w:sz w:val="28"/>
                <w:u w:val="none"/>
              </w:rPr>
              <w:tab/>
            </w:r>
            <w:r>
              <w:rPr>
                <w:b w:val="0"/>
                <w:i w:val="0"/>
                <w:spacing w:val="-5"/>
                <w:sz w:val="28"/>
                <w:u w:val="none"/>
              </w:rPr>
              <w:t>23</w:t>
            </w:r>
          </w:hyperlink>
        </w:p>
        <w:p w14:paraId="7408BBD3" w14:textId="77777777" w:rsidR="00DA701D" w:rsidRDefault="00000000">
          <w:pPr>
            <w:pStyle w:val="TOC4"/>
            <w:numPr>
              <w:ilvl w:val="1"/>
              <w:numId w:val="9"/>
            </w:numPr>
            <w:tabs>
              <w:tab w:val="left" w:pos="349"/>
              <w:tab w:val="right" w:leader="dot" w:pos="8639"/>
            </w:tabs>
            <w:spacing w:before="126"/>
            <w:ind w:left="349" w:hanging="350"/>
            <w:rPr>
              <w:b w:val="0"/>
              <w:i w:val="0"/>
              <w:sz w:val="28"/>
              <w:u w:val="none"/>
            </w:rPr>
          </w:pPr>
          <w:hyperlink w:anchor="_TOC_250001" w:history="1">
            <w:r>
              <w:rPr>
                <w:i w:val="0"/>
                <w:spacing w:val="-1"/>
                <w:sz w:val="28"/>
              </w:rPr>
              <w:t xml:space="preserve"> </w:t>
            </w:r>
            <w:r>
              <w:rPr>
                <w:i w:val="0"/>
                <w:spacing w:val="-2"/>
                <w:sz w:val="28"/>
              </w:rPr>
              <w:t>Conclusion</w:t>
            </w:r>
            <w:r>
              <w:rPr>
                <w:b w:val="0"/>
                <w:i w:val="0"/>
                <w:sz w:val="28"/>
                <w:u w:val="none"/>
              </w:rPr>
              <w:tab/>
            </w:r>
            <w:r>
              <w:rPr>
                <w:b w:val="0"/>
                <w:i w:val="0"/>
                <w:spacing w:val="-5"/>
                <w:sz w:val="28"/>
                <w:u w:val="none"/>
              </w:rPr>
              <w:t>26</w:t>
            </w:r>
          </w:hyperlink>
        </w:p>
        <w:p w14:paraId="0E1A8611" w14:textId="77777777" w:rsidR="00DA701D" w:rsidRDefault="00000000">
          <w:pPr>
            <w:pStyle w:val="TOC4"/>
            <w:tabs>
              <w:tab w:val="right" w:leader="dot" w:pos="8639"/>
            </w:tabs>
            <w:ind w:left="-1" w:firstLine="0"/>
            <w:rPr>
              <w:b w:val="0"/>
              <w:i w:val="0"/>
              <w:sz w:val="28"/>
              <w:u w:val="none"/>
            </w:rPr>
          </w:pPr>
          <w:hyperlink w:anchor="_TOC_250000" w:history="1">
            <w:r>
              <w:rPr>
                <w:i w:val="0"/>
                <w:spacing w:val="-2"/>
                <w:sz w:val="28"/>
              </w:rPr>
              <w:t>REFERENCES</w:t>
            </w:r>
            <w:r>
              <w:rPr>
                <w:b w:val="0"/>
                <w:i w:val="0"/>
                <w:sz w:val="28"/>
                <w:u w:val="none"/>
              </w:rPr>
              <w:tab/>
            </w:r>
            <w:r>
              <w:rPr>
                <w:b w:val="0"/>
                <w:i w:val="0"/>
                <w:spacing w:val="-5"/>
                <w:sz w:val="28"/>
                <w:u w:val="none"/>
              </w:rPr>
              <w:t>28</w:t>
            </w:r>
          </w:hyperlink>
        </w:p>
      </w:sdtContent>
    </w:sdt>
    <w:p w14:paraId="2A95E9C2" w14:textId="77777777" w:rsidR="00DA701D" w:rsidRDefault="00DA701D">
      <w:pPr>
        <w:pStyle w:val="TOC4"/>
        <w:rPr>
          <w:b w:val="0"/>
          <w:i w:val="0"/>
          <w:sz w:val="28"/>
        </w:rPr>
        <w:sectPr w:rsidR="00DA701D">
          <w:type w:val="continuous"/>
          <w:pgSz w:w="11520" w:h="14400"/>
          <w:pgMar w:top="1380" w:right="1440" w:bottom="1631" w:left="1440" w:header="0" w:footer="994" w:gutter="0"/>
          <w:cols w:space="720"/>
        </w:sectPr>
      </w:pPr>
    </w:p>
    <w:p w14:paraId="54357810" w14:textId="77777777" w:rsidR="00DA701D" w:rsidRDefault="00DA701D">
      <w:pPr>
        <w:pStyle w:val="BodyText"/>
        <w:ind w:left="0"/>
      </w:pPr>
    </w:p>
    <w:p w14:paraId="224BEDAF" w14:textId="77777777" w:rsidR="00DA701D" w:rsidRDefault="00DA701D">
      <w:pPr>
        <w:pStyle w:val="BodyText"/>
        <w:ind w:left="0"/>
      </w:pPr>
    </w:p>
    <w:p w14:paraId="55EA0D51" w14:textId="77777777" w:rsidR="00DA701D" w:rsidRDefault="00DA701D">
      <w:pPr>
        <w:pStyle w:val="BodyText"/>
        <w:ind w:left="0"/>
      </w:pPr>
    </w:p>
    <w:p w14:paraId="0F0DC5DA" w14:textId="77777777" w:rsidR="00DA701D" w:rsidRDefault="00DA701D">
      <w:pPr>
        <w:pStyle w:val="BodyText"/>
        <w:ind w:left="0"/>
      </w:pPr>
    </w:p>
    <w:p w14:paraId="1E6C057A" w14:textId="77777777" w:rsidR="00DA701D" w:rsidRDefault="00DA701D">
      <w:pPr>
        <w:pStyle w:val="BodyText"/>
        <w:ind w:left="0"/>
      </w:pPr>
    </w:p>
    <w:p w14:paraId="311AE586" w14:textId="77777777" w:rsidR="00DA701D" w:rsidRDefault="00DA701D">
      <w:pPr>
        <w:pStyle w:val="BodyText"/>
        <w:spacing w:before="292"/>
        <w:ind w:left="0"/>
      </w:pPr>
    </w:p>
    <w:p w14:paraId="080FE3DA" w14:textId="77777777" w:rsidR="00B7098E" w:rsidRDefault="00B7098E">
      <w:pPr>
        <w:rPr>
          <w:b/>
          <w:bCs/>
          <w:sz w:val="28"/>
          <w:szCs w:val="28"/>
        </w:rPr>
      </w:pPr>
      <w:bookmarkStart w:id="3" w:name="_TOC_250027"/>
      <w:r>
        <w:br w:type="page"/>
      </w:r>
    </w:p>
    <w:p w14:paraId="6FE4151A" w14:textId="178FF0A7" w:rsidR="00DA701D" w:rsidRDefault="00000000">
      <w:pPr>
        <w:pStyle w:val="Heading1"/>
        <w:spacing w:before="1"/>
        <w:ind w:right="1025"/>
      </w:pPr>
      <w:r>
        <w:lastRenderedPageBreak/>
        <w:t>LIST</w:t>
      </w:r>
      <w:r>
        <w:rPr>
          <w:spacing w:val="-1"/>
        </w:rPr>
        <w:t xml:space="preserve"> </w:t>
      </w:r>
      <w:r>
        <w:t>OF</w:t>
      </w:r>
      <w:r>
        <w:rPr>
          <w:spacing w:val="-1"/>
        </w:rPr>
        <w:t xml:space="preserve"> </w:t>
      </w:r>
      <w:bookmarkEnd w:id="3"/>
      <w:r>
        <w:rPr>
          <w:spacing w:val="-2"/>
        </w:rPr>
        <w:t>TABLES</w:t>
      </w:r>
    </w:p>
    <w:p w14:paraId="1C0A74F8" w14:textId="77777777" w:rsidR="00DA701D" w:rsidRDefault="00000000">
      <w:pPr>
        <w:pStyle w:val="BodyText"/>
        <w:tabs>
          <w:tab w:val="left" w:leader="dot" w:pos="8259"/>
        </w:tabs>
        <w:spacing w:before="185"/>
      </w:pPr>
      <w:r>
        <w:t>Table</w:t>
      </w:r>
      <w:r>
        <w:rPr>
          <w:spacing w:val="-6"/>
        </w:rPr>
        <w:t xml:space="preserve"> </w:t>
      </w:r>
      <w:r>
        <w:t>1:</w:t>
      </w:r>
      <w:r>
        <w:rPr>
          <w:spacing w:val="-3"/>
        </w:rPr>
        <w:t xml:space="preserve"> </w:t>
      </w:r>
      <w:r>
        <w:t>Mosquito</w:t>
      </w:r>
      <w:r>
        <w:rPr>
          <w:spacing w:val="-3"/>
        </w:rPr>
        <w:t xml:space="preserve"> </w:t>
      </w:r>
      <w:r>
        <w:t>species</w:t>
      </w:r>
      <w:r>
        <w:rPr>
          <w:spacing w:val="-3"/>
        </w:rPr>
        <w:t xml:space="preserve"> </w:t>
      </w:r>
      <w:r>
        <w:t>distribution</w:t>
      </w:r>
      <w:r>
        <w:rPr>
          <w:spacing w:val="-4"/>
        </w:rPr>
        <w:t xml:space="preserve"> </w:t>
      </w:r>
      <w:r>
        <w:t>across</w:t>
      </w:r>
      <w:r>
        <w:rPr>
          <w:spacing w:val="-3"/>
        </w:rPr>
        <w:t xml:space="preserve"> </w:t>
      </w:r>
      <w:r>
        <w:t>sampling</w:t>
      </w:r>
      <w:r>
        <w:rPr>
          <w:spacing w:val="-3"/>
        </w:rPr>
        <w:t xml:space="preserve"> </w:t>
      </w:r>
      <w:r>
        <w:t>sites</w:t>
      </w:r>
      <w:r>
        <w:rPr>
          <w:spacing w:val="-3"/>
        </w:rPr>
        <w:t xml:space="preserve"> </w:t>
      </w:r>
      <w:r>
        <w:t>in</w:t>
      </w:r>
      <w:r>
        <w:rPr>
          <w:spacing w:val="-3"/>
        </w:rPr>
        <w:t xml:space="preserve"> </w:t>
      </w:r>
      <w:r>
        <w:rPr>
          <w:spacing w:val="-2"/>
        </w:rPr>
        <w:t>Ilorin</w:t>
      </w:r>
      <w:r>
        <w:tab/>
      </w:r>
      <w:r>
        <w:rPr>
          <w:spacing w:val="-5"/>
        </w:rPr>
        <w:t>21</w:t>
      </w:r>
    </w:p>
    <w:p w14:paraId="5835FE92" w14:textId="77777777" w:rsidR="00DA701D" w:rsidRDefault="00000000">
      <w:pPr>
        <w:pStyle w:val="BodyText"/>
        <w:tabs>
          <w:tab w:val="left" w:leader="dot" w:pos="8209"/>
        </w:tabs>
        <w:spacing w:before="186" w:line="259" w:lineRule="auto"/>
        <w:ind w:right="148"/>
      </w:pPr>
      <w:r>
        <w:t>Table 2: Total number of mosquito specimens collected at different developmental stages</w:t>
      </w:r>
      <w:r>
        <w:tab/>
      </w:r>
      <w:r>
        <w:rPr>
          <w:spacing w:val="-6"/>
        </w:rPr>
        <w:t>21</w:t>
      </w:r>
    </w:p>
    <w:p w14:paraId="2A7414E3" w14:textId="77777777" w:rsidR="00DA701D" w:rsidRDefault="00000000">
      <w:pPr>
        <w:pStyle w:val="BodyText"/>
        <w:tabs>
          <w:tab w:val="left" w:leader="dot" w:pos="8203"/>
        </w:tabs>
        <w:spacing w:before="159" w:line="259" w:lineRule="auto"/>
        <w:ind w:right="154"/>
      </w:pPr>
      <w:r>
        <w:t>Table 3: Species richness and diversity index of mosquito species in different ecological zones</w:t>
      </w:r>
      <w:r>
        <w:tab/>
      </w:r>
      <w:r>
        <w:rPr>
          <w:spacing w:val="-6"/>
        </w:rPr>
        <w:t>22</w:t>
      </w:r>
    </w:p>
    <w:p w14:paraId="425206E1" w14:textId="77777777" w:rsidR="00DA701D" w:rsidRDefault="00000000">
      <w:pPr>
        <w:pStyle w:val="BodyText"/>
        <w:tabs>
          <w:tab w:val="left" w:leader="dot" w:pos="8163"/>
        </w:tabs>
        <w:spacing w:before="160" w:line="259" w:lineRule="auto"/>
        <w:ind w:right="194"/>
      </w:pPr>
      <w:r>
        <w:t>Table</w:t>
      </w:r>
      <w:r>
        <w:rPr>
          <w:spacing w:val="14"/>
        </w:rPr>
        <w:t xml:space="preserve"> </w:t>
      </w:r>
      <w:r>
        <w:t>4:</w:t>
      </w:r>
      <w:r>
        <w:rPr>
          <w:spacing w:val="14"/>
        </w:rPr>
        <w:t xml:space="preserve"> </w:t>
      </w:r>
      <w:r>
        <w:t>Relative</w:t>
      </w:r>
      <w:r>
        <w:rPr>
          <w:spacing w:val="14"/>
        </w:rPr>
        <w:t xml:space="preserve"> </w:t>
      </w:r>
      <w:r>
        <w:t>frequency</w:t>
      </w:r>
      <w:r>
        <w:rPr>
          <w:spacing w:val="14"/>
        </w:rPr>
        <w:t xml:space="preserve"> </w:t>
      </w:r>
      <w:r>
        <w:t>of</w:t>
      </w:r>
      <w:r>
        <w:rPr>
          <w:spacing w:val="14"/>
        </w:rPr>
        <w:t xml:space="preserve"> </w:t>
      </w:r>
      <w:r>
        <w:t>mosquito</w:t>
      </w:r>
      <w:r>
        <w:rPr>
          <w:spacing w:val="14"/>
        </w:rPr>
        <w:t xml:space="preserve"> </w:t>
      </w:r>
      <w:r>
        <w:t>species</w:t>
      </w:r>
      <w:r>
        <w:rPr>
          <w:spacing w:val="14"/>
        </w:rPr>
        <w:t xml:space="preserve"> </w:t>
      </w:r>
      <w:r>
        <w:t>collected</w:t>
      </w:r>
      <w:r>
        <w:rPr>
          <w:spacing w:val="14"/>
        </w:rPr>
        <w:t xml:space="preserve"> </w:t>
      </w:r>
      <w:r>
        <w:t>during</w:t>
      </w:r>
      <w:r>
        <w:rPr>
          <w:spacing w:val="14"/>
        </w:rPr>
        <w:t xml:space="preserve"> </w:t>
      </w:r>
      <w:r>
        <w:t xml:space="preserve">the </w:t>
      </w:r>
      <w:r>
        <w:rPr>
          <w:spacing w:val="-2"/>
        </w:rPr>
        <w:t>study</w:t>
      </w:r>
      <w:r>
        <w:tab/>
      </w:r>
      <w:r>
        <w:rPr>
          <w:spacing w:val="-6"/>
        </w:rPr>
        <w:t>22</w:t>
      </w:r>
    </w:p>
    <w:p w14:paraId="5FDECB57" w14:textId="77777777" w:rsidR="00DA701D" w:rsidRDefault="00DA701D">
      <w:pPr>
        <w:pStyle w:val="BodyText"/>
        <w:spacing w:line="259" w:lineRule="auto"/>
        <w:sectPr w:rsidR="00DA701D">
          <w:type w:val="continuous"/>
          <w:pgSz w:w="11520" w:h="14400"/>
          <w:pgMar w:top="1380" w:right="1440" w:bottom="1180" w:left="1440" w:header="0" w:footer="994" w:gutter="0"/>
          <w:cols w:space="720"/>
        </w:sectPr>
      </w:pPr>
    </w:p>
    <w:p w14:paraId="012BAE23" w14:textId="77777777" w:rsidR="00DA701D" w:rsidRDefault="00000000">
      <w:pPr>
        <w:pStyle w:val="Heading1"/>
        <w:spacing w:before="60"/>
        <w:ind w:right="1025"/>
      </w:pPr>
      <w:bookmarkStart w:id="4" w:name="_TOC_250026"/>
      <w:r>
        <w:lastRenderedPageBreak/>
        <w:t>CHAPTER</w:t>
      </w:r>
      <w:r>
        <w:rPr>
          <w:spacing w:val="-1"/>
        </w:rPr>
        <w:t xml:space="preserve"> </w:t>
      </w:r>
      <w:bookmarkEnd w:id="4"/>
      <w:r>
        <w:rPr>
          <w:spacing w:val="-5"/>
        </w:rPr>
        <w:t>ONE</w:t>
      </w:r>
    </w:p>
    <w:p w14:paraId="03C42CEA" w14:textId="77777777" w:rsidR="00DA701D" w:rsidRDefault="00000000">
      <w:pPr>
        <w:pStyle w:val="Heading2"/>
        <w:numPr>
          <w:ilvl w:val="1"/>
          <w:numId w:val="8"/>
        </w:numPr>
        <w:tabs>
          <w:tab w:val="left" w:pos="418"/>
        </w:tabs>
        <w:spacing w:before="265"/>
        <w:ind w:left="418" w:hanging="419"/>
      </w:pPr>
      <w:bookmarkStart w:id="5" w:name="_TOC_250025"/>
      <w:bookmarkEnd w:id="5"/>
      <w:r>
        <w:rPr>
          <w:spacing w:val="-2"/>
        </w:rPr>
        <w:t>Introduction</w:t>
      </w:r>
    </w:p>
    <w:p w14:paraId="17FBC954" w14:textId="77777777" w:rsidR="00DA701D" w:rsidRDefault="00000000">
      <w:pPr>
        <w:pStyle w:val="BodyText"/>
        <w:spacing w:before="306" w:line="480" w:lineRule="auto"/>
        <w:jc w:val="both"/>
      </w:pPr>
      <w:r>
        <w:t>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w:t>
      </w:r>
      <w:r>
        <w:rPr>
          <w:spacing w:val="-4"/>
        </w:rPr>
        <w:t xml:space="preserve"> </w:t>
      </w:r>
      <w:r>
        <w:t>which</w:t>
      </w:r>
      <w:r>
        <w:rPr>
          <w:spacing w:val="-4"/>
        </w:rPr>
        <w:t xml:space="preserve"> </w:t>
      </w:r>
      <w:r>
        <w:t>alters mosquito breeding habitats. Consequently, a detailed understanding of mosquito species distribution in this area is vital for effective vector</w:t>
      </w:r>
      <w:r>
        <w:rPr>
          <w:spacing w:val="-3"/>
        </w:rPr>
        <w:t xml:space="preserve"> </w:t>
      </w:r>
      <w:r>
        <w:t>control strategies (</w:t>
      </w:r>
      <w:proofErr w:type="spellStart"/>
      <w:r>
        <w:t>Olawoyin</w:t>
      </w:r>
      <w:proofErr w:type="spellEnd"/>
      <w:r>
        <w:t xml:space="preserve"> </w:t>
      </w:r>
      <w:r>
        <w:rPr>
          <w:i/>
        </w:rPr>
        <w:t>et al</w:t>
      </w:r>
      <w:r>
        <w:t>., 2021). Such surveys help in identifying the predominant mosquito species and in assessing the risk of vector-borne diseases within the metropolis.</w:t>
      </w:r>
    </w:p>
    <w:p w14:paraId="316762F5" w14:textId="77777777" w:rsidR="00DA701D" w:rsidRDefault="00000000">
      <w:pPr>
        <w:pStyle w:val="BodyText"/>
        <w:spacing w:before="280" w:line="480" w:lineRule="auto"/>
        <w:jc w:val="both"/>
      </w:pPr>
      <w:r>
        <w:t>Ilorin,</w:t>
      </w:r>
      <w:r>
        <w:rPr>
          <w:spacing w:val="40"/>
        </w:rPr>
        <w:t xml:space="preserve"> </w:t>
      </w:r>
      <w:r>
        <w:t>located</w:t>
      </w:r>
      <w:r>
        <w:rPr>
          <w:spacing w:val="40"/>
        </w:rPr>
        <w:t xml:space="preserve"> </w:t>
      </w:r>
      <w:r>
        <w:t>in</w:t>
      </w:r>
      <w:r>
        <w:rPr>
          <w:spacing w:val="40"/>
        </w:rPr>
        <w:t xml:space="preserve"> </w:t>
      </w:r>
      <w:r>
        <w:t>the</w:t>
      </w:r>
      <w:r>
        <w:rPr>
          <w:spacing w:val="40"/>
        </w:rPr>
        <w:t xml:space="preserve"> </w:t>
      </w:r>
      <w:r>
        <w:t>north-central</w:t>
      </w:r>
      <w:r>
        <w:rPr>
          <w:spacing w:val="40"/>
        </w:rPr>
        <w:t xml:space="preserve"> </w:t>
      </w:r>
      <w:r>
        <w:t>zone</w:t>
      </w:r>
      <w:r>
        <w:rPr>
          <w:spacing w:val="40"/>
        </w:rPr>
        <w:t xml:space="preserve"> </w:t>
      </w:r>
      <w:r>
        <w:t>of</w:t>
      </w:r>
      <w:r>
        <w:rPr>
          <w:spacing w:val="40"/>
        </w:rPr>
        <w:t xml:space="preserve"> </w:t>
      </w:r>
      <w:r>
        <w:t>Nigeria,</w:t>
      </w:r>
      <w:r>
        <w:rPr>
          <w:spacing w:val="40"/>
        </w:rPr>
        <w:t xml:space="preserve"> </w:t>
      </w:r>
      <w:r>
        <w:t>has</w:t>
      </w:r>
      <w:r>
        <w:rPr>
          <w:spacing w:val="40"/>
        </w:rPr>
        <w:t xml:space="preserve"> </w:t>
      </w:r>
      <w:r>
        <w:t>a</w:t>
      </w:r>
      <w:r>
        <w:rPr>
          <w:spacing w:val="40"/>
        </w:rPr>
        <w:t xml:space="preserve"> </w:t>
      </w:r>
      <w:r>
        <w:t>mix</w:t>
      </w:r>
      <w:r>
        <w:rPr>
          <w:spacing w:val="40"/>
        </w:rPr>
        <w:t xml:space="preserve"> </w:t>
      </w:r>
      <w:r>
        <w:t>of</w:t>
      </w:r>
      <w:r>
        <w:rPr>
          <w:spacing w:val="40"/>
        </w:rPr>
        <w:t xml:space="preserve"> </w:t>
      </w:r>
      <w:r>
        <w:t>urban, peri-urban, and rural settings. These diverse ecological zones</w:t>
      </w:r>
      <w:r>
        <w:rPr>
          <w:spacing w:val="-4"/>
        </w:rPr>
        <w:t xml:space="preserve"> </w:t>
      </w:r>
      <w:r>
        <w:t>within</w:t>
      </w:r>
      <w:r>
        <w:rPr>
          <w:spacing w:val="-4"/>
        </w:rPr>
        <w:t xml:space="preserve"> </w:t>
      </w:r>
      <w:r>
        <w:t>the</w:t>
      </w:r>
      <w:r>
        <w:rPr>
          <w:spacing w:val="-4"/>
        </w:rPr>
        <w:t xml:space="preserve"> </w:t>
      </w:r>
      <w:r>
        <w:t>city provide suitable breeding sites for different mosquito species. The presence of stagnant water, poor drainage systems, and household containers further encourages</w:t>
      </w:r>
      <w:r>
        <w:rPr>
          <w:spacing w:val="14"/>
        </w:rPr>
        <w:t xml:space="preserve"> </w:t>
      </w:r>
      <w:r>
        <w:t>mosquito</w:t>
      </w:r>
      <w:r>
        <w:rPr>
          <w:spacing w:val="14"/>
        </w:rPr>
        <w:t xml:space="preserve"> </w:t>
      </w:r>
      <w:r>
        <w:t>breeding</w:t>
      </w:r>
      <w:r>
        <w:rPr>
          <w:spacing w:val="14"/>
        </w:rPr>
        <w:t xml:space="preserve"> </w:t>
      </w:r>
      <w:r>
        <w:t>(Adeniran</w:t>
      </w:r>
      <w:r>
        <w:rPr>
          <w:spacing w:val="14"/>
        </w:rPr>
        <w:t xml:space="preserve"> </w:t>
      </w:r>
      <w:r>
        <w:rPr>
          <w:i/>
        </w:rPr>
        <w:t>et</w:t>
      </w:r>
      <w:r>
        <w:rPr>
          <w:i/>
          <w:spacing w:val="14"/>
        </w:rPr>
        <w:t xml:space="preserve"> </w:t>
      </w:r>
      <w:r>
        <w:rPr>
          <w:i/>
        </w:rPr>
        <w:t>al</w:t>
      </w:r>
      <w:r>
        <w:t>.,</w:t>
      </w:r>
      <w:r>
        <w:rPr>
          <w:spacing w:val="-1"/>
        </w:rPr>
        <w:t xml:space="preserve"> </w:t>
      </w:r>
      <w:r>
        <w:t>2022).</w:t>
      </w:r>
      <w:r>
        <w:rPr>
          <w:spacing w:val="-1"/>
        </w:rPr>
        <w:t xml:space="preserve"> </w:t>
      </w:r>
      <w:r>
        <w:t>Furthermore,</w:t>
      </w:r>
      <w:r>
        <w:rPr>
          <w:spacing w:val="-1"/>
        </w:rPr>
        <w:t xml:space="preserve"> </w:t>
      </w:r>
      <w:r>
        <w:t>the</w:t>
      </w:r>
      <w:r>
        <w:rPr>
          <w:spacing w:val="-1"/>
        </w:rPr>
        <w:t xml:space="preserve"> </w:t>
      </w:r>
      <w:r>
        <w:rPr>
          <w:spacing w:val="-4"/>
        </w:rPr>
        <w:t>city</w:t>
      </w:r>
    </w:p>
    <w:p w14:paraId="664C177E" w14:textId="77777777" w:rsidR="00DA701D" w:rsidRDefault="00DA701D">
      <w:pPr>
        <w:pStyle w:val="BodyText"/>
        <w:spacing w:line="480" w:lineRule="auto"/>
        <w:jc w:val="both"/>
        <w:sectPr w:rsidR="00DA701D">
          <w:footerReference w:type="default" r:id="rId9"/>
          <w:pgSz w:w="11520" w:h="14400"/>
          <w:pgMar w:top="1460" w:right="1440" w:bottom="1180" w:left="1440" w:header="0" w:footer="994" w:gutter="0"/>
          <w:pgNumType w:start="1"/>
          <w:cols w:space="720"/>
        </w:sectPr>
      </w:pPr>
    </w:p>
    <w:p w14:paraId="102E1B90" w14:textId="77777777" w:rsidR="00DA701D" w:rsidRDefault="00000000">
      <w:pPr>
        <w:pStyle w:val="BodyText"/>
        <w:spacing w:before="60" w:line="480" w:lineRule="auto"/>
        <w:jc w:val="both"/>
      </w:pPr>
      <w: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53E40E2C" w14:textId="77777777" w:rsidR="00DA701D" w:rsidRDefault="00000000">
      <w:pPr>
        <w:pStyle w:val="BodyText"/>
        <w:spacing w:before="280" w:line="480" w:lineRule="auto"/>
        <w:jc w:val="both"/>
      </w:pPr>
      <w:r>
        <w:t>Urbanization</w:t>
      </w:r>
      <w:r>
        <w:rPr>
          <w:spacing w:val="-4"/>
        </w:rPr>
        <w:t xml:space="preserve"> </w:t>
      </w:r>
      <w:r>
        <w:t>in</w:t>
      </w:r>
      <w:r>
        <w:rPr>
          <w:spacing w:val="-4"/>
        </w:rPr>
        <w:t xml:space="preserve"> </w:t>
      </w:r>
      <w:r>
        <w:t>Ilorin</w:t>
      </w:r>
      <w:r>
        <w:rPr>
          <w:spacing w:val="-4"/>
        </w:rPr>
        <w:t xml:space="preserve"> </w:t>
      </w:r>
      <w:r>
        <w:t>has</w:t>
      </w:r>
      <w:r>
        <w:rPr>
          <w:spacing w:val="-4"/>
        </w:rPr>
        <w:t xml:space="preserve"> </w:t>
      </w:r>
      <w:r>
        <w:t>led</w:t>
      </w:r>
      <w:r>
        <w:rPr>
          <w:spacing w:val="-4"/>
        </w:rPr>
        <w:t xml:space="preserve"> </w:t>
      </w:r>
      <w:r>
        <w:t>to</w:t>
      </w:r>
      <w:r>
        <w:rPr>
          <w:spacing w:val="-4"/>
        </w:rPr>
        <w:t xml:space="preserve"> </w:t>
      </w:r>
      <w:r>
        <w:t>several</w:t>
      </w:r>
      <w:r>
        <w:rPr>
          <w:spacing w:val="-4"/>
        </w:rPr>
        <w:t xml:space="preserve"> </w:t>
      </w:r>
      <w:r>
        <w:t>environmental</w:t>
      </w:r>
      <w:r>
        <w:rPr>
          <w:spacing w:val="-4"/>
        </w:rPr>
        <w:t xml:space="preserve"> </w:t>
      </w:r>
      <w:r>
        <w:t>modifications</w:t>
      </w:r>
      <w:r>
        <w:rPr>
          <w:spacing w:val="-4"/>
        </w:rPr>
        <w:t xml:space="preserve"> </w:t>
      </w:r>
      <w:r>
        <w:t>such</w:t>
      </w:r>
      <w:r>
        <w:rPr>
          <w:spacing w:val="-4"/>
        </w:rPr>
        <w:t xml:space="preserve"> </w:t>
      </w:r>
      <w:r>
        <w:t>as construction of drainage systems, waste dumps, and</w:t>
      </w:r>
      <w:r>
        <w:rPr>
          <w:spacing w:val="-4"/>
        </w:rPr>
        <w:t xml:space="preserve"> </w:t>
      </w:r>
      <w:r>
        <w:t>artificial</w:t>
      </w:r>
      <w:r>
        <w:rPr>
          <w:spacing w:val="-4"/>
        </w:rPr>
        <w:t xml:space="preserve"> </w:t>
      </w:r>
      <w:r>
        <w:t>containers</w:t>
      </w:r>
      <w:r>
        <w:rPr>
          <w:spacing w:val="-4"/>
        </w:rPr>
        <w:t xml:space="preserve"> </w:t>
      </w:r>
      <w:r>
        <w:t xml:space="preserve">that may hold rainwater. These changes unintentionally provide habitats for mosquito larvae development. The lack of proper environmental sanitation and community awareness further aggravates the situation (Muhammed </w:t>
      </w:r>
      <w:r>
        <w:rPr>
          <w:i/>
        </w:rPr>
        <w:t>et al</w:t>
      </w:r>
      <w:r>
        <w:t>., 2020). As a result, the mosquito burden in Ilorin is not limited to rural areas but has become a growing</w:t>
      </w:r>
      <w:r>
        <w:rPr>
          <w:spacing w:val="-4"/>
        </w:rPr>
        <w:t xml:space="preserve"> </w:t>
      </w:r>
      <w:r>
        <w:t>concern</w:t>
      </w:r>
      <w:r>
        <w:rPr>
          <w:spacing w:val="-4"/>
        </w:rPr>
        <w:t xml:space="preserve"> </w:t>
      </w:r>
      <w:r>
        <w:t>in</w:t>
      </w:r>
      <w:r>
        <w:rPr>
          <w:spacing w:val="-4"/>
        </w:rPr>
        <w:t xml:space="preserve"> </w:t>
      </w:r>
      <w:r>
        <w:t>densely</w:t>
      </w:r>
      <w:r>
        <w:rPr>
          <w:spacing w:val="-4"/>
        </w:rPr>
        <w:t xml:space="preserve"> </w:t>
      </w:r>
      <w:r>
        <w:t>populated</w:t>
      </w:r>
      <w:r>
        <w:rPr>
          <w:spacing w:val="-4"/>
        </w:rPr>
        <w:t xml:space="preserve"> </w:t>
      </w:r>
      <w:r>
        <w:t>urban</w:t>
      </w:r>
      <w:r>
        <w:rPr>
          <w:spacing w:val="-4"/>
        </w:rPr>
        <w:t xml:space="preserve"> </w:t>
      </w:r>
      <w:r>
        <w:t>centers. Hence, a comprehensive survey of mosquito species is important to guide city-wide vector control programs.</w:t>
      </w:r>
    </w:p>
    <w:p w14:paraId="6F0083ED" w14:textId="77777777" w:rsidR="00DA701D" w:rsidRDefault="00000000">
      <w:pPr>
        <w:pStyle w:val="BodyText"/>
        <w:spacing w:before="280" w:line="480" w:lineRule="auto"/>
        <w:ind w:right="1"/>
        <w:jc w:val="both"/>
      </w:pPr>
      <w:r>
        <w:t>One of the major concerns about mosquito proliferation is the increased prevalence of mosquito-borne diseases. Malaria remains endemic in</w:t>
      </w:r>
      <w:r>
        <w:rPr>
          <w:spacing w:val="-4"/>
        </w:rPr>
        <w:t xml:space="preserve"> </w:t>
      </w:r>
      <w:r>
        <w:t>Nigeria and</w:t>
      </w:r>
      <w:r>
        <w:rPr>
          <w:spacing w:val="12"/>
        </w:rPr>
        <w:t xml:space="preserve"> </w:t>
      </w:r>
      <w:r>
        <w:t>continues</w:t>
      </w:r>
      <w:r>
        <w:rPr>
          <w:spacing w:val="-1"/>
        </w:rPr>
        <w:t xml:space="preserve"> </w:t>
      </w:r>
      <w:r>
        <w:t>to</w:t>
      </w:r>
      <w:r>
        <w:rPr>
          <w:spacing w:val="-1"/>
        </w:rPr>
        <w:t xml:space="preserve"> </w:t>
      </w:r>
      <w:r>
        <w:t>pose</w:t>
      </w:r>
      <w:r>
        <w:rPr>
          <w:spacing w:val="-1"/>
        </w:rPr>
        <w:t xml:space="preserve"> </w:t>
      </w:r>
      <w:r>
        <w:t>a</w:t>
      </w:r>
      <w:r>
        <w:rPr>
          <w:spacing w:val="-1"/>
        </w:rPr>
        <w:t xml:space="preserve"> </w:t>
      </w:r>
      <w:r>
        <w:t>significant</w:t>
      </w:r>
      <w:r>
        <w:rPr>
          <w:spacing w:val="-1"/>
        </w:rPr>
        <w:t xml:space="preserve"> </w:t>
      </w:r>
      <w:r>
        <w:t>public</w:t>
      </w:r>
      <w:r>
        <w:rPr>
          <w:spacing w:val="-1"/>
        </w:rPr>
        <w:t xml:space="preserve"> </w:t>
      </w:r>
      <w:r>
        <w:t>health</w:t>
      </w:r>
      <w:r>
        <w:rPr>
          <w:spacing w:val="-1"/>
        </w:rPr>
        <w:t xml:space="preserve"> </w:t>
      </w:r>
      <w:r>
        <w:t>threat</w:t>
      </w:r>
      <w:r>
        <w:rPr>
          <w:spacing w:val="-1"/>
        </w:rPr>
        <w:t xml:space="preserve"> </w:t>
      </w:r>
      <w:r>
        <w:t>despite</w:t>
      </w:r>
      <w:r>
        <w:rPr>
          <w:spacing w:val="-1"/>
        </w:rPr>
        <w:t xml:space="preserve"> </w:t>
      </w:r>
      <w:r>
        <w:t>control</w:t>
      </w:r>
      <w:r>
        <w:rPr>
          <w:spacing w:val="-1"/>
        </w:rPr>
        <w:t xml:space="preserve"> </w:t>
      </w:r>
      <w:r>
        <w:rPr>
          <w:spacing w:val="-2"/>
        </w:rPr>
        <w:t>efforts</w:t>
      </w:r>
    </w:p>
    <w:p w14:paraId="01D2020E"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70A57660" w14:textId="77777777" w:rsidR="00DA701D" w:rsidRDefault="00000000">
      <w:pPr>
        <w:pStyle w:val="BodyText"/>
        <w:spacing w:before="60" w:line="480" w:lineRule="auto"/>
        <w:jc w:val="both"/>
      </w:pPr>
      <w:r>
        <w:lastRenderedPageBreak/>
        <w:t xml:space="preserve">(Nigeria Malaria Indicator Survey, 2021). In addition, the threat of yellow fever outbreaks has increased, as </w:t>
      </w:r>
      <w:r>
        <w:rPr>
          <w:i/>
        </w:rPr>
        <w:t xml:space="preserve">Aedes </w:t>
      </w:r>
      <w:r>
        <w:t>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16BB2FED" w14:textId="77777777" w:rsidR="00DA701D" w:rsidRDefault="00000000">
      <w:pPr>
        <w:pStyle w:val="BodyText"/>
        <w:spacing w:before="280" w:line="480" w:lineRule="auto"/>
        <w:ind w:right="2"/>
        <w:jc w:val="both"/>
      </w:pPr>
      <w:r>
        <w:t>Seasonal variation plays a critical role in mosquito distribution and species dynamics. Mosquito populations typically rise during the</w:t>
      </w:r>
      <w:r>
        <w:rPr>
          <w:spacing w:val="-4"/>
        </w:rPr>
        <w:t xml:space="preserve"> </w:t>
      </w:r>
      <w:r>
        <w:t>rainy</w:t>
      </w:r>
      <w:r>
        <w:rPr>
          <w:spacing w:val="-4"/>
        </w:rPr>
        <w:t xml:space="preserve"> </w:t>
      </w:r>
      <w:r>
        <w:t>season</w:t>
      </w:r>
      <w:r>
        <w:rPr>
          <w:spacing w:val="-4"/>
        </w:rPr>
        <w:t xml:space="preserve"> </w:t>
      </w:r>
      <w:r>
        <w:t>when water bodies become abundant. This</w:t>
      </w:r>
      <w:r>
        <w:rPr>
          <w:spacing w:val="-4"/>
        </w:rPr>
        <w:t xml:space="preserve"> </w:t>
      </w:r>
      <w:r>
        <w:t>temporal</w:t>
      </w:r>
      <w:r>
        <w:rPr>
          <w:spacing w:val="-4"/>
        </w:rPr>
        <w:t xml:space="preserve"> </w:t>
      </w:r>
      <w:r>
        <w:t>fluctuation</w:t>
      </w:r>
      <w:r>
        <w:rPr>
          <w:spacing w:val="-4"/>
        </w:rPr>
        <w:t xml:space="preserve"> </w:t>
      </w:r>
      <w:r>
        <w:t>affects</w:t>
      </w:r>
      <w:r>
        <w:rPr>
          <w:spacing w:val="-4"/>
        </w:rPr>
        <w:t xml:space="preserve"> </w:t>
      </w:r>
      <w:r>
        <w:t>not</w:t>
      </w:r>
      <w:r>
        <w:rPr>
          <w:spacing w:val="-4"/>
        </w:rPr>
        <w:t xml:space="preserve"> </w:t>
      </w:r>
      <w:r>
        <w:t>just</w:t>
      </w:r>
      <w:r>
        <w:rPr>
          <w:spacing w:val="-4"/>
        </w:rPr>
        <w:t xml:space="preserve"> </w:t>
      </w:r>
      <w:r>
        <w:t>the number but also the types of</w:t>
      </w:r>
      <w:r>
        <w:rPr>
          <w:spacing w:val="-4"/>
        </w:rPr>
        <w:t xml:space="preserve"> </w:t>
      </w:r>
      <w:r>
        <w:t>mosquito</w:t>
      </w:r>
      <w:r>
        <w:rPr>
          <w:spacing w:val="-4"/>
        </w:rPr>
        <w:t xml:space="preserve"> </w:t>
      </w:r>
      <w:r>
        <w:t>species</w:t>
      </w:r>
      <w:r>
        <w:rPr>
          <w:spacing w:val="-4"/>
        </w:rPr>
        <w:t xml:space="preserve"> </w:t>
      </w:r>
      <w:r>
        <w:t>prevalent</w:t>
      </w:r>
      <w:r>
        <w:rPr>
          <w:spacing w:val="-4"/>
        </w:rPr>
        <w:t xml:space="preserve"> </w:t>
      </w:r>
      <w:r>
        <w:t>at</w:t>
      </w:r>
      <w:r>
        <w:rPr>
          <w:spacing w:val="-4"/>
        </w:rPr>
        <w:t xml:space="preserve"> </w:t>
      </w:r>
      <w:r>
        <w:t>different</w:t>
      </w:r>
      <w:r>
        <w:rPr>
          <w:spacing w:val="-4"/>
        </w:rPr>
        <w:t xml:space="preserve"> </w:t>
      </w:r>
      <w:r>
        <w:t>times</w:t>
      </w:r>
      <w:r>
        <w:rPr>
          <w:spacing w:val="-4"/>
        </w:rPr>
        <w:t xml:space="preserve"> </w:t>
      </w:r>
      <w:r>
        <w:t xml:space="preserve">of the year (Adesina </w:t>
      </w:r>
      <w:r>
        <w:rPr>
          <w:i/>
        </w:rPr>
        <w:t>et al</w:t>
      </w:r>
      <w:r>
        <w:t xml:space="preserve">., 2023). For example, </w:t>
      </w:r>
      <w:r>
        <w:rPr>
          <w:i/>
        </w:rPr>
        <w:t xml:space="preserve">Anopheles </w:t>
      </w:r>
      <w:r>
        <w:t>mosquitoes prefer clean, slow-moving waters, which are more abundant in certain seasons. A proper survey must take into</w:t>
      </w:r>
      <w:r>
        <w:rPr>
          <w:spacing w:val="-3"/>
        </w:rPr>
        <w:t xml:space="preserve"> </w:t>
      </w:r>
      <w:r>
        <w:t>account</w:t>
      </w:r>
      <w:r>
        <w:rPr>
          <w:spacing w:val="-3"/>
        </w:rPr>
        <w:t xml:space="preserve"> </w:t>
      </w:r>
      <w:r>
        <w:t>both</w:t>
      </w:r>
      <w:r>
        <w:rPr>
          <w:spacing w:val="-3"/>
        </w:rPr>
        <w:t xml:space="preserve"> </w:t>
      </w:r>
      <w:r>
        <w:t>dry</w:t>
      </w:r>
      <w:r>
        <w:rPr>
          <w:spacing w:val="-3"/>
        </w:rPr>
        <w:t xml:space="preserve"> </w:t>
      </w:r>
      <w:r>
        <w:t>and</w:t>
      </w:r>
      <w:r>
        <w:rPr>
          <w:spacing w:val="-3"/>
        </w:rPr>
        <w:t xml:space="preserve"> </w:t>
      </w:r>
      <w:r>
        <w:t>rainy</w:t>
      </w:r>
      <w:r>
        <w:rPr>
          <w:spacing w:val="-3"/>
        </w:rPr>
        <w:t xml:space="preserve"> </w:t>
      </w:r>
      <w:r>
        <w:t>seasons</w:t>
      </w:r>
      <w:r>
        <w:rPr>
          <w:spacing w:val="-3"/>
        </w:rPr>
        <w:t xml:space="preserve"> </w:t>
      </w:r>
      <w:r>
        <w:t>to</w:t>
      </w:r>
      <w:r>
        <w:rPr>
          <w:spacing w:val="-3"/>
        </w:rPr>
        <w:t xml:space="preserve"> </w:t>
      </w:r>
      <w:r>
        <w:t>capture</w:t>
      </w:r>
      <w:r>
        <w:rPr>
          <w:spacing w:val="-3"/>
        </w:rPr>
        <w:t xml:space="preserve"> </w:t>
      </w:r>
      <w:r>
        <w:t>a representative sample of the mosquito fauna.</w:t>
      </w:r>
    </w:p>
    <w:p w14:paraId="262A42A2" w14:textId="77777777" w:rsidR="00DA701D" w:rsidRDefault="00000000">
      <w:pPr>
        <w:pStyle w:val="BodyText"/>
        <w:spacing w:before="280" w:line="480" w:lineRule="auto"/>
        <w:ind w:right="1"/>
        <w:jc w:val="both"/>
      </w:pPr>
      <w:r>
        <w:t>Climate change is another factor influencing mosquito distribution. Warmer temperatures, altered</w:t>
      </w:r>
      <w:r>
        <w:rPr>
          <w:spacing w:val="-5"/>
        </w:rPr>
        <w:t xml:space="preserve"> </w:t>
      </w:r>
      <w:r>
        <w:t>rainfall</w:t>
      </w:r>
      <w:r>
        <w:rPr>
          <w:spacing w:val="-5"/>
        </w:rPr>
        <w:t xml:space="preserve"> </w:t>
      </w:r>
      <w:r>
        <w:t>patterns,</w:t>
      </w:r>
      <w:r>
        <w:rPr>
          <w:spacing w:val="-5"/>
        </w:rPr>
        <w:t xml:space="preserve"> </w:t>
      </w:r>
      <w:r>
        <w:t>and</w:t>
      </w:r>
      <w:r>
        <w:rPr>
          <w:spacing w:val="-5"/>
        </w:rPr>
        <w:t xml:space="preserve"> </w:t>
      </w:r>
      <w:r>
        <w:t>increased</w:t>
      </w:r>
      <w:r>
        <w:rPr>
          <w:spacing w:val="-5"/>
        </w:rPr>
        <w:t xml:space="preserve"> </w:t>
      </w:r>
      <w:r>
        <w:t>humidity</w:t>
      </w:r>
      <w:r>
        <w:rPr>
          <w:spacing w:val="-5"/>
        </w:rPr>
        <w:t xml:space="preserve"> </w:t>
      </w:r>
      <w:r>
        <w:t>can</w:t>
      </w:r>
      <w:r>
        <w:rPr>
          <w:spacing w:val="-5"/>
        </w:rPr>
        <w:t xml:space="preserve"> </w:t>
      </w:r>
      <w:r>
        <w:t>extend</w:t>
      </w:r>
      <w:r>
        <w:rPr>
          <w:spacing w:val="-5"/>
        </w:rPr>
        <w:t xml:space="preserve"> </w:t>
      </w:r>
      <w:r>
        <w:t>the breeding</w:t>
      </w:r>
      <w:r>
        <w:rPr>
          <w:spacing w:val="74"/>
        </w:rPr>
        <w:t xml:space="preserve"> </w:t>
      </w:r>
      <w:r>
        <w:t>season</w:t>
      </w:r>
      <w:r>
        <w:rPr>
          <w:spacing w:val="74"/>
        </w:rPr>
        <w:t xml:space="preserve"> </w:t>
      </w:r>
      <w:r>
        <w:t>and</w:t>
      </w:r>
      <w:r>
        <w:rPr>
          <w:spacing w:val="74"/>
        </w:rPr>
        <w:t xml:space="preserve"> </w:t>
      </w:r>
      <w:r>
        <w:t>expand</w:t>
      </w:r>
      <w:r>
        <w:rPr>
          <w:spacing w:val="74"/>
        </w:rPr>
        <w:t xml:space="preserve"> </w:t>
      </w:r>
      <w:r>
        <w:t>the</w:t>
      </w:r>
      <w:r>
        <w:rPr>
          <w:spacing w:val="74"/>
        </w:rPr>
        <w:t xml:space="preserve"> </w:t>
      </w:r>
      <w:r>
        <w:t>geographical</w:t>
      </w:r>
      <w:r>
        <w:rPr>
          <w:spacing w:val="59"/>
        </w:rPr>
        <w:t xml:space="preserve"> </w:t>
      </w:r>
      <w:r>
        <w:t>range</w:t>
      </w:r>
      <w:r>
        <w:rPr>
          <w:spacing w:val="59"/>
        </w:rPr>
        <w:t xml:space="preserve"> </w:t>
      </w:r>
      <w:r>
        <w:t>of</w:t>
      </w:r>
      <w:r>
        <w:rPr>
          <w:spacing w:val="59"/>
        </w:rPr>
        <w:t xml:space="preserve"> </w:t>
      </w:r>
      <w:r>
        <w:t>certain</w:t>
      </w:r>
      <w:r>
        <w:rPr>
          <w:spacing w:val="59"/>
        </w:rPr>
        <w:t xml:space="preserve"> </w:t>
      </w:r>
      <w:r>
        <w:rPr>
          <w:spacing w:val="-2"/>
        </w:rPr>
        <w:t>mosquito</w:t>
      </w:r>
    </w:p>
    <w:p w14:paraId="3E4B08C8"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5F9CC8E1" w14:textId="77777777" w:rsidR="00DA701D" w:rsidRDefault="00000000">
      <w:pPr>
        <w:pStyle w:val="BodyText"/>
        <w:spacing w:before="60" w:line="480" w:lineRule="auto"/>
        <w:jc w:val="both"/>
      </w:pPr>
      <w:r>
        <w:lastRenderedPageBreak/>
        <w:t>species.</w:t>
      </w:r>
      <w:r>
        <w:rPr>
          <w:spacing w:val="-4"/>
        </w:rPr>
        <w:t xml:space="preserve"> </w:t>
      </w:r>
      <w:r>
        <w:t>Studies</w:t>
      </w:r>
      <w:r>
        <w:rPr>
          <w:spacing w:val="-4"/>
        </w:rPr>
        <w:t xml:space="preserve"> </w:t>
      </w:r>
      <w:r>
        <w:t>have</w:t>
      </w:r>
      <w:r>
        <w:rPr>
          <w:spacing w:val="-4"/>
        </w:rPr>
        <w:t xml:space="preserve"> </w:t>
      </w:r>
      <w:r>
        <w:t>shown</w:t>
      </w:r>
      <w:r>
        <w:rPr>
          <w:spacing w:val="-4"/>
        </w:rPr>
        <w:t xml:space="preserve"> </w:t>
      </w:r>
      <w:r>
        <w:t>that</w:t>
      </w:r>
      <w:r>
        <w:rPr>
          <w:spacing w:val="-4"/>
        </w:rPr>
        <w:t xml:space="preserve"> </w:t>
      </w:r>
      <w:r>
        <w:t>climate</w:t>
      </w:r>
      <w:r>
        <w:rPr>
          <w:spacing w:val="-4"/>
        </w:rPr>
        <w:t xml:space="preserve"> </w:t>
      </w:r>
      <w:r>
        <w:t>variability</w:t>
      </w:r>
      <w:r>
        <w:rPr>
          <w:spacing w:val="-4"/>
        </w:rPr>
        <w:t xml:space="preserve"> </w:t>
      </w:r>
      <w:r>
        <w:t>correlates</w:t>
      </w:r>
      <w:r>
        <w:rPr>
          <w:spacing w:val="-4"/>
        </w:rPr>
        <w:t xml:space="preserve"> </w:t>
      </w:r>
      <w:r>
        <w:t>with</w:t>
      </w:r>
      <w:r>
        <w:rPr>
          <w:spacing w:val="-4"/>
        </w:rPr>
        <w:t xml:space="preserve"> </w:t>
      </w:r>
      <w:r>
        <w:t xml:space="preserve">increased mosquito abundance and the spread of mosquito-borne diseases (Okoye </w:t>
      </w:r>
      <w:r>
        <w:rPr>
          <w:i/>
        </w:rPr>
        <w:t>et al</w:t>
      </w:r>
      <w:r>
        <w:t>., 2022). These changes highlight the importance of conducting periodic entomological surveys. Ilorin, being a rapidly urbanizing city with dynamic climatic conditions, requires regular mosquito</w:t>
      </w:r>
      <w:r>
        <w:rPr>
          <w:spacing w:val="-5"/>
        </w:rPr>
        <w:t xml:space="preserve"> </w:t>
      </w:r>
      <w:r>
        <w:t>species</w:t>
      </w:r>
      <w:r>
        <w:rPr>
          <w:spacing w:val="-5"/>
        </w:rPr>
        <w:t xml:space="preserve"> </w:t>
      </w:r>
      <w:r>
        <w:t>assessments</w:t>
      </w:r>
      <w:r>
        <w:rPr>
          <w:spacing w:val="-5"/>
        </w:rPr>
        <w:t xml:space="preserve"> </w:t>
      </w:r>
      <w:r>
        <w:t>to</w:t>
      </w:r>
      <w:r>
        <w:rPr>
          <w:spacing w:val="-5"/>
        </w:rPr>
        <w:t xml:space="preserve"> </w:t>
      </w:r>
      <w:r>
        <w:t>inform public health preparedness.</w:t>
      </w:r>
    </w:p>
    <w:p w14:paraId="1CD352FB" w14:textId="77777777" w:rsidR="00DA701D" w:rsidRDefault="00000000">
      <w:pPr>
        <w:pStyle w:val="BodyText"/>
        <w:spacing w:before="280" w:line="480" w:lineRule="auto"/>
        <w:ind w:right="5"/>
        <w:jc w:val="both"/>
      </w:pPr>
      <w: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Pr>
          <w:i/>
        </w:rPr>
        <w:t>et al</w:t>
      </w:r>
      <w:r>
        <w:t>., 2020). Therefore,</w:t>
      </w:r>
      <w:r>
        <w:rPr>
          <w:spacing w:val="-6"/>
        </w:rPr>
        <w:t xml:space="preserve"> </w:t>
      </w:r>
      <w:r>
        <w:t>any</w:t>
      </w:r>
      <w:r>
        <w:rPr>
          <w:spacing w:val="-6"/>
        </w:rPr>
        <w:t xml:space="preserve"> </w:t>
      </w:r>
      <w:r>
        <w:t>mosquito</w:t>
      </w:r>
      <w:r>
        <w:rPr>
          <w:spacing w:val="-6"/>
        </w:rPr>
        <w:t xml:space="preserve"> </w:t>
      </w:r>
      <w:r>
        <w:t>species</w:t>
      </w:r>
      <w:r>
        <w:rPr>
          <w:spacing w:val="-6"/>
        </w:rPr>
        <w:t xml:space="preserve"> </w:t>
      </w:r>
      <w:r>
        <w:t>survey</w:t>
      </w:r>
      <w:r>
        <w:rPr>
          <w:spacing w:val="-6"/>
        </w:rPr>
        <w:t xml:space="preserve"> </w:t>
      </w:r>
      <w:r>
        <w:t>must</w:t>
      </w:r>
      <w:r>
        <w:rPr>
          <w:spacing w:val="-6"/>
        </w:rPr>
        <w:t xml:space="preserve"> </w:t>
      </w:r>
      <w:r>
        <w:t>consider the local demographic and socioeconomic context. Including such data in mosquito</w:t>
      </w:r>
      <w:r>
        <w:rPr>
          <w:spacing w:val="-1"/>
        </w:rPr>
        <w:t xml:space="preserve"> </w:t>
      </w:r>
      <w:r>
        <w:t>surveillance</w:t>
      </w:r>
      <w:r>
        <w:rPr>
          <w:spacing w:val="-1"/>
        </w:rPr>
        <w:t xml:space="preserve"> </w:t>
      </w:r>
      <w:r>
        <w:t>can</w:t>
      </w:r>
      <w:r>
        <w:rPr>
          <w:spacing w:val="-1"/>
        </w:rPr>
        <w:t xml:space="preserve"> </w:t>
      </w:r>
      <w:r>
        <w:t>aid</w:t>
      </w:r>
      <w:r>
        <w:rPr>
          <w:spacing w:val="-1"/>
        </w:rPr>
        <w:t xml:space="preserve"> </w:t>
      </w:r>
      <w:r>
        <w:t>in</w:t>
      </w:r>
      <w:r>
        <w:rPr>
          <w:spacing w:val="-1"/>
        </w:rPr>
        <w:t xml:space="preserve"> </w:t>
      </w:r>
      <w:r>
        <w:t>identifying</w:t>
      </w:r>
      <w:r>
        <w:rPr>
          <w:spacing w:val="-1"/>
        </w:rPr>
        <w:t xml:space="preserve"> </w:t>
      </w:r>
      <w:r>
        <w:t>high-risk</w:t>
      </w:r>
      <w:r>
        <w:rPr>
          <w:spacing w:val="-1"/>
        </w:rPr>
        <w:t xml:space="preserve"> </w:t>
      </w:r>
      <w:r>
        <w:t>zones</w:t>
      </w:r>
      <w:r>
        <w:rPr>
          <w:spacing w:val="-1"/>
        </w:rPr>
        <w:t xml:space="preserve"> </w:t>
      </w:r>
      <w:r>
        <w:t>for</w:t>
      </w:r>
      <w:r>
        <w:rPr>
          <w:spacing w:val="-1"/>
        </w:rPr>
        <w:t xml:space="preserve"> </w:t>
      </w:r>
      <w:r>
        <w:t>intervention.</w:t>
      </w:r>
    </w:p>
    <w:p w14:paraId="72232898" w14:textId="77777777" w:rsidR="00DA701D" w:rsidRDefault="00000000">
      <w:pPr>
        <w:pStyle w:val="BodyText"/>
        <w:spacing w:before="280" w:line="480" w:lineRule="auto"/>
        <w:jc w:val="both"/>
      </w:pPr>
      <w:r>
        <w:t>Technological advances in mosquito identification, such as molecular techniques and digital surveillance tools, now make species-level identification</w:t>
      </w:r>
      <w:r>
        <w:rPr>
          <w:spacing w:val="39"/>
        </w:rPr>
        <w:t xml:space="preserve"> </w:t>
      </w:r>
      <w:r>
        <w:t>more</w:t>
      </w:r>
      <w:r>
        <w:rPr>
          <w:spacing w:val="27"/>
        </w:rPr>
        <w:t xml:space="preserve"> </w:t>
      </w:r>
      <w:r>
        <w:t>accurate</w:t>
      </w:r>
      <w:r>
        <w:rPr>
          <w:spacing w:val="27"/>
        </w:rPr>
        <w:t xml:space="preserve"> </w:t>
      </w:r>
      <w:r>
        <w:t>and</w:t>
      </w:r>
      <w:r>
        <w:rPr>
          <w:spacing w:val="27"/>
        </w:rPr>
        <w:t xml:space="preserve"> </w:t>
      </w:r>
      <w:r>
        <w:t>efficient.</w:t>
      </w:r>
      <w:r>
        <w:rPr>
          <w:spacing w:val="27"/>
        </w:rPr>
        <w:t xml:space="preserve"> </w:t>
      </w:r>
      <w:r>
        <w:t>However,</w:t>
      </w:r>
      <w:r>
        <w:rPr>
          <w:spacing w:val="27"/>
        </w:rPr>
        <w:t xml:space="preserve"> </w:t>
      </w:r>
      <w:r>
        <w:t>many</w:t>
      </w:r>
      <w:r>
        <w:rPr>
          <w:spacing w:val="27"/>
        </w:rPr>
        <w:t xml:space="preserve"> </w:t>
      </w:r>
      <w:r>
        <w:t>areas</w:t>
      </w:r>
      <w:r>
        <w:rPr>
          <w:spacing w:val="27"/>
        </w:rPr>
        <w:t xml:space="preserve"> </w:t>
      </w:r>
      <w:r>
        <w:t>like</w:t>
      </w:r>
      <w:r>
        <w:rPr>
          <w:spacing w:val="28"/>
        </w:rPr>
        <w:t xml:space="preserve"> </w:t>
      </w:r>
      <w:r>
        <w:rPr>
          <w:spacing w:val="-2"/>
        </w:rPr>
        <w:t>Ilorin</w:t>
      </w:r>
    </w:p>
    <w:p w14:paraId="49D93F03"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2E53303B" w14:textId="77777777" w:rsidR="00DA701D" w:rsidRDefault="00000000">
      <w:pPr>
        <w:pStyle w:val="BodyText"/>
        <w:spacing w:before="60" w:line="480" w:lineRule="auto"/>
        <w:jc w:val="both"/>
      </w:pPr>
      <w:r>
        <w:lastRenderedPageBreak/>
        <w:t>still rely on conventional methods such as larval sampling and</w:t>
      </w:r>
      <w:r>
        <w:rPr>
          <w:spacing w:val="40"/>
        </w:rPr>
        <w:t xml:space="preserve"> </w:t>
      </w:r>
      <w:r>
        <w:t xml:space="preserve">morphological identification due to limited resources. Despite these challenges, even basic survey techniques can yield valuable insights when consistently and correctly applied (Ibrahim </w:t>
      </w:r>
      <w:r>
        <w:rPr>
          <w:i/>
        </w:rPr>
        <w:t>et al</w:t>
      </w:r>
      <w:r>
        <w:t>., 2021). Integrating new tools with traditional methods may</w:t>
      </w:r>
      <w:r>
        <w:rPr>
          <w:spacing w:val="-3"/>
        </w:rPr>
        <w:t xml:space="preserve"> </w:t>
      </w:r>
      <w:r>
        <w:t>improve</w:t>
      </w:r>
      <w:r>
        <w:rPr>
          <w:spacing w:val="-3"/>
        </w:rPr>
        <w:t xml:space="preserve"> </w:t>
      </w:r>
      <w:r>
        <w:t>the</w:t>
      </w:r>
      <w:r>
        <w:rPr>
          <w:spacing w:val="-3"/>
        </w:rPr>
        <w:t xml:space="preserve"> </w:t>
      </w:r>
      <w:r>
        <w:t>precision</w:t>
      </w:r>
      <w:r>
        <w:rPr>
          <w:spacing w:val="-3"/>
        </w:rPr>
        <w:t xml:space="preserve"> </w:t>
      </w:r>
      <w:r>
        <w:t>of</w:t>
      </w:r>
      <w:r>
        <w:rPr>
          <w:spacing w:val="-3"/>
        </w:rPr>
        <w:t xml:space="preserve"> </w:t>
      </w:r>
      <w:r>
        <w:t>future</w:t>
      </w:r>
      <w:r>
        <w:rPr>
          <w:spacing w:val="-3"/>
        </w:rPr>
        <w:t xml:space="preserve"> </w:t>
      </w:r>
      <w:r>
        <w:t>mosquito surveys. The goal is to develop a reliable dataset that supports sustainable vector control strategies.</w:t>
      </w:r>
    </w:p>
    <w:p w14:paraId="486E0E9E" w14:textId="77777777" w:rsidR="00DA701D" w:rsidRDefault="00000000">
      <w:pPr>
        <w:pStyle w:val="BodyText"/>
        <w:spacing w:before="280" w:line="480" w:lineRule="auto"/>
        <w:jc w:val="both"/>
      </w:pPr>
      <w:r>
        <w:t>Community involvement is essential for</w:t>
      </w:r>
      <w:r>
        <w:rPr>
          <w:spacing w:val="-3"/>
        </w:rPr>
        <w:t xml:space="preserve"> </w:t>
      </w:r>
      <w:r>
        <w:t>the</w:t>
      </w:r>
      <w:r>
        <w:rPr>
          <w:spacing w:val="-3"/>
        </w:rPr>
        <w:t xml:space="preserve"> </w:t>
      </w:r>
      <w:r>
        <w:t>success</w:t>
      </w:r>
      <w:r>
        <w:rPr>
          <w:spacing w:val="-3"/>
        </w:rPr>
        <w:t xml:space="preserve"> </w:t>
      </w:r>
      <w:r>
        <w:t>of</w:t>
      </w:r>
      <w:r>
        <w:rPr>
          <w:spacing w:val="-3"/>
        </w:rPr>
        <w:t xml:space="preserve"> </w:t>
      </w:r>
      <w:r>
        <w:t>any</w:t>
      </w:r>
      <w:r>
        <w:rPr>
          <w:spacing w:val="-3"/>
        </w:rPr>
        <w:t xml:space="preserve"> </w:t>
      </w:r>
      <w:r>
        <w:t>mosquito</w:t>
      </w:r>
      <w:r>
        <w:rPr>
          <w:spacing w:val="-3"/>
        </w:rPr>
        <w:t xml:space="preserve"> </w:t>
      </w:r>
      <w:r>
        <w:t>control program. Conducting surveys without community cooperation often results in limited access to potential breeding sites and inaccurate data. Engaging</w:t>
      </w:r>
      <w:r>
        <w:rPr>
          <w:spacing w:val="40"/>
        </w:rPr>
        <w:t xml:space="preserve"> </w:t>
      </w:r>
      <w:r>
        <w:t>the community through education, sensitization, and participatory monitoring ensures better data collection and sustainable control outcomes (Olatunji and Bello, 2023). Residents of Ilorin must be encouraged to eliminate breeding sites, report mosquito infestations, and support entomological studies. Empowering local populations can significantly contribute to reducing mosquito burden and the diseases they transmit.</w:t>
      </w:r>
    </w:p>
    <w:p w14:paraId="41338C4E"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719A5C0F" w14:textId="77777777" w:rsidR="00DA701D" w:rsidRDefault="00000000">
      <w:pPr>
        <w:pStyle w:val="BodyText"/>
        <w:spacing w:before="60" w:line="480" w:lineRule="auto"/>
        <w:jc w:val="both"/>
      </w:pPr>
      <w:r>
        <w:lastRenderedPageBreak/>
        <w:t xml:space="preserve">The results of mosquito species surveys have broad implications for public health. They provide crucial data that influence the selection of control measures such as </w:t>
      </w:r>
      <w:proofErr w:type="spellStart"/>
      <w:r>
        <w:t>larviciding</w:t>
      </w:r>
      <w:proofErr w:type="spellEnd"/>
      <w:r>
        <w:t xml:space="preserve">, indoor residual spraying, and the distribution of insecticide-treated nets. For example, areas with high </w:t>
      </w:r>
      <w:r>
        <w:rPr>
          <w:i/>
        </w:rPr>
        <w:t xml:space="preserve">Culex </w:t>
      </w:r>
      <w:r>
        <w:t xml:space="preserve">mosquito prevalence may require different interventions compared to those with </w:t>
      </w:r>
      <w:r>
        <w:rPr>
          <w:i/>
        </w:rPr>
        <w:t xml:space="preserve">Anopheles </w:t>
      </w:r>
      <w:r>
        <w:t>dominance. A species-specific approach ensures that</w:t>
      </w:r>
      <w:r>
        <w:rPr>
          <w:spacing w:val="40"/>
        </w:rPr>
        <w:t xml:space="preserve"> </w:t>
      </w:r>
      <w:r>
        <w:t>interventions are both cost-effective and impactful (WHO, 2021). Thus, understanding mosquito biodiversity in Ilorin can enhance vector control planning and disease prevention efforts.</w:t>
      </w:r>
    </w:p>
    <w:p w14:paraId="49CA8F7A" w14:textId="77777777" w:rsidR="00DA701D" w:rsidRDefault="00000000">
      <w:pPr>
        <w:pStyle w:val="BodyText"/>
        <w:spacing w:before="280" w:line="480" w:lineRule="auto"/>
        <w:ind w:right="2"/>
        <w:jc w:val="both"/>
      </w:pPr>
      <w: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w:t>
      </w:r>
      <w:r>
        <w:rPr>
          <w:spacing w:val="44"/>
        </w:rPr>
        <w:t xml:space="preserve"> </w:t>
      </w:r>
      <w:r>
        <w:t>(Akinyemi</w:t>
      </w:r>
      <w:r>
        <w:rPr>
          <w:spacing w:val="44"/>
        </w:rPr>
        <w:t xml:space="preserve"> </w:t>
      </w:r>
      <w:r>
        <w:rPr>
          <w:i/>
        </w:rPr>
        <w:t>et</w:t>
      </w:r>
      <w:r>
        <w:rPr>
          <w:i/>
          <w:spacing w:val="44"/>
        </w:rPr>
        <w:t xml:space="preserve"> </w:t>
      </w:r>
      <w:r>
        <w:rPr>
          <w:i/>
        </w:rPr>
        <w:t>al</w:t>
      </w:r>
      <w:r>
        <w:t>.,</w:t>
      </w:r>
      <w:r>
        <w:rPr>
          <w:spacing w:val="44"/>
        </w:rPr>
        <w:t xml:space="preserve"> </w:t>
      </w:r>
      <w:r>
        <w:t>2020).</w:t>
      </w:r>
      <w:r>
        <w:rPr>
          <w:spacing w:val="44"/>
        </w:rPr>
        <w:t xml:space="preserve"> </w:t>
      </w:r>
      <w:r>
        <w:t>These</w:t>
      </w:r>
      <w:r>
        <w:rPr>
          <w:spacing w:val="44"/>
        </w:rPr>
        <w:t xml:space="preserve"> </w:t>
      </w:r>
      <w:r>
        <w:t>measures</w:t>
      </w:r>
      <w:r>
        <w:rPr>
          <w:spacing w:val="44"/>
        </w:rPr>
        <w:t xml:space="preserve"> </w:t>
      </w:r>
      <w:r>
        <w:t>are</w:t>
      </w:r>
      <w:r>
        <w:rPr>
          <w:spacing w:val="29"/>
        </w:rPr>
        <w:t xml:space="preserve"> </w:t>
      </w:r>
      <w:r>
        <w:t>especially</w:t>
      </w:r>
      <w:r>
        <w:rPr>
          <w:spacing w:val="29"/>
        </w:rPr>
        <w:t xml:space="preserve"> </w:t>
      </w:r>
      <w:r>
        <w:t>crucial</w:t>
      </w:r>
      <w:r>
        <w:rPr>
          <w:spacing w:val="29"/>
        </w:rPr>
        <w:t xml:space="preserve"> </w:t>
      </w:r>
      <w:r>
        <w:rPr>
          <w:spacing w:val="-5"/>
        </w:rPr>
        <w:t>in</w:t>
      </w:r>
    </w:p>
    <w:p w14:paraId="7AEF280A"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43DFF6FA" w14:textId="77777777" w:rsidR="00DA701D" w:rsidRDefault="00000000">
      <w:pPr>
        <w:pStyle w:val="BodyText"/>
        <w:spacing w:before="60" w:line="480" w:lineRule="auto"/>
        <w:ind w:right="8"/>
        <w:jc w:val="both"/>
      </w:pPr>
      <w:r>
        <w:lastRenderedPageBreak/>
        <w:t>Ilorin where rapid development is often not accompanied by proper waste and water management systems.</w:t>
      </w:r>
    </w:p>
    <w:p w14:paraId="0212ABAB" w14:textId="77777777" w:rsidR="00DA701D" w:rsidRDefault="00000000">
      <w:pPr>
        <w:pStyle w:val="BodyText"/>
        <w:spacing w:before="280" w:line="480" w:lineRule="auto"/>
        <w:ind w:right="1"/>
        <w:jc w:val="both"/>
      </w:pPr>
      <w:r>
        <w:t xml:space="preserve">The survey of mosquito species within Ilorin </w:t>
      </w:r>
      <w:proofErr w:type="spellStart"/>
      <w:r>
        <w:t>Metropoly</w:t>
      </w:r>
      <w:proofErr w:type="spellEnd"/>
      <w:r>
        <w:t xml:space="preserve"> is both timely and necessary. It provides a scientific basis for vector control, guides public health interventions, and fosters</w:t>
      </w:r>
      <w:r>
        <w:rPr>
          <w:spacing w:val="-4"/>
        </w:rPr>
        <w:t xml:space="preserve"> </w:t>
      </w:r>
      <w:r>
        <w:t>a</w:t>
      </w:r>
      <w:r>
        <w:rPr>
          <w:spacing w:val="-4"/>
        </w:rPr>
        <w:t xml:space="preserve"> </w:t>
      </w:r>
      <w:r>
        <w:t>healthier</w:t>
      </w:r>
      <w:r>
        <w:rPr>
          <w:spacing w:val="-4"/>
        </w:rPr>
        <w:t xml:space="preserve"> </w:t>
      </w:r>
      <w:r>
        <w:t>urban</w:t>
      </w:r>
      <w:r>
        <w:rPr>
          <w:spacing w:val="-4"/>
        </w:rPr>
        <w:t xml:space="preserve"> </w:t>
      </w:r>
      <w:r>
        <w:t>environment.</w:t>
      </w:r>
      <w:r>
        <w:rPr>
          <w:spacing w:val="-4"/>
        </w:rPr>
        <w:t xml:space="preserve"> </w:t>
      </w:r>
      <w:r>
        <w:t>The</w:t>
      </w:r>
      <w:r>
        <w:rPr>
          <w:spacing w:val="-4"/>
        </w:rPr>
        <w:t xml:space="preserve"> </w:t>
      </w:r>
      <w:r>
        <w:t>growing urbanization, changing climate, and increasing population density in Ilorin make mosquito surveillance a priority. The data generated will not only benefit Ilorin but can also serve as a model for other Nigerian cities facing similar</w:t>
      </w:r>
      <w:r>
        <w:rPr>
          <w:spacing w:val="40"/>
        </w:rPr>
        <w:t xml:space="preserve"> </w:t>
      </w:r>
      <w:r>
        <w:t>challenges.</w:t>
      </w:r>
      <w:r>
        <w:rPr>
          <w:spacing w:val="40"/>
        </w:rPr>
        <w:t xml:space="preserve"> </w:t>
      </w:r>
      <w:r>
        <w:t>By</w:t>
      </w:r>
      <w:r>
        <w:rPr>
          <w:spacing w:val="40"/>
        </w:rPr>
        <w:t xml:space="preserve"> </w:t>
      </w:r>
      <w:r>
        <w:t>investing</w:t>
      </w:r>
      <w:r>
        <w:rPr>
          <w:spacing w:val="40"/>
        </w:rPr>
        <w:t xml:space="preserve"> </w:t>
      </w:r>
      <w:r>
        <w:t>in</w:t>
      </w:r>
      <w:r>
        <w:rPr>
          <w:spacing w:val="40"/>
        </w:rPr>
        <w:t xml:space="preserve"> </w:t>
      </w:r>
      <w:r>
        <w:t>entomological</w:t>
      </w:r>
      <w:r>
        <w:rPr>
          <w:spacing w:val="40"/>
        </w:rPr>
        <w:t xml:space="preserve"> </w:t>
      </w:r>
      <w:r>
        <w:t>research</w:t>
      </w:r>
      <w:r>
        <w:rPr>
          <w:spacing w:val="40"/>
        </w:rPr>
        <w:t xml:space="preserve"> </w:t>
      </w:r>
      <w:r>
        <w:t>and community-based</w:t>
      </w:r>
      <w:r>
        <w:rPr>
          <w:spacing w:val="40"/>
        </w:rPr>
        <w:t xml:space="preserve"> </w:t>
      </w:r>
      <w:r>
        <w:t>interventions,</w:t>
      </w:r>
      <w:r>
        <w:rPr>
          <w:spacing w:val="40"/>
        </w:rPr>
        <w:t xml:space="preserve"> </w:t>
      </w:r>
      <w:r>
        <w:t>the</w:t>
      </w:r>
      <w:r>
        <w:rPr>
          <w:spacing w:val="40"/>
        </w:rPr>
        <w:t xml:space="preserve"> </w:t>
      </w:r>
      <w:r>
        <w:t>city</w:t>
      </w:r>
      <w:r>
        <w:rPr>
          <w:spacing w:val="40"/>
        </w:rPr>
        <w:t xml:space="preserve"> </w:t>
      </w:r>
      <w:r>
        <w:t>can</w:t>
      </w:r>
      <w:r>
        <w:rPr>
          <w:spacing w:val="40"/>
        </w:rPr>
        <w:t xml:space="preserve"> </w:t>
      </w:r>
      <w:r>
        <w:t>effectively</w:t>
      </w:r>
      <w:r>
        <w:rPr>
          <w:spacing w:val="40"/>
        </w:rPr>
        <w:t xml:space="preserve"> </w:t>
      </w:r>
      <w:r>
        <w:t>combat</w:t>
      </w:r>
      <w:r>
        <w:rPr>
          <w:spacing w:val="80"/>
          <w:w w:val="150"/>
        </w:rPr>
        <w:t xml:space="preserve"> </w:t>
      </w:r>
      <w:r>
        <w:t xml:space="preserve">mosquito-borne diseases and protect public health (Adebayo </w:t>
      </w:r>
      <w:r>
        <w:rPr>
          <w:i/>
        </w:rPr>
        <w:t>et al</w:t>
      </w:r>
      <w:r>
        <w:t>., 2021).</w:t>
      </w:r>
    </w:p>
    <w:p w14:paraId="2150603E" w14:textId="77777777" w:rsidR="00DA701D" w:rsidRDefault="00000000">
      <w:pPr>
        <w:pStyle w:val="Heading1"/>
        <w:numPr>
          <w:ilvl w:val="1"/>
          <w:numId w:val="7"/>
        </w:numPr>
        <w:tabs>
          <w:tab w:val="left" w:pos="418"/>
        </w:tabs>
        <w:spacing w:before="280"/>
        <w:ind w:left="418" w:hanging="419"/>
      </w:pPr>
      <w:bookmarkStart w:id="6" w:name="_TOC_250024"/>
      <w:bookmarkEnd w:id="6"/>
      <w:r>
        <w:rPr>
          <w:spacing w:val="-2"/>
        </w:rPr>
        <w:t>LITERATURE REVIEW</w:t>
      </w:r>
    </w:p>
    <w:p w14:paraId="2388E8F1" w14:textId="77777777" w:rsidR="00DA701D" w:rsidRDefault="00000000">
      <w:pPr>
        <w:pStyle w:val="BodyText"/>
        <w:spacing w:before="305" w:line="480" w:lineRule="auto"/>
        <w:ind w:right="1"/>
        <w:jc w:val="both"/>
      </w:pPr>
      <w:r>
        <w:t>Mosquitoes are one of the most significant vectors of infectious diseases, transmitting pathogens that cause malaria, dengue, chikungunya, yellow fever, and Zika</w:t>
      </w:r>
      <w:r>
        <w:rPr>
          <w:spacing w:val="-5"/>
        </w:rPr>
        <w:t xml:space="preserve"> </w:t>
      </w:r>
      <w:r>
        <w:t>virus.</w:t>
      </w:r>
      <w:r>
        <w:rPr>
          <w:spacing w:val="-5"/>
        </w:rPr>
        <w:t xml:space="preserve"> </w:t>
      </w:r>
      <w:r>
        <w:t>The</w:t>
      </w:r>
      <w:r>
        <w:rPr>
          <w:spacing w:val="-5"/>
        </w:rPr>
        <w:t xml:space="preserve"> </w:t>
      </w:r>
      <w:r>
        <w:t>global</w:t>
      </w:r>
      <w:r>
        <w:rPr>
          <w:spacing w:val="-5"/>
        </w:rPr>
        <w:t xml:space="preserve"> </w:t>
      </w:r>
      <w:r>
        <w:t>burden</w:t>
      </w:r>
      <w:r>
        <w:rPr>
          <w:spacing w:val="-5"/>
        </w:rPr>
        <w:t xml:space="preserve"> </w:t>
      </w:r>
      <w:r>
        <w:t>of</w:t>
      </w:r>
      <w:r>
        <w:rPr>
          <w:spacing w:val="-5"/>
        </w:rPr>
        <w:t xml:space="preserve"> </w:t>
      </w:r>
      <w:r>
        <w:t>mosquito-borne</w:t>
      </w:r>
      <w:r>
        <w:rPr>
          <w:spacing w:val="-5"/>
        </w:rPr>
        <w:t xml:space="preserve"> </w:t>
      </w:r>
      <w:r>
        <w:t>diseases</w:t>
      </w:r>
      <w:r>
        <w:rPr>
          <w:spacing w:val="-5"/>
        </w:rPr>
        <w:t xml:space="preserve"> </w:t>
      </w:r>
      <w:r>
        <w:t xml:space="preserve">remains high, particularly in sub-Saharan Africa where species of </w:t>
      </w:r>
      <w:r>
        <w:rPr>
          <w:i/>
        </w:rPr>
        <w:t>Anopheles</w:t>
      </w:r>
      <w:r>
        <w:t xml:space="preserve">, </w:t>
      </w:r>
      <w:r>
        <w:rPr>
          <w:i/>
        </w:rPr>
        <w:t>Aedes</w:t>
      </w:r>
      <w:r>
        <w:t xml:space="preserve">, </w:t>
      </w:r>
      <w:proofErr w:type="gramStart"/>
      <w:r>
        <w:t>and</w:t>
      </w:r>
      <w:r>
        <w:rPr>
          <w:spacing w:val="22"/>
        </w:rPr>
        <w:t xml:space="preserve">  </w:t>
      </w:r>
      <w:r>
        <w:rPr>
          <w:i/>
        </w:rPr>
        <w:t>Culex</w:t>
      </w:r>
      <w:proofErr w:type="gramEnd"/>
      <w:r>
        <w:rPr>
          <w:i/>
          <w:spacing w:val="25"/>
        </w:rPr>
        <w:t xml:space="preserve">  </w:t>
      </w:r>
      <w:proofErr w:type="gramStart"/>
      <w:r>
        <w:t>predominate</w:t>
      </w:r>
      <w:r>
        <w:rPr>
          <w:spacing w:val="24"/>
        </w:rPr>
        <w:t xml:space="preserve">  </w:t>
      </w:r>
      <w:r>
        <w:t>(Afolabi</w:t>
      </w:r>
      <w:r>
        <w:rPr>
          <w:spacing w:val="25"/>
        </w:rPr>
        <w:t xml:space="preserve">  </w:t>
      </w:r>
      <w:r>
        <w:rPr>
          <w:i/>
        </w:rPr>
        <w:t>et</w:t>
      </w:r>
      <w:proofErr w:type="gramEnd"/>
      <w:r>
        <w:rPr>
          <w:i/>
          <w:spacing w:val="24"/>
        </w:rPr>
        <w:t xml:space="preserve">  </w:t>
      </w:r>
      <w:r>
        <w:rPr>
          <w:i/>
        </w:rPr>
        <w:t>al</w:t>
      </w:r>
      <w:r>
        <w:t>.</w:t>
      </w:r>
      <w:proofErr w:type="gramStart"/>
      <w:r>
        <w:t>,</w:t>
      </w:r>
      <w:r>
        <w:rPr>
          <w:spacing w:val="25"/>
        </w:rPr>
        <w:t xml:space="preserve">  </w:t>
      </w:r>
      <w:r>
        <w:t>2020</w:t>
      </w:r>
      <w:proofErr w:type="gramEnd"/>
      <w:r>
        <w:t>).</w:t>
      </w:r>
      <w:r>
        <w:rPr>
          <w:spacing w:val="69"/>
          <w:w w:val="150"/>
        </w:rPr>
        <w:t xml:space="preserve"> </w:t>
      </w:r>
      <w:r>
        <w:t>Understanding</w:t>
      </w:r>
      <w:r>
        <w:rPr>
          <w:spacing w:val="69"/>
          <w:w w:val="150"/>
        </w:rPr>
        <w:t xml:space="preserve"> </w:t>
      </w:r>
      <w:r>
        <w:rPr>
          <w:spacing w:val="-2"/>
        </w:rPr>
        <w:t>species</w:t>
      </w:r>
    </w:p>
    <w:p w14:paraId="565D3BCB"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51CBB735" w14:textId="77777777" w:rsidR="00DA701D" w:rsidRDefault="00000000">
      <w:pPr>
        <w:pStyle w:val="BodyText"/>
        <w:spacing w:before="60" w:line="480" w:lineRule="auto"/>
        <w:ind w:right="1"/>
        <w:jc w:val="both"/>
      </w:pPr>
      <w:r>
        <w:lastRenderedPageBreak/>
        <w:t xml:space="preserve">distribution is essential for targeted vector control, especially in urban and semi-urban areas </w:t>
      </w:r>
      <w:proofErr w:type="gramStart"/>
      <w:r>
        <w:t>where</w:t>
      </w:r>
      <w:proofErr w:type="gramEnd"/>
      <w:r>
        <w:t xml:space="preserve"> ecological changes drive mosquito adaptation. Urbanization, poor drainage systems, and improper waste disposal</w:t>
      </w:r>
      <w:r>
        <w:rPr>
          <w:spacing w:val="40"/>
        </w:rPr>
        <w:t xml:space="preserve"> </w:t>
      </w:r>
      <w:r>
        <w:t xml:space="preserve">contribute significantly to mosquito breeding in Nigerian cities like Ilorin (Adepoju </w:t>
      </w:r>
      <w:r>
        <w:rPr>
          <w:i/>
        </w:rPr>
        <w:t>et al</w:t>
      </w:r>
      <w:r>
        <w:t>., 2021). Consequently, surveys are crucial to detect shifts in species composition and to design evidence-based interventions.</w:t>
      </w:r>
    </w:p>
    <w:p w14:paraId="0F404BA4" w14:textId="77777777" w:rsidR="00DA701D" w:rsidRDefault="00000000">
      <w:pPr>
        <w:pStyle w:val="BodyText"/>
        <w:spacing w:line="480" w:lineRule="auto"/>
        <w:ind w:right="1"/>
        <w:jc w:val="both"/>
      </w:pPr>
      <w:r>
        <w:t>Recent studies have shown a growing</w:t>
      </w:r>
      <w:r>
        <w:rPr>
          <w:spacing w:val="-4"/>
        </w:rPr>
        <w:t xml:space="preserve"> </w:t>
      </w:r>
      <w:r>
        <w:t>diversity</w:t>
      </w:r>
      <w:r>
        <w:rPr>
          <w:spacing w:val="-4"/>
        </w:rPr>
        <w:t xml:space="preserve"> </w:t>
      </w:r>
      <w:r>
        <w:t>of</w:t>
      </w:r>
      <w:r>
        <w:rPr>
          <w:spacing w:val="-4"/>
        </w:rPr>
        <w:t xml:space="preserve"> </w:t>
      </w:r>
      <w:r>
        <w:t>mosquito</w:t>
      </w:r>
      <w:r>
        <w:rPr>
          <w:spacing w:val="-4"/>
        </w:rPr>
        <w:t xml:space="preserve"> </w:t>
      </w:r>
      <w:r>
        <w:t>species</w:t>
      </w:r>
      <w:r>
        <w:rPr>
          <w:spacing w:val="-4"/>
        </w:rPr>
        <w:t xml:space="preserve"> </w:t>
      </w:r>
      <w:r>
        <w:t>in</w:t>
      </w:r>
      <w:r>
        <w:rPr>
          <w:spacing w:val="-4"/>
        </w:rPr>
        <w:t xml:space="preserve"> </w:t>
      </w:r>
      <w:r>
        <w:t xml:space="preserve">urban and peri-urban environments in Nigeria. For example, </w:t>
      </w:r>
      <w:r>
        <w:rPr>
          <w:i/>
        </w:rPr>
        <w:t>Aedes aegypti</w:t>
      </w:r>
      <w:r>
        <w:t>, the vector of yellow fever and dengue, has been increasingly reported in urban areas due to its affinity for artificial containers and stagnant water bodies (</w:t>
      </w:r>
      <w:proofErr w:type="spellStart"/>
      <w:r>
        <w:t>Oluwasogo</w:t>
      </w:r>
      <w:proofErr w:type="spellEnd"/>
      <w:r>
        <w:t xml:space="preserve"> </w:t>
      </w:r>
      <w:r>
        <w:rPr>
          <w:i/>
        </w:rPr>
        <w:t>et al</w:t>
      </w:r>
      <w:r>
        <w:t xml:space="preserve">., 2020). </w:t>
      </w:r>
      <w:r>
        <w:rPr>
          <w:i/>
        </w:rPr>
        <w:t xml:space="preserve">Culex </w:t>
      </w:r>
      <w:proofErr w:type="spellStart"/>
      <w:r>
        <w:rPr>
          <w:i/>
        </w:rPr>
        <w:t>quinquefasciatus</w:t>
      </w:r>
      <w:proofErr w:type="spellEnd"/>
      <w:r>
        <w:t>,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w:t>
      </w:r>
      <w:r>
        <w:rPr>
          <w:spacing w:val="40"/>
        </w:rPr>
        <w:t xml:space="preserve"> </w:t>
      </w:r>
      <w:r>
        <w:t xml:space="preserve">control to critical hotspots (Aliyu </w:t>
      </w:r>
      <w:r>
        <w:rPr>
          <w:i/>
        </w:rPr>
        <w:t>et al</w:t>
      </w:r>
      <w:r>
        <w:t>., 2022).</w:t>
      </w:r>
    </w:p>
    <w:p w14:paraId="30A28ED2" w14:textId="77777777" w:rsidR="00DA701D" w:rsidRDefault="00000000">
      <w:pPr>
        <w:pStyle w:val="BodyText"/>
        <w:spacing w:line="480" w:lineRule="auto"/>
        <w:ind w:right="1"/>
        <w:jc w:val="both"/>
      </w:pPr>
      <w:r>
        <w:t>A study conducted in Kwara State revealed seasonal variations in mosquito abundance,</w:t>
      </w:r>
      <w:r>
        <w:rPr>
          <w:spacing w:val="39"/>
        </w:rPr>
        <w:t xml:space="preserve"> </w:t>
      </w:r>
      <w:r>
        <w:t>with</w:t>
      </w:r>
      <w:r>
        <w:rPr>
          <w:spacing w:val="41"/>
        </w:rPr>
        <w:t xml:space="preserve"> </w:t>
      </w:r>
      <w:r>
        <w:t>a</w:t>
      </w:r>
      <w:r>
        <w:rPr>
          <w:spacing w:val="26"/>
        </w:rPr>
        <w:t xml:space="preserve"> </w:t>
      </w:r>
      <w:r>
        <w:t>notable</w:t>
      </w:r>
      <w:r>
        <w:rPr>
          <w:spacing w:val="26"/>
        </w:rPr>
        <w:t xml:space="preserve"> </w:t>
      </w:r>
      <w:r>
        <w:t>increase</w:t>
      </w:r>
      <w:r>
        <w:rPr>
          <w:spacing w:val="27"/>
        </w:rPr>
        <w:t xml:space="preserve"> </w:t>
      </w:r>
      <w:r>
        <w:t>during</w:t>
      </w:r>
      <w:r>
        <w:rPr>
          <w:spacing w:val="26"/>
        </w:rPr>
        <w:t xml:space="preserve"> </w:t>
      </w:r>
      <w:r>
        <w:t>the</w:t>
      </w:r>
      <w:r>
        <w:rPr>
          <w:spacing w:val="27"/>
        </w:rPr>
        <w:t xml:space="preserve"> </w:t>
      </w:r>
      <w:r>
        <w:t>rainy</w:t>
      </w:r>
      <w:r>
        <w:rPr>
          <w:spacing w:val="26"/>
        </w:rPr>
        <w:t xml:space="preserve"> </w:t>
      </w:r>
      <w:r>
        <w:t>season</w:t>
      </w:r>
      <w:r>
        <w:rPr>
          <w:spacing w:val="27"/>
        </w:rPr>
        <w:t xml:space="preserve"> </w:t>
      </w:r>
      <w:r>
        <w:t>(Yahaya</w:t>
      </w:r>
      <w:r>
        <w:rPr>
          <w:spacing w:val="26"/>
        </w:rPr>
        <w:t xml:space="preserve"> </w:t>
      </w:r>
      <w:r>
        <w:rPr>
          <w:i/>
        </w:rPr>
        <w:t>et</w:t>
      </w:r>
      <w:r>
        <w:rPr>
          <w:i/>
          <w:spacing w:val="27"/>
        </w:rPr>
        <w:t xml:space="preserve"> </w:t>
      </w:r>
      <w:r>
        <w:rPr>
          <w:i/>
          <w:spacing w:val="-4"/>
        </w:rPr>
        <w:t>al</w:t>
      </w:r>
      <w:r>
        <w:rPr>
          <w:spacing w:val="-4"/>
        </w:rPr>
        <w:t>.,</w:t>
      </w:r>
    </w:p>
    <w:p w14:paraId="674DE9A0"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33088913" w14:textId="77777777" w:rsidR="00DA701D" w:rsidRDefault="00000000">
      <w:pPr>
        <w:pStyle w:val="BodyText"/>
        <w:spacing w:before="60" w:line="480" w:lineRule="auto"/>
        <w:jc w:val="both"/>
      </w:pPr>
      <w:r>
        <w:lastRenderedPageBreak/>
        <w:t>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Rainfall occurs between April and October, breeding sites expand dramatically, necessitating intensified surveillance during this period.</w:t>
      </w:r>
    </w:p>
    <w:p w14:paraId="697F7198" w14:textId="77777777" w:rsidR="00DA701D" w:rsidRDefault="00000000">
      <w:pPr>
        <w:pStyle w:val="BodyText"/>
        <w:spacing w:before="280" w:line="480" w:lineRule="auto"/>
        <w:jc w:val="both"/>
      </w:pPr>
      <w:r>
        <w:t xml:space="preserve">Mosquito-borne disease control is hindered by the increasing resistance of vector species to commonly used insecticides. Studies in neighboring regions, including Oyo and Osun States, have reported high levels of resistance in </w:t>
      </w:r>
      <w:r>
        <w:rPr>
          <w:i/>
        </w:rPr>
        <w:t xml:space="preserve">Anopheles </w:t>
      </w:r>
      <w:r>
        <w:t xml:space="preserve">and </w:t>
      </w:r>
      <w:r>
        <w:rPr>
          <w:i/>
        </w:rPr>
        <w:t xml:space="preserve">Culex </w:t>
      </w:r>
      <w:r>
        <w:t xml:space="preserve">species to pyrethroids and carbamates (Ajayi </w:t>
      </w:r>
      <w:r>
        <w:rPr>
          <w:i/>
        </w:rPr>
        <w:t>et al</w:t>
      </w:r>
      <w:r>
        <w:t>., 2020).</w:t>
      </w:r>
    </w:p>
    <w:p w14:paraId="5935D04C" w14:textId="77777777" w:rsidR="00DA701D" w:rsidRDefault="00000000">
      <w:pPr>
        <w:pStyle w:val="BodyText"/>
        <w:spacing w:before="280" w:line="480" w:lineRule="auto"/>
        <w:jc w:val="both"/>
      </w:pPr>
      <w:r>
        <w:t xml:space="preserve">The ecological preferences of mosquito species also affect their spatial distribution. </w:t>
      </w:r>
      <w:r>
        <w:rPr>
          <w:i/>
        </w:rPr>
        <w:t xml:space="preserve">Aedes </w:t>
      </w:r>
      <w:r>
        <w:t>mosquitoes are primarily container breeders, often</w:t>
      </w:r>
      <w:r>
        <w:rPr>
          <w:spacing w:val="-5"/>
        </w:rPr>
        <w:t xml:space="preserve"> </w:t>
      </w:r>
      <w:r>
        <w:t>found in tires, buckets, and flower pots, while</w:t>
      </w:r>
      <w:r>
        <w:rPr>
          <w:spacing w:val="-4"/>
        </w:rPr>
        <w:t xml:space="preserve"> </w:t>
      </w:r>
      <w:r>
        <w:rPr>
          <w:i/>
        </w:rPr>
        <w:t>Culex</w:t>
      </w:r>
      <w:r>
        <w:rPr>
          <w:i/>
          <w:spacing w:val="-4"/>
        </w:rPr>
        <w:t xml:space="preserve"> </w:t>
      </w:r>
      <w:r>
        <w:t>mosquitoes</w:t>
      </w:r>
      <w:r>
        <w:rPr>
          <w:spacing w:val="-4"/>
        </w:rPr>
        <w:t xml:space="preserve"> </w:t>
      </w:r>
      <w:r>
        <w:t>prefer</w:t>
      </w:r>
      <w:r>
        <w:rPr>
          <w:spacing w:val="-4"/>
        </w:rPr>
        <w:t xml:space="preserve"> </w:t>
      </w:r>
      <w:r>
        <w:t xml:space="preserve">organically rich stagnant water. </w:t>
      </w:r>
      <w:r>
        <w:rPr>
          <w:i/>
        </w:rPr>
        <w:t xml:space="preserve">Anopheles </w:t>
      </w:r>
      <w:r>
        <w:t>species typically favor clean, sunlit pools</w:t>
      </w:r>
      <w:r>
        <w:rPr>
          <w:spacing w:val="-5"/>
        </w:rPr>
        <w:t xml:space="preserve"> </w:t>
      </w:r>
      <w:r>
        <w:t>for oviposition</w:t>
      </w:r>
      <w:r>
        <w:rPr>
          <w:spacing w:val="44"/>
        </w:rPr>
        <w:t xml:space="preserve"> </w:t>
      </w:r>
      <w:r>
        <w:t>(Mohammed</w:t>
      </w:r>
      <w:r>
        <w:rPr>
          <w:spacing w:val="44"/>
        </w:rPr>
        <w:t xml:space="preserve"> </w:t>
      </w:r>
      <w:r>
        <w:t>and</w:t>
      </w:r>
      <w:r>
        <w:rPr>
          <w:spacing w:val="44"/>
        </w:rPr>
        <w:t xml:space="preserve"> </w:t>
      </w:r>
      <w:proofErr w:type="spellStart"/>
      <w:r>
        <w:t>Onimisi</w:t>
      </w:r>
      <w:proofErr w:type="spellEnd"/>
      <w:r>
        <w:t>,</w:t>
      </w:r>
      <w:r>
        <w:rPr>
          <w:spacing w:val="44"/>
        </w:rPr>
        <w:t xml:space="preserve"> </w:t>
      </w:r>
      <w:r>
        <w:t>2023).</w:t>
      </w:r>
      <w:r>
        <w:rPr>
          <w:spacing w:val="44"/>
        </w:rPr>
        <w:t xml:space="preserve"> </w:t>
      </w:r>
      <w:r>
        <w:t>A</w:t>
      </w:r>
      <w:r>
        <w:rPr>
          <w:spacing w:val="44"/>
        </w:rPr>
        <w:t xml:space="preserve"> </w:t>
      </w:r>
      <w:r>
        <w:t>study</w:t>
      </w:r>
      <w:r>
        <w:rPr>
          <w:spacing w:val="44"/>
        </w:rPr>
        <w:t xml:space="preserve"> </w:t>
      </w:r>
      <w:r>
        <w:t>conducted</w:t>
      </w:r>
      <w:r>
        <w:rPr>
          <w:spacing w:val="44"/>
        </w:rPr>
        <w:t xml:space="preserve"> </w:t>
      </w:r>
      <w:r>
        <w:t>in</w:t>
      </w:r>
      <w:r>
        <w:rPr>
          <w:spacing w:val="44"/>
        </w:rPr>
        <w:t xml:space="preserve"> </w:t>
      </w:r>
      <w:r>
        <w:rPr>
          <w:spacing w:val="-2"/>
        </w:rPr>
        <w:t>Ilorin</w:t>
      </w:r>
    </w:p>
    <w:p w14:paraId="0084EC06"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065F51B0" w14:textId="77777777" w:rsidR="00DA701D" w:rsidRDefault="00000000">
      <w:pPr>
        <w:pStyle w:val="BodyText"/>
        <w:spacing w:before="60" w:line="480" w:lineRule="auto"/>
        <w:jc w:val="both"/>
      </w:pPr>
      <w:r>
        <w:lastRenderedPageBreak/>
        <w:t>found that</w:t>
      </w:r>
      <w:r>
        <w:rPr>
          <w:spacing w:val="-3"/>
        </w:rPr>
        <w:t xml:space="preserve"> </w:t>
      </w:r>
      <w:r>
        <w:t>open</w:t>
      </w:r>
      <w:r>
        <w:rPr>
          <w:spacing w:val="-3"/>
        </w:rPr>
        <w:t xml:space="preserve"> </w:t>
      </w:r>
      <w:r>
        <w:t>drainage</w:t>
      </w:r>
      <w:r>
        <w:rPr>
          <w:spacing w:val="-3"/>
        </w:rPr>
        <w:t xml:space="preserve"> </w:t>
      </w:r>
      <w:r>
        <w:t>and</w:t>
      </w:r>
      <w:r>
        <w:rPr>
          <w:spacing w:val="-3"/>
        </w:rPr>
        <w:t xml:space="preserve"> </w:t>
      </w:r>
      <w:r>
        <w:t>poor</w:t>
      </w:r>
      <w:r>
        <w:rPr>
          <w:spacing w:val="-3"/>
        </w:rPr>
        <w:t xml:space="preserve"> </w:t>
      </w:r>
      <w:r>
        <w:t>waste</w:t>
      </w:r>
      <w:r>
        <w:rPr>
          <w:spacing w:val="-3"/>
        </w:rPr>
        <w:t xml:space="preserve"> </w:t>
      </w:r>
      <w:r>
        <w:t>management</w:t>
      </w:r>
      <w:r>
        <w:rPr>
          <w:spacing w:val="-3"/>
        </w:rPr>
        <w:t xml:space="preserve"> </w:t>
      </w:r>
      <w:r>
        <w:t>systems</w:t>
      </w:r>
      <w:r>
        <w:rPr>
          <w:spacing w:val="-3"/>
        </w:rPr>
        <w:t xml:space="preserve"> </w:t>
      </w:r>
      <w:r>
        <w:t>facilitated</w:t>
      </w:r>
      <w:r>
        <w:rPr>
          <w:spacing w:val="-3"/>
        </w:rPr>
        <w:t xml:space="preserve"> </w:t>
      </w:r>
      <w:r>
        <w:t xml:space="preserve">the coexistence of multiple species within residential areas (Abdulsalam </w:t>
      </w:r>
      <w:r>
        <w:rPr>
          <w:i/>
        </w:rPr>
        <w:t>et al</w:t>
      </w:r>
      <w:r>
        <w:t>., 2022). The variation in habitat preference underscores the need for targeted environmental management strategies alongside chemical control.</w:t>
      </w:r>
    </w:p>
    <w:p w14:paraId="11CD8690" w14:textId="77777777" w:rsidR="00DA701D" w:rsidRDefault="00000000">
      <w:pPr>
        <w:pStyle w:val="BodyText"/>
        <w:spacing w:before="280" w:line="480" w:lineRule="auto"/>
        <w:ind w:right="1"/>
        <w:jc w:val="both"/>
      </w:pPr>
      <w:r>
        <w:t>The presence of mixed-species populations within small geographic zones complicates mosquito control. For instance, in a survey of mosquito</w:t>
      </w:r>
      <w:r>
        <w:rPr>
          <w:spacing w:val="40"/>
        </w:rPr>
        <w:t xml:space="preserve"> </w:t>
      </w:r>
      <w:r>
        <w:t>diversity in</w:t>
      </w:r>
      <w:r>
        <w:rPr>
          <w:spacing w:val="-3"/>
        </w:rPr>
        <w:t xml:space="preserve"> </w:t>
      </w:r>
      <w:r>
        <w:t>Ibadan,</w:t>
      </w:r>
      <w:r>
        <w:rPr>
          <w:spacing w:val="-3"/>
        </w:rPr>
        <w:t xml:space="preserve"> </w:t>
      </w:r>
      <w:r>
        <w:t>over</w:t>
      </w:r>
      <w:r>
        <w:rPr>
          <w:spacing w:val="-3"/>
        </w:rPr>
        <w:t xml:space="preserve"> </w:t>
      </w:r>
      <w:r>
        <w:t>six</w:t>
      </w:r>
      <w:r>
        <w:rPr>
          <w:spacing w:val="-3"/>
        </w:rPr>
        <w:t xml:space="preserve"> </w:t>
      </w:r>
      <w:r>
        <w:t>species</w:t>
      </w:r>
      <w:r>
        <w:rPr>
          <w:spacing w:val="-3"/>
        </w:rPr>
        <w:t xml:space="preserve"> </w:t>
      </w:r>
      <w:r>
        <w:t>from</w:t>
      </w:r>
      <w:r>
        <w:rPr>
          <w:spacing w:val="-3"/>
        </w:rPr>
        <w:t xml:space="preserve"> </w:t>
      </w:r>
      <w:r>
        <w:t>three</w:t>
      </w:r>
      <w:r>
        <w:rPr>
          <w:spacing w:val="-3"/>
        </w:rPr>
        <w:t xml:space="preserve"> </w:t>
      </w:r>
      <w:r>
        <w:t>genera</w:t>
      </w:r>
      <w:r>
        <w:rPr>
          <w:spacing w:val="-3"/>
        </w:rPr>
        <w:t xml:space="preserve"> </w:t>
      </w:r>
      <w:r>
        <w:t>were</w:t>
      </w:r>
      <w:r>
        <w:rPr>
          <w:spacing w:val="-3"/>
        </w:rPr>
        <w:t xml:space="preserve"> </w:t>
      </w:r>
      <w:r>
        <w:t>identified</w:t>
      </w:r>
      <w:r>
        <w:rPr>
          <w:spacing w:val="-3"/>
        </w:rPr>
        <w:t xml:space="preserve"> </w:t>
      </w:r>
      <w:r>
        <w:t>within a 10 km radius,</w:t>
      </w:r>
      <w:r>
        <w:rPr>
          <w:spacing w:val="-4"/>
        </w:rPr>
        <w:t xml:space="preserve"> </w:t>
      </w:r>
      <w:r>
        <w:t>revealing</w:t>
      </w:r>
      <w:r>
        <w:rPr>
          <w:spacing w:val="-4"/>
        </w:rPr>
        <w:t xml:space="preserve"> </w:t>
      </w:r>
      <w:r>
        <w:t>overlapping</w:t>
      </w:r>
      <w:r>
        <w:rPr>
          <w:spacing w:val="-4"/>
        </w:rPr>
        <w:t xml:space="preserve"> </w:t>
      </w:r>
      <w:r>
        <w:t>niches</w:t>
      </w:r>
      <w:r>
        <w:rPr>
          <w:spacing w:val="-4"/>
        </w:rPr>
        <w:t xml:space="preserve"> </w:t>
      </w:r>
      <w:r>
        <w:t>and</w:t>
      </w:r>
      <w:r>
        <w:rPr>
          <w:spacing w:val="-4"/>
        </w:rPr>
        <w:t xml:space="preserve"> </w:t>
      </w:r>
      <w:r>
        <w:t>breeding</w:t>
      </w:r>
      <w:r>
        <w:rPr>
          <w:spacing w:val="-4"/>
        </w:rPr>
        <w:t xml:space="preserve"> </w:t>
      </w:r>
      <w:r>
        <w:t>grounds</w:t>
      </w:r>
      <w:r>
        <w:rPr>
          <w:spacing w:val="-4"/>
        </w:rPr>
        <w:t xml:space="preserve"> </w:t>
      </w:r>
      <w:r>
        <w:t>(Oladipo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14AFF513" w14:textId="77777777" w:rsidR="00DA701D" w:rsidRDefault="00000000">
      <w:pPr>
        <w:pStyle w:val="BodyText"/>
        <w:spacing w:before="280" w:line="480" w:lineRule="auto"/>
        <w:jc w:val="both"/>
      </w:pPr>
      <w:r>
        <w:t>Citizen engagement</w:t>
      </w:r>
      <w:r>
        <w:rPr>
          <w:spacing w:val="-5"/>
        </w:rPr>
        <w:t xml:space="preserve"> </w:t>
      </w:r>
      <w:r>
        <w:t>and</w:t>
      </w:r>
      <w:r>
        <w:rPr>
          <w:spacing w:val="-5"/>
        </w:rPr>
        <w:t xml:space="preserve"> </w:t>
      </w:r>
      <w:r>
        <w:t>public</w:t>
      </w:r>
      <w:r>
        <w:rPr>
          <w:spacing w:val="-5"/>
        </w:rPr>
        <w:t xml:space="preserve"> </w:t>
      </w:r>
      <w:r>
        <w:t>awareness</w:t>
      </w:r>
      <w:r>
        <w:rPr>
          <w:spacing w:val="-5"/>
        </w:rPr>
        <w:t xml:space="preserve"> </w:t>
      </w:r>
      <w:r>
        <w:t>are</w:t>
      </w:r>
      <w:r>
        <w:rPr>
          <w:spacing w:val="-5"/>
        </w:rPr>
        <w:t xml:space="preserve"> </w:t>
      </w:r>
      <w:r>
        <w:t>vital</w:t>
      </w:r>
      <w:r>
        <w:rPr>
          <w:spacing w:val="-5"/>
        </w:rPr>
        <w:t xml:space="preserve"> </w:t>
      </w:r>
      <w:r>
        <w:t>components</w:t>
      </w:r>
      <w:r>
        <w:rPr>
          <w:spacing w:val="-5"/>
        </w:rPr>
        <w:t xml:space="preserve"> </w:t>
      </w:r>
      <w:r>
        <w:t>of</w:t>
      </w:r>
      <w:r>
        <w:rPr>
          <w:spacing w:val="-5"/>
        </w:rPr>
        <w:t xml:space="preserve"> </w:t>
      </w:r>
      <w:r>
        <w:t>successful mosquito surveillance programs. Public education</w:t>
      </w:r>
      <w:r>
        <w:rPr>
          <w:spacing w:val="-5"/>
        </w:rPr>
        <w:t xml:space="preserve"> </w:t>
      </w:r>
      <w:r>
        <w:t>campaigns</w:t>
      </w:r>
      <w:r>
        <w:rPr>
          <w:spacing w:val="-5"/>
        </w:rPr>
        <w:t xml:space="preserve"> </w:t>
      </w:r>
      <w:r>
        <w:t>on</w:t>
      </w:r>
      <w:r>
        <w:rPr>
          <w:spacing w:val="-5"/>
        </w:rPr>
        <w:t xml:space="preserve"> </w:t>
      </w:r>
      <w:r>
        <w:t>the</w:t>
      </w:r>
      <w:r>
        <w:rPr>
          <w:spacing w:val="-5"/>
        </w:rPr>
        <w:t xml:space="preserve"> </w:t>
      </w:r>
      <w:r>
        <w:t xml:space="preserve">dangers of mosquito breeding and personal protection methods can significantly reduce vector-human contact (Nnadi </w:t>
      </w:r>
      <w:r>
        <w:rPr>
          <w:i/>
        </w:rPr>
        <w:t>et al</w:t>
      </w:r>
      <w:r>
        <w:t>., 2023). In Ilorin, a coordinated effort</w:t>
      </w:r>
      <w:r>
        <w:rPr>
          <w:spacing w:val="57"/>
        </w:rPr>
        <w:t xml:space="preserve"> </w:t>
      </w:r>
      <w:r>
        <w:t>involving</w:t>
      </w:r>
      <w:r>
        <w:rPr>
          <w:spacing w:val="57"/>
        </w:rPr>
        <w:t xml:space="preserve"> </w:t>
      </w:r>
      <w:r>
        <w:t>health</w:t>
      </w:r>
      <w:r>
        <w:rPr>
          <w:spacing w:val="57"/>
        </w:rPr>
        <w:t xml:space="preserve"> </w:t>
      </w:r>
      <w:r>
        <w:t>officials,</w:t>
      </w:r>
      <w:r>
        <w:rPr>
          <w:spacing w:val="57"/>
        </w:rPr>
        <w:t xml:space="preserve"> </w:t>
      </w:r>
      <w:r>
        <w:t>researchers,</w:t>
      </w:r>
      <w:r>
        <w:rPr>
          <w:spacing w:val="43"/>
        </w:rPr>
        <w:t xml:space="preserve"> </w:t>
      </w:r>
      <w:r>
        <w:t>and</w:t>
      </w:r>
      <w:r>
        <w:rPr>
          <w:spacing w:val="42"/>
        </w:rPr>
        <w:t xml:space="preserve"> </w:t>
      </w:r>
      <w:r>
        <w:t>community</w:t>
      </w:r>
      <w:r>
        <w:rPr>
          <w:spacing w:val="43"/>
        </w:rPr>
        <w:t xml:space="preserve"> </w:t>
      </w:r>
      <w:r>
        <w:rPr>
          <w:spacing w:val="-2"/>
        </w:rPr>
        <w:t>stakeholders</w:t>
      </w:r>
    </w:p>
    <w:p w14:paraId="3D599B4C"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31A783E4" w14:textId="77777777" w:rsidR="00DA701D" w:rsidRDefault="00000000">
      <w:pPr>
        <w:pStyle w:val="BodyText"/>
        <w:spacing w:before="60" w:line="480" w:lineRule="auto"/>
        <w:ind w:right="1"/>
        <w:jc w:val="both"/>
      </w:pPr>
      <w:r>
        <w:lastRenderedPageBreak/>
        <w:t>will enhance</w:t>
      </w:r>
      <w:r>
        <w:rPr>
          <w:spacing w:val="-5"/>
        </w:rPr>
        <w:t xml:space="preserve"> </w:t>
      </w:r>
      <w:r>
        <w:t>the</w:t>
      </w:r>
      <w:r>
        <w:rPr>
          <w:spacing w:val="-5"/>
        </w:rPr>
        <w:t xml:space="preserve"> </w:t>
      </w:r>
      <w:r>
        <w:t>implementation</w:t>
      </w:r>
      <w:r>
        <w:rPr>
          <w:spacing w:val="-5"/>
        </w:rPr>
        <w:t xml:space="preserve"> </w:t>
      </w:r>
      <w:r>
        <w:t>of</w:t>
      </w:r>
      <w:r>
        <w:rPr>
          <w:spacing w:val="-5"/>
        </w:rPr>
        <w:t xml:space="preserve"> </w:t>
      </w:r>
      <w:r>
        <w:t>integrated</w:t>
      </w:r>
      <w:r>
        <w:rPr>
          <w:spacing w:val="-5"/>
        </w:rPr>
        <w:t xml:space="preserve"> </w:t>
      </w:r>
      <w:r>
        <w:t>vector</w:t>
      </w:r>
      <w:r>
        <w:rPr>
          <w:spacing w:val="-5"/>
        </w:rPr>
        <w:t xml:space="preserve"> </w:t>
      </w:r>
      <w:r>
        <w:t>management</w:t>
      </w:r>
      <w:r>
        <w:rPr>
          <w:spacing w:val="-5"/>
        </w:rPr>
        <w:t xml:space="preserve"> </w:t>
      </w:r>
      <w:r>
        <w:t>strategies. Furthermore, encouraging household-level larval source management can reduce the proliferation of mosquitoes in densely populated areas.</w:t>
      </w:r>
    </w:p>
    <w:p w14:paraId="027B803F" w14:textId="77777777" w:rsidR="00DA701D" w:rsidRDefault="00000000">
      <w:pPr>
        <w:pStyle w:val="Heading1"/>
        <w:numPr>
          <w:ilvl w:val="1"/>
          <w:numId w:val="7"/>
        </w:numPr>
        <w:tabs>
          <w:tab w:val="left" w:pos="418"/>
        </w:tabs>
        <w:spacing w:before="280"/>
        <w:ind w:left="418" w:hanging="419"/>
      </w:pPr>
      <w:bookmarkStart w:id="7" w:name="_TOC_250023"/>
      <w:r>
        <w:rPr>
          <w:spacing w:val="-2"/>
        </w:rPr>
        <w:t>STATEMENT</w:t>
      </w:r>
      <w:r>
        <w:rPr>
          <w:spacing w:val="-11"/>
        </w:rPr>
        <w:t xml:space="preserve"> </w:t>
      </w:r>
      <w:r>
        <w:rPr>
          <w:spacing w:val="-2"/>
        </w:rPr>
        <w:t>OF</w:t>
      </w:r>
      <w:r>
        <w:rPr>
          <w:spacing w:val="-11"/>
        </w:rPr>
        <w:t xml:space="preserve"> </w:t>
      </w:r>
      <w:bookmarkEnd w:id="7"/>
      <w:r>
        <w:rPr>
          <w:spacing w:val="-2"/>
        </w:rPr>
        <w:t>PROBLEM</w:t>
      </w:r>
    </w:p>
    <w:p w14:paraId="56F3B020" w14:textId="77777777" w:rsidR="00DA701D" w:rsidRDefault="00000000">
      <w:pPr>
        <w:pStyle w:val="BodyText"/>
        <w:spacing w:before="305" w:line="480" w:lineRule="auto"/>
        <w:ind w:right="6"/>
        <w:jc w:val="both"/>
      </w:pPr>
      <w:r>
        <w:t>Mosquito-borne diseases remain a major public health threat</w:t>
      </w:r>
      <w:r>
        <w:rPr>
          <w:spacing w:val="-4"/>
        </w:rPr>
        <w:t xml:space="preserve"> </w:t>
      </w:r>
      <w:r>
        <w:t>in</w:t>
      </w:r>
      <w:r>
        <w:rPr>
          <w:spacing w:val="-4"/>
        </w:rPr>
        <w:t xml:space="preserve"> </w:t>
      </w:r>
      <w:r>
        <w:t>Ilorin</w:t>
      </w:r>
      <w:r>
        <w:rPr>
          <w:spacing w:val="-4"/>
        </w:rPr>
        <w:t xml:space="preserve"> </w:t>
      </w:r>
      <w:r>
        <w:t>due</w:t>
      </w:r>
      <w:r>
        <w:rPr>
          <w:spacing w:val="-4"/>
        </w:rPr>
        <w:t xml:space="preserve"> </w:t>
      </w:r>
      <w:r>
        <w:t>to the increasing population of mosquito species and inadequate vector</w:t>
      </w:r>
      <w:r>
        <w:rPr>
          <w:spacing w:val="-4"/>
        </w:rPr>
        <w:t xml:space="preserve"> </w:t>
      </w:r>
      <w:r>
        <w:t>control measures. The lack of current data on species distribution</w:t>
      </w:r>
      <w:r>
        <w:rPr>
          <w:spacing w:val="-4"/>
        </w:rPr>
        <w:t xml:space="preserve"> </w:t>
      </w:r>
      <w:r>
        <w:t>hampers</w:t>
      </w:r>
      <w:r>
        <w:rPr>
          <w:spacing w:val="-4"/>
        </w:rPr>
        <w:t xml:space="preserve"> </w:t>
      </w:r>
      <w:r>
        <w:t>effective intervention. Identifying mosquito species present within the metropolis is crucial for targeted disease prevention strategies.</w:t>
      </w:r>
    </w:p>
    <w:p w14:paraId="5DB8A127" w14:textId="77777777" w:rsidR="00DA701D" w:rsidRDefault="00000000">
      <w:pPr>
        <w:pStyle w:val="Heading1"/>
        <w:numPr>
          <w:ilvl w:val="1"/>
          <w:numId w:val="7"/>
        </w:numPr>
        <w:tabs>
          <w:tab w:val="left" w:pos="418"/>
        </w:tabs>
        <w:spacing w:before="280"/>
        <w:ind w:left="418" w:hanging="419"/>
      </w:pPr>
      <w:bookmarkStart w:id="8" w:name="_TOC_250022"/>
      <w:bookmarkEnd w:id="8"/>
      <w:r>
        <w:rPr>
          <w:spacing w:val="-5"/>
        </w:rPr>
        <w:t>AIM</w:t>
      </w:r>
    </w:p>
    <w:p w14:paraId="0F0B4ABC" w14:textId="77777777" w:rsidR="00DA701D" w:rsidRDefault="00000000">
      <w:pPr>
        <w:pStyle w:val="BodyText"/>
        <w:spacing w:before="306" w:line="480" w:lineRule="auto"/>
        <w:ind w:right="8"/>
        <w:jc w:val="both"/>
      </w:pPr>
      <w:r>
        <w:t>The aim of this study is to survey and identify the mosquito species present within Ilorin metropolis in order</w:t>
      </w:r>
      <w:r>
        <w:rPr>
          <w:spacing w:val="-4"/>
        </w:rPr>
        <w:t xml:space="preserve"> </w:t>
      </w:r>
      <w:r>
        <w:t>to</w:t>
      </w:r>
      <w:r>
        <w:rPr>
          <w:spacing w:val="-4"/>
        </w:rPr>
        <w:t xml:space="preserve"> </w:t>
      </w:r>
      <w:r>
        <w:t>provide</w:t>
      </w:r>
      <w:r>
        <w:rPr>
          <w:spacing w:val="-4"/>
        </w:rPr>
        <w:t xml:space="preserve"> </w:t>
      </w:r>
      <w:r>
        <w:t>baseline</w:t>
      </w:r>
      <w:r>
        <w:rPr>
          <w:spacing w:val="-4"/>
        </w:rPr>
        <w:t xml:space="preserve"> </w:t>
      </w:r>
      <w:r>
        <w:t>data</w:t>
      </w:r>
      <w:r>
        <w:rPr>
          <w:spacing w:val="-4"/>
        </w:rPr>
        <w:t xml:space="preserve"> </w:t>
      </w:r>
      <w:r>
        <w:t>for</w:t>
      </w:r>
      <w:r>
        <w:rPr>
          <w:spacing w:val="-4"/>
        </w:rPr>
        <w:t xml:space="preserve"> </w:t>
      </w:r>
      <w:r>
        <w:t>effective</w:t>
      </w:r>
      <w:r>
        <w:rPr>
          <w:spacing w:val="-4"/>
        </w:rPr>
        <w:t xml:space="preserve"> </w:t>
      </w:r>
      <w:r>
        <w:t>vector control and disease prevention strategies.</w:t>
      </w:r>
    </w:p>
    <w:p w14:paraId="3F3EC18C" w14:textId="77777777" w:rsidR="00DA701D" w:rsidRDefault="00000000">
      <w:pPr>
        <w:pStyle w:val="Heading1"/>
        <w:numPr>
          <w:ilvl w:val="1"/>
          <w:numId w:val="7"/>
        </w:numPr>
        <w:tabs>
          <w:tab w:val="left" w:pos="418"/>
        </w:tabs>
        <w:spacing w:before="280"/>
        <w:ind w:left="418" w:hanging="419"/>
      </w:pPr>
      <w:bookmarkStart w:id="9" w:name="_TOC_250021"/>
      <w:bookmarkEnd w:id="9"/>
      <w:r>
        <w:rPr>
          <w:spacing w:val="-2"/>
        </w:rPr>
        <w:t>OBJECTIVES</w:t>
      </w:r>
    </w:p>
    <w:p w14:paraId="6593FAFD" w14:textId="77777777" w:rsidR="00DA701D" w:rsidRDefault="00000000">
      <w:pPr>
        <w:pStyle w:val="ListParagraph"/>
        <w:numPr>
          <w:ilvl w:val="2"/>
          <w:numId w:val="7"/>
        </w:numPr>
        <w:tabs>
          <w:tab w:val="left" w:pos="719"/>
        </w:tabs>
        <w:spacing w:before="306" w:line="480" w:lineRule="auto"/>
        <w:ind w:left="719"/>
        <w:rPr>
          <w:sz w:val="28"/>
        </w:rPr>
      </w:pPr>
      <w:r>
        <w:rPr>
          <w:sz w:val="28"/>
        </w:rPr>
        <w:t>To collect and identify different mosquito species present in selected areas within Ilorin metropolis.</w:t>
      </w:r>
    </w:p>
    <w:p w14:paraId="7910A1A9" w14:textId="77777777" w:rsidR="00DA701D" w:rsidRDefault="00DA701D">
      <w:pPr>
        <w:pStyle w:val="ListParagraph"/>
        <w:spacing w:line="480" w:lineRule="auto"/>
        <w:rPr>
          <w:sz w:val="28"/>
        </w:rPr>
        <w:sectPr w:rsidR="00DA701D">
          <w:pgSz w:w="11520" w:h="14400"/>
          <w:pgMar w:top="1380" w:right="1440" w:bottom="1180" w:left="1440" w:header="0" w:footer="994" w:gutter="0"/>
          <w:cols w:space="720"/>
        </w:sectPr>
      </w:pPr>
    </w:p>
    <w:p w14:paraId="0E16C3DD" w14:textId="77777777" w:rsidR="00DA701D" w:rsidRDefault="00000000">
      <w:pPr>
        <w:pStyle w:val="ListParagraph"/>
        <w:numPr>
          <w:ilvl w:val="2"/>
          <w:numId w:val="7"/>
        </w:numPr>
        <w:tabs>
          <w:tab w:val="left" w:pos="719"/>
        </w:tabs>
        <w:spacing w:before="81" w:line="480" w:lineRule="auto"/>
        <w:ind w:left="719" w:right="7"/>
        <w:rPr>
          <w:sz w:val="28"/>
        </w:rPr>
      </w:pPr>
      <w:r>
        <w:rPr>
          <w:sz w:val="28"/>
        </w:rPr>
        <w:lastRenderedPageBreak/>
        <w:t>To determine the relative abundance and distribution of the identified mosquito species.</w:t>
      </w:r>
    </w:p>
    <w:p w14:paraId="1A64A551" w14:textId="77777777" w:rsidR="00DA701D" w:rsidRDefault="00000000">
      <w:pPr>
        <w:pStyle w:val="ListParagraph"/>
        <w:numPr>
          <w:ilvl w:val="2"/>
          <w:numId w:val="7"/>
        </w:numPr>
        <w:tabs>
          <w:tab w:val="left" w:pos="719"/>
        </w:tabs>
        <w:spacing w:before="2" w:line="480" w:lineRule="auto"/>
        <w:ind w:left="719" w:right="10"/>
        <w:rPr>
          <w:sz w:val="28"/>
        </w:rPr>
      </w:pPr>
      <w:r>
        <w:rPr>
          <w:sz w:val="28"/>
        </w:rPr>
        <w:t>To assess the environmental</w:t>
      </w:r>
      <w:r>
        <w:rPr>
          <w:spacing w:val="-7"/>
          <w:sz w:val="28"/>
        </w:rPr>
        <w:t xml:space="preserve"> </w:t>
      </w:r>
      <w:r>
        <w:rPr>
          <w:sz w:val="28"/>
        </w:rPr>
        <w:t>factors</w:t>
      </w:r>
      <w:r>
        <w:rPr>
          <w:spacing w:val="-7"/>
          <w:sz w:val="28"/>
        </w:rPr>
        <w:t xml:space="preserve"> </w:t>
      </w:r>
      <w:r>
        <w:rPr>
          <w:sz w:val="28"/>
        </w:rPr>
        <w:t>contributing</w:t>
      </w:r>
      <w:r>
        <w:rPr>
          <w:spacing w:val="-7"/>
          <w:sz w:val="28"/>
        </w:rPr>
        <w:t xml:space="preserve"> </w:t>
      </w:r>
      <w:r>
        <w:rPr>
          <w:sz w:val="28"/>
        </w:rPr>
        <w:t>to</w:t>
      </w:r>
      <w:r>
        <w:rPr>
          <w:spacing w:val="-7"/>
          <w:sz w:val="28"/>
        </w:rPr>
        <w:t xml:space="preserve"> </w:t>
      </w:r>
      <w:r>
        <w:rPr>
          <w:sz w:val="28"/>
        </w:rPr>
        <w:t>mosquito</w:t>
      </w:r>
      <w:r>
        <w:rPr>
          <w:spacing w:val="-7"/>
          <w:sz w:val="28"/>
        </w:rPr>
        <w:t xml:space="preserve"> </w:t>
      </w:r>
      <w:r>
        <w:rPr>
          <w:sz w:val="28"/>
        </w:rPr>
        <w:t>breeding in the study areas.</w:t>
      </w:r>
    </w:p>
    <w:p w14:paraId="2226D876" w14:textId="77777777" w:rsidR="00DA701D" w:rsidRDefault="00DA701D">
      <w:pPr>
        <w:pStyle w:val="BodyText"/>
        <w:ind w:left="0"/>
      </w:pPr>
    </w:p>
    <w:p w14:paraId="474AFE02" w14:textId="77777777" w:rsidR="00DA701D" w:rsidRDefault="00DA701D">
      <w:pPr>
        <w:pStyle w:val="BodyText"/>
        <w:ind w:left="0"/>
      </w:pPr>
    </w:p>
    <w:p w14:paraId="22FF7615" w14:textId="77777777" w:rsidR="00DA701D" w:rsidRDefault="00DA701D">
      <w:pPr>
        <w:pStyle w:val="BodyText"/>
        <w:ind w:left="0"/>
      </w:pPr>
    </w:p>
    <w:p w14:paraId="3D61D7EC" w14:textId="77777777" w:rsidR="00DA701D" w:rsidRDefault="00DA701D">
      <w:pPr>
        <w:pStyle w:val="BodyText"/>
        <w:ind w:left="0"/>
      </w:pPr>
    </w:p>
    <w:p w14:paraId="6DA55FD5" w14:textId="77777777" w:rsidR="00DA701D" w:rsidRDefault="00DA701D">
      <w:pPr>
        <w:pStyle w:val="BodyText"/>
        <w:ind w:left="0"/>
      </w:pPr>
    </w:p>
    <w:p w14:paraId="7C5A6C2E" w14:textId="77777777" w:rsidR="00DA701D" w:rsidRDefault="00DA701D">
      <w:pPr>
        <w:pStyle w:val="BodyText"/>
        <w:spacing w:before="208"/>
        <w:ind w:left="0"/>
      </w:pPr>
    </w:p>
    <w:p w14:paraId="33F52004" w14:textId="77777777" w:rsidR="00DA701D" w:rsidRDefault="00000000">
      <w:pPr>
        <w:pStyle w:val="Heading1"/>
        <w:spacing w:before="1"/>
        <w:ind w:right="1025"/>
      </w:pPr>
      <w:bookmarkStart w:id="10" w:name="_TOC_250020"/>
      <w:r>
        <w:t>CHAPTER</w:t>
      </w:r>
      <w:r>
        <w:rPr>
          <w:spacing w:val="-1"/>
        </w:rPr>
        <w:t xml:space="preserve"> </w:t>
      </w:r>
      <w:bookmarkEnd w:id="10"/>
      <w:r>
        <w:rPr>
          <w:spacing w:val="-5"/>
        </w:rPr>
        <w:t>TWO</w:t>
      </w:r>
    </w:p>
    <w:p w14:paraId="5DDA044E" w14:textId="77777777" w:rsidR="00DA701D" w:rsidRDefault="00000000">
      <w:pPr>
        <w:pStyle w:val="Heading1"/>
        <w:numPr>
          <w:ilvl w:val="1"/>
          <w:numId w:val="6"/>
        </w:numPr>
        <w:tabs>
          <w:tab w:val="left" w:pos="418"/>
        </w:tabs>
        <w:spacing w:before="265"/>
        <w:ind w:left="418" w:hanging="419"/>
        <w:jc w:val="both"/>
      </w:pPr>
      <w:bookmarkStart w:id="11" w:name="_TOC_250019"/>
      <w:r>
        <w:t>MATERIALS</w:t>
      </w:r>
      <w:r>
        <w:rPr>
          <w:spacing w:val="-12"/>
        </w:rPr>
        <w:t xml:space="preserve"> </w:t>
      </w:r>
      <w:r>
        <w:t>AND</w:t>
      </w:r>
      <w:r>
        <w:rPr>
          <w:spacing w:val="-11"/>
        </w:rPr>
        <w:t xml:space="preserve"> </w:t>
      </w:r>
      <w:bookmarkEnd w:id="11"/>
      <w:r>
        <w:rPr>
          <w:spacing w:val="-2"/>
        </w:rPr>
        <w:t>METHODS</w:t>
      </w:r>
    </w:p>
    <w:p w14:paraId="0FE40FC9" w14:textId="77777777" w:rsidR="00DA701D" w:rsidRDefault="00000000">
      <w:pPr>
        <w:pStyle w:val="Heading2"/>
        <w:numPr>
          <w:ilvl w:val="1"/>
          <w:numId w:val="6"/>
        </w:numPr>
        <w:tabs>
          <w:tab w:val="left" w:pos="418"/>
        </w:tabs>
        <w:spacing w:before="266"/>
        <w:ind w:left="418" w:hanging="419"/>
        <w:jc w:val="both"/>
      </w:pPr>
      <w:bookmarkStart w:id="12" w:name="_TOC_250018"/>
      <w:bookmarkEnd w:id="12"/>
      <w:r>
        <w:rPr>
          <w:spacing w:val="-2"/>
        </w:rPr>
        <w:t>Materials</w:t>
      </w:r>
    </w:p>
    <w:p w14:paraId="3B3E57A1" w14:textId="77777777" w:rsidR="00DA701D" w:rsidRDefault="00000000">
      <w:pPr>
        <w:pStyle w:val="BodyText"/>
        <w:spacing w:before="305" w:line="480" w:lineRule="auto"/>
        <w:jc w:val="both"/>
      </w:pPr>
      <w:r>
        <w:t xml:space="preserve">The materials used in this study included essential entomological tools and laboratory equipment necessary for the collection, identification, and analysis of mosquito species. The materials comprised mosquito collection traps such as CDC light traps, </w:t>
      </w:r>
      <w:proofErr w:type="spellStart"/>
      <w:r>
        <w:t>ovitraps</w:t>
      </w:r>
      <w:proofErr w:type="spellEnd"/>
      <w:r>
        <w:t>, and aspirators, which were strategically placed at different locations</w:t>
      </w:r>
      <w:r>
        <w:rPr>
          <w:spacing w:val="-5"/>
        </w:rPr>
        <w:t xml:space="preserve"> </w:t>
      </w:r>
      <w:r>
        <w:t>to</w:t>
      </w:r>
      <w:r>
        <w:rPr>
          <w:spacing w:val="-5"/>
        </w:rPr>
        <w:t xml:space="preserve"> </w:t>
      </w:r>
      <w:r>
        <w:t>capture</w:t>
      </w:r>
      <w:r>
        <w:rPr>
          <w:spacing w:val="-5"/>
        </w:rPr>
        <w:t xml:space="preserve"> </w:t>
      </w:r>
      <w:r>
        <w:t>adult</w:t>
      </w:r>
      <w:r>
        <w:rPr>
          <w:spacing w:val="-5"/>
        </w:rPr>
        <w:t xml:space="preserve"> </w:t>
      </w:r>
      <w:r>
        <w:t>mosquitoes.</w:t>
      </w:r>
      <w:r>
        <w:rPr>
          <w:spacing w:val="-5"/>
        </w:rPr>
        <w:t xml:space="preserve"> </w:t>
      </w:r>
      <w:r>
        <w:t xml:space="preserve">Larval collection equipment, including dippers and pipettes, was used to collect immature mosquito stages from various breeding sites. Other essential </w:t>
      </w:r>
      <w:proofErr w:type="gramStart"/>
      <w:r>
        <w:t>materials</w:t>
      </w:r>
      <w:r>
        <w:rPr>
          <w:spacing w:val="57"/>
          <w:w w:val="150"/>
        </w:rPr>
        <w:t xml:space="preserve">  </w:t>
      </w:r>
      <w:r>
        <w:t>included</w:t>
      </w:r>
      <w:proofErr w:type="gramEnd"/>
      <w:r>
        <w:rPr>
          <w:spacing w:val="57"/>
          <w:w w:val="150"/>
        </w:rPr>
        <w:t xml:space="preserve">  </w:t>
      </w:r>
      <w:proofErr w:type="gramStart"/>
      <w:r>
        <w:t>sterile</w:t>
      </w:r>
      <w:r>
        <w:rPr>
          <w:spacing w:val="57"/>
          <w:w w:val="150"/>
        </w:rPr>
        <w:t xml:space="preserve">  </w:t>
      </w:r>
      <w:r>
        <w:t>sample</w:t>
      </w:r>
      <w:proofErr w:type="gramEnd"/>
      <w:r>
        <w:rPr>
          <w:spacing w:val="57"/>
          <w:w w:val="150"/>
        </w:rPr>
        <w:t xml:space="preserve">  </w:t>
      </w:r>
      <w:proofErr w:type="gramStart"/>
      <w:r>
        <w:t>containers,</w:t>
      </w:r>
      <w:r>
        <w:rPr>
          <w:spacing w:val="57"/>
          <w:w w:val="150"/>
        </w:rPr>
        <w:t xml:space="preserve">  </w:t>
      </w:r>
      <w:r>
        <w:t>forceps,</w:t>
      </w:r>
      <w:r>
        <w:rPr>
          <w:spacing w:val="49"/>
          <w:w w:val="150"/>
        </w:rPr>
        <w:t xml:space="preserve">  </w:t>
      </w:r>
      <w:r>
        <w:rPr>
          <w:spacing w:val="-2"/>
        </w:rPr>
        <w:t>dissecting</w:t>
      </w:r>
      <w:proofErr w:type="gramEnd"/>
    </w:p>
    <w:p w14:paraId="61B48B83" w14:textId="77777777" w:rsidR="00DA701D" w:rsidRDefault="00DA701D">
      <w:pPr>
        <w:pStyle w:val="BodyText"/>
        <w:spacing w:line="480" w:lineRule="auto"/>
        <w:jc w:val="both"/>
        <w:sectPr w:rsidR="00DA701D">
          <w:pgSz w:w="11520" w:h="14400"/>
          <w:pgMar w:top="1360" w:right="1440" w:bottom="1180" w:left="1440" w:header="0" w:footer="994" w:gutter="0"/>
          <w:cols w:space="720"/>
        </w:sectPr>
      </w:pPr>
    </w:p>
    <w:p w14:paraId="6658FA21" w14:textId="77777777" w:rsidR="00DA701D" w:rsidRDefault="00000000">
      <w:pPr>
        <w:pStyle w:val="BodyText"/>
        <w:spacing w:before="60" w:line="480" w:lineRule="auto"/>
        <w:jc w:val="both"/>
      </w:pPr>
      <w:r>
        <w:lastRenderedPageBreak/>
        <w:t>microscopes, and identification keys to aid in species classification. Laboratory materials such as reagents for molecular or morphological identification, Petri dishes, slides, ethanol (70%)</w:t>
      </w:r>
      <w:r>
        <w:rPr>
          <w:spacing w:val="-4"/>
        </w:rPr>
        <w:t xml:space="preserve"> </w:t>
      </w:r>
      <w:r>
        <w:t>for</w:t>
      </w:r>
      <w:r>
        <w:rPr>
          <w:spacing w:val="-4"/>
        </w:rPr>
        <w:t xml:space="preserve"> </w:t>
      </w:r>
      <w:r>
        <w:t>preservation,</w:t>
      </w:r>
      <w:r>
        <w:rPr>
          <w:spacing w:val="-4"/>
        </w:rPr>
        <w:t xml:space="preserve"> </w:t>
      </w:r>
      <w:r>
        <w:t>and</w:t>
      </w:r>
      <w:r>
        <w:rPr>
          <w:spacing w:val="-4"/>
        </w:rPr>
        <w:t xml:space="preserve"> </w:t>
      </w:r>
      <w:r>
        <w:t>labels were also employed to ensure proper documentation and storage of samples for further analysis.</w:t>
      </w:r>
    </w:p>
    <w:p w14:paraId="7E80A026" w14:textId="77777777" w:rsidR="00DA701D" w:rsidRDefault="00000000">
      <w:pPr>
        <w:pStyle w:val="Heading2"/>
        <w:numPr>
          <w:ilvl w:val="1"/>
          <w:numId w:val="6"/>
        </w:numPr>
        <w:tabs>
          <w:tab w:val="left" w:pos="418"/>
        </w:tabs>
        <w:ind w:left="418" w:hanging="419"/>
        <w:jc w:val="both"/>
      </w:pPr>
      <w:bookmarkStart w:id="13" w:name="_TOC_250017"/>
      <w:r>
        <w:t>Sample</w:t>
      </w:r>
      <w:r>
        <w:rPr>
          <w:spacing w:val="-1"/>
        </w:rPr>
        <w:t xml:space="preserve"> </w:t>
      </w:r>
      <w:bookmarkEnd w:id="13"/>
      <w:r>
        <w:rPr>
          <w:spacing w:val="-2"/>
        </w:rPr>
        <w:t>Collection</w:t>
      </w:r>
    </w:p>
    <w:p w14:paraId="278CBBAE" w14:textId="77777777" w:rsidR="00DA701D" w:rsidRDefault="00000000">
      <w:pPr>
        <w:pStyle w:val="ListParagraph"/>
        <w:numPr>
          <w:ilvl w:val="2"/>
          <w:numId w:val="6"/>
        </w:numPr>
        <w:tabs>
          <w:tab w:val="left" w:pos="718"/>
        </w:tabs>
        <w:spacing w:before="264"/>
        <w:ind w:left="718" w:hanging="359"/>
        <w:rPr>
          <w:sz w:val="28"/>
          <w:szCs w:val="28"/>
        </w:rPr>
      </w:pPr>
      <w:r>
        <w:rPr>
          <w:sz w:val="28"/>
          <w:szCs w:val="28"/>
        </w:rPr>
        <w:t>Ilorin</w:t>
      </w:r>
      <w:r>
        <w:rPr>
          <w:spacing w:val="-6"/>
          <w:sz w:val="28"/>
          <w:szCs w:val="28"/>
        </w:rPr>
        <w:t xml:space="preserve"> </w:t>
      </w:r>
      <w:r>
        <w:rPr>
          <w:sz w:val="28"/>
          <w:szCs w:val="28"/>
        </w:rPr>
        <w:t>South:</w:t>
      </w:r>
      <w:r>
        <w:rPr>
          <w:spacing w:val="-6"/>
          <w:sz w:val="28"/>
          <w:szCs w:val="28"/>
        </w:rPr>
        <w:t xml:space="preserve"> </w:t>
      </w:r>
      <w:r>
        <w:rPr>
          <w:sz w:val="28"/>
          <w:szCs w:val="28"/>
        </w:rPr>
        <w:t>Tanke</w:t>
      </w:r>
      <w:r>
        <w:rPr>
          <w:spacing w:val="-6"/>
          <w:sz w:val="28"/>
          <w:szCs w:val="28"/>
        </w:rPr>
        <w:t xml:space="preserve"> </w:t>
      </w:r>
      <w:r>
        <w:rPr>
          <w:sz w:val="28"/>
          <w:szCs w:val="28"/>
        </w:rPr>
        <w:t>&amp;</w:t>
      </w:r>
      <w:r>
        <w:rPr>
          <w:spacing w:val="-6"/>
          <w:sz w:val="28"/>
          <w:szCs w:val="28"/>
        </w:rPr>
        <w:t xml:space="preserve"> </w:t>
      </w:r>
      <w:proofErr w:type="spellStart"/>
      <w:r>
        <w:rPr>
          <w:spacing w:val="-2"/>
          <w:sz w:val="28"/>
          <w:szCs w:val="28"/>
        </w:rPr>
        <w:t>Agbado</w:t>
      </w:r>
      <w:proofErr w:type="spellEnd"/>
    </w:p>
    <w:p w14:paraId="5D08CF03" w14:textId="77777777" w:rsidR="00DA701D" w:rsidRDefault="00000000">
      <w:pPr>
        <w:pStyle w:val="ListParagraph"/>
        <w:numPr>
          <w:ilvl w:val="2"/>
          <w:numId w:val="6"/>
        </w:numPr>
        <w:tabs>
          <w:tab w:val="left" w:pos="718"/>
        </w:tabs>
        <w:spacing w:before="272"/>
        <w:ind w:left="718" w:hanging="359"/>
        <w:rPr>
          <w:sz w:val="28"/>
          <w:szCs w:val="28"/>
        </w:rPr>
      </w:pPr>
      <w:r>
        <w:rPr>
          <w:sz w:val="28"/>
          <w:szCs w:val="28"/>
        </w:rPr>
        <w:t>Ilorin</w:t>
      </w:r>
      <w:r>
        <w:rPr>
          <w:spacing w:val="-1"/>
          <w:sz w:val="28"/>
          <w:szCs w:val="28"/>
        </w:rPr>
        <w:t xml:space="preserve"> </w:t>
      </w:r>
      <w:r>
        <w:rPr>
          <w:sz w:val="28"/>
          <w:szCs w:val="28"/>
        </w:rPr>
        <w:t>East:</w:t>
      </w:r>
      <w:r>
        <w:rPr>
          <w:spacing w:val="-1"/>
          <w:sz w:val="28"/>
          <w:szCs w:val="28"/>
        </w:rPr>
        <w:t xml:space="preserve"> </w:t>
      </w:r>
      <w:proofErr w:type="spellStart"/>
      <w:r>
        <w:rPr>
          <w:sz w:val="28"/>
          <w:szCs w:val="28"/>
        </w:rPr>
        <w:t>Amilengbe</w:t>
      </w:r>
      <w:proofErr w:type="spellEnd"/>
      <w:r>
        <w:rPr>
          <w:spacing w:val="-1"/>
          <w:sz w:val="28"/>
          <w:szCs w:val="28"/>
        </w:rPr>
        <w:t xml:space="preserve"> </w:t>
      </w:r>
      <w:r>
        <w:rPr>
          <w:sz w:val="28"/>
          <w:szCs w:val="28"/>
        </w:rPr>
        <w:t>&amp;</w:t>
      </w:r>
      <w:r>
        <w:rPr>
          <w:spacing w:val="-1"/>
          <w:sz w:val="28"/>
          <w:szCs w:val="28"/>
        </w:rPr>
        <w:t xml:space="preserve"> </w:t>
      </w:r>
      <w:r>
        <w:rPr>
          <w:sz w:val="28"/>
          <w:szCs w:val="28"/>
        </w:rPr>
        <w:t>Sao</w:t>
      </w:r>
      <w:r>
        <w:rPr>
          <w:spacing w:val="-1"/>
          <w:sz w:val="28"/>
          <w:szCs w:val="28"/>
        </w:rPr>
        <w:t xml:space="preserve"> </w:t>
      </w:r>
      <w:r>
        <w:rPr>
          <w:spacing w:val="-2"/>
          <w:sz w:val="28"/>
          <w:szCs w:val="28"/>
        </w:rPr>
        <w:t>garage</w:t>
      </w:r>
    </w:p>
    <w:p w14:paraId="35FA86E6" w14:textId="77777777" w:rsidR="00DA701D" w:rsidRDefault="00000000">
      <w:pPr>
        <w:pStyle w:val="ListParagraph"/>
        <w:numPr>
          <w:ilvl w:val="2"/>
          <w:numId w:val="6"/>
        </w:numPr>
        <w:tabs>
          <w:tab w:val="left" w:pos="718"/>
        </w:tabs>
        <w:spacing w:before="271"/>
        <w:ind w:left="718" w:hanging="359"/>
        <w:rPr>
          <w:sz w:val="28"/>
          <w:szCs w:val="28"/>
        </w:rPr>
      </w:pPr>
      <w:r>
        <w:rPr>
          <w:sz w:val="28"/>
          <w:szCs w:val="28"/>
        </w:rPr>
        <w:t>Ilorin</w:t>
      </w:r>
      <w:r>
        <w:rPr>
          <w:spacing w:val="-7"/>
          <w:sz w:val="28"/>
          <w:szCs w:val="28"/>
        </w:rPr>
        <w:t xml:space="preserve"> </w:t>
      </w:r>
      <w:r>
        <w:rPr>
          <w:sz w:val="28"/>
          <w:szCs w:val="28"/>
        </w:rPr>
        <w:t>West:</w:t>
      </w:r>
      <w:r>
        <w:rPr>
          <w:spacing w:val="-7"/>
          <w:sz w:val="28"/>
          <w:szCs w:val="28"/>
        </w:rPr>
        <w:t xml:space="preserve"> </w:t>
      </w:r>
      <w:r>
        <w:rPr>
          <w:sz w:val="28"/>
          <w:szCs w:val="28"/>
        </w:rPr>
        <w:t>Ologe</w:t>
      </w:r>
      <w:r>
        <w:rPr>
          <w:spacing w:val="-7"/>
          <w:sz w:val="28"/>
          <w:szCs w:val="28"/>
        </w:rPr>
        <w:t xml:space="preserve"> </w:t>
      </w:r>
      <w:r>
        <w:rPr>
          <w:sz w:val="28"/>
          <w:szCs w:val="28"/>
        </w:rPr>
        <w:t>&amp;</w:t>
      </w:r>
      <w:r>
        <w:rPr>
          <w:spacing w:val="-6"/>
          <w:sz w:val="28"/>
          <w:szCs w:val="28"/>
        </w:rPr>
        <w:t xml:space="preserve"> </w:t>
      </w:r>
      <w:r>
        <w:rPr>
          <w:spacing w:val="-2"/>
          <w:sz w:val="28"/>
          <w:szCs w:val="28"/>
        </w:rPr>
        <w:t>Sawmill</w:t>
      </w:r>
    </w:p>
    <w:p w14:paraId="6715F31A" w14:textId="77777777" w:rsidR="00DA701D" w:rsidRDefault="00DA701D">
      <w:pPr>
        <w:pStyle w:val="BodyText"/>
        <w:spacing w:before="271"/>
        <w:ind w:left="0"/>
      </w:pPr>
    </w:p>
    <w:p w14:paraId="501C2C92" w14:textId="77777777" w:rsidR="00DA701D" w:rsidRDefault="00000000">
      <w:pPr>
        <w:pStyle w:val="BodyText"/>
        <w:spacing w:line="480" w:lineRule="auto"/>
        <w:ind w:right="1"/>
        <w:jc w:val="both"/>
      </w:pPr>
      <w:r>
        <w:t xml:space="preserve">Mosquitoes were collected at different times of the day in </w:t>
      </w:r>
      <w:proofErr w:type="spellStart"/>
      <w:r>
        <w:t>ilorin</w:t>
      </w:r>
      <w:proofErr w:type="spellEnd"/>
      <w:r>
        <w:t xml:space="preserve"> to ensure a comprehensive survey of species composition and abundance. Both immature (larvae and pupae) and adult mosquitoes were sampled</w:t>
      </w:r>
      <w:r>
        <w:rPr>
          <w:spacing w:val="-4"/>
        </w:rPr>
        <w:t xml:space="preserve"> </w:t>
      </w:r>
      <w:r>
        <w:t>to</w:t>
      </w:r>
      <w:r>
        <w:rPr>
          <w:spacing w:val="-4"/>
        </w:rPr>
        <w:t xml:space="preserve"> </w:t>
      </w:r>
      <w:r>
        <w:t>account for all life stages.</w:t>
      </w:r>
      <w:r>
        <w:rPr>
          <w:spacing w:val="-3"/>
        </w:rPr>
        <w:t xml:space="preserve"> </w:t>
      </w:r>
      <w:r>
        <w:t>Larvae</w:t>
      </w:r>
      <w:r>
        <w:rPr>
          <w:spacing w:val="-3"/>
        </w:rPr>
        <w:t xml:space="preserve"> </w:t>
      </w:r>
      <w:r>
        <w:t>and</w:t>
      </w:r>
      <w:r>
        <w:rPr>
          <w:spacing w:val="-3"/>
        </w:rPr>
        <w:t xml:space="preserve"> </w:t>
      </w:r>
      <w:r>
        <w:t>pupae</w:t>
      </w:r>
      <w:r>
        <w:rPr>
          <w:spacing w:val="-3"/>
        </w:rPr>
        <w:t xml:space="preserve"> </w:t>
      </w:r>
      <w:r>
        <w:t>were</w:t>
      </w:r>
      <w:r>
        <w:rPr>
          <w:spacing w:val="-3"/>
        </w:rPr>
        <w:t xml:space="preserve"> </w:t>
      </w:r>
      <w:r>
        <w:t>collected</w:t>
      </w:r>
      <w:r>
        <w:rPr>
          <w:spacing w:val="-3"/>
        </w:rPr>
        <w:t xml:space="preserve"> </w:t>
      </w:r>
      <w:r>
        <w:t>using</w:t>
      </w:r>
      <w:r>
        <w:rPr>
          <w:spacing w:val="-3"/>
        </w:rPr>
        <w:t xml:space="preserve"> </w:t>
      </w:r>
      <w:r>
        <w:t>standard</w:t>
      </w:r>
      <w:r>
        <w:rPr>
          <w:spacing w:val="-3"/>
        </w:rPr>
        <w:t xml:space="preserve"> </w:t>
      </w:r>
      <w:r>
        <w:t>dippers</w:t>
      </w:r>
      <w:r>
        <w:rPr>
          <w:spacing w:val="-3"/>
        </w:rPr>
        <w:t xml:space="preserve"> </w:t>
      </w:r>
      <w:r>
        <w:t>or pipettes from stagnant water sources</w:t>
      </w:r>
      <w:r>
        <w:rPr>
          <w:spacing w:val="-4"/>
        </w:rPr>
        <w:t xml:space="preserve"> </w:t>
      </w:r>
      <w:r>
        <w:t>such</w:t>
      </w:r>
      <w:r>
        <w:rPr>
          <w:spacing w:val="-4"/>
        </w:rPr>
        <w:t xml:space="preserve"> </w:t>
      </w:r>
      <w:r>
        <w:t>as</w:t>
      </w:r>
      <w:r>
        <w:rPr>
          <w:spacing w:val="-4"/>
        </w:rPr>
        <w:t xml:space="preserve"> </w:t>
      </w:r>
      <w:r>
        <w:t>puddles,</w:t>
      </w:r>
      <w:r>
        <w:rPr>
          <w:spacing w:val="-4"/>
        </w:rPr>
        <w:t xml:space="preserve"> </w:t>
      </w:r>
      <w:r>
        <w:t>drains,</w:t>
      </w:r>
      <w:r>
        <w:rPr>
          <w:spacing w:val="-4"/>
        </w:rPr>
        <w:t xml:space="preserve"> </w:t>
      </w:r>
      <w:r>
        <w:t>and</w:t>
      </w:r>
      <w:r>
        <w:rPr>
          <w:spacing w:val="-4"/>
        </w:rPr>
        <w:t xml:space="preserve"> </w:t>
      </w:r>
      <w:r>
        <w:t>containers. These samples were transferred into labeled plastic containers containing water from their original habitat and transported</w:t>
      </w:r>
      <w:r>
        <w:rPr>
          <w:spacing w:val="-3"/>
        </w:rPr>
        <w:t xml:space="preserve"> </w:t>
      </w:r>
      <w:r>
        <w:t>to</w:t>
      </w:r>
      <w:r>
        <w:rPr>
          <w:spacing w:val="-3"/>
        </w:rPr>
        <w:t xml:space="preserve"> </w:t>
      </w:r>
      <w:r>
        <w:t>the</w:t>
      </w:r>
      <w:r>
        <w:rPr>
          <w:spacing w:val="-3"/>
        </w:rPr>
        <w:t xml:space="preserve"> </w:t>
      </w:r>
      <w:r>
        <w:t>laboratory</w:t>
      </w:r>
      <w:r>
        <w:rPr>
          <w:spacing w:val="-3"/>
        </w:rPr>
        <w:t xml:space="preserve"> </w:t>
      </w:r>
      <w:r>
        <w:t>for</w:t>
      </w:r>
      <w:r>
        <w:rPr>
          <w:spacing w:val="-3"/>
        </w:rPr>
        <w:t xml:space="preserve"> </w:t>
      </w:r>
      <w:r>
        <w:t>further analysis.</w:t>
      </w:r>
      <w:r>
        <w:rPr>
          <w:spacing w:val="54"/>
        </w:rPr>
        <w:t xml:space="preserve">  </w:t>
      </w:r>
      <w:proofErr w:type="gramStart"/>
      <w:r>
        <w:t>Adult</w:t>
      </w:r>
      <w:r>
        <w:rPr>
          <w:spacing w:val="55"/>
        </w:rPr>
        <w:t xml:space="preserve">  </w:t>
      </w:r>
      <w:r>
        <w:t>mosquitoes</w:t>
      </w:r>
      <w:proofErr w:type="gramEnd"/>
      <w:r>
        <w:rPr>
          <w:spacing w:val="54"/>
        </w:rPr>
        <w:t xml:space="preserve">  </w:t>
      </w:r>
      <w:proofErr w:type="gramStart"/>
      <w:r>
        <w:t>were</w:t>
      </w:r>
      <w:r>
        <w:rPr>
          <w:spacing w:val="47"/>
        </w:rPr>
        <w:t xml:space="preserve">  </w:t>
      </w:r>
      <w:r>
        <w:t>captured</w:t>
      </w:r>
      <w:proofErr w:type="gramEnd"/>
      <w:r>
        <w:rPr>
          <w:spacing w:val="47"/>
        </w:rPr>
        <w:t xml:space="preserve">  </w:t>
      </w:r>
      <w:proofErr w:type="gramStart"/>
      <w:r>
        <w:t>using</w:t>
      </w:r>
      <w:r>
        <w:rPr>
          <w:spacing w:val="47"/>
        </w:rPr>
        <w:t xml:space="preserve">  </w:t>
      </w:r>
      <w:r>
        <w:t>CDC</w:t>
      </w:r>
      <w:proofErr w:type="gramEnd"/>
      <w:r>
        <w:rPr>
          <w:spacing w:val="47"/>
        </w:rPr>
        <w:t xml:space="preserve">  </w:t>
      </w:r>
      <w:proofErr w:type="gramStart"/>
      <w:r>
        <w:t>light</w:t>
      </w:r>
      <w:r>
        <w:rPr>
          <w:spacing w:val="47"/>
        </w:rPr>
        <w:t xml:space="preserve">  </w:t>
      </w:r>
      <w:r>
        <w:rPr>
          <w:spacing w:val="-2"/>
        </w:rPr>
        <w:t>traps</w:t>
      </w:r>
      <w:proofErr w:type="gramEnd"/>
      <w:r>
        <w:rPr>
          <w:spacing w:val="-2"/>
        </w:rPr>
        <w:t>,</w:t>
      </w:r>
    </w:p>
    <w:p w14:paraId="63E6CE1B"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287DBF52" w14:textId="77777777" w:rsidR="00DA701D" w:rsidRDefault="00000000">
      <w:pPr>
        <w:pStyle w:val="BodyText"/>
        <w:spacing w:before="60" w:line="480" w:lineRule="auto"/>
        <w:ind w:right="7"/>
        <w:jc w:val="both"/>
      </w:pPr>
      <w:r>
        <w:lastRenderedPageBreak/>
        <w:t>human-baited traps, and aspirators from various locations, including residential areas, agricultural fields, and forests. Captured mosquitoes were carefully transferred into collection vials containing ethanol (70%) for preservation or kept alive for morphological and molecular identification.</w:t>
      </w:r>
    </w:p>
    <w:p w14:paraId="7B217AA3" w14:textId="77777777" w:rsidR="00DA701D" w:rsidRDefault="00000000">
      <w:pPr>
        <w:pStyle w:val="Heading2"/>
        <w:numPr>
          <w:ilvl w:val="1"/>
          <w:numId w:val="6"/>
        </w:numPr>
        <w:tabs>
          <w:tab w:val="left" w:pos="418"/>
        </w:tabs>
        <w:ind w:left="418" w:hanging="419"/>
        <w:jc w:val="both"/>
      </w:pPr>
      <w:bookmarkStart w:id="14" w:name="_TOC_250016"/>
      <w:r>
        <w:t>Sampling</w:t>
      </w:r>
      <w:r>
        <w:rPr>
          <w:spacing w:val="-1"/>
        </w:rPr>
        <w:t xml:space="preserve"> </w:t>
      </w:r>
      <w:bookmarkEnd w:id="14"/>
      <w:r>
        <w:rPr>
          <w:spacing w:val="-4"/>
        </w:rPr>
        <w:t>Site</w:t>
      </w:r>
    </w:p>
    <w:p w14:paraId="4E6AB4DA" w14:textId="77777777" w:rsidR="00DA701D" w:rsidRDefault="00000000">
      <w:pPr>
        <w:pStyle w:val="BodyText"/>
        <w:spacing w:before="305" w:line="480" w:lineRule="auto"/>
        <w:jc w:val="both"/>
      </w:pPr>
      <w:r>
        <w:t>The study was conducted in Ilorin based on ecological characteristics and mosquito breeding potential. The</w:t>
      </w:r>
      <w:r>
        <w:rPr>
          <w:spacing w:val="-4"/>
        </w:rPr>
        <w:t xml:space="preserve"> </w:t>
      </w:r>
      <w:r>
        <w:t>sampling</w:t>
      </w:r>
      <w:r>
        <w:rPr>
          <w:spacing w:val="-4"/>
        </w:rPr>
        <w:t xml:space="preserve"> </w:t>
      </w:r>
      <w:r>
        <w:t>sites</w:t>
      </w:r>
      <w:r>
        <w:rPr>
          <w:spacing w:val="-4"/>
        </w:rPr>
        <w:t xml:space="preserve"> </w:t>
      </w:r>
      <w:r>
        <w:t>included</w:t>
      </w:r>
      <w:r>
        <w:rPr>
          <w:spacing w:val="-4"/>
        </w:rPr>
        <w:t xml:space="preserve"> </w:t>
      </w:r>
      <w:r>
        <w:t>Ilorin</w:t>
      </w:r>
      <w:r>
        <w:rPr>
          <w:spacing w:val="-4"/>
        </w:rPr>
        <w:t xml:space="preserve"> </w:t>
      </w:r>
      <w:r>
        <w:t>South,</w:t>
      </w:r>
      <w:r>
        <w:rPr>
          <w:spacing w:val="-4"/>
        </w:rPr>
        <w:t xml:space="preserve"> </w:t>
      </w:r>
      <w:r>
        <w:t>Ilorin East and</w:t>
      </w:r>
      <w:r>
        <w:rPr>
          <w:spacing w:val="-6"/>
        </w:rPr>
        <w:t xml:space="preserve"> </w:t>
      </w:r>
      <w:r>
        <w:t>Ilorin</w:t>
      </w:r>
      <w:r>
        <w:rPr>
          <w:spacing w:val="-6"/>
        </w:rPr>
        <w:t xml:space="preserve"> </w:t>
      </w:r>
      <w:r>
        <w:t>West,</w:t>
      </w:r>
      <w:r>
        <w:rPr>
          <w:spacing w:val="-6"/>
        </w:rPr>
        <w:t xml:space="preserve"> </w:t>
      </w:r>
      <w:r>
        <w:t>where</w:t>
      </w:r>
      <w:r>
        <w:rPr>
          <w:spacing w:val="-6"/>
        </w:rPr>
        <w:t xml:space="preserve"> </w:t>
      </w:r>
      <w:r>
        <w:t>different</w:t>
      </w:r>
      <w:r>
        <w:rPr>
          <w:spacing w:val="-6"/>
        </w:rPr>
        <w:t xml:space="preserve"> </w:t>
      </w:r>
      <w:r>
        <w:t>species</w:t>
      </w:r>
      <w:r>
        <w:rPr>
          <w:spacing w:val="-6"/>
        </w:rPr>
        <w:t xml:space="preserve"> </w:t>
      </w:r>
      <w:r>
        <w:t>of</w:t>
      </w:r>
      <w:r>
        <w:rPr>
          <w:spacing w:val="-6"/>
        </w:rPr>
        <w:t xml:space="preserve"> </w:t>
      </w:r>
      <w:r>
        <w:t>mosquitoes</w:t>
      </w:r>
      <w:r>
        <w:rPr>
          <w:spacing w:val="-6"/>
        </w:rPr>
        <w:t xml:space="preserve"> </w:t>
      </w:r>
      <w:r>
        <w:t>were</w:t>
      </w:r>
      <w:r>
        <w:rPr>
          <w:spacing w:val="-6"/>
        </w:rPr>
        <w:t xml:space="preserve"> </w:t>
      </w:r>
      <w:r>
        <w:t>expected</w:t>
      </w:r>
      <w:r>
        <w:rPr>
          <w:spacing w:val="-6"/>
        </w:rPr>
        <w:t xml:space="preserve"> </w:t>
      </w:r>
      <w:r>
        <w:t>to thrive. Specific attention was given to areas with stagnant water bodies, wetlands, rice fields, gutters, and human</w:t>
      </w:r>
      <w:r>
        <w:rPr>
          <w:spacing w:val="-3"/>
        </w:rPr>
        <w:t xml:space="preserve"> </w:t>
      </w:r>
      <w:r>
        <w:t>settlements,</w:t>
      </w:r>
      <w:r>
        <w:rPr>
          <w:spacing w:val="-3"/>
        </w:rPr>
        <w:t xml:space="preserve"> </w:t>
      </w:r>
      <w:r>
        <w:t>as</w:t>
      </w:r>
      <w:r>
        <w:rPr>
          <w:spacing w:val="-3"/>
        </w:rPr>
        <w:t xml:space="preserve"> </w:t>
      </w:r>
      <w:r>
        <w:t>these</w:t>
      </w:r>
      <w:r>
        <w:rPr>
          <w:spacing w:val="-3"/>
        </w:rPr>
        <w:t xml:space="preserve"> </w:t>
      </w:r>
      <w:r>
        <w:t>serve</w:t>
      </w:r>
      <w:r>
        <w:rPr>
          <w:spacing w:val="-3"/>
        </w:rPr>
        <w:t xml:space="preserve"> </w:t>
      </w:r>
      <w:r>
        <w:t>as</w:t>
      </w:r>
      <w:r>
        <w:rPr>
          <w:spacing w:val="-3"/>
        </w:rPr>
        <w:t xml:space="preserve"> </w:t>
      </w:r>
      <w:r>
        <w:t>prime breeding grounds for mosquitoes. GPS coordinates of each sampling site were recorded to allow for accurate mapping of mosquito distribution. The environmental conditions, such as temperature, humidity, and vegetation cover, were also noted to assess how they influenced mosquito abundance and diversity in different locations.</w:t>
      </w:r>
    </w:p>
    <w:p w14:paraId="6EA8EFED"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6209440B" w14:textId="77777777" w:rsidR="00DA701D" w:rsidRDefault="00000000">
      <w:pPr>
        <w:pStyle w:val="Heading2"/>
        <w:numPr>
          <w:ilvl w:val="2"/>
          <w:numId w:val="5"/>
        </w:numPr>
        <w:tabs>
          <w:tab w:val="left" w:pos="628"/>
        </w:tabs>
        <w:spacing w:before="60"/>
        <w:ind w:left="628" w:hanging="629"/>
        <w:jc w:val="both"/>
      </w:pPr>
      <w:bookmarkStart w:id="15" w:name="_TOC_250015"/>
      <w:r>
        <w:lastRenderedPageBreak/>
        <w:t>Media</w:t>
      </w:r>
      <w:r>
        <w:rPr>
          <w:spacing w:val="-1"/>
        </w:rPr>
        <w:t xml:space="preserve"> </w:t>
      </w:r>
      <w:bookmarkEnd w:id="15"/>
      <w:r>
        <w:rPr>
          <w:spacing w:val="-2"/>
        </w:rPr>
        <w:t>Preparation</w:t>
      </w:r>
    </w:p>
    <w:p w14:paraId="18843809" w14:textId="77777777" w:rsidR="00DA701D" w:rsidRDefault="00000000">
      <w:pPr>
        <w:pStyle w:val="BodyText"/>
        <w:spacing w:before="305" w:line="480" w:lineRule="auto"/>
        <w:jc w:val="both"/>
      </w:pPr>
      <w:r>
        <w:t xml:space="preserve">For laboratory analysis, various culture and preservation media were prepared to support mosquito sample processing. If microbial or molecular studies were involved, appropriate agar media such as nutrient agar, </w:t>
      </w:r>
      <w:proofErr w:type="spellStart"/>
      <w:r>
        <w:t>Sabouraud</w:t>
      </w:r>
      <w:proofErr w:type="spellEnd"/>
      <w:r>
        <w:t xml:space="preserve"> dextrose agar, or selective media were prepared following standard laboratory protocols. The media were sterilized using an autoclave at 121°C for 15 minutes to prevent contamination. In cases where DNA extraction was required for</w:t>
      </w:r>
      <w:r>
        <w:rPr>
          <w:spacing w:val="-3"/>
        </w:rPr>
        <w:t xml:space="preserve"> </w:t>
      </w:r>
      <w:r>
        <w:t>species</w:t>
      </w:r>
      <w:r>
        <w:rPr>
          <w:spacing w:val="-3"/>
        </w:rPr>
        <w:t xml:space="preserve"> </w:t>
      </w:r>
      <w:r>
        <w:t>identification,</w:t>
      </w:r>
      <w:r>
        <w:rPr>
          <w:spacing w:val="-3"/>
        </w:rPr>
        <w:t xml:space="preserve"> </w:t>
      </w:r>
      <w:r>
        <w:t>necessary</w:t>
      </w:r>
      <w:r>
        <w:rPr>
          <w:spacing w:val="-3"/>
        </w:rPr>
        <w:t xml:space="preserve"> </w:t>
      </w:r>
      <w:r>
        <w:t>reagents</w:t>
      </w:r>
      <w:r>
        <w:rPr>
          <w:spacing w:val="-3"/>
        </w:rPr>
        <w:t xml:space="preserve"> </w:t>
      </w:r>
      <w:r>
        <w:t>such</w:t>
      </w:r>
      <w:r>
        <w:rPr>
          <w:spacing w:val="-3"/>
        </w:rPr>
        <w:t xml:space="preserve"> </w:t>
      </w:r>
      <w:r>
        <w:t>as lysis buffers, ethanol, and polymerase chain reaction (PCR) reagents were prepared in advance to facilitate molecular analysis.</w:t>
      </w:r>
    </w:p>
    <w:p w14:paraId="2366632D" w14:textId="77777777" w:rsidR="00DA701D" w:rsidRDefault="00000000">
      <w:pPr>
        <w:pStyle w:val="Heading2"/>
        <w:numPr>
          <w:ilvl w:val="2"/>
          <w:numId w:val="5"/>
        </w:numPr>
        <w:tabs>
          <w:tab w:val="left" w:pos="628"/>
        </w:tabs>
        <w:ind w:left="628" w:hanging="629"/>
        <w:jc w:val="both"/>
      </w:pPr>
      <w:bookmarkStart w:id="16" w:name="_TOC_250014"/>
      <w:r>
        <w:t>Sample</w:t>
      </w:r>
      <w:r>
        <w:rPr>
          <w:spacing w:val="-1"/>
        </w:rPr>
        <w:t xml:space="preserve"> </w:t>
      </w:r>
      <w:bookmarkEnd w:id="16"/>
      <w:r>
        <w:rPr>
          <w:spacing w:val="-2"/>
        </w:rPr>
        <w:t>Preparation</w:t>
      </w:r>
    </w:p>
    <w:p w14:paraId="29F767C7" w14:textId="77777777" w:rsidR="00DA701D" w:rsidRDefault="00000000">
      <w:pPr>
        <w:pStyle w:val="BodyText"/>
        <w:spacing w:before="306" w:line="480" w:lineRule="auto"/>
        <w:jc w:val="both"/>
      </w:pPr>
      <w:r>
        <w:t>Collected mosquito specimens were processed for identification and further analysis. Larvae and pupae were allowed to develop into adults under controlled conditions in the laboratory to ensure accurate species identification. Preserved adult mosquitoes were sorted, pinned, and labeled, while others were placed under a dissecting microscope for morphological identification using standard identification keys.</w:t>
      </w:r>
    </w:p>
    <w:p w14:paraId="1354FA23"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3E0CD713" w14:textId="77777777" w:rsidR="00DA701D" w:rsidRDefault="00DA701D">
      <w:pPr>
        <w:pStyle w:val="BodyText"/>
        <w:ind w:left="0"/>
      </w:pPr>
    </w:p>
    <w:p w14:paraId="0DA3BCE3" w14:textId="77777777" w:rsidR="00DA701D" w:rsidRDefault="00DA701D">
      <w:pPr>
        <w:pStyle w:val="BodyText"/>
        <w:spacing w:before="80"/>
        <w:ind w:left="0"/>
      </w:pPr>
    </w:p>
    <w:p w14:paraId="5D9200CB" w14:textId="77777777" w:rsidR="00DA701D" w:rsidRDefault="00000000">
      <w:pPr>
        <w:pStyle w:val="Heading2"/>
        <w:numPr>
          <w:ilvl w:val="1"/>
          <w:numId w:val="4"/>
        </w:numPr>
        <w:tabs>
          <w:tab w:val="left" w:pos="418"/>
        </w:tabs>
        <w:spacing w:before="0"/>
        <w:ind w:left="418" w:hanging="419"/>
        <w:jc w:val="both"/>
      </w:pPr>
      <w:bookmarkStart w:id="17" w:name="_TOC_250013"/>
      <w:r>
        <w:t>Data</w:t>
      </w:r>
      <w:r>
        <w:rPr>
          <w:spacing w:val="-1"/>
        </w:rPr>
        <w:t xml:space="preserve"> </w:t>
      </w:r>
      <w:r>
        <w:t>Collection</w:t>
      </w:r>
      <w:r>
        <w:rPr>
          <w:spacing w:val="-1"/>
        </w:rPr>
        <w:t xml:space="preserve"> </w:t>
      </w:r>
      <w:r>
        <w:t>and</w:t>
      </w:r>
      <w:r>
        <w:rPr>
          <w:spacing w:val="-1"/>
        </w:rPr>
        <w:t xml:space="preserve"> </w:t>
      </w:r>
      <w:bookmarkEnd w:id="17"/>
      <w:r>
        <w:rPr>
          <w:spacing w:val="-2"/>
        </w:rPr>
        <w:t>Analysis</w:t>
      </w:r>
    </w:p>
    <w:p w14:paraId="45354BA8" w14:textId="77777777" w:rsidR="00DA701D" w:rsidRDefault="00000000">
      <w:pPr>
        <w:pStyle w:val="BodyText"/>
        <w:spacing w:before="305" w:line="480" w:lineRule="auto"/>
        <w:jc w:val="both"/>
      </w:pPr>
      <w:r>
        <w:t>The abundance and diversity of mosquito species were recorded based on morphological identification results. The data collected</w:t>
      </w:r>
      <w:r>
        <w:rPr>
          <w:spacing w:val="-4"/>
        </w:rPr>
        <w:t xml:space="preserve"> </w:t>
      </w:r>
      <w:r>
        <w:t>included</w:t>
      </w:r>
      <w:r>
        <w:rPr>
          <w:spacing w:val="-4"/>
        </w:rPr>
        <w:t xml:space="preserve"> </w:t>
      </w:r>
      <w:r>
        <w:t>the</w:t>
      </w:r>
      <w:r>
        <w:rPr>
          <w:spacing w:val="-4"/>
        </w:rPr>
        <w:t xml:space="preserve"> </w:t>
      </w:r>
      <w:r>
        <w:t>number of mosquitoes per species, their distribution across different sampling sites, and the frequency of occurrence in different ecological zones. Statistical analysis was performed using software such as SPSS or R to determine variations in mosquito abundance based on environmental factors. The relationship between mosquito species diversity and habitat conditions was analyzed using ecological indices such as the Shannon-Wiener diversity index and species richness calculations.</w:t>
      </w:r>
    </w:p>
    <w:p w14:paraId="28A432B1" w14:textId="77777777" w:rsidR="00DA701D" w:rsidRDefault="00000000">
      <w:pPr>
        <w:pStyle w:val="BodyText"/>
        <w:spacing w:before="280" w:line="480" w:lineRule="auto"/>
        <w:jc w:val="both"/>
      </w:pPr>
      <w:r>
        <w:t>The relationship between mosquito species diversity and habitat conditions was assessed using ecological indices that measure species abundance and distribution patterns within different environmental settings. One of the primary indices used was the Shannon-Wiener Diversity Index (H’), which quantifies species</w:t>
      </w:r>
      <w:r>
        <w:rPr>
          <w:spacing w:val="-5"/>
        </w:rPr>
        <w:t xml:space="preserve"> </w:t>
      </w:r>
      <w:r>
        <w:t>diversity</w:t>
      </w:r>
      <w:r>
        <w:rPr>
          <w:spacing w:val="-5"/>
        </w:rPr>
        <w:t xml:space="preserve"> </w:t>
      </w:r>
      <w:r>
        <w:t>by</w:t>
      </w:r>
      <w:r>
        <w:rPr>
          <w:spacing w:val="-5"/>
        </w:rPr>
        <w:t xml:space="preserve"> </w:t>
      </w:r>
      <w:r>
        <w:t>considering</w:t>
      </w:r>
      <w:r>
        <w:rPr>
          <w:spacing w:val="-5"/>
        </w:rPr>
        <w:t xml:space="preserve"> </w:t>
      </w:r>
      <w:r>
        <w:t>both</w:t>
      </w:r>
      <w:r>
        <w:rPr>
          <w:spacing w:val="-5"/>
        </w:rPr>
        <w:t xml:space="preserve"> </w:t>
      </w:r>
      <w:r>
        <w:t>species</w:t>
      </w:r>
      <w:r>
        <w:rPr>
          <w:spacing w:val="-5"/>
        </w:rPr>
        <w:t xml:space="preserve"> </w:t>
      </w:r>
      <w:r>
        <w:t>richness</w:t>
      </w:r>
      <w:r>
        <w:rPr>
          <w:spacing w:val="-5"/>
        </w:rPr>
        <w:t xml:space="preserve"> </w:t>
      </w:r>
      <w:r>
        <w:t>(the</w:t>
      </w:r>
      <w:r>
        <w:rPr>
          <w:spacing w:val="-5"/>
        </w:rPr>
        <w:t xml:space="preserve"> </w:t>
      </w:r>
      <w:r>
        <w:t>number of</w:t>
      </w:r>
      <w:r>
        <w:rPr>
          <w:spacing w:val="41"/>
        </w:rPr>
        <w:t xml:space="preserve"> </w:t>
      </w:r>
      <w:r>
        <w:t>different</w:t>
      </w:r>
      <w:r>
        <w:rPr>
          <w:spacing w:val="43"/>
        </w:rPr>
        <w:t xml:space="preserve"> </w:t>
      </w:r>
      <w:r>
        <w:t>species</w:t>
      </w:r>
      <w:r>
        <w:rPr>
          <w:spacing w:val="43"/>
        </w:rPr>
        <w:t xml:space="preserve"> </w:t>
      </w:r>
      <w:r>
        <w:t>present)</w:t>
      </w:r>
      <w:r>
        <w:rPr>
          <w:spacing w:val="29"/>
        </w:rPr>
        <w:t xml:space="preserve"> </w:t>
      </w:r>
      <w:r>
        <w:t>and</w:t>
      </w:r>
      <w:r>
        <w:rPr>
          <w:spacing w:val="28"/>
        </w:rPr>
        <w:t xml:space="preserve"> </w:t>
      </w:r>
      <w:r>
        <w:t>species</w:t>
      </w:r>
      <w:r>
        <w:rPr>
          <w:spacing w:val="28"/>
        </w:rPr>
        <w:t xml:space="preserve"> </w:t>
      </w:r>
      <w:r>
        <w:t>evenness</w:t>
      </w:r>
      <w:r>
        <w:rPr>
          <w:spacing w:val="29"/>
        </w:rPr>
        <w:t xml:space="preserve"> </w:t>
      </w:r>
      <w:r>
        <w:t>(how</w:t>
      </w:r>
      <w:r>
        <w:rPr>
          <w:spacing w:val="28"/>
        </w:rPr>
        <w:t xml:space="preserve"> </w:t>
      </w:r>
      <w:r>
        <w:t>evenly</w:t>
      </w:r>
      <w:r>
        <w:rPr>
          <w:spacing w:val="29"/>
        </w:rPr>
        <w:t xml:space="preserve"> </w:t>
      </w:r>
      <w:r>
        <w:rPr>
          <w:spacing w:val="-2"/>
        </w:rPr>
        <w:t>individuals</w:t>
      </w:r>
    </w:p>
    <w:p w14:paraId="3E396ECB" w14:textId="77777777" w:rsidR="00DA701D" w:rsidRDefault="00DA701D">
      <w:pPr>
        <w:pStyle w:val="BodyText"/>
        <w:spacing w:line="480" w:lineRule="auto"/>
        <w:jc w:val="both"/>
        <w:sectPr w:rsidR="00DA701D">
          <w:pgSz w:w="11520" w:h="14400"/>
          <w:pgMar w:top="1640" w:right="1440" w:bottom="1180" w:left="1440" w:header="0" w:footer="994" w:gutter="0"/>
          <w:cols w:space="720"/>
        </w:sectPr>
      </w:pPr>
    </w:p>
    <w:p w14:paraId="3C5C27F4" w14:textId="77777777" w:rsidR="00DA701D" w:rsidRDefault="00000000">
      <w:pPr>
        <w:pStyle w:val="BodyText"/>
        <w:spacing w:before="60" w:line="480" w:lineRule="auto"/>
      </w:pPr>
      <w:r>
        <w:lastRenderedPageBreak/>
        <w:t>are</w:t>
      </w:r>
      <w:r>
        <w:rPr>
          <w:spacing w:val="40"/>
        </w:rPr>
        <w:t xml:space="preserve"> </w:t>
      </w:r>
      <w:r>
        <w:t>distributed</w:t>
      </w:r>
      <w:r>
        <w:rPr>
          <w:spacing w:val="40"/>
        </w:rPr>
        <w:t xml:space="preserve"> </w:t>
      </w:r>
      <w:r>
        <w:t>among</w:t>
      </w:r>
      <w:r>
        <w:rPr>
          <w:spacing w:val="40"/>
        </w:rPr>
        <w:t xml:space="preserve"> </w:t>
      </w:r>
      <w:r>
        <w:t>those</w:t>
      </w:r>
      <w:r>
        <w:rPr>
          <w:spacing w:val="40"/>
        </w:rPr>
        <w:t xml:space="preserve"> </w:t>
      </w:r>
      <w:r>
        <w:t>species)</w:t>
      </w:r>
      <w:r>
        <w:rPr>
          <w:spacing w:val="40"/>
        </w:rPr>
        <w:t xml:space="preserve"> </w:t>
      </w:r>
      <w:r>
        <w:t>(Shannon</w:t>
      </w:r>
      <w:r>
        <w:rPr>
          <w:spacing w:val="40"/>
        </w:rPr>
        <w:t xml:space="preserve"> </w:t>
      </w:r>
      <w:r>
        <w:t>and</w:t>
      </w:r>
      <w:r>
        <w:rPr>
          <w:spacing w:val="40"/>
        </w:rPr>
        <w:t xml:space="preserve"> </w:t>
      </w:r>
      <w:r>
        <w:t>Weaver,</w:t>
      </w:r>
      <w:r>
        <w:rPr>
          <w:spacing w:val="40"/>
        </w:rPr>
        <w:t xml:space="preserve"> </w:t>
      </w:r>
      <w:r>
        <w:t>1949).</w:t>
      </w:r>
      <w:r>
        <w:rPr>
          <w:spacing w:val="40"/>
        </w:rPr>
        <w:t xml:space="preserve"> </w:t>
      </w:r>
      <w:r>
        <w:t>This index is calculated using the formula:</w:t>
      </w:r>
    </w:p>
    <w:p w14:paraId="36759D0C" w14:textId="77777777" w:rsidR="00DA701D" w:rsidRDefault="00000000">
      <w:pPr>
        <w:pStyle w:val="BodyText"/>
        <w:spacing w:before="280"/>
      </w:pPr>
      <w:r>
        <w:rPr>
          <w:spacing w:val="-2"/>
        </w:rPr>
        <w:t>H′=−∑(</w:t>
      </w:r>
      <w:proofErr w:type="spellStart"/>
      <w:r>
        <w:rPr>
          <w:spacing w:val="-2"/>
        </w:rPr>
        <w:t>pilnpi</w:t>
      </w:r>
      <w:proofErr w:type="spellEnd"/>
      <w:r>
        <w:rPr>
          <w:spacing w:val="-2"/>
        </w:rPr>
        <w:t>)</w:t>
      </w:r>
    </w:p>
    <w:p w14:paraId="5916B44B" w14:textId="77777777" w:rsidR="00DA701D" w:rsidRDefault="00DA701D">
      <w:pPr>
        <w:pStyle w:val="BodyText"/>
        <w:spacing w:before="280"/>
        <w:ind w:left="0"/>
      </w:pPr>
    </w:p>
    <w:p w14:paraId="570F8067" w14:textId="77777777" w:rsidR="00DA701D" w:rsidRDefault="00000000">
      <w:pPr>
        <w:pStyle w:val="BodyText"/>
        <w:spacing w:line="480" w:lineRule="auto"/>
        <w:ind w:right="1"/>
        <w:jc w:val="both"/>
      </w:pPr>
      <w:r>
        <w:t>where</w:t>
      </w:r>
      <w:r>
        <w:rPr>
          <w:spacing w:val="-3"/>
        </w:rPr>
        <w:t xml:space="preserve"> </w:t>
      </w:r>
      <w:r>
        <w:rPr>
          <w:i/>
        </w:rPr>
        <w:t>p</w:t>
      </w:r>
      <w:r>
        <w:rPr>
          <w:vertAlign w:val="subscript"/>
        </w:rPr>
        <w:t>i</w:t>
      </w:r>
      <w:r>
        <w:rPr>
          <w:spacing w:val="-3"/>
        </w:rPr>
        <w:t xml:space="preserve"> </w:t>
      </w:r>
      <w:r>
        <w:t>represents</w:t>
      </w:r>
      <w:r>
        <w:rPr>
          <w:spacing w:val="-3"/>
        </w:rPr>
        <w:t xml:space="preserve"> </w:t>
      </w:r>
      <w:r>
        <w:t>the</w:t>
      </w:r>
      <w:r>
        <w:rPr>
          <w:spacing w:val="-3"/>
        </w:rPr>
        <w:t xml:space="preserve"> </w:t>
      </w:r>
      <w:r>
        <w:t>proportion</w:t>
      </w:r>
      <w:r>
        <w:rPr>
          <w:spacing w:val="-3"/>
        </w:rPr>
        <w:t xml:space="preserve"> </w:t>
      </w:r>
      <w:r>
        <w:t>of</w:t>
      </w:r>
      <w:r>
        <w:rPr>
          <w:spacing w:val="-3"/>
        </w:rPr>
        <w:t xml:space="preserve"> </w:t>
      </w:r>
      <w:r>
        <w:t>individuals</w:t>
      </w:r>
      <w:r>
        <w:rPr>
          <w:spacing w:val="-3"/>
        </w:rPr>
        <w:t xml:space="preserve"> </w:t>
      </w:r>
      <w:r>
        <w:t>belonging</w:t>
      </w:r>
      <w:r>
        <w:rPr>
          <w:spacing w:val="-3"/>
        </w:rPr>
        <w:t xml:space="preserve"> </w:t>
      </w:r>
      <w:r>
        <w:t>to</w:t>
      </w:r>
      <w:r>
        <w:rPr>
          <w:spacing w:val="-3"/>
        </w:rPr>
        <w:t xml:space="preserve"> </w:t>
      </w:r>
      <w:r>
        <w:t>species</w:t>
      </w:r>
      <w:r>
        <w:rPr>
          <w:spacing w:val="-3"/>
        </w:rPr>
        <w:t xml:space="preserve"> </w:t>
      </w:r>
      <w:proofErr w:type="spellStart"/>
      <w:r>
        <w:t>i</w:t>
      </w:r>
      <w:proofErr w:type="spellEnd"/>
      <w:r>
        <w:rPr>
          <w:spacing w:val="-3"/>
        </w:rPr>
        <w:t xml:space="preserve"> </w:t>
      </w:r>
      <w:r>
        <w:t>in</w:t>
      </w:r>
      <w:r>
        <w:rPr>
          <w:spacing w:val="-3"/>
        </w:rPr>
        <w:t xml:space="preserve"> </w:t>
      </w:r>
      <w:r>
        <w:t>the total population. A higher Shannon-Wiener index value indicates greater species diversity,</w:t>
      </w:r>
      <w:r>
        <w:rPr>
          <w:spacing w:val="-6"/>
        </w:rPr>
        <w:t xml:space="preserve"> </w:t>
      </w:r>
      <w:r>
        <w:t>suggesting</w:t>
      </w:r>
      <w:r>
        <w:rPr>
          <w:spacing w:val="-6"/>
        </w:rPr>
        <w:t xml:space="preserve"> </w:t>
      </w:r>
      <w:r>
        <w:t>a</w:t>
      </w:r>
      <w:r>
        <w:rPr>
          <w:spacing w:val="-6"/>
        </w:rPr>
        <w:t xml:space="preserve"> </w:t>
      </w:r>
      <w:r>
        <w:t>more</w:t>
      </w:r>
      <w:r>
        <w:rPr>
          <w:spacing w:val="-6"/>
        </w:rPr>
        <w:t xml:space="preserve"> </w:t>
      </w:r>
      <w:r>
        <w:t>stable</w:t>
      </w:r>
      <w:r>
        <w:rPr>
          <w:spacing w:val="-6"/>
        </w:rPr>
        <w:t xml:space="preserve"> </w:t>
      </w:r>
      <w:r>
        <w:t>and</w:t>
      </w:r>
      <w:r>
        <w:rPr>
          <w:spacing w:val="-6"/>
        </w:rPr>
        <w:t xml:space="preserve"> </w:t>
      </w:r>
      <w:r>
        <w:t>ecologically</w:t>
      </w:r>
      <w:r>
        <w:rPr>
          <w:spacing w:val="-6"/>
        </w:rPr>
        <w:t xml:space="preserve"> </w:t>
      </w:r>
      <w:r>
        <w:t>balanced</w:t>
      </w:r>
      <w:r>
        <w:rPr>
          <w:spacing w:val="-6"/>
        </w:rPr>
        <w:t xml:space="preserve"> </w:t>
      </w:r>
      <w:r>
        <w:t>habitat, whereas lower values indicate dominance by a few species, often due to environmental disturbances or selective breeding conditions (</w:t>
      </w:r>
      <w:proofErr w:type="spellStart"/>
      <w:r>
        <w:t>Magurran</w:t>
      </w:r>
      <w:proofErr w:type="spellEnd"/>
      <w:r>
        <w:t xml:space="preserve">, </w:t>
      </w:r>
      <w:r>
        <w:rPr>
          <w:spacing w:val="-2"/>
        </w:rPr>
        <w:t>2004).</w:t>
      </w:r>
    </w:p>
    <w:p w14:paraId="08BDE37C" w14:textId="77777777" w:rsidR="00DA701D" w:rsidRDefault="00000000">
      <w:pPr>
        <w:pStyle w:val="BodyText"/>
        <w:spacing w:before="280" w:line="480" w:lineRule="auto"/>
        <w:jc w:val="both"/>
      </w:pPr>
      <w:r>
        <w:t>In addition to the Shannon-Wiener Index, species</w:t>
      </w:r>
      <w:r>
        <w:rPr>
          <w:spacing w:val="-5"/>
        </w:rPr>
        <w:t xml:space="preserve"> </w:t>
      </w:r>
      <w:r>
        <w:t>richness</w:t>
      </w:r>
      <w:r>
        <w:rPr>
          <w:spacing w:val="-5"/>
        </w:rPr>
        <w:t xml:space="preserve"> </w:t>
      </w:r>
      <w:r>
        <w:t>calculations</w:t>
      </w:r>
      <w:r>
        <w:rPr>
          <w:spacing w:val="-5"/>
        </w:rPr>
        <w:t xml:space="preserve"> </w:t>
      </w:r>
      <w:r>
        <w:t xml:space="preserve">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Pr>
          <w:i/>
        </w:rPr>
        <w:t>et al</w:t>
      </w:r>
      <w:r>
        <w:t>., 2014).</w:t>
      </w:r>
    </w:p>
    <w:p w14:paraId="77CCCD62"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06F0116E" w14:textId="77777777" w:rsidR="00DA701D" w:rsidRDefault="00000000">
      <w:pPr>
        <w:pStyle w:val="BodyText"/>
        <w:spacing w:before="60" w:line="480" w:lineRule="auto"/>
        <w:ind w:right="1"/>
        <w:jc w:val="both"/>
      </w:pPr>
      <w:r>
        <w:lastRenderedPageBreak/>
        <w:t>These indices were applied to assess the effects of different environmental factors such as</w:t>
      </w:r>
      <w:r>
        <w:rPr>
          <w:spacing w:val="-7"/>
        </w:rPr>
        <w:t xml:space="preserve"> </w:t>
      </w:r>
      <w:r>
        <w:t>water</w:t>
      </w:r>
      <w:r>
        <w:rPr>
          <w:spacing w:val="-7"/>
        </w:rPr>
        <w:t xml:space="preserve"> </w:t>
      </w:r>
      <w:r>
        <w:t>quality,</w:t>
      </w:r>
      <w:r>
        <w:rPr>
          <w:spacing w:val="-7"/>
        </w:rPr>
        <w:t xml:space="preserve"> </w:t>
      </w:r>
      <w:r>
        <w:t>vegetation</w:t>
      </w:r>
      <w:r>
        <w:rPr>
          <w:spacing w:val="-7"/>
        </w:rPr>
        <w:t xml:space="preserve"> </w:t>
      </w:r>
      <w:r>
        <w:t>cover,</w:t>
      </w:r>
      <w:r>
        <w:rPr>
          <w:spacing w:val="-7"/>
        </w:rPr>
        <w:t xml:space="preserve"> </w:t>
      </w:r>
      <w:r>
        <w:t>temperature,</w:t>
      </w:r>
      <w:r>
        <w:rPr>
          <w:spacing w:val="-7"/>
        </w:rPr>
        <w:t xml:space="preserve"> </w:t>
      </w:r>
      <w:r>
        <w:t>and</w:t>
      </w:r>
      <w:r>
        <w:rPr>
          <w:spacing w:val="-7"/>
        </w:rPr>
        <w:t xml:space="preserve"> </w:t>
      </w:r>
      <w:r>
        <w:t>humidity</w:t>
      </w:r>
      <w:r>
        <w:rPr>
          <w:spacing w:val="-7"/>
        </w:rPr>
        <w:t xml:space="preserve"> </w:t>
      </w:r>
      <w:r>
        <w:t xml:space="preserve">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Pr>
          <w:i/>
        </w:rPr>
        <w:t>et al</w:t>
      </w:r>
      <w:r>
        <w:t>., 2010). By</w:t>
      </w:r>
      <w:r>
        <w:rPr>
          <w:spacing w:val="-4"/>
        </w:rPr>
        <w:t xml:space="preserve"> </w:t>
      </w:r>
      <w:r>
        <w:t>analyzing</w:t>
      </w:r>
      <w:r>
        <w:rPr>
          <w:spacing w:val="-4"/>
        </w:rPr>
        <w:t xml:space="preserve"> </w:t>
      </w:r>
      <w:r>
        <w:t>these</w:t>
      </w:r>
      <w:r>
        <w:rPr>
          <w:spacing w:val="-4"/>
        </w:rPr>
        <w:t xml:space="preserve"> </w:t>
      </w:r>
      <w:r>
        <w:t>ecological</w:t>
      </w:r>
      <w:r>
        <w:rPr>
          <w:spacing w:val="-4"/>
        </w:rPr>
        <w:t xml:space="preserve"> </w:t>
      </w:r>
      <w:r>
        <w:t>indices,</w:t>
      </w:r>
      <w:r>
        <w:rPr>
          <w:spacing w:val="-4"/>
        </w:rPr>
        <w:t xml:space="preserve"> </w:t>
      </w:r>
      <w:r>
        <w:t>the</w:t>
      </w:r>
      <w:r>
        <w:rPr>
          <w:spacing w:val="-4"/>
        </w:rPr>
        <w:t xml:space="preserve"> </w:t>
      </w:r>
      <w:r>
        <w:t>study</w:t>
      </w:r>
      <w:r>
        <w:rPr>
          <w:spacing w:val="-4"/>
        </w:rPr>
        <w:t xml:space="preserve"> </w:t>
      </w:r>
      <w:r>
        <w:t>aimed to determine how habitat</w:t>
      </w:r>
      <w:r>
        <w:rPr>
          <w:spacing w:val="-4"/>
        </w:rPr>
        <w:t xml:space="preserve"> </w:t>
      </w:r>
      <w:r>
        <w:t>conditions</w:t>
      </w:r>
      <w:r>
        <w:rPr>
          <w:spacing w:val="-4"/>
        </w:rPr>
        <w:t xml:space="preserve"> </w:t>
      </w:r>
      <w:r>
        <w:t>influence</w:t>
      </w:r>
      <w:r>
        <w:rPr>
          <w:spacing w:val="-4"/>
        </w:rPr>
        <w:t xml:space="preserve"> </w:t>
      </w:r>
      <w:r>
        <w:t>mosquito</w:t>
      </w:r>
      <w:r>
        <w:rPr>
          <w:spacing w:val="-4"/>
        </w:rPr>
        <w:t xml:space="preserve"> </w:t>
      </w:r>
      <w:r>
        <w:t>species</w:t>
      </w:r>
      <w:r>
        <w:rPr>
          <w:spacing w:val="-4"/>
        </w:rPr>
        <w:t xml:space="preserve"> </w:t>
      </w:r>
      <w:r>
        <w:t>composition and abundance, providing insights for targeted vector control strategies.</w:t>
      </w:r>
    </w:p>
    <w:p w14:paraId="42D960EF" w14:textId="77777777" w:rsidR="00DA701D" w:rsidRDefault="00DA701D">
      <w:pPr>
        <w:pStyle w:val="BodyText"/>
        <w:ind w:left="0"/>
      </w:pPr>
    </w:p>
    <w:p w14:paraId="28687E9A" w14:textId="77777777" w:rsidR="00DA701D" w:rsidRDefault="00DA701D">
      <w:pPr>
        <w:pStyle w:val="BodyText"/>
        <w:ind w:left="0"/>
      </w:pPr>
    </w:p>
    <w:p w14:paraId="4BCDA240" w14:textId="77777777" w:rsidR="00DA701D" w:rsidRDefault="00DA701D">
      <w:pPr>
        <w:pStyle w:val="BodyText"/>
        <w:spacing w:before="238"/>
        <w:ind w:left="0"/>
      </w:pPr>
    </w:p>
    <w:p w14:paraId="2AD655F5" w14:textId="77777777" w:rsidR="00DA701D" w:rsidRDefault="00000000">
      <w:pPr>
        <w:pStyle w:val="Heading2"/>
        <w:numPr>
          <w:ilvl w:val="1"/>
          <w:numId w:val="4"/>
        </w:numPr>
        <w:tabs>
          <w:tab w:val="left" w:pos="418"/>
        </w:tabs>
        <w:spacing w:before="0"/>
        <w:ind w:left="418" w:hanging="419"/>
        <w:jc w:val="both"/>
      </w:pPr>
      <w:bookmarkStart w:id="18" w:name="_TOC_250012"/>
      <w:r>
        <w:t>Identification</w:t>
      </w:r>
      <w:r>
        <w:rPr>
          <w:spacing w:val="-1"/>
        </w:rPr>
        <w:t xml:space="preserve"> </w:t>
      </w:r>
      <w:r>
        <w:t>of</w:t>
      </w:r>
      <w:r>
        <w:rPr>
          <w:spacing w:val="-1"/>
        </w:rPr>
        <w:t xml:space="preserve"> </w:t>
      </w:r>
      <w:r>
        <w:t>Mosquito</w:t>
      </w:r>
      <w:r>
        <w:rPr>
          <w:spacing w:val="-1"/>
        </w:rPr>
        <w:t xml:space="preserve"> </w:t>
      </w:r>
      <w:bookmarkEnd w:id="18"/>
      <w:r>
        <w:rPr>
          <w:spacing w:val="-2"/>
        </w:rPr>
        <w:t>Species</w:t>
      </w:r>
    </w:p>
    <w:p w14:paraId="7BAC5046" w14:textId="77777777" w:rsidR="00DA701D" w:rsidRDefault="00000000">
      <w:pPr>
        <w:pStyle w:val="BodyText"/>
        <w:spacing w:before="305" w:line="480" w:lineRule="auto"/>
        <w:ind w:right="3"/>
        <w:jc w:val="both"/>
      </w:pPr>
      <w:r>
        <w:t>Mosquito species were identified using a combination of</w:t>
      </w:r>
      <w:r>
        <w:rPr>
          <w:spacing w:val="-4"/>
        </w:rPr>
        <w:t xml:space="preserve"> </w:t>
      </w:r>
      <w:r>
        <w:t>morphological</w:t>
      </w:r>
      <w:r>
        <w:rPr>
          <w:spacing w:val="-4"/>
        </w:rPr>
        <w:t xml:space="preserve"> </w:t>
      </w:r>
      <w:r>
        <w:t>and molecular techniques. Morphological identification was performed using taxonomic keys, which relied on physical characteristics such as wing venation, body coloration, leg banding, and proboscis structure.</w:t>
      </w:r>
    </w:p>
    <w:p w14:paraId="1C907715"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6D351899" w14:textId="77777777" w:rsidR="00DA701D" w:rsidRDefault="00000000">
      <w:pPr>
        <w:pStyle w:val="Heading2"/>
        <w:numPr>
          <w:ilvl w:val="1"/>
          <w:numId w:val="4"/>
        </w:numPr>
        <w:tabs>
          <w:tab w:val="left" w:pos="418"/>
        </w:tabs>
        <w:spacing w:before="60" w:line="259" w:lineRule="auto"/>
        <w:ind w:left="-1" w:right="75" w:firstLine="0"/>
        <w:jc w:val="both"/>
      </w:pPr>
      <w:bookmarkStart w:id="19" w:name="_TOC_250011"/>
      <w:r>
        <w:lastRenderedPageBreak/>
        <w:t>Key</w:t>
      </w:r>
      <w:r>
        <w:rPr>
          <w:spacing w:val="-6"/>
        </w:rPr>
        <w:t xml:space="preserve"> </w:t>
      </w:r>
      <w:r>
        <w:t>to</w:t>
      </w:r>
      <w:r>
        <w:rPr>
          <w:spacing w:val="-6"/>
        </w:rPr>
        <w:t xml:space="preserve"> </w:t>
      </w:r>
      <w:r>
        <w:t>Identify</w:t>
      </w:r>
      <w:r>
        <w:rPr>
          <w:spacing w:val="-6"/>
        </w:rPr>
        <w:t xml:space="preserve"> </w:t>
      </w:r>
      <w:r>
        <w:t>Morphological</w:t>
      </w:r>
      <w:r>
        <w:rPr>
          <w:spacing w:val="-6"/>
        </w:rPr>
        <w:t xml:space="preserve"> </w:t>
      </w:r>
      <w:r>
        <w:t>Structure</w:t>
      </w:r>
      <w:r>
        <w:rPr>
          <w:spacing w:val="-6"/>
        </w:rPr>
        <w:t xml:space="preserve"> </w:t>
      </w:r>
      <w:r>
        <w:t>of</w:t>
      </w:r>
      <w:r>
        <w:rPr>
          <w:spacing w:val="-6"/>
        </w:rPr>
        <w:t xml:space="preserve"> </w:t>
      </w:r>
      <w:r>
        <w:t>Mosquito</w:t>
      </w:r>
      <w:r>
        <w:rPr>
          <w:spacing w:val="-6"/>
        </w:rPr>
        <w:t xml:space="preserve"> </w:t>
      </w:r>
      <w:r>
        <w:t>Species</w:t>
      </w:r>
      <w:r>
        <w:rPr>
          <w:spacing w:val="-6"/>
        </w:rPr>
        <w:t xml:space="preserve"> </w:t>
      </w:r>
      <w:bookmarkEnd w:id="19"/>
      <w:r>
        <w:t>(Adult and Larva)</w:t>
      </w:r>
    </w:p>
    <w:p w14:paraId="28FD99B9" w14:textId="77777777" w:rsidR="00DA701D" w:rsidRDefault="00000000">
      <w:pPr>
        <w:pStyle w:val="BodyText"/>
        <w:spacing w:before="279" w:line="480" w:lineRule="auto"/>
        <w:jc w:val="both"/>
      </w:pPr>
      <w:r>
        <w:t>The identification of mosquito species relies on distinct morphological characteristics observed in both adult and larval stages using taxonomic identification keys. Adult mosquitoes are primarily identified based on features such as body size, wing venation, coloration, leg banding, and the presence of scales on the thorax and abdomen. The antennae structure also plays a crucial role; males have feathery (plumose) antennae, while females have short-haired (pilose) antennae. Additionally, differences in palp length help distinguish genera—Anopheles mosquitoes have long palps, while Aedes and Culex species have shorter palps. Larval mosquitoes are</w:t>
      </w:r>
      <w:r>
        <w:rPr>
          <w:spacing w:val="40"/>
        </w:rPr>
        <w:t xml:space="preserve"> </w:t>
      </w:r>
      <w:r>
        <w:t>identified based on their head capsule, mouth brushes, siphon (breathing tube), and comb scales on abdominal segments. Anopheles larvae rest parallel to the water surface as they</w:t>
      </w:r>
      <w:r>
        <w:rPr>
          <w:spacing w:val="-3"/>
        </w:rPr>
        <w:t xml:space="preserve"> </w:t>
      </w:r>
      <w:r>
        <w:t>lack</w:t>
      </w:r>
      <w:r>
        <w:rPr>
          <w:spacing w:val="-3"/>
        </w:rPr>
        <w:t xml:space="preserve"> </w:t>
      </w:r>
      <w:r>
        <w:t>a</w:t>
      </w:r>
      <w:r>
        <w:rPr>
          <w:spacing w:val="-3"/>
        </w:rPr>
        <w:t xml:space="preserve"> </w:t>
      </w:r>
      <w:r>
        <w:t>siphon,</w:t>
      </w:r>
      <w:r>
        <w:rPr>
          <w:spacing w:val="-3"/>
        </w:rPr>
        <w:t xml:space="preserve"> </w:t>
      </w:r>
      <w:r>
        <w:t>whereas</w:t>
      </w:r>
      <w:r>
        <w:rPr>
          <w:spacing w:val="-3"/>
        </w:rPr>
        <w:t xml:space="preserve"> </w:t>
      </w:r>
      <w:r>
        <w:t>Culex</w:t>
      </w:r>
      <w:r>
        <w:rPr>
          <w:spacing w:val="-3"/>
        </w:rPr>
        <w:t xml:space="preserve"> </w:t>
      </w:r>
      <w:r>
        <w:t>and</w:t>
      </w:r>
      <w:r>
        <w:rPr>
          <w:spacing w:val="-3"/>
        </w:rPr>
        <w:t xml:space="preserve"> </w:t>
      </w:r>
      <w:r>
        <w:t>Aedes larvae have siphons and rest at an angle. Other distinguishing features include the presence or absence of pecten spines on the siphon, the number and</w:t>
      </w:r>
      <w:r>
        <w:rPr>
          <w:spacing w:val="29"/>
        </w:rPr>
        <w:t xml:space="preserve"> </w:t>
      </w:r>
      <w:r>
        <w:t>arrangement</w:t>
      </w:r>
      <w:r>
        <w:rPr>
          <w:spacing w:val="29"/>
        </w:rPr>
        <w:t xml:space="preserve"> </w:t>
      </w:r>
      <w:r>
        <w:t>of</w:t>
      </w:r>
      <w:r>
        <w:rPr>
          <w:spacing w:val="29"/>
        </w:rPr>
        <w:t xml:space="preserve"> </w:t>
      </w:r>
      <w:r>
        <w:t>setae</w:t>
      </w:r>
      <w:r>
        <w:rPr>
          <w:spacing w:val="29"/>
        </w:rPr>
        <w:t xml:space="preserve"> </w:t>
      </w:r>
      <w:r>
        <w:t>(hairs),</w:t>
      </w:r>
      <w:r>
        <w:rPr>
          <w:spacing w:val="29"/>
        </w:rPr>
        <w:t xml:space="preserve"> </w:t>
      </w:r>
      <w:r>
        <w:t>and</w:t>
      </w:r>
      <w:r>
        <w:rPr>
          <w:spacing w:val="29"/>
        </w:rPr>
        <w:t xml:space="preserve"> </w:t>
      </w:r>
      <w:r>
        <w:t>the</w:t>
      </w:r>
      <w:r>
        <w:rPr>
          <w:spacing w:val="29"/>
        </w:rPr>
        <w:t xml:space="preserve"> </w:t>
      </w:r>
      <w:r>
        <w:t>shape</w:t>
      </w:r>
      <w:r>
        <w:rPr>
          <w:spacing w:val="29"/>
        </w:rPr>
        <w:t xml:space="preserve"> </w:t>
      </w:r>
      <w:r>
        <w:t>of</w:t>
      </w:r>
      <w:r>
        <w:rPr>
          <w:spacing w:val="14"/>
        </w:rPr>
        <w:t xml:space="preserve"> </w:t>
      </w:r>
      <w:r>
        <w:t>the</w:t>
      </w:r>
      <w:r>
        <w:rPr>
          <w:spacing w:val="14"/>
        </w:rPr>
        <w:t xml:space="preserve"> </w:t>
      </w:r>
      <w:r>
        <w:t>anal</w:t>
      </w:r>
      <w:r>
        <w:rPr>
          <w:spacing w:val="14"/>
        </w:rPr>
        <w:t xml:space="preserve"> </w:t>
      </w:r>
      <w:r>
        <w:t>segment.</w:t>
      </w:r>
      <w:r>
        <w:rPr>
          <w:spacing w:val="14"/>
        </w:rPr>
        <w:t xml:space="preserve"> </w:t>
      </w:r>
      <w:r>
        <w:rPr>
          <w:spacing w:val="-2"/>
        </w:rPr>
        <w:t>These</w:t>
      </w:r>
    </w:p>
    <w:p w14:paraId="23FF16AA"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0C15440A" w14:textId="77777777" w:rsidR="00DA701D" w:rsidRDefault="00000000">
      <w:pPr>
        <w:pStyle w:val="BodyText"/>
        <w:spacing w:before="60" w:line="480" w:lineRule="auto"/>
        <w:jc w:val="both"/>
      </w:pPr>
      <w:r>
        <w:lastRenderedPageBreak/>
        <w:t>morphological features are essential for accurate mosquito species identification, which is critical for vector surveillance and control programs.</w:t>
      </w:r>
    </w:p>
    <w:p w14:paraId="26DFE3AA" w14:textId="77777777" w:rsidR="00DA701D" w:rsidRDefault="00000000">
      <w:pPr>
        <w:pStyle w:val="Heading2"/>
        <w:numPr>
          <w:ilvl w:val="1"/>
          <w:numId w:val="4"/>
        </w:numPr>
        <w:tabs>
          <w:tab w:val="left" w:pos="418"/>
        </w:tabs>
        <w:ind w:left="418" w:hanging="419"/>
        <w:jc w:val="both"/>
      </w:pPr>
      <w:bookmarkStart w:id="20" w:name="_TOC_250010"/>
      <w:r>
        <w:t>Ethical</w:t>
      </w:r>
      <w:r>
        <w:rPr>
          <w:spacing w:val="-1"/>
        </w:rPr>
        <w:t xml:space="preserve"> </w:t>
      </w:r>
      <w:r>
        <w:t>Considerations</w:t>
      </w:r>
      <w:r>
        <w:rPr>
          <w:spacing w:val="-1"/>
        </w:rPr>
        <w:t xml:space="preserve"> </w:t>
      </w:r>
      <w:r>
        <w:t>and</w:t>
      </w:r>
      <w:r>
        <w:rPr>
          <w:spacing w:val="-1"/>
        </w:rPr>
        <w:t xml:space="preserve"> </w:t>
      </w:r>
      <w:r>
        <w:t>Quality</w:t>
      </w:r>
      <w:r>
        <w:rPr>
          <w:spacing w:val="-1"/>
        </w:rPr>
        <w:t xml:space="preserve"> </w:t>
      </w:r>
      <w:bookmarkEnd w:id="20"/>
      <w:r>
        <w:rPr>
          <w:spacing w:val="-2"/>
        </w:rPr>
        <w:t>Control</w:t>
      </w:r>
    </w:p>
    <w:p w14:paraId="762DB4CA" w14:textId="77777777" w:rsidR="00DA701D" w:rsidRDefault="00000000">
      <w:pPr>
        <w:pStyle w:val="BodyText"/>
        <w:spacing w:before="305" w:line="480" w:lineRule="auto"/>
        <w:ind w:right="5"/>
        <w:jc w:val="both"/>
      </w:pPr>
      <w:r>
        <w:t>Ethical guidelines were strictly followed throughout the study to ensure humane mosquito collection methods and minimize environmental disturbance. Approvals were obtained from relevant health and environmental authorities before conducting fieldwork. Quality control measures were implemented during sample collection, handling, and laboratory analysis to ensure data accuracy. Duplicate samples were collected and analyzed to confirm identification results. Proper disposal methods were used for biological waste to maintain biosafety standards.</w:t>
      </w:r>
    </w:p>
    <w:p w14:paraId="527DA6E3"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397835E5" w14:textId="77777777" w:rsidR="00DA701D" w:rsidRDefault="00000000">
      <w:pPr>
        <w:pStyle w:val="Heading1"/>
        <w:spacing w:before="60"/>
        <w:ind w:right="1025"/>
      </w:pPr>
      <w:bookmarkStart w:id="21" w:name="_TOC_250009"/>
      <w:r>
        <w:lastRenderedPageBreak/>
        <w:t>CHAPTER</w:t>
      </w:r>
      <w:r>
        <w:rPr>
          <w:spacing w:val="-1"/>
        </w:rPr>
        <w:t xml:space="preserve"> </w:t>
      </w:r>
      <w:bookmarkEnd w:id="21"/>
      <w:r>
        <w:rPr>
          <w:spacing w:val="-2"/>
        </w:rPr>
        <w:t>THREE</w:t>
      </w:r>
    </w:p>
    <w:p w14:paraId="53B86D74" w14:textId="77777777" w:rsidR="00DA701D" w:rsidRDefault="00000000">
      <w:pPr>
        <w:pStyle w:val="Heading1"/>
        <w:numPr>
          <w:ilvl w:val="1"/>
          <w:numId w:val="3"/>
        </w:numPr>
        <w:tabs>
          <w:tab w:val="left" w:pos="418"/>
        </w:tabs>
        <w:spacing w:before="265"/>
        <w:ind w:left="418" w:hanging="419"/>
      </w:pPr>
      <w:bookmarkStart w:id="22" w:name="_TOC_250008"/>
      <w:bookmarkEnd w:id="22"/>
      <w:r>
        <w:rPr>
          <w:spacing w:val="-2"/>
        </w:rPr>
        <w:t>RESULTS</w:t>
      </w:r>
    </w:p>
    <w:p w14:paraId="654BDE1E" w14:textId="77777777" w:rsidR="00DA701D" w:rsidRDefault="00000000">
      <w:pPr>
        <w:pStyle w:val="Heading2"/>
        <w:numPr>
          <w:ilvl w:val="1"/>
          <w:numId w:val="3"/>
        </w:numPr>
        <w:tabs>
          <w:tab w:val="left" w:pos="418"/>
        </w:tabs>
        <w:spacing w:before="266" w:line="259" w:lineRule="auto"/>
        <w:ind w:left="-1" w:right="268" w:firstLine="0"/>
      </w:pPr>
      <w:bookmarkStart w:id="23" w:name="_TOC_250007"/>
      <w:r>
        <w:t>Abundance</w:t>
      </w:r>
      <w:r>
        <w:rPr>
          <w:spacing w:val="-7"/>
        </w:rPr>
        <w:t xml:space="preserve"> </w:t>
      </w:r>
      <w:r>
        <w:t>and</w:t>
      </w:r>
      <w:r>
        <w:rPr>
          <w:spacing w:val="-7"/>
        </w:rPr>
        <w:t xml:space="preserve"> </w:t>
      </w:r>
      <w:r>
        <w:t>Distribution</w:t>
      </w:r>
      <w:r>
        <w:rPr>
          <w:spacing w:val="-7"/>
        </w:rPr>
        <w:t xml:space="preserve"> </w:t>
      </w:r>
      <w:r>
        <w:t>of</w:t>
      </w:r>
      <w:r>
        <w:rPr>
          <w:spacing w:val="-7"/>
        </w:rPr>
        <w:t xml:space="preserve"> </w:t>
      </w:r>
      <w:r>
        <w:t>Mosquito</w:t>
      </w:r>
      <w:r>
        <w:rPr>
          <w:spacing w:val="-7"/>
        </w:rPr>
        <w:t xml:space="preserve"> </w:t>
      </w:r>
      <w:r>
        <w:t>Species</w:t>
      </w:r>
      <w:r>
        <w:rPr>
          <w:spacing w:val="-7"/>
        </w:rPr>
        <w:t xml:space="preserve"> </w:t>
      </w:r>
      <w:r>
        <w:t>Across</w:t>
      </w:r>
      <w:r>
        <w:rPr>
          <w:spacing w:val="-7"/>
        </w:rPr>
        <w:t xml:space="preserve"> </w:t>
      </w:r>
      <w:r>
        <w:t xml:space="preserve">Sampling </w:t>
      </w:r>
      <w:bookmarkEnd w:id="23"/>
      <w:r>
        <w:rPr>
          <w:spacing w:val="-2"/>
        </w:rPr>
        <w:t>Sites</w:t>
      </w:r>
    </w:p>
    <w:p w14:paraId="2A952314" w14:textId="77777777" w:rsidR="00DA701D" w:rsidRDefault="00000000">
      <w:pPr>
        <w:spacing w:before="239" w:after="14"/>
        <w:ind w:left="-1"/>
        <w:rPr>
          <w:b/>
          <w:sz w:val="28"/>
        </w:rPr>
      </w:pPr>
      <w:r>
        <w:rPr>
          <w:b/>
          <w:sz w:val="28"/>
        </w:rPr>
        <w:t>Table</w:t>
      </w:r>
      <w:r>
        <w:rPr>
          <w:b/>
          <w:spacing w:val="-7"/>
          <w:sz w:val="28"/>
        </w:rPr>
        <w:t xml:space="preserve"> </w:t>
      </w:r>
      <w:r>
        <w:rPr>
          <w:b/>
          <w:sz w:val="28"/>
        </w:rPr>
        <w:t>1:</w:t>
      </w:r>
      <w:r>
        <w:rPr>
          <w:b/>
          <w:spacing w:val="-5"/>
          <w:sz w:val="28"/>
        </w:rPr>
        <w:t xml:space="preserve"> </w:t>
      </w:r>
      <w:r>
        <w:rPr>
          <w:b/>
          <w:sz w:val="28"/>
        </w:rPr>
        <w:t>Mosquito</w:t>
      </w:r>
      <w:r>
        <w:rPr>
          <w:b/>
          <w:spacing w:val="-4"/>
          <w:sz w:val="28"/>
        </w:rPr>
        <w:t xml:space="preserve"> </w:t>
      </w:r>
      <w:r>
        <w:rPr>
          <w:b/>
          <w:sz w:val="28"/>
        </w:rPr>
        <w:t>species</w:t>
      </w:r>
      <w:r>
        <w:rPr>
          <w:b/>
          <w:spacing w:val="-5"/>
          <w:sz w:val="28"/>
        </w:rPr>
        <w:t xml:space="preserve"> </w:t>
      </w:r>
      <w:r>
        <w:rPr>
          <w:b/>
          <w:sz w:val="28"/>
        </w:rPr>
        <w:t>distribution</w:t>
      </w:r>
      <w:r>
        <w:rPr>
          <w:b/>
          <w:spacing w:val="-4"/>
          <w:sz w:val="28"/>
        </w:rPr>
        <w:t xml:space="preserve"> </w:t>
      </w:r>
      <w:r>
        <w:rPr>
          <w:b/>
          <w:sz w:val="28"/>
        </w:rPr>
        <w:t>across</w:t>
      </w:r>
      <w:r>
        <w:rPr>
          <w:b/>
          <w:spacing w:val="-5"/>
          <w:sz w:val="28"/>
        </w:rPr>
        <w:t xml:space="preserve"> </w:t>
      </w:r>
      <w:r>
        <w:rPr>
          <w:b/>
          <w:sz w:val="28"/>
        </w:rPr>
        <w:t>sampling</w:t>
      </w:r>
      <w:r>
        <w:rPr>
          <w:b/>
          <w:spacing w:val="-4"/>
          <w:sz w:val="28"/>
        </w:rPr>
        <w:t xml:space="preserve"> </w:t>
      </w:r>
      <w:r>
        <w:rPr>
          <w:b/>
          <w:sz w:val="28"/>
        </w:rPr>
        <w:t>sites</w:t>
      </w:r>
      <w:r>
        <w:rPr>
          <w:b/>
          <w:spacing w:val="-5"/>
          <w:sz w:val="28"/>
        </w:rPr>
        <w:t xml:space="preserve"> </w:t>
      </w:r>
      <w:r>
        <w:rPr>
          <w:b/>
          <w:sz w:val="28"/>
        </w:rPr>
        <w:t>in</w:t>
      </w:r>
      <w:r>
        <w:rPr>
          <w:b/>
          <w:spacing w:val="-4"/>
          <w:sz w:val="28"/>
        </w:rPr>
        <w:t xml:space="preserve"> </w:t>
      </w:r>
      <w:r>
        <w:rPr>
          <w:b/>
          <w:spacing w:val="-2"/>
          <w:sz w:val="28"/>
        </w:rPr>
        <w:t>Ilorin.</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0"/>
        <w:gridCol w:w="1785"/>
        <w:gridCol w:w="1260"/>
        <w:gridCol w:w="1245"/>
        <w:gridCol w:w="2685"/>
      </w:tblGrid>
      <w:tr w:rsidR="00DA701D" w14:paraId="64E5BE05" w14:textId="77777777">
        <w:trPr>
          <w:trHeight w:val="1289"/>
        </w:trPr>
        <w:tc>
          <w:tcPr>
            <w:tcW w:w="1650" w:type="dxa"/>
          </w:tcPr>
          <w:p w14:paraId="366F8B9C" w14:textId="77777777" w:rsidR="00DA701D" w:rsidRDefault="00000000">
            <w:pPr>
              <w:pStyle w:val="TableParagraph"/>
              <w:spacing w:before="12"/>
              <w:rPr>
                <w:b/>
                <w:sz w:val="28"/>
              </w:rPr>
            </w:pPr>
            <w:r>
              <w:rPr>
                <w:b/>
                <w:spacing w:val="-2"/>
                <w:sz w:val="28"/>
              </w:rPr>
              <w:t>Sampling</w:t>
            </w:r>
          </w:p>
          <w:p w14:paraId="704BB53D" w14:textId="77777777" w:rsidR="00DA701D" w:rsidRDefault="00DA701D">
            <w:pPr>
              <w:pStyle w:val="TableParagraph"/>
              <w:ind w:left="0"/>
              <w:rPr>
                <w:b/>
                <w:sz w:val="28"/>
              </w:rPr>
            </w:pPr>
          </w:p>
          <w:p w14:paraId="2374CFA3" w14:textId="77777777" w:rsidR="00DA701D" w:rsidRDefault="00000000">
            <w:pPr>
              <w:pStyle w:val="TableParagraph"/>
              <w:rPr>
                <w:b/>
                <w:sz w:val="28"/>
              </w:rPr>
            </w:pPr>
            <w:r>
              <w:rPr>
                <w:b/>
                <w:spacing w:val="-4"/>
                <w:sz w:val="28"/>
              </w:rPr>
              <w:t>Site</w:t>
            </w:r>
          </w:p>
        </w:tc>
        <w:tc>
          <w:tcPr>
            <w:tcW w:w="1785" w:type="dxa"/>
          </w:tcPr>
          <w:p w14:paraId="534E5809" w14:textId="77777777" w:rsidR="00DA701D" w:rsidRDefault="00000000">
            <w:pPr>
              <w:pStyle w:val="TableParagraph"/>
              <w:spacing w:before="12"/>
              <w:rPr>
                <w:b/>
                <w:sz w:val="28"/>
              </w:rPr>
            </w:pPr>
            <w:r>
              <w:rPr>
                <w:b/>
                <w:spacing w:val="-2"/>
                <w:sz w:val="28"/>
              </w:rPr>
              <w:t>Anopheles</w:t>
            </w:r>
          </w:p>
          <w:p w14:paraId="7F943778" w14:textId="77777777" w:rsidR="00DA701D" w:rsidRDefault="00DA701D">
            <w:pPr>
              <w:pStyle w:val="TableParagraph"/>
              <w:ind w:left="0"/>
              <w:rPr>
                <w:b/>
                <w:sz w:val="28"/>
              </w:rPr>
            </w:pPr>
          </w:p>
          <w:p w14:paraId="7420ED81" w14:textId="77777777" w:rsidR="00DA701D" w:rsidRDefault="00000000">
            <w:pPr>
              <w:pStyle w:val="TableParagraph"/>
              <w:rPr>
                <w:b/>
                <w:sz w:val="28"/>
              </w:rPr>
            </w:pPr>
            <w:r>
              <w:rPr>
                <w:b/>
                <w:spacing w:val="-4"/>
                <w:sz w:val="28"/>
              </w:rPr>
              <w:t>spp.</w:t>
            </w:r>
          </w:p>
        </w:tc>
        <w:tc>
          <w:tcPr>
            <w:tcW w:w="1260" w:type="dxa"/>
          </w:tcPr>
          <w:p w14:paraId="2E4451E5" w14:textId="77777777" w:rsidR="00DA701D" w:rsidRDefault="00000000">
            <w:pPr>
              <w:pStyle w:val="TableParagraph"/>
              <w:spacing w:before="12"/>
              <w:rPr>
                <w:b/>
                <w:sz w:val="28"/>
              </w:rPr>
            </w:pPr>
            <w:r>
              <w:rPr>
                <w:b/>
                <w:spacing w:val="-2"/>
                <w:sz w:val="28"/>
              </w:rPr>
              <w:t>Aedes</w:t>
            </w:r>
          </w:p>
          <w:p w14:paraId="0E06848D" w14:textId="77777777" w:rsidR="00DA701D" w:rsidRDefault="00DA701D">
            <w:pPr>
              <w:pStyle w:val="TableParagraph"/>
              <w:ind w:left="0"/>
              <w:rPr>
                <w:b/>
                <w:sz w:val="28"/>
              </w:rPr>
            </w:pPr>
          </w:p>
          <w:p w14:paraId="2B17DE34" w14:textId="77777777" w:rsidR="00DA701D" w:rsidRDefault="00000000">
            <w:pPr>
              <w:pStyle w:val="TableParagraph"/>
              <w:rPr>
                <w:b/>
                <w:sz w:val="28"/>
              </w:rPr>
            </w:pPr>
            <w:r>
              <w:rPr>
                <w:b/>
                <w:spacing w:val="-4"/>
                <w:sz w:val="28"/>
              </w:rPr>
              <w:t>spp.</w:t>
            </w:r>
          </w:p>
        </w:tc>
        <w:tc>
          <w:tcPr>
            <w:tcW w:w="1245" w:type="dxa"/>
          </w:tcPr>
          <w:p w14:paraId="4DB44795" w14:textId="77777777" w:rsidR="00DA701D" w:rsidRDefault="00000000">
            <w:pPr>
              <w:pStyle w:val="TableParagraph"/>
              <w:spacing w:before="12"/>
              <w:rPr>
                <w:b/>
                <w:sz w:val="28"/>
              </w:rPr>
            </w:pPr>
            <w:r>
              <w:rPr>
                <w:b/>
                <w:spacing w:val="-2"/>
                <w:sz w:val="28"/>
              </w:rPr>
              <w:t>Culex</w:t>
            </w:r>
          </w:p>
          <w:p w14:paraId="182AFF0A" w14:textId="77777777" w:rsidR="00DA701D" w:rsidRDefault="00DA701D">
            <w:pPr>
              <w:pStyle w:val="TableParagraph"/>
              <w:ind w:left="0"/>
              <w:rPr>
                <w:b/>
                <w:sz w:val="28"/>
              </w:rPr>
            </w:pPr>
          </w:p>
          <w:p w14:paraId="4486E94A" w14:textId="77777777" w:rsidR="00DA701D" w:rsidRDefault="00000000">
            <w:pPr>
              <w:pStyle w:val="TableParagraph"/>
              <w:rPr>
                <w:b/>
                <w:sz w:val="28"/>
              </w:rPr>
            </w:pPr>
            <w:r>
              <w:rPr>
                <w:b/>
                <w:spacing w:val="-4"/>
                <w:sz w:val="28"/>
              </w:rPr>
              <w:t>spp.</w:t>
            </w:r>
          </w:p>
        </w:tc>
        <w:tc>
          <w:tcPr>
            <w:tcW w:w="2685" w:type="dxa"/>
          </w:tcPr>
          <w:p w14:paraId="06B0A0BD" w14:textId="77777777" w:rsidR="00DA701D" w:rsidRDefault="00000000">
            <w:pPr>
              <w:pStyle w:val="TableParagraph"/>
              <w:tabs>
                <w:tab w:val="left" w:pos="1199"/>
              </w:tabs>
              <w:spacing w:before="12"/>
              <w:rPr>
                <w:b/>
                <w:sz w:val="28"/>
              </w:rPr>
            </w:pPr>
            <w:r>
              <w:rPr>
                <w:b/>
                <w:spacing w:val="-2"/>
                <w:sz w:val="28"/>
              </w:rPr>
              <w:t>Total</w:t>
            </w:r>
            <w:r>
              <w:rPr>
                <w:b/>
                <w:sz w:val="28"/>
              </w:rPr>
              <w:tab/>
            </w:r>
            <w:r>
              <w:rPr>
                <w:b/>
                <w:spacing w:val="-2"/>
                <w:sz w:val="28"/>
              </w:rPr>
              <w:t>Mosquitoes</w:t>
            </w:r>
          </w:p>
          <w:p w14:paraId="411338DE" w14:textId="77777777" w:rsidR="00DA701D" w:rsidRDefault="00DA701D">
            <w:pPr>
              <w:pStyle w:val="TableParagraph"/>
              <w:ind w:left="0"/>
              <w:rPr>
                <w:b/>
                <w:sz w:val="28"/>
              </w:rPr>
            </w:pPr>
          </w:p>
          <w:p w14:paraId="19797E0F" w14:textId="77777777" w:rsidR="00DA701D" w:rsidRDefault="00000000">
            <w:pPr>
              <w:pStyle w:val="TableParagraph"/>
              <w:rPr>
                <w:b/>
                <w:sz w:val="28"/>
              </w:rPr>
            </w:pPr>
            <w:r>
              <w:rPr>
                <w:b/>
                <w:spacing w:val="-2"/>
                <w:sz w:val="28"/>
              </w:rPr>
              <w:t>Collected</w:t>
            </w:r>
          </w:p>
        </w:tc>
      </w:tr>
      <w:tr w:rsidR="00DA701D" w14:paraId="4D26B20B" w14:textId="77777777">
        <w:trPr>
          <w:trHeight w:val="644"/>
        </w:trPr>
        <w:tc>
          <w:tcPr>
            <w:tcW w:w="1650" w:type="dxa"/>
          </w:tcPr>
          <w:p w14:paraId="5CB7A4F9" w14:textId="77777777" w:rsidR="00DA701D" w:rsidRDefault="00000000">
            <w:pPr>
              <w:pStyle w:val="TableParagraph"/>
              <w:spacing w:before="10"/>
              <w:rPr>
                <w:sz w:val="28"/>
              </w:rPr>
            </w:pPr>
            <w:r>
              <w:rPr>
                <w:sz w:val="28"/>
              </w:rPr>
              <w:t>Ilorin</w:t>
            </w:r>
            <w:r>
              <w:rPr>
                <w:spacing w:val="-1"/>
                <w:sz w:val="28"/>
              </w:rPr>
              <w:t xml:space="preserve"> </w:t>
            </w:r>
            <w:r>
              <w:rPr>
                <w:spacing w:val="-2"/>
                <w:sz w:val="28"/>
              </w:rPr>
              <w:t>South</w:t>
            </w:r>
          </w:p>
        </w:tc>
        <w:tc>
          <w:tcPr>
            <w:tcW w:w="1785" w:type="dxa"/>
          </w:tcPr>
          <w:p w14:paraId="0C40D886" w14:textId="77777777" w:rsidR="00DA701D" w:rsidRDefault="00000000">
            <w:pPr>
              <w:pStyle w:val="TableParagraph"/>
              <w:spacing w:before="10"/>
              <w:rPr>
                <w:sz w:val="28"/>
              </w:rPr>
            </w:pPr>
            <w:r>
              <w:rPr>
                <w:spacing w:val="-5"/>
                <w:sz w:val="28"/>
              </w:rPr>
              <w:t>15</w:t>
            </w:r>
          </w:p>
        </w:tc>
        <w:tc>
          <w:tcPr>
            <w:tcW w:w="1260" w:type="dxa"/>
          </w:tcPr>
          <w:p w14:paraId="2EBF4E05" w14:textId="77777777" w:rsidR="00DA701D" w:rsidRDefault="00000000">
            <w:pPr>
              <w:pStyle w:val="TableParagraph"/>
              <w:spacing w:before="10"/>
              <w:rPr>
                <w:sz w:val="28"/>
              </w:rPr>
            </w:pPr>
            <w:r>
              <w:rPr>
                <w:spacing w:val="-5"/>
                <w:sz w:val="28"/>
              </w:rPr>
              <w:t>32</w:t>
            </w:r>
          </w:p>
        </w:tc>
        <w:tc>
          <w:tcPr>
            <w:tcW w:w="1245" w:type="dxa"/>
          </w:tcPr>
          <w:p w14:paraId="7C20D846" w14:textId="77777777" w:rsidR="00DA701D" w:rsidRDefault="00000000">
            <w:pPr>
              <w:pStyle w:val="TableParagraph"/>
              <w:spacing w:before="10"/>
              <w:rPr>
                <w:sz w:val="28"/>
              </w:rPr>
            </w:pPr>
            <w:r>
              <w:rPr>
                <w:spacing w:val="-5"/>
                <w:sz w:val="28"/>
              </w:rPr>
              <w:t>45</w:t>
            </w:r>
          </w:p>
        </w:tc>
        <w:tc>
          <w:tcPr>
            <w:tcW w:w="2685" w:type="dxa"/>
          </w:tcPr>
          <w:p w14:paraId="1315FA0E" w14:textId="77777777" w:rsidR="00DA701D" w:rsidRDefault="00000000">
            <w:pPr>
              <w:pStyle w:val="TableParagraph"/>
              <w:spacing w:before="10"/>
              <w:rPr>
                <w:sz w:val="28"/>
              </w:rPr>
            </w:pPr>
            <w:r>
              <w:rPr>
                <w:spacing w:val="-5"/>
                <w:sz w:val="28"/>
              </w:rPr>
              <w:t>92</w:t>
            </w:r>
          </w:p>
        </w:tc>
      </w:tr>
      <w:tr w:rsidR="00DA701D" w14:paraId="3750AC9E" w14:textId="77777777">
        <w:trPr>
          <w:trHeight w:val="644"/>
        </w:trPr>
        <w:tc>
          <w:tcPr>
            <w:tcW w:w="1650" w:type="dxa"/>
          </w:tcPr>
          <w:p w14:paraId="60892A5C" w14:textId="77777777" w:rsidR="00DA701D" w:rsidRDefault="00000000">
            <w:pPr>
              <w:pStyle w:val="TableParagraph"/>
              <w:spacing w:before="9"/>
              <w:rPr>
                <w:sz w:val="28"/>
              </w:rPr>
            </w:pPr>
            <w:r>
              <w:rPr>
                <w:sz w:val="28"/>
              </w:rPr>
              <w:t>Ilorin</w:t>
            </w:r>
            <w:r>
              <w:rPr>
                <w:spacing w:val="-1"/>
                <w:sz w:val="28"/>
              </w:rPr>
              <w:t xml:space="preserve"> </w:t>
            </w:r>
            <w:r>
              <w:rPr>
                <w:spacing w:val="-4"/>
                <w:sz w:val="28"/>
              </w:rPr>
              <w:t>East</w:t>
            </w:r>
          </w:p>
        </w:tc>
        <w:tc>
          <w:tcPr>
            <w:tcW w:w="1785" w:type="dxa"/>
          </w:tcPr>
          <w:p w14:paraId="092AE783" w14:textId="77777777" w:rsidR="00DA701D" w:rsidRDefault="00000000">
            <w:pPr>
              <w:pStyle w:val="TableParagraph"/>
              <w:spacing w:before="9"/>
              <w:rPr>
                <w:sz w:val="28"/>
              </w:rPr>
            </w:pPr>
            <w:r>
              <w:rPr>
                <w:spacing w:val="-5"/>
                <w:sz w:val="28"/>
              </w:rPr>
              <w:t>28</w:t>
            </w:r>
          </w:p>
        </w:tc>
        <w:tc>
          <w:tcPr>
            <w:tcW w:w="1260" w:type="dxa"/>
          </w:tcPr>
          <w:p w14:paraId="4E004922" w14:textId="77777777" w:rsidR="00DA701D" w:rsidRDefault="00000000">
            <w:pPr>
              <w:pStyle w:val="TableParagraph"/>
              <w:spacing w:before="9"/>
              <w:rPr>
                <w:sz w:val="28"/>
              </w:rPr>
            </w:pPr>
            <w:r>
              <w:rPr>
                <w:spacing w:val="-5"/>
                <w:sz w:val="28"/>
              </w:rPr>
              <w:t>25</w:t>
            </w:r>
          </w:p>
        </w:tc>
        <w:tc>
          <w:tcPr>
            <w:tcW w:w="1245" w:type="dxa"/>
          </w:tcPr>
          <w:p w14:paraId="7C026E32" w14:textId="77777777" w:rsidR="00DA701D" w:rsidRDefault="00000000">
            <w:pPr>
              <w:pStyle w:val="TableParagraph"/>
              <w:spacing w:before="9"/>
              <w:rPr>
                <w:sz w:val="28"/>
              </w:rPr>
            </w:pPr>
            <w:r>
              <w:rPr>
                <w:spacing w:val="-5"/>
                <w:sz w:val="28"/>
              </w:rPr>
              <w:t>38</w:t>
            </w:r>
          </w:p>
        </w:tc>
        <w:tc>
          <w:tcPr>
            <w:tcW w:w="2685" w:type="dxa"/>
          </w:tcPr>
          <w:p w14:paraId="044A73FF" w14:textId="77777777" w:rsidR="00DA701D" w:rsidRDefault="00000000">
            <w:pPr>
              <w:pStyle w:val="TableParagraph"/>
              <w:spacing w:before="9"/>
              <w:rPr>
                <w:sz w:val="28"/>
              </w:rPr>
            </w:pPr>
            <w:r>
              <w:rPr>
                <w:spacing w:val="-5"/>
                <w:sz w:val="28"/>
              </w:rPr>
              <w:t>91</w:t>
            </w:r>
          </w:p>
        </w:tc>
      </w:tr>
      <w:tr w:rsidR="00DA701D" w14:paraId="69CFDACF" w14:textId="77777777">
        <w:trPr>
          <w:trHeight w:val="644"/>
        </w:trPr>
        <w:tc>
          <w:tcPr>
            <w:tcW w:w="1650" w:type="dxa"/>
          </w:tcPr>
          <w:p w14:paraId="2CFAFEF8" w14:textId="77777777" w:rsidR="00DA701D" w:rsidRDefault="00000000">
            <w:pPr>
              <w:pStyle w:val="TableParagraph"/>
              <w:spacing w:before="8"/>
              <w:rPr>
                <w:sz w:val="28"/>
              </w:rPr>
            </w:pPr>
            <w:r>
              <w:rPr>
                <w:sz w:val="28"/>
              </w:rPr>
              <w:t>Ilorin</w:t>
            </w:r>
            <w:r>
              <w:rPr>
                <w:spacing w:val="-3"/>
                <w:sz w:val="28"/>
              </w:rPr>
              <w:t xml:space="preserve"> </w:t>
            </w:r>
            <w:r>
              <w:rPr>
                <w:spacing w:val="-4"/>
                <w:sz w:val="28"/>
              </w:rPr>
              <w:t>West</w:t>
            </w:r>
          </w:p>
        </w:tc>
        <w:tc>
          <w:tcPr>
            <w:tcW w:w="1785" w:type="dxa"/>
          </w:tcPr>
          <w:p w14:paraId="34143434" w14:textId="77777777" w:rsidR="00DA701D" w:rsidRDefault="00000000">
            <w:pPr>
              <w:pStyle w:val="TableParagraph"/>
              <w:spacing w:before="8"/>
              <w:rPr>
                <w:sz w:val="28"/>
              </w:rPr>
            </w:pPr>
            <w:r>
              <w:rPr>
                <w:spacing w:val="-5"/>
                <w:sz w:val="28"/>
              </w:rPr>
              <w:t>41</w:t>
            </w:r>
          </w:p>
        </w:tc>
        <w:tc>
          <w:tcPr>
            <w:tcW w:w="1260" w:type="dxa"/>
          </w:tcPr>
          <w:p w14:paraId="06238D01" w14:textId="77777777" w:rsidR="00DA701D" w:rsidRDefault="00000000">
            <w:pPr>
              <w:pStyle w:val="TableParagraph"/>
              <w:spacing w:before="8"/>
              <w:rPr>
                <w:sz w:val="28"/>
              </w:rPr>
            </w:pPr>
            <w:r>
              <w:rPr>
                <w:spacing w:val="-5"/>
                <w:sz w:val="28"/>
              </w:rPr>
              <w:t>17</w:t>
            </w:r>
          </w:p>
        </w:tc>
        <w:tc>
          <w:tcPr>
            <w:tcW w:w="1245" w:type="dxa"/>
          </w:tcPr>
          <w:p w14:paraId="1CE5183C" w14:textId="77777777" w:rsidR="00DA701D" w:rsidRDefault="00000000">
            <w:pPr>
              <w:pStyle w:val="TableParagraph"/>
              <w:spacing w:before="8"/>
              <w:rPr>
                <w:sz w:val="28"/>
              </w:rPr>
            </w:pPr>
            <w:r>
              <w:rPr>
                <w:spacing w:val="-5"/>
                <w:sz w:val="28"/>
              </w:rPr>
              <w:t>22</w:t>
            </w:r>
          </w:p>
        </w:tc>
        <w:tc>
          <w:tcPr>
            <w:tcW w:w="2685" w:type="dxa"/>
          </w:tcPr>
          <w:p w14:paraId="1BDF8A78" w14:textId="77777777" w:rsidR="00DA701D" w:rsidRDefault="00000000">
            <w:pPr>
              <w:pStyle w:val="TableParagraph"/>
              <w:spacing w:before="8"/>
              <w:rPr>
                <w:sz w:val="28"/>
              </w:rPr>
            </w:pPr>
            <w:r>
              <w:rPr>
                <w:spacing w:val="-5"/>
                <w:sz w:val="28"/>
              </w:rPr>
              <w:t>80</w:t>
            </w:r>
          </w:p>
        </w:tc>
      </w:tr>
      <w:tr w:rsidR="00DA701D" w14:paraId="51E0A715" w14:textId="77777777">
        <w:trPr>
          <w:trHeight w:val="644"/>
        </w:trPr>
        <w:tc>
          <w:tcPr>
            <w:tcW w:w="1650" w:type="dxa"/>
          </w:tcPr>
          <w:p w14:paraId="660A2066" w14:textId="77777777" w:rsidR="00DA701D" w:rsidRDefault="00000000">
            <w:pPr>
              <w:pStyle w:val="TableParagraph"/>
              <w:spacing w:before="7"/>
              <w:rPr>
                <w:b/>
                <w:sz w:val="28"/>
              </w:rPr>
            </w:pPr>
            <w:r>
              <w:rPr>
                <w:b/>
                <w:spacing w:val="-2"/>
                <w:sz w:val="28"/>
              </w:rPr>
              <w:t>Total</w:t>
            </w:r>
          </w:p>
        </w:tc>
        <w:tc>
          <w:tcPr>
            <w:tcW w:w="1785" w:type="dxa"/>
          </w:tcPr>
          <w:p w14:paraId="2D89C3CB" w14:textId="77777777" w:rsidR="00DA701D" w:rsidRDefault="00000000">
            <w:pPr>
              <w:pStyle w:val="TableParagraph"/>
              <w:spacing w:before="7"/>
              <w:rPr>
                <w:b/>
                <w:sz w:val="28"/>
              </w:rPr>
            </w:pPr>
            <w:r>
              <w:rPr>
                <w:b/>
                <w:spacing w:val="-5"/>
                <w:sz w:val="28"/>
              </w:rPr>
              <w:t>84</w:t>
            </w:r>
          </w:p>
        </w:tc>
        <w:tc>
          <w:tcPr>
            <w:tcW w:w="1260" w:type="dxa"/>
          </w:tcPr>
          <w:p w14:paraId="19291B50" w14:textId="77777777" w:rsidR="00DA701D" w:rsidRDefault="00000000">
            <w:pPr>
              <w:pStyle w:val="TableParagraph"/>
              <w:spacing w:before="7"/>
              <w:rPr>
                <w:b/>
                <w:sz w:val="28"/>
              </w:rPr>
            </w:pPr>
            <w:r>
              <w:rPr>
                <w:b/>
                <w:spacing w:val="-5"/>
                <w:sz w:val="28"/>
              </w:rPr>
              <w:t>74</w:t>
            </w:r>
          </w:p>
        </w:tc>
        <w:tc>
          <w:tcPr>
            <w:tcW w:w="1245" w:type="dxa"/>
          </w:tcPr>
          <w:p w14:paraId="59099A5D" w14:textId="77777777" w:rsidR="00DA701D" w:rsidRDefault="00000000">
            <w:pPr>
              <w:pStyle w:val="TableParagraph"/>
              <w:spacing w:before="7"/>
              <w:rPr>
                <w:b/>
                <w:sz w:val="28"/>
              </w:rPr>
            </w:pPr>
            <w:r>
              <w:rPr>
                <w:b/>
                <w:spacing w:val="-5"/>
                <w:sz w:val="28"/>
              </w:rPr>
              <w:t>105</w:t>
            </w:r>
          </w:p>
        </w:tc>
        <w:tc>
          <w:tcPr>
            <w:tcW w:w="2685" w:type="dxa"/>
          </w:tcPr>
          <w:p w14:paraId="6073B481" w14:textId="77777777" w:rsidR="00DA701D" w:rsidRDefault="00000000">
            <w:pPr>
              <w:pStyle w:val="TableParagraph"/>
              <w:spacing w:before="7"/>
              <w:rPr>
                <w:b/>
                <w:sz w:val="28"/>
              </w:rPr>
            </w:pPr>
            <w:r>
              <w:rPr>
                <w:b/>
                <w:spacing w:val="-5"/>
                <w:sz w:val="28"/>
              </w:rPr>
              <w:t>263</w:t>
            </w:r>
          </w:p>
        </w:tc>
      </w:tr>
    </w:tbl>
    <w:p w14:paraId="3276B1E3" w14:textId="77777777" w:rsidR="00DA701D" w:rsidRDefault="00DA701D">
      <w:pPr>
        <w:pStyle w:val="BodyText"/>
        <w:ind w:left="0"/>
        <w:rPr>
          <w:b/>
        </w:rPr>
      </w:pPr>
    </w:p>
    <w:p w14:paraId="0E932277" w14:textId="77777777" w:rsidR="00DA701D" w:rsidRDefault="00DA701D">
      <w:pPr>
        <w:pStyle w:val="BodyText"/>
        <w:spacing w:before="250"/>
        <w:ind w:left="0"/>
        <w:rPr>
          <w:b/>
        </w:rPr>
      </w:pPr>
    </w:p>
    <w:p w14:paraId="3D9DF045" w14:textId="77777777" w:rsidR="00DA701D" w:rsidRDefault="00000000">
      <w:pPr>
        <w:pStyle w:val="Heading2"/>
        <w:numPr>
          <w:ilvl w:val="1"/>
          <w:numId w:val="3"/>
        </w:numPr>
        <w:tabs>
          <w:tab w:val="left" w:pos="418"/>
        </w:tabs>
        <w:spacing w:before="1"/>
        <w:ind w:left="418" w:hanging="419"/>
      </w:pPr>
      <w:bookmarkStart w:id="24" w:name="_TOC_250006"/>
      <w:r>
        <w:t>Stage-wise</w:t>
      </w:r>
      <w:r>
        <w:rPr>
          <w:spacing w:val="-1"/>
        </w:rPr>
        <w:t xml:space="preserve"> </w:t>
      </w:r>
      <w:r>
        <w:t>Collection</w:t>
      </w:r>
      <w:r>
        <w:rPr>
          <w:spacing w:val="-1"/>
        </w:rPr>
        <w:t xml:space="preserve"> </w:t>
      </w:r>
      <w:r>
        <w:t>of</w:t>
      </w:r>
      <w:r>
        <w:rPr>
          <w:spacing w:val="-1"/>
        </w:rPr>
        <w:t xml:space="preserve"> </w:t>
      </w:r>
      <w:bookmarkEnd w:id="24"/>
      <w:r>
        <w:rPr>
          <w:spacing w:val="-2"/>
        </w:rPr>
        <w:t>Mosquitoes</w:t>
      </w:r>
    </w:p>
    <w:p w14:paraId="6F175404" w14:textId="77777777" w:rsidR="00DA701D" w:rsidRDefault="00000000">
      <w:pPr>
        <w:spacing w:before="265" w:line="259" w:lineRule="auto"/>
        <w:ind w:left="-1"/>
        <w:rPr>
          <w:b/>
          <w:sz w:val="28"/>
        </w:rPr>
      </w:pPr>
      <w:r>
        <w:rPr>
          <w:b/>
          <w:sz w:val="28"/>
        </w:rPr>
        <w:t>Table</w:t>
      </w:r>
      <w:r>
        <w:rPr>
          <w:b/>
          <w:spacing w:val="-11"/>
          <w:sz w:val="28"/>
        </w:rPr>
        <w:t xml:space="preserve"> </w:t>
      </w:r>
      <w:r>
        <w:rPr>
          <w:b/>
          <w:sz w:val="28"/>
        </w:rPr>
        <w:t>2:</w:t>
      </w:r>
      <w:r>
        <w:rPr>
          <w:b/>
          <w:spacing w:val="-11"/>
          <w:sz w:val="28"/>
        </w:rPr>
        <w:t xml:space="preserve"> </w:t>
      </w:r>
      <w:r>
        <w:rPr>
          <w:b/>
          <w:sz w:val="28"/>
        </w:rPr>
        <w:t>Total</w:t>
      </w:r>
      <w:r>
        <w:rPr>
          <w:b/>
          <w:spacing w:val="-11"/>
          <w:sz w:val="28"/>
        </w:rPr>
        <w:t xml:space="preserve"> </w:t>
      </w:r>
      <w:r>
        <w:rPr>
          <w:b/>
          <w:sz w:val="28"/>
        </w:rPr>
        <w:t>number</w:t>
      </w:r>
      <w:r>
        <w:rPr>
          <w:b/>
          <w:spacing w:val="-11"/>
          <w:sz w:val="28"/>
        </w:rPr>
        <w:t xml:space="preserve"> </w:t>
      </w:r>
      <w:r>
        <w:rPr>
          <w:b/>
          <w:sz w:val="28"/>
        </w:rPr>
        <w:t>of</w:t>
      </w:r>
      <w:r>
        <w:rPr>
          <w:b/>
          <w:spacing w:val="-11"/>
          <w:sz w:val="28"/>
        </w:rPr>
        <w:t xml:space="preserve"> </w:t>
      </w:r>
      <w:r>
        <w:rPr>
          <w:b/>
          <w:sz w:val="28"/>
        </w:rPr>
        <w:t>mosquito</w:t>
      </w:r>
      <w:r>
        <w:rPr>
          <w:b/>
          <w:spacing w:val="-11"/>
          <w:sz w:val="28"/>
        </w:rPr>
        <w:t xml:space="preserve"> </w:t>
      </w:r>
      <w:r>
        <w:rPr>
          <w:b/>
          <w:sz w:val="28"/>
        </w:rPr>
        <w:t>specimens</w:t>
      </w:r>
      <w:r>
        <w:rPr>
          <w:b/>
          <w:spacing w:val="-11"/>
          <w:sz w:val="28"/>
        </w:rPr>
        <w:t xml:space="preserve"> </w:t>
      </w:r>
      <w:r>
        <w:rPr>
          <w:b/>
          <w:sz w:val="28"/>
        </w:rPr>
        <w:t>collected</w:t>
      </w:r>
      <w:r>
        <w:rPr>
          <w:b/>
          <w:spacing w:val="-11"/>
          <w:sz w:val="28"/>
        </w:rPr>
        <w:t xml:space="preserve"> </w:t>
      </w:r>
      <w:r>
        <w:rPr>
          <w:b/>
          <w:sz w:val="28"/>
        </w:rPr>
        <w:t>at</w:t>
      </w:r>
      <w:r>
        <w:rPr>
          <w:b/>
          <w:spacing w:val="-11"/>
          <w:sz w:val="28"/>
        </w:rPr>
        <w:t xml:space="preserve"> </w:t>
      </w:r>
      <w:r>
        <w:rPr>
          <w:b/>
          <w:sz w:val="28"/>
        </w:rPr>
        <w:t>different developmental stages.</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2850"/>
      </w:tblGrid>
      <w:tr w:rsidR="00DA701D" w14:paraId="4D4F3D12" w14:textId="77777777">
        <w:trPr>
          <w:trHeight w:val="644"/>
        </w:trPr>
        <w:tc>
          <w:tcPr>
            <w:tcW w:w="1425" w:type="dxa"/>
          </w:tcPr>
          <w:p w14:paraId="6CFF0C32" w14:textId="77777777" w:rsidR="00DA701D" w:rsidRDefault="00000000">
            <w:pPr>
              <w:pStyle w:val="TableParagraph"/>
              <w:rPr>
                <w:b/>
                <w:sz w:val="28"/>
              </w:rPr>
            </w:pPr>
            <w:r>
              <w:rPr>
                <w:b/>
                <w:sz w:val="28"/>
              </w:rPr>
              <w:t>Life</w:t>
            </w:r>
            <w:r>
              <w:rPr>
                <w:b/>
                <w:spacing w:val="-1"/>
                <w:sz w:val="28"/>
              </w:rPr>
              <w:t xml:space="preserve"> </w:t>
            </w:r>
            <w:r>
              <w:rPr>
                <w:b/>
                <w:spacing w:val="-2"/>
                <w:sz w:val="28"/>
              </w:rPr>
              <w:t>Stage</w:t>
            </w:r>
          </w:p>
        </w:tc>
        <w:tc>
          <w:tcPr>
            <w:tcW w:w="2850" w:type="dxa"/>
          </w:tcPr>
          <w:p w14:paraId="0F83C5FD" w14:textId="77777777" w:rsidR="00DA701D" w:rsidRDefault="00000000">
            <w:pPr>
              <w:pStyle w:val="TableParagraph"/>
              <w:rPr>
                <w:b/>
                <w:sz w:val="28"/>
              </w:rPr>
            </w:pPr>
            <w:r>
              <w:rPr>
                <w:b/>
                <w:sz w:val="28"/>
              </w:rPr>
              <w:t>Number</w:t>
            </w:r>
            <w:r>
              <w:rPr>
                <w:b/>
                <w:spacing w:val="-1"/>
                <w:sz w:val="28"/>
              </w:rPr>
              <w:t xml:space="preserve"> </w:t>
            </w:r>
            <w:r>
              <w:rPr>
                <w:b/>
                <w:sz w:val="28"/>
              </w:rPr>
              <w:t>of</w:t>
            </w:r>
            <w:r>
              <w:rPr>
                <w:b/>
                <w:spacing w:val="-1"/>
                <w:sz w:val="28"/>
              </w:rPr>
              <w:t xml:space="preserve"> </w:t>
            </w:r>
            <w:r>
              <w:rPr>
                <w:b/>
                <w:spacing w:val="-2"/>
                <w:sz w:val="28"/>
              </w:rPr>
              <w:t>Specimens</w:t>
            </w:r>
          </w:p>
        </w:tc>
      </w:tr>
      <w:tr w:rsidR="00DA701D" w14:paraId="1AFCE35A" w14:textId="77777777">
        <w:trPr>
          <w:trHeight w:val="644"/>
        </w:trPr>
        <w:tc>
          <w:tcPr>
            <w:tcW w:w="1425" w:type="dxa"/>
          </w:tcPr>
          <w:p w14:paraId="73E6C449" w14:textId="77777777" w:rsidR="00DA701D" w:rsidRDefault="00000000">
            <w:pPr>
              <w:pStyle w:val="TableParagraph"/>
              <w:spacing w:line="321" w:lineRule="exact"/>
              <w:rPr>
                <w:sz w:val="28"/>
              </w:rPr>
            </w:pPr>
            <w:r>
              <w:rPr>
                <w:spacing w:val="-2"/>
                <w:sz w:val="28"/>
              </w:rPr>
              <w:t>Larvae</w:t>
            </w:r>
          </w:p>
        </w:tc>
        <w:tc>
          <w:tcPr>
            <w:tcW w:w="2850" w:type="dxa"/>
          </w:tcPr>
          <w:p w14:paraId="7705222C" w14:textId="77777777" w:rsidR="00DA701D" w:rsidRDefault="00000000">
            <w:pPr>
              <w:pStyle w:val="TableParagraph"/>
              <w:spacing w:line="321" w:lineRule="exact"/>
              <w:rPr>
                <w:sz w:val="28"/>
              </w:rPr>
            </w:pPr>
            <w:r>
              <w:rPr>
                <w:spacing w:val="-5"/>
                <w:sz w:val="28"/>
              </w:rPr>
              <w:t>112</w:t>
            </w:r>
          </w:p>
        </w:tc>
      </w:tr>
      <w:tr w:rsidR="00DA701D" w14:paraId="3923D848" w14:textId="77777777">
        <w:trPr>
          <w:trHeight w:val="644"/>
        </w:trPr>
        <w:tc>
          <w:tcPr>
            <w:tcW w:w="1425" w:type="dxa"/>
          </w:tcPr>
          <w:p w14:paraId="72AAC6CA" w14:textId="77777777" w:rsidR="00DA701D" w:rsidRDefault="00000000">
            <w:pPr>
              <w:pStyle w:val="TableParagraph"/>
              <w:spacing w:line="320" w:lineRule="exact"/>
              <w:rPr>
                <w:sz w:val="28"/>
              </w:rPr>
            </w:pPr>
            <w:r>
              <w:rPr>
                <w:spacing w:val="-2"/>
                <w:sz w:val="28"/>
              </w:rPr>
              <w:t>Pupae</w:t>
            </w:r>
          </w:p>
        </w:tc>
        <w:tc>
          <w:tcPr>
            <w:tcW w:w="2850" w:type="dxa"/>
          </w:tcPr>
          <w:p w14:paraId="1C991E15" w14:textId="77777777" w:rsidR="00DA701D" w:rsidRDefault="00000000">
            <w:pPr>
              <w:pStyle w:val="TableParagraph"/>
              <w:spacing w:line="320" w:lineRule="exact"/>
              <w:rPr>
                <w:sz w:val="28"/>
              </w:rPr>
            </w:pPr>
            <w:r>
              <w:rPr>
                <w:spacing w:val="-5"/>
                <w:sz w:val="28"/>
              </w:rPr>
              <w:t>58</w:t>
            </w:r>
          </w:p>
        </w:tc>
      </w:tr>
      <w:tr w:rsidR="00DA701D" w14:paraId="7C975341" w14:textId="77777777">
        <w:trPr>
          <w:trHeight w:val="644"/>
        </w:trPr>
        <w:tc>
          <w:tcPr>
            <w:tcW w:w="1425" w:type="dxa"/>
          </w:tcPr>
          <w:p w14:paraId="2F2D1507" w14:textId="77777777" w:rsidR="00DA701D" w:rsidRDefault="00000000">
            <w:pPr>
              <w:pStyle w:val="TableParagraph"/>
              <w:spacing w:line="319" w:lineRule="exact"/>
              <w:rPr>
                <w:sz w:val="28"/>
              </w:rPr>
            </w:pPr>
            <w:r>
              <w:rPr>
                <w:spacing w:val="-2"/>
                <w:sz w:val="28"/>
              </w:rPr>
              <w:t>Adults</w:t>
            </w:r>
          </w:p>
        </w:tc>
        <w:tc>
          <w:tcPr>
            <w:tcW w:w="2850" w:type="dxa"/>
          </w:tcPr>
          <w:p w14:paraId="6F8C8355" w14:textId="77777777" w:rsidR="00DA701D" w:rsidRDefault="00000000">
            <w:pPr>
              <w:pStyle w:val="TableParagraph"/>
              <w:spacing w:line="319" w:lineRule="exact"/>
              <w:rPr>
                <w:sz w:val="28"/>
              </w:rPr>
            </w:pPr>
            <w:r>
              <w:rPr>
                <w:spacing w:val="-5"/>
                <w:sz w:val="28"/>
              </w:rPr>
              <w:t>93</w:t>
            </w:r>
          </w:p>
        </w:tc>
      </w:tr>
    </w:tbl>
    <w:p w14:paraId="5461DCB9" w14:textId="77777777" w:rsidR="00DA701D" w:rsidRDefault="00DA701D">
      <w:pPr>
        <w:pStyle w:val="TableParagraph"/>
        <w:spacing w:line="319" w:lineRule="exact"/>
        <w:rPr>
          <w:sz w:val="28"/>
        </w:rPr>
        <w:sectPr w:rsidR="00DA701D">
          <w:pgSz w:w="11520" w:h="14400"/>
          <w:pgMar w:top="1380" w:right="1440" w:bottom="1417" w:left="1440" w:header="0" w:footer="994"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2850"/>
      </w:tblGrid>
      <w:tr w:rsidR="00DA701D" w14:paraId="65318FAC" w14:textId="77777777">
        <w:trPr>
          <w:trHeight w:val="629"/>
        </w:trPr>
        <w:tc>
          <w:tcPr>
            <w:tcW w:w="1425" w:type="dxa"/>
          </w:tcPr>
          <w:p w14:paraId="495D85A4" w14:textId="77777777" w:rsidR="00DA701D" w:rsidRDefault="00000000">
            <w:pPr>
              <w:pStyle w:val="TableParagraph"/>
              <w:rPr>
                <w:b/>
                <w:sz w:val="28"/>
              </w:rPr>
            </w:pPr>
            <w:r>
              <w:rPr>
                <w:b/>
                <w:spacing w:val="-2"/>
                <w:sz w:val="28"/>
              </w:rPr>
              <w:lastRenderedPageBreak/>
              <w:t>Total</w:t>
            </w:r>
          </w:p>
        </w:tc>
        <w:tc>
          <w:tcPr>
            <w:tcW w:w="2850" w:type="dxa"/>
          </w:tcPr>
          <w:p w14:paraId="23DCB5A7" w14:textId="77777777" w:rsidR="00DA701D" w:rsidRDefault="00000000">
            <w:pPr>
              <w:pStyle w:val="TableParagraph"/>
              <w:rPr>
                <w:b/>
                <w:sz w:val="28"/>
              </w:rPr>
            </w:pPr>
            <w:r>
              <w:rPr>
                <w:b/>
                <w:spacing w:val="-5"/>
                <w:sz w:val="28"/>
              </w:rPr>
              <w:t>263</w:t>
            </w:r>
          </w:p>
        </w:tc>
      </w:tr>
    </w:tbl>
    <w:p w14:paraId="3961A8AE" w14:textId="77777777" w:rsidR="00DA701D" w:rsidRDefault="00DA701D">
      <w:pPr>
        <w:pStyle w:val="BodyText"/>
        <w:ind w:left="0"/>
        <w:rPr>
          <w:b/>
        </w:rPr>
      </w:pPr>
    </w:p>
    <w:p w14:paraId="7290E3F7" w14:textId="77777777" w:rsidR="00DA701D" w:rsidRDefault="00DA701D">
      <w:pPr>
        <w:pStyle w:val="BodyText"/>
        <w:spacing w:before="274"/>
        <w:ind w:left="0"/>
        <w:rPr>
          <w:b/>
        </w:rPr>
      </w:pPr>
    </w:p>
    <w:p w14:paraId="3B8662E2" w14:textId="77777777" w:rsidR="00DA701D" w:rsidRDefault="00000000">
      <w:pPr>
        <w:pStyle w:val="ListParagraph"/>
        <w:numPr>
          <w:ilvl w:val="1"/>
          <w:numId w:val="3"/>
        </w:numPr>
        <w:tabs>
          <w:tab w:val="left" w:pos="418"/>
        </w:tabs>
        <w:spacing w:before="1"/>
        <w:ind w:left="418" w:hanging="419"/>
        <w:rPr>
          <w:b/>
          <w:sz w:val="28"/>
        </w:rPr>
      </w:pPr>
      <w:r>
        <w:rPr>
          <w:b/>
          <w:sz w:val="28"/>
        </w:rPr>
        <w:t>Shannon-Wiener</w:t>
      </w:r>
      <w:r>
        <w:rPr>
          <w:b/>
          <w:spacing w:val="-5"/>
          <w:sz w:val="28"/>
        </w:rPr>
        <w:t xml:space="preserve"> </w:t>
      </w:r>
      <w:r>
        <w:rPr>
          <w:b/>
          <w:sz w:val="28"/>
        </w:rPr>
        <w:t>Diversity</w:t>
      </w:r>
      <w:r>
        <w:rPr>
          <w:b/>
          <w:spacing w:val="-3"/>
          <w:sz w:val="28"/>
        </w:rPr>
        <w:t xml:space="preserve"> </w:t>
      </w:r>
      <w:r>
        <w:rPr>
          <w:b/>
          <w:sz w:val="28"/>
        </w:rPr>
        <w:t>Index</w:t>
      </w:r>
      <w:r>
        <w:rPr>
          <w:b/>
          <w:spacing w:val="-3"/>
          <w:sz w:val="28"/>
        </w:rPr>
        <w:t xml:space="preserve"> </w:t>
      </w:r>
      <w:r>
        <w:rPr>
          <w:b/>
          <w:sz w:val="28"/>
        </w:rPr>
        <w:t>(H′)</w:t>
      </w:r>
      <w:r>
        <w:rPr>
          <w:b/>
          <w:spacing w:val="-2"/>
          <w:sz w:val="28"/>
        </w:rPr>
        <w:t xml:space="preserve"> </w:t>
      </w:r>
      <w:r>
        <w:rPr>
          <w:b/>
          <w:sz w:val="28"/>
        </w:rPr>
        <w:t>for</w:t>
      </w:r>
      <w:r>
        <w:rPr>
          <w:b/>
          <w:spacing w:val="-3"/>
          <w:sz w:val="28"/>
        </w:rPr>
        <w:t xml:space="preserve"> </w:t>
      </w:r>
      <w:r>
        <w:rPr>
          <w:b/>
          <w:sz w:val="28"/>
        </w:rPr>
        <w:t>Different</w:t>
      </w:r>
      <w:r>
        <w:rPr>
          <w:b/>
          <w:spacing w:val="-3"/>
          <w:sz w:val="28"/>
        </w:rPr>
        <w:t xml:space="preserve"> </w:t>
      </w:r>
      <w:r>
        <w:rPr>
          <w:b/>
          <w:sz w:val="28"/>
        </w:rPr>
        <w:t>Sampling</w:t>
      </w:r>
      <w:r>
        <w:rPr>
          <w:b/>
          <w:spacing w:val="-2"/>
          <w:sz w:val="28"/>
        </w:rPr>
        <w:t xml:space="preserve"> Sites</w:t>
      </w:r>
    </w:p>
    <w:p w14:paraId="2D8C3E29" w14:textId="77777777" w:rsidR="00DA701D" w:rsidRDefault="00000000">
      <w:pPr>
        <w:spacing w:before="265" w:line="259" w:lineRule="auto"/>
        <w:ind w:left="-1"/>
        <w:rPr>
          <w:b/>
          <w:sz w:val="28"/>
        </w:rPr>
      </w:pPr>
      <w:r>
        <w:rPr>
          <w:b/>
          <w:sz w:val="28"/>
        </w:rPr>
        <w:t>Table</w:t>
      </w:r>
      <w:r>
        <w:rPr>
          <w:b/>
          <w:spacing w:val="-7"/>
          <w:sz w:val="28"/>
        </w:rPr>
        <w:t xml:space="preserve"> </w:t>
      </w:r>
      <w:r>
        <w:rPr>
          <w:b/>
          <w:sz w:val="28"/>
        </w:rPr>
        <w:t>3:</w:t>
      </w:r>
      <w:r>
        <w:rPr>
          <w:b/>
          <w:spacing w:val="-7"/>
          <w:sz w:val="28"/>
        </w:rPr>
        <w:t xml:space="preserve"> </w:t>
      </w:r>
      <w:r>
        <w:rPr>
          <w:b/>
          <w:sz w:val="28"/>
        </w:rPr>
        <w:t>Species</w:t>
      </w:r>
      <w:r>
        <w:rPr>
          <w:b/>
          <w:spacing w:val="-7"/>
          <w:sz w:val="28"/>
        </w:rPr>
        <w:t xml:space="preserve"> </w:t>
      </w:r>
      <w:r>
        <w:rPr>
          <w:b/>
          <w:sz w:val="28"/>
        </w:rPr>
        <w:t>richness</w:t>
      </w:r>
      <w:r>
        <w:rPr>
          <w:b/>
          <w:spacing w:val="-7"/>
          <w:sz w:val="28"/>
        </w:rPr>
        <w:t xml:space="preserve"> </w:t>
      </w:r>
      <w:r>
        <w:rPr>
          <w:b/>
          <w:sz w:val="28"/>
        </w:rPr>
        <w:t>and</w:t>
      </w:r>
      <w:r>
        <w:rPr>
          <w:b/>
          <w:spacing w:val="-7"/>
          <w:sz w:val="28"/>
        </w:rPr>
        <w:t xml:space="preserve"> </w:t>
      </w:r>
      <w:r>
        <w:rPr>
          <w:b/>
          <w:sz w:val="28"/>
        </w:rPr>
        <w:t>diversity</w:t>
      </w:r>
      <w:r>
        <w:rPr>
          <w:b/>
          <w:spacing w:val="-7"/>
          <w:sz w:val="28"/>
        </w:rPr>
        <w:t xml:space="preserve"> </w:t>
      </w:r>
      <w:r>
        <w:rPr>
          <w:b/>
          <w:sz w:val="28"/>
        </w:rPr>
        <w:t>index</w:t>
      </w:r>
      <w:r>
        <w:rPr>
          <w:b/>
          <w:spacing w:val="-7"/>
          <w:sz w:val="28"/>
        </w:rPr>
        <w:t xml:space="preserve"> </w:t>
      </w:r>
      <w:r>
        <w:rPr>
          <w:b/>
          <w:sz w:val="28"/>
        </w:rPr>
        <w:t>of</w:t>
      </w:r>
      <w:r>
        <w:rPr>
          <w:b/>
          <w:spacing w:val="-7"/>
          <w:sz w:val="28"/>
        </w:rPr>
        <w:t xml:space="preserve"> </w:t>
      </w:r>
      <w:r>
        <w:rPr>
          <w:b/>
          <w:sz w:val="28"/>
        </w:rPr>
        <w:t>mosquito</w:t>
      </w:r>
      <w:r>
        <w:rPr>
          <w:b/>
          <w:spacing w:val="-7"/>
          <w:sz w:val="28"/>
        </w:rPr>
        <w:t xml:space="preserve"> </w:t>
      </w:r>
      <w:r>
        <w:rPr>
          <w:b/>
          <w:sz w:val="28"/>
        </w:rPr>
        <w:t>species</w:t>
      </w:r>
      <w:r>
        <w:rPr>
          <w:b/>
          <w:spacing w:val="-7"/>
          <w:sz w:val="28"/>
        </w:rPr>
        <w:t xml:space="preserve"> </w:t>
      </w:r>
      <w:r>
        <w:rPr>
          <w:b/>
          <w:sz w:val="28"/>
        </w:rPr>
        <w:t>in different ecological zones.</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5"/>
        <w:gridCol w:w="2625"/>
        <w:gridCol w:w="3555"/>
      </w:tblGrid>
      <w:tr w:rsidR="00DA701D" w14:paraId="3D9FF1E8" w14:textId="77777777">
        <w:trPr>
          <w:trHeight w:val="644"/>
        </w:trPr>
        <w:tc>
          <w:tcPr>
            <w:tcW w:w="1875" w:type="dxa"/>
          </w:tcPr>
          <w:p w14:paraId="78397E5D" w14:textId="77777777" w:rsidR="00DA701D" w:rsidRDefault="00000000">
            <w:pPr>
              <w:pStyle w:val="TableParagraph"/>
              <w:rPr>
                <w:b/>
                <w:sz w:val="28"/>
              </w:rPr>
            </w:pPr>
            <w:r>
              <w:rPr>
                <w:b/>
                <w:sz w:val="28"/>
              </w:rPr>
              <w:t>Sampling</w:t>
            </w:r>
            <w:r>
              <w:rPr>
                <w:b/>
                <w:spacing w:val="-1"/>
                <w:sz w:val="28"/>
              </w:rPr>
              <w:t xml:space="preserve"> </w:t>
            </w:r>
            <w:r>
              <w:rPr>
                <w:b/>
                <w:spacing w:val="-4"/>
                <w:sz w:val="28"/>
              </w:rPr>
              <w:t>Site</w:t>
            </w:r>
          </w:p>
        </w:tc>
        <w:tc>
          <w:tcPr>
            <w:tcW w:w="2625" w:type="dxa"/>
          </w:tcPr>
          <w:p w14:paraId="50B19CF6" w14:textId="77777777" w:rsidR="00DA701D" w:rsidRDefault="00000000">
            <w:pPr>
              <w:pStyle w:val="TableParagraph"/>
              <w:rPr>
                <w:b/>
                <w:sz w:val="28"/>
              </w:rPr>
            </w:pPr>
            <w:r>
              <w:rPr>
                <w:b/>
                <w:sz w:val="28"/>
              </w:rPr>
              <w:t>Species</w:t>
            </w:r>
            <w:r>
              <w:rPr>
                <w:b/>
                <w:spacing w:val="-1"/>
                <w:sz w:val="28"/>
              </w:rPr>
              <w:t xml:space="preserve"> </w:t>
            </w:r>
            <w:r>
              <w:rPr>
                <w:b/>
                <w:sz w:val="28"/>
              </w:rPr>
              <w:t>Richness</w:t>
            </w:r>
            <w:r>
              <w:rPr>
                <w:b/>
                <w:spacing w:val="-1"/>
                <w:sz w:val="28"/>
              </w:rPr>
              <w:t xml:space="preserve"> </w:t>
            </w:r>
            <w:r>
              <w:rPr>
                <w:b/>
                <w:spacing w:val="-5"/>
                <w:sz w:val="28"/>
              </w:rPr>
              <w:t>(S)</w:t>
            </w:r>
          </w:p>
        </w:tc>
        <w:tc>
          <w:tcPr>
            <w:tcW w:w="3555" w:type="dxa"/>
          </w:tcPr>
          <w:p w14:paraId="48DF67DA" w14:textId="77777777" w:rsidR="00DA701D" w:rsidRDefault="00000000">
            <w:pPr>
              <w:pStyle w:val="TableParagraph"/>
              <w:rPr>
                <w:b/>
                <w:sz w:val="28"/>
              </w:rPr>
            </w:pPr>
            <w:r>
              <w:rPr>
                <w:b/>
                <w:sz w:val="28"/>
              </w:rPr>
              <w:t>Shannon-Wiener</w:t>
            </w:r>
            <w:r>
              <w:rPr>
                <w:b/>
                <w:spacing w:val="-6"/>
                <w:sz w:val="28"/>
              </w:rPr>
              <w:t xml:space="preserve"> </w:t>
            </w:r>
            <w:r>
              <w:rPr>
                <w:b/>
                <w:sz w:val="28"/>
              </w:rPr>
              <w:t>Index</w:t>
            </w:r>
            <w:r>
              <w:rPr>
                <w:b/>
                <w:spacing w:val="-4"/>
                <w:sz w:val="28"/>
              </w:rPr>
              <w:t xml:space="preserve"> (H′)</w:t>
            </w:r>
          </w:p>
        </w:tc>
      </w:tr>
      <w:tr w:rsidR="00DA701D" w14:paraId="4CCFED45" w14:textId="77777777">
        <w:trPr>
          <w:trHeight w:val="644"/>
        </w:trPr>
        <w:tc>
          <w:tcPr>
            <w:tcW w:w="1875" w:type="dxa"/>
          </w:tcPr>
          <w:p w14:paraId="3C1037B5" w14:textId="77777777" w:rsidR="00DA701D" w:rsidRDefault="00000000">
            <w:pPr>
              <w:pStyle w:val="TableParagraph"/>
              <w:spacing w:line="321" w:lineRule="exact"/>
              <w:rPr>
                <w:sz w:val="28"/>
              </w:rPr>
            </w:pPr>
            <w:r>
              <w:rPr>
                <w:sz w:val="28"/>
              </w:rPr>
              <w:t>Ilorin</w:t>
            </w:r>
            <w:r>
              <w:rPr>
                <w:spacing w:val="-1"/>
                <w:sz w:val="28"/>
              </w:rPr>
              <w:t xml:space="preserve"> </w:t>
            </w:r>
            <w:r>
              <w:rPr>
                <w:spacing w:val="-2"/>
                <w:sz w:val="28"/>
              </w:rPr>
              <w:t>South</w:t>
            </w:r>
          </w:p>
        </w:tc>
        <w:tc>
          <w:tcPr>
            <w:tcW w:w="2625" w:type="dxa"/>
          </w:tcPr>
          <w:p w14:paraId="55360035" w14:textId="77777777" w:rsidR="00DA701D" w:rsidRDefault="00000000">
            <w:pPr>
              <w:pStyle w:val="TableParagraph"/>
              <w:spacing w:line="321" w:lineRule="exact"/>
              <w:rPr>
                <w:sz w:val="28"/>
              </w:rPr>
            </w:pPr>
            <w:r>
              <w:rPr>
                <w:spacing w:val="-10"/>
                <w:sz w:val="28"/>
              </w:rPr>
              <w:t>3</w:t>
            </w:r>
          </w:p>
        </w:tc>
        <w:tc>
          <w:tcPr>
            <w:tcW w:w="3555" w:type="dxa"/>
          </w:tcPr>
          <w:p w14:paraId="13B2C8D9" w14:textId="77777777" w:rsidR="00DA701D" w:rsidRDefault="00000000">
            <w:pPr>
              <w:pStyle w:val="TableParagraph"/>
              <w:spacing w:line="321" w:lineRule="exact"/>
              <w:rPr>
                <w:sz w:val="28"/>
              </w:rPr>
            </w:pPr>
            <w:r>
              <w:rPr>
                <w:spacing w:val="-4"/>
                <w:sz w:val="28"/>
              </w:rPr>
              <w:t>1.01</w:t>
            </w:r>
          </w:p>
        </w:tc>
      </w:tr>
      <w:tr w:rsidR="00DA701D" w14:paraId="0D5BC309" w14:textId="77777777">
        <w:trPr>
          <w:trHeight w:val="644"/>
        </w:trPr>
        <w:tc>
          <w:tcPr>
            <w:tcW w:w="1875" w:type="dxa"/>
          </w:tcPr>
          <w:p w14:paraId="5FCE51FF" w14:textId="77777777" w:rsidR="00DA701D" w:rsidRDefault="00000000">
            <w:pPr>
              <w:pStyle w:val="TableParagraph"/>
              <w:spacing w:line="320" w:lineRule="exact"/>
              <w:rPr>
                <w:sz w:val="28"/>
              </w:rPr>
            </w:pPr>
            <w:r>
              <w:rPr>
                <w:sz w:val="28"/>
              </w:rPr>
              <w:t>Ilorin</w:t>
            </w:r>
            <w:r>
              <w:rPr>
                <w:spacing w:val="-1"/>
                <w:sz w:val="28"/>
              </w:rPr>
              <w:t xml:space="preserve"> </w:t>
            </w:r>
            <w:r>
              <w:rPr>
                <w:spacing w:val="-4"/>
                <w:sz w:val="28"/>
              </w:rPr>
              <w:t>East</w:t>
            </w:r>
          </w:p>
        </w:tc>
        <w:tc>
          <w:tcPr>
            <w:tcW w:w="2625" w:type="dxa"/>
          </w:tcPr>
          <w:p w14:paraId="092C8CFD" w14:textId="77777777" w:rsidR="00DA701D" w:rsidRDefault="00000000">
            <w:pPr>
              <w:pStyle w:val="TableParagraph"/>
              <w:spacing w:line="320" w:lineRule="exact"/>
              <w:rPr>
                <w:sz w:val="28"/>
              </w:rPr>
            </w:pPr>
            <w:r>
              <w:rPr>
                <w:spacing w:val="-10"/>
                <w:sz w:val="28"/>
              </w:rPr>
              <w:t>3</w:t>
            </w:r>
          </w:p>
        </w:tc>
        <w:tc>
          <w:tcPr>
            <w:tcW w:w="3555" w:type="dxa"/>
          </w:tcPr>
          <w:p w14:paraId="0D29883A" w14:textId="77777777" w:rsidR="00DA701D" w:rsidRDefault="00000000">
            <w:pPr>
              <w:pStyle w:val="TableParagraph"/>
              <w:spacing w:line="320" w:lineRule="exact"/>
              <w:rPr>
                <w:sz w:val="28"/>
              </w:rPr>
            </w:pPr>
            <w:r>
              <w:rPr>
                <w:spacing w:val="-4"/>
                <w:sz w:val="28"/>
              </w:rPr>
              <w:t>1.06</w:t>
            </w:r>
          </w:p>
        </w:tc>
      </w:tr>
      <w:tr w:rsidR="00DA701D" w14:paraId="2547C922" w14:textId="77777777">
        <w:trPr>
          <w:trHeight w:val="644"/>
        </w:trPr>
        <w:tc>
          <w:tcPr>
            <w:tcW w:w="1875" w:type="dxa"/>
          </w:tcPr>
          <w:p w14:paraId="1455D8F5" w14:textId="77777777" w:rsidR="00DA701D" w:rsidRDefault="00000000">
            <w:pPr>
              <w:pStyle w:val="TableParagraph"/>
              <w:spacing w:line="319" w:lineRule="exact"/>
              <w:rPr>
                <w:sz w:val="28"/>
              </w:rPr>
            </w:pPr>
            <w:r>
              <w:rPr>
                <w:sz w:val="28"/>
              </w:rPr>
              <w:t>Ilorin</w:t>
            </w:r>
            <w:r>
              <w:rPr>
                <w:spacing w:val="-3"/>
                <w:sz w:val="28"/>
              </w:rPr>
              <w:t xml:space="preserve"> </w:t>
            </w:r>
            <w:r>
              <w:rPr>
                <w:spacing w:val="-4"/>
                <w:sz w:val="28"/>
              </w:rPr>
              <w:t>West</w:t>
            </w:r>
          </w:p>
        </w:tc>
        <w:tc>
          <w:tcPr>
            <w:tcW w:w="2625" w:type="dxa"/>
          </w:tcPr>
          <w:p w14:paraId="3C70FAAF" w14:textId="77777777" w:rsidR="00DA701D" w:rsidRDefault="00000000">
            <w:pPr>
              <w:pStyle w:val="TableParagraph"/>
              <w:spacing w:line="319" w:lineRule="exact"/>
              <w:rPr>
                <w:sz w:val="28"/>
              </w:rPr>
            </w:pPr>
            <w:r>
              <w:rPr>
                <w:spacing w:val="-10"/>
                <w:sz w:val="28"/>
              </w:rPr>
              <w:t>3</w:t>
            </w:r>
          </w:p>
        </w:tc>
        <w:tc>
          <w:tcPr>
            <w:tcW w:w="3555" w:type="dxa"/>
          </w:tcPr>
          <w:p w14:paraId="554DD095" w14:textId="77777777" w:rsidR="00DA701D" w:rsidRDefault="00000000">
            <w:pPr>
              <w:pStyle w:val="TableParagraph"/>
              <w:spacing w:line="319" w:lineRule="exact"/>
              <w:rPr>
                <w:sz w:val="28"/>
              </w:rPr>
            </w:pPr>
            <w:r>
              <w:rPr>
                <w:spacing w:val="-4"/>
                <w:sz w:val="28"/>
              </w:rPr>
              <w:t>0.95</w:t>
            </w:r>
          </w:p>
        </w:tc>
      </w:tr>
    </w:tbl>
    <w:p w14:paraId="4DFBF17F" w14:textId="77777777" w:rsidR="00DA701D" w:rsidRDefault="00DA701D">
      <w:pPr>
        <w:pStyle w:val="BodyText"/>
        <w:ind w:left="0"/>
        <w:rPr>
          <w:b/>
        </w:rPr>
      </w:pPr>
    </w:p>
    <w:p w14:paraId="556C6E4D" w14:textId="77777777" w:rsidR="00DA701D" w:rsidRDefault="00DA701D">
      <w:pPr>
        <w:pStyle w:val="BodyText"/>
        <w:spacing w:before="239"/>
        <w:ind w:left="0"/>
        <w:rPr>
          <w:b/>
        </w:rPr>
      </w:pPr>
    </w:p>
    <w:p w14:paraId="3BD05FA8" w14:textId="77777777" w:rsidR="00DA701D" w:rsidRDefault="00000000">
      <w:pPr>
        <w:pStyle w:val="Heading2"/>
        <w:numPr>
          <w:ilvl w:val="1"/>
          <w:numId w:val="3"/>
        </w:numPr>
        <w:tabs>
          <w:tab w:val="left" w:pos="418"/>
        </w:tabs>
        <w:spacing w:before="0"/>
        <w:ind w:left="418" w:hanging="419"/>
      </w:pPr>
      <w:bookmarkStart w:id="25" w:name="_TOC_250005"/>
      <w:r>
        <w:t>Frequency</w:t>
      </w:r>
      <w:r>
        <w:rPr>
          <w:spacing w:val="-3"/>
        </w:rPr>
        <w:t xml:space="preserve"> </w:t>
      </w:r>
      <w:r>
        <w:t>of</w:t>
      </w:r>
      <w:r>
        <w:rPr>
          <w:spacing w:val="-3"/>
        </w:rPr>
        <w:t xml:space="preserve"> </w:t>
      </w:r>
      <w:r>
        <w:t>Mosquito</w:t>
      </w:r>
      <w:r>
        <w:rPr>
          <w:spacing w:val="-3"/>
        </w:rPr>
        <w:t xml:space="preserve"> </w:t>
      </w:r>
      <w:bookmarkEnd w:id="25"/>
      <w:r>
        <w:rPr>
          <w:spacing w:val="-2"/>
        </w:rPr>
        <w:t>Species</w:t>
      </w:r>
    </w:p>
    <w:p w14:paraId="43F28826" w14:textId="77777777" w:rsidR="00DA701D" w:rsidRDefault="00000000">
      <w:pPr>
        <w:spacing w:before="266" w:line="259" w:lineRule="auto"/>
        <w:ind w:left="-1"/>
        <w:rPr>
          <w:b/>
          <w:sz w:val="28"/>
        </w:rPr>
      </w:pPr>
      <w:r>
        <w:rPr>
          <w:b/>
          <w:sz w:val="28"/>
        </w:rPr>
        <w:t>Table</w:t>
      </w:r>
      <w:r>
        <w:rPr>
          <w:b/>
          <w:spacing w:val="-8"/>
          <w:sz w:val="28"/>
        </w:rPr>
        <w:t xml:space="preserve"> </w:t>
      </w:r>
      <w:r>
        <w:rPr>
          <w:b/>
          <w:sz w:val="28"/>
        </w:rPr>
        <w:t>4:</w:t>
      </w:r>
      <w:r>
        <w:rPr>
          <w:b/>
          <w:spacing w:val="-8"/>
          <w:sz w:val="28"/>
        </w:rPr>
        <w:t xml:space="preserve"> </w:t>
      </w:r>
      <w:r>
        <w:rPr>
          <w:b/>
          <w:sz w:val="28"/>
        </w:rPr>
        <w:t>Relative</w:t>
      </w:r>
      <w:r>
        <w:rPr>
          <w:b/>
          <w:spacing w:val="-8"/>
          <w:sz w:val="28"/>
        </w:rPr>
        <w:t xml:space="preserve"> </w:t>
      </w:r>
      <w:r>
        <w:rPr>
          <w:b/>
          <w:sz w:val="28"/>
        </w:rPr>
        <w:t>frequency</w:t>
      </w:r>
      <w:r>
        <w:rPr>
          <w:b/>
          <w:spacing w:val="-8"/>
          <w:sz w:val="28"/>
        </w:rPr>
        <w:t xml:space="preserve"> </w:t>
      </w:r>
      <w:r>
        <w:rPr>
          <w:b/>
          <w:sz w:val="28"/>
        </w:rPr>
        <w:t>of</w:t>
      </w:r>
      <w:r>
        <w:rPr>
          <w:b/>
          <w:spacing w:val="-8"/>
          <w:sz w:val="28"/>
        </w:rPr>
        <w:t xml:space="preserve"> </w:t>
      </w:r>
      <w:r>
        <w:rPr>
          <w:b/>
          <w:sz w:val="28"/>
        </w:rPr>
        <w:t>mosquito</w:t>
      </w:r>
      <w:r>
        <w:rPr>
          <w:b/>
          <w:spacing w:val="-8"/>
          <w:sz w:val="28"/>
        </w:rPr>
        <w:t xml:space="preserve"> </w:t>
      </w:r>
      <w:r>
        <w:rPr>
          <w:b/>
          <w:sz w:val="28"/>
        </w:rPr>
        <w:t>species</w:t>
      </w:r>
      <w:r>
        <w:rPr>
          <w:b/>
          <w:spacing w:val="-8"/>
          <w:sz w:val="28"/>
        </w:rPr>
        <w:t xml:space="preserve"> </w:t>
      </w:r>
      <w:r>
        <w:rPr>
          <w:b/>
          <w:sz w:val="28"/>
        </w:rPr>
        <w:t>collected</w:t>
      </w:r>
      <w:r>
        <w:rPr>
          <w:b/>
          <w:spacing w:val="-8"/>
          <w:sz w:val="28"/>
        </w:rPr>
        <w:t xml:space="preserve"> </w:t>
      </w:r>
      <w:r>
        <w:rPr>
          <w:b/>
          <w:sz w:val="28"/>
        </w:rPr>
        <w:t>during</w:t>
      </w:r>
      <w:r>
        <w:rPr>
          <w:b/>
          <w:spacing w:val="-8"/>
          <w:sz w:val="28"/>
        </w:rPr>
        <w:t xml:space="preserve"> </w:t>
      </w:r>
      <w:r>
        <w:rPr>
          <w:b/>
          <w:sz w:val="28"/>
        </w:rPr>
        <w:t xml:space="preserve">the </w:t>
      </w:r>
      <w:r>
        <w:rPr>
          <w:b/>
          <w:spacing w:val="-2"/>
          <w:sz w:val="28"/>
        </w:rPr>
        <w:t>study.</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5"/>
        <w:gridCol w:w="2025"/>
      </w:tblGrid>
      <w:tr w:rsidR="00DA701D" w14:paraId="7091F04A" w14:textId="77777777">
        <w:trPr>
          <w:trHeight w:val="644"/>
        </w:trPr>
        <w:tc>
          <w:tcPr>
            <w:tcW w:w="2295" w:type="dxa"/>
          </w:tcPr>
          <w:p w14:paraId="4A5DE4A8" w14:textId="77777777" w:rsidR="00DA701D" w:rsidRDefault="00000000">
            <w:pPr>
              <w:pStyle w:val="TableParagraph"/>
              <w:spacing w:line="322" w:lineRule="exact"/>
              <w:rPr>
                <w:b/>
                <w:sz w:val="28"/>
              </w:rPr>
            </w:pPr>
            <w:r>
              <w:rPr>
                <w:b/>
                <w:sz w:val="28"/>
              </w:rPr>
              <w:t>Mosquito</w:t>
            </w:r>
            <w:r>
              <w:rPr>
                <w:b/>
                <w:spacing w:val="-1"/>
                <w:sz w:val="28"/>
              </w:rPr>
              <w:t xml:space="preserve"> </w:t>
            </w:r>
            <w:r>
              <w:rPr>
                <w:b/>
                <w:spacing w:val="-2"/>
                <w:sz w:val="28"/>
              </w:rPr>
              <w:t>Species</w:t>
            </w:r>
          </w:p>
        </w:tc>
        <w:tc>
          <w:tcPr>
            <w:tcW w:w="2025" w:type="dxa"/>
          </w:tcPr>
          <w:p w14:paraId="0F19EC7B" w14:textId="77777777" w:rsidR="00DA701D" w:rsidRDefault="00000000">
            <w:pPr>
              <w:pStyle w:val="TableParagraph"/>
              <w:spacing w:line="322" w:lineRule="exact"/>
              <w:rPr>
                <w:b/>
                <w:sz w:val="28"/>
              </w:rPr>
            </w:pPr>
            <w:r>
              <w:rPr>
                <w:b/>
                <w:sz w:val="28"/>
              </w:rPr>
              <w:t>Frequency</w:t>
            </w:r>
            <w:r>
              <w:rPr>
                <w:b/>
                <w:spacing w:val="-7"/>
                <w:sz w:val="28"/>
              </w:rPr>
              <w:t xml:space="preserve"> </w:t>
            </w:r>
            <w:r>
              <w:rPr>
                <w:b/>
                <w:spacing w:val="-5"/>
                <w:sz w:val="28"/>
              </w:rPr>
              <w:t>(%)</w:t>
            </w:r>
          </w:p>
        </w:tc>
      </w:tr>
      <w:tr w:rsidR="00DA701D" w14:paraId="24856B79" w14:textId="77777777">
        <w:trPr>
          <w:trHeight w:val="644"/>
        </w:trPr>
        <w:tc>
          <w:tcPr>
            <w:tcW w:w="2295" w:type="dxa"/>
          </w:tcPr>
          <w:p w14:paraId="29BC3D45" w14:textId="77777777" w:rsidR="00DA701D" w:rsidRDefault="00000000">
            <w:pPr>
              <w:pStyle w:val="TableParagraph"/>
              <w:spacing w:line="321" w:lineRule="exact"/>
              <w:rPr>
                <w:i/>
                <w:sz w:val="28"/>
              </w:rPr>
            </w:pPr>
            <w:r>
              <w:rPr>
                <w:i/>
                <w:sz w:val="28"/>
              </w:rPr>
              <w:t>Culex</w:t>
            </w:r>
            <w:r>
              <w:rPr>
                <w:i/>
                <w:spacing w:val="-1"/>
                <w:sz w:val="28"/>
              </w:rPr>
              <w:t xml:space="preserve"> </w:t>
            </w:r>
            <w:r>
              <w:rPr>
                <w:i/>
                <w:spacing w:val="-4"/>
                <w:sz w:val="28"/>
              </w:rPr>
              <w:t>spp.</w:t>
            </w:r>
          </w:p>
        </w:tc>
        <w:tc>
          <w:tcPr>
            <w:tcW w:w="2025" w:type="dxa"/>
          </w:tcPr>
          <w:p w14:paraId="3587599B" w14:textId="77777777" w:rsidR="00DA701D" w:rsidRDefault="00000000">
            <w:pPr>
              <w:pStyle w:val="TableParagraph"/>
              <w:spacing w:line="321" w:lineRule="exact"/>
              <w:rPr>
                <w:sz w:val="28"/>
              </w:rPr>
            </w:pPr>
            <w:r>
              <w:rPr>
                <w:spacing w:val="-2"/>
                <w:sz w:val="28"/>
              </w:rPr>
              <w:t>39.9%</w:t>
            </w:r>
          </w:p>
        </w:tc>
      </w:tr>
      <w:tr w:rsidR="00DA701D" w14:paraId="1F7DAFA1" w14:textId="77777777">
        <w:trPr>
          <w:trHeight w:val="644"/>
        </w:trPr>
        <w:tc>
          <w:tcPr>
            <w:tcW w:w="2295" w:type="dxa"/>
          </w:tcPr>
          <w:p w14:paraId="2D78C478" w14:textId="77777777" w:rsidR="00DA701D" w:rsidRDefault="00000000">
            <w:pPr>
              <w:pStyle w:val="TableParagraph"/>
              <w:spacing w:line="319" w:lineRule="exact"/>
              <w:rPr>
                <w:i/>
                <w:sz w:val="28"/>
              </w:rPr>
            </w:pPr>
            <w:r>
              <w:rPr>
                <w:i/>
                <w:sz w:val="28"/>
              </w:rPr>
              <w:t>Anopheles</w:t>
            </w:r>
            <w:r>
              <w:rPr>
                <w:i/>
                <w:spacing w:val="-1"/>
                <w:sz w:val="28"/>
              </w:rPr>
              <w:t xml:space="preserve"> </w:t>
            </w:r>
            <w:r>
              <w:rPr>
                <w:i/>
                <w:spacing w:val="-4"/>
                <w:sz w:val="28"/>
              </w:rPr>
              <w:t>spp.</w:t>
            </w:r>
          </w:p>
        </w:tc>
        <w:tc>
          <w:tcPr>
            <w:tcW w:w="2025" w:type="dxa"/>
          </w:tcPr>
          <w:p w14:paraId="0D15FC53" w14:textId="77777777" w:rsidR="00DA701D" w:rsidRDefault="00000000">
            <w:pPr>
              <w:pStyle w:val="TableParagraph"/>
              <w:spacing w:line="319" w:lineRule="exact"/>
              <w:rPr>
                <w:sz w:val="28"/>
              </w:rPr>
            </w:pPr>
            <w:r>
              <w:rPr>
                <w:spacing w:val="-2"/>
                <w:sz w:val="28"/>
              </w:rPr>
              <w:t>31.9%</w:t>
            </w:r>
          </w:p>
        </w:tc>
      </w:tr>
      <w:tr w:rsidR="00DA701D" w14:paraId="728A71BE" w14:textId="77777777">
        <w:trPr>
          <w:trHeight w:val="644"/>
        </w:trPr>
        <w:tc>
          <w:tcPr>
            <w:tcW w:w="2295" w:type="dxa"/>
          </w:tcPr>
          <w:p w14:paraId="33C78529" w14:textId="77777777" w:rsidR="00DA701D" w:rsidRDefault="00000000">
            <w:pPr>
              <w:pStyle w:val="TableParagraph"/>
              <w:spacing w:line="318" w:lineRule="exact"/>
              <w:rPr>
                <w:i/>
                <w:sz w:val="28"/>
              </w:rPr>
            </w:pPr>
            <w:r>
              <w:rPr>
                <w:i/>
                <w:sz w:val="28"/>
              </w:rPr>
              <w:t>Aedes</w:t>
            </w:r>
            <w:r>
              <w:rPr>
                <w:i/>
                <w:spacing w:val="-1"/>
                <w:sz w:val="28"/>
              </w:rPr>
              <w:t xml:space="preserve"> </w:t>
            </w:r>
            <w:r>
              <w:rPr>
                <w:i/>
                <w:spacing w:val="-4"/>
                <w:sz w:val="28"/>
              </w:rPr>
              <w:t>spp.</w:t>
            </w:r>
          </w:p>
        </w:tc>
        <w:tc>
          <w:tcPr>
            <w:tcW w:w="2025" w:type="dxa"/>
          </w:tcPr>
          <w:p w14:paraId="084C4F4A" w14:textId="77777777" w:rsidR="00DA701D" w:rsidRDefault="00000000">
            <w:pPr>
              <w:pStyle w:val="TableParagraph"/>
              <w:spacing w:line="318" w:lineRule="exact"/>
              <w:rPr>
                <w:sz w:val="28"/>
              </w:rPr>
            </w:pPr>
            <w:r>
              <w:rPr>
                <w:spacing w:val="-2"/>
                <w:sz w:val="28"/>
              </w:rPr>
              <w:t>28.2%</w:t>
            </w:r>
          </w:p>
        </w:tc>
      </w:tr>
    </w:tbl>
    <w:p w14:paraId="443A7824" w14:textId="77777777" w:rsidR="00DA701D" w:rsidRDefault="00DA701D">
      <w:pPr>
        <w:pStyle w:val="TableParagraph"/>
        <w:spacing w:line="318" w:lineRule="exact"/>
        <w:rPr>
          <w:sz w:val="28"/>
        </w:rPr>
        <w:sectPr w:rsidR="00DA701D">
          <w:type w:val="continuous"/>
          <w:pgSz w:w="11520" w:h="14400"/>
          <w:pgMar w:top="1420" w:right="1440" w:bottom="1180" w:left="1440" w:header="0" w:footer="994" w:gutter="0"/>
          <w:cols w:space="720"/>
        </w:sectPr>
      </w:pPr>
    </w:p>
    <w:p w14:paraId="121FC922" w14:textId="77777777" w:rsidR="00DA701D" w:rsidRDefault="00DA701D">
      <w:pPr>
        <w:pStyle w:val="BodyText"/>
        <w:ind w:left="0"/>
        <w:rPr>
          <w:b/>
        </w:rPr>
      </w:pPr>
    </w:p>
    <w:p w14:paraId="6873DED6" w14:textId="77777777" w:rsidR="00DA701D" w:rsidRDefault="00DA701D">
      <w:pPr>
        <w:pStyle w:val="BodyText"/>
        <w:spacing w:before="90"/>
        <w:ind w:left="0"/>
        <w:rPr>
          <w:b/>
        </w:rPr>
      </w:pPr>
    </w:p>
    <w:p w14:paraId="4038AE81" w14:textId="77777777" w:rsidR="00DA701D" w:rsidRDefault="00000000">
      <w:pPr>
        <w:pStyle w:val="Heading1"/>
        <w:spacing w:before="1"/>
        <w:ind w:right="1025"/>
      </w:pPr>
      <w:bookmarkStart w:id="26" w:name="_TOC_250004"/>
      <w:r>
        <w:t>CHAPTER</w:t>
      </w:r>
      <w:r>
        <w:rPr>
          <w:spacing w:val="-1"/>
        </w:rPr>
        <w:t xml:space="preserve"> </w:t>
      </w:r>
      <w:bookmarkEnd w:id="26"/>
      <w:r>
        <w:rPr>
          <w:spacing w:val="-4"/>
        </w:rPr>
        <w:t>FOUR</w:t>
      </w:r>
    </w:p>
    <w:p w14:paraId="598B60E1" w14:textId="77777777" w:rsidR="00DA701D" w:rsidRDefault="00000000">
      <w:pPr>
        <w:pStyle w:val="Heading1"/>
        <w:numPr>
          <w:ilvl w:val="1"/>
          <w:numId w:val="2"/>
        </w:numPr>
        <w:tabs>
          <w:tab w:val="left" w:pos="418"/>
        </w:tabs>
        <w:spacing w:before="265"/>
        <w:ind w:left="418" w:hanging="419"/>
      </w:pPr>
      <w:bookmarkStart w:id="27" w:name="_TOC_250003"/>
      <w:r>
        <w:t>DISCUSSION</w:t>
      </w:r>
      <w:r>
        <w:rPr>
          <w:spacing w:val="-3"/>
        </w:rPr>
        <w:t xml:space="preserve"> </w:t>
      </w:r>
      <w:r>
        <w:t>AND</w:t>
      </w:r>
      <w:r>
        <w:rPr>
          <w:spacing w:val="-1"/>
        </w:rPr>
        <w:t xml:space="preserve"> </w:t>
      </w:r>
      <w:bookmarkEnd w:id="27"/>
      <w:r>
        <w:rPr>
          <w:spacing w:val="-2"/>
        </w:rPr>
        <w:t>CONCLUSION</w:t>
      </w:r>
    </w:p>
    <w:p w14:paraId="531085A8" w14:textId="77777777" w:rsidR="00DA701D" w:rsidRDefault="00000000">
      <w:pPr>
        <w:pStyle w:val="Heading1"/>
        <w:numPr>
          <w:ilvl w:val="1"/>
          <w:numId w:val="2"/>
        </w:numPr>
        <w:tabs>
          <w:tab w:val="left" w:pos="418"/>
        </w:tabs>
        <w:spacing w:before="266"/>
        <w:ind w:left="418" w:hanging="419"/>
      </w:pPr>
      <w:bookmarkStart w:id="28" w:name="_TOC_250002"/>
      <w:bookmarkEnd w:id="28"/>
      <w:r>
        <w:rPr>
          <w:spacing w:val="-2"/>
        </w:rPr>
        <w:t>DISCUSSION</w:t>
      </w:r>
    </w:p>
    <w:p w14:paraId="3BE469C7" w14:textId="77777777" w:rsidR="00DA701D" w:rsidRDefault="00000000">
      <w:pPr>
        <w:pStyle w:val="BodyText"/>
        <w:spacing w:before="305" w:line="480" w:lineRule="auto"/>
        <w:jc w:val="both"/>
      </w:pPr>
      <w:r>
        <w:t>The findings of this study reveal</w:t>
      </w:r>
      <w:r>
        <w:rPr>
          <w:spacing w:val="-4"/>
        </w:rPr>
        <w:t xml:space="preserve"> </w:t>
      </w:r>
      <w:r>
        <w:t>the</w:t>
      </w:r>
      <w:r>
        <w:rPr>
          <w:spacing w:val="-4"/>
        </w:rPr>
        <w:t xml:space="preserve"> </w:t>
      </w:r>
      <w:r>
        <w:t>abundance</w:t>
      </w:r>
      <w:r>
        <w:rPr>
          <w:spacing w:val="-4"/>
        </w:rPr>
        <w:t xml:space="preserve"> </w:t>
      </w:r>
      <w:r>
        <w:t>and</w:t>
      </w:r>
      <w:r>
        <w:rPr>
          <w:spacing w:val="-4"/>
        </w:rPr>
        <w:t xml:space="preserve"> </w:t>
      </w:r>
      <w:r>
        <w:t>distribution</w:t>
      </w:r>
      <w:r>
        <w:rPr>
          <w:spacing w:val="-4"/>
        </w:rPr>
        <w:t xml:space="preserve"> </w:t>
      </w:r>
      <w:r>
        <w:t>of</w:t>
      </w:r>
      <w:r>
        <w:rPr>
          <w:spacing w:val="-4"/>
        </w:rPr>
        <w:t xml:space="preserve"> </w:t>
      </w:r>
      <w:r>
        <w:t xml:space="preserve">mosquito species across Ilorin South, Ilorin East and Ilorin West in Ilorin. The data indicate that </w:t>
      </w:r>
      <w:r>
        <w:rPr>
          <w:i/>
        </w:rPr>
        <w:t xml:space="preserve">Culex </w:t>
      </w:r>
      <w:r>
        <w:t xml:space="preserve">spp. were the most abundant (39.9%), followed by </w:t>
      </w:r>
      <w:r>
        <w:rPr>
          <w:i/>
        </w:rPr>
        <w:t xml:space="preserve">Anopheles </w:t>
      </w:r>
      <w:r>
        <w:t xml:space="preserve">spp. (31.9%) and </w:t>
      </w:r>
      <w:r>
        <w:rPr>
          <w:i/>
        </w:rPr>
        <w:t xml:space="preserve">Aedes </w:t>
      </w:r>
      <w:r>
        <w:t xml:space="preserve">spp. (28.2%). Urban areas recorded the highest total mosquito count (92), dominated by </w:t>
      </w:r>
      <w:r>
        <w:rPr>
          <w:i/>
        </w:rPr>
        <w:t xml:space="preserve">Culex </w:t>
      </w:r>
      <w:r>
        <w:t xml:space="preserve">spp. This trend supports the findings of Oyewole </w:t>
      </w:r>
      <w:r>
        <w:rPr>
          <w:i/>
        </w:rPr>
        <w:t>et al</w:t>
      </w:r>
      <w:r>
        <w:t xml:space="preserve">. (2021), who observed that </w:t>
      </w:r>
      <w:r>
        <w:rPr>
          <w:i/>
        </w:rPr>
        <w:t xml:space="preserve">Culex </w:t>
      </w:r>
      <w:r>
        <w:t>mosquitoes thrive in</w:t>
      </w:r>
      <w:r>
        <w:rPr>
          <w:spacing w:val="-3"/>
        </w:rPr>
        <w:t xml:space="preserve"> </w:t>
      </w:r>
      <w:r>
        <w:t>polluted</w:t>
      </w:r>
      <w:r>
        <w:rPr>
          <w:spacing w:val="-3"/>
        </w:rPr>
        <w:t xml:space="preserve"> </w:t>
      </w:r>
      <w:r>
        <w:t>urban</w:t>
      </w:r>
      <w:r>
        <w:rPr>
          <w:spacing w:val="-3"/>
        </w:rPr>
        <w:t xml:space="preserve"> </w:t>
      </w:r>
      <w:r>
        <w:t>environments</w:t>
      </w:r>
      <w:r>
        <w:rPr>
          <w:spacing w:val="-3"/>
        </w:rPr>
        <w:t xml:space="preserve"> </w:t>
      </w:r>
      <w:r>
        <w:t>due</w:t>
      </w:r>
      <w:r>
        <w:rPr>
          <w:spacing w:val="-3"/>
        </w:rPr>
        <w:t xml:space="preserve"> </w:t>
      </w:r>
      <w:r>
        <w:t>to</w:t>
      </w:r>
      <w:r>
        <w:rPr>
          <w:spacing w:val="-3"/>
        </w:rPr>
        <w:t xml:space="preserve"> </w:t>
      </w:r>
      <w:r>
        <w:t>their</w:t>
      </w:r>
      <w:r>
        <w:rPr>
          <w:spacing w:val="-3"/>
        </w:rPr>
        <w:t xml:space="preserve"> </w:t>
      </w:r>
      <w:r>
        <w:t>adaptability</w:t>
      </w:r>
      <w:r>
        <w:rPr>
          <w:spacing w:val="-3"/>
        </w:rPr>
        <w:t xml:space="preserve"> </w:t>
      </w:r>
      <w:r>
        <w:t>to habitats like blocked drains and stagnant water containing organic waste. The presence of all three species in all zones also suggests overlapping habitats, likely influenced by human activity and environmental conditions.</w:t>
      </w:r>
    </w:p>
    <w:p w14:paraId="44BAD8C6" w14:textId="77777777" w:rsidR="00DA701D" w:rsidRDefault="00000000">
      <w:pPr>
        <w:pStyle w:val="BodyText"/>
        <w:spacing w:before="280" w:line="480" w:lineRule="auto"/>
        <w:jc w:val="both"/>
      </w:pPr>
      <w:r>
        <w:t xml:space="preserve">Interestingly, </w:t>
      </w:r>
      <w:r>
        <w:rPr>
          <w:i/>
        </w:rPr>
        <w:t xml:space="preserve">Anopheles </w:t>
      </w:r>
      <w:r>
        <w:t xml:space="preserve">spp. </w:t>
      </w:r>
      <w:proofErr w:type="gramStart"/>
      <w:r>
        <w:t>were</w:t>
      </w:r>
      <w:proofErr w:type="gramEnd"/>
      <w:r>
        <w:t xml:space="preserve"> more prevalent in rural settings, making up more than 51% of mosquitoes collected from those areas. This aligns</w:t>
      </w:r>
      <w:r>
        <w:rPr>
          <w:spacing w:val="40"/>
        </w:rPr>
        <w:t xml:space="preserve"> </w:t>
      </w:r>
      <w:proofErr w:type="gramStart"/>
      <w:r>
        <w:t>with</w:t>
      </w:r>
      <w:r>
        <w:rPr>
          <w:spacing w:val="24"/>
        </w:rPr>
        <w:t xml:space="preserve">  </w:t>
      </w:r>
      <w:r>
        <w:t>the</w:t>
      </w:r>
      <w:proofErr w:type="gramEnd"/>
      <w:r>
        <w:rPr>
          <w:spacing w:val="25"/>
        </w:rPr>
        <w:t xml:space="preserve">  </w:t>
      </w:r>
      <w:proofErr w:type="gramStart"/>
      <w:r>
        <w:t>findings</w:t>
      </w:r>
      <w:r>
        <w:rPr>
          <w:spacing w:val="24"/>
        </w:rPr>
        <w:t xml:space="preserve">  </w:t>
      </w:r>
      <w:r>
        <w:t>of</w:t>
      </w:r>
      <w:proofErr w:type="gramEnd"/>
      <w:r>
        <w:rPr>
          <w:spacing w:val="70"/>
          <w:w w:val="150"/>
        </w:rPr>
        <w:t xml:space="preserve"> </w:t>
      </w:r>
      <w:r>
        <w:t>Abdullahi</w:t>
      </w:r>
      <w:r>
        <w:rPr>
          <w:spacing w:val="69"/>
          <w:w w:val="150"/>
        </w:rPr>
        <w:t xml:space="preserve"> </w:t>
      </w:r>
      <w:r>
        <w:rPr>
          <w:i/>
        </w:rPr>
        <w:t>et</w:t>
      </w:r>
      <w:r>
        <w:rPr>
          <w:i/>
          <w:spacing w:val="69"/>
          <w:w w:val="150"/>
        </w:rPr>
        <w:t xml:space="preserve"> </w:t>
      </w:r>
      <w:r>
        <w:rPr>
          <w:i/>
        </w:rPr>
        <w:t>al</w:t>
      </w:r>
      <w:r>
        <w:t>.</w:t>
      </w:r>
      <w:r>
        <w:rPr>
          <w:spacing w:val="69"/>
          <w:w w:val="150"/>
        </w:rPr>
        <w:t xml:space="preserve"> </w:t>
      </w:r>
      <w:r>
        <w:t>(2020),</w:t>
      </w:r>
      <w:r>
        <w:rPr>
          <w:spacing w:val="69"/>
          <w:w w:val="150"/>
        </w:rPr>
        <w:t xml:space="preserve"> </w:t>
      </w:r>
      <w:r>
        <w:t>who</w:t>
      </w:r>
      <w:r>
        <w:rPr>
          <w:spacing w:val="69"/>
          <w:w w:val="150"/>
        </w:rPr>
        <w:t xml:space="preserve"> </w:t>
      </w:r>
      <w:r>
        <w:t>reported</w:t>
      </w:r>
      <w:r>
        <w:rPr>
          <w:spacing w:val="69"/>
          <w:w w:val="150"/>
        </w:rPr>
        <w:t xml:space="preserve"> </w:t>
      </w:r>
      <w:r>
        <w:t>a</w:t>
      </w:r>
      <w:r>
        <w:rPr>
          <w:spacing w:val="69"/>
          <w:w w:val="150"/>
        </w:rPr>
        <w:t xml:space="preserve"> </w:t>
      </w:r>
      <w:r>
        <w:rPr>
          <w:spacing w:val="-2"/>
        </w:rPr>
        <w:t>higher</w:t>
      </w:r>
    </w:p>
    <w:p w14:paraId="4F1B09D5" w14:textId="77777777" w:rsidR="00DA701D" w:rsidRDefault="00DA701D">
      <w:pPr>
        <w:pStyle w:val="BodyText"/>
        <w:spacing w:line="480" w:lineRule="auto"/>
        <w:jc w:val="both"/>
        <w:sectPr w:rsidR="00DA701D">
          <w:pgSz w:w="11520" w:h="14400"/>
          <w:pgMar w:top="1640" w:right="1440" w:bottom="1180" w:left="1440" w:header="0" w:footer="994" w:gutter="0"/>
          <w:cols w:space="720"/>
        </w:sectPr>
      </w:pPr>
    </w:p>
    <w:p w14:paraId="5B550B6A" w14:textId="77777777" w:rsidR="00DA701D" w:rsidRDefault="00000000">
      <w:pPr>
        <w:pStyle w:val="BodyText"/>
        <w:spacing w:before="60" w:line="480" w:lineRule="auto"/>
        <w:jc w:val="both"/>
      </w:pPr>
      <w:r>
        <w:lastRenderedPageBreak/>
        <w:t xml:space="preserve">prevalence of </w:t>
      </w:r>
      <w:r>
        <w:rPr>
          <w:i/>
        </w:rPr>
        <w:t xml:space="preserve">Anopheles </w:t>
      </w:r>
      <w:r>
        <w:t>mosquitoes in less urbanized, vegetated environments with clean, stagnant water</w:t>
      </w:r>
      <w:r>
        <w:rPr>
          <w:spacing w:val="-4"/>
        </w:rPr>
        <w:t xml:space="preserve"> </w:t>
      </w:r>
      <w:r>
        <w:t>sources</w:t>
      </w:r>
      <w:r>
        <w:rPr>
          <w:spacing w:val="-4"/>
        </w:rPr>
        <w:t xml:space="preserve"> </w:t>
      </w:r>
      <w:r>
        <w:t>such</w:t>
      </w:r>
      <w:r>
        <w:rPr>
          <w:spacing w:val="-4"/>
        </w:rPr>
        <w:t xml:space="preserve"> </w:t>
      </w:r>
      <w:r>
        <w:t>as</w:t>
      </w:r>
      <w:r>
        <w:rPr>
          <w:spacing w:val="-4"/>
        </w:rPr>
        <w:t xml:space="preserve"> </w:t>
      </w:r>
      <w:r>
        <w:t>puddles,</w:t>
      </w:r>
      <w:r>
        <w:rPr>
          <w:spacing w:val="-4"/>
        </w:rPr>
        <w:t xml:space="preserve"> </w:t>
      </w:r>
      <w:r>
        <w:t>rice</w:t>
      </w:r>
      <w:r>
        <w:rPr>
          <w:spacing w:val="-4"/>
        </w:rPr>
        <w:t xml:space="preserve"> </w:t>
      </w:r>
      <w:r>
        <w:t xml:space="preserve">fields, and animal tracks. The dominance of </w:t>
      </w:r>
      <w:r>
        <w:rPr>
          <w:i/>
        </w:rPr>
        <w:t xml:space="preserve">Anopheles </w:t>
      </w:r>
      <w:r>
        <w:t xml:space="preserve">spp. in rural areas is concerning, given their role as primary vectors of </w:t>
      </w:r>
      <w:r>
        <w:rPr>
          <w:i/>
        </w:rPr>
        <w:t xml:space="preserve">Plasmodium </w:t>
      </w:r>
      <w:r>
        <w:t>parasites responsible for malaria transmission. These findings emphasize the need</w:t>
      </w:r>
      <w:r>
        <w:rPr>
          <w:spacing w:val="-4"/>
        </w:rPr>
        <w:t xml:space="preserve"> </w:t>
      </w:r>
      <w:r>
        <w:t>for targeted</w:t>
      </w:r>
      <w:r>
        <w:rPr>
          <w:spacing w:val="-2"/>
        </w:rPr>
        <w:t xml:space="preserve"> </w:t>
      </w:r>
      <w:r>
        <w:t>vector</w:t>
      </w:r>
      <w:r>
        <w:rPr>
          <w:spacing w:val="-2"/>
        </w:rPr>
        <w:t xml:space="preserve"> </w:t>
      </w:r>
      <w:r>
        <w:t>surveillance</w:t>
      </w:r>
      <w:r>
        <w:rPr>
          <w:spacing w:val="-2"/>
        </w:rPr>
        <w:t xml:space="preserve"> </w:t>
      </w:r>
      <w:r>
        <w:t>and</w:t>
      </w:r>
      <w:r>
        <w:rPr>
          <w:spacing w:val="-2"/>
        </w:rPr>
        <w:t xml:space="preserve"> </w:t>
      </w:r>
      <w:r>
        <w:t>malaria</w:t>
      </w:r>
      <w:r>
        <w:rPr>
          <w:spacing w:val="-2"/>
        </w:rPr>
        <w:t xml:space="preserve"> </w:t>
      </w:r>
      <w:r>
        <w:t>control</w:t>
      </w:r>
      <w:r>
        <w:rPr>
          <w:spacing w:val="-2"/>
        </w:rPr>
        <w:t xml:space="preserve"> </w:t>
      </w:r>
      <w:r>
        <w:t>efforts</w:t>
      </w:r>
      <w:r>
        <w:rPr>
          <w:spacing w:val="-2"/>
        </w:rPr>
        <w:t xml:space="preserve"> </w:t>
      </w:r>
      <w:r>
        <w:t>in</w:t>
      </w:r>
      <w:r>
        <w:rPr>
          <w:spacing w:val="-2"/>
        </w:rPr>
        <w:t xml:space="preserve"> </w:t>
      </w:r>
      <w:r>
        <w:t>rural</w:t>
      </w:r>
      <w:r>
        <w:rPr>
          <w:spacing w:val="-2"/>
        </w:rPr>
        <w:t xml:space="preserve"> </w:t>
      </w:r>
      <w:r>
        <w:t>communities.</w:t>
      </w:r>
    </w:p>
    <w:p w14:paraId="68A3D5F2" w14:textId="77777777" w:rsidR="00DA701D" w:rsidRDefault="00000000">
      <w:pPr>
        <w:pStyle w:val="BodyText"/>
        <w:spacing w:before="280" w:line="480" w:lineRule="auto"/>
        <w:jc w:val="both"/>
      </w:pPr>
      <w:r>
        <w:t xml:space="preserve">The </w:t>
      </w:r>
      <w:r>
        <w:rPr>
          <w:b/>
        </w:rPr>
        <w:t xml:space="preserve">stage-wise distribution </w:t>
      </w:r>
      <w:r>
        <w:t xml:space="preserve">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t>Onwujekwe</w:t>
      </w:r>
      <w:proofErr w:type="spellEnd"/>
      <w:r>
        <w:t xml:space="preserve"> </w:t>
      </w:r>
      <w:r>
        <w:rPr>
          <w:i/>
        </w:rPr>
        <w:t>et al</w:t>
      </w:r>
      <w: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in Ilorin South and Ilorin East.</w:t>
      </w:r>
    </w:p>
    <w:p w14:paraId="70538917"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4FBF31F0" w14:textId="77777777" w:rsidR="00DA701D" w:rsidRDefault="00000000">
      <w:pPr>
        <w:pStyle w:val="BodyText"/>
        <w:spacing w:before="60" w:line="480" w:lineRule="auto"/>
        <w:jc w:val="both"/>
      </w:pPr>
      <w:r>
        <w:lastRenderedPageBreak/>
        <w:t xml:space="preserve">The </w:t>
      </w:r>
      <w:r>
        <w:rPr>
          <w:b/>
        </w:rPr>
        <w:t xml:space="preserve">Shannon-Wiener diversity index (H′) </w:t>
      </w:r>
      <w:r>
        <w:t>results indicate relatively</w:t>
      </w:r>
      <w:r>
        <w:rPr>
          <w:spacing w:val="40"/>
        </w:rPr>
        <w:t xml:space="preserve"> </w:t>
      </w:r>
      <w:r>
        <w:t>similar diversity values across the</w:t>
      </w:r>
      <w:r>
        <w:rPr>
          <w:spacing w:val="-4"/>
        </w:rPr>
        <w:t xml:space="preserve"> </w:t>
      </w:r>
      <w:r>
        <w:t>three</w:t>
      </w:r>
      <w:r>
        <w:rPr>
          <w:spacing w:val="-4"/>
        </w:rPr>
        <w:t xml:space="preserve"> </w:t>
      </w:r>
      <w:r>
        <w:t>zones,</w:t>
      </w:r>
      <w:r>
        <w:rPr>
          <w:spacing w:val="-4"/>
        </w:rPr>
        <w:t xml:space="preserve"> </w:t>
      </w:r>
      <w:r>
        <w:t>with</w:t>
      </w:r>
      <w:r>
        <w:rPr>
          <w:spacing w:val="-4"/>
        </w:rPr>
        <w:t xml:space="preserve"> </w:t>
      </w:r>
      <w:r>
        <w:t>semi-urban</w:t>
      </w:r>
      <w:r>
        <w:rPr>
          <w:spacing w:val="-4"/>
        </w:rPr>
        <w:t xml:space="preserve"> </w:t>
      </w:r>
      <w:r>
        <w:t>areas</w:t>
      </w:r>
      <w:r>
        <w:rPr>
          <w:spacing w:val="-4"/>
        </w:rPr>
        <w:t xml:space="preserve"> </w:t>
      </w:r>
      <w:r>
        <w:t>having the highest diversity index</w:t>
      </w:r>
      <w:r>
        <w:rPr>
          <w:spacing w:val="-4"/>
        </w:rPr>
        <w:t xml:space="preserve"> </w:t>
      </w:r>
      <w:r>
        <w:t>(1.06),</w:t>
      </w:r>
      <w:r>
        <w:rPr>
          <w:spacing w:val="-4"/>
        </w:rPr>
        <w:t xml:space="preserve"> </w:t>
      </w:r>
      <w:r>
        <w:t>followed</w:t>
      </w:r>
      <w:r>
        <w:rPr>
          <w:spacing w:val="-4"/>
        </w:rPr>
        <w:t xml:space="preserve"> </w:t>
      </w:r>
      <w:r>
        <w:t>by</w:t>
      </w:r>
      <w:r>
        <w:rPr>
          <w:spacing w:val="-4"/>
        </w:rPr>
        <w:t xml:space="preserve"> </w:t>
      </w:r>
      <w:r>
        <w:t>Ilorin</w:t>
      </w:r>
      <w:r>
        <w:rPr>
          <w:spacing w:val="-4"/>
        </w:rPr>
        <w:t xml:space="preserve"> </w:t>
      </w:r>
      <w:r>
        <w:t>South</w:t>
      </w:r>
      <w:r>
        <w:rPr>
          <w:spacing w:val="-4"/>
        </w:rPr>
        <w:t xml:space="preserve"> </w:t>
      </w:r>
      <w:r>
        <w:t>(1.01),</w:t>
      </w:r>
      <w:r>
        <w:rPr>
          <w:spacing w:val="-4"/>
        </w:rPr>
        <w:t xml:space="preserve"> </w:t>
      </w:r>
      <w:r>
        <w:t>and</w:t>
      </w:r>
      <w:r>
        <w:rPr>
          <w:spacing w:val="-4"/>
        </w:rPr>
        <w:t xml:space="preserve"> </w:t>
      </w:r>
      <w:r>
        <w:t>Ilorin West (0.95). These values suggest a moderate level of species diversity, where no single mosquito species dominates the entire population. This is supported by findings from Chukwuma</w:t>
      </w:r>
      <w:r>
        <w:rPr>
          <w:spacing w:val="-4"/>
        </w:rPr>
        <w:t xml:space="preserve"> </w:t>
      </w:r>
      <w:r>
        <w:t>and</w:t>
      </w:r>
      <w:r>
        <w:rPr>
          <w:spacing w:val="-4"/>
        </w:rPr>
        <w:t xml:space="preserve"> </w:t>
      </w:r>
      <w:r>
        <w:t>Ugwu</w:t>
      </w:r>
      <w:r>
        <w:rPr>
          <w:spacing w:val="-4"/>
        </w:rPr>
        <w:t xml:space="preserve"> </w:t>
      </w:r>
      <w:r>
        <w:t>(2021),</w:t>
      </w:r>
      <w:r>
        <w:rPr>
          <w:spacing w:val="-4"/>
        </w:rPr>
        <w:t xml:space="preserve"> </w:t>
      </w:r>
      <w:r>
        <w:t>who</w:t>
      </w:r>
      <w:r>
        <w:rPr>
          <w:spacing w:val="-4"/>
        </w:rPr>
        <w:t xml:space="preserve"> </w:t>
      </w:r>
      <w:r>
        <w:t>reported</w:t>
      </w:r>
      <w:r>
        <w:rPr>
          <w:spacing w:val="-4"/>
        </w:rPr>
        <w:t xml:space="preserve"> </w:t>
      </w:r>
      <w:r>
        <w:t>that habitat heterogeneity in peri-urban areas often results in increased species diversity due to the presence of both anthropogenic and natural breeding sites. In contrast, the slightly lower diversity in</w:t>
      </w:r>
      <w:r>
        <w:rPr>
          <w:spacing w:val="-4"/>
        </w:rPr>
        <w:t xml:space="preserve"> </w:t>
      </w:r>
      <w:r>
        <w:t>rural</w:t>
      </w:r>
      <w:r>
        <w:rPr>
          <w:spacing w:val="-4"/>
        </w:rPr>
        <w:t xml:space="preserve"> </w:t>
      </w:r>
      <w:r>
        <w:t>areas</w:t>
      </w:r>
      <w:r>
        <w:rPr>
          <w:spacing w:val="-4"/>
        </w:rPr>
        <w:t xml:space="preserve"> </w:t>
      </w:r>
      <w:r>
        <w:t>may</w:t>
      </w:r>
      <w:r>
        <w:rPr>
          <w:spacing w:val="-4"/>
        </w:rPr>
        <w:t xml:space="preserve"> </w:t>
      </w:r>
      <w:r>
        <w:t>be</w:t>
      </w:r>
      <w:r>
        <w:rPr>
          <w:spacing w:val="-4"/>
        </w:rPr>
        <w:t xml:space="preserve"> </w:t>
      </w:r>
      <w:r>
        <w:t xml:space="preserve">attributed to the dominance of </w:t>
      </w:r>
      <w:r>
        <w:rPr>
          <w:i/>
        </w:rPr>
        <w:t xml:space="preserve">Anopheles </w:t>
      </w:r>
      <w:r>
        <w:t>spp., indicating a more</w:t>
      </w:r>
      <w:r>
        <w:rPr>
          <w:spacing w:val="-4"/>
        </w:rPr>
        <w:t xml:space="preserve"> </w:t>
      </w:r>
      <w:r>
        <w:t>specialized</w:t>
      </w:r>
      <w:r>
        <w:rPr>
          <w:spacing w:val="-4"/>
        </w:rPr>
        <w:t xml:space="preserve"> </w:t>
      </w:r>
      <w:r>
        <w:t xml:space="preserve">mosquito </w:t>
      </w:r>
      <w:r>
        <w:rPr>
          <w:spacing w:val="-2"/>
        </w:rPr>
        <w:t>community.</w:t>
      </w:r>
    </w:p>
    <w:p w14:paraId="74EBA451" w14:textId="77777777" w:rsidR="00DA701D" w:rsidRDefault="00000000">
      <w:pPr>
        <w:pStyle w:val="BodyText"/>
        <w:spacing w:before="280" w:line="480" w:lineRule="auto"/>
        <w:ind w:right="1"/>
        <w:jc w:val="both"/>
      </w:pPr>
      <w:r>
        <w:t xml:space="preserve">The </w:t>
      </w:r>
      <w:r>
        <w:rPr>
          <w:b/>
        </w:rPr>
        <w:t xml:space="preserve">relative frequency </w:t>
      </w:r>
      <w:r>
        <w:t xml:space="preserve">results highlight that </w:t>
      </w:r>
      <w:r>
        <w:rPr>
          <w:i/>
        </w:rPr>
        <w:t xml:space="preserve">Culex </w:t>
      </w:r>
      <w:r>
        <w:t>spp. comprised nearly 40% of the total</w:t>
      </w:r>
      <w:r>
        <w:rPr>
          <w:spacing w:val="-4"/>
        </w:rPr>
        <w:t xml:space="preserve"> </w:t>
      </w:r>
      <w:r>
        <w:t>mosquito</w:t>
      </w:r>
      <w:r>
        <w:rPr>
          <w:spacing w:val="-4"/>
        </w:rPr>
        <w:t xml:space="preserve"> </w:t>
      </w:r>
      <w:r>
        <w:t>population</w:t>
      </w:r>
      <w:r>
        <w:rPr>
          <w:spacing w:val="-4"/>
        </w:rPr>
        <w:t xml:space="preserve"> </w:t>
      </w:r>
      <w:r>
        <w:t>collected.</w:t>
      </w:r>
      <w:r>
        <w:rPr>
          <w:spacing w:val="-4"/>
        </w:rPr>
        <w:t xml:space="preserve"> </w:t>
      </w:r>
      <w:r>
        <w:t>This</w:t>
      </w:r>
      <w:r>
        <w:rPr>
          <w:spacing w:val="-4"/>
        </w:rPr>
        <w:t xml:space="preserve"> </w:t>
      </w:r>
      <w:r>
        <w:t>prevalence</w:t>
      </w:r>
      <w:r>
        <w:rPr>
          <w:spacing w:val="-4"/>
        </w:rPr>
        <w:t xml:space="preserve"> </w:t>
      </w:r>
      <w:r>
        <w:t>underscores the potential risk</w:t>
      </w:r>
      <w:r>
        <w:rPr>
          <w:spacing w:val="-4"/>
        </w:rPr>
        <w:t xml:space="preserve"> </w:t>
      </w:r>
      <w:r>
        <w:t>of</w:t>
      </w:r>
      <w:r>
        <w:rPr>
          <w:spacing w:val="-4"/>
        </w:rPr>
        <w:t xml:space="preserve"> </w:t>
      </w:r>
      <w:r>
        <w:t>diseases</w:t>
      </w:r>
      <w:r>
        <w:rPr>
          <w:spacing w:val="-4"/>
        </w:rPr>
        <w:t xml:space="preserve"> </w:t>
      </w:r>
      <w:r>
        <w:t>such</w:t>
      </w:r>
      <w:r>
        <w:rPr>
          <w:spacing w:val="-4"/>
        </w:rPr>
        <w:t xml:space="preserve"> </w:t>
      </w:r>
      <w:r>
        <w:t>as</w:t>
      </w:r>
      <w:r>
        <w:rPr>
          <w:spacing w:val="-4"/>
        </w:rPr>
        <w:t xml:space="preserve"> </w:t>
      </w:r>
      <w:r>
        <w:t>lymphatic</w:t>
      </w:r>
      <w:r>
        <w:rPr>
          <w:spacing w:val="-4"/>
        </w:rPr>
        <w:t xml:space="preserve"> </w:t>
      </w:r>
      <w:r>
        <w:t>filariasis</w:t>
      </w:r>
      <w:r>
        <w:rPr>
          <w:spacing w:val="-4"/>
        </w:rPr>
        <w:t xml:space="preserve"> </w:t>
      </w:r>
      <w:r>
        <w:t>and</w:t>
      </w:r>
      <w:r>
        <w:rPr>
          <w:spacing w:val="-4"/>
        </w:rPr>
        <w:t xml:space="preserve"> </w:t>
      </w:r>
      <w:r>
        <w:t>arboviruses</w:t>
      </w:r>
      <w:r>
        <w:rPr>
          <w:spacing w:val="-4"/>
        </w:rPr>
        <w:t xml:space="preserve"> </w:t>
      </w:r>
      <w:r>
        <w:t xml:space="preserve">like West Nile virus, which are often associated with </w:t>
      </w:r>
      <w:r>
        <w:rPr>
          <w:i/>
        </w:rPr>
        <w:t xml:space="preserve">Culex </w:t>
      </w:r>
      <w:r>
        <w:t xml:space="preserve">mosquitoes (Becker </w:t>
      </w:r>
      <w:r>
        <w:rPr>
          <w:i/>
        </w:rPr>
        <w:t>et al</w:t>
      </w:r>
      <w:r>
        <w:t xml:space="preserve">., 2020). Similarly, </w:t>
      </w:r>
      <w:r>
        <w:rPr>
          <w:i/>
        </w:rPr>
        <w:t xml:space="preserve">Aedes </w:t>
      </w:r>
      <w:r>
        <w:t>spp., accounting</w:t>
      </w:r>
      <w:r>
        <w:rPr>
          <w:spacing w:val="-5"/>
        </w:rPr>
        <w:t xml:space="preserve"> </w:t>
      </w:r>
      <w:r>
        <w:t>for</w:t>
      </w:r>
      <w:r>
        <w:rPr>
          <w:spacing w:val="-5"/>
        </w:rPr>
        <w:t xml:space="preserve"> </w:t>
      </w:r>
      <w:r>
        <w:t>28.2%,</w:t>
      </w:r>
      <w:r>
        <w:rPr>
          <w:spacing w:val="-5"/>
        </w:rPr>
        <w:t xml:space="preserve"> </w:t>
      </w:r>
      <w:r>
        <w:t>are</w:t>
      </w:r>
      <w:r>
        <w:rPr>
          <w:spacing w:val="-5"/>
        </w:rPr>
        <w:t xml:space="preserve"> </w:t>
      </w:r>
      <w:r>
        <w:t>key</w:t>
      </w:r>
      <w:r>
        <w:rPr>
          <w:spacing w:val="-5"/>
        </w:rPr>
        <w:t xml:space="preserve"> </w:t>
      </w:r>
      <w:r>
        <w:t>vectors</w:t>
      </w:r>
      <w:r>
        <w:rPr>
          <w:spacing w:val="-5"/>
        </w:rPr>
        <w:t xml:space="preserve"> </w:t>
      </w:r>
      <w:r>
        <w:t>of dengue,</w:t>
      </w:r>
      <w:r>
        <w:rPr>
          <w:spacing w:val="59"/>
        </w:rPr>
        <w:t xml:space="preserve"> </w:t>
      </w:r>
      <w:r>
        <w:t>chikungunya,</w:t>
      </w:r>
      <w:r>
        <w:rPr>
          <w:spacing w:val="59"/>
        </w:rPr>
        <w:t xml:space="preserve"> </w:t>
      </w:r>
      <w:r>
        <w:t>and</w:t>
      </w:r>
      <w:r>
        <w:rPr>
          <w:spacing w:val="59"/>
        </w:rPr>
        <w:t xml:space="preserve"> </w:t>
      </w:r>
      <w:r>
        <w:t>yellow</w:t>
      </w:r>
      <w:r>
        <w:rPr>
          <w:spacing w:val="59"/>
        </w:rPr>
        <w:t xml:space="preserve"> </w:t>
      </w:r>
      <w:r>
        <w:t>fever</w:t>
      </w:r>
      <w:r>
        <w:rPr>
          <w:spacing w:val="59"/>
        </w:rPr>
        <w:t xml:space="preserve"> </w:t>
      </w:r>
      <w:r>
        <w:t>viruses.</w:t>
      </w:r>
      <w:r>
        <w:rPr>
          <w:spacing w:val="59"/>
        </w:rPr>
        <w:t xml:space="preserve"> </w:t>
      </w:r>
      <w:r>
        <w:t>The</w:t>
      </w:r>
      <w:r>
        <w:rPr>
          <w:spacing w:val="59"/>
        </w:rPr>
        <w:t xml:space="preserve"> </w:t>
      </w:r>
      <w:r>
        <w:t>notable</w:t>
      </w:r>
      <w:r>
        <w:rPr>
          <w:spacing w:val="59"/>
        </w:rPr>
        <w:t xml:space="preserve"> </w:t>
      </w:r>
      <w:r>
        <w:t>presence</w:t>
      </w:r>
      <w:r>
        <w:rPr>
          <w:spacing w:val="59"/>
        </w:rPr>
        <w:t xml:space="preserve"> </w:t>
      </w:r>
      <w:r>
        <w:rPr>
          <w:spacing w:val="-5"/>
        </w:rPr>
        <w:t>of</w:t>
      </w:r>
    </w:p>
    <w:p w14:paraId="0F0BB95B"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4FD28A56" w14:textId="77777777" w:rsidR="00DA701D" w:rsidRDefault="00000000">
      <w:pPr>
        <w:pStyle w:val="BodyText"/>
        <w:spacing w:before="60" w:line="480" w:lineRule="auto"/>
        <w:jc w:val="both"/>
      </w:pPr>
      <w:r>
        <w:rPr>
          <w:i/>
        </w:rPr>
        <w:lastRenderedPageBreak/>
        <w:t xml:space="preserve">Aedes </w:t>
      </w:r>
      <w:r>
        <w:t>in urban and semi-urban settings aligns with the observations by Okorie</w:t>
      </w:r>
      <w:r>
        <w:rPr>
          <w:spacing w:val="40"/>
        </w:rPr>
        <w:t xml:space="preserve"> </w:t>
      </w:r>
      <w:r>
        <w:rPr>
          <w:i/>
        </w:rPr>
        <w:t>et</w:t>
      </w:r>
      <w:r>
        <w:rPr>
          <w:i/>
          <w:spacing w:val="40"/>
        </w:rPr>
        <w:t xml:space="preserve"> </w:t>
      </w:r>
      <w:r>
        <w:rPr>
          <w:i/>
        </w:rPr>
        <w:t>al</w:t>
      </w:r>
      <w:r>
        <w:t>.</w:t>
      </w:r>
      <w:r>
        <w:rPr>
          <w:spacing w:val="40"/>
        </w:rPr>
        <w:t xml:space="preserve"> </w:t>
      </w:r>
      <w:r>
        <w:t>(2023),</w:t>
      </w:r>
      <w:r>
        <w:rPr>
          <w:spacing w:val="40"/>
        </w:rPr>
        <w:t xml:space="preserve"> </w:t>
      </w:r>
      <w:r>
        <w:t>who</w:t>
      </w:r>
      <w:r>
        <w:rPr>
          <w:spacing w:val="40"/>
        </w:rPr>
        <w:t xml:space="preserve"> </w:t>
      </w:r>
      <w:r>
        <w:t>documented</w:t>
      </w:r>
      <w:r>
        <w:rPr>
          <w:spacing w:val="40"/>
        </w:rPr>
        <w:t xml:space="preserve"> </w:t>
      </w:r>
      <w:r>
        <w:t>increased</w:t>
      </w:r>
      <w:r>
        <w:rPr>
          <w:spacing w:val="40"/>
        </w:rPr>
        <w:t xml:space="preserve"> </w:t>
      </w:r>
      <w:r>
        <w:rPr>
          <w:i/>
        </w:rPr>
        <w:t>Aedes</w:t>
      </w:r>
      <w:r>
        <w:rPr>
          <w:i/>
          <w:spacing w:val="40"/>
        </w:rPr>
        <w:t xml:space="preserve"> </w:t>
      </w:r>
      <w:r>
        <w:t>breeding</w:t>
      </w:r>
      <w:r>
        <w:rPr>
          <w:spacing w:val="40"/>
        </w:rPr>
        <w:t xml:space="preserve"> </w:t>
      </w:r>
      <w:r>
        <w:t>in</w:t>
      </w:r>
      <w:r>
        <w:rPr>
          <w:spacing w:val="80"/>
        </w:rPr>
        <w:t xml:space="preserve"> </w:t>
      </w:r>
      <w:r>
        <w:t>water-storage containers and discarded tires in residential areas, especially during the rainy season.</w:t>
      </w:r>
    </w:p>
    <w:p w14:paraId="5B11DA82" w14:textId="77777777" w:rsidR="00DA701D" w:rsidRDefault="00000000">
      <w:pPr>
        <w:pStyle w:val="BodyText"/>
        <w:spacing w:before="280" w:line="480" w:lineRule="auto"/>
        <w:ind w:right="1"/>
        <w:jc w:val="both"/>
      </w:pPr>
      <w:r>
        <w:t>Overall, the results suggest that mosquito populations in Ilorin are</w:t>
      </w:r>
      <w:r>
        <w:rPr>
          <w:spacing w:val="40"/>
        </w:rPr>
        <w:t xml:space="preserve"> </w:t>
      </w:r>
      <w:r>
        <w:t xml:space="preserve">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Pr>
          <w:i/>
        </w:rPr>
        <w:t xml:space="preserve">Culex </w:t>
      </w:r>
      <w:r>
        <w:t xml:space="preserve">breeding in polluted waters, while rural efforts should focus on managing </w:t>
      </w:r>
      <w:r>
        <w:rPr>
          <w:i/>
        </w:rPr>
        <w:t xml:space="preserve">Anopheles </w:t>
      </w:r>
      <w:r>
        <w:t>breeding sites. As recommended by WHO (2022), integrated vector management must be data-driven and tailored to local mosquito ecology for effective disease prevention.</w:t>
      </w:r>
    </w:p>
    <w:p w14:paraId="56F8A230"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1B72FA09" w14:textId="77777777" w:rsidR="00DA701D" w:rsidRDefault="00000000">
      <w:pPr>
        <w:pStyle w:val="Heading2"/>
        <w:numPr>
          <w:ilvl w:val="1"/>
          <w:numId w:val="1"/>
        </w:numPr>
        <w:tabs>
          <w:tab w:val="left" w:pos="418"/>
        </w:tabs>
        <w:spacing w:before="60"/>
        <w:ind w:left="418" w:hanging="419"/>
        <w:jc w:val="both"/>
      </w:pPr>
      <w:bookmarkStart w:id="29" w:name="_TOC_250001"/>
      <w:bookmarkEnd w:id="29"/>
      <w:r>
        <w:rPr>
          <w:spacing w:val="-2"/>
        </w:rPr>
        <w:lastRenderedPageBreak/>
        <w:t>Conclusion</w:t>
      </w:r>
    </w:p>
    <w:p w14:paraId="24EEE2A5" w14:textId="77777777" w:rsidR="00DA701D" w:rsidRDefault="00000000">
      <w:pPr>
        <w:pStyle w:val="BodyText"/>
        <w:spacing w:before="305" w:line="480" w:lineRule="auto"/>
        <w:jc w:val="both"/>
      </w:pPr>
      <w:r>
        <w:t>This</w:t>
      </w:r>
      <w:r>
        <w:rPr>
          <w:spacing w:val="-4"/>
        </w:rPr>
        <w:t xml:space="preserve"> </w:t>
      </w:r>
      <w:r>
        <w:t>study</w:t>
      </w:r>
      <w:r>
        <w:rPr>
          <w:spacing w:val="-4"/>
        </w:rPr>
        <w:t xml:space="preserve"> </w:t>
      </w:r>
      <w:r>
        <w:t>provided</w:t>
      </w:r>
      <w:r>
        <w:rPr>
          <w:spacing w:val="-4"/>
        </w:rPr>
        <w:t xml:space="preserve"> </w:t>
      </w:r>
      <w:r>
        <w:t>comprehensive</w:t>
      </w:r>
      <w:r>
        <w:rPr>
          <w:spacing w:val="-4"/>
        </w:rPr>
        <w:t xml:space="preserve"> </w:t>
      </w:r>
      <w:r>
        <w:t>insights</w:t>
      </w:r>
      <w:r>
        <w:rPr>
          <w:spacing w:val="-4"/>
        </w:rPr>
        <w:t xml:space="preserve"> </w:t>
      </w:r>
      <w:r>
        <w:t>into</w:t>
      </w:r>
      <w:r>
        <w:rPr>
          <w:spacing w:val="-4"/>
        </w:rPr>
        <w:t xml:space="preserve"> </w:t>
      </w:r>
      <w:r>
        <w:t>the</w:t>
      </w:r>
      <w:r>
        <w:rPr>
          <w:spacing w:val="-4"/>
        </w:rPr>
        <w:t xml:space="preserve"> </w:t>
      </w:r>
      <w:r>
        <w:t>abundance,</w:t>
      </w:r>
      <w:r>
        <w:rPr>
          <w:spacing w:val="-4"/>
        </w:rPr>
        <w:t xml:space="preserve"> </w:t>
      </w:r>
      <w:r>
        <w:t>distribution, and diversity of mosquito species across different ecological</w:t>
      </w:r>
      <w:r>
        <w:rPr>
          <w:spacing w:val="-4"/>
        </w:rPr>
        <w:t xml:space="preserve"> </w:t>
      </w:r>
      <w:r>
        <w:t>zones</w:t>
      </w:r>
      <w:r>
        <w:rPr>
          <w:spacing w:val="-4"/>
        </w:rPr>
        <w:t xml:space="preserve"> </w:t>
      </w:r>
      <w:r>
        <w:t>in</w:t>
      </w:r>
      <w:r>
        <w:rPr>
          <w:spacing w:val="-4"/>
        </w:rPr>
        <w:t xml:space="preserve"> </w:t>
      </w:r>
      <w:r>
        <w:t>Ilorin. The</w:t>
      </w:r>
      <w:r>
        <w:rPr>
          <w:spacing w:val="-4"/>
        </w:rPr>
        <w:t xml:space="preserve"> </w:t>
      </w:r>
      <w:r>
        <w:t>findings</w:t>
      </w:r>
      <w:r>
        <w:rPr>
          <w:spacing w:val="-4"/>
        </w:rPr>
        <w:t xml:space="preserve"> </w:t>
      </w:r>
      <w:r>
        <w:t>revealed</w:t>
      </w:r>
      <w:r>
        <w:rPr>
          <w:spacing w:val="-4"/>
        </w:rPr>
        <w:t xml:space="preserve"> </w:t>
      </w:r>
      <w:r>
        <w:t>that</w:t>
      </w:r>
      <w:r>
        <w:rPr>
          <w:spacing w:val="-4"/>
        </w:rPr>
        <w:t xml:space="preserve"> </w:t>
      </w:r>
      <w:r>
        <w:rPr>
          <w:i/>
        </w:rPr>
        <w:t>Culex</w:t>
      </w:r>
      <w:r>
        <w:rPr>
          <w:i/>
          <w:spacing w:val="-4"/>
        </w:rPr>
        <w:t xml:space="preserve"> </w:t>
      </w:r>
      <w:r>
        <w:t>spp.</w:t>
      </w:r>
      <w:r>
        <w:rPr>
          <w:spacing w:val="-4"/>
        </w:rPr>
        <w:t xml:space="preserve"> </w:t>
      </w:r>
      <w:r>
        <w:t>were</w:t>
      </w:r>
      <w:r>
        <w:rPr>
          <w:spacing w:val="-4"/>
        </w:rPr>
        <w:t xml:space="preserve"> </w:t>
      </w:r>
      <w:r>
        <w:t>the</w:t>
      </w:r>
      <w:r>
        <w:rPr>
          <w:spacing w:val="-4"/>
        </w:rPr>
        <w:t xml:space="preserve"> </w:t>
      </w:r>
      <w:r>
        <w:t>most</w:t>
      </w:r>
      <w:r>
        <w:rPr>
          <w:spacing w:val="-4"/>
        </w:rPr>
        <w:t xml:space="preserve"> </w:t>
      </w:r>
      <w:r>
        <w:t>abundant,</w:t>
      </w:r>
      <w:r>
        <w:rPr>
          <w:spacing w:val="-4"/>
        </w:rPr>
        <w:t xml:space="preserve"> </w:t>
      </w:r>
      <w:r>
        <w:t>particularly</w:t>
      </w:r>
      <w:r>
        <w:rPr>
          <w:spacing w:val="-4"/>
        </w:rPr>
        <w:t xml:space="preserve"> </w:t>
      </w:r>
      <w:r>
        <w:t xml:space="preserve">in urban areas, while </w:t>
      </w:r>
      <w:r>
        <w:rPr>
          <w:i/>
        </w:rPr>
        <w:t xml:space="preserve">Anopheles </w:t>
      </w:r>
      <w:r>
        <w:t>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w:t>
      </w:r>
      <w:r>
        <w:rPr>
          <w:spacing w:val="-5"/>
        </w:rPr>
        <w:t xml:space="preserve"> </w:t>
      </w:r>
      <w:r>
        <w:t>effective</w:t>
      </w:r>
      <w:r>
        <w:rPr>
          <w:spacing w:val="-5"/>
        </w:rPr>
        <w:t xml:space="preserve"> </w:t>
      </w:r>
      <w:r>
        <w:t>larval</w:t>
      </w:r>
      <w:r>
        <w:rPr>
          <w:spacing w:val="-5"/>
        </w:rPr>
        <w:t xml:space="preserve"> </w:t>
      </w:r>
      <w:r>
        <w:t xml:space="preserve">source </w:t>
      </w:r>
      <w:r>
        <w:rPr>
          <w:spacing w:val="-2"/>
        </w:rPr>
        <w:t>management.</w:t>
      </w:r>
    </w:p>
    <w:p w14:paraId="7B799055"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01A2F628" w14:textId="77777777" w:rsidR="00DA701D" w:rsidRDefault="00000000">
      <w:pPr>
        <w:pStyle w:val="Heading1"/>
        <w:spacing w:before="60"/>
        <w:ind w:right="1025"/>
      </w:pPr>
      <w:bookmarkStart w:id="30" w:name="_TOC_250000"/>
      <w:bookmarkEnd w:id="30"/>
      <w:r>
        <w:rPr>
          <w:spacing w:val="-2"/>
        </w:rPr>
        <w:lastRenderedPageBreak/>
        <w:t>REFERENCES</w:t>
      </w:r>
    </w:p>
    <w:p w14:paraId="63CA17F3" w14:textId="77777777" w:rsidR="00DA701D" w:rsidRDefault="00000000">
      <w:pPr>
        <w:pStyle w:val="BodyText"/>
        <w:spacing w:before="305" w:line="480" w:lineRule="auto"/>
        <w:ind w:left="719" w:hanging="720"/>
        <w:jc w:val="both"/>
      </w:pPr>
      <w:r>
        <w:t>Abdullahi, A., Ibrahim, M., and Musa, H. (2020). Distribution and abundance of</w:t>
      </w:r>
      <w:r>
        <w:rPr>
          <w:spacing w:val="-6"/>
        </w:rPr>
        <w:t xml:space="preserve"> </w:t>
      </w:r>
      <w:r>
        <w:rPr>
          <w:i/>
        </w:rPr>
        <w:t>Anopheles</w:t>
      </w:r>
      <w:r>
        <w:rPr>
          <w:i/>
          <w:spacing w:val="-6"/>
        </w:rPr>
        <w:t xml:space="preserve"> </w:t>
      </w:r>
      <w:r>
        <w:t>mosquitoes</w:t>
      </w:r>
      <w:r>
        <w:rPr>
          <w:spacing w:val="-6"/>
        </w:rPr>
        <w:t xml:space="preserve"> </w:t>
      </w:r>
      <w:r>
        <w:t>in</w:t>
      </w:r>
      <w:r>
        <w:rPr>
          <w:spacing w:val="-6"/>
        </w:rPr>
        <w:t xml:space="preserve"> </w:t>
      </w:r>
      <w:r>
        <w:t>rural</w:t>
      </w:r>
      <w:r>
        <w:rPr>
          <w:spacing w:val="-6"/>
        </w:rPr>
        <w:t xml:space="preserve"> </w:t>
      </w:r>
      <w:r>
        <w:t>northern</w:t>
      </w:r>
      <w:r>
        <w:rPr>
          <w:spacing w:val="-6"/>
        </w:rPr>
        <w:t xml:space="preserve"> </w:t>
      </w:r>
      <w:r>
        <w:t>Nigeria.</w:t>
      </w:r>
      <w:r>
        <w:rPr>
          <w:spacing w:val="-6"/>
        </w:rPr>
        <w:t xml:space="preserve"> </w:t>
      </w:r>
      <w:r>
        <w:rPr>
          <w:i/>
        </w:rPr>
        <w:t>Journal of</w:t>
      </w:r>
      <w:r>
        <w:rPr>
          <w:i/>
          <w:spacing w:val="-6"/>
        </w:rPr>
        <w:t xml:space="preserve"> </w:t>
      </w:r>
      <w:r>
        <w:rPr>
          <w:i/>
        </w:rPr>
        <w:t>Vector</w:t>
      </w:r>
      <w:r>
        <w:rPr>
          <w:i/>
          <w:spacing w:val="-6"/>
        </w:rPr>
        <w:t xml:space="preserve"> </w:t>
      </w:r>
      <w:r>
        <w:rPr>
          <w:i/>
        </w:rPr>
        <w:t>Ecology</w:t>
      </w:r>
      <w:r>
        <w:t>,</w:t>
      </w:r>
      <w:r>
        <w:rPr>
          <w:spacing w:val="-6"/>
        </w:rPr>
        <w:t xml:space="preserve"> </w:t>
      </w:r>
      <w:r>
        <w:t>45(2),</w:t>
      </w:r>
      <w:r>
        <w:rPr>
          <w:spacing w:val="-6"/>
        </w:rPr>
        <w:t xml:space="preserve"> </w:t>
      </w:r>
      <w:r>
        <w:t>204–211.</w:t>
      </w:r>
      <w:r>
        <w:rPr>
          <w:spacing w:val="-6"/>
        </w:rPr>
        <w:t xml:space="preserve"> </w:t>
      </w:r>
      <w:r>
        <w:t>https://doi.org/10.1111/jvec.12412</w:t>
      </w:r>
    </w:p>
    <w:p w14:paraId="5B05A0B1" w14:textId="77777777" w:rsidR="00DA701D" w:rsidRDefault="00000000">
      <w:pPr>
        <w:pStyle w:val="BodyText"/>
        <w:spacing w:before="280" w:line="480" w:lineRule="auto"/>
        <w:ind w:left="719" w:hanging="720"/>
        <w:jc w:val="both"/>
      </w:pPr>
      <w:r>
        <w:t xml:space="preserve">Abdulsalam, A. M., Bello, M. O., and Yusuf, M. A. (2022). Survey and distribution of mosquito breeding sites in Ilorin metropolis. </w:t>
      </w:r>
      <w:r>
        <w:rPr>
          <w:i/>
        </w:rPr>
        <w:t>African Journal of Vector Ecology</w:t>
      </w:r>
      <w:r>
        <w:t>, 14(2), 77–83.</w:t>
      </w:r>
    </w:p>
    <w:p w14:paraId="01F27C53" w14:textId="77777777" w:rsidR="00DA701D" w:rsidRDefault="00000000">
      <w:pPr>
        <w:pStyle w:val="BodyText"/>
        <w:spacing w:before="280" w:line="480" w:lineRule="auto"/>
        <w:ind w:left="719" w:hanging="720"/>
        <w:jc w:val="both"/>
      </w:pPr>
      <w:r>
        <w:t>Adebayo, B. O., Sulaiman, M., and Ajibola, A. A. (2021).</w:t>
      </w:r>
      <w:r>
        <w:rPr>
          <w:spacing w:val="-4"/>
        </w:rPr>
        <w:t xml:space="preserve"> </w:t>
      </w:r>
      <w:r>
        <w:t>Urbanization</w:t>
      </w:r>
      <w:r>
        <w:rPr>
          <w:spacing w:val="-4"/>
        </w:rPr>
        <w:t xml:space="preserve"> </w:t>
      </w:r>
      <w:r>
        <w:t>and its effect on mosquito distribution in Kwara State, Nigeria.</w:t>
      </w:r>
      <w:r>
        <w:rPr>
          <w:spacing w:val="-5"/>
        </w:rPr>
        <w:t xml:space="preserve"> </w:t>
      </w:r>
      <w:r>
        <w:rPr>
          <w:i/>
        </w:rPr>
        <w:t>Journal</w:t>
      </w:r>
      <w:r>
        <w:rPr>
          <w:i/>
          <w:spacing w:val="-5"/>
        </w:rPr>
        <w:t xml:space="preserve"> </w:t>
      </w:r>
      <w:r>
        <w:rPr>
          <w:i/>
        </w:rPr>
        <w:t>of Vector Ecology</w:t>
      </w:r>
      <w:r>
        <w:t xml:space="preserve">, 46(1), 88–95. </w:t>
      </w:r>
      <w:r>
        <w:rPr>
          <w:u w:val="thick"/>
        </w:rPr>
        <w:t>https://doi.org/10.1111/jvec.12425</w:t>
      </w:r>
    </w:p>
    <w:p w14:paraId="4E981D58" w14:textId="77777777" w:rsidR="00DA701D" w:rsidRDefault="00000000">
      <w:pPr>
        <w:spacing w:before="280" w:line="480" w:lineRule="auto"/>
        <w:ind w:left="719" w:hanging="720"/>
        <w:jc w:val="both"/>
        <w:rPr>
          <w:sz w:val="28"/>
        </w:rPr>
      </w:pPr>
      <w:r>
        <w:rPr>
          <w:sz w:val="28"/>
        </w:rPr>
        <w:t>Adeniran, A. A., Ogunleye, A. A., and Balogun, F. O. (2022).</w:t>
      </w:r>
      <w:r>
        <w:rPr>
          <w:spacing w:val="40"/>
          <w:sz w:val="28"/>
        </w:rPr>
        <w:t xml:space="preserve"> </w:t>
      </w:r>
      <w:r>
        <w:rPr>
          <w:sz w:val="28"/>
        </w:rPr>
        <w:t xml:space="preserve">Environmental factors influencing mosquito breeding sites in Ilorin, Nigeria. </w:t>
      </w:r>
      <w:r>
        <w:rPr>
          <w:i/>
          <w:sz w:val="28"/>
        </w:rPr>
        <w:t>African Journal of Environmental Science and Technology</w:t>
      </w:r>
      <w:r>
        <w:rPr>
          <w:sz w:val="28"/>
        </w:rPr>
        <w:t xml:space="preserve">, 16(4), 111–119. </w:t>
      </w:r>
      <w:r>
        <w:rPr>
          <w:sz w:val="28"/>
          <w:u w:val="thick"/>
        </w:rPr>
        <w:t>https://doi.org/10.5897/AJEST2022.3078</w:t>
      </w:r>
    </w:p>
    <w:p w14:paraId="3CAAA4B8" w14:textId="77777777" w:rsidR="00DA701D" w:rsidRDefault="00DA701D">
      <w:pPr>
        <w:spacing w:line="480" w:lineRule="auto"/>
        <w:jc w:val="both"/>
        <w:rPr>
          <w:sz w:val="28"/>
        </w:rPr>
        <w:sectPr w:rsidR="00DA701D">
          <w:pgSz w:w="11520" w:h="14400"/>
          <w:pgMar w:top="1380" w:right="1440" w:bottom="1180" w:left="1440" w:header="0" w:footer="994" w:gutter="0"/>
          <w:cols w:space="720"/>
        </w:sectPr>
      </w:pPr>
    </w:p>
    <w:p w14:paraId="797DF8F6" w14:textId="77777777" w:rsidR="00DA701D" w:rsidRDefault="00000000">
      <w:pPr>
        <w:spacing w:before="60" w:line="480" w:lineRule="auto"/>
        <w:ind w:left="719" w:right="10" w:hanging="720"/>
        <w:jc w:val="both"/>
        <w:rPr>
          <w:sz w:val="28"/>
        </w:rPr>
      </w:pPr>
      <w:r>
        <w:rPr>
          <w:sz w:val="28"/>
        </w:rPr>
        <w:lastRenderedPageBreak/>
        <w:t xml:space="preserve">Adepoju, A. F., Ogunleye, A. O., and Ojo, M. A. (2021). Urbanization and the changing dynamics of mosquito-borne diseases in southwestern Nigeria. </w:t>
      </w:r>
      <w:r>
        <w:rPr>
          <w:i/>
          <w:sz w:val="28"/>
        </w:rPr>
        <w:t>International Journal of Mosquito Research</w:t>
      </w:r>
      <w:r>
        <w:rPr>
          <w:sz w:val="28"/>
        </w:rPr>
        <w:t>, 8(1), 45–50.</w:t>
      </w:r>
    </w:p>
    <w:p w14:paraId="70C4F890" w14:textId="77777777" w:rsidR="00DA701D" w:rsidRDefault="00000000">
      <w:pPr>
        <w:pStyle w:val="BodyText"/>
        <w:spacing w:before="280" w:line="480" w:lineRule="auto"/>
        <w:ind w:left="719" w:right="3" w:hanging="720"/>
        <w:jc w:val="both"/>
      </w:pPr>
      <w:r>
        <w:t>Adesina, F. M., Lawal, A. O., and Alabi, O. T. (2023).</w:t>
      </w:r>
      <w:r>
        <w:rPr>
          <w:spacing w:val="-6"/>
        </w:rPr>
        <w:t xml:space="preserve"> </w:t>
      </w:r>
      <w:r>
        <w:t>Seasonal</w:t>
      </w:r>
      <w:r>
        <w:rPr>
          <w:spacing w:val="-6"/>
        </w:rPr>
        <w:t xml:space="preserve"> </w:t>
      </w:r>
      <w:r>
        <w:t>variation</w:t>
      </w:r>
      <w:r>
        <w:rPr>
          <w:spacing w:val="-6"/>
        </w:rPr>
        <w:t xml:space="preserve"> </w:t>
      </w:r>
      <w:r>
        <w:t xml:space="preserve">in mosquito species in Ilorin metropolis. </w:t>
      </w:r>
      <w:r>
        <w:rPr>
          <w:i/>
        </w:rPr>
        <w:t>Tropical Biomedicine</w:t>
      </w:r>
      <w:r>
        <w:t xml:space="preserve">, 40(2), 122–130. </w:t>
      </w:r>
      <w:r>
        <w:rPr>
          <w:u w:val="thick"/>
        </w:rPr>
        <w:t>https://doi.org/10.21315/tb2023.40.2.3</w:t>
      </w:r>
    </w:p>
    <w:p w14:paraId="4F80AE9D" w14:textId="77777777" w:rsidR="00DA701D" w:rsidRDefault="00000000">
      <w:pPr>
        <w:spacing w:before="280" w:line="480" w:lineRule="auto"/>
        <w:ind w:left="719" w:right="9" w:hanging="720"/>
        <w:jc w:val="both"/>
        <w:rPr>
          <w:sz w:val="28"/>
        </w:rPr>
      </w:pPr>
      <w:r>
        <w:rPr>
          <w:sz w:val="28"/>
        </w:rPr>
        <w:t xml:space="preserve">Afolabi, O. J., Olawuyi, T. S., and Adesina, A. O. (2020). Ecological determinants of mosquito distribution in peri-urban communities of Nigeria. </w:t>
      </w:r>
      <w:r>
        <w:rPr>
          <w:i/>
          <w:sz w:val="28"/>
        </w:rPr>
        <w:t>Journal of Medical Entomology and Vector Studies</w:t>
      </w:r>
      <w:r>
        <w:rPr>
          <w:sz w:val="28"/>
        </w:rPr>
        <w:t xml:space="preserve">, 12(3), </w:t>
      </w:r>
      <w:r>
        <w:rPr>
          <w:spacing w:val="-2"/>
          <w:sz w:val="28"/>
        </w:rPr>
        <w:t>101–109.</w:t>
      </w:r>
    </w:p>
    <w:p w14:paraId="16B79215" w14:textId="77777777" w:rsidR="00DA701D" w:rsidRDefault="00000000">
      <w:pPr>
        <w:pStyle w:val="BodyText"/>
        <w:spacing w:before="280" w:line="480" w:lineRule="auto"/>
        <w:ind w:left="719" w:right="2" w:hanging="720"/>
        <w:jc w:val="both"/>
      </w:pPr>
      <w:r>
        <w:t xml:space="preserve">Ajayi, A. I., Olagunju, A. B., and Salawu, R. A. (2020). Insecticide resistance in mosquito vectors of malaria and its public health implication in South-western Nigeria. </w:t>
      </w:r>
      <w:r>
        <w:rPr>
          <w:i/>
        </w:rPr>
        <w:t>African Health Sciences</w:t>
      </w:r>
      <w:r>
        <w:t>,</w:t>
      </w:r>
      <w:r>
        <w:rPr>
          <w:spacing w:val="-5"/>
        </w:rPr>
        <w:t xml:space="preserve"> </w:t>
      </w:r>
      <w:r>
        <w:t>20(4), 1583–1591. https://doi.org/10.4314/ahs.v20i4.44</w:t>
      </w:r>
    </w:p>
    <w:p w14:paraId="1B6BE954"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15E2E9C0" w14:textId="77777777" w:rsidR="00DA701D" w:rsidRDefault="00000000">
      <w:pPr>
        <w:spacing w:before="60" w:line="480" w:lineRule="auto"/>
        <w:ind w:left="719" w:hanging="720"/>
        <w:jc w:val="both"/>
        <w:rPr>
          <w:sz w:val="28"/>
        </w:rPr>
      </w:pPr>
      <w:r>
        <w:rPr>
          <w:sz w:val="28"/>
        </w:rPr>
        <w:lastRenderedPageBreak/>
        <w:t xml:space="preserve">Akinyemi, K. O., Ogundare, F. O., and Alao, A. O. (2020). Waste management and mosquito infestation in urban settings. </w:t>
      </w:r>
      <w:r>
        <w:rPr>
          <w:i/>
          <w:sz w:val="28"/>
        </w:rPr>
        <w:t>International Journal of Mosquito Research</w:t>
      </w:r>
      <w:r>
        <w:rPr>
          <w:sz w:val="28"/>
        </w:rPr>
        <w:t>, 7(4), 45–51.</w:t>
      </w:r>
    </w:p>
    <w:p w14:paraId="3D2E2100" w14:textId="77777777" w:rsidR="00DA701D" w:rsidRDefault="00000000">
      <w:pPr>
        <w:pStyle w:val="BodyText"/>
        <w:spacing w:before="280" w:line="480" w:lineRule="auto"/>
        <w:ind w:left="719" w:hanging="720"/>
        <w:jc w:val="both"/>
      </w:pPr>
      <w:r>
        <w:t>Aliyu,</w:t>
      </w:r>
      <w:r>
        <w:rPr>
          <w:spacing w:val="-5"/>
        </w:rPr>
        <w:t xml:space="preserve"> </w:t>
      </w:r>
      <w:r>
        <w:t>H.</w:t>
      </w:r>
      <w:r>
        <w:rPr>
          <w:spacing w:val="-5"/>
        </w:rPr>
        <w:t xml:space="preserve"> </w:t>
      </w:r>
      <w:r>
        <w:t>A.,</w:t>
      </w:r>
      <w:r>
        <w:rPr>
          <w:spacing w:val="-5"/>
        </w:rPr>
        <w:t xml:space="preserve"> </w:t>
      </w:r>
      <w:r>
        <w:t>Bello,</w:t>
      </w:r>
      <w:r>
        <w:rPr>
          <w:spacing w:val="-5"/>
        </w:rPr>
        <w:t xml:space="preserve"> </w:t>
      </w:r>
      <w:r>
        <w:t>S.</w:t>
      </w:r>
      <w:r>
        <w:rPr>
          <w:spacing w:val="-5"/>
        </w:rPr>
        <w:t xml:space="preserve"> </w:t>
      </w:r>
      <w:r>
        <w:t>M.,</w:t>
      </w:r>
      <w:r>
        <w:rPr>
          <w:spacing w:val="-5"/>
        </w:rPr>
        <w:t xml:space="preserve"> </w:t>
      </w:r>
      <w:r>
        <w:t>and</w:t>
      </w:r>
      <w:r>
        <w:rPr>
          <w:spacing w:val="-5"/>
        </w:rPr>
        <w:t xml:space="preserve"> </w:t>
      </w:r>
      <w:r>
        <w:t>Lawal,</w:t>
      </w:r>
      <w:r>
        <w:rPr>
          <w:spacing w:val="-5"/>
        </w:rPr>
        <w:t xml:space="preserve"> </w:t>
      </w:r>
      <w:r>
        <w:t>T.</w:t>
      </w:r>
      <w:r>
        <w:rPr>
          <w:spacing w:val="-5"/>
        </w:rPr>
        <w:t xml:space="preserve"> </w:t>
      </w:r>
      <w:r>
        <w:t>A.</w:t>
      </w:r>
      <w:r>
        <w:rPr>
          <w:spacing w:val="-5"/>
        </w:rPr>
        <w:t xml:space="preserve"> </w:t>
      </w:r>
      <w:r>
        <w:t>(2022).</w:t>
      </w:r>
      <w:r>
        <w:rPr>
          <w:spacing w:val="-5"/>
        </w:rPr>
        <w:t xml:space="preserve"> </w:t>
      </w:r>
      <w:r>
        <w:t>Distribution</w:t>
      </w:r>
      <w:r>
        <w:rPr>
          <w:spacing w:val="-5"/>
        </w:rPr>
        <w:t xml:space="preserve"> </w:t>
      </w:r>
      <w:r>
        <w:t>of</w:t>
      </w:r>
      <w:r>
        <w:rPr>
          <w:spacing w:val="-5"/>
        </w:rPr>
        <w:t xml:space="preserve"> </w:t>
      </w:r>
      <w:r>
        <w:t xml:space="preserve">mosquito species and their breeding habitats in selected locations of Kwara State, Nigeria. </w:t>
      </w:r>
      <w:r>
        <w:rPr>
          <w:i/>
        </w:rPr>
        <w:t>Journal of Vector Borne Diseases</w:t>
      </w:r>
      <w:r>
        <w:t xml:space="preserve">, 59(2), 136–142. </w:t>
      </w:r>
      <w:r>
        <w:rPr>
          <w:spacing w:val="-2"/>
          <w:u w:val="thick"/>
        </w:rPr>
        <w:t>https://doi.org/10.4103/0972-9062</w:t>
      </w:r>
      <w:r>
        <w:rPr>
          <w:spacing w:val="-2"/>
        </w:rPr>
        <w:t>.</w:t>
      </w:r>
    </w:p>
    <w:p w14:paraId="2DB4C3F5" w14:textId="77777777" w:rsidR="00DA701D" w:rsidRDefault="00000000">
      <w:pPr>
        <w:pStyle w:val="BodyText"/>
        <w:spacing w:before="280" w:line="480" w:lineRule="auto"/>
        <w:ind w:left="719" w:right="4" w:hanging="720"/>
        <w:jc w:val="both"/>
      </w:pPr>
      <w:r>
        <w:t xml:space="preserve">Becker, N., Petric, D., </w:t>
      </w:r>
      <w:proofErr w:type="spellStart"/>
      <w:r>
        <w:t>Zgomba</w:t>
      </w:r>
      <w:proofErr w:type="spellEnd"/>
      <w:r>
        <w:t xml:space="preserve">, M., Boase, C., Dahl, C., Lane, J., and Kaiser, A. (2010). </w:t>
      </w:r>
      <w:r>
        <w:rPr>
          <w:i/>
        </w:rPr>
        <w:t>Mosquitoes and Their Control</w:t>
      </w:r>
      <w:r>
        <w:t>. Springer Science and Business Media.</w:t>
      </w:r>
    </w:p>
    <w:p w14:paraId="0ACE685F" w14:textId="77777777" w:rsidR="00DA701D" w:rsidRDefault="00000000">
      <w:pPr>
        <w:spacing w:before="280" w:line="480" w:lineRule="auto"/>
        <w:ind w:left="719" w:right="6" w:hanging="720"/>
        <w:jc w:val="both"/>
        <w:rPr>
          <w:sz w:val="28"/>
        </w:rPr>
      </w:pPr>
      <w:r>
        <w:rPr>
          <w:sz w:val="28"/>
        </w:rPr>
        <w:t xml:space="preserve">Becker, N., Petric, D., </w:t>
      </w:r>
      <w:proofErr w:type="spellStart"/>
      <w:r>
        <w:rPr>
          <w:sz w:val="28"/>
        </w:rPr>
        <w:t>Zgomba</w:t>
      </w:r>
      <w:proofErr w:type="spellEnd"/>
      <w:r>
        <w:rPr>
          <w:sz w:val="28"/>
        </w:rPr>
        <w:t xml:space="preserve">, M., Boase, C., Madon, M., Dahl, C., and Kaiser, A. (2020). </w:t>
      </w:r>
      <w:r>
        <w:rPr>
          <w:i/>
          <w:sz w:val="28"/>
        </w:rPr>
        <w:t xml:space="preserve">Mosquitoes and Their Control </w:t>
      </w:r>
      <w:r>
        <w:rPr>
          <w:sz w:val="28"/>
        </w:rPr>
        <w:t>(2nd ed.). Springer.</w:t>
      </w:r>
    </w:p>
    <w:p w14:paraId="2B86BA3D" w14:textId="77777777" w:rsidR="00DA701D" w:rsidRDefault="00000000">
      <w:pPr>
        <w:pStyle w:val="BodyText"/>
        <w:spacing w:before="280" w:line="480" w:lineRule="auto"/>
        <w:ind w:left="719" w:right="4" w:hanging="720"/>
        <w:jc w:val="both"/>
      </w:pPr>
      <w:r>
        <w:t>Chao, A., Gotelli, N. J., Hsieh, T. C., Sander, E. L., Ma, K. H., Colwell, R. K., and Ellison, A. M. (2014).</w:t>
      </w:r>
      <w:r>
        <w:rPr>
          <w:spacing w:val="-4"/>
        </w:rPr>
        <w:t xml:space="preserve"> </w:t>
      </w:r>
      <w:r>
        <w:t>Rarefaction</w:t>
      </w:r>
      <w:r>
        <w:rPr>
          <w:spacing w:val="-4"/>
        </w:rPr>
        <w:t xml:space="preserve"> </w:t>
      </w:r>
      <w:r>
        <w:t>and</w:t>
      </w:r>
      <w:r>
        <w:rPr>
          <w:spacing w:val="-4"/>
        </w:rPr>
        <w:t xml:space="preserve"> </w:t>
      </w:r>
      <w:r>
        <w:t>extrapolation</w:t>
      </w:r>
      <w:r>
        <w:rPr>
          <w:spacing w:val="-4"/>
        </w:rPr>
        <w:t xml:space="preserve"> </w:t>
      </w:r>
      <w:r>
        <w:t>with</w:t>
      </w:r>
      <w:r>
        <w:rPr>
          <w:spacing w:val="-4"/>
        </w:rPr>
        <w:t xml:space="preserve"> </w:t>
      </w:r>
      <w:r>
        <w:t xml:space="preserve">Hill numbers: A framework for sampling and estimation in species diversity studies. </w:t>
      </w:r>
      <w:r>
        <w:rPr>
          <w:i/>
        </w:rPr>
        <w:t>Ecological Monographs, 84</w:t>
      </w:r>
      <w:r>
        <w:t>(1), 45-67.</w:t>
      </w:r>
    </w:p>
    <w:p w14:paraId="6AA372B3"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1B74343E" w14:textId="77777777" w:rsidR="00DA701D" w:rsidRDefault="00000000">
      <w:pPr>
        <w:spacing w:before="60" w:line="480" w:lineRule="auto"/>
        <w:ind w:left="719" w:right="4" w:hanging="720"/>
        <w:jc w:val="both"/>
        <w:rPr>
          <w:sz w:val="28"/>
        </w:rPr>
      </w:pPr>
      <w:r>
        <w:rPr>
          <w:sz w:val="28"/>
        </w:rPr>
        <w:lastRenderedPageBreak/>
        <w:t>Chukwuma, M. C., and Ugwu, C. C. (2021).</w:t>
      </w:r>
      <w:r>
        <w:rPr>
          <w:spacing w:val="-4"/>
          <w:sz w:val="28"/>
        </w:rPr>
        <w:t xml:space="preserve"> </w:t>
      </w:r>
      <w:r>
        <w:rPr>
          <w:sz w:val="28"/>
        </w:rPr>
        <w:t>Mosquito</w:t>
      </w:r>
      <w:r>
        <w:rPr>
          <w:spacing w:val="-4"/>
          <w:sz w:val="28"/>
        </w:rPr>
        <w:t xml:space="preserve"> </w:t>
      </w:r>
      <w:r>
        <w:rPr>
          <w:sz w:val="28"/>
        </w:rPr>
        <w:t>species</w:t>
      </w:r>
      <w:r>
        <w:rPr>
          <w:spacing w:val="-4"/>
          <w:sz w:val="28"/>
        </w:rPr>
        <w:t xml:space="preserve"> </w:t>
      </w:r>
      <w:r>
        <w:rPr>
          <w:sz w:val="28"/>
        </w:rPr>
        <w:t>diversity</w:t>
      </w:r>
      <w:r>
        <w:rPr>
          <w:spacing w:val="-4"/>
          <w:sz w:val="28"/>
        </w:rPr>
        <w:t xml:space="preserve"> </w:t>
      </w:r>
      <w:r>
        <w:rPr>
          <w:sz w:val="28"/>
        </w:rPr>
        <w:t xml:space="preserve">and abundance across ecological zones in Nigeria. </w:t>
      </w:r>
      <w:r>
        <w:rPr>
          <w:i/>
          <w:sz w:val="28"/>
        </w:rPr>
        <w:t>African Journal of Medical Entomology</w:t>
      </w:r>
      <w:r>
        <w:rPr>
          <w:sz w:val="28"/>
        </w:rPr>
        <w:t>, 13(1), 22–30.</w:t>
      </w:r>
    </w:p>
    <w:p w14:paraId="5404E1A0" w14:textId="77777777" w:rsidR="00DA701D" w:rsidRDefault="00000000">
      <w:pPr>
        <w:pStyle w:val="BodyText"/>
        <w:spacing w:before="280" w:line="480" w:lineRule="auto"/>
        <w:ind w:left="719" w:right="7" w:hanging="720"/>
        <w:jc w:val="both"/>
      </w:pPr>
      <w:r>
        <w:t>Giwa, F. J., Salami, O. M., and Eyo, J. E. (2022). Detection of insecticide resistance in mosquito species in Nigeria: A</w:t>
      </w:r>
      <w:r>
        <w:rPr>
          <w:spacing w:val="-6"/>
        </w:rPr>
        <w:t xml:space="preserve"> </w:t>
      </w:r>
      <w:r>
        <w:t>review.</w:t>
      </w:r>
      <w:r>
        <w:rPr>
          <w:spacing w:val="-6"/>
        </w:rPr>
        <w:t xml:space="preserve"> </w:t>
      </w:r>
      <w:r>
        <w:rPr>
          <w:i/>
        </w:rPr>
        <w:t>Nigerian</w:t>
      </w:r>
      <w:r>
        <w:rPr>
          <w:i/>
          <w:spacing w:val="-6"/>
        </w:rPr>
        <w:t xml:space="preserve"> </w:t>
      </w:r>
      <w:r>
        <w:rPr>
          <w:i/>
        </w:rPr>
        <w:t>Journal of Parasitology</w:t>
      </w:r>
      <w:r>
        <w:t>, 43(1), 55–61.</w:t>
      </w:r>
    </w:p>
    <w:p w14:paraId="5A508C51" w14:textId="77777777" w:rsidR="00DA701D" w:rsidRDefault="00000000">
      <w:pPr>
        <w:pStyle w:val="BodyText"/>
        <w:spacing w:before="280" w:line="480" w:lineRule="auto"/>
        <w:ind w:left="719" w:right="5" w:hanging="720"/>
        <w:jc w:val="both"/>
      </w:pPr>
      <w:r>
        <w:t xml:space="preserve">Ibrahim, S. A., Yusuf, B., and Olayemi, I. K. (2021). Morphological identification of mosquito species in Kwara State, Nigeria. </w:t>
      </w:r>
      <w:r>
        <w:rPr>
          <w:i/>
        </w:rPr>
        <w:t>African Entomology</w:t>
      </w:r>
      <w:r>
        <w:t>, 29(1), 33–40.</w:t>
      </w:r>
    </w:p>
    <w:p w14:paraId="5F23ED6B" w14:textId="77777777" w:rsidR="00DA701D" w:rsidRDefault="00000000">
      <w:pPr>
        <w:spacing w:before="280"/>
        <w:ind w:left="-1"/>
        <w:jc w:val="both"/>
        <w:rPr>
          <w:sz w:val="28"/>
        </w:rPr>
      </w:pPr>
      <w:proofErr w:type="spellStart"/>
      <w:r>
        <w:rPr>
          <w:sz w:val="28"/>
        </w:rPr>
        <w:t>Magurran</w:t>
      </w:r>
      <w:proofErr w:type="spellEnd"/>
      <w:r>
        <w:rPr>
          <w:sz w:val="28"/>
        </w:rPr>
        <w:t>,</w:t>
      </w:r>
      <w:r>
        <w:rPr>
          <w:spacing w:val="-1"/>
          <w:sz w:val="28"/>
        </w:rPr>
        <w:t xml:space="preserve"> </w:t>
      </w:r>
      <w:r>
        <w:rPr>
          <w:sz w:val="28"/>
        </w:rPr>
        <w:t>A.</w:t>
      </w:r>
      <w:r>
        <w:rPr>
          <w:spacing w:val="-1"/>
          <w:sz w:val="28"/>
        </w:rPr>
        <w:t xml:space="preserve"> </w:t>
      </w:r>
      <w:r>
        <w:rPr>
          <w:sz w:val="28"/>
        </w:rPr>
        <w:t>E.</w:t>
      </w:r>
      <w:r>
        <w:rPr>
          <w:spacing w:val="-1"/>
          <w:sz w:val="28"/>
        </w:rPr>
        <w:t xml:space="preserve"> </w:t>
      </w:r>
      <w:r>
        <w:rPr>
          <w:sz w:val="28"/>
        </w:rPr>
        <w:t>(2004).</w:t>
      </w:r>
      <w:r>
        <w:rPr>
          <w:spacing w:val="-1"/>
          <w:sz w:val="28"/>
        </w:rPr>
        <w:t xml:space="preserve"> </w:t>
      </w:r>
      <w:r>
        <w:rPr>
          <w:i/>
          <w:sz w:val="28"/>
        </w:rPr>
        <w:t>Measuring</w:t>
      </w:r>
      <w:r>
        <w:rPr>
          <w:i/>
          <w:spacing w:val="-1"/>
          <w:sz w:val="28"/>
        </w:rPr>
        <w:t xml:space="preserve"> </w:t>
      </w:r>
      <w:r>
        <w:rPr>
          <w:i/>
          <w:sz w:val="28"/>
        </w:rPr>
        <w:t>Biological</w:t>
      </w:r>
      <w:r>
        <w:rPr>
          <w:i/>
          <w:spacing w:val="-1"/>
          <w:sz w:val="28"/>
        </w:rPr>
        <w:t xml:space="preserve"> </w:t>
      </w:r>
      <w:r>
        <w:rPr>
          <w:i/>
          <w:sz w:val="28"/>
        </w:rPr>
        <w:t>Diversity</w:t>
      </w:r>
      <w:r>
        <w:rPr>
          <w:sz w:val="28"/>
        </w:rPr>
        <w:t>.</w:t>
      </w:r>
      <w:r>
        <w:rPr>
          <w:spacing w:val="-1"/>
          <w:sz w:val="28"/>
        </w:rPr>
        <w:t xml:space="preserve"> </w:t>
      </w:r>
      <w:r>
        <w:rPr>
          <w:sz w:val="28"/>
        </w:rPr>
        <w:t>Blackwell</w:t>
      </w:r>
      <w:r>
        <w:rPr>
          <w:spacing w:val="-1"/>
          <w:sz w:val="28"/>
        </w:rPr>
        <w:t xml:space="preserve"> </w:t>
      </w:r>
      <w:r>
        <w:rPr>
          <w:spacing w:val="-2"/>
          <w:sz w:val="28"/>
        </w:rPr>
        <w:t>Science.</w:t>
      </w:r>
    </w:p>
    <w:p w14:paraId="00581497" w14:textId="77777777" w:rsidR="00DA701D" w:rsidRDefault="00DA701D">
      <w:pPr>
        <w:pStyle w:val="BodyText"/>
        <w:spacing w:before="280"/>
        <w:ind w:left="0"/>
      </w:pPr>
    </w:p>
    <w:p w14:paraId="4E1A9BDA" w14:textId="77777777" w:rsidR="00DA701D" w:rsidRDefault="00000000">
      <w:pPr>
        <w:spacing w:line="480" w:lineRule="auto"/>
        <w:ind w:left="719" w:hanging="720"/>
        <w:jc w:val="both"/>
        <w:rPr>
          <w:sz w:val="28"/>
        </w:rPr>
      </w:pPr>
      <w:r>
        <w:rPr>
          <w:sz w:val="28"/>
        </w:rPr>
        <w:t xml:space="preserve">Mohammed, M. I., and </w:t>
      </w:r>
      <w:proofErr w:type="spellStart"/>
      <w:r>
        <w:rPr>
          <w:sz w:val="28"/>
        </w:rPr>
        <w:t>Onimisi</w:t>
      </w:r>
      <w:proofErr w:type="spellEnd"/>
      <w:r>
        <w:rPr>
          <w:sz w:val="28"/>
        </w:rPr>
        <w:t>, J. O. (2023). Comparative</w:t>
      </w:r>
      <w:r>
        <w:rPr>
          <w:spacing w:val="-4"/>
          <w:sz w:val="28"/>
        </w:rPr>
        <w:t xml:space="preserve"> </w:t>
      </w:r>
      <w:r>
        <w:rPr>
          <w:sz w:val="28"/>
        </w:rPr>
        <w:t>ecological</w:t>
      </w:r>
      <w:r>
        <w:rPr>
          <w:spacing w:val="-4"/>
          <w:sz w:val="28"/>
        </w:rPr>
        <w:t xml:space="preserve"> </w:t>
      </w:r>
      <w:r>
        <w:rPr>
          <w:sz w:val="28"/>
        </w:rPr>
        <w:t xml:space="preserve">niche modeling of mosquito species in Nigeria: A case study of </w:t>
      </w:r>
      <w:r>
        <w:rPr>
          <w:i/>
          <w:sz w:val="28"/>
        </w:rPr>
        <w:t>Anopheles</w:t>
      </w:r>
      <w:r>
        <w:rPr>
          <w:sz w:val="28"/>
        </w:rPr>
        <w:t xml:space="preserve">, </w:t>
      </w:r>
      <w:r>
        <w:rPr>
          <w:i/>
          <w:sz w:val="28"/>
        </w:rPr>
        <w:t>Aedes</w:t>
      </w:r>
      <w:r>
        <w:rPr>
          <w:sz w:val="28"/>
        </w:rPr>
        <w:t xml:space="preserve">, and </w:t>
      </w:r>
      <w:r>
        <w:rPr>
          <w:i/>
          <w:sz w:val="28"/>
        </w:rPr>
        <w:t>Culex</w:t>
      </w:r>
      <w:r>
        <w:rPr>
          <w:sz w:val="28"/>
        </w:rPr>
        <w:t xml:space="preserve">. </w:t>
      </w:r>
      <w:r>
        <w:rPr>
          <w:i/>
          <w:sz w:val="28"/>
        </w:rPr>
        <w:t>Nigerian Journal of Parasitology</w:t>
      </w:r>
      <w:r>
        <w:rPr>
          <w:sz w:val="28"/>
        </w:rPr>
        <w:t>, 44(1), 30–38</w:t>
      </w:r>
    </w:p>
    <w:p w14:paraId="6DD9E079" w14:textId="77777777" w:rsidR="00DA701D" w:rsidRDefault="00000000">
      <w:pPr>
        <w:spacing w:before="280" w:line="480" w:lineRule="auto"/>
        <w:ind w:left="719" w:right="5" w:hanging="720"/>
        <w:jc w:val="both"/>
        <w:rPr>
          <w:sz w:val="28"/>
        </w:rPr>
      </w:pPr>
      <w:r>
        <w:rPr>
          <w:sz w:val="28"/>
        </w:rPr>
        <w:t>Muhammed, T. A., Oladimeji, A. O., and Salau, A. (2020). The impact of poor drainage on mosquito proliferation in Ilorin.</w:t>
      </w:r>
      <w:r>
        <w:rPr>
          <w:spacing w:val="-4"/>
          <w:sz w:val="28"/>
        </w:rPr>
        <w:t xml:space="preserve"> </w:t>
      </w:r>
      <w:r>
        <w:rPr>
          <w:i/>
          <w:sz w:val="28"/>
        </w:rPr>
        <w:t>Nigerian</w:t>
      </w:r>
      <w:r>
        <w:rPr>
          <w:i/>
          <w:spacing w:val="-4"/>
          <w:sz w:val="28"/>
        </w:rPr>
        <w:t xml:space="preserve"> </w:t>
      </w:r>
      <w:r>
        <w:rPr>
          <w:i/>
          <w:sz w:val="28"/>
        </w:rPr>
        <w:t>Journal</w:t>
      </w:r>
      <w:r>
        <w:rPr>
          <w:i/>
          <w:spacing w:val="-4"/>
          <w:sz w:val="28"/>
        </w:rPr>
        <w:t xml:space="preserve"> </w:t>
      </w:r>
      <w:r>
        <w:rPr>
          <w:i/>
          <w:sz w:val="28"/>
        </w:rPr>
        <w:t>of Environmental Health</w:t>
      </w:r>
      <w:r>
        <w:rPr>
          <w:sz w:val="28"/>
        </w:rPr>
        <w:t>, 17(3), 24–31.</w:t>
      </w:r>
    </w:p>
    <w:p w14:paraId="5A8567DC" w14:textId="77777777" w:rsidR="00DA701D" w:rsidRDefault="00DA701D">
      <w:pPr>
        <w:spacing w:line="480" w:lineRule="auto"/>
        <w:jc w:val="both"/>
        <w:rPr>
          <w:sz w:val="28"/>
        </w:rPr>
        <w:sectPr w:rsidR="00DA701D">
          <w:pgSz w:w="11520" w:h="14400"/>
          <w:pgMar w:top="1380" w:right="1440" w:bottom="1180" w:left="1440" w:header="0" w:footer="994" w:gutter="0"/>
          <w:cols w:space="720"/>
        </w:sectPr>
      </w:pPr>
    </w:p>
    <w:p w14:paraId="4AEE3DF6" w14:textId="77777777" w:rsidR="00DA701D" w:rsidRDefault="00000000">
      <w:pPr>
        <w:spacing w:before="60" w:line="480" w:lineRule="auto"/>
        <w:ind w:left="719" w:right="8" w:hanging="720"/>
        <w:jc w:val="both"/>
        <w:rPr>
          <w:sz w:val="28"/>
        </w:rPr>
      </w:pPr>
      <w:r>
        <w:rPr>
          <w:sz w:val="28"/>
        </w:rPr>
        <w:lastRenderedPageBreak/>
        <w:t xml:space="preserve">Nigeria Malaria Indicator Survey. (2021). </w:t>
      </w:r>
      <w:r>
        <w:rPr>
          <w:i/>
          <w:sz w:val="28"/>
        </w:rPr>
        <w:t>National Malaria Elimination Programme Report</w:t>
      </w:r>
      <w:r>
        <w:rPr>
          <w:sz w:val="28"/>
        </w:rPr>
        <w:t>. Abuja, Nigeria: Federal Ministry of Health.</w:t>
      </w:r>
    </w:p>
    <w:p w14:paraId="30CBD472" w14:textId="77777777" w:rsidR="00DA701D" w:rsidRDefault="00000000">
      <w:pPr>
        <w:pStyle w:val="BodyText"/>
        <w:spacing w:before="280" w:line="480" w:lineRule="auto"/>
        <w:ind w:left="719" w:hanging="720"/>
        <w:jc w:val="both"/>
      </w:pPr>
      <w:r>
        <w:t xml:space="preserve">Nnadi, N. E., Okoye, I. C., and Onuoha, S. C. (2023). Community participation in mosquito vector control: Impacts and prospects in Nigeria. </w:t>
      </w:r>
      <w:r>
        <w:rPr>
          <w:i/>
        </w:rPr>
        <w:t>Public Health Frontiers</w:t>
      </w:r>
      <w:r>
        <w:t>, 7(2), 112–120.</w:t>
      </w:r>
    </w:p>
    <w:p w14:paraId="16A1D73C" w14:textId="77777777" w:rsidR="00DA701D" w:rsidRDefault="00000000">
      <w:pPr>
        <w:pStyle w:val="BodyText"/>
        <w:spacing w:before="280" w:line="480" w:lineRule="auto"/>
        <w:ind w:left="719" w:hanging="720"/>
        <w:jc w:val="both"/>
      </w:pPr>
      <w:r>
        <w:t>Okorie, T. G.,</w:t>
      </w:r>
      <w:r>
        <w:rPr>
          <w:spacing w:val="-4"/>
        </w:rPr>
        <w:t xml:space="preserve"> </w:t>
      </w:r>
      <w:r>
        <w:t>Adeniran,</w:t>
      </w:r>
      <w:r>
        <w:rPr>
          <w:spacing w:val="-4"/>
        </w:rPr>
        <w:t xml:space="preserve"> </w:t>
      </w:r>
      <w:r>
        <w:t>A.</w:t>
      </w:r>
      <w:r>
        <w:rPr>
          <w:spacing w:val="-4"/>
        </w:rPr>
        <w:t xml:space="preserve"> </w:t>
      </w:r>
      <w:r>
        <w:t>A.,</w:t>
      </w:r>
      <w:r>
        <w:rPr>
          <w:spacing w:val="-4"/>
        </w:rPr>
        <w:t xml:space="preserve"> </w:t>
      </w:r>
      <w:r>
        <w:t>and</w:t>
      </w:r>
      <w:r>
        <w:rPr>
          <w:spacing w:val="-4"/>
        </w:rPr>
        <w:t xml:space="preserve"> </w:t>
      </w:r>
      <w:r>
        <w:t>Ojo,</w:t>
      </w:r>
      <w:r>
        <w:rPr>
          <w:spacing w:val="-4"/>
        </w:rPr>
        <w:t xml:space="preserve"> </w:t>
      </w:r>
      <w:r>
        <w:t>O.</w:t>
      </w:r>
      <w:r>
        <w:rPr>
          <w:spacing w:val="-4"/>
        </w:rPr>
        <w:t xml:space="preserve"> </w:t>
      </w:r>
      <w:r>
        <w:t>A.</w:t>
      </w:r>
      <w:r>
        <w:rPr>
          <w:spacing w:val="-4"/>
        </w:rPr>
        <w:t xml:space="preserve"> </w:t>
      </w:r>
      <w:r>
        <w:t>(2023).</w:t>
      </w:r>
      <w:r>
        <w:rPr>
          <w:spacing w:val="-4"/>
        </w:rPr>
        <w:t xml:space="preserve"> </w:t>
      </w:r>
      <w:r>
        <w:t>Surveillance</w:t>
      </w:r>
      <w:r>
        <w:rPr>
          <w:spacing w:val="-4"/>
        </w:rPr>
        <w:t xml:space="preserve"> </w:t>
      </w:r>
      <w:r>
        <w:t>of</w:t>
      </w:r>
      <w:r>
        <w:rPr>
          <w:spacing w:val="-4"/>
        </w:rPr>
        <w:t xml:space="preserve"> </w:t>
      </w:r>
      <w:r>
        <w:rPr>
          <w:i/>
        </w:rPr>
        <w:t xml:space="preserve">Aedes </w:t>
      </w:r>
      <w:r>
        <w:t xml:space="preserve">mosquitoes and risk factors for arboviral outbreaks in southwest Nigeria. </w:t>
      </w:r>
      <w:r>
        <w:rPr>
          <w:i/>
        </w:rPr>
        <w:t>BMC Infectious Diseases</w:t>
      </w:r>
      <w:r>
        <w:t xml:space="preserve">, 23, Article 115. </w:t>
      </w:r>
      <w:r>
        <w:rPr>
          <w:spacing w:val="-2"/>
        </w:rPr>
        <w:t>https://doi.org/10.1186/s12879-023-08115-2</w:t>
      </w:r>
    </w:p>
    <w:p w14:paraId="59CAC6A7" w14:textId="77777777" w:rsidR="00DA701D" w:rsidRDefault="00000000">
      <w:pPr>
        <w:spacing w:before="280" w:line="480" w:lineRule="auto"/>
        <w:ind w:left="719" w:right="1" w:hanging="720"/>
        <w:jc w:val="both"/>
        <w:rPr>
          <w:sz w:val="28"/>
        </w:rPr>
      </w:pPr>
      <w:r>
        <w:rPr>
          <w:sz w:val="28"/>
        </w:rPr>
        <w:t xml:space="preserve">Okorie, T. G., Eze, J. C., and </w:t>
      </w:r>
      <w:proofErr w:type="spellStart"/>
      <w:r>
        <w:rPr>
          <w:sz w:val="28"/>
        </w:rPr>
        <w:t>Umeokonkwo</w:t>
      </w:r>
      <w:proofErr w:type="spellEnd"/>
      <w:r>
        <w:rPr>
          <w:sz w:val="28"/>
        </w:rPr>
        <w:t xml:space="preserve">, C. D. (2021). Molecular identification and monitoring of malaria vectors in North-central Nigeria. </w:t>
      </w:r>
      <w:r>
        <w:rPr>
          <w:i/>
          <w:sz w:val="28"/>
        </w:rPr>
        <w:t>Journal of Infectious Diseases and Vector Biology</w:t>
      </w:r>
      <w:r>
        <w:rPr>
          <w:sz w:val="28"/>
        </w:rPr>
        <w:t xml:space="preserve">, 13(1), </w:t>
      </w:r>
      <w:r>
        <w:rPr>
          <w:spacing w:val="-2"/>
          <w:sz w:val="28"/>
        </w:rPr>
        <w:t>14–21.</w:t>
      </w:r>
    </w:p>
    <w:p w14:paraId="5333D4CD" w14:textId="77777777" w:rsidR="00DA701D" w:rsidRDefault="00000000">
      <w:pPr>
        <w:pStyle w:val="BodyText"/>
        <w:spacing w:before="280" w:line="480" w:lineRule="auto"/>
        <w:ind w:left="719" w:right="8" w:hanging="720"/>
        <w:jc w:val="both"/>
      </w:pPr>
      <w:r>
        <w:t>Okoye, C. O., Edeh, M. E., and</w:t>
      </w:r>
      <w:r>
        <w:rPr>
          <w:spacing w:val="-3"/>
        </w:rPr>
        <w:t xml:space="preserve"> </w:t>
      </w:r>
      <w:r>
        <w:t>Nwankwo,</w:t>
      </w:r>
      <w:r>
        <w:rPr>
          <w:spacing w:val="-3"/>
        </w:rPr>
        <w:t xml:space="preserve"> </w:t>
      </w:r>
      <w:r>
        <w:t>O.</w:t>
      </w:r>
      <w:r>
        <w:rPr>
          <w:spacing w:val="-3"/>
        </w:rPr>
        <w:t xml:space="preserve"> </w:t>
      </w:r>
      <w:r>
        <w:t>C.</w:t>
      </w:r>
      <w:r>
        <w:rPr>
          <w:spacing w:val="-3"/>
        </w:rPr>
        <w:t xml:space="preserve"> </w:t>
      </w:r>
      <w:r>
        <w:t>(2022).</w:t>
      </w:r>
      <w:r>
        <w:rPr>
          <w:spacing w:val="-3"/>
        </w:rPr>
        <w:t xml:space="preserve"> </w:t>
      </w:r>
      <w:r>
        <w:t>Climate</w:t>
      </w:r>
      <w:r>
        <w:rPr>
          <w:spacing w:val="-3"/>
        </w:rPr>
        <w:t xml:space="preserve"> </w:t>
      </w:r>
      <w:r>
        <w:t>variability and its influence on mosquito abundance in West Africa.</w:t>
      </w:r>
      <w:r>
        <w:rPr>
          <w:spacing w:val="-6"/>
        </w:rPr>
        <w:t xml:space="preserve"> </w:t>
      </w:r>
      <w:r>
        <w:rPr>
          <w:i/>
        </w:rPr>
        <w:t>Climate</w:t>
      </w:r>
      <w:r>
        <w:rPr>
          <w:i/>
          <w:spacing w:val="-6"/>
        </w:rPr>
        <w:t xml:space="preserve"> </w:t>
      </w:r>
      <w:r>
        <w:rPr>
          <w:i/>
        </w:rPr>
        <w:t>and Health Journal</w:t>
      </w:r>
      <w:r>
        <w:t>, 6(1), 13–22.</w:t>
      </w:r>
    </w:p>
    <w:p w14:paraId="0677980A"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351069C3" w14:textId="77777777" w:rsidR="00DA701D" w:rsidRDefault="00000000">
      <w:pPr>
        <w:pStyle w:val="BodyText"/>
        <w:spacing w:before="60" w:line="480" w:lineRule="auto"/>
        <w:ind w:left="719" w:hanging="720"/>
        <w:jc w:val="both"/>
      </w:pPr>
      <w:r>
        <w:lastRenderedPageBreak/>
        <w:t xml:space="preserve">Oladipo, O. A., and Salami, O. A. (2021). Diversity and distribution of mosquito species in Ibadan metropolis, Nigeria. </w:t>
      </w:r>
      <w:r>
        <w:rPr>
          <w:i/>
        </w:rPr>
        <w:t>Nigerian Journal of Entomology</w:t>
      </w:r>
      <w:r>
        <w:t>, 38(2), 65–72.</w:t>
      </w:r>
    </w:p>
    <w:p w14:paraId="51B6252C" w14:textId="77777777" w:rsidR="00DA701D" w:rsidRDefault="00000000">
      <w:pPr>
        <w:spacing w:before="280" w:line="480" w:lineRule="auto"/>
        <w:ind w:left="719" w:right="1" w:hanging="720"/>
        <w:jc w:val="both"/>
        <w:rPr>
          <w:sz w:val="28"/>
        </w:rPr>
      </w:pPr>
      <w:r>
        <w:rPr>
          <w:sz w:val="28"/>
        </w:rPr>
        <w:t xml:space="preserve">Olatunji, J. B., and Bello, S. A. (2023). Community engagement in vector control: A case study from Nigeria. </w:t>
      </w:r>
      <w:r>
        <w:rPr>
          <w:i/>
          <w:sz w:val="28"/>
        </w:rPr>
        <w:t>African Journal of Health Education</w:t>
      </w:r>
      <w:r>
        <w:rPr>
          <w:sz w:val="28"/>
        </w:rPr>
        <w:t>, 12(1), 77–85.</w:t>
      </w:r>
    </w:p>
    <w:p w14:paraId="53BCDFD3" w14:textId="77777777" w:rsidR="00DA701D" w:rsidRDefault="00000000">
      <w:pPr>
        <w:pStyle w:val="BodyText"/>
        <w:spacing w:before="280" w:line="480" w:lineRule="auto"/>
        <w:ind w:left="719" w:hanging="720"/>
        <w:jc w:val="both"/>
      </w:pPr>
      <w:r>
        <w:t xml:space="preserve">Olawoyin, O. O., Ahmed, A. O., and Bakare, S. A. (2021). Survey of mosquito species and vector-borne diseases in North-Central Nigeria. </w:t>
      </w:r>
      <w:r>
        <w:rPr>
          <w:i/>
        </w:rPr>
        <w:t>Parasite Epidemiology and Control</w:t>
      </w:r>
      <w:r>
        <w:t xml:space="preserve">, 14, e00210. </w:t>
      </w:r>
      <w:r>
        <w:rPr>
          <w:spacing w:val="-2"/>
          <w:u w:val="thick"/>
        </w:rPr>
        <w:t>https://doi.org/10.1016/j.parepi.2021.e00210</w:t>
      </w:r>
    </w:p>
    <w:p w14:paraId="0FE38F80" w14:textId="77777777" w:rsidR="00DA701D" w:rsidRDefault="00000000">
      <w:pPr>
        <w:spacing w:before="280" w:line="480" w:lineRule="auto"/>
        <w:ind w:left="719" w:right="1" w:hanging="720"/>
        <w:jc w:val="both"/>
        <w:rPr>
          <w:sz w:val="28"/>
        </w:rPr>
      </w:pPr>
      <w:proofErr w:type="spellStart"/>
      <w:r>
        <w:rPr>
          <w:sz w:val="28"/>
        </w:rPr>
        <w:t>Oluwasogo</w:t>
      </w:r>
      <w:proofErr w:type="spellEnd"/>
      <w:r>
        <w:rPr>
          <w:sz w:val="28"/>
        </w:rPr>
        <w:t>, O. A., Aina, I.</w:t>
      </w:r>
      <w:r>
        <w:rPr>
          <w:spacing w:val="-3"/>
          <w:sz w:val="28"/>
        </w:rPr>
        <w:t xml:space="preserve"> </w:t>
      </w:r>
      <w:r>
        <w:rPr>
          <w:sz w:val="28"/>
        </w:rPr>
        <w:t>O.,</w:t>
      </w:r>
      <w:r>
        <w:rPr>
          <w:spacing w:val="-3"/>
          <w:sz w:val="28"/>
        </w:rPr>
        <w:t xml:space="preserve"> </w:t>
      </w:r>
      <w:r>
        <w:rPr>
          <w:sz w:val="28"/>
        </w:rPr>
        <w:t>and</w:t>
      </w:r>
      <w:r>
        <w:rPr>
          <w:spacing w:val="-3"/>
          <w:sz w:val="28"/>
        </w:rPr>
        <w:t xml:space="preserve"> </w:t>
      </w:r>
      <w:r>
        <w:rPr>
          <w:sz w:val="28"/>
        </w:rPr>
        <w:t>Salawu,</w:t>
      </w:r>
      <w:r>
        <w:rPr>
          <w:spacing w:val="-3"/>
          <w:sz w:val="28"/>
        </w:rPr>
        <w:t xml:space="preserve"> </w:t>
      </w:r>
      <w:r>
        <w:rPr>
          <w:sz w:val="28"/>
        </w:rPr>
        <w:t>S.</w:t>
      </w:r>
      <w:r>
        <w:rPr>
          <w:spacing w:val="-3"/>
          <w:sz w:val="28"/>
        </w:rPr>
        <w:t xml:space="preserve"> </w:t>
      </w:r>
      <w:r>
        <w:rPr>
          <w:sz w:val="28"/>
        </w:rPr>
        <w:t>A.</w:t>
      </w:r>
      <w:r>
        <w:rPr>
          <w:spacing w:val="-3"/>
          <w:sz w:val="28"/>
        </w:rPr>
        <w:t xml:space="preserve"> </w:t>
      </w:r>
      <w:r>
        <w:rPr>
          <w:sz w:val="28"/>
        </w:rPr>
        <w:t>(2020).</w:t>
      </w:r>
      <w:r>
        <w:rPr>
          <w:spacing w:val="-3"/>
          <w:sz w:val="28"/>
        </w:rPr>
        <w:t xml:space="preserve"> </w:t>
      </w:r>
      <w:r>
        <w:rPr>
          <w:sz w:val="28"/>
        </w:rPr>
        <w:t>Emerging</w:t>
      </w:r>
      <w:r>
        <w:rPr>
          <w:spacing w:val="-3"/>
          <w:sz w:val="28"/>
        </w:rPr>
        <w:t xml:space="preserve"> </w:t>
      </w:r>
      <w:r>
        <w:rPr>
          <w:sz w:val="28"/>
        </w:rPr>
        <w:t>threat</w:t>
      </w:r>
      <w:r>
        <w:rPr>
          <w:spacing w:val="-3"/>
          <w:sz w:val="28"/>
        </w:rPr>
        <w:t xml:space="preserve"> </w:t>
      </w:r>
      <w:r>
        <w:rPr>
          <w:sz w:val="28"/>
        </w:rPr>
        <w:t xml:space="preserve">of </w:t>
      </w:r>
      <w:r>
        <w:rPr>
          <w:i/>
          <w:sz w:val="28"/>
        </w:rPr>
        <w:t xml:space="preserve">Aedes aegypti </w:t>
      </w:r>
      <w:r>
        <w:rPr>
          <w:sz w:val="28"/>
        </w:rPr>
        <w:t xml:space="preserve">in urban environments of Nigeria. </w:t>
      </w:r>
      <w:r>
        <w:rPr>
          <w:i/>
          <w:sz w:val="28"/>
        </w:rPr>
        <w:t>Tropical Vector Studies</w:t>
      </w:r>
      <w:r>
        <w:rPr>
          <w:sz w:val="28"/>
        </w:rPr>
        <w:t>, 9(1), 22–29.</w:t>
      </w:r>
    </w:p>
    <w:p w14:paraId="2804DFEB" w14:textId="77777777" w:rsidR="00DA701D" w:rsidRDefault="00000000">
      <w:pPr>
        <w:pStyle w:val="BodyText"/>
        <w:spacing w:before="280" w:line="480" w:lineRule="auto"/>
        <w:ind w:left="719" w:right="6" w:hanging="720"/>
        <w:jc w:val="both"/>
      </w:pPr>
      <w:proofErr w:type="spellStart"/>
      <w:r>
        <w:t>Onwujekwe</w:t>
      </w:r>
      <w:proofErr w:type="spellEnd"/>
      <w:r>
        <w:t xml:space="preserve">, C. D., Eze, A. E., and Umeh, E. U. (2022). Larval source </w:t>
      </w:r>
      <w:proofErr w:type="gramStart"/>
      <w:r>
        <w:t>mapping</w:t>
      </w:r>
      <w:r>
        <w:rPr>
          <w:spacing w:val="30"/>
        </w:rPr>
        <w:t xml:space="preserve">  </w:t>
      </w:r>
      <w:r>
        <w:t>and</w:t>
      </w:r>
      <w:proofErr w:type="gramEnd"/>
      <w:r>
        <w:rPr>
          <w:spacing w:val="32"/>
        </w:rPr>
        <w:t xml:space="preserve">  </w:t>
      </w:r>
      <w:proofErr w:type="gramStart"/>
      <w:r>
        <w:t>density</w:t>
      </w:r>
      <w:r>
        <w:rPr>
          <w:spacing w:val="32"/>
        </w:rPr>
        <w:t xml:space="preserve">  </w:t>
      </w:r>
      <w:r>
        <w:t>estimation</w:t>
      </w:r>
      <w:proofErr w:type="gramEnd"/>
      <w:r>
        <w:rPr>
          <w:spacing w:val="32"/>
        </w:rPr>
        <w:t xml:space="preserve">  </w:t>
      </w:r>
      <w:proofErr w:type="gramStart"/>
      <w:r>
        <w:t>of</w:t>
      </w:r>
      <w:r>
        <w:rPr>
          <w:spacing w:val="24"/>
        </w:rPr>
        <w:t xml:space="preserve">  </w:t>
      </w:r>
      <w:r>
        <w:t>mosquito</w:t>
      </w:r>
      <w:proofErr w:type="gramEnd"/>
      <w:r>
        <w:rPr>
          <w:spacing w:val="25"/>
        </w:rPr>
        <w:t xml:space="preserve">  </w:t>
      </w:r>
      <w:proofErr w:type="gramStart"/>
      <w:r>
        <w:t>breeding</w:t>
      </w:r>
      <w:r>
        <w:rPr>
          <w:spacing w:val="24"/>
        </w:rPr>
        <w:t xml:space="preserve">  </w:t>
      </w:r>
      <w:r>
        <w:t>sites</w:t>
      </w:r>
      <w:proofErr w:type="gramEnd"/>
      <w:r>
        <w:rPr>
          <w:spacing w:val="25"/>
        </w:rPr>
        <w:t xml:space="preserve">  </w:t>
      </w:r>
      <w:r>
        <w:rPr>
          <w:spacing w:val="-5"/>
        </w:rPr>
        <w:t>in</w:t>
      </w:r>
    </w:p>
    <w:p w14:paraId="5E0EF99C" w14:textId="77777777" w:rsidR="00DA701D" w:rsidRDefault="00DA701D">
      <w:pPr>
        <w:pStyle w:val="BodyText"/>
        <w:spacing w:line="480" w:lineRule="auto"/>
        <w:jc w:val="both"/>
        <w:sectPr w:rsidR="00DA701D">
          <w:pgSz w:w="11520" w:h="14400"/>
          <w:pgMar w:top="1380" w:right="1440" w:bottom="1180" w:left="1440" w:header="0" w:footer="994" w:gutter="0"/>
          <w:cols w:space="720"/>
        </w:sectPr>
      </w:pPr>
    </w:p>
    <w:p w14:paraId="7F8ABB32" w14:textId="77777777" w:rsidR="00DA701D" w:rsidRDefault="00000000">
      <w:pPr>
        <w:spacing w:before="60" w:line="480" w:lineRule="auto"/>
        <w:ind w:left="719"/>
        <w:jc w:val="both"/>
        <w:rPr>
          <w:sz w:val="28"/>
        </w:rPr>
      </w:pPr>
      <w:r>
        <w:rPr>
          <w:sz w:val="28"/>
        </w:rPr>
        <w:lastRenderedPageBreak/>
        <w:t xml:space="preserve">Southeastern Nigeria. </w:t>
      </w:r>
      <w:r>
        <w:rPr>
          <w:i/>
          <w:sz w:val="28"/>
        </w:rPr>
        <w:t>Parasites and Vectors</w:t>
      </w:r>
      <w:r>
        <w:rPr>
          <w:sz w:val="28"/>
        </w:rPr>
        <w:t xml:space="preserve">, 15(1), 156. </w:t>
      </w:r>
      <w:r>
        <w:rPr>
          <w:spacing w:val="-2"/>
          <w:sz w:val="28"/>
        </w:rPr>
        <w:t>https://doi.org/10.1186/s13071-022-05259-9</w:t>
      </w:r>
    </w:p>
    <w:p w14:paraId="083C7217" w14:textId="77777777" w:rsidR="00DA701D" w:rsidRDefault="00000000">
      <w:pPr>
        <w:pStyle w:val="BodyText"/>
        <w:spacing w:before="280" w:line="480" w:lineRule="auto"/>
        <w:ind w:left="719" w:right="2" w:hanging="720"/>
        <w:jc w:val="both"/>
      </w:pPr>
      <w:r>
        <w:t xml:space="preserve">Oyewole, I. O., Adeleke, M. A., and Sam-Wobo, S. O. (2021). Ecological distribution of mosquitoes in urban and semi-urban locations in Nigeria. </w:t>
      </w:r>
      <w:r>
        <w:rPr>
          <w:i/>
        </w:rPr>
        <w:t>Journal of Tropical Medicine</w:t>
      </w:r>
      <w:r>
        <w:t xml:space="preserve">, 2021, Article ID 8894230. </w:t>
      </w:r>
      <w:r>
        <w:rPr>
          <w:spacing w:val="-2"/>
        </w:rPr>
        <w:t>https://doi.org/10.1155/2021/8894230</w:t>
      </w:r>
    </w:p>
    <w:p w14:paraId="11F198D3" w14:textId="77777777" w:rsidR="00DA701D" w:rsidRDefault="00000000">
      <w:pPr>
        <w:spacing w:before="280" w:line="480" w:lineRule="auto"/>
        <w:ind w:left="719" w:hanging="720"/>
        <w:jc w:val="both"/>
        <w:rPr>
          <w:sz w:val="28"/>
        </w:rPr>
      </w:pPr>
      <w:r>
        <w:rPr>
          <w:sz w:val="28"/>
        </w:rPr>
        <w:t xml:space="preserve">Shannon, C. E., and Weaver, W. (1949). </w:t>
      </w:r>
      <w:r>
        <w:rPr>
          <w:i/>
          <w:sz w:val="28"/>
        </w:rPr>
        <w:t>The Mathematical Theory of Communication</w:t>
      </w:r>
      <w:r>
        <w:rPr>
          <w:sz w:val="28"/>
        </w:rPr>
        <w:t>. University of Illinois Press.</w:t>
      </w:r>
    </w:p>
    <w:p w14:paraId="7C80A087" w14:textId="77777777" w:rsidR="00DA701D" w:rsidRDefault="00000000">
      <w:pPr>
        <w:spacing w:before="280" w:line="480" w:lineRule="auto"/>
        <w:ind w:left="719" w:right="1" w:hanging="720"/>
        <w:jc w:val="both"/>
        <w:rPr>
          <w:sz w:val="28"/>
        </w:rPr>
      </w:pPr>
      <w:r>
        <w:rPr>
          <w:sz w:val="28"/>
        </w:rPr>
        <w:t xml:space="preserve">WHO. (2021). </w:t>
      </w:r>
      <w:r>
        <w:rPr>
          <w:i/>
          <w:sz w:val="28"/>
        </w:rPr>
        <w:t>World Malaria Report 2021</w:t>
      </w:r>
      <w:r>
        <w:rPr>
          <w:sz w:val="28"/>
        </w:rPr>
        <w:t xml:space="preserve">. Geneva: World Health </w:t>
      </w:r>
      <w:r>
        <w:rPr>
          <w:spacing w:val="-2"/>
          <w:sz w:val="28"/>
        </w:rPr>
        <w:t>Organization.</w:t>
      </w:r>
    </w:p>
    <w:p w14:paraId="6D9B5EFD" w14:textId="77777777" w:rsidR="00DA701D" w:rsidRDefault="00000000">
      <w:pPr>
        <w:pStyle w:val="BodyText"/>
        <w:spacing w:line="480" w:lineRule="auto"/>
        <w:ind w:left="719" w:right="131"/>
      </w:pPr>
      <w:r>
        <w:rPr>
          <w:spacing w:val="-2"/>
          <w:u w:val="thick"/>
        </w:rPr>
        <w:t>https://</w:t>
      </w:r>
      <w:hyperlink r:id="rId10">
        <w:r>
          <w:rPr>
            <w:spacing w:val="-2"/>
            <w:u w:val="thick"/>
          </w:rPr>
          <w:t>www.who.int/teams/global-malaria-programme/reports/world-</w:t>
        </w:r>
      </w:hyperlink>
      <w:r>
        <w:rPr>
          <w:spacing w:val="-2"/>
        </w:rPr>
        <w:t xml:space="preserve"> </w:t>
      </w:r>
      <w:r>
        <w:rPr>
          <w:spacing w:val="-2"/>
          <w:u w:val="thick"/>
        </w:rPr>
        <w:t>malaria-report-2021</w:t>
      </w:r>
    </w:p>
    <w:p w14:paraId="7C980B2A" w14:textId="77777777" w:rsidR="00DA701D" w:rsidRDefault="00000000">
      <w:pPr>
        <w:spacing w:before="280" w:line="480" w:lineRule="auto"/>
        <w:ind w:left="719" w:right="6" w:hanging="720"/>
        <w:jc w:val="both"/>
        <w:rPr>
          <w:sz w:val="28"/>
        </w:rPr>
      </w:pPr>
      <w:r>
        <w:rPr>
          <w:sz w:val="28"/>
        </w:rPr>
        <w:t xml:space="preserve">World Health Organization. (2022). </w:t>
      </w:r>
      <w:r>
        <w:rPr>
          <w:i/>
          <w:sz w:val="28"/>
        </w:rPr>
        <w:t>Global Vector Control Response 2017–2030: Monitoring and Evaluation Framework</w:t>
      </w:r>
      <w:r>
        <w:rPr>
          <w:sz w:val="28"/>
        </w:rPr>
        <w:t xml:space="preserve">. WHO Press. </w:t>
      </w:r>
      <w:r>
        <w:rPr>
          <w:spacing w:val="-2"/>
          <w:sz w:val="28"/>
          <w:u w:val="thick"/>
        </w:rPr>
        <w:t>https://apps.who.int/iris/handle/10665/352146</w:t>
      </w:r>
    </w:p>
    <w:p w14:paraId="6FF142D1" w14:textId="77777777" w:rsidR="00DA701D" w:rsidRDefault="00DA701D">
      <w:pPr>
        <w:spacing w:line="480" w:lineRule="auto"/>
        <w:jc w:val="both"/>
        <w:rPr>
          <w:sz w:val="28"/>
        </w:rPr>
        <w:sectPr w:rsidR="00DA701D">
          <w:pgSz w:w="11520" w:h="14400"/>
          <w:pgMar w:top="1380" w:right="1440" w:bottom="1180" w:left="1440" w:header="0" w:footer="994" w:gutter="0"/>
          <w:cols w:space="720"/>
        </w:sectPr>
      </w:pPr>
    </w:p>
    <w:p w14:paraId="159D2FCF" w14:textId="77777777" w:rsidR="00DA701D" w:rsidRDefault="00000000">
      <w:pPr>
        <w:pStyle w:val="BodyText"/>
        <w:spacing w:before="60" w:line="480" w:lineRule="auto"/>
        <w:ind w:left="719" w:hanging="720"/>
        <w:jc w:val="both"/>
      </w:pPr>
      <w:r>
        <w:lastRenderedPageBreak/>
        <w:t xml:space="preserve">Yahaya, A. S., Bamidele, A. J., and Musa, A. Y. (2021). Seasonal variation of mosquito species abundance in selected areas of Kwara State, Nigeria. </w:t>
      </w:r>
      <w:r>
        <w:rPr>
          <w:i/>
        </w:rPr>
        <w:t>Nigerian Journal of Medical Entomology</w:t>
      </w:r>
      <w:r>
        <w:t>, 15(1), 88–95.</w:t>
      </w:r>
    </w:p>
    <w:p w14:paraId="4A3FD09F" w14:textId="77777777" w:rsidR="00DA701D" w:rsidRDefault="00000000">
      <w:pPr>
        <w:spacing w:before="280" w:line="480" w:lineRule="auto"/>
        <w:ind w:left="719" w:right="1" w:hanging="720"/>
        <w:jc w:val="both"/>
        <w:rPr>
          <w:sz w:val="28"/>
        </w:rPr>
      </w:pPr>
      <w:r>
        <w:rPr>
          <w:sz w:val="28"/>
        </w:rPr>
        <w:t xml:space="preserve">Yahaya, M. B., Suleiman, R., and Musa, H. (2020). Socioeconomic determinants of mosquito abundance in urban communities. </w:t>
      </w:r>
      <w:r>
        <w:rPr>
          <w:i/>
          <w:sz w:val="28"/>
        </w:rPr>
        <w:t>Journal</w:t>
      </w:r>
      <w:r>
        <w:rPr>
          <w:i/>
          <w:spacing w:val="40"/>
          <w:sz w:val="28"/>
        </w:rPr>
        <w:t xml:space="preserve"> </w:t>
      </w:r>
      <w:r>
        <w:rPr>
          <w:i/>
          <w:sz w:val="28"/>
        </w:rPr>
        <w:t>of Mosquito Control Association of Nigeria</w:t>
      </w:r>
      <w:r>
        <w:rPr>
          <w:sz w:val="28"/>
        </w:rPr>
        <w:t>, 12(2), 67–74.</w:t>
      </w:r>
    </w:p>
    <w:sectPr w:rsidR="00DA701D">
      <w:pgSz w:w="11520" w:h="14400"/>
      <w:pgMar w:top="1380" w:right="1440" w:bottom="1180" w:left="144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36CC" w14:textId="77777777" w:rsidR="0057519B" w:rsidRDefault="0057519B">
      <w:r>
        <w:separator/>
      </w:r>
    </w:p>
  </w:endnote>
  <w:endnote w:type="continuationSeparator" w:id="0">
    <w:p w14:paraId="59E7926D" w14:textId="77777777" w:rsidR="0057519B" w:rsidRDefault="0057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212D" w14:textId="77777777" w:rsidR="00DA701D" w:rsidRDefault="00000000">
    <w:pPr>
      <w:pStyle w:val="BodyText"/>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51C70D56" wp14:editId="5C578092">
              <wp:simplePos x="0" y="0"/>
              <wp:positionH relativeFrom="page">
                <wp:posOffset>3584113</wp:posOffset>
              </wp:positionH>
              <wp:positionV relativeFrom="page">
                <wp:posOffset>8372805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52DCE67" w14:textId="77777777" w:rsidR="00DA701D"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1C70D56" id="_x0000_t202" coordsize="21600,21600" o:spt="202" path="m,l,21600r21600,l21600,xe">
              <v:stroke joinstyle="miter"/>
              <v:path gradientshapeok="t" o:connecttype="rect"/>
            </v:shapetype>
            <v:shape id="Textbox 1" o:spid="_x0000_s1026" type="#_x0000_t202" style="position:absolute;margin-left:282.2pt;margin-top:659.3pt;width:12.6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" filled="f" stroked="f">
              <v:textbox inset="0,0,0,0">
                <w:txbxContent>
                  <w:p w14:paraId="152DCE67" w14:textId="77777777" w:rsidR="00DA701D"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C3DA" w14:textId="77777777" w:rsidR="00DA701D" w:rsidRDefault="00000000">
    <w:pPr>
      <w:pStyle w:val="BodyText"/>
      <w:spacing w:line="14" w:lineRule="auto"/>
      <w:ind w:left="0"/>
      <w:rPr>
        <w:sz w:val="20"/>
      </w:rPr>
    </w:pPr>
    <w:r>
      <w:rPr>
        <w:noProof/>
        <w:sz w:val="20"/>
      </w:rPr>
      <mc:AlternateContent>
        <mc:Choice Requires="wps">
          <w:drawing>
            <wp:anchor distT="0" distB="0" distL="0" distR="0" simplePos="0" relativeHeight="487238144" behindDoc="1" locked="0" layoutInCell="1" allowOverlap="1" wp14:anchorId="23EC4332" wp14:editId="39DAAD0E">
              <wp:simplePos x="0" y="0"/>
              <wp:positionH relativeFrom="page">
                <wp:posOffset>3574127</wp:posOffset>
              </wp:positionH>
              <wp:positionV relativeFrom="page">
                <wp:posOffset>8372805</wp:posOffset>
              </wp:positionV>
              <wp:extent cx="16700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14:paraId="443E4959" w14:textId="77777777" w:rsidR="00DA701D"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3EC4332" id="_x0000_t202" coordsize="21600,21600" o:spt="202" path="m,l,21600r21600,l21600,xe">
              <v:stroke joinstyle="miter"/>
              <v:path gradientshapeok="t" o:connecttype="rect"/>
            </v:shapetype>
            <v:shape id="Textbox 2" o:spid="_x0000_s1027" type="#_x0000_t202" style="position:absolute;margin-left:281.45pt;margin-top:659.3pt;width:13.15pt;height:13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" filled="f" stroked="f">
              <v:textbox inset="0,0,0,0">
                <w:txbxContent>
                  <w:p w14:paraId="443E4959" w14:textId="77777777" w:rsidR="00DA701D"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6641" w14:textId="77777777" w:rsidR="0057519B" w:rsidRDefault="0057519B">
      <w:r>
        <w:separator/>
      </w:r>
    </w:p>
  </w:footnote>
  <w:footnote w:type="continuationSeparator" w:id="0">
    <w:p w14:paraId="2552662A" w14:textId="77777777" w:rsidR="0057519B" w:rsidRDefault="00575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699"/>
    <w:multiLevelType w:val="multilevel"/>
    <w:tmpl w:val="34367B0E"/>
    <w:lvl w:ilvl="0">
      <w:start w:val="3"/>
      <w:numFmt w:val="decimal"/>
      <w:lvlText w:val="%1"/>
      <w:lvlJc w:val="left"/>
      <w:pPr>
        <w:ind w:left="419" w:hanging="420"/>
        <w:jc w:val="left"/>
      </w:pPr>
      <w:rPr>
        <w:rFonts w:hint="default"/>
        <w:lang w:val="en-US" w:eastAsia="en-US" w:bidi="ar-SA"/>
      </w:rPr>
    </w:lvl>
    <w:lvl w:ilvl="1">
      <w:numFmt w:val="decimal"/>
      <w:lvlText w:val="%1.%2"/>
      <w:lvlJc w:val="left"/>
      <w:pPr>
        <w:ind w:left="419"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abstractNum w:abstractNumId="1" w15:restartNumberingAfterBreak="0">
    <w:nsid w:val="02BA4779"/>
    <w:multiLevelType w:val="multilevel"/>
    <w:tmpl w:val="428C607C"/>
    <w:lvl w:ilvl="0">
      <w:start w:val="2"/>
      <w:numFmt w:val="decimal"/>
      <w:lvlText w:val="%1"/>
      <w:lvlJc w:val="left"/>
      <w:pPr>
        <w:ind w:left="419" w:hanging="420"/>
        <w:jc w:val="left"/>
      </w:pPr>
      <w:rPr>
        <w:rFonts w:hint="default"/>
        <w:lang w:val="en-US" w:eastAsia="en-US" w:bidi="ar-SA"/>
      </w:rPr>
    </w:lvl>
    <w:lvl w:ilvl="1">
      <w:start w:val="5"/>
      <w:numFmt w:val="decimal"/>
      <w:lvlText w:val="%1.%2"/>
      <w:lvlJc w:val="left"/>
      <w:pPr>
        <w:ind w:left="419"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abstractNum w:abstractNumId="2" w15:restartNumberingAfterBreak="0">
    <w:nsid w:val="0600542F"/>
    <w:multiLevelType w:val="multilevel"/>
    <w:tmpl w:val="D0200D96"/>
    <w:lvl w:ilvl="0">
      <w:start w:val="4"/>
      <w:numFmt w:val="decimal"/>
      <w:lvlText w:val="%1"/>
      <w:lvlJc w:val="left"/>
      <w:pPr>
        <w:ind w:left="419" w:hanging="420"/>
        <w:jc w:val="left"/>
      </w:pPr>
      <w:rPr>
        <w:rFonts w:hint="default"/>
        <w:lang w:val="en-US" w:eastAsia="en-US" w:bidi="ar-SA"/>
      </w:rPr>
    </w:lvl>
    <w:lvl w:ilvl="1">
      <w:start w:val="1"/>
      <w:numFmt w:val="decimal"/>
      <w:lvlText w:val="%1.%2"/>
      <w:lvlJc w:val="left"/>
      <w:pPr>
        <w:ind w:left="419" w:hanging="420"/>
        <w:jc w:val="left"/>
      </w:pPr>
      <w:rPr>
        <w:rFonts w:ascii="Times New Roman" w:eastAsia="Times New Roman" w:hAnsi="Times New Roman" w:cs="Times New Roman" w:hint="default"/>
        <w:b/>
        <w:bCs/>
        <w:i w:val="0"/>
        <w:iCs w:val="0"/>
        <w:spacing w:val="0"/>
        <w:w w:val="94"/>
        <w:sz w:val="28"/>
        <w:szCs w:val="28"/>
        <w:u w:val="single" w:color="000000"/>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abstractNum w:abstractNumId="3" w15:restartNumberingAfterBreak="0">
    <w:nsid w:val="0B5A2844"/>
    <w:multiLevelType w:val="multilevel"/>
    <w:tmpl w:val="D794F71C"/>
    <w:lvl w:ilvl="0">
      <w:start w:val="1"/>
      <w:numFmt w:val="decimal"/>
      <w:lvlText w:val="%1"/>
      <w:lvlJc w:val="left"/>
      <w:pPr>
        <w:ind w:left="419" w:hanging="420"/>
        <w:jc w:val="left"/>
      </w:pPr>
      <w:rPr>
        <w:rFonts w:hint="default"/>
        <w:lang w:val="en-US" w:eastAsia="en-US" w:bidi="ar-SA"/>
      </w:rPr>
    </w:lvl>
    <w:lvl w:ilvl="1">
      <w:start w:val="2"/>
      <w:numFmt w:val="decimal"/>
      <w:lvlText w:val="%1.%2"/>
      <w:lvlJc w:val="left"/>
      <w:pPr>
        <w:ind w:left="419"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8"/>
        <w:szCs w:val="28"/>
        <w:lang w:val="en-US" w:eastAsia="en-US" w:bidi="ar-SA"/>
      </w:rPr>
    </w:lvl>
    <w:lvl w:ilvl="3">
      <w:numFmt w:val="bullet"/>
      <w:lvlText w:val="•"/>
      <w:lvlJc w:val="left"/>
      <w:pPr>
        <w:ind w:left="2480" w:hanging="360"/>
      </w:pPr>
      <w:rPr>
        <w:rFonts w:hint="default"/>
        <w:lang w:val="en-US" w:eastAsia="en-US" w:bidi="ar-SA"/>
      </w:rPr>
    </w:lvl>
    <w:lvl w:ilvl="4">
      <w:numFmt w:val="bullet"/>
      <w:lvlText w:val="•"/>
      <w:lvlJc w:val="left"/>
      <w:pPr>
        <w:ind w:left="3360" w:hanging="360"/>
      </w:pPr>
      <w:rPr>
        <w:rFonts w:hint="default"/>
        <w:lang w:val="en-US" w:eastAsia="en-US" w:bidi="ar-SA"/>
      </w:rPr>
    </w:lvl>
    <w:lvl w:ilvl="5">
      <w:numFmt w:val="bullet"/>
      <w:lvlText w:val="•"/>
      <w:lvlJc w:val="left"/>
      <w:pPr>
        <w:ind w:left="4240" w:hanging="360"/>
      </w:pPr>
      <w:rPr>
        <w:rFonts w:hint="default"/>
        <w:lang w:val="en-US" w:eastAsia="en-US" w:bidi="ar-SA"/>
      </w:rPr>
    </w:lvl>
    <w:lvl w:ilvl="6">
      <w:numFmt w:val="bullet"/>
      <w:lvlText w:val="•"/>
      <w:lvlJc w:val="left"/>
      <w:pPr>
        <w:ind w:left="5120" w:hanging="360"/>
      </w:pPr>
      <w:rPr>
        <w:rFonts w:hint="default"/>
        <w:lang w:val="en-US" w:eastAsia="en-US" w:bidi="ar-SA"/>
      </w:rPr>
    </w:lvl>
    <w:lvl w:ilvl="7">
      <w:numFmt w:val="bullet"/>
      <w:lvlText w:val="•"/>
      <w:lvlJc w:val="left"/>
      <w:pPr>
        <w:ind w:left="6000" w:hanging="360"/>
      </w:pPr>
      <w:rPr>
        <w:rFonts w:hint="default"/>
        <w:lang w:val="en-US" w:eastAsia="en-US" w:bidi="ar-SA"/>
      </w:rPr>
    </w:lvl>
    <w:lvl w:ilvl="8">
      <w:numFmt w:val="bullet"/>
      <w:lvlText w:val="•"/>
      <w:lvlJc w:val="left"/>
      <w:pPr>
        <w:ind w:left="6880" w:hanging="360"/>
      </w:pPr>
      <w:rPr>
        <w:rFonts w:hint="default"/>
        <w:lang w:val="en-US" w:eastAsia="en-US" w:bidi="ar-SA"/>
      </w:rPr>
    </w:lvl>
  </w:abstractNum>
  <w:abstractNum w:abstractNumId="4" w15:restartNumberingAfterBreak="0">
    <w:nsid w:val="0C001607"/>
    <w:multiLevelType w:val="multilevel"/>
    <w:tmpl w:val="831E9F5E"/>
    <w:lvl w:ilvl="0">
      <w:start w:val="2"/>
      <w:numFmt w:val="decimal"/>
      <w:lvlText w:val="%1"/>
      <w:lvlJc w:val="left"/>
      <w:pPr>
        <w:ind w:left="629" w:hanging="630"/>
        <w:jc w:val="left"/>
      </w:pPr>
      <w:rPr>
        <w:rFonts w:hint="default"/>
        <w:lang w:val="en-US" w:eastAsia="en-US" w:bidi="ar-SA"/>
      </w:rPr>
    </w:lvl>
    <w:lvl w:ilvl="1">
      <w:start w:val="4"/>
      <w:numFmt w:val="decimal"/>
      <w:lvlText w:val="%1.%2"/>
      <w:lvlJc w:val="left"/>
      <w:pPr>
        <w:ind w:left="629" w:hanging="630"/>
        <w:jc w:val="left"/>
      </w:pPr>
      <w:rPr>
        <w:rFonts w:hint="default"/>
        <w:lang w:val="en-US" w:eastAsia="en-US" w:bidi="ar-SA"/>
      </w:rPr>
    </w:lvl>
    <w:lvl w:ilvl="2">
      <w:numFmt w:val="decimal"/>
      <w:lvlText w:val="%1.%2.%3"/>
      <w:lvlJc w:val="left"/>
      <w:pPr>
        <w:ind w:left="629" w:hanging="630"/>
        <w:jc w:val="left"/>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3026" w:hanging="630"/>
      </w:pPr>
      <w:rPr>
        <w:rFonts w:hint="default"/>
        <w:lang w:val="en-US" w:eastAsia="en-US" w:bidi="ar-SA"/>
      </w:rPr>
    </w:lvl>
    <w:lvl w:ilvl="4">
      <w:numFmt w:val="bullet"/>
      <w:lvlText w:val="•"/>
      <w:lvlJc w:val="left"/>
      <w:pPr>
        <w:ind w:left="3828" w:hanging="630"/>
      </w:pPr>
      <w:rPr>
        <w:rFonts w:hint="default"/>
        <w:lang w:val="en-US" w:eastAsia="en-US" w:bidi="ar-SA"/>
      </w:rPr>
    </w:lvl>
    <w:lvl w:ilvl="5">
      <w:numFmt w:val="bullet"/>
      <w:lvlText w:val="•"/>
      <w:lvlJc w:val="left"/>
      <w:pPr>
        <w:ind w:left="4630" w:hanging="630"/>
      </w:pPr>
      <w:rPr>
        <w:rFonts w:hint="default"/>
        <w:lang w:val="en-US" w:eastAsia="en-US" w:bidi="ar-SA"/>
      </w:rPr>
    </w:lvl>
    <w:lvl w:ilvl="6">
      <w:numFmt w:val="bullet"/>
      <w:lvlText w:val="•"/>
      <w:lvlJc w:val="left"/>
      <w:pPr>
        <w:ind w:left="5432" w:hanging="630"/>
      </w:pPr>
      <w:rPr>
        <w:rFonts w:hint="default"/>
        <w:lang w:val="en-US" w:eastAsia="en-US" w:bidi="ar-SA"/>
      </w:rPr>
    </w:lvl>
    <w:lvl w:ilvl="7">
      <w:numFmt w:val="bullet"/>
      <w:lvlText w:val="•"/>
      <w:lvlJc w:val="left"/>
      <w:pPr>
        <w:ind w:left="6234" w:hanging="630"/>
      </w:pPr>
      <w:rPr>
        <w:rFonts w:hint="default"/>
        <w:lang w:val="en-US" w:eastAsia="en-US" w:bidi="ar-SA"/>
      </w:rPr>
    </w:lvl>
    <w:lvl w:ilvl="8">
      <w:numFmt w:val="bullet"/>
      <w:lvlText w:val="•"/>
      <w:lvlJc w:val="left"/>
      <w:pPr>
        <w:ind w:left="7036" w:hanging="630"/>
      </w:pPr>
      <w:rPr>
        <w:rFonts w:hint="default"/>
        <w:lang w:val="en-US" w:eastAsia="en-US" w:bidi="ar-SA"/>
      </w:rPr>
    </w:lvl>
  </w:abstractNum>
  <w:abstractNum w:abstractNumId="5" w15:restartNumberingAfterBreak="0">
    <w:nsid w:val="196D3061"/>
    <w:multiLevelType w:val="multilevel"/>
    <w:tmpl w:val="8424C04C"/>
    <w:lvl w:ilvl="0">
      <w:start w:val="4"/>
      <w:numFmt w:val="decimal"/>
      <w:lvlText w:val="%1"/>
      <w:lvlJc w:val="left"/>
      <w:pPr>
        <w:ind w:left="419" w:hanging="420"/>
        <w:jc w:val="left"/>
      </w:pPr>
      <w:rPr>
        <w:rFonts w:hint="default"/>
        <w:lang w:val="en-US" w:eastAsia="en-US" w:bidi="ar-SA"/>
      </w:rPr>
    </w:lvl>
    <w:lvl w:ilvl="1">
      <w:start w:val="1"/>
      <w:numFmt w:val="decimal"/>
      <w:lvlText w:val="%1.%2"/>
      <w:lvlJc w:val="left"/>
      <w:pPr>
        <w:ind w:left="419"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abstractNum w:abstractNumId="6" w15:restartNumberingAfterBreak="0">
    <w:nsid w:val="19FB5ED8"/>
    <w:multiLevelType w:val="multilevel"/>
    <w:tmpl w:val="B7968110"/>
    <w:lvl w:ilvl="0">
      <w:start w:val="1"/>
      <w:numFmt w:val="decimal"/>
      <w:lvlText w:val="%1"/>
      <w:lvlJc w:val="left"/>
      <w:pPr>
        <w:ind w:left="419" w:hanging="420"/>
        <w:jc w:val="left"/>
      </w:pPr>
      <w:rPr>
        <w:rFonts w:hint="default"/>
        <w:lang w:val="en-US" w:eastAsia="en-US" w:bidi="ar-SA"/>
      </w:rPr>
    </w:lvl>
    <w:lvl w:ilvl="1">
      <w:numFmt w:val="decimal"/>
      <w:lvlText w:val="%1.%2"/>
      <w:lvlJc w:val="left"/>
      <w:pPr>
        <w:ind w:left="419" w:hanging="420"/>
        <w:jc w:val="left"/>
      </w:pPr>
      <w:rPr>
        <w:rFonts w:ascii="Times New Roman" w:eastAsia="Times New Roman" w:hAnsi="Times New Roman" w:cs="Times New Roman" w:hint="default"/>
        <w:b/>
        <w:bCs/>
        <w:i w:val="0"/>
        <w:iCs w:val="0"/>
        <w:spacing w:val="0"/>
        <w:w w:val="94"/>
        <w:sz w:val="28"/>
        <w:szCs w:val="28"/>
        <w:u w:val="single" w:color="000000"/>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abstractNum w:abstractNumId="7" w15:restartNumberingAfterBreak="0">
    <w:nsid w:val="23F17E38"/>
    <w:multiLevelType w:val="multilevel"/>
    <w:tmpl w:val="F6D289AC"/>
    <w:lvl w:ilvl="0">
      <w:start w:val="1"/>
      <w:numFmt w:val="decimal"/>
      <w:lvlText w:val="%1"/>
      <w:lvlJc w:val="left"/>
      <w:pPr>
        <w:ind w:left="419" w:hanging="420"/>
        <w:jc w:val="left"/>
      </w:pPr>
      <w:rPr>
        <w:rFonts w:hint="default"/>
        <w:lang w:val="en-US" w:eastAsia="en-US" w:bidi="ar-SA"/>
      </w:rPr>
    </w:lvl>
    <w:lvl w:ilvl="1">
      <w:start w:val="2"/>
      <w:numFmt w:val="decimal"/>
      <w:lvlText w:val="%1.%2"/>
      <w:lvlJc w:val="left"/>
      <w:pPr>
        <w:ind w:left="419" w:hanging="420"/>
        <w:jc w:val="left"/>
      </w:pPr>
      <w:rPr>
        <w:rFonts w:ascii="Times New Roman" w:eastAsia="Times New Roman" w:hAnsi="Times New Roman" w:cs="Times New Roman" w:hint="default"/>
        <w:b/>
        <w:bCs/>
        <w:i w:val="0"/>
        <w:iCs w:val="0"/>
        <w:spacing w:val="0"/>
        <w:w w:val="94"/>
        <w:sz w:val="28"/>
        <w:szCs w:val="28"/>
        <w:u w:val="single" w:color="000000"/>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abstractNum w:abstractNumId="8" w15:restartNumberingAfterBreak="0">
    <w:nsid w:val="281C7585"/>
    <w:multiLevelType w:val="multilevel"/>
    <w:tmpl w:val="8CC27B8A"/>
    <w:lvl w:ilvl="0">
      <w:start w:val="2"/>
      <w:numFmt w:val="decimal"/>
      <w:lvlText w:val="%1"/>
      <w:lvlJc w:val="left"/>
      <w:pPr>
        <w:ind w:left="419" w:hanging="420"/>
        <w:jc w:val="left"/>
      </w:pPr>
      <w:rPr>
        <w:rFonts w:hint="default"/>
        <w:lang w:val="en-US" w:eastAsia="en-US" w:bidi="ar-SA"/>
      </w:rPr>
    </w:lvl>
    <w:lvl w:ilvl="1">
      <w:start w:val="5"/>
      <w:numFmt w:val="decimal"/>
      <w:lvlText w:val="%1.%2"/>
      <w:lvlJc w:val="left"/>
      <w:pPr>
        <w:ind w:left="419" w:hanging="420"/>
        <w:jc w:val="left"/>
      </w:pPr>
      <w:rPr>
        <w:rFonts w:ascii="Times New Roman" w:eastAsia="Times New Roman" w:hAnsi="Times New Roman" w:cs="Times New Roman" w:hint="default"/>
        <w:b/>
        <w:bCs/>
        <w:i w:val="0"/>
        <w:iCs w:val="0"/>
        <w:spacing w:val="0"/>
        <w:w w:val="94"/>
        <w:sz w:val="28"/>
        <w:szCs w:val="28"/>
        <w:u w:val="single" w:color="000000"/>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abstractNum w:abstractNumId="9" w15:restartNumberingAfterBreak="0">
    <w:nsid w:val="476B08BB"/>
    <w:multiLevelType w:val="multilevel"/>
    <w:tmpl w:val="48789BBA"/>
    <w:lvl w:ilvl="0">
      <w:start w:val="2"/>
      <w:numFmt w:val="decimal"/>
      <w:lvlText w:val="%1"/>
      <w:lvlJc w:val="left"/>
      <w:pPr>
        <w:ind w:left="419" w:hanging="420"/>
        <w:jc w:val="left"/>
      </w:pPr>
      <w:rPr>
        <w:rFonts w:hint="default"/>
        <w:lang w:val="en-US" w:eastAsia="en-US" w:bidi="ar-SA"/>
      </w:rPr>
    </w:lvl>
    <w:lvl w:ilvl="1">
      <w:numFmt w:val="decimal"/>
      <w:lvlText w:val="%1.%2"/>
      <w:lvlJc w:val="left"/>
      <w:pPr>
        <w:ind w:left="419"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720" w:hanging="360"/>
      </w:pPr>
      <w:rPr>
        <w:rFonts w:ascii="Segoe UI Symbol" w:eastAsia="Segoe UI Symbol" w:hAnsi="Segoe UI Symbol" w:cs="Segoe UI Symbol" w:hint="default"/>
        <w:b w:val="0"/>
        <w:bCs w:val="0"/>
        <w:i w:val="0"/>
        <w:iCs w:val="0"/>
        <w:spacing w:val="0"/>
        <w:w w:val="100"/>
        <w:sz w:val="28"/>
        <w:szCs w:val="28"/>
        <w:lang w:val="en-US" w:eastAsia="en-US" w:bidi="ar-SA"/>
      </w:rPr>
    </w:lvl>
    <w:lvl w:ilvl="3">
      <w:numFmt w:val="bullet"/>
      <w:lvlText w:val="•"/>
      <w:lvlJc w:val="left"/>
      <w:pPr>
        <w:ind w:left="2480" w:hanging="360"/>
      </w:pPr>
      <w:rPr>
        <w:rFonts w:hint="default"/>
        <w:lang w:val="en-US" w:eastAsia="en-US" w:bidi="ar-SA"/>
      </w:rPr>
    </w:lvl>
    <w:lvl w:ilvl="4">
      <w:numFmt w:val="bullet"/>
      <w:lvlText w:val="•"/>
      <w:lvlJc w:val="left"/>
      <w:pPr>
        <w:ind w:left="3360" w:hanging="360"/>
      </w:pPr>
      <w:rPr>
        <w:rFonts w:hint="default"/>
        <w:lang w:val="en-US" w:eastAsia="en-US" w:bidi="ar-SA"/>
      </w:rPr>
    </w:lvl>
    <w:lvl w:ilvl="5">
      <w:numFmt w:val="bullet"/>
      <w:lvlText w:val="•"/>
      <w:lvlJc w:val="left"/>
      <w:pPr>
        <w:ind w:left="4240" w:hanging="360"/>
      </w:pPr>
      <w:rPr>
        <w:rFonts w:hint="default"/>
        <w:lang w:val="en-US" w:eastAsia="en-US" w:bidi="ar-SA"/>
      </w:rPr>
    </w:lvl>
    <w:lvl w:ilvl="6">
      <w:numFmt w:val="bullet"/>
      <w:lvlText w:val="•"/>
      <w:lvlJc w:val="left"/>
      <w:pPr>
        <w:ind w:left="5120" w:hanging="360"/>
      </w:pPr>
      <w:rPr>
        <w:rFonts w:hint="default"/>
        <w:lang w:val="en-US" w:eastAsia="en-US" w:bidi="ar-SA"/>
      </w:rPr>
    </w:lvl>
    <w:lvl w:ilvl="7">
      <w:numFmt w:val="bullet"/>
      <w:lvlText w:val="•"/>
      <w:lvlJc w:val="left"/>
      <w:pPr>
        <w:ind w:left="6000" w:hanging="360"/>
      </w:pPr>
      <w:rPr>
        <w:rFonts w:hint="default"/>
        <w:lang w:val="en-US" w:eastAsia="en-US" w:bidi="ar-SA"/>
      </w:rPr>
    </w:lvl>
    <w:lvl w:ilvl="8">
      <w:numFmt w:val="bullet"/>
      <w:lvlText w:val="•"/>
      <w:lvlJc w:val="left"/>
      <w:pPr>
        <w:ind w:left="6880" w:hanging="360"/>
      </w:pPr>
      <w:rPr>
        <w:rFonts w:hint="default"/>
        <w:lang w:val="en-US" w:eastAsia="en-US" w:bidi="ar-SA"/>
      </w:rPr>
    </w:lvl>
  </w:abstractNum>
  <w:abstractNum w:abstractNumId="10" w15:restartNumberingAfterBreak="0">
    <w:nsid w:val="4CD01CA1"/>
    <w:multiLevelType w:val="multilevel"/>
    <w:tmpl w:val="E39A1AB4"/>
    <w:lvl w:ilvl="0">
      <w:start w:val="2"/>
      <w:numFmt w:val="decimal"/>
      <w:lvlText w:val="%1"/>
      <w:lvlJc w:val="left"/>
      <w:pPr>
        <w:ind w:left="419" w:hanging="420"/>
        <w:jc w:val="left"/>
      </w:pPr>
      <w:rPr>
        <w:rFonts w:hint="default"/>
        <w:lang w:val="en-US" w:eastAsia="en-US" w:bidi="ar-SA"/>
      </w:rPr>
    </w:lvl>
    <w:lvl w:ilvl="1">
      <w:numFmt w:val="decimal"/>
      <w:lvlText w:val="%1.%2"/>
      <w:lvlJc w:val="left"/>
      <w:pPr>
        <w:ind w:left="419" w:hanging="420"/>
        <w:jc w:val="left"/>
      </w:pPr>
      <w:rPr>
        <w:rFonts w:ascii="Times New Roman" w:eastAsia="Times New Roman" w:hAnsi="Times New Roman" w:cs="Times New Roman" w:hint="default"/>
        <w:b/>
        <w:bCs/>
        <w:i w:val="0"/>
        <w:iCs w:val="0"/>
        <w:spacing w:val="0"/>
        <w:w w:val="94"/>
        <w:sz w:val="28"/>
        <w:szCs w:val="28"/>
        <w:u w:val="single" w:color="000000"/>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abstractNum w:abstractNumId="11" w15:restartNumberingAfterBreak="0">
    <w:nsid w:val="4D5B746D"/>
    <w:multiLevelType w:val="multilevel"/>
    <w:tmpl w:val="7402CBEE"/>
    <w:lvl w:ilvl="0">
      <w:start w:val="4"/>
      <w:numFmt w:val="decimal"/>
      <w:lvlText w:val="%1"/>
      <w:lvlJc w:val="left"/>
      <w:pPr>
        <w:ind w:left="419" w:hanging="420"/>
        <w:jc w:val="left"/>
      </w:pPr>
      <w:rPr>
        <w:rFonts w:hint="default"/>
        <w:lang w:val="en-US" w:eastAsia="en-US" w:bidi="ar-SA"/>
      </w:rPr>
    </w:lvl>
    <w:lvl w:ilvl="1">
      <w:numFmt w:val="decimal"/>
      <w:lvlText w:val="%1.%2"/>
      <w:lvlJc w:val="left"/>
      <w:pPr>
        <w:ind w:left="419"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abstractNum w:abstractNumId="12" w15:restartNumberingAfterBreak="0">
    <w:nsid w:val="4E322673"/>
    <w:multiLevelType w:val="multilevel"/>
    <w:tmpl w:val="92AC5E8A"/>
    <w:lvl w:ilvl="0">
      <w:start w:val="2"/>
      <w:numFmt w:val="decimal"/>
      <w:lvlText w:val="%1"/>
      <w:lvlJc w:val="left"/>
      <w:pPr>
        <w:ind w:left="629" w:hanging="630"/>
        <w:jc w:val="left"/>
      </w:pPr>
      <w:rPr>
        <w:rFonts w:hint="default"/>
        <w:lang w:val="en-US" w:eastAsia="en-US" w:bidi="ar-SA"/>
      </w:rPr>
    </w:lvl>
    <w:lvl w:ilvl="1">
      <w:start w:val="4"/>
      <w:numFmt w:val="decimal"/>
      <w:lvlText w:val="%1.%2"/>
      <w:lvlJc w:val="left"/>
      <w:pPr>
        <w:ind w:left="629" w:hanging="630"/>
        <w:jc w:val="left"/>
      </w:pPr>
      <w:rPr>
        <w:rFonts w:hint="default"/>
        <w:lang w:val="en-US" w:eastAsia="en-US" w:bidi="ar-SA"/>
      </w:rPr>
    </w:lvl>
    <w:lvl w:ilvl="2">
      <w:numFmt w:val="decimal"/>
      <w:lvlText w:val="%1.%2.%3"/>
      <w:lvlJc w:val="left"/>
      <w:pPr>
        <w:ind w:left="629" w:hanging="630"/>
        <w:jc w:val="right"/>
      </w:pPr>
      <w:rPr>
        <w:rFonts w:ascii="Times New Roman" w:eastAsia="Times New Roman" w:hAnsi="Times New Roman" w:cs="Times New Roman" w:hint="default"/>
        <w:b/>
        <w:bCs/>
        <w:i w:val="0"/>
        <w:iCs w:val="0"/>
        <w:spacing w:val="0"/>
        <w:w w:val="96"/>
        <w:sz w:val="28"/>
        <w:szCs w:val="28"/>
        <w:u w:val="single" w:color="000000"/>
        <w:lang w:val="en-US" w:eastAsia="en-US" w:bidi="ar-SA"/>
      </w:rPr>
    </w:lvl>
    <w:lvl w:ilvl="3">
      <w:numFmt w:val="bullet"/>
      <w:lvlText w:val="•"/>
      <w:lvlJc w:val="left"/>
      <w:pPr>
        <w:ind w:left="3026" w:hanging="630"/>
      </w:pPr>
      <w:rPr>
        <w:rFonts w:hint="default"/>
        <w:lang w:val="en-US" w:eastAsia="en-US" w:bidi="ar-SA"/>
      </w:rPr>
    </w:lvl>
    <w:lvl w:ilvl="4">
      <w:numFmt w:val="bullet"/>
      <w:lvlText w:val="•"/>
      <w:lvlJc w:val="left"/>
      <w:pPr>
        <w:ind w:left="3828" w:hanging="630"/>
      </w:pPr>
      <w:rPr>
        <w:rFonts w:hint="default"/>
        <w:lang w:val="en-US" w:eastAsia="en-US" w:bidi="ar-SA"/>
      </w:rPr>
    </w:lvl>
    <w:lvl w:ilvl="5">
      <w:numFmt w:val="bullet"/>
      <w:lvlText w:val="•"/>
      <w:lvlJc w:val="left"/>
      <w:pPr>
        <w:ind w:left="4630" w:hanging="630"/>
      </w:pPr>
      <w:rPr>
        <w:rFonts w:hint="default"/>
        <w:lang w:val="en-US" w:eastAsia="en-US" w:bidi="ar-SA"/>
      </w:rPr>
    </w:lvl>
    <w:lvl w:ilvl="6">
      <w:numFmt w:val="bullet"/>
      <w:lvlText w:val="•"/>
      <w:lvlJc w:val="left"/>
      <w:pPr>
        <w:ind w:left="5432" w:hanging="630"/>
      </w:pPr>
      <w:rPr>
        <w:rFonts w:hint="default"/>
        <w:lang w:val="en-US" w:eastAsia="en-US" w:bidi="ar-SA"/>
      </w:rPr>
    </w:lvl>
    <w:lvl w:ilvl="7">
      <w:numFmt w:val="bullet"/>
      <w:lvlText w:val="•"/>
      <w:lvlJc w:val="left"/>
      <w:pPr>
        <w:ind w:left="6234" w:hanging="630"/>
      </w:pPr>
      <w:rPr>
        <w:rFonts w:hint="default"/>
        <w:lang w:val="en-US" w:eastAsia="en-US" w:bidi="ar-SA"/>
      </w:rPr>
    </w:lvl>
    <w:lvl w:ilvl="8">
      <w:numFmt w:val="bullet"/>
      <w:lvlText w:val="•"/>
      <w:lvlJc w:val="left"/>
      <w:pPr>
        <w:ind w:left="7036" w:hanging="630"/>
      </w:pPr>
      <w:rPr>
        <w:rFonts w:hint="default"/>
        <w:lang w:val="en-US" w:eastAsia="en-US" w:bidi="ar-SA"/>
      </w:rPr>
    </w:lvl>
  </w:abstractNum>
  <w:abstractNum w:abstractNumId="13" w15:restartNumberingAfterBreak="0">
    <w:nsid w:val="52BF40C5"/>
    <w:multiLevelType w:val="multilevel"/>
    <w:tmpl w:val="ED78C6FA"/>
    <w:lvl w:ilvl="0">
      <w:start w:val="1"/>
      <w:numFmt w:val="decimal"/>
      <w:lvlText w:val="%1"/>
      <w:lvlJc w:val="left"/>
      <w:pPr>
        <w:ind w:left="419" w:hanging="420"/>
        <w:jc w:val="left"/>
      </w:pPr>
      <w:rPr>
        <w:rFonts w:hint="default"/>
        <w:lang w:val="en-US" w:eastAsia="en-US" w:bidi="ar-SA"/>
      </w:rPr>
    </w:lvl>
    <w:lvl w:ilvl="1">
      <w:numFmt w:val="decimal"/>
      <w:lvlText w:val="%1.%2"/>
      <w:lvlJc w:val="left"/>
      <w:pPr>
        <w:ind w:left="419"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abstractNum w:abstractNumId="14" w15:restartNumberingAfterBreak="0">
    <w:nsid w:val="745E1AB1"/>
    <w:multiLevelType w:val="multilevel"/>
    <w:tmpl w:val="754205A8"/>
    <w:lvl w:ilvl="0">
      <w:start w:val="3"/>
      <w:numFmt w:val="decimal"/>
      <w:lvlText w:val="%1"/>
      <w:lvlJc w:val="left"/>
      <w:pPr>
        <w:ind w:left="419" w:hanging="420"/>
        <w:jc w:val="left"/>
      </w:pPr>
      <w:rPr>
        <w:rFonts w:hint="default"/>
        <w:lang w:val="en-US" w:eastAsia="en-US" w:bidi="ar-SA"/>
      </w:rPr>
    </w:lvl>
    <w:lvl w:ilvl="1">
      <w:numFmt w:val="decimal"/>
      <w:lvlText w:val="%1.%2"/>
      <w:lvlJc w:val="left"/>
      <w:pPr>
        <w:ind w:left="419" w:hanging="420"/>
        <w:jc w:val="left"/>
      </w:pPr>
      <w:rPr>
        <w:rFonts w:ascii="Times New Roman" w:eastAsia="Times New Roman" w:hAnsi="Times New Roman" w:cs="Times New Roman" w:hint="default"/>
        <w:b/>
        <w:bCs/>
        <w:i w:val="0"/>
        <w:iCs w:val="0"/>
        <w:spacing w:val="0"/>
        <w:w w:val="94"/>
        <w:sz w:val="28"/>
        <w:szCs w:val="28"/>
        <w:u w:val="single" w:color="000000"/>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abstractNum w:abstractNumId="15" w15:restartNumberingAfterBreak="0">
    <w:nsid w:val="7B4A0F1F"/>
    <w:multiLevelType w:val="multilevel"/>
    <w:tmpl w:val="80C80D2E"/>
    <w:lvl w:ilvl="0">
      <w:start w:val="4"/>
      <w:numFmt w:val="decimal"/>
      <w:lvlText w:val="%1"/>
      <w:lvlJc w:val="left"/>
      <w:pPr>
        <w:ind w:left="419" w:hanging="420"/>
        <w:jc w:val="left"/>
      </w:pPr>
      <w:rPr>
        <w:rFonts w:hint="default"/>
        <w:lang w:val="en-US" w:eastAsia="en-US" w:bidi="ar-SA"/>
      </w:rPr>
    </w:lvl>
    <w:lvl w:ilvl="1">
      <w:numFmt w:val="decimal"/>
      <w:lvlText w:val="%1.%2"/>
      <w:lvlJc w:val="left"/>
      <w:pPr>
        <w:ind w:left="419" w:hanging="420"/>
        <w:jc w:val="left"/>
      </w:pPr>
      <w:rPr>
        <w:rFonts w:ascii="Times New Roman" w:eastAsia="Times New Roman" w:hAnsi="Times New Roman" w:cs="Times New Roman" w:hint="default"/>
        <w:b/>
        <w:bCs/>
        <w:i w:val="0"/>
        <w:iCs w:val="0"/>
        <w:spacing w:val="0"/>
        <w:w w:val="94"/>
        <w:sz w:val="28"/>
        <w:szCs w:val="28"/>
        <w:u w:val="single" w:color="000000"/>
        <w:lang w:val="en-US" w:eastAsia="en-US" w:bidi="ar-SA"/>
      </w:rPr>
    </w:lvl>
    <w:lvl w:ilvl="2">
      <w:numFmt w:val="bullet"/>
      <w:lvlText w:val="•"/>
      <w:lvlJc w:val="left"/>
      <w:pPr>
        <w:ind w:left="2064" w:hanging="420"/>
      </w:pPr>
      <w:rPr>
        <w:rFonts w:hint="default"/>
        <w:lang w:val="en-US" w:eastAsia="en-US" w:bidi="ar-SA"/>
      </w:rPr>
    </w:lvl>
    <w:lvl w:ilvl="3">
      <w:numFmt w:val="bullet"/>
      <w:lvlText w:val="•"/>
      <w:lvlJc w:val="left"/>
      <w:pPr>
        <w:ind w:left="2886" w:hanging="420"/>
      </w:pPr>
      <w:rPr>
        <w:rFonts w:hint="default"/>
        <w:lang w:val="en-US" w:eastAsia="en-US" w:bidi="ar-SA"/>
      </w:rPr>
    </w:lvl>
    <w:lvl w:ilvl="4">
      <w:numFmt w:val="bullet"/>
      <w:lvlText w:val="•"/>
      <w:lvlJc w:val="left"/>
      <w:pPr>
        <w:ind w:left="3708" w:hanging="420"/>
      </w:pPr>
      <w:rPr>
        <w:rFonts w:hint="default"/>
        <w:lang w:val="en-US" w:eastAsia="en-US" w:bidi="ar-SA"/>
      </w:rPr>
    </w:lvl>
    <w:lvl w:ilvl="5">
      <w:numFmt w:val="bullet"/>
      <w:lvlText w:val="•"/>
      <w:lvlJc w:val="left"/>
      <w:pPr>
        <w:ind w:left="4530" w:hanging="420"/>
      </w:pPr>
      <w:rPr>
        <w:rFonts w:hint="default"/>
        <w:lang w:val="en-US" w:eastAsia="en-US" w:bidi="ar-SA"/>
      </w:rPr>
    </w:lvl>
    <w:lvl w:ilvl="6">
      <w:numFmt w:val="bullet"/>
      <w:lvlText w:val="•"/>
      <w:lvlJc w:val="left"/>
      <w:pPr>
        <w:ind w:left="5352" w:hanging="420"/>
      </w:pPr>
      <w:rPr>
        <w:rFonts w:hint="default"/>
        <w:lang w:val="en-US" w:eastAsia="en-US" w:bidi="ar-SA"/>
      </w:rPr>
    </w:lvl>
    <w:lvl w:ilvl="7">
      <w:numFmt w:val="bullet"/>
      <w:lvlText w:val="•"/>
      <w:lvlJc w:val="left"/>
      <w:pPr>
        <w:ind w:left="6174" w:hanging="420"/>
      </w:pPr>
      <w:rPr>
        <w:rFonts w:hint="default"/>
        <w:lang w:val="en-US" w:eastAsia="en-US" w:bidi="ar-SA"/>
      </w:rPr>
    </w:lvl>
    <w:lvl w:ilvl="8">
      <w:numFmt w:val="bullet"/>
      <w:lvlText w:val="•"/>
      <w:lvlJc w:val="left"/>
      <w:pPr>
        <w:ind w:left="6996" w:hanging="420"/>
      </w:pPr>
      <w:rPr>
        <w:rFonts w:hint="default"/>
        <w:lang w:val="en-US" w:eastAsia="en-US" w:bidi="ar-SA"/>
      </w:rPr>
    </w:lvl>
  </w:abstractNum>
  <w:num w:numId="1" w16cid:durableId="1840342309">
    <w:abstractNumId w:val="5"/>
  </w:num>
  <w:num w:numId="2" w16cid:durableId="1590504050">
    <w:abstractNumId w:val="11"/>
  </w:num>
  <w:num w:numId="3" w16cid:durableId="763110002">
    <w:abstractNumId w:val="0"/>
  </w:num>
  <w:num w:numId="4" w16cid:durableId="341469163">
    <w:abstractNumId w:val="1"/>
  </w:num>
  <w:num w:numId="5" w16cid:durableId="1720470052">
    <w:abstractNumId w:val="4"/>
  </w:num>
  <w:num w:numId="6" w16cid:durableId="1145314609">
    <w:abstractNumId w:val="9"/>
  </w:num>
  <w:num w:numId="7" w16cid:durableId="1300960755">
    <w:abstractNumId w:val="3"/>
  </w:num>
  <w:num w:numId="8" w16cid:durableId="1134788308">
    <w:abstractNumId w:val="13"/>
  </w:num>
  <w:num w:numId="9" w16cid:durableId="1410345346">
    <w:abstractNumId w:val="2"/>
  </w:num>
  <w:num w:numId="10" w16cid:durableId="204686396">
    <w:abstractNumId w:val="15"/>
  </w:num>
  <w:num w:numId="11" w16cid:durableId="786316143">
    <w:abstractNumId w:val="14"/>
  </w:num>
  <w:num w:numId="12" w16cid:durableId="1423994320">
    <w:abstractNumId w:val="8"/>
  </w:num>
  <w:num w:numId="13" w16cid:durableId="1734768942">
    <w:abstractNumId w:val="12"/>
  </w:num>
  <w:num w:numId="14" w16cid:durableId="1318414631">
    <w:abstractNumId w:val="10"/>
  </w:num>
  <w:num w:numId="15" w16cid:durableId="33820352">
    <w:abstractNumId w:val="7"/>
  </w:num>
  <w:num w:numId="16" w16cid:durableId="100105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1D"/>
    <w:rsid w:val="0057519B"/>
    <w:rsid w:val="00A61257"/>
    <w:rsid w:val="00B7098E"/>
    <w:rsid w:val="00DA70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477D"/>
  <w15:docId w15:val="{81DF9A75-3AB6-4F99-8D0F-5DAD34F3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5"/>
      <w:jc w:val="center"/>
      <w:outlineLvl w:val="0"/>
    </w:pPr>
    <w:rPr>
      <w:b/>
      <w:bCs/>
      <w:sz w:val="28"/>
      <w:szCs w:val="28"/>
    </w:rPr>
  </w:style>
  <w:style w:type="paragraph" w:styleId="Heading2">
    <w:name w:val="heading 2"/>
    <w:basedOn w:val="Normal"/>
    <w:uiPriority w:val="9"/>
    <w:unhideWhenUsed/>
    <w:qFormat/>
    <w:pPr>
      <w:spacing w:before="280"/>
      <w:ind w:left="418" w:hanging="419"/>
      <w:outlineLvl w:val="1"/>
    </w:pPr>
    <w:rPr>
      <w:b/>
      <w:bCs/>
      <w:sz w:val="28"/>
      <w:szCs w:val="28"/>
    </w:rPr>
  </w:style>
  <w:style w:type="paragraph" w:styleId="Heading3">
    <w:name w:val="heading 3"/>
    <w:basedOn w:val="Normal"/>
    <w:uiPriority w:val="9"/>
    <w:unhideWhenUsed/>
    <w:qFormat/>
    <w:pPr>
      <w:ind w:left="1025" w:right="1025"/>
      <w:jc w:val="center"/>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5"/>
      <w:ind w:left="349" w:hanging="350"/>
    </w:pPr>
    <w:rPr>
      <w:b/>
      <w:bCs/>
      <w:sz w:val="28"/>
      <w:szCs w:val="28"/>
      <w:u w:val="single" w:color="000000"/>
    </w:rPr>
  </w:style>
  <w:style w:type="paragraph" w:styleId="TOC2">
    <w:name w:val="toc 2"/>
    <w:basedOn w:val="Normal"/>
    <w:uiPriority w:val="1"/>
    <w:qFormat/>
    <w:pPr>
      <w:spacing w:before="125"/>
      <w:ind w:left="349" w:hanging="350"/>
    </w:pPr>
    <w:rPr>
      <w:b/>
      <w:bCs/>
      <w:sz w:val="28"/>
      <w:szCs w:val="28"/>
      <w:u w:val="single" w:color="000000"/>
    </w:rPr>
  </w:style>
  <w:style w:type="paragraph" w:styleId="TOC3">
    <w:name w:val="toc 3"/>
    <w:basedOn w:val="Normal"/>
    <w:uiPriority w:val="1"/>
    <w:qFormat/>
    <w:pPr>
      <w:spacing w:before="322"/>
      <w:ind w:left="-1"/>
    </w:pPr>
    <w:rPr>
      <w:sz w:val="28"/>
      <w:szCs w:val="28"/>
    </w:rPr>
  </w:style>
  <w:style w:type="paragraph" w:styleId="TOC4">
    <w:name w:val="toc 4"/>
    <w:basedOn w:val="Normal"/>
    <w:uiPriority w:val="1"/>
    <w:qFormat/>
    <w:pPr>
      <w:spacing w:before="125"/>
      <w:ind w:left="349" w:hanging="350"/>
    </w:pPr>
    <w:rPr>
      <w:b/>
      <w:bCs/>
      <w:i/>
      <w:iCs/>
      <w:u w:val="single" w:color="000000"/>
    </w:rPr>
  </w:style>
  <w:style w:type="paragraph" w:styleId="TOC5">
    <w:name w:val="toc 5"/>
    <w:basedOn w:val="Normal"/>
    <w:uiPriority w:val="1"/>
    <w:qFormat/>
    <w:pPr>
      <w:spacing w:before="126"/>
      <w:ind w:left="784" w:hanging="560"/>
    </w:pPr>
    <w:rPr>
      <w:b/>
      <w:bCs/>
      <w:sz w:val="28"/>
      <w:szCs w:val="28"/>
      <w:u w:val="single" w:color="000000"/>
    </w:rPr>
  </w:style>
  <w:style w:type="paragraph" w:styleId="BodyText">
    <w:name w:val="Body Text"/>
    <w:basedOn w:val="Normal"/>
    <w:uiPriority w:val="1"/>
    <w:qFormat/>
    <w:pPr>
      <w:ind w:left="-1"/>
    </w:pPr>
    <w:rPr>
      <w:sz w:val="28"/>
      <w:szCs w:val="28"/>
    </w:rPr>
  </w:style>
  <w:style w:type="paragraph" w:styleId="ListParagraph">
    <w:name w:val="List Paragraph"/>
    <w:basedOn w:val="Normal"/>
    <w:uiPriority w:val="1"/>
    <w:qFormat/>
    <w:pPr>
      <w:spacing w:before="125"/>
      <w:ind w:left="349" w:hanging="419"/>
    </w:pPr>
  </w:style>
  <w:style w:type="paragraph" w:customStyle="1" w:styleId="TableParagraph">
    <w:name w:val="Table Paragraph"/>
    <w:basedOn w:val="Normal"/>
    <w:uiPriority w:val="1"/>
    <w:qFormat/>
    <w:pPr>
      <w:ind w:left="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ho.int/teams/global-malaria-programme/reports/worl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5910</Words>
  <Characters>33689</Characters>
  <Application>Microsoft Office Word</Application>
  <DocSecurity>0</DocSecurity>
  <Lines>280</Lines>
  <Paragraphs>79</Paragraphs>
  <ScaleCrop>false</ScaleCrop>
  <Company/>
  <LinksUpToDate>false</LinksUpToDate>
  <CharactersWithSpaces>39520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creator>Jay Kay</dc:creator>
  <cp:lastModifiedBy>Jay Kay</cp:lastModifiedBy>
  <cp:revision>2</cp:revision>
  <dcterms:created xsi:type="dcterms:W3CDTF">2025-10-17T12:59:00Z</dcterms:created>
  <dcterms:modified xsi:type="dcterms:W3CDTF">2025-10-17T12:59:00Z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Mozilla/5.0 (Windows NT 10.0; Win64; x64) AppleWebKit/537.36 (KHTML, like Gecko) Chrome/140.0.0.0 Safari/537.36</vt:lpwstr>
  </property>
  <property fmtid="{D5CDD505-2E9C-101B-9397-08002B2CF9AE}" pid="4" name="LastSaved">
    <vt:filetime>2025-10-17T00:00:00Z</vt:filetime>
  </property>
  <property fmtid="{D5CDD505-2E9C-101B-9397-08002B2CF9AE}" pid="5" name="Producer">
    <vt:lpwstr>Skia/PDF m140</vt:lpwstr>
  </property>
</Properties>
</file>