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07" w:rsidRPr="00D05EDE" w:rsidRDefault="00261407" w:rsidP="00261407">
      <w:pPr>
        <w:tabs>
          <w:tab w:val="left" w:pos="90"/>
        </w:tabs>
        <w:ind w:left="346" w:right="346" w:firstLine="540"/>
        <w:jc w:val="center"/>
        <w:rPr>
          <w:b/>
          <w:color w:val="000000" w:themeColor="text1"/>
          <w:sz w:val="28"/>
          <w:szCs w:val="24"/>
        </w:rPr>
      </w:pPr>
      <w:r w:rsidRPr="00D05EDE">
        <w:rPr>
          <w:rFonts w:ascii="Arial Black" w:hAnsi="Arial Black"/>
          <w:b/>
          <w:color w:val="000000" w:themeColor="text1"/>
          <w:sz w:val="28"/>
          <w:szCs w:val="24"/>
        </w:rPr>
        <w:t>INFLUENCE OF RELIGIOUS ON NTA ILORIN REGULATING THE MORAL CONDUCT IN NIGERIAN STUDENTS</w:t>
      </w:r>
      <w:r>
        <w:rPr>
          <w:rFonts w:ascii="Arial Black" w:hAnsi="Arial Black"/>
          <w:b/>
          <w:color w:val="000000" w:themeColor="text1"/>
          <w:sz w:val="28"/>
          <w:szCs w:val="24"/>
        </w:rPr>
        <w:t>.</w:t>
      </w:r>
      <w:r w:rsidRPr="00D05EDE">
        <w:rPr>
          <w:rFonts w:ascii="Arial Black" w:hAnsi="Arial Black"/>
          <w:b/>
          <w:color w:val="000000" w:themeColor="text1"/>
          <w:sz w:val="28"/>
          <w:szCs w:val="24"/>
        </w:rPr>
        <w:t xml:space="preserve"> </w:t>
      </w:r>
    </w:p>
    <w:p w:rsidR="00261407" w:rsidRPr="00D70593" w:rsidRDefault="00261407" w:rsidP="00261407">
      <w:pPr>
        <w:tabs>
          <w:tab w:val="left" w:pos="90"/>
        </w:tabs>
        <w:spacing w:before="30" w:after="30"/>
        <w:ind w:left="346" w:right="346" w:firstLine="540"/>
        <w:jc w:val="center"/>
        <w:rPr>
          <w:rFonts w:ascii="Arial Black" w:hAnsi="Arial Black" w:cs="Aharoni"/>
          <w:sz w:val="24"/>
          <w:szCs w:val="24"/>
        </w:rPr>
      </w:pPr>
    </w:p>
    <w:p w:rsidR="00261407" w:rsidRPr="00D70593" w:rsidRDefault="00261407" w:rsidP="00261407">
      <w:pPr>
        <w:tabs>
          <w:tab w:val="left" w:pos="90"/>
        </w:tabs>
        <w:spacing w:line="480" w:lineRule="auto"/>
        <w:ind w:left="346" w:right="346" w:firstLine="54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261407" w:rsidRPr="00D70593" w:rsidRDefault="00261407" w:rsidP="00261407">
      <w:pPr>
        <w:tabs>
          <w:tab w:val="left" w:pos="90"/>
        </w:tabs>
        <w:spacing w:before="30" w:after="30"/>
        <w:ind w:left="346" w:right="346"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F4DAB67" wp14:editId="01B558E7">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261407" w:rsidRPr="00791394" w:rsidRDefault="00261407" w:rsidP="00261407">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DAB6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261407" w:rsidRPr="00791394" w:rsidRDefault="00261407" w:rsidP="00261407">
                      <w:pPr>
                        <w:jc w:val="center"/>
                        <w:rPr>
                          <w:sz w:val="28"/>
                        </w:rPr>
                      </w:pPr>
                      <w:r w:rsidRPr="00791394">
                        <w:rPr>
                          <w:sz w:val="28"/>
                        </w:rPr>
                        <w:t>PREPARED BY:</w:t>
                      </w:r>
                    </w:p>
                  </w:txbxContent>
                </v:textbox>
              </v:roundrect>
            </w:pict>
          </mc:Fallback>
        </mc:AlternateContent>
      </w:r>
    </w:p>
    <w:p w:rsidR="00261407" w:rsidRPr="00D70593" w:rsidRDefault="00261407" w:rsidP="00261407">
      <w:pPr>
        <w:tabs>
          <w:tab w:val="left" w:pos="90"/>
        </w:tabs>
        <w:ind w:left="346" w:right="346" w:firstLine="540"/>
        <w:jc w:val="center"/>
        <w:rPr>
          <w:rFonts w:ascii="Arial Black" w:hAnsi="Arial Black" w:cs="Aharoni"/>
          <w:sz w:val="24"/>
          <w:szCs w:val="24"/>
        </w:rPr>
      </w:pPr>
    </w:p>
    <w:p w:rsidR="00261407" w:rsidRDefault="00261407" w:rsidP="00261407">
      <w:pPr>
        <w:tabs>
          <w:tab w:val="left" w:pos="90"/>
        </w:tabs>
        <w:ind w:left="346" w:right="346" w:firstLine="540"/>
        <w:jc w:val="center"/>
        <w:rPr>
          <w:rFonts w:ascii="Arial Black" w:hAnsi="Arial Black" w:cs="Aharoni"/>
          <w:sz w:val="24"/>
          <w:szCs w:val="24"/>
          <w:u w:val="single"/>
        </w:rPr>
      </w:pPr>
    </w:p>
    <w:p w:rsidR="00261407" w:rsidRDefault="00261407" w:rsidP="00261407">
      <w:pPr>
        <w:tabs>
          <w:tab w:val="left" w:pos="90"/>
        </w:tabs>
        <w:ind w:left="346" w:right="346" w:firstLine="540"/>
        <w:jc w:val="center"/>
        <w:rPr>
          <w:rFonts w:ascii="Arial Black" w:hAnsi="Arial Black" w:cs="Aharoni"/>
          <w:sz w:val="24"/>
          <w:szCs w:val="24"/>
          <w:u w:val="single"/>
        </w:rPr>
      </w:pPr>
    </w:p>
    <w:p w:rsidR="00261407" w:rsidRDefault="00261407" w:rsidP="00261407">
      <w:pPr>
        <w:tabs>
          <w:tab w:val="left" w:pos="90"/>
        </w:tabs>
        <w:ind w:left="346" w:right="346" w:firstLine="540"/>
        <w:jc w:val="center"/>
        <w:rPr>
          <w:rFonts w:ascii="Arial Black" w:hAnsi="Arial Black" w:cs="Aharoni"/>
          <w:sz w:val="24"/>
          <w:szCs w:val="24"/>
          <w:u w:val="single"/>
        </w:rPr>
      </w:pPr>
    </w:p>
    <w:p w:rsidR="00261407" w:rsidRPr="00D70593" w:rsidRDefault="00261407" w:rsidP="00261407">
      <w:pPr>
        <w:tabs>
          <w:tab w:val="left" w:pos="90"/>
        </w:tabs>
        <w:ind w:left="346" w:right="346" w:firstLine="540"/>
        <w:jc w:val="center"/>
        <w:rPr>
          <w:rFonts w:ascii="Arial Black" w:hAnsi="Arial Black" w:cs="Aharoni"/>
          <w:sz w:val="24"/>
          <w:szCs w:val="24"/>
          <w:u w:val="single"/>
        </w:rPr>
      </w:pPr>
    </w:p>
    <w:p w:rsidR="00CA37F0" w:rsidRDefault="00CA37F0" w:rsidP="00261407">
      <w:pPr>
        <w:tabs>
          <w:tab w:val="left" w:pos="90"/>
        </w:tabs>
        <w:spacing w:line="360" w:lineRule="auto"/>
        <w:ind w:left="346" w:right="346" w:firstLine="540"/>
        <w:jc w:val="center"/>
        <w:rPr>
          <w:rFonts w:ascii="Arial Black" w:hAnsi="Arial Black" w:cs="Aharoni"/>
          <w:sz w:val="38"/>
          <w:szCs w:val="24"/>
        </w:rPr>
      </w:pPr>
      <w:r>
        <w:rPr>
          <w:rFonts w:ascii="Arial Black" w:hAnsi="Arial Black" w:cs="Aharoni"/>
          <w:sz w:val="38"/>
          <w:szCs w:val="24"/>
        </w:rPr>
        <w:t>OSHOBA OLAJUMOKE OMOWUNMI</w:t>
      </w:r>
    </w:p>
    <w:p w:rsidR="00261407" w:rsidRDefault="00CA37F0" w:rsidP="00261407">
      <w:pPr>
        <w:tabs>
          <w:tab w:val="left" w:pos="90"/>
        </w:tabs>
        <w:spacing w:line="360" w:lineRule="auto"/>
        <w:ind w:left="346" w:right="346" w:firstLine="540"/>
        <w:jc w:val="center"/>
        <w:rPr>
          <w:rFonts w:ascii="Arial Black" w:hAnsi="Arial Black" w:cs="Aharoni"/>
          <w:sz w:val="38"/>
          <w:szCs w:val="24"/>
        </w:rPr>
      </w:pPr>
      <w:r>
        <w:rPr>
          <w:rFonts w:ascii="Arial Black" w:hAnsi="Arial Black" w:cs="Aharoni"/>
          <w:sz w:val="38"/>
          <w:szCs w:val="24"/>
        </w:rPr>
        <w:tab/>
        <w:t>ND/23/MAC/PT/0070</w:t>
      </w:r>
    </w:p>
    <w:p w:rsidR="00741046" w:rsidRDefault="00741046" w:rsidP="00261407">
      <w:pPr>
        <w:tabs>
          <w:tab w:val="left" w:pos="90"/>
        </w:tabs>
        <w:spacing w:line="360" w:lineRule="auto"/>
        <w:ind w:left="346" w:right="346" w:firstLine="540"/>
        <w:jc w:val="center"/>
        <w:rPr>
          <w:rFonts w:ascii="Arial Black" w:hAnsi="Arial Black" w:cs="Aharoni"/>
          <w:sz w:val="38"/>
          <w:szCs w:val="24"/>
        </w:rPr>
      </w:pPr>
    </w:p>
    <w:p w:rsidR="00261407" w:rsidRDefault="00261407" w:rsidP="00261407">
      <w:pPr>
        <w:tabs>
          <w:tab w:val="left" w:pos="90"/>
        </w:tabs>
        <w:ind w:left="346" w:right="346" w:firstLine="540"/>
        <w:jc w:val="center"/>
        <w:rPr>
          <w:rFonts w:ascii="Arial Black" w:hAnsi="Arial Black" w:cs="Aharoni"/>
          <w:sz w:val="38"/>
          <w:szCs w:val="24"/>
        </w:rPr>
      </w:pPr>
    </w:p>
    <w:p w:rsidR="00261407" w:rsidRPr="00D70593" w:rsidRDefault="00261407" w:rsidP="00261407">
      <w:pPr>
        <w:tabs>
          <w:tab w:val="left" w:pos="90"/>
        </w:tabs>
        <w:ind w:left="346" w:right="346" w:firstLine="540"/>
        <w:jc w:val="center"/>
        <w:rPr>
          <w:rFonts w:ascii="Arial Black" w:hAnsi="Arial Black" w:cs="Aharoni"/>
          <w:sz w:val="24"/>
          <w:szCs w:val="24"/>
        </w:rPr>
      </w:pPr>
    </w:p>
    <w:p w:rsidR="00261407" w:rsidRPr="00D70593" w:rsidRDefault="00261407" w:rsidP="00261407">
      <w:pPr>
        <w:tabs>
          <w:tab w:val="left" w:pos="90"/>
        </w:tabs>
        <w:spacing w:line="360" w:lineRule="auto"/>
        <w:ind w:left="346" w:right="346" w:firstLine="540"/>
        <w:jc w:val="center"/>
        <w:rPr>
          <w:rFonts w:ascii="Arial Black" w:hAnsi="Arial Black" w:cs="Aharoni"/>
          <w:sz w:val="24"/>
          <w:szCs w:val="24"/>
        </w:rPr>
      </w:pPr>
      <w:r w:rsidRPr="00D70593">
        <w:rPr>
          <w:rFonts w:ascii="Arial Black" w:hAnsi="Arial Black" w:cs="Aharoni"/>
          <w:sz w:val="24"/>
          <w:szCs w:val="24"/>
        </w:rPr>
        <w:t>SUBMITTED TO:</w:t>
      </w:r>
    </w:p>
    <w:p w:rsidR="00261407" w:rsidRPr="00D05EDE" w:rsidRDefault="00261407" w:rsidP="00261407">
      <w:pPr>
        <w:tabs>
          <w:tab w:val="left" w:pos="90"/>
        </w:tabs>
        <w:spacing w:before="30" w:line="360" w:lineRule="auto"/>
        <w:ind w:left="346" w:right="346" w:firstLine="540"/>
        <w:jc w:val="center"/>
        <w:rPr>
          <w:rFonts w:ascii="Arial Black" w:hAnsi="Arial Black"/>
          <w:b/>
          <w:szCs w:val="24"/>
        </w:rPr>
      </w:pPr>
      <w:r w:rsidRPr="00D05EDE">
        <w:rPr>
          <w:rFonts w:ascii="Arial Black" w:hAnsi="Arial Black"/>
          <w:szCs w:val="24"/>
        </w:rPr>
        <w:t>DEPARTMENT OF MASS COMMUNICATION</w:t>
      </w:r>
    </w:p>
    <w:p w:rsidR="00261407" w:rsidRPr="00D05EDE" w:rsidRDefault="00261407" w:rsidP="00261407">
      <w:pPr>
        <w:tabs>
          <w:tab w:val="left" w:pos="90"/>
        </w:tabs>
        <w:spacing w:line="360" w:lineRule="auto"/>
        <w:ind w:left="346" w:right="346" w:firstLine="540"/>
        <w:jc w:val="center"/>
        <w:rPr>
          <w:rFonts w:ascii="Arial Black" w:hAnsi="Arial Black"/>
          <w:b/>
          <w:szCs w:val="24"/>
        </w:rPr>
      </w:pPr>
      <w:r w:rsidRPr="00D05EDE">
        <w:rPr>
          <w:rFonts w:ascii="Arial Black" w:hAnsi="Arial Black"/>
          <w:szCs w:val="24"/>
        </w:rPr>
        <w:t xml:space="preserve">INSTITUTE OF INFORMATION AND COMMUNICATION TECHNOLOGY, </w:t>
      </w:r>
      <w:r w:rsidRPr="00D05EDE">
        <w:rPr>
          <w:rFonts w:ascii="Arial Black" w:hAnsi="Arial Black" w:cs="Aharoni"/>
          <w:szCs w:val="24"/>
        </w:rPr>
        <w:t>KWARA STATE POLYTECHNIC, ILORIN.</w:t>
      </w:r>
    </w:p>
    <w:p w:rsidR="00261407" w:rsidRPr="00D05EDE" w:rsidRDefault="00261407" w:rsidP="00261407">
      <w:pPr>
        <w:tabs>
          <w:tab w:val="left" w:pos="90"/>
        </w:tabs>
        <w:spacing w:line="360" w:lineRule="auto"/>
        <w:ind w:left="346" w:right="346" w:firstLine="540"/>
        <w:jc w:val="center"/>
        <w:rPr>
          <w:rFonts w:ascii="Arial Black" w:hAnsi="Arial Black" w:cs="Aharoni"/>
          <w:b/>
          <w:szCs w:val="24"/>
        </w:rPr>
      </w:pPr>
      <w:r w:rsidRPr="00D05EDE">
        <w:rPr>
          <w:rFonts w:ascii="Arial Black" w:hAnsi="Arial Black" w:cs="Aharoni"/>
          <w:szCs w:val="24"/>
        </w:rPr>
        <w:t>IN PARTIAL FULFILLMENT OF THE REQUIREMENT FOR THE AWARD OF NATIONAL DIPLOMA (ND) IN MASS COMMUNICATION</w:t>
      </w:r>
    </w:p>
    <w:p w:rsidR="00261407" w:rsidRPr="00D70593" w:rsidRDefault="00261407" w:rsidP="00261407">
      <w:pPr>
        <w:tabs>
          <w:tab w:val="left" w:pos="90"/>
        </w:tabs>
        <w:spacing w:line="360" w:lineRule="auto"/>
        <w:ind w:left="346" w:right="346" w:firstLine="540"/>
        <w:rPr>
          <w:rFonts w:ascii="Arial Black" w:hAnsi="Arial Black" w:cs="Aharoni"/>
          <w:b/>
          <w:sz w:val="24"/>
          <w:szCs w:val="24"/>
        </w:rPr>
      </w:pPr>
    </w:p>
    <w:p w:rsidR="00261407" w:rsidRPr="00D70593" w:rsidRDefault="00261407" w:rsidP="00261407">
      <w:pPr>
        <w:tabs>
          <w:tab w:val="left" w:pos="90"/>
        </w:tabs>
        <w:ind w:left="346" w:right="346" w:firstLine="540"/>
        <w:rPr>
          <w:rFonts w:ascii="Arial Black" w:hAnsi="Arial Black" w:cs="Aharoni"/>
          <w:b/>
          <w:sz w:val="24"/>
          <w:szCs w:val="24"/>
        </w:rPr>
      </w:pP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r>
      <w:r>
        <w:rPr>
          <w:rFonts w:ascii="Arial Black" w:hAnsi="Arial Black" w:cs="Aharoni"/>
          <w:sz w:val="24"/>
          <w:szCs w:val="24"/>
        </w:rPr>
        <w:tab/>
        <w:t>AUGUST, 2025</w:t>
      </w:r>
    </w:p>
    <w:p w:rsidR="00261407" w:rsidRDefault="00261407" w:rsidP="00261407">
      <w:pPr>
        <w:tabs>
          <w:tab w:val="left" w:pos="90"/>
        </w:tabs>
        <w:spacing w:after="240" w:line="360" w:lineRule="auto"/>
        <w:ind w:left="346" w:right="346" w:firstLine="540"/>
        <w:jc w:val="center"/>
        <w:rPr>
          <w:b/>
          <w:sz w:val="24"/>
          <w:szCs w:val="24"/>
        </w:rPr>
      </w:pPr>
    </w:p>
    <w:p w:rsidR="00261407" w:rsidRDefault="00261407" w:rsidP="00261407">
      <w:pPr>
        <w:tabs>
          <w:tab w:val="left" w:pos="90"/>
        </w:tabs>
        <w:spacing w:after="240" w:line="360" w:lineRule="auto"/>
        <w:ind w:left="346" w:right="346" w:firstLine="540"/>
        <w:jc w:val="center"/>
        <w:rPr>
          <w:b/>
          <w:sz w:val="24"/>
          <w:szCs w:val="24"/>
        </w:rPr>
      </w:pPr>
    </w:p>
    <w:p w:rsidR="00261407" w:rsidRPr="00217892" w:rsidRDefault="00261407" w:rsidP="00261407">
      <w:pPr>
        <w:tabs>
          <w:tab w:val="left" w:pos="90"/>
        </w:tabs>
        <w:spacing w:after="240" w:line="360" w:lineRule="auto"/>
        <w:ind w:left="346" w:right="346" w:firstLine="540"/>
        <w:jc w:val="center"/>
        <w:rPr>
          <w:b/>
          <w:sz w:val="24"/>
          <w:szCs w:val="24"/>
        </w:rPr>
      </w:pPr>
      <w:r w:rsidRPr="00217892">
        <w:rPr>
          <w:b/>
          <w:sz w:val="24"/>
          <w:szCs w:val="24"/>
        </w:rPr>
        <w:lastRenderedPageBreak/>
        <w:t>CERTIFICATION</w:t>
      </w:r>
    </w:p>
    <w:p w:rsidR="00261407" w:rsidRPr="00217892" w:rsidRDefault="00261407" w:rsidP="00261407">
      <w:pPr>
        <w:tabs>
          <w:tab w:val="left" w:pos="90"/>
        </w:tabs>
        <w:spacing w:after="240" w:line="360" w:lineRule="auto"/>
        <w:ind w:left="346" w:right="346" w:firstLine="540"/>
        <w:jc w:val="both"/>
        <w:rPr>
          <w:b/>
          <w:sz w:val="24"/>
          <w:szCs w:val="24"/>
        </w:rPr>
      </w:pPr>
      <w:r w:rsidRPr="00217892">
        <w:rPr>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261407"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line="360" w:lineRule="auto"/>
        <w:ind w:left="346" w:right="346" w:firstLine="540"/>
        <w:jc w:val="both"/>
        <w:rPr>
          <w:b/>
          <w:sz w:val="24"/>
          <w:szCs w:val="24"/>
        </w:rPr>
      </w:pPr>
      <w:r w:rsidRPr="003D6A4E">
        <w:rPr>
          <w:b/>
          <w:bCs/>
          <w:color w:val="000000"/>
          <w:sz w:val="24"/>
          <w:szCs w:val="24"/>
        </w:rPr>
        <w:t xml:space="preserve"> </w:t>
      </w:r>
      <w:r w:rsidRPr="00217892">
        <w:rPr>
          <w:b/>
          <w:sz w:val="24"/>
          <w:szCs w:val="24"/>
        </w:rPr>
        <w:t>MRS. OPALEKE G.T</w:t>
      </w:r>
      <w:r w:rsidRPr="00217892">
        <w:rPr>
          <w:sz w:val="24"/>
          <w:szCs w:val="24"/>
        </w:rPr>
        <w:t xml:space="preserve"> </w:t>
      </w:r>
      <w:r w:rsidRPr="00217892">
        <w:rPr>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217892">
        <w:rPr>
          <w:sz w:val="24"/>
          <w:szCs w:val="24"/>
        </w:rPr>
        <w:t>DATE</w:t>
      </w: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(Project supervisor)</w:t>
      </w: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line="360" w:lineRule="auto"/>
        <w:ind w:left="346" w:right="346" w:firstLine="540"/>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261407" w:rsidRPr="00217892" w:rsidRDefault="00261407" w:rsidP="00261407">
      <w:pPr>
        <w:tabs>
          <w:tab w:val="left" w:pos="90"/>
        </w:tabs>
        <w:spacing w:line="360" w:lineRule="auto"/>
        <w:ind w:left="346" w:right="346" w:firstLine="540"/>
        <w:jc w:val="both"/>
        <w:rPr>
          <w:sz w:val="24"/>
          <w:szCs w:val="24"/>
        </w:rPr>
      </w:pPr>
      <w:r>
        <w:rPr>
          <w:sz w:val="24"/>
          <w:szCs w:val="24"/>
        </w:rPr>
        <w:t>(Part Time Coordinator</w:t>
      </w:r>
      <w:r w:rsidRPr="00217892">
        <w:rPr>
          <w:sz w:val="24"/>
          <w:szCs w:val="24"/>
        </w:rPr>
        <w:t>)</w:t>
      </w:r>
    </w:p>
    <w:p w:rsidR="00261407"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line="360" w:lineRule="auto"/>
        <w:ind w:left="346" w:right="346" w:firstLine="540"/>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261407" w:rsidRPr="00217892" w:rsidRDefault="00261407" w:rsidP="00261407">
      <w:pPr>
        <w:tabs>
          <w:tab w:val="left" w:pos="90"/>
        </w:tabs>
        <w:spacing w:line="360" w:lineRule="auto"/>
        <w:ind w:left="346" w:right="346" w:firstLine="540"/>
        <w:jc w:val="both"/>
        <w:rPr>
          <w:sz w:val="24"/>
          <w:szCs w:val="24"/>
        </w:rPr>
      </w:pPr>
      <w:r w:rsidRPr="00217892">
        <w:rPr>
          <w:sz w:val="24"/>
          <w:szCs w:val="24"/>
        </w:rPr>
        <w:t>(Head of Department)</w:t>
      </w:r>
    </w:p>
    <w:p w:rsidR="00261407" w:rsidRDefault="00261407" w:rsidP="00261407">
      <w:pPr>
        <w:tabs>
          <w:tab w:val="left" w:pos="90"/>
        </w:tabs>
        <w:spacing w:after="240" w:line="360" w:lineRule="auto"/>
        <w:ind w:left="346" w:right="346" w:firstLine="540"/>
        <w:jc w:val="both"/>
        <w:rPr>
          <w:sz w:val="24"/>
          <w:szCs w:val="24"/>
        </w:rPr>
      </w:pPr>
    </w:p>
    <w:p w:rsidR="00261407" w:rsidRPr="00217892" w:rsidRDefault="00261407" w:rsidP="00261407">
      <w:pPr>
        <w:tabs>
          <w:tab w:val="left" w:pos="90"/>
        </w:tabs>
        <w:spacing w:after="240" w:line="360" w:lineRule="auto"/>
        <w:ind w:left="346" w:right="346" w:firstLine="54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t>______________________</w:t>
      </w:r>
    </w:p>
    <w:p w:rsidR="00261407" w:rsidRPr="00217892" w:rsidRDefault="00261407" w:rsidP="00261407">
      <w:pPr>
        <w:tabs>
          <w:tab w:val="left" w:pos="90"/>
        </w:tabs>
        <w:spacing w:after="240" w:line="360" w:lineRule="auto"/>
        <w:ind w:left="346" w:right="346" w:firstLine="540"/>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t>DATE</w:t>
      </w:r>
    </w:p>
    <w:p w:rsidR="00261407" w:rsidRPr="00217892" w:rsidRDefault="00261407" w:rsidP="00261407">
      <w:pPr>
        <w:tabs>
          <w:tab w:val="left" w:pos="90"/>
        </w:tabs>
        <w:spacing w:line="360" w:lineRule="auto"/>
        <w:ind w:left="346" w:right="346" w:firstLine="540"/>
        <w:jc w:val="center"/>
        <w:rPr>
          <w:b/>
          <w:sz w:val="24"/>
          <w:szCs w:val="24"/>
        </w:rPr>
      </w:pPr>
      <w:r w:rsidRPr="00D70593">
        <w:rPr>
          <w:sz w:val="24"/>
          <w:szCs w:val="24"/>
        </w:rPr>
        <w:br w:type="page"/>
      </w:r>
      <w:r w:rsidRPr="00217892">
        <w:rPr>
          <w:b/>
          <w:sz w:val="24"/>
          <w:szCs w:val="24"/>
        </w:rPr>
        <w:lastRenderedPageBreak/>
        <w:t>DEDICATION</w:t>
      </w:r>
    </w:p>
    <w:p w:rsidR="00261407" w:rsidRPr="00217892" w:rsidRDefault="00261407" w:rsidP="00261407">
      <w:pPr>
        <w:tabs>
          <w:tab w:val="left" w:pos="90"/>
        </w:tabs>
        <w:spacing w:line="360" w:lineRule="auto"/>
        <w:ind w:left="346" w:right="346" w:firstLine="54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261407" w:rsidRPr="00D70593" w:rsidRDefault="00261407" w:rsidP="00261407">
      <w:pPr>
        <w:tabs>
          <w:tab w:val="left" w:pos="90"/>
        </w:tabs>
        <w:spacing w:line="360" w:lineRule="auto"/>
        <w:ind w:left="346" w:right="346" w:firstLine="540"/>
        <w:jc w:val="both"/>
        <w:rPr>
          <w:b/>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bookmarkStart w:id="0" w:name="_GoBack"/>
      <w:bookmarkEnd w:id="0"/>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Pr="00D70593"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Pr="00172A70" w:rsidRDefault="00261407" w:rsidP="00261407">
      <w:pPr>
        <w:pStyle w:val="Heading3"/>
        <w:tabs>
          <w:tab w:val="left" w:pos="90"/>
        </w:tabs>
        <w:ind w:left="346" w:right="346" w:firstLine="540"/>
        <w:jc w:val="center"/>
        <w:rPr>
          <w:b w:val="0"/>
          <w:color w:val="000000" w:themeColor="text1"/>
        </w:rPr>
      </w:pPr>
      <w:r w:rsidRPr="00172A70">
        <w:rPr>
          <w:rStyle w:val="Strong"/>
          <w:b/>
          <w:color w:val="000000" w:themeColor="text1"/>
        </w:rPr>
        <w:lastRenderedPageBreak/>
        <w:t>ACKNOWLEDGEMENTS</w:t>
      </w:r>
    </w:p>
    <w:p w:rsidR="00261407" w:rsidRDefault="00261407" w:rsidP="00261407">
      <w:pPr>
        <w:pStyle w:val="NormalWeb"/>
        <w:tabs>
          <w:tab w:val="left" w:pos="90"/>
        </w:tabs>
        <w:spacing w:line="360" w:lineRule="auto"/>
        <w:ind w:left="346" w:right="346"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261407" w:rsidRDefault="00261407" w:rsidP="00261407">
      <w:pPr>
        <w:pStyle w:val="NormalWeb"/>
        <w:tabs>
          <w:tab w:val="left" w:pos="90"/>
        </w:tabs>
        <w:spacing w:line="360" w:lineRule="auto"/>
        <w:ind w:left="346" w:right="346" w:firstLine="540"/>
        <w:jc w:val="both"/>
      </w:pPr>
      <w:r>
        <w:t xml:space="preserve">I sincerely appreciate the invaluable support and dedication of my supervisor, </w:t>
      </w:r>
      <w:r>
        <w:rPr>
          <w:rStyle w:val="Strong"/>
        </w:rPr>
        <w:t xml:space="preserve">Mrs. </w:t>
      </w:r>
      <w:proofErr w:type="spellStart"/>
      <w:r>
        <w:rPr>
          <w:rStyle w:val="Strong"/>
        </w:rPr>
        <w:t>Opaleke</w:t>
      </w:r>
      <w:proofErr w:type="spellEnd"/>
      <w:r>
        <w:rPr>
          <w:rStyle w:val="Strong"/>
        </w:rPr>
        <w:t xml:space="preserve"> G.T</w:t>
      </w:r>
      <w:r>
        <w:t>, whose commitment, encouragement, and constructive feedback were instrumental to the success of this research. Thank you for your patience and for believing in my potential.</w:t>
      </w:r>
    </w:p>
    <w:p w:rsidR="00261407" w:rsidRDefault="00261407" w:rsidP="00261407">
      <w:pPr>
        <w:pStyle w:val="NormalWeb"/>
        <w:tabs>
          <w:tab w:val="left" w:pos="90"/>
        </w:tabs>
        <w:spacing w:line="360" w:lineRule="auto"/>
        <w:ind w:left="346" w:right="346"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261407" w:rsidRDefault="00261407" w:rsidP="00261407">
      <w:pPr>
        <w:pStyle w:val="NormalWeb"/>
        <w:tabs>
          <w:tab w:val="left" w:pos="90"/>
        </w:tabs>
        <w:spacing w:line="360" w:lineRule="auto"/>
        <w:ind w:left="346" w:right="346" w:firstLine="540"/>
        <w:jc w:val="both"/>
      </w:pPr>
      <w:r>
        <w:t xml:space="preserve">To my loving parents, your unwavering support, prayers, and sacrifices made this academic milestone possible. I am who I am today because of you. May God continue to bless you, strengthen you, and provide for you </w:t>
      </w:r>
      <w:proofErr w:type="gramStart"/>
      <w:r w:rsidRPr="00172A70">
        <w:rPr>
          <w:sz w:val="22"/>
        </w:rPr>
        <w:t>abundantly</w:t>
      </w:r>
      <w:r>
        <w:t>.</w:t>
      </w:r>
      <w:proofErr w:type="gramEnd"/>
      <w:r>
        <w:t xml:space="preserve"> Amen.</w:t>
      </w:r>
    </w:p>
    <w:p w:rsidR="00261407" w:rsidRDefault="00261407" w:rsidP="00261407">
      <w:pPr>
        <w:pStyle w:val="NormalWeb"/>
        <w:tabs>
          <w:tab w:val="left" w:pos="90"/>
        </w:tabs>
        <w:spacing w:line="360" w:lineRule="auto"/>
        <w:ind w:left="346" w:right="346"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261407" w:rsidRPr="00DF1A0F" w:rsidRDefault="00261407" w:rsidP="00261407">
      <w:pPr>
        <w:tabs>
          <w:tab w:val="left" w:pos="90"/>
        </w:tabs>
        <w:spacing w:line="360" w:lineRule="auto"/>
        <w:ind w:left="346" w:right="346" w:firstLine="540"/>
        <w:jc w:val="both"/>
        <w:rPr>
          <w:sz w:val="24"/>
          <w:szCs w:val="24"/>
        </w:rPr>
      </w:pPr>
    </w:p>
    <w:p w:rsidR="00261407" w:rsidRPr="00DF1A0F"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Default="00261407" w:rsidP="00261407">
      <w:pPr>
        <w:tabs>
          <w:tab w:val="left" w:pos="90"/>
        </w:tabs>
        <w:spacing w:line="360" w:lineRule="auto"/>
        <w:ind w:left="346" w:right="346" w:firstLine="540"/>
        <w:jc w:val="both"/>
        <w:rPr>
          <w:sz w:val="24"/>
          <w:szCs w:val="24"/>
        </w:rPr>
      </w:pPr>
    </w:p>
    <w:p w:rsidR="00261407" w:rsidRPr="00C43CD8" w:rsidRDefault="00261407" w:rsidP="00261407">
      <w:pPr>
        <w:tabs>
          <w:tab w:val="left" w:pos="90"/>
        </w:tabs>
        <w:spacing w:before="240"/>
        <w:ind w:left="346" w:right="-108" w:firstLine="540"/>
        <w:jc w:val="center"/>
        <w:rPr>
          <w:rStyle w:val="Strong"/>
        </w:rPr>
      </w:pPr>
      <w:r w:rsidRPr="00C43CD8">
        <w:rPr>
          <w:rStyle w:val="Strong"/>
        </w:rPr>
        <w:lastRenderedPageBreak/>
        <w:t>TABLE OF CONTENTS</w:t>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Title page</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proofErr w:type="spellStart"/>
      <w:r w:rsidRPr="003C0971">
        <w:rPr>
          <w:rStyle w:val="Strong"/>
        </w:rPr>
        <w:t>i</w:t>
      </w:r>
      <w:proofErr w:type="spellEnd"/>
      <w:r w:rsidRPr="003C0971">
        <w:rPr>
          <w:rStyle w:val="Strong"/>
        </w:rPr>
        <w:tab/>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Pr>
          <w:rStyle w:val="Strong"/>
        </w:rPr>
        <w:t>Certification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sidRPr="003C0971">
        <w:rPr>
          <w:rStyle w:val="Strong"/>
        </w:rPr>
        <w:t>ii</w:t>
      </w:r>
      <w:r w:rsidRPr="003C0971">
        <w:rPr>
          <w:rStyle w:val="Strong"/>
        </w:rPr>
        <w:tab/>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 xml:space="preserve">Dedication </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t>iii</w:t>
      </w:r>
      <w:r w:rsidRPr="003C0971">
        <w:rPr>
          <w:rStyle w:val="Strong"/>
        </w:rPr>
        <w:tab/>
      </w:r>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Acknowledgement</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proofErr w:type="gramStart"/>
      <w:r w:rsidRPr="003C0971">
        <w:rPr>
          <w:rStyle w:val="Strong"/>
        </w:rPr>
        <w:t>iv</w:t>
      </w:r>
      <w:proofErr w:type="gramEnd"/>
    </w:p>
    <w:p w:rsidR="00261407" w:rsidRPr="003C0971" w:rsidRDefault="00261407" w:rsidP="00261407">
      <w:pPr>
        <w:pStyle w:val="NormalWeb"/>
        <w:shd w:val="clear" w:color="auto" w:fill="FFFFFF"/>
        <w:tabs>
          <w:tab w:val="left" w:pos="90"/>
        </w:tabs>
        <w:spacing w:before="240" w:beforeAutospacing="0" w:after="0" w:afterAutospacing="0"/>
        <w:ind w:left="346" w:right="-108" w:firstLine="540"/>
        <w:rPr>
          <w:rStyle w:val="Strong"/>
          <w:b w:val="0"/>
        </w:rPr>
      </w:pPr>
      <w:r w:rsidRPr="003C0971">
        <w:rPr>
          <w:rStyle w:val="Strong"/>
        </w:rPr>
        <w:t>Table of contents</w:t>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r>
      <w:r w:rsidRPr="003C0971">
        <w:rPr>
          <w:rStyle w:val="Strong"/>
        </w:rPr>
        <w:tab/>
        <w:t>v</w:t>
      </w:r>
      <w:r w:rsidRPr="003C0971">
        <w:rPr>
          <w:rStyle w:val="Strong"/>
        </w:rPr>
        <w:tab/>
      </w:r>
    </w:p>
    <w:p w:rsidR="00261407" w:rsidRPr="00D70593" w:rsidRDefault="00261407" w:rsidP="00261407">
      <w:pPr>
        <w:pStyle w:val="NormalWeb"/>
        <w:shd w:val="clear" w:color="auto" w:fill="FFFFFF"/>
        <w:tabs>
          <w:tab w:val="left" w:pos="90"/>
        </w:tabs>
        <w:spacing w:before="240" w:beforeAutospacing="0" w:after="0" w:afterAutospacing="0"/>
        <w:ind w:left="346" w:right="-108" w:firstLine="540"/>
        <w:rPr>
          <w:rStyle w:val="Strong"/>
        </w:rPr>
      </w:pPr>
      <w:r>
        <w:rPr>
          <w:rStyle w:val="Strong"/>
        </w:rPr>
        <w:t xml:space="preserve">CHAPTER ONE </w:t>
      </w:r>
    </w:p>
    <w:p w:rsidR="00261407" w:rsidRPr="00130247" w:rsidRDefault="00261407" w:rsidP="00261407">
      <w:pPr>
        <w:pStyle w:val="NormalWeb"/>
        <w:numPr>
          <w:ilvl w:val="1"/>
          <w:numId w:val="6"/>
        </w:numPr>
        <w:tabs>
          <w:tab w:val="left" w:pos="90"/>
        </w:tabs>
        <w:spacing w:before="240" w:beforeAutospacing="0" w:after="0" w:afterAutospacing="0"/>
        <w:ind w:left="346" w:right="-108" w:firstLine="54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261407" w:rsidRPr="00130247" w:rsidRDefault="00261407" w:rsidP="00261407">
      <w:pPr>
        <w:pStyle w:val="ListParagraph"/>
        <w:numPr>
          <w:ilvl w:val="1"/>
          <w:numId w:val="6"/>
        </w:numPr>
        <w:tabs>
          <w:tab w:val="left" w:pos="90"/>
        </w:tabs>
        <w:spacing w:before="240"/>
        <w:ind w:left="346" w:right="-108" w:firstLine="5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261407" w:rsidRPr="00130247" w:rsidRDefault="00261407" w:rsidP="00261407">
      <w:pPr>
        <w:pStyle w:val="ListParagraph"/>
        <w:numPr>
          <w:ilvl w:val="1"/>
          <w:numId w:val="6"/>
        </w:numPr>
        <w:tabs>
          <w:tab w:val="left" w:pos="90"/>
        </w:tabs>
        <w:spacing w:before="240"/>
        <w:ind w:left="346" w:right="-108" w:firstLine="5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26140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261407" w:rsidRPr="00130247" w:rsidRDefault="00261407" w:rsidP="00261407">
      <w:pPr>
        <w:tabs>
          <w:tab w:val="left" w:pos="90"/>
        </w:tabs>
        <w:spacing w:before="240"/>
        <w:ind w:left="346" w:right="-108" w:firstLine="540"/>
        <w:rPr>
          <w:b/>
          <w:sz w:val="24"/>
          <w:szCs w:val="24"/>
        </w:rPr>
      </w:pPr>
      <w:r w:rsidRPr="00130247">
        <w:rPr>
          <w:b/>
          <w:sz w:val="24"/>
          <w:szCs w:val="24"/>
        </w:rPr>
        <w:t xml:space="preserve">CHAPTER TWO </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 xml:space="preserve"> </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t>12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t>18</w:t>
      </w:r>
    </w:p>
    <w:p w:rsidR="00261407" w:rsidRDefault="00261407" w:rsidP="00261407">
      <w:pPr>
        <w:tabs>
          <w:tab w:val="left" w:pos="90"/>
        </w:tabs>
        <w:spacing w:before="240"/>
        <w:ind w:left="346" w:right="-108" w:firstLine="540"/>
        <w:rPr>
          <w:b/>
          <w:sz w:val="24"/>
          <w:szCs w:val="24"/>
        </w:rPr>
      </w:pPr>
    </w:p>
    <w:p w:rsidR="00261407" w:rsidRDefault="00261407" w:rsidP="00261407">
      <w:pPr>
        <w:tabs>
          <w:tab w:val="left" w:pos="90"/>
        </w:tabs>
        <w:spacing w:before="240"/>
        <w:ind w:left="346" w:right="-108" w:firstLine="540"/>
        <w:rPr>
          <w:b/>
          <w:sz w:val="24"/>
          <w:szCs w:val="24"/>
        </w:rPr>
      </w:pPr>
    </w:p>
    <w:p w:rsidR="00261407" w:rsidRPr="00130247" w:rsidRDefault="00261407" w:rsidP="00261407">
      <w:pPr>
        <w:tabs>
          <w:tab w:val="left" w:pos="90"/>
        </w:tabs>
        <w:spacing w:before="240"/>
        <w:ind w:left="346" w:right="-108" w:firstLine="540"/>
        <w:rPr>
          <w:b/>
          <w:sz w:val="24"/>
          <w:szCs w:val="24"/>
        </w:rPr>
      </w:pPr>
      <w:r>
        <w:rPr>
          <w:b/>
          <w:sz w:val="24"/>
          <w:szCs w:val="24"/>
        </w:rPr>
        <w:t>CHAPTER THR</w:t>
      </w:r>
      <w:r w:rsidRPr="00130247">
        <w:rPr>
          <w:b/>
          <w:sz w:val="24"/>
          <w:szCs w:val="24"/>
        </w:rPr>
        <w:t>EE</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130247">
        <w:rPr>
          <w:rStyle w:val="Strong"/>
        </w:rPr>
        <w:t>Methodology</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Sample and Sampling Technique</w:t>
      </w:r>
      <w:r>
        <w:rPr>
          <w:sz w:val="24"/>
          <w:szCs w:val="24"/>
        </w:rPr>
        <w:tab/>
      </w:r>
      <w:r>
        <w:rPr>
          <w:sz w:val="24"/>
          <w:szCs w:val="24"/>
        </w:rPr>
        <w:tab/>
      </w:r>
      <w:r>
        <w:rPr>
          <w:sz w:val="24"/>
          <w:szCs w:val="24"/>
        </w:rPr>
        <w:tab/>
      </w:r>
      <w:r>
        <w:rPr>
          <w:sz w:val="24"/>
          <w:szCs w:val="24"/>
        </w:rPr>
        <w:tab/>
      </w:r>
      <w:r>
        <w:rPr>
          <w:sz w:val="24"/>
          <w:szCs w:val="24"/>
        </w:rPr>
        <w:tab/>
        <w:t>20</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t>21</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26140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261407" w:rsidRPr="005B263A" w:rsidRDefault="00261407" w:rsidP="00261407">
      <w:pPr>
        <w:tabs>
          <w:tab w:val="left" w:pos="90"/>
        </w:tabs>
        <w:spacing w:before="240"/>
        <w:ind w:left="346" w:right="-108" w:firstLine="540"/>
        <w:rPr>
          <w:b/>
          <w:sz w:val="24"/>
          <w:szCs w:val="24"/>
        </w:rPr>
      </w:pPr>
      <w:r w:rsidRPr="005B263A">
        <w:rPr>
          <w:b/>
          <w:sz w:val="24"/>
          <w:szCs w:val="24"/>
        </w:rPr>
        <w:t xml:space="preserve">CHAPTER FOUR </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22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Demographic Characteristics of Respondents</w:t>
      </w:r>
      <w:r>
        <w:rPr>
          <w:sz w:val="24"/>
          <w:szCs w:val="24"/>
        </w:rPr>
        <w:tab/>
      </w:r>
      <w:r>
        <w:rPr>
          <w:sz w:val="24"/>
          <w:szCs w:val="24"/>
        </w:rPr>
        <w:tab/>
      </w:r>
      <w:r>
        <w:rPr>
          <w:sz w:val="24"/>
          <w:szCs w:val="24"/>
        </w:rPr>
        <w:tab/>
        <w:t>22</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t>23</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261407" w:rsidRPr="00130247" w:rsidRDefault="00261407" w:rsidP="00261407">
      <w:pPr>
        <w:pStyle w:val="NormalWeb"/>
        <w:numPr>
          <w:ilvl w:val="0"/>
          <w:numId w:val="6"/>
        </w:numPr>
        <w:tabs>
          <w:tab w:val="left" w:pos="90"/>
        </w:tabs>
        <w:spacing w:before="240" w:beforeAutospacing="0" w:after="0" w:afterAutospacing="0"/>
        <w:ind w:left="346" w:right="-108" w:firstLine="540"/>
      </w:pPr>
      <w:r w:rsidRPr="00130247">
        <w:rPr>
          <w:rStyle w:val="Strong"/>
        </w:rPr>
        <w:t>Summary, Conclusion, and Recommendations</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261407" w:rsidRPr="00130247"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261407" w:rsidRPr="0085614C" w:rsidRDefault="00261407" w:rsidP="00261407">
      <w:pPr>
        <w:widowControl/>
        <w:numPr>
          <w:ilvl w:val="1"/>
          <w:numId w:val="6"/>
        </w:numPr>
        <w:tabs>
          <w:tab w:val="left" w:pos="90"/>
        </w:tabs>
        <w:autoSpaceDE/>
        <w:autoSpaceDN/>
        <w:spacing w:before="240"/>
        <w:ind w:left="346" w:right="-108" w:firstLine="54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261407" w:rsidRDefault="00261407" w:rsidP="00261407">
      <w:pPr>
        <w:tabs>
          <w:tab w:val="left" w:pos="90"/>
        </w:tabs>
        <w:spacing w:before="240"/>
        <w:ind w:left="346" w:right="-108" w:firstLine="540"/>
        <w:rPr>
          <w:b/>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61407" w:rsidRPr="00F51519" w:rsidRDefault="00261407" w:rsidP="00261407">
      <w:pPr>
        <w:tabs>
          <w:tab w:val="left" w:pos="90"/>
        </w:tabs>
        <w:spacing w:line="360" w:lineRule="auto"/>
        <w:ind w:left="346" w:right="-108" w:firstLine="540"/>
        <w:rPr>
          <w:sz w:val="24"/>
          <w:szCs w:val="24"/>
        </w:rP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61407" w:rsidRDefault="00261407" w:rsidP="00240EFF">
      <w:pPr>
        <w:pStyle w:val="Heading3"/>
        <w:tabs>
          <w:tab w:val="left" w:pos="90"/>
        </w:tabs>
        <w:spacing w:line="360" w:lineRule="auto"/>
        <w:ind w:left="346" w:right="346" w:firstLine="540"/>
        <w:jc w:val="center"/>
      </w:pPr>
    </w:p>
    <w:p w:rsidR="00240EFF" w:rsidRPr="00F51519" w:rsidRDefault="00240EFF" w:rsidP="00240EFF">
      <w:pPr>
        <w:pStyle w:val="Heading3"/>
        <w:tabs>
          <w:tab w:val="left" w:pos="90"/>
        </w:tabs>
        <w:spacing w:line="360" w:lineRule="auto"/>
        <w:ind w:left="346" w:right="346" w:firstLine="540"/>
        <w:jc w:val="center"/>
      </w:pPr>
      <w:r w:rsidRPr="00F51519">
        <w:t>CHAPTER ONE</w:t>
      </w:r>
    </w:p>
    <w:p w:rsidR="00240EFF" w:rsidRPr="00F51519" w:rsidRDefault="00240EFF" w:rsidP="00240EFF">
      <w:pPr>
        <w:pStyle w:val="Heading3"/>
        <w:tabs>
          <w:tab w:val="left" w:pos="90"/>
        </w:tabs>
        <w:spacing w:line="360" w:lineRule="auto"/>
        <w:ind w:left="346" w:right="346" w:firstLine="540"/>
        <w:jc w:val="center"/>
      </w:pPr>
      <w:r w:rsidRPr="00F51519">
        <w:t>INTRODUCTION</w:t>
      </w:r>
    </w:p>
    <w:p w:rsidR="00240EFF" w:rsidRPr="00F51519" w:rsidRDefault="00240EFF" w:rsidP="00240EFF">
      <w:pPr>
        <w:pStyle w:val="Heading4"/>
        <w:tabs>
          <w:tab w:val="left" w:pos="90"/>
        </w:tabs>
        <w:spacing w:line="360" w:lineRule="auto"/>
        <w:ind w:left="346" w:right="346" w:firstLine="540"/>
        <w:jc w:val="both"/>
      </w:pPr>
      <w:r w:rsidRPr="00F51519">
        <w:t>1.1 Background of the Study</w:t>
      </w:r>
    </w:p>
    <w:p w:rsidR="00240EFF" w:rsidRPr="00F51519" w:rsidRDefault="00240EFF" w:rsidP="00240EFF">
      <w:pPr>
        <w:pStyle w:val="NormalWeb"/>
        <w:tabs>
          <w:tab w:val="left" w:pos="90"/>
        </w:tabs>
        <w:spacing w:line="360" w:lineRule="auto"/>
        <w:ind w:left="346" w:right="346" w:firstLine="540"/>
        <w:jc w:val="both"/>
      </w:pPr>
      <w:r w:rsidRPr="00F51519">
        <w:t xml:space="preserve">The relationship between mass media and the moral development of individuals has been an area of extensive study in the fields of communication, psychology, and sociology. In the modern world, mass media has become one of the most powerful tools for shaping values, behaviors, and perceptions in society. Television, as a prominent form of mass media, is a particularly influential medium due to its wide accessibility and ability to reach diverse audiences. Among the many types of television programming, religious broadcasts have gained significant attention for their role in shaping the ethical and moral values of viewers, especially in a diverse society like Nigeria. The Nigerian Television Authority (NTA), with its national coverage, plays a pivotal role in this landscape by broadcasting religious </w:t>
      </w:r>
      <w:proofErr w:type="spellStart"/>
      <w:r w:rsidRPr="00F51519">
        <w:t>programmes</w:t>
      </w:r>
      <w:proofErr w:type="spellEnd"/>
      <w:r w:rsidRPr="00F51519">
        <w:t xml:space="preserve"> aimed at promoting moral conduct and ethical behavior (</w:t>
      </w:r>
      <w:proofErr w:type="spellStart"/>
      <w:r w:rsidRPr="00F51519">
        <w:t>Adegoke</w:t>
      </w:r>
      <w:proofErr w:type="spellEnd"/>
      <w:r w:rsidRPr="00F51519">
        <w:t xml:space="preserve">, 2014; </w:t>
      </w:r>
      <w:proofErr w:type="spellStart"/>
      <w:r w:rsidRPr="00F51519">
        <w:t>Adegbite</w:t>
      </w:r>
      <w:proofErr w:type="spellEnd"/>
      <w:r w:rsidRPr="00F51519">
        <w:t>, 2017).</w:t>
      </w:r>
    </w:p>
    <w:p w:rsidR="00240EFF" w:rsidRPr="00F51519" w:rsidRDefault="00240EFF" w:rsidP="00240EFF">
      <w:pPr>
        <w:pStyle w:val="NormalWeb"/>
        <w:tabs>
          <w:tab w:val="left" w:pos="90"/>
        </w:tabs>
        <w:spacing w:line="360" w:lineRule="auto"/>
        <w:ind w:left="346" w:right="346" w:firstLine="540"/>
        <w:jc w:val="both"/>
      </w:pPr>
      <w:r w:rsidRPr="00F51519">
        <w:t xml:space="preserve">Television in Nigeria, as a mass medium, dates back to 1959 when the Western Nigeria Television Service was launched. Over the decades, television became an integral part of Nigerian households, shaping not only entertainment preferences but also providing information and educational content. The advent of NTA, which later became the national television service, further expanded the scope of televised content across the country. NTA’s programming features a diverse range of shows, including news, entertainment, and educational content, among which religious broadcasts occupy a significant niche (Eke, 2020). Religious </w:t>
      </w:r>
      <w:proofErr w:type="spellStart"/>
      <w:r w:rsidRPr="00F51519">
        <w:t>programmes</w:t>
      </w:r>
      <w:proofErr w:type="spellEnd"/>
      <w:r w:rsidRPr="00F51519">
        <w:t xml:space="preserve"> aired on NTA are not only meant for spiritual enlightenment but also for reinforcing moral values and ethical conduct among viewers, including students (</w:t>
      </w:r>
      <w:proofErr w:type="spellStart"/>
      <w:r w:rsidRPr="00F51519">
        <w:t>Okunola</w:t>
      </w:r>
      <w:proofErr w:type="spellEnd"/>
      <w:r w:rsidRPr="00F51519">
        <w:t>, 2018).</w:t>
      </w:r>
    </w:p>
    <w:p w:rsidR="00240EFF" w:rsidRPr="00F51519" w:rsidRDefault="00240EFF" w:rsidP="00240EFF">
      <w:pPr>
        <w:pStyle w:val="NormalWeb"/>
        <w:tabs>
          <w:tab w:val="left" w:pos="90"/>
        </w:tabs>
        <w:spacing w:line="360" w:lineRule="auto"/>
        <w:ind w:left="346" w:right="346" w:firstLine="540"/>
        <w:jc w:val="both"/>
      </w:pPr>
      <w:r w:rsidRPr="00F51519">
        <w:lastRenderedPageBreak/>
        <w:t xml:space="preserve">The role of media, particularly television, in the moral development of students cannot be overstated. Students, especially those in higher educational institutions, are at a stage in life where they are forming their values, principles, and worldviews. The content they are exposed to during this period can significantly impact their moral compass. As such, it is critical to understand how religious </w:t>
      </w:r>
      <w:proofErr w:type="spellStart"/>
      <w:r w:rsidRPr="00F51519">
        <w:t>programmes</w:t>
      </w:r>
      <w:proofErr w:type="spellEnd"/>
      <w:r w:rsidRPr="00F51519">
        <w:t xml:space="preserve"> on NTA influence the moral conduct of Nigerian students, particularly those attending universities, polytechnics, and other higher educational institutions (Ibrahim &amp; </w:t>
      </w:r>
      <w:proofErr w:type="spellStart"/>
      <w:r w:rsidRPr="00F51519">
        <w:t>Olatunji</w:t>
      </w:r>
      <w:proofErr w:type="spellEnd"/>
      <w:r w:rsidRPr="00F51519">
        <w:t>, 2021).</w:t>
      </w:r>
    </w:p>
    <w:p w:rsidR="00240EFF" w:rsidRPr="00F51519" w:rsidRDefault="00240EFF" w:rsidP="00240EFF">
      <w:pPr>
        <w:pStyle w:val="NormalWeb"/>
        <w:tabs>
          <w:tab w:val="left" w:pos="90"/>
        </w:tabs>
        <w:spacing w:line="360" w:lineRule="auto"/>
        <w:ind w:left="346" w:right="346" w:firstLine="540"/>
        <w:jc w:val="both"/>
      </w:pPr>
      <w:r w:rsidRPr="00F51519">
        <w:t xml:space="preserve">Religious programming on NTA serves multiple purposes. First, it aims to provide spiritual nourishment, offering viewers religious guidance and teachings from various faiths, including Christianity and Islam. Second, religious </w:t>
      </w:r>
      <w:proofErr w:type="spellStart"/>
      <w:r w:rsidRPr="00F51519">
        <w:t>programmes</w:t>
      </w:r>
      <w:proofErr w:type="spellEnd"/>
      <w:r w:rsidRPr="00F51519">
        <w:t xml:space="preserve"> often address societal issues such as corruption, social justice, honesty, and personal integrity, all of which are key aspects of moral development. These broadcasts frequently feature sermons, discussions, and educational content that challenge viewers to examine their behavior and make ethical choices in their everyday lives. In a society where issues such as corruption, cheating, and dishonesty have become widespread, religious programming can serve as a counterbalance to these negative tendencies by offering alternative ways of thinking and living (</w:t>
      </w:r>
      <w:proofErr w:type="spellStart"/>
      <w:r w:rsidRPr="00F51519">
        <w:t>Adegoke</w:t>
      </w:r>
      <w:proofErr w:type="spellEnd"/>
      <w:r w:rsidRPr="00F51519">
        <w:t>, 2014).</w:t>
      </w:r>
    </w:p>
    <w:p w:rsidR="00240EFF" w:rsidRPr="00F51519" w:rsidRDefault="00240EFF" w:rsidP="00240EFF">
      <w:pPr>
        <w:pStyle w:val="NormalWeb"/>
        <w:tabs>
          <w:tab w:val="left" w:pos="90"/>
        </w:tabs>
        <w:spacing w:line="360" w:lineRule="auto"/>
        <w:ind w:left="346" w:right="346" w:firstLine="540"/>
        <w:jc w:val="both"/>
      </w:pPr>
      <w:r w:rsidRPr="00F51519">
        <w:t xml:space="preserve">One of the key features of religious </w:t>
      </w:r>
      <w:proofErr w:type="spellStart"/>
      <w:r w:rsidRPr="00F51519">
        <w:t>programmes</w:t>
      </w:r>
      <w:proofErr w:type="spellEnd"/>
      <w:r w:rsidRPr="00F51519">
        <w:t xml:space="preserve"> on NTA is their capacity to engage viewers emotionally and spiritually. The visual and auditory elements of television make religious teachings more accessible and relatable, allowing the message to resonate with viewers on a deeper level. Religious figures, including clerics and spiritual leaders, often present these teachings in a way that is both engaging and thought-provoking. For students, who are typically navigating a phase of life filled with challenges and temptations, religious programming can serve as a moral anchor, reminding them of their values and encouraging them to make ethical decisions in their personal and academic lives (</w:t>
      </w:r>
      <w:proofErr w:type="spellStart"/>
      <w:r w:rsidRPr="00F51519">
        <w:t>Adegbite</w:t>
      </w:r>
      <w:proofErr w:type="spellEnd"/>
      <w:r w:rsidRPr="00F51519">
        <w:t>, 2017).</w:t>
      </w:r>
    </w:p>
    <w:p w:rsidR="00240EFF" w:rsidRPr="00F51519" w:rsidRDefault="00240EFF" w:rsidP="00240EFF">
      <w:pPr>
        <w:pStyle w:val="NormalWeb"/>
        <w:tabs>
          <w:tab w:val="left" w:pos="90"/>
        </w:tabs>
        <w:spacing w:line="360" w:lineRule="auto"/>
        <w:ind w:left="346" w:right="346" w:firstLine="540"/>
        <w:jc w:val="both"/>
      </w:pPr>
      <w:r w:rsidRPr="00F51519">
        <w:t xml:space="preserve">The importance of religious </w:t>
      </w:r>
      <w:proofErr w:type="spellStart"/>
      <w:r w:rsidRPr="00F51519">
        <w:t>programmes</w:t>
      </w:r>
      <w:proofErr w:type="spellEnd"/>
      <w:r w:rsidRPr="00F51519">
        <w:t xml:space="preserve"> in shaping the moral values of Nigerian students becomes even more pronounced when one considers the increasing prevalence of immoral behavior </w:t>
      </w:r>
      <w:r w:rsidRPr="00F51519">
        <w:lastRenderedPageBreak/>
        <w:t>in educational institutions. Reports of academic dishonesty, substance abuse, and violence on campuses have raised alarm over the moral state of Nigerian youth. Despite efforts by educational authorities and other stakeholders to curb these behaviors, they continue to be pervasive (</w:t>
      </w:r>
      <w:proofErr w:type="spellStart"/>
      <w:r w:rsidRPr="00F51519">
        <w:t>Omojuwa</w:t>
      </w:r>
      <w:proofErr w:type="spellEnd"/>
      <w:r w:rsidRPr="00F51519">
        <w:t xml:space="preserve">, 2012). As such, understanding the potential of religious </w:t>
      </w:r>
      <w:proofErr w:type="spellStart"/>
      <w:r w:rsidRPr="00F51519">
        <w:t>programmes</w:t>
      </w:r>
      <w:proofErr w:type="spellEnd"/>
      <w:r w:rsidRPr="00F51519">
        <w:t xml:space="preserve"> to mitigate these issues is of great importance. It is within this context that this study seeks to explore the role of religious </w:t>
      </w:r>
      <w:proofErr w:type="spellStart"/>
      <w:r w:rsidRPr="00F51519">
        <w:t>programmes</w:t>
      </w:r>
      <w:proofErr w:type="spellEnd"/>
      <w:r w:rsidRPr="00F51519">
        <w:t xml:space="preserve"> on NTA Ilorin in regulating the moral conduct of Nigerian students (Ibrahim &amp; </w:t>
      </w:r>
      <w:proofErr w:type="spellStart"/>
      <w:r w:rsidRPr="00F51519">
        <w:t>Olatunji</w:t>
      </w:r>
      <w:proofErr w:type="spellEnd"/>
      <w:r w:rsidRPr="00F51519">
        <w:t>, 2021).</w:t>
      </w:r>
    </w:p>
    <w:p w:rsidR="00240EFF" w:rsidRPr="00F51519" w:rsidRDefault="00240EFF" w:rsidP="00240EFF">
      <w:pPr>
        <w:pStyle w:val="NormalWeb"/>
        <w:tabs>
          <w:tab w:val="left" w:pos="90"/>
        </w:tabs>
        <w:spacing w:line="360" w:lineRule="auto"/>
        <w:ind w:left="346" w:right="346" w:firstLine="540"/>
        <w:jc w:val="both"/>
      </w:pPr>
      <w:r w:rsidRPr="00F51519">
        <w:t xml:space="preserve">The idea that television can be a tool for moral development is not new. Several studies have explored the impact of media content on youth behavior, and the findings have been mixed. On one hand, some studies suggest that exposure to television content, particularly content that depicts violence, immorality, or criminal behavior, can contribute to the erosion of moral standards. For instance, a study by </w:t>
      </w:r>
      <w:proofErr w:type="spellStart"/>
      <w:r w:rsidRPr="00F51519">
        <w:t>Omojuwa</w:t>
      </w:r>
      <w:proofErr w:type="spellEnd"/>
      <w:r w:rsidRPr="00F51519">
        <w:t xml:space="preserve"> (2012) found that the prevalence of violent and immoral content on Nigerian television negatively influenced the behavior of young viewers, leading to increased aggression and anti-social behavior. On the other hand, there is evidence to suggest that religious programming can counterbalance these negative influences by promoting positive behaviors and reinforcing moral values (</w:t>
      </w:r>
      <w:proofErr w:type="spellStart"/>
      <w:r w:rsidRPr="00F51519">
        <w:t>Adegoke</w:t>
      </w:r>
      <w:proofErr w:type="spellEnd"/>
      <w:r w:rsidRPr="00F51519">
        <w:t xml:space="preserve">, 2014; </w:t>
      </w:r>
      <w:proofErr w:type="spellStart"/>
      <w:r w:rsidRPr="00F51519">
        <w:t>Adegbite</w:t>
      </w:r>
      <w:proofErr w:type="spellEnd"/>
      <w:r w:rsidRPr="00F51519">
        <w:t>, 2017).</w:t>
      </w:r>
    </w:p>
    <w:p w:rsidR="00240EFF" w:rsidRPr="00F51519" w:rsidRDefault="00240EFF" w:rsidP="00240EFF">
      <w:pPr>
        <w:pStyle w:val="NormalWeb"/>
        <w:tabs>
          <w:tab w:val="left" w:pos="90"/>
        </w:tabs>
        <w:spacing w:line="360" w:lineRule="auto"/>
        <w:ind w:left="346" w:right="346" w:firstLine="540"/>
        <w:jc w:val="both"/>
      </w:pPr>
      <w:r w:rsidRPr="00F51519">
        <w:t xml:space="preserve">In Nigeria, where religious beliefs are deeply ingrained in the social fabric, the influence of religious </w:t>
      </w:r>
      <w:proofErr w:type="spellStart"/>
      <w:r w:rsidRPr="00F51519">
        <w:t>programmes</w:t>
      </w:r>
      <w:proofErr w:type="spellEnd"/>
      <w:r w:rsidRPr="00F51519">
        <w:t xml:space="preserve"> on television has the potential to be a significant force for good. Studies by </w:t>
      </w:r>
      <w:proofErr w:type="spellStart"/>
      <w:r w:rsidRPr="00F51519">
        <w:t>Adegoke</w:t>
      </w:r>
      <w:proofErr w:type="spellEnd"/>
      <w:r w:rsidRPr="00F51519">
        <w:t xml:space="preserve"> (2014) and </w:t>
      </w:r>
      <w:proofErr w:type="spellStart"/>
      <w:r w:rsidRPr="00F51519">
        <w:t>Adegbite</w:t>
      </w:r>
      <w:proofErr w:type="spellEnd"/>
      <w:r w:rsidRPr="00F51519">
        <w:t xml:space="preserve"> (2017) show that religious content on media platforms, including television, can contribute to the promotion of virtues such as honesty, humility, and respect for others. These virtues are not only important for personal development but also for fostering a harmonious and productive society. By focusing on ethical principles and moral conduct, religious </w:t>
      </w:r>
      <w:proofErr w:type="spellStart"/>
      <w:r w:rsidRPr="00F51519">
        <w:t>programmes</w:t>
      </w:r>
      <w:proofErr w:type="spellEnd"/>
      <w:r w:rsidRPr="00F51519">
        <w:t xml:space="preserve"> have the potential to shape the character of Nigerian students and help them navigate the challenges they face in their academic and personal lives (Eke, 2020).</w:t>
      </w:r>
    </w:p>
    <w:p w:rsidR="00240EFF" w:rsidRPr="00F51519" w:rsidRDefault="00240EFF" w:rsidP="00240EFF">
      <w:pPr>
        <w:pStyle w:val="NormalWeb"/>
        <w:tabs>
          <w:tab w:val="left" w:pos="90"/>
        </w:tabs>
        <w:spacing w:line="360" w:lineRule="auto"/>
        <w:ind w:left="346" w:right="346" w:firstLine="540"/>
        <w:jc w:val="both"/>
      </w:pPr>
      <w:r w:rsidRPr="00F51519">
        <w:t xml:space="preserve">While religious </w:t>
      </w:r>
      <w:proofErr w:type="spellStart"/>
      <w:r w:rsidRPr="00F51519">
        <w:t>programmes</w:t>
      </w:r>
      <w:proofErr w:type="spellEnd"/>
      <w:r w:rsidRPr="00F51519">
        <w:t xml:space="preserve"> on NTA have the potential to positively influence the moral conduct of Nigerian students, there are several factors that may affect their effectiveness. The </w:t>
      </w:r>
      <w:r w:rsidRPr="00F51519">
        <w:lastRenderedPageBreak/>
        <w:t xml:space="preserve">competition for viewership in the media landscape is intense, with numerous other </w:t>
      </w:r>
      <w:proofErr w:type="spellStart"/>
      <w:r w:rsidRPr="00F51519">
        <w:t>programmes</w:t>
      </w:r>
      <w:proofErr w:type="spellEnd"/>
      <w:r w:rsidRPr="00F51519">
        <w:t xml:space="preserve">, including secular and entertainment content, vying for the attention of students. For students, especially those in higher education, religious </w:t>
      </w:r>
      <w:proofErr w:type="spellStart"/>
      <w:r w:rsidRPr="00F51519">
        <w:t>programmes</w:t>
      </w:r>
      <w:proofErr w:type="spellEnd"/>
      <w:r w:rsidRPr="00F51519">
        <w:t xml:space="preserve"> may not always be their preferred choice of viewing. Additionally, the timing of these </w:t>
      </w:r>
      <w:proofErr w:type="spellStart"/>
      <w:r w:rsidRPr="00F51519">
        <w:t>programmes</w:t>
      </w:r>
      <w:proofErr w:type="spellEnd"/>
      <w:r w:rsidRPr="00F51519">
        <w:t xml:space="preserve"> may not always align with students' schedules, particularly considering the demands of academic life (</w:t>
      </w:r>
      <w:proofErr w:type="spellStart"/>
      <w:r w:rsidRPr="00F51519">
        <w:t>Okunola</w:t>
      </w:r>
      <w:proofErr w:type="spellEnd"/>
      <w:r w:rsidRPr="00F51519">
        <w:t>, 2018).</w:t>
      </w:r>
    </w:p>
    <w:p w:rsidR="00240EFF" w:rsidRPr="00F51519" w:rsidRDefault="00240EFF" w:rsidP="00240EFF">
      <w:pPr>
        <w:pStyle w:val="NormalWeb"/>
        <w:tabs>
          <w:tab w:val="left" w:pos="90"/>
        </w:tabs>
        <w:spacing w:line="360" w:lineRule="auto"/>
        <w:ind w:left="346" w:right="346" w:firstLine="540"/>
        <w:jc w:val="both"/>
      </w:pPr>
      <w:r w:rsidRPr="00F51519">
        <w:t xml:space="preserve">The influence of religious </w:t>
      </w:r>
      <w:proofErr w:type="spellStart"/>
      <w:r w:rsidRPr="00F51519">
        <w:t>programmes</w:t>
      </w:r>
      <w:proofErr w:type="spellEnd"/>
      <w:r w:rsidRPr="00F51519">
        <w:t xml:space="preserve"> on NTA Ilorin in regulating the moral conduct of Nigerian students is a complex and multifaceted issue. On the one hand, these </w:t>
      </w:r>
      <w:proofErr w:type="spellStart"/>
      <w:r w:rsidRPr="00F51519">
        <w:t>programmes</w:t>
      </w:r>
      <w:proofErr w:type="spellEnd"/>
      <w:r w:rsidRPr="00F51519">
        <w:t xml:space="preserve"> provide valuable moral guidance and ethical teachings that can help students navigate the challenges they face in their personal and academic lives. On the other hand, their effectiveness is influenced by factors such as competition from other media content, timing, and the </w:t>
      </w:r>
      <w:proofErr w:type="spellStart"/>
      <w:r w:rsidRPr="00F51519">
        <w:t>relatability</w:t>
      </w:r>
      <w:proofErr w:type="spellEnd"/>
      <w:r w:rsidRPr="00F51519">
        <w:t xml:space="preserve"> of the messages. This study aims to explore these dynamics in greater detail, assessing the impact of religious programming on the moral conduct of Nigerian students and identifying ways in which these </w:t>
      </w:r>
      <w:proofErr w:type="spellStart"/>
      <w:r w:rsidRPr="00F51519">
        <w:t>programmes</w:t>
      </w:r>
      <w:proofErr w:type="spellEnd"/>
      <w:r w:rsidRPr="00F51519">
        <w:t xml:space="preserve"> can be improved to better serve their intended purpose (Ibrahim &amp; </w:t>
      </w:r>
      <w:proofErr w:type="spellStart"/>
      <w:r w:rsidRPr="00F51519">
        <w:t>Olatunji</w:t>
      </w:r>
      <w:proofErr w:type="spellEnd"/>
      <w:r w:rsidRPr="00F51519">
        <w:t>, 2021).</w:t>
      </w:r>
    </w:p>
    <w:p w:rsidR="00240EFF" w:rsidRPr="00F51519" w:rsidRDefault="00240EFF" w:rsidP="00240EFF">
      <w:pPr>
        <w:pStyle w:val="Heading4"/>
        <w:tabs>
          <w:tab w:val="left" w:pos="90"/>
        </w:tabs>
        <w:spacing w:line="360" w:lineRule="auto"/>
        <w:ind w:left="346" w:right="346" w:firstLine="540"/>
      </w:pPr>
      <w:r w:rsidRPr="00F51519">
        <w:t>1.2 Statement of the Problem</w:t>
      </w:r>
    </w:p>
    <w:p w:rsidR="00240EFF" w:rsidRPr="00F51519" w:rsidRDefault="00240EFF" w:rsidP="00240EFF">
      <w:pPr>
        <w:pStyle w:val="NormalWeb"/>
        <w:tabs>
          <w:tab w:val="left" w:pos="90"/>
        </w:tabs>
        <w:spacing w:line="360" w:lineRule="auto"/>
        <w:ind w:left="346" w:right="346" w:firstLine="540"/>
        <w:jc w:val="both"/>
      </w:pPr>
      <w:r w:rsidRPr="00F51519">
        <w:t>In recent years, there has been a notable decline in moral values among Nigerian students, particularly those in higher educational institutions. This moral decline is evident in various forms of deviant behavior, including cheating in academic activities, substance abuse, cultism, and a general disregard for ethical standards. The rise of these issues among students has led to growing concerns from educational authorities, parents, and society at large, prompting calls for more effective strategies to address the moral and ethical challenges faced by students (</w:t>
      </w:r>
      <w:proofErr w:type="spellStart"/>
      <w:r w:rsidRPr="00F51519">
        <w:t>Omojuwa</w:t>
      </w:r>
      <w:proofErr w:type="spellEnd"/>
      <w:r w:rsidRPr="00F51519">
        <w:t xml:space="preserve">, 2012). While numerous interventions have been put in place to curb these moral lapses, the role of media, specifically religious </w:t>
      </w:r>
      <w:proofErr w:type="spellStart"/>
      <w:r w:rsidRPr="00F51519">
        <w:t>programmes</w:t>
      </w:r>
      <w:proofErr w:type="spellEnd"/>
      <w:r w:rsidRPr="00F51519">
        <w:t xml:space="preserve"> on NTA Ilorin, in influencing and regulating the moral conduct of Nigerian students remains a subject of debate and inquiry.</w:t>
      </w:r>
    </w:p>
    <w:p w:rsidR="00240EFF" w:rsidRPr="00F51519" w:rsidRDefault="00240EFF" w:rsidP="00240EFF">
      <w:pPr>
        <w:pStyle w:val="NormalWeb"/>
        <w:tabs>
          <w:tab w:val="left" w:pos="90"/>
        </w:tabs>
        <w:spacing w:line="360" w:lineRule="auto"/>
        <w:ind w:left="346" w:right="346" w:firstLine="540"/>
        <w:jc w:val="both"/>
      </w:pPr>
      <w:r w:rsidRPr="00F51519">
        <w:t xml:space="preserve">Religious </w:t>
      </w:r>
      <w:proofErr w:type="spellStart"/>
      <w:r w:rsidRPr="00F51519">
        <w:t>programmes</w:t>
      </w:r>
      <w:proofErr w:type="spellEnd"/>
      <w:r w:rsidRPr="00F51519">
        <w:t xml:space="preserve">, which are regularly aired on NTA Ilorin, are designed to provide moral guidance and instill values that are aligned with ethical conduct. These </w:t>
      </w:r>
      <w:proofErr w:type="spellStart"/>
      <w:r w:rsidRPr="00F51519">
        <w:t>programmes</w:t>
      </w:r>
      <w:proofErr w:type="spellEnd"/>
      <w:r w:rsidRPr="00F51519">
        <w:t xml:space="preserve">, often featuring spiritual leaders and religious educators, deliver messages about integrity, honesty, </w:t>
      </w:r>
      <w:r w:rsidRPr="00F51519">
        <w:lastRenderedPageBreak/>
        <w:t>discipline, and respect for others, all of which are essential components of good moral behavior (</w:t>
      </w:r>
      <w:proofErr w:type="spellStart"/>
      <w:r w:rsidRPr="00F51519">
        <w:t>Adegbite</w:t>
      </w:r>
      <w:proofErr w:type="spellEnd"/>
      <w:r w:rsidRPr="00F51519">
        <w:t xml:space="preserve">, 2017). However, despite the consistent broadcast of such </w:t>
      </w:r>
      <w:proofErr w:type="spellStart"/>
      <w:r w:rsidRPr="00F51519">
        <w:t>programmes</w:t>
      </w:r>
      <w:proofErr w:type="spellEnd"/>
      <w:r w:rsidRPr="00F51519">
        <w:t xml:space="preserve">, there seems to be little improvement in the moral conduct of students, especially in tertiary institutions. This disconnect between the availability of religious content and its practical impact on students' behavior raises pertinent questions about the efficacy of religious </w:t>
      </w:r>
      <w:proofErr w:type="spellStart"/>
      <w:r w:rsidRPr="00F51519">
        <w:t>programmes</w:t>
      </w:r>
      <w:proofErr w:type="spellEnd"/>
      <w:r w:rsidRPr="00F51519">
        <w:t xml:space="preserve"> in regulating moral conduct.</w:t>
      </w:r>
    </w:p>
    <w:p w:rsidR="00240EFF" w:rsidRPr="00F51519" w:rsidRDefault="00240EFF" w:rsidP="00240EFF">
      <w:pPr>
        <w:pStyle w:val="NormalWeb"/>
        <w:tabs>
          <w:tab w:val="left" w:pos="90"/>
        </w:tabs>
        <w:spacing w:line="360" w:lineRule="auto"/>
        <w:ind w:left="346" w:right="346" w:firstLine="540"/>
        <w:jc w:val="both"/>
      </w:pPr>
      <w:r w:rsidRPr="00F51519">
        <w:t xml:space="preserve">A key issue that this study seeks to address is the effectiveness of religious </w:t>
      </w:r>
      <w:proofErr w:type="spellStart"/>
      <w:r w:rsidRPr="00F51519">
        <w:t>programmes</w:t>
      </w:r>
      <w:proofErr w:type="spellEnd"/>
      <w:r w:rsidRPr="00F51519">
        <w:t xml:space="preserve"> on NTA Ilorin in influencing the moral values of students. One of the primary concerns is the widespread prevalence of immoral behavior among students, which seems to persist despite the availability of religious programming that advocates for virtuous living. Academic dishonesty, such as examination malpractices, has become increasingly rampant in Nigerian universities, leading to questions about the moral upbringing of students in the country. The issue of cultism, which involves students participating in secret societies that promote violence, intimidation, and criminal activities, has also raised alarm bells about the state of morality on Nigerian campuses. Furthermore, substance abuse, including the use of illicit drugs and alcohol, is another major concern that continues to afflict students, contributing to a deterioration in their behavior and overall well-being (</w:t>
      </w:r>
      <w:proofErr w:type="spellStart"/>
      <w:r w:rsidRPr="00F51519">
        <w:t>Omojuwa</w:t>
      </w:r>
      <w:proofErr w:type="spellEnd"/>
      <w:r w:rsidRPr="00F51519">
        <w:t>, 2012).</w:t>
      </w:r>
    </w:p>
    <w:p w:rsidR="00240EFF" w:rsidRPr="00F51519" w:rsidRDefault="00240EFF" w:rsidP="00240EFF">
      <w:pPr>
        <w:pStyle w:val="NormalWeb"/>
        <w:tabs>
          <w:tab w:val="left" w:pos="90"/>
        </w:tabs>
        <w:spacing w:line="360" w:lineRule="auto"/>
        <w:ind w:left="346" w:right="346" w:firstLine="540"/>
        <w:jc w:val="both"/>
      </w:pPr>
      <w:r w:rsidRPr="00F51519">
        <w:t xml:space="preserve">Despite the recognition of these moral challenges, it is unclear whether religious </w:t>
      </w:r>
      <w:proofErr w:type="spellStart"/>
      <w:r w:rsidRPr="00F51519">
        <w:t>programmes</w:t>
      </w:r>
      <w:proofErr w:type="spellEnd"/>
      <w:r w:rsidRPr="00F51519">
        <w:t xml:space="preserve"> on NTA Ilorin are having a measurable impact on curbing these issues. Several factors may contribute to this problem. First, there is the question of accessibility and engagement. NTA Ilorin, like many other television stations, faces stiff competition from a wide range of other entertainment and informational content. Many students may prefer to watch secular television shows, sports, or movies over religious </w:t>
      </w:r>
      <w:proofErr w:type="spellStart"/>
      <w:r w:rsidRPr="00F51519">
        <w:t>programmes</w:t>
      </w:r>
      <w:proofErr w:type="spellEnd"/>
      <w:r w:rsidRPr="00F51519">
        <w:t>, which may not align with their immediate interests or entertainment preferences. Additionally, the timing of religious broadcasts may not always be conducive to the viewing habits of students, particularly those who are busy with their academic schedules. The question thus arises: do students engage with religious content enough to internalize its teachings and apply them to their daily lives?</w:t>
      </w:r>
    </w:p>
    <w:p w:rsidR="00240EFF" w:rsidRPr="00F51519" w:rsidRDefault="00240EFF" w:rsidP="00240EFF">
      <w:pPr>
        <w:pStyle w:val="NormalWeb"/>
        <w:tabs>
          <w:tab w:val="left" w:pos="90"/>
        </w:tabs>
        <w:spacing w:line="360" w:lineRule="auto"/>
        <w:ind w:left="346" w:right="346" w:firstLine="540"/>
        <w:jc w:val="both"/>
      </w:pPr>
      <w:r w:rsidRPr="00F51519">
        <w:lastRenderedPageBreak/>
        <w:t xml:space="preserve">It is important to consider the limitations of religious programming as a tool for moral regulation. While religious </w:t>
      </w:r>
      <w:proofErr w:type="spellStart"/>
      <w:r w:rsidRPr="00F51519">
        <w:t>programmes</w:t>
      </w:r>
      <w:proofErr w:type="spellEnd"/>
      <w:r w:rsidRPr="00F51519">
        <w:t xml:space="preserve"> can offer valuable moral guidance, they may not be sufficient in isolation to address the complex array of moral issues faced by students. The question, therefore, is whether there are additional strategies, beyond religious programming, that could be employed to more effectively regulate the moral conduct of Nigerian students (Ibrahim &amp; </w:t>
      </w:r>
      <w:proofErr w:type="spellStart"/>
      <w:r w:rsidRPr="00F51519">
        <w:t>Olatunji</w:t>
      </w:r>
      <w:proofErr w:type="spellEnd"/>
      <w:r w:rsidRPr="00F51519">
        <w:t>, 2021).</w:t>
      </w:r>
    </w:p>
    <w:p w:rsidR="00240EFF" w:rsidRPr="00F51519" w:rsidRDefault="00240EFF" w:rsidP="00240EFF">
      <w:pPr>
        <w:pStyle w:val="NormalWeb"/>
        <w:tabs>
          <w:tab w:val="left" w:pos="90"/>
        </w:tabs>
        <w:spacing w:line="360" w:lineRule="auto"/>
        <w:ind w:left="346" w:right="346" w:firstLine="540"/>
        <w:jc w:val="both"/>
      </w:pPr>
      <w:r w:rsidRPr="00F51519">
        <w:t xml:space="preserve">Given these challenges, this study seeks to explore the influence of religious </w:t>
      </w:r>
      <w:proofErr w:type="spellStart"/>
      <w:r w:rsidRPr="00F51519">
        <w:t>programmes</w:t>
      </w:r>
      <w:proofErr w:type="spellEnd"/>
      <w:r w:rsidRPr="00F51519">
        <w:t xml:space="preserve"> on NTA Ilorin in regulating the moral conduct of Nigerian students. Specifically, it aims to assess the effectiveness of these </w:t>
      </w:r>
      <w:proofErr w:type="spellStart"/>
      <w:r w:rsidRPr="00F51519">
        <w:t>programmes</w:t>
      </w:r>
      <w:proofErr w:type="spellEnd"/>
      <w:r w:rsidRPr="00F51519">
        <w:t xml:space="preserve"> in shaping students' ethical behavior, identify the factors that enhance or hinder their impact, and provide recommendations for improving the content and delivery of religious programming to better serve the moral development of Nigerian students. Through this exploration, the study hopes to contribute to the broader discourse on media's role in promoting moral values in society and offer insights that can inform policy and practice in the field of moral education (</w:t>
      </w:r>
      <w:proofErr w:type="spellStart"/>
      <w:r w:rsidRPr="00F51519">
        <w:t>Adegoke</w:t>
      </w:r>
      <w:proofErr w:type="spellEnd"/>
      <w:r w:rsidRPr="00F51519">
        <w:t>, 2014).</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rPr>
          <w:sz w:val="24"/>
          <w:szCs w:val="24"/>
        </w:rPr>
      </w:pPr>
      <w:r w:rsidRPr="00F51519">
        <w:rPr>
          <w:b/>
          <w:bCs/>
          <w:sz w:val="24"/>
          <w:szCs w:val="24"/>
        </w:rPr>
        <w:t>1.3 Objectives of the Study</w:t>
      </w:r>
      <w:r w:rsidRPr="00F51519">
        <w:rPr>
          <w:sz w:val="24"/>
          <w:szCs w:val="24"/>
        </w:rPr>
        <w:br/>
      </w:r>
      <w:proofErr w:type="gramStart"/>
      <w:r w:rsidRPr="00F51519">
        <w:rPr>
          <w:sz w:val="24"/>
          <w:szCs w:val="24"/>
        </w:rPr>
        <w:t>The</w:t>
      </w:r>
      <w:proofErr w:type="gramEnd"/>
      <w:r w:rsidRPr="00F51519">
        <w:rPr>
          <w:sz w:val="24"/>
          <w:szCs w:val="24"/>
        </w:rPr>
        <w:t xml:space="preserve"> objectives of this study include:</w:t>
      </w:r>
    </w:p>
    <w:p w:rsidR="00240EFF" w:rsidRPr="00F51519" w:rsidRDefault="00240EFF" w:rsidP="00240EFF">
      <w:pPr>
        <w:widowControl/>
        <w:numPr>
          <w:ilvl w:val="0"/>
          <w:numId w:val="1"/>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 xml:space="preserve">To examine how the content of religious </w:t>
      </w:r>
      <w:proofErr w:type="spellStart"/>
      <w:r w:rsidRPr="00F51519">
        <w:rPr>
          <w:sz w:val="24"/>
          <w:szCs w:val="24"/>
        </w:rPr>
        <w:t>programmes</w:t>
      </w:r>
      <w:proofErr w:type="spellEnd"/>
      <w:r w:rsidRPr="00F51519">
        <w:rPr>
          <w:sz w:val="24"/>
          <w:szCs w:val="24"/>
        </w:rPr>
        <w:t xml:space="preserve"> on NTA Ilorin affects Nigerian students.</w:t>
      </w:r>
    </w:p>
    <w:p w:rsidR="00240EFF" w:rsidRPr="00F51519" w:rsidRDefault="00240EFF" w:rsidP="00240EFF">
      <w:pPr>
        <w:widowControl/>
        <w:numPr>
          <w:ilvl w:val="0"/>
          <w:numId w:val="1"/>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To determine the role of television in regulating the moral conduct of Nigerian students.</w:t>
      </w:r>
    </w:p>
    <w:p w:rsidR="00240EFF" w:rsidRPr="00F51519" w:rsidRDefault="00240EFF" w:rsidP="00240EFF">
      <w:pPr>
        <w:widowControl/>
        <w:numPr>
          <w:ilvl w:val="0"/>
          <w:numId w:val="1"/>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To identify ways to minimize the use of inappropriate language in religious broadcasts.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rPr>
          <w:sz w:val="24"/>
          <w:szCs w:val="24"/>
        </w:rPr>
      </w:pPr>
      <w:r w:rsidRPr="00F51519">
        <w:rPr>
          <w:b/>
          <w:bCs/>
          <w:sz w:val="24"/>
          <w:szCs w:val="24"/>
        </w:rPr>
        <w:t>1.4 Research Questions</w:t>
      </w:r>
      <w:r w:rsidRPr="00F51519">
        <w:rPr>
          <w:sz w:val="24"/>
          <w:szCs w:val="24"/>
        </w:rPr>
        <w:br/>
      </w:r>
      <w:proofErr w:type="gramStart"/>
      <w:r w:rsidRPr="00F51519">
        <w:rPr>
          <w:sz w:val="24"/>
          <w:szCs w:val="24"/>
        </w:rPr>
        <w:t>The</w:t>
      </w:r>
      <w:proofErr w:type="gramEnd"/>
      <w:r w:rsidRPr="00F51519">
        <w:rPr>
          <w:sz w:val="24"/>
          <w:szCs w:val="24"/>
        </w:rPr>
        <w:t xml:space="preserve"> study aims to answer the following questions:</w:t>
      </w:r>
    </w:p>
    <w:p w:rsidR="00240EFF" w:rsidRPr="00F51519" w:rsidRDefault="00240EFF" w:rsidP="00240EFF">
      <w:pPr>
        <w:widowControl/>
        <w:numPr>
          <w:ilvl w:val="0"/>
          <w:numId w:val="2"/>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lastRenderedPageBreak/>
        <w:t xml:space="preserve">To what extent does the content of religious </w:t>
      </w:r>
      <w:proofErr w:type="spellStart"/>
      <w:r w:rsidRPr="00F51519">
        <w:rPr>
          <w:sz w:val="24"/>
          <w:szCs w:val="24"/>
        </w:rPr>
        <w:t>programmes</w:t>
      </w:r>
      <w:proofErr w:type="spellEnd"/>
      <w:r w:rsidRPr="00F51519">
        <w:rPr>
          <w:sz w:val="24"/>
          <w:szCs w:val="24"/>
        </w:rPr>
        <w:t xml:space="preserve"> on NTA Ilorin affect Nigerian students?</w:t>
      </w:r>
    </w:p>
    <w:p w:rsidR="00240EFF" w:rsidRPr="00F51519" w:rsidRDefault="00240EFF" w:rsidP="00240EFF">
      <w:pPr>
        <w:widowControl/>
        <w:numPr>
          <w:ilvl w:val="0"/>
          <w:numId w:val="2"/>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 xml:space="preserve">To what extent do television </w:t>
      </w:r>
      <w:proofErr w:type="spellStart"/>
      <w:r w:rsidRPr="00F51519">
        <w:rPr>
          <w:sz w:val="24"/>
          <w:szCs w:val="24"/>
        </w:rPr>
        <w:t>programmes</w:t>
      </w:r>
      <w:proofErr w:type="spellEnd"/>
      <w:r w:rsidRPr="00F51519">
        <w:rPr>
          <w:sz w:val="24"/>
          <w:szCs w:val="24"/>
        </w:rPr>
        <w:t xml:space="preserve"> impact the moral conduct of Nigerian students?</w:t>
      </w:r>
    </w:p>
    <w:p w:rsidR="00240EFF" w:rsidRPr="00F51519" w:rsidRDefault="00240EFF" w:rsidP="00240EFF">
      <w:pPr>
        <w:widowControl/>
        <w:numPr>
          <w:ilvl w:val="0"/>
          <w:numId w:val="2"/>
        </w:numPr>
        <w:tabs>
          <w:tab w:val="left" w:pos="90"/>
        </w:tabs>
        <w:autoSpaceDE/>
        <w:autoSpaceDN/>
        <w:spacing w:before="100" w:beforeAutospacing="1" w:after="100" w:afterAutospacing="1" w:line="360" w:lineRule="auto"/>
        <w:ind w:left="346" w:right="346" w:firstLine="540"/>
        <w:rPr>
          <w:sz w:val="24"/>
          <w:szCs w:val="24"/>
        </w:rPr>
      </w:pPr>
      <w:r w:rsidRPr="00F51519">
        <w:rPr>
          <w:sz w:val="24"/>
          <w:szCs w:val="24"/>
        </w:rPr>
        <w:t xml:space="preserve">How can the use of inappropriate language in religious </w:t>
      </w:r>
      <w:proofErr w:type="spellStart"/>
      <w:r w:rsidRPr="00F51519">
        <w:rPr>
          <w:sz w:val="24"/>
          <w:szCs w:val="24"/>
        </w:rPr>
        <w:t>programmes</w:t>
      </w:r>
      <w:proofErr w:type="spellEnd"/>
      <w:r w:rsidRPr="00F51519">
        <w:rPr>
          <w:sz w:val="24"/>
          <w:szCs w:val="24"/>
        </w:rPr>
        <w:t xml:space="preserve"> be addressed?</w:t>
      </w:r>
    </w:p>
    <w:p w:rsidR="00240EFF" w:rsidRPr="00F51519" w:rsidRDefault="00240EFF" w:rsidP="00240EFF">
      <w:pPr>
        <w:tabs>
          <w:tab w:val="left" w:pos="90"/>
        </w:tabs>
        <w:spacing w:before="100" w:beforeAutospacing="1" w:after="100" w:afterAutospacing="1" w:line="360" w:lineRule="auto"/>
        <w:ind w:left="346" w:right="346" w:firstLine="540"/>
        <w:jc w:val="both"/>
        <w:outlineLvl w:val="2"/>
        <w:rPr>
          <w:sz w:val="24"/>
          <w:szCs w:val="24"/>
        </w:rPr>
      </w:pPr>
      <w:r w:rsidRPr="00F51519">
        <w:rPr>
          <w:b/>
          <w:bCs/>
          <w:sz w:val="24"/>
          <w:szCs w:val="24"/>
        </w:rPr>
        <w:t>1.5 Significance of the Study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The significance of this study lies in its potential to enhance our understanding of the role religious </w:t>
      </w:r>
      <w:proofErr w:type="spellStart"/>
      <w:r w:rsidRPr="00F51519">
        <w:rPr>
          <w:sz w:val="24"/>
          <w:szCs w:val="24"/>
        </w:rPr>
        <w:t>programmes</w:t>
      </w:r>
      <w:proofErr w:type="spellEnd"/>
      <w:r w:rsidRPr="00F51519">
        <w:rPr>
          <w:sz w:val="24"/>
          <w:szCs w:val="24"/>
        </w:rPr>
        <w:t xml:space="preserve"> on NTA Ilorin play in regulating the moral conduct of Nigerian students, especially those in higher educational institutions. Given the growing concerns about moral decay among Nigerian youth, the study provides valuable insights into how media, particularly television, can contribute to the moral development of students. It underscores the potential of religious programming as a tool for fostering positive values and ethical behavior in students who are at a formative stage of their lives. </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By examining the relationship between religious media content and the moral conduct of students, this study also seeks to contribute to the broader discourse on media’s influence on societal values. It could provide a deeper understanding of how media content interacts with other factors, such as peer pressure, family values, and educational systems, in shaping the behavior of students</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study’s findings will also be of significance to academic institutions, as they can guide the development of moral education programs that integrate media and religious content in a way that maximizes their potential to influence students’ behavior. Educational bodies can use the results to create a more holistic approach to moral education, integrating television and other media as supplementary tools in fostering ethical conduct. Furthermore, religious organizations can use the study's insights to assess and refine their approach to media outreach, ensuring that their religious messages are effectively conveyed to the youth in an engaging and meaningful manner. Therefore, the study not only contributes to academic research but also offers practical applications for various stakeholders interested in improving the moral and ethical standards of Nigerian students.</w:t>
      </w:r>
    </w:p>
    <w:p w:rsidR="00FB75DB" w:rsidRPr="00F51519" w:rsidRDefault="00FB75DB"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outlineLvl w:val="2"/>
        <w:rPr>
          <w:b/>
          <w:bCs/>
          <w:sz w:val="24"/>
          <w:szCs w:val="24"/>
        </w:rPr>
      </w:pPr>
      <w:r w:rsidRPr="00F51519">
        <w:rPr>
          <w:b/>
          <w:sz w:val="24"/>
          <w:szCs w:val="24"/>
        </w:rPr>
        <w:t>1.6</w:t>
      </w:r>
      <w:r w:rsidRPr="00F51519">
        <w:rPr>
          <w:sz w:val="24"/>
          <w:szCs w:val="24"/>
        </w:rPr>
        <w:tab/>
      </w:r>
      <w:r w:rsidRPr="00F51519">
        <w:rPr>
          <w:b/>
          <w:bCs/>
          <w:sz w:val="24"/>
          <w:szCs w:val="24"/>
        </w:rPr>
        <w:t>Scope of the Study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This study focuses on the influence of religious </w:t>
      </w:r>
      <w:proofErr w:type="spellStart"/>
      <w:r w:rsidRPr="00F51519">
        <w:rPr>
          <w:sz w:val="24"/>
          <w:szCs w:val="24"/>
        </w:rPr>
        <w:t>programmes</w:t>
      </w:r>
      <w:proofErr w:type="spellEnd"/>
      <w:r w:rsidRPr="00F51519">
        <w:rPr>
          <w:sz w:val="24"/>
          <w:szCs w:val="24"/>
        </w:rPr>
        <w:t xml:space="preserve"> broadcast by NTA Ilorin on the moral conduct of Nigerian students, specifically those attending tertiary institutions such as universities and polytechnics. The study will primarily examine how students engage with religious programming on television, how this content influences their ethical behaviors, and the factors that contribute to or hinder the effectiveness of these </w:t>
      </w:r>
      <w:proofErr w:type="spellStart"/>
      <w:r w:rsidRPr="00F51519">
        <w:rPr>
          <w:sz w:val="24"/>
          <w:szCs w:val="24"/>
        </w:rPr>
        <w:t>programmes</w:t>
      </w:r>
      <w:proofErr w:type="spellEnd"/>
      <w:r w:rsidRPr="00F51519">
        <w:rPr>
          <w:sz w:val="24"/>
          <w:szCs w:val="24"/>
        </w:rPr>
        <w:t xml:space="preserve">.  </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The scope of this study is defined by its focus on religious television programming, the student demographic, and the specific television station (NTA Ilorin). It aims to provide a detailed understanding of the relationship between media exposure and moral conduct among Nigerian students, offering insights that are relevant to both academic research and practical interventions in the field of moral education. Data collection involved interviews and questionnaires distributed to the students. Additional information was sourced from textbooks, journals, and newspapers related to religious </w:t>
      </w:r>
      <w:proofErr w:type="spellStart"/>
      <w:r w:rsidRPr="00F51519">
        <w:rPr>
          <w:sz w:val="24"/>
          <w:szCs w:val="24"/>
        </w:rPr>
        <w:t>programmes</w:t>
      </w:r>
      <w:proofErr w:type="spellEnd"/>
      <w:r w:rsidRPr="00F51519">
        <w:rPr>
          <w:sz w:val="24"/>
          <w:szCs w:val="24"/>
        </w:rPr>
        <w:t xml:space="preserve"> and media content in Nigeria.</w:t>
      </w:r>
    </w:p>
    <w:p w:rsidR="00240EFF" w:rsidRPr="00F51519" w:rsidRDefault="00240EFF" w:rsidP="00240EFF">
      <w:pPr>
        <w:pStyle w:val="Heading3"/>
        <w:tabs>
          <w:tab w:val="left" w:pos="90"/>
        </w:tabs>
        <w:spacing w:line="360" w:lineRule="auto"/>
        <w:ind w:left="346" w:right="346" w:firstLine="540"/>
        <w:jc w:val="both"/>
      </w:pPr>
      <w:r w:rsidRPr="00F51519">
        <w:t>1.7</w:t>
      </w:r>
      <w:r w:rsidRPr="00F51519">
        <w:tab/>
        <w:t>Limitations of the Study</w:t>
      </w:r>
    </w:p>
    <w:p w:rsidR="00240EFF" w:rsidRPr="00F51519" w:rsidRDefault="00240EFF" w:rsidP="00240EFF">
      <w:pPr>
        <w:pStyle w:val="NormalWeb"/>
        <w:tabs>
          <w:tab w:val="left" w:pos="90"/>
        </w:tabs>
        <w:spacing w:line="360" w:lineRule="auto"/>
        <w:ind w:left="346" w:right="346" w:firstLine="540"/>
        <w:jc w:val="both"/>
      </w:pPr>
      <w:r w:rsidRPr="00F51519">
        <w:t xml:space="preserve">While this study aims to explore the influence of religious </w:t>
      </w:r>
      <w:proofErr w:type="spellStart"/>
      <w:r w:rsidRPr="00F51519">
        <w:t>programmes</w:t>
      </w:r>
      <w:proofErr w:type="spellEnd"/>
      <w:r w:rsidRPr="00F51519">
        <w:t xml:space="preserve"> on NTA Ilorin in regulating the moral conduct of Nigerian students, several limitations must be acknowledged. </w:t>
      </w:r>
    </w:p>
    <w:p w:rsidR="00240EFF" w:rsidRPr="00F51519" w:rsidRDefault="00240EFF" w:rsidP="00240EFF">
      <w:pPr>
        <w:pStyle w:val="NormalWeb"/>
        <w:tabs>
          <w:tab w:val="left" w:pos="90"/>
        </w:tabs>
        <w:spacing w:line="360" w:lineRule="auto"/>
        <w:ind w:left="346" w:right="346" w:firstLine="540"/>
        <w:jc w:val="both"/>
      </w:pPr>
      <w:r w:rsidRPr="00F51519">
        <w:rPr>
          <w:rStyle w:val="Strong"/>
        </w:rPr>
        <w:t>Geographical Limitation</w:t>
      </w:r>
      <w:r w:rsidRPr="00F51519">
        <w:t xml:space="preserve">: This study is primarily focused on the role of religious </w:t>
      </w:r>
      <w:proofErr w:type="spellStart"/>
      <w:r w:rsidRPr="00F51519">
        <w:t>programmes</w:t>
      </w:r>
      <w:proofErr w:type="spellEnd"/>
      <w:r w:rsidRPr="00F51519">
        <w:t xml:space="preserve"> aired on NTA Ilorin, a regional branch of the Nigerian Television Authority. The findings of this study may not be fully applicable to other regions of Nigeria, where cultural, social, and religious contexts might differ. </w:t>
      </w:r>
    </w:p>
    <w:p w:rsidR="00240EFF" w:rsidRPr="00F51519" w:rsidRDefault="00240EFF" w:rsidP="00240EFF">
      <w:pPr>
        <w:pStyle w:val="NormalWeb"/>
        <w:tabs>
          <w:tab w:val="left" w:pos="90"/>
        </w:tabs>
        <w:spacing w:line="360" w:lineRule="auto"/>
        <w:ind w:left="346" w:right="346" w:firstLine="540"/>
        <w:jc w:val="both"/>
      </w:pPr>
      <w:r w:rsidRPr="00F51519">
        <w:rPr>
          <w:rStyle w:val="Strong"/>
        </w:rPr>
        <w:t>Limited Sample Size and Scope</w:t>
      </w:r>
      <w:r w:rsidRPr="00F51519">
        <w:t xml:space="preserve">: The study is limited by the sample size, which consists mainly of Nigerian students within tertiary educational institutions in Ilorin. While the research </w:t>
      </w:r>
      <w:r w:rsidRPr="00F51519">
        <w:lastRenderedPageBreak/>
        <w:t xml:space="preserve">provides valuable insights into the influence of religious programming on students in this region, it does not capture the broader demographic of students across Nigeria. </w:t>
      </w:r>
    </w:p>
    <w:p w:rsidR="00240EFF" w:rsidRPr="00F51519" w:rsidRDefault="00240EFF" w:rsidP="00240EFF">
      <w:pPr>
        <w:pStyle w:val="NormalWeb"/>
        <w:tabs>
          <w:tab w:val="left" w:pos="90"/>
        </w:tabs>
        <w:spacing w:line="360" w:lineRule="auto"/>
        <w:ind w:left="346" w:right="346" w:firstLine="540"/>
        <w:jc w:val="both"/>
      </w:pPr>
      <w:r w:rsidRPr="00F51519">
        <w:rPr>
          <w:rStyle w:val="Strong"/>
        </w:rPr>
        <w:t>Time Constraints</w:t>
      </w:r>
      <w:r w:rsidRPr="00F51519">
        <w:t xml:space="preserve">: Given the time constraints inherent in academic research, the study's timeframe may limit the ability to capture long-term trends and the sustained impact of religious </w:t>
      </w:r>
      <w:proofErr w:type="spellStart"/>
      <w:r w:rsidRPr="00F51519">
        <w:t>programmes</w:t>
      </w:r>
      <w:proofErr w:type="spellEnd"/>
      <w:r w:rsidRPr="00F51519">
        <w:t xml:space="preserve"> on students’ moral conduct. </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rPr>
          <w:sz w:val="24"/>
          <w:szCs w:val="24"/>
        </w:rPr>
      </w:pPr>
      <w:r w:rsidRPr="00F51519">
        <w:rPr>
          <w:b/>
          <w:bCs/>
          <w:sz w:val="24"/>
          <w:szCs w:val="24"/>
        </w:rPr>
        <w:t>1.8 Operational Definitions of Terms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 xml:space="preserve">Religious </w:t>
      </w:r>
      <w:proofErr w:type="spellStart"/>
      <w:r w:rsidRPr="00F51519">
        <w:rPr>
          <w:b/>
          <w:bCs/>
          <w:sz w:val="24"/>
          <w:szCs w:val="24"/>
        </w:rPr>
        <w:t>Programmes</w:t>
      </w:r>
      <w:proofErr w:type="spellEnd"/>
      <w:r w:rsidRPr="00F51519">
        <w:rPr>
          <w:sz w:val="24"/>
          <w:szCs w:val="24"/>
        </w:rPr>
        <w:t xml:space="preserve">: Evangelical and educational </w:t>
      </w:r>
      <w:proofErr w:type="spellStart"/>
      <w:r w:rsidRPr="00F51519">
        <w:rPr>
          <w:sz w:val="24"/>
          <w:szCs w:val="24"/>
        </w:rPr>
        <w:t>programmes</w:t>
      </w:r>
      <w:proofErr w:type="spellEnd"/>
      <w:r w:rsidRPr="00F51519">
        <w:rPr>
          <w:sz w:val="24"/>
          <w:szCs w:val="24"/>
        </w:rPr>
        <w:t xml:space="preserve"> broadcast on NTA Ilorin to enlighten and morally uplift viewers.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Moral Conduct</w:t>
      </w:r>
      <w:r w:rsidRPr="00F51519">
        <w:rPr>
          <w:sz w:val="24"/>
          <w:szCs w:val="24"/>
        </w:rPr>
        <w:t>: Behaviors guided by principles of right and wrong, emphasizing decency and honor.</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Media</w:t>
      </w:r>
      <w:r w:rsidRPr="00F51519">
        <w:rPr>
          <w:sz w:val="24"/>
          <w:szCs w:val="24"/>
        </w:rPr>
        <w:t>: In this context, television broadcasting is used to disseminate information to the public.</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b/>
          <w:bCs/>
          <w:sz w:val="24"/>
          <w:szCs w:val="24"/>
        </w:rPr>
        <w:t>Students</w:t>
      </w:r>
      <w:r w:rsidRPr="00F51519">
        <w:rPr>
          <w:sz w:val="24"/>
          <w:szCs w:val="24"/>
        </w:rPr>
        <w:t xml:space="preserve">: Individuals studying at educational institutions, particularly </w:t>
      </w:r>
      <w:proofErr w:type="spellStart"/>
      <w:r w:rsidRPr="00F51519">
        <w:rPr>
          <w:sz w:val="24"/>
          <w:szCs w:val="24"/>
        </w:rPr>
        <w:t>Kwara</w:t>
      </w:r>
      <w:proofErr w:type="spellEnd"/>
      <w:r w:rsidRPr="00F51519">
        <w:rPr>
          <w:sz w:val="24"/>
          <w:szCs w:val="24"/>
        </w:rPr>
        <w:t xml:space="preserve"> State Polytechnic, within a broad age range.</w:t>
      </w:r>
    </w:p>
    <w:p w:rsidR="00240EFF" w:rsidRPr="00F51519" w:rsidRDefault="00240EFF" w:rsidP="00240EFF">
      <w:pPr>
        <w:tabs>
          <w:tab w:val="left" w:pos="90"/>
        </w:tabs>
        <w:spacing w:line="360" w:lineRule="auto"/>
        <w:ind w:left="346" w:right="346" w:firstLine="540"/>
        <w:jc w:val="both"/>
        <w:rPr>
          <w:sz w:val="24"/>
          <w:szCs w:val="24"/>
        </w:rPr>
      </w:pPr>
      <w:r w:rsidRPr="00F51519">
        <w:rPr>
          <w:b/>
          <w:sz w:val="24"/>
          <w:szCs w:val="24"/>
        </w:rPr>
        <w:t>Regulation</w:t>
      </w:r>
      <w:r w:rsidRPr="00F51519">
        <w:rPr>
          <w:sz w:val="24"/>
          <w:szCs w:val="24"/>
        </w:rPr>
        <w:t>: Refers to the act of controlling, governing, or directing behavior, processes, or activities according to established rules, principles, or laws. It involves the establishment of guidelines or standards that are intended to ensure that certain actions, systems, or individuals operate in a manner that aligns with specific goals or values.</w:t>
      </w:r>
    </w:p>
    <w:p w:rsidR="00240EFF" w:rsidRPr="00F51519" w:rsidRDefault="00240EFF" w:rsidP="00240EFF">
      <w:pPr>
        <w:tabs>
          <w:tab w:val="left" w:pos="90"/>
        </w:tabs>
        <w:spacing w:line="360" w:lineRule="auto"/>
        <w:ind w:left="346" w:right="346" w:firstLine="540"/>
        <w:jc w:val="both"/>
        <w:rPr>
          <w:sz w:val="24"/>
          <w:szCs w:val="24"/>
        </w:rPr>
        <w:sectPr w:rsidR="00240EFF" w:rsidRPr="00F51519" w:rsidSect="00240EFF">
          <w:headerReference w:type="default" r:id="rId7"/>
          <w:footerReference w:type="default" r:id="rId8"/>
          <w:pgSz w:w="11952" w:h="15120"/>
          <w:pgMar w:top="1339" w:right="720" w:bottom="1886" w:left="1080" w:header="763" w:footer="1469" w:gutter="0"/>
          <w:cols w:space="720"/>
        </w:sectPr>
      </w:pPr>
      <w:r w:rsidRPr="00F51519">
        <w:rPr>
          <w:b/>
          <w:sz w:val="24"/>
          <w:szCs w:val="24"/>
        </w:rPr>
        <w:t>Influence</w:t>
      </w:r>
      <w:r w:rsidRPr="00F51519">
        <w:rPr>
          <w:sz w:val="24"/>
          <w:szCs w:val="24"/>
        </w:rPr>
        <w:t>: Refers to the power or ability to affect, shape, or alter the thoughts, behaviors, actions, or outcomes of individuals, groups, or events. It is the capacity to exert an effect on others, either consciously or unconsciously, and can manifest in various forms, such as persuasion, authority, manipulation, or inspiration.</w:t>
      </w:r>
    </w:p>
    <w:p w:rsidR="00240EFF" w:rsidRPr="00F51519" w:rsidRDefault="00240EFF" w:rsidP="00240EFF">
      <w:pPr>
        <w:tabs>
          <w:tab w:val="left" w:pos="90"/>
        </w:tabs>
        <w:spacing w:line="360" w:lineRule="auto"/>
        <w:ind w:left="346" w:right="346" w:firstLine="540"/>
        <w:jc w:val="center"/>
        <w:rPr>
          <w:b/>
          <w:sz w:val="24"/>
          <w:szCs w:val="24"/>
        </w:rPr>
      </w:pPr>
      <w:r w:rsidRPr="00F51519">
        <w:rPr>
          <w:b/>
          <w:sz w:val="24"/>
          <w:szCs w:val="24"/>
        </w:rPr>
        <w:lastRenderedPageBreak/>
        <w:t>CHAPTER TWO</w:t>
      </w:r>
    </w:p>
    <w:p w:rsidR="00240EFF" w:rsidRPr="00F51519" w:rsidRDefault="00240EFF" w:rsidP="00240EFF">
      <w:pPr>
        <w:tabs>
          <w:tab w:val="left" w:pos="90"/>
        </w:tabs>
        <w:spacing w:line="360" w:lineRule="auto"/>
        <w:ind w:left="346" w:right="346" w:firstLine="540"/>
        <w:rPr>
          <w:b/>
          <w:sz w:val="24"/>
          <w:szCs w:val="24"/>
        </w:rPr>
      </w:pPr>
      <w:r w:rsidRPr="00F51519">
        <w:rPr>
          <w:b/>
          <w:sz w:val="24"/>
          <w:szCs w:val="24"/>
        </w:rPr>
        <w:t>REVIEW OF LITERATURE</w:t>
      </w:r>
    </w:p>
    <w:p w:rsidR="00240EFF" w:rsidRPr="00F51519" w:rsidRDefault="00240EFF" w:rsidP="00240EFF">
      <w:pPr>
        <w:tabs>
          <w:tab w:val="left" w:pos="90"/>
        </w:tabs>
        <w:spacing w:line="360" w:lineRule="auto"/>
        <w:ind w:left="346" w:right="346" w:firstLine="540"/>
        <w:rPr>
          <w:b/>
          <w:sz w:val="24"/>
          <w:szCs w:val="24"/>
        </w:rPr>
      </w:pPr>
    </w:p>
    <w:p w:rsidR="00240EFF" w:rsidRPr="00F51519" w:rsidRDefault="00240EFF" w:rsidP="00240EFF">
      <w:pPr>
        <w:pStyle w:val="BodyText"/>
        <w:tabs>
          <w:tab w:val="left" w:pos="90"/>
        </w:tabs>
        <w:spacing w:line="360" w:lineRule="auto"/>
        <w:ind w:left="346" w:right="346" w:firstLine="540"/>
      </w:pPr>
      <w:r w:rsidRPr="00F51519">
        <w:t xml:space="preserve">This chapter is a review of related studies to the topic influence of religious </w:t>
      </w:r>
      <w:proofErr w:type="spellStart"/>
      <w:r w:rsidRPr="00F51519">
        <w:t>programmes</w:t>
      </w:r>
      <w:proofErr w:type="spellEnd"/>
      <w:r w:rsidRPr="00F51519">
        <w:t xml:space="preserve"> on NTA </w:t>
      </w:r>
      <w:proofErr w:type="spellStart"/>
      <w:r w:rsidRPr="00F51519">
        <w:t>ILorin</w:t>
      </w:r>
      <w:proofErr w:type="spellEnd"/>
      <w:r w:rsidRPr="00F51519">
        <w:rPr>
          <w:spacing w:val="-3"/>
        </w:rPr>
        <w:t xml:space="preserve"> </w:t>
      </w:r>
      <w:r w:rsidRPr="00F51519">
        <w:t>in</w:t>
      </w:r>
      <w:r w:rsidRPr="00F51519">
        <w:rPr>
          <w:spacing w:val="-1"/>
        </w:rPr>
        <w:t xml:space="preserve"> </w:t>
      </w:r>
      <w:r w:rsidRPr="00F51519">
        <w:t>regulating</w:t>
      </w:r>
      <w:r w:rsidRPr="00F51519">
        <w:rPr>
          <w:spacing w:val="-6"/>
        </w:rPr>
        <w:t xml:space="preserve"> </w:t>
      </w:r>
      <w:r w:rsidRPr="00F51519">
        <w:t>the</w:t>
      </w:r>
      <w:r w:rsidRPr="00F51519">
        <w:rPr>
          <w:spacing w:val="-2"/>
        </w:rPr>
        <w:t xml:space="preserve"> </w:t>
      </w:r>
      <w:r w:rsidRPr="00F51519">
        <w:t>moral</w:t>
      </w:r>
      <w:r w:rsidRPr="00F51519">
        <w:rPr>
          <w:spacing w:val="-1"/>
        </w:rPr>
        <w:t xml:space="preserve"> </w:t>
      </w:r>
      <w:r w:rsidRPr="00F51519">
        <w:t>conduct</w:t>
      </w:r>
      <w:r w:rsidRPr="00F51519">
        <w:rPr>
          <w:spacing w:val="-3"/>
        </w:rPr>
        <w:t xml:space="preserve"> </w:t>
      </w:r>
      <w:r w:rsidRPr="00F51519">
        <w:t>of</w:t>
      </w:r>
      <w:r w:rsidRPr="00F51519">
        <w:rPr>
          <w:spacing w:val="-2"/>
        </w:rPr>
        <w:t xml:space="preserve"> </w:t>
      </w:r>
      <w:r w:rsidRPr="00F51519">
        <w:t>Nigerian</w:t>
      </w:r>
      <w:r w:rsidRPr="00F51519">
        <w:rPr>
          <w:spacing w:val="-3"/>
        </w:rPr>
        <w:t xml:space="preserve"> </w:t>
      </w:r>
      <w:r w:rsidRPr="00F51519">
        <w:t>students.</w:t>
      </w:r>
      <w:r w:rsidRPr="00F51519">
        <w:rPr>
          <w:spacing w:val="-3"/>
        </w:rPr>
        <w:t xml:space="preserve"> </w:t>
      </w:r>
      <w:r w:rsidRPr="00F51519">
        <w:t>The</w:t>
      </w:r>
      <w:r w:rsidRPr="00F51519">
        <w:rPr>
          <w:spacing w:val="-4"/>
        </w:rPr>
        <w:t xml:space="preserve"> </w:t>
      </w:r>
      <w:r w:rsidRPr="00F51519">
        <w:t>chapter</w:t>
      </w:r>
      <w:r w:rsidRPr="00F51519">
        <w:rPr>
          <w:spacing w:val="-5"/>
        </w:rPr>
        <w:t xml:space="preserve"> </w:t>
      </w:r>
      <w:r w:rsidRPr="00F51519">
        <w:t>is</w:t>
      </w:r>
      <w:r w:rsidRPr="00F51519">
        <w:rPr>
          <w:spacing w:val="-3"/>
        </w:rPr>
        <w:t xml:space="preserve"> </w:t>
      </w:r>
      <w:r w:rsidRPr="00F51519">
        <w:t>organized</w:t>
      </w:r>
      <w:r w:rsidRPr="00F51519">
        <w:rPr>
          <w:spacing w:val="-3"/>
        </w:rPr>
        <w:t xml:space="preserve"> </w:t>
      </w:r>
      <w:r w:rsidRPr="00F51519">
        <w:t>under the following headings</w:t>
      </w:r>
    </w:p>
    <w:p w:rsidR="00240EFF" w:rsidRPr="00F51519" w:rsidRDefault="00240EFF" w:rsidP="00240EFF">
      <w:pPr>
        <w:pStyle w:val="Heading4"/>
        <w:numPr>
          <w:ilvl w:val="1"/>
          <w:numId w:val="4"/>
        </w:numPr>
        <w:tabs>
          <w:tab w:val="left" w:pos="90"/>
          <w:tab w:val="left" w:pos="450"/>
        </w:tabs>
        <w:spacing w:line="360" w:lineRule="auto"/>
        <w:ind w:left="346" w:right="346" w:firstLine="540"/>
        <w:rPr>
          <w:b w:val="0"/>
        </w:rPr>
      </w:pPr>
      <w:bookmarkStart w:id="1" w:name="_TOC_250010"/>
      <w:r w:rsidRPr="00F51519">
        <w:rPr>
          <w:b w:val="0"/>
        </w:rPr>
        <w:t>Review</w:t>
      </w:r>
      <w:r w:rsidRPr="00F51519">
        <w:rPr>
          <w:b w:val="0"/>
          <w:spacing w:val="-2"/>
        </w:rPr>
        <w:t xml:space="preserve"> </w:t>
      </w:r>
      <w:r w:rsidRPr="00F51519">
        <w:rPr>
          <w:b w:val="0"/>
        </w:rPr>
        <w:t xml:space="preserve">of </w:t>
      </w:r>
      <w:bookmarkEnd w:id="1"/>
      <w:r w:rsidRPr="00F51519">
        <w:rPr>
          <w:b w:val="0"/>
          <w:spacing w:val="-2"/>
        </w:rPr>
        <w:t>Concepts</w:t>
      </w:r>
    </w:p>
    <w:p w:rsidR="00240EFF" w:rsidRPr="00F51519" w:rsidRDefault="00240EFF" w:rsidP="00240EFF">
      <w:pPr>
        <w:pStyle w:val="ListParagraph"/>
        <w:numPr>
          <w:ilvl w:val="1"/>
          <w:numId w:val="4"/>
        </w:numPr>
        <w:tabs>
          <w:tab w:val="left" w:pos="90"/>
          <w:tab w:val="left" w:pos="450"/>
        </w:tabs>
        <w:spacing w:line="360" w:lineRule="auto"/>
        <w:ind w:left="346" w:right="346" w:firstLine="540"/>
        <w:rPr>
          <w:sz w:val="24"/>
          <w:szCs w:val="24"/>
        </w:rPr>
      </w:pPr>
      <w:r w:rsidRPr="00F51519">
        <w:rPr>
          <w:sz w:val="24"/>
          <w:szCs w:val="24"/>
        </w:rPr>
        <w:t xml:space="preserve">Review of </w:t>
      </w:r>
      <w:r w:rsidRPr="00F51519">
        <w:rPr>
          <w:spacing w:val="-2"/>
          <w:sz w:val="24"/>
          <w:szCs w:val="24"/>
        </w:rPr>
        <w:t>framework</w:t>
      </w:r>
    </w:p>
    <w:p w:rsidR="00240EFF" w:rsidRPr="00F51519" w:rsidRDefault="00240EFF" w:rsidP="00240EFF">
      <w:pPr>
        <w:pStyle w:val="ListParagraph"/>
        <w:numPr>
          <w:ilvl w:val="1"/>
          <w:numId w:val="4"/>
        </w:numPr>
        <w:tabs>
          <w:tab w:val="left" w:pos="90"/>
          <w:tab w:val="left" w:pos="450"/>
        </w:tabs>
        <w:spacing w:line="360" w:lineRule="auto"/>
        <w:ind w:left="346" w:right="346" w:firstLine="540"/>
        <w:rPr>
          <w:sz w:val="24"/>
          <w:szCs w:val="24"/>
        </w:rPr>
      </w:pPr>
      <w:r w:rsidRPr="00F51519">
        <w:rPr>
          <w:spacing w:val="-2"/>
          <w:sz w:val="24"/>
          <w:szCs w:val="24"/>
        </w:rPr>
        <w:t xml:space="preserve">Empirical Review </w:t>
      </w:r>
    </w:p>
    <w:p w:rsidR="00240EFF" w:rsidRPr="00F51519" w:rsidRDefault="00240EFF" w:rsidP="00240EFF">
      <w:pPr>
        <w:pStyle w:val="ListParagraph"/>
        <w:numPr>
          <w:ilvl w:val="1"/>
          <w:numId w:val="4"/>
        </w:numPr>
        <w:tabs>
          <w:tab w:val="left" w:pos="90"/>
          <w:tab w:val="left" w:pos="450"/>
        </w:tabs>
        <w:spacing w:line="360" w:lineRule="auto"/>
        <w:ind w:left="346" w:right="346" w:firstLine="540"/>
        <w:rPr>
          <w:sz w:val="24"/>
          <w:szCs w:val="24"/>
        </w:rPr>
      </w:pPr>
      <w:r w:rsidRPr="00F51519">
        <w:rPr>
          <w:sz w:val="24"/>
          <w:szCs w:val="24"/>
        </w:rPr>
        <w:t>Review</w:t>
      </w:r>
      <w:r w:rsidRPr="00F51519">
        <w:rPr>
          <w:spacing w:val="-2"/>
          <w:sz w:val="24"/>
          <w:szCs w:val="24"/>
        </w:rPr>
        <w:t xml:space="preserve"> </w:t>
      </w:r>
      <w:r w:rsidRPr="00F51519">
        <w:rPr>
          <w:sz w:val="24"/>
          <w:szCs w:val="24"/>
        </w:rPr>
        <w:t>of</w:t>
      </w:r>
      <w:r w:rsidRPr="00F51519">
        <w:rPr>
          <w:spacing w:val="-1"/>
          <w:sz w:val="24"/>
          <w:szCs w:val="24"/>
        </w:rPr>
        <w:t xml:space="preserve"> </w:t>
      </w:r>
      <w:r w:rsidRPr="00F51519">
        <w:rPr>
          <w:sz w:val="24"/>
          <w:szCs w:val="24"/>
        </w:rPr>
        <w:t>related</w:t>
      </w:r>
      <w:r w:rsidRPr="00F51519">
        <w:rPr>
          <w:spacing w:val="-1"/>
          <w:sz w:val="24"/>
          <w:szCs w:val="24"/>
        </w:rPr>
        <w:t xml:space="preserve"> </w:t>
      </w:r>
      <w:r w:rsidRPr="00F51519">
        <w:rPr>
          <w:spacing w:val="-2"/>
          <w:sz w:val="24"/>
          <w:szCs w:val="24"/>
        </w:rPr>
        <w:t>studies</w:t>
      </w:r>
    </w:p>
    <w:p w:rsidR="00240EFF" w:rsidRPr="00F51519" w:rsidRDefault="00240EFF" w:rsidP="00240EFF">
      <w:pPr>
        <w:pStyle w:val="Heading2"/>
        <w:keepNext w:val="0"/>
        <w:keepLines w:val="0"/>
        <w:numPr>
          <w:ilvl w:val="1"/>
          <w:numId w:val="3"/>
        </w:numPr>
        <w:tabs>
          <w:tab w:val="left" w:pos="90"/>
          <w:tab w:val="left" w:pos="921"/>
        </w:tabs>
        <w:spacing w:before="241" w:line="360" w:lineRule="auto"/>
        <w:ind w:left="346" w:right="346" w:firstLine="540"/>
        <w:rPr>
          <w:rFonts w:ascii="Times New Roman" w:hAnsi="Times New Roman" w:cs="Times New Roman"/>
          <w:b/>
          <w:color w:val="auto"/>
          <w:sz w:val="24"/>
          <w:szCs w:val="24"/>
        </w:rPr>
      </w:pPr>
      <w:r w:rsidRPr="00F51519">
        <w:rPr>
          <w:rFonts w:ascii="Times New Roman" w:hAnsi="Times New Roman" w:cs="Times New Roman"/>
          <w:b/>
          <w:color w:val="auto"/>
          <w:sz w:val="24"/>
          <w:szCs w:val="24"/>
        </w:rPr>
        <w:t>CONCEPTUAL REVIEW</w:t>
      </w:r>
    </w:p>
    <w:p w:rsidR="00240EFF" w:rsidRPr="00F51519" w:rsidRDefault="00240EFF" w:rsidP="00240EFF">
      <w:pPr>
        <w:pStyle w:val="Heading4"/>
        <w:numPr>
          <w:ilvl w:val="2"/>
          <w:numId w:val="3"/>
        </w:numPr>
        <w:tabs>
          <w:tab w:val="left" w:pos="90"/>
          <w:tab w:val="left" w:pos="900"/>
        </w:tabs>
        <w:spacing w:line="360" w:lineRule="auto"/>
        <w:ind w:left="346" w:right="346" w:firstLine="540"/>
      </w:pPr>
      <w:r w:rsidRPr="00F51519">
        <w:t>Television</w:t>
      </w:r>
      <w:r w:rsidRPr="00F51519">
        <w:rPr>
          <w:spacing w:val="-2"/>
        </w:rPr>
        <w:t xml:space="preserve"> </w:t>
      </w:r>
      <w:r w:rsidRPr="00F51519">
        <w:t>and</w:t>
      </w:r>
      <w:r w:rsidRPr="00F51519">
        <w:rPr>
          <w:spacing w:val="-2"/>
        </w:rPr>
        <w:t xml:space="preserve"> </w:t>
      </w:r>
      <w:r w:rsidRPr="00F51519">
        <w:t>Student’s</w:t>
      </w:r>
      <w:r w:rsidRPr="00F51519">
        <w:rPr>
          <w:spacing w:val="-2"/>
        </w:rPr>
        <w:t xml:space="preserve"> </w:t>
      </w:r>
      <w:r w:rsidRPr="00F51519">
        <w:t>Perception</w:t>
      </w:r>
      <w:r w:rsidRPr="00F51519">
        <w:rPr>
          <w:spacing w:val="-2"/>
        </w:rPr>
        <w:t xml:space="preserve"> </w:t>
      </w:r>
      <w:r w:rsidRPr="00F51519">
        <w:t>of</w:t>
      </w:r>
      <w:r w:rsidRPr="00F51519">
        <w:rPr>
          <w:spacing w:val="-2"/>
        </w:rPr>
        <w:t xml:space="preserve"> </w:t>
      </w:r>
      <w:r w:rsidRPr="00F51519">
        <w:t>the</w:t>
      </w:r>
      <w:r w:rsidRPr="00F51519">
        <w:rPr>
          <w:spacing w:val="-2"/>
        </w:rPr>
        <w:t xml:space="preserve"> Society</w:t>
      </w:r>
    </w:p>
    <w:p w:rsidR="00240EFF" w:rsidRPr="00F51519" w:rsidRDefault="00240EFF" w:rsidP="00240EFF">
      <w:pPr>
        <w:pStyle w:val="BodyText"/>
        <w:tabs>
          <w:tab w:val="left" w:pos="90"/>
        </w:tabs>
        <w:spacing w:before="235" w:line="360" w:lineRule="auto"/>
        <w:ind w:left="346" w:right="346" w:firstLine="540"/>
        <w:jc w:val="both"/>
      </w:pPr>
      <w:r w:rsidRPr="00F51519">
        <w:t xml:space="preserve">Gordon(1972) have suggested on the basis of a serious studies conducted at Michigan state university that watching religious </w:t>
      </w:r>
      <w:proofErr w:type="spellStart"/>
      <w:r w:rsidRPr="00F51519">
        <w:t>programmes</w:t>
      </w:r>
      <w:proofErr w:type="spellEnd"/>
      <w:r w:rsidRPr="00F51519">
        <w:t xml:space="preserve"> on television sensitizes the viewers to perceive more violence in the word around him and increase the </w:t>
      </w:r>
      <w:proofErr w:type="spellStart"/>
      <w:r w:rsidRPr="00F51519">
        <w:t>livelihood</w:t>
      </w:r>
      <w:proofErr w:type="spellEnd"/>
      <w:r w:rsidRPr="00F51519">
        <w:t xml:space="preserve"> that the viewers will choose the</w:t>
      </w:r>
      <w:r w:rsidRPr="00F51519">
        <w:rPr>
          <w:spacing w:val="8"/>
        </w:rPr>
        <w:t xml:space="preserve"> </w:t>
      </w:r>
      <w:r w:rsidRPr="00F51519">
        <w:t>attitude</w:t>
      </w:r>
      <w:r w:rsidRPr="00F51519">
        <w:rPr>
          <w:spacing w:val="12"/>
        </w:rPr>
        <w:t xml:space="preserve"> </w:t>
      </w:r>
      <w:r w:rsidRPr="00F51519">
        <w:t>favorable</w:t>
      </w:r>
      <w:r w:rsidRPr="00F51519">
        <w:rPr>
          <w:spacing w:val="14"/>
        </w:rPr>
        <w:t xml:space="preserve"> </w:t>
      </w:r>
      <w:r w:rsidRPr="00F51519">
        <w:t>to</w:t>
      </w:r>
      <w:r w:rsidRPr="00F51519">
        <w:rPr>
          <w:spacing w:val="14"/>
        </w:rPr>
        <w:t xml:space="preserve"> </w:t>
      </w:r>
      <w:r w:rsidRPr="00F51519">
        <w:t>him</w:t>
      </w:r>
      <w:r w:rsidRPr="00F51519">
        <w:rPr>
          <w:spacing w:val="11"/>
        </w:rPr>
        <w:t xml:space="preserve"> </w:t>
      </w:r>
      <w:r w:rsidRPr="00F51519">
        <w:t>as</w:t>
      </w:r>
      <w:r w:rsidRPr="00F51519">
        <w:rPr>
          <w:spacing w:val="12"/>
        </w:rPr>
        <w:t xml:space="preserve"> </w:t>
      </w:r>
      <w:r w:rsidRPr="00F51519">
        <w:t>a</w:t>
      </w:r>
      <w:r w:rsidRPr="00F51519">
        <w:rPr>
          <w:spacing w:val="10"/>
        </w:rPr>
        <w:t xml:space="preserve"> </w:t>
      </w:r>
      <w:r w:rsidRPr="00F51519">
        <w:t>means</w:t>
      </w:r>
      <w:r w:rsidRPr="00F51519">
        <w:rPr>
          <w:spacing w:val="12"/>
        </w:rPr>
        <w:t xml:space="preserve"> </w:t>
      </w:r>
      <w:r w:rsidRPr="00F51519">
        <w:t>of</w:t>
      </w:r>
      <w:r w:rsidRPr="00F51519">
        <w:rPr>
          <w:spacing w:val="12"/>
        </w:rPr>
        <w:t xml:space="preserve"> </w:t>
      </w:r>
      <w:r w:rsidRPr="00F51519">
        <w:t>resolving</w:t>
      </w:r>
      <w:r w:rsidRPr="00F51519">
        <w:rPr>
          <w:spacing w:val="9"/>
        </w:rPr>
        <w:t xml:space="preserve"> </w:t>
      </w:r>
      <w:r w:rsidRPr="00F51519">
        <w:t>this</w:t>
      </w:r>
      <w:r w:rsidRPr="00F51519">
        <w:rPr>
          <w:spacing w:val="12"/>
        </w:rPr>
        <w:t xml:space="preserve"> </w:t>
      </w:r>
      <w:r w:rsidRPr="00F51519">
        <w:t>conflict.</w:t>
      </w:r>
      <w:r w:rsidRPr="00F51519">
        <w:rPr>
          <w:spacing w:val="18"/>
        </w:rPr>
        <w:t xml:space="preserve"> </w:t>
      </w:r>
      <w:r w:rsidRPr="00F51519">
        <w:t>It</w:t>
      </w:r>
      <w:r w:rsidRPr="00F51519">
        <w:rPr>
          <w:spacing w:val="11"/>
        </w:rPr>
        <w:t xml:space="preserve"> </w:t>
      </w:r>
      <w:r w:rsidRPr="00F51519">
        <w:t>is</w:t>
      </w:r>
      <w:r w:rsidRPr="00F51519">
        <w:rPr>
          <w:spacing w:val="12"/>
        </w:rPr>
        <w:t xml:space="preserve"> </w:t>
      </w:r>
      <w:r w:rsidRPr="00F51519">
        <w:t>believed</w:t>
      </w:r>
      <w:r w:rsidRPr="00F51519">
        <w:rPr>
          <w:spacing w:val="11"/>
        </w:rPr>
        <w:t xml:space="preserve"> </w:t>
      </w:r>
      <w:r w:rsidRPr="00F51519">
        <w:t>by</w:t>
      </w:r>
      <w:r w:rsidRPr="00F51519">
        <w:rPr>
          <w:spacing w:val="6"/>
        </w:rPr>
        <w:t xml:space="preserve"> </w:t>
      </w:r>
      <w:r w:rsidRPr="00F51519">
        <w:t>this</w:t>
      </w:r>
      <w:r w:rsidRPr="00F51519">
        <w:rPr>
          <w:spacing w:val="12"/>
        </w:rPr>
        <w:t xml:space="preserve"> </w:t>
      </w:r>
      <w:r w:rsidRPr="00F51519">
        <w:rPr>
          <w:spacing w:val="-2"/>
        </w:rPr>
        <w:t>scientist</w:t>
      </w:r>
      <w:r>
        <w:t xml:space="preserve"> </w:t>
      </w:r>
      <w:r w:rsidRPr="00F51519">
        <w:t xml:space="preserve">that constant watching of religious </w:t>
      </w:r>
      <w:proofErr w:type="spellStart"/>
      <w:r w:rsidRPr="00F51519">
        <w:t>programme</w:t>
      </w:r>
      <w:proofErr w:type="spellEnd"/>
      <w:r w:rsidRPr="00F51519">
        <w:t xml:space="preserve"> would make a youth whose perception of the society where he finds himself is not clear to him that the society is like what he sees on screen. This influence is multiplied if after watching a particular </w:t>
      </w:r>
      <w:proofErr w:type="spellStart"/>
      <w:r w:rsidRPr="00F51519">
        <w:t>programme</w:t>
      </w:r>
      <w:proofErr w:type="spellEnd"/>
      <w:r w:rsidRPr="00F51519">
        <w:t xml:space="preserve"> where a person shows how loving</w:t>
      </w:r>
      <w:r w:rsidRPr="00F51519">
        <w:rPr>
          <w:spacing w:val="-5"/>
        </w:rPr>
        <w:t xml:space="preserve"> </w:t>
      </w:r>
      <w:r w:rsidRPr="00F51519">
        <w:t>a</w:t>
      </w:r>
      <w:r w:rsidRPr="00F51519">
        <w:rPr>
          <w:spacing w:val="-1"/>
        </w:rPr>
        <w:t xml:space="preserve"> </w:t>
      </w:r>
      <w:r w:rsidRPr="00F51519">
        <w:t>community</w:t>
      </w:r>
      <w:r w:rsidRPr="00F51519">
        <w:rPr>
          <w:spacing w:val="-5"/>
        </w:rPr>
        <w:t xml:space="preserve"> </w:t>
      </w:r>
      <w:r w:rsidRPr="00F51519">
        <w:t>could</w:t>
      </w:r>
      <w:r w:rsidRPr="00F51519">
        <w:rPr>
          <w:spacing w:val="-2"/>
        </w:rPr>
        <w:t xml:space="preserve"> </w:t>
      </w:r>
      <w:r w:rsidRPr="00F51519">
        <w:t>be,</w:t>
      </w:r>
      <w:r w:rsidRPr="00F51519">
        <w:rPr>
          <w:spacing w:val="-2"/>
        </w:rPr>
        <w:t xml:space="preserve"> </w:t>
      </w:r>
      <w:r w:rsidRPr="00F51519">
        <w:t>this</w:t>
      </w:r>
      <w:r w:rsidRPr="00F51519">
        <w:rPr>
          <w:spacing w:val="-2"/>
        </w:rPr>
        <w:t xml:space="preserve"> </w:t>
      </w:r>
      <w:r w:rsidRPr="00F51519">
        <w:t>time</w:t>
      </w:r>
      <w:r w:rsidRPr="00F51519">
        <w:rPr>
          <w:spacing w:val="-2"/>
        </w:rPr>
        <w:t xml:space="preserve"> </w:t>
      </w:r>
      <w:r w:rsidRPr="00F51519">
        <w:t>in reality</w:t>
      </w:r>
      <w:r w:rsidRPr="00F51519">
        <w:rPr>
          <w:spacing w:val="-5"/>
        </w:rPr>
        <w:t xml:space="preserve"> </w:t>
      </w:r>
      <w:r w:rsidRPr="00F51519">
        <w:t>a</w:t>
      </w:r>
      <w:r w:rsidRPr="00F51519">
        <w:rPr>
          <w:spacing w:val="-1"/>
        </w:rPr>
        <w:t xml:space="preserve"> </w:t>
      </w:r>
      <w:r w:rsidRPr="00F51519">
        <w:t>perception</w:t>
      </w:r>
      <w:r w:rsidRPr="00F51519">
        <w:rPr>
          <w:spacing w:val="-2"/>
        </w:rPr>
        <w:t xml:space="preserve"> </w:t>
      </w:r>
      <w:r w:rsidRPr="00F51519">
        <w:t>of</w:t>
      </w:r>
      <w:r w:rsidRPr="00F51519">
        <w:rPr>
          <w:spacing w:val="-1"/>
        </w:rPr>
        <w:t xml:space="preserve"> </w:t>
      </w:r>
      <w:r w:rsidRPr="00F51519">
        <w:t>the</w:t>
      </w:r>
      <w:r w:rsidRPr="00F51519">
        <w:rPr>
          <w:spacing w:val="-2"/>
        </w:rPr>
        <w:t xml:space="preserve"> </w:t>
      </w:r>
      <w:r w:rsidRPr="00F51519">
        <w:t>society</w:t>
      </w:r>
      <w:r w:rsidRPr="00F51519">
        <w:rPr>
          <w:spacing w:val="-5"/>
        </w:rPr>
        <w:t xml:space="preserve"> </w:t>
      </w:r>
      <w:r w:rsidRPr="00F51519">
        <w:t>becomes</w:t>
      </w:r>
      <w:r w:rsidRPr="00F51519">
        <w:rPr>
          <w:spacing w:val="-1"/>
        </w:rPr>
        <w:t xml:space="preserve"> </w:t>
      </w:r>
      <w:r w:rsidRPr="00F51519">
        <w:t>concretized because reality has merged with fantasy.</w:t>
      </w:r>
    </w:p>
    <w:p w:rsidR="00240EFF" w:rsidRPr="00F51519" w:rsidRDefault="00240EFF" w:rsidP="00240EFF">
      <w:pPr>
        <w:pStyle w:val="BodyText"/>
        <w:tabs>
          <w:tab w:val="left" w:pos="90"/>
        </w:tabs>
        <w:spacing w:before="200" w:line="360" w:lineRule="auto"/>
        <w:ind w:left="346" w:right="346" w:firstLine="540"/>
        <w:jc w:val="both"/>
      </w:pPr>
      <w:r w:rsidRPr="00F51519">
        <w:t xml:space="preserve">A research carried out by Michael J.A in his book television and children published in London in 1971, said that a report once appeared in his local newspaper, the Exeter express and echo under the headline </w:t>
      </w:r>
      <w:proofErr w:type="spellStart"/>
      <w:r w:rsidRPr="00F51519">
        <w:t>gany</w:t>
      </w:r>
      <w:proofErr w:type="spellEnd"/>
      <w:r w:rsidRPr="00F51519">
        <w:t xml:space="preserve"> copies of how a woman showered care to a stranger on television and this same act was emulated by youths. It would be absurd to deny that television does provide children, youths and adults with information and the idea that can affect the firm and contact of activities of an anti-social or criminal nature.</w:t>
      </w:r>
    </w:p>
    <w:p w:rsidR="00240EFF" w:rsidRPr="00F51519" w:rsidRDefault="00240EFF" w:rsidP="00240EFF">
      <w:pPr>
        <w:pStyle w:val="BodyText"/>
        <w:tabs>
          <w:tab w:val="left" w:pos="90"/>
        </w:tabs>
        <w:spacing w:before="199" w:line="360" w:lineRule="auto"/>
        <w:ind w:left="346" w:right="346" w:firstLine="540"/>
        <w:jc w:val="both"/>
      </w:pPr>
      <w:r w:rsidRPr="00F51519">
        <w:t xml:space="preserve">The introduction of television into several countries no doubt has conceded with the rise in crime rate and other indices of social corruption. Milton Schuman 1973 in </w:t>
      </w:r>
      <w:proofErr w:type="spellStart"/>
      <w:proofErr w:type="gramStart"/>
      <w:r w:rsidRPr="00F51519">
        <w:t>cassel</w:t>
      </w:r>
      <w:proofErr w:type="spellEnd"/>
      <w:proofErr w:type="gramEnd"/>
      <w:r w:rsidRPr="00F51519">
        <w:t xml:space="preserve">, he claimed that </w:t>
      </w:r>
      <w:r w:rsidRPr="00F51519">
        <w:lastRenderedPageBreak/>
        <w:t xml:space="preserve">from the year 1964 to 1968 during the first tally generation the world has ever since moved into adolescence and intensify in abnormal manner. This </w:t>
      </w:r>
      <w:proofErr w:type="spellStart"/>
      <w:r w:rsidRPr="00F51519">
        <w:t>schucman</w:t>
      </w:r>
      <w:proofErr w:type="spellEnd"/>
      <w:r w:rsidRPr="00F51519">
        <w:t xml:space="preserve"> claims, took the form of increase juvenile violence together with a blossoming of the crippled movement with its</w:t>
      </w:r>
      <w:r w:rsidRPr="00F51519">
        <w:rPr>
          <w:spacing w:val="40"/>
        </w:rPr>
        <w:t xml:space="preserve"> </w:t>
      </w:r>
      <w:r w:rsidRPr="00F51519">
        <w:t xml:space="preserve">rejection of conventional moral and standards of an unprecedented revolution against parental and established authority a starting rise in drug taking, in view of all these religious </w:t>
      </w:r>
      <w:proofErr w:type="spellStart"/>
      <w:r w:rsidRPr="00F51519">
        <w:t>programmes</w:t>
      </w:r>
      <w:proofErr w:type="spellEnd"/>
      <w:r w:rsidRPr="00F51519">
        <w:t xml:space="preserve"> are introduced to television screen and research has shown that it is curbing the high prevalent rate of crime in the society.</w:t>
      </w:r>
    </w:p>
    <w:p w:rsidR="00240EFF" w:rsidRPr="00F51519" w:rsidRDefault="00240EFF" w:rsidP="00240EFF">
      <w:pPr>
        <w:pStyle w:val="BodyText"/>
        <w:tabs>
          <w:tab w:val="left" w:pos="90"/>
        </w:tabs>
        <w:spacing w:before="80" w:line="360" w:lineRule="auto"/>
        <w:ind w:left="346" w:right="346" w:firstLine="540"/>
        <w:jc w:val="both"/>
      </w:pPr>
      <w:r w:rsidRPr="00F51519">
        <w:t>Television is an instrument of intense pressure that convinces young and immature</w:t>
      </w:r>
      <w:r w:rsidRPr="00F51519">
        <w:rPr>
          <w:spacing w:val="40"/>
        </w:rPr>
        <w:t xml:space="preserve"> </w:t>
      </w:r>
      <w:r w:rsidRPr="00F51519">
        <w:t xml:space="preserve">minds about ways of life. </w:t>
      </w:r>
      <w:proofErr w:type="spellStart"/>
      <w:r w:rsidRPr="00F51519">
        <w:t>Steinder</w:t>
      </w:r>
      <w:proofErr w:type="spellEnd"/>
      <w:r w:rsidRPr="00F51519">
        <w:t xml:space="preserve"> then goes on to say that they will not encounter in real life unless they stir it up. If young people watch dance, it makes them want to dance. It cannot sensibly</w:t>
      </w:r>
      <w:r w:rsidRPr="00F51519">
        <w:rPr>
          <w:spacing w:val="-7"/>
        </w:rPr>
        <w:t xml:space="preserve"> </w:t>
      </w:r>
      <w:r w:rsidRPr="00F51519">
        <w:t>be</w:t>
      </w:r>
      <w:r w:rsidRPr="00F51519">
        <w:rPr>
          <w:spacing w:val="-3"/>
        </w:rPr>
        <w:t xml:space="preserve"> </w:t>
      </w:r>
      <w:r w:rsidRPr="00F51519">
        <w:t>argued</w:t>
      </w:r>
      <w:r w:rsidRPr="00F51519">
        <w:rPr>
          <w:spacing w:val="-2"/>
        </w:rPr>
        <w:t xml:space="preserve"> </w:t>
      </w:r>
      <w:r w:rsidRPr="00F51519">
        <w:t>that youths</w:t>
      </w:r>
      <w:r w:rsidRPr="00F51519">
        <w:rPr>
          <w:spacing w:val="-2"/>
        </w:rPr>
        <w:t xml:space="preserve"> </w:t>
      </w:r>
      <w:r w:rsidRPr="00F51519">
        <w:t>when</w:t>
      </w:r>
      <w:r w:rsidRPr="00F51519">
        <w:rPr>
          <w:spacing w:val="-2"/>
        </w:rPr>
        <w:t xml:space="preserve"> </w:t>
      </w:r>
      <w:r w:rsidRPr="00F51519">
        <w:t>they</w:t>
      </w:r>
      <w:r w:rsidRPr="00F51519">
        <w:rPr>
          <w:spacing w:val="-7"/>
        </w:rPr>
        <w:t xml:space="preserve"> </w:t>
      </w:r>
      <w:r w:rsidRPr="00F51519">
        <w:t>see</w:t>
      </w:r>
      <w:r w:rsidRPr="00F51519">
        <w:rPr>
          <w:spacing w:val="-1"/>
        </w:rPr>
        <w:t xml:space="preserve"> </w:t>
      </w:r>
      <w:r w:rsidRPr="00F51519">
        <w:t>violence</w:t>
      </w:r>
      <w:r w:rsidRPr="00F51519">
        <w:rPr>
          <w:spacing w:val="-1"/>
        </w:rPr>
        <w:t xml:space="preserve"> </w:t>
      </w:r>
      <w:r w:rsidRPr="00F51519">
        <w:t>on</w:t>
      </w:r>
      <w:r w:rsidRPr="00F51519">
        <w:rPr>
          <w:spacing w:val="-2"/>
        </w:rPr>
        <w:t xml:space="preserve"> </w:t>
      </w:r>
      <w:r w:rsidRPr="00F51519">
        <w:t>screen do</w:t>
      </w:r>
      <w:r w:rsidRPr="00F51519">
        <w:rPr>
          <w:spacing w:val="-2"/>
        </w:rPr>
        <w:t xml:space="preserve"> </w:t>
      </w:r>
      <w:r w:rsidRPr="00F51519">
        <w:t>not acquire</w:t>
      </w:r>
      <w:r w:rsidRPr="00F51519">
        <w:rPr>
          <w:spacing w:val="-4"/>
        </w:rPr>
        <w:t xml:space="preserve"> </w:t>
      </w:r>
      <w:r w:rsidRPr="00F51519">
        <w:t>a</w:t>
      </w:r>
      <w:r w:rsidRPr="00F51519">
        <w:rPr>
          <w:spacing w:val="-1"/>
        </w:rPr>
        <w:t xml:space="preserve"> </w:t>
      </w:r>
      <w:r w:rsidRPr="00F51519">
        <w:t>liking</w:t>
      </w:r>
      <w:r w:rsidRPr="00F51519">
        <w:rPr>
          <w:spacing w:val="-2"/>
        </w:rPr>
        <w:t xml:space="preserve"> </w:t>
      </w:r>
      <w:r w:rsidRPr="00F51519">
        <w:t>for</w:t>
      </w:r>
      <w:r w:rsidRPr="00F51519">
        <w:rPr>
          <w:spacing w:val="-4"/>
        </w:rPr>
        <w:t xml:space="preserve"> </w:t>
      </w:r>
      <w:proofErr w:type="gramStart"/>
      <w:r w:rsidRPr="00F51519">
        <w:t>it ,</w:t>
      </w:r>
      <w:proofErr w:type="gramEnd"/>
      <w:r w:rsidRPr="00F51519">
        <w:t xml:space="preserve"> on the</w:t>
      </w:r>
      <w:r w:rsidRPr="00F51519">
        <w:rPr>
          <w:spacing w:val="-1"/>
        </w:rPr>
        <w:t xml:space="preserve"> </w:t>
      </w:r>
      <w:r w:rsidRPr="00F51519">
        <w:t>level of</w:t>
      </w:r>
      <w:r w:rsidRPr="00F51519">
        <w:rPr>
          <w:spacing w:val="-1"/>
        </w:rPr>
        <w:t xml:space="preserve"> </w:t>
      </w:r>
      <w:r w:rsidRPr="00F51519">
        <w:t>consciousness. Steiner</w:t>
      </w:r>
      <w:r w:rsidRPr="00F51519">
        <w:rPr>
          <w:spacing w:val="-1"/>
        </w:rPr>
        <w:t xml:space="preserve"> </w:t>
      </w:r>
      <w:r w:rsidRPr="00F51519">
        <w:t>also acknowledges that television has some good influence</w:t>
      </w:r>
      <w:r w:rsidRPr="00F51519">
        <w:rPr>
          <w:spacing w:val="-1"/>
        </w:rPr>
        <w:t xml:space="preserve"> </w:t>
      </w:r>
      <w:r w:rsidRPr="00F51519">
        <w:t xml:space="preserve">on </w:t>
      </w:r>
      <w:r w:rsidRPr="00F51519">
        <w:rPr>
          <w:spacing w:val="-2"/>
        </w:rPr>
        <w:t>youths.</w:t>
      </w:r>
    </w:p>
    <w:p w:rsidR="00240EFF" w:rsidRPr="00F51519" w:rsidRDefault="00240EFF" w:rsidP="00240EFF">
      <w:pPr>
        <w:pStyle w:val="Heading4"/>
        <w:numPr>
          <w:ilvl w:val="2"/>
          <w:numId w:val="3"/>
        </w:numPr>
        <w:tabs>
          <w:tab w:val="left" w:pos="90"/>
          <w:tab w:val="left" w:pos="900"/>
        </w:tabs>
        <w:spacing w:before="207" w:line="360" w:lineRule="auto"/>
        <w:ind w:left="346" w:right="346" w:firstLine="540"/>
        <w:jc w:val="both"/>
      </w:pPr>
      <w:r w:rsidRPr="00F51519">
        <w:t>The</w:t>
      </w:r>
      <w:r w:rsidRPr="00F51519">
        <w:rPr>
          <w:spacing w:val="-2"/>
        </w:rPr>
        <w:t xml:space="preserve"> </w:t>
      </w:r>
      <w:r w:rsidRPr="00F51519">
        <w:t>Work</w:t>
      </w:r>
      <w:r w:rsidRPr="00F51519">
        <w:rPr>
          <w:spacing w:val="-1"/>
        </w:rPr>
        <w:t xml:space="preserve"> </w:t>
      </w:r>
      <w:r w:rsidRPr="00F51519">
        <w:t>of the</w:t>
      </w:r>
      <w:r w:rsidRPr="00F51519">
        <w:rPr>
          <w:spacing w:val="-4"/>
        </w:rPr>
        <w:t xml:space="preserve"> </w:t>
      </w:r>
      <w:r w:rsidRPr="00F51519">
        <w:t>Media</w:t>
      </w:r>
      <w:r w:rsidRPr="00F51519">
        <w:rPr>
          <w:spacing w:val="-1"/>
        </w:rPr>
        <w:t xml:space="preserve"> </w:t>
      </w:r>
      <w:r w:rsidRPr="00F51519">
        <w:t>on</w:t>
      </w:r>
      <w:r w:rsidRPr="00F51519">
        <w:rPr>
          <w:spacing w:val="1"/>
        </w:rPr>
        <w:t xml:space="preserve"> </w:t>
      </w:r>
      <w:r w:rsidRPr="00F51519">
        <w:rPr>
          <w:spacing w:val="-2"/>
        </w:rPr>
        <w:t>Youths</w:t>
      </w:r>
    </w:p>
    <w:p w:rsidR="00240EFF" w:rsidRPr="00F51519" w:rsidRDefault="00240EFF" w:rsidP="00240EFF">
      <w:pPr>
        <w:pStyle w:val="BodyText"/>
        <w:tabs>
          <w:tab w:val="left" w:pos="90"/>
        </w:tabs>
        <w:spacing w:before="235" w:line="360" w:lineRule="auto"/>
        <w:ind w:left="346" w:right="346" w:firstLine="540"/>
        <w:jc w:val="both"/>
      </w:pPr>
      <w:r w:rsidRPr="00F51519">
        <w:t xml:space="preserve">Skinner 1984, from a case study of Trinidad and Tobago found that TV viewing has positively related with foreign values. In an attempt synthesis of the cultivation hypothesis, hawking and poker 1982, concluded after viewing 48 audiences that TV does influence the </w:t>
      </w:r>
      <w:proofErr w:type="spellStart"/>
      <w:r w:rsidRPr="00F51519">
        <w:t>viewers</w:t>
      </w:r>
      <w:proofErr w:type="spellEnd"/>
      <w:r w:rsidRPr="00F51519">
        <w:t xml:space="preserve"> perception of social reality. Ideologically, Goldman and </w:t>
      </w:r>
      <w:proofErr w:type="spellStart"/>
      <w:r w:rsidRPr="00F51519">
        <w:t>Rajagopal</w:t>
      </w:r>
      <w:proofErr w:type="spellEnd"/>
      <w:r w:rsidRPr="00F51519">
        <w:t xml:space="preserve"> 1991 using</w:t>
      </w:r>
      <w:r w:rsidRPr="00F51519">
        <w:rPr>
          <w:spacing w:val="-1"/>
        </w:rPr>
        <w:t xml:space="preserve"> </w:t>
      </w:r>
      <w:proofErr w:type="spellStart"/>
      <w:r w:rsidRPr="00F51519">
        <w:t>Gramscia</w:t>
      </w:r>
      <w:proofErr w:type="spellEnd"/>
      <w:r w:rsidRPr="00F51519">
        <w:t xml:space="preserve"> 1971 concept of </w:t>
      </w:r>
      <w:proofErr w:type="spellStart"/>
      <w:r w:rsidRPr="00F51519">
        <w:t>hegernony</w:t>
      </w:r>
      <w:proofErr w:type="spellEnd"/>
      <w:r w:rsidRPr="00F51519">
        <w:t xml:space="preserve"> describe TV news and </w:t>
      </w:r>
      <w:proofErr w:type="spellStart"/>
      <w:r w:rsidRPr="00F51519">
        <w:t>programmes</w:t>
      </w:r>
      <w:proofErr w:type="spellEnd"/>
      <w:r w:rsidRPr="00F51519">
        <w:t xml:space="preserve"> as a commodity based on formulas used to guarantee balance and neutrality while contributing their own conceptual frame of differences that are forced upon the viewers. In an analyst of the of the role of the U.S.T.V in Iceland (</w:t>
      </w:r>
      <w:proofErr w:type="spellStart"/>
      <w:proofErr w:type="gramStart"/>
      <w:r w:rsidRPr="00F51519">
        <w:t>payne</w:t>
      </w:r>
      <w:proofErr w:type="spellEnd"/>
      <w:proofErr w:type="gramEnd"/>
      <w:r w:rsidRPr="00F51519">
        <w:t xml:space="preserve"> and peak 1977) using the theoretical framework cultural diffusion found support for the media acculturation hypothesis. Western media, in particular TV influences the way people think, act and feel. </w:t>
      </w:r>
      <w:proofErr w:type="gramStart"/>
      <w:r w:rsidRPr="00F51519">
        <w:t>Kim(</w:t>
      </w:r>
      <w:proofErr w:type="gramEnd"/>
      <w:r w:rsidRPr="00F51519">
        <w:t>1988) posts that there communication influence at two levels in every cross cultural context. Firstly is at the personal communication or interpersonal level. Secondly at the social communication level. The interpersonal communication level deals with the cognitive structure of the individual and it comprises knowledge of the patterns, rules and symbols</w:t>
      </w:r>
      <w:r w:rsidRPr="00F51519">
        <w:rPr>
          <w:spacing w:val="69"/>
        </w:rPr>
        <w:t xml:space="preserve"> </w:t>
      </w:r>
      <w:r w:rsidRPr="00F51519">
        <w:t>used</w:t>
      </w:r>
      <w:r w:rsidRPr="00F51519">
        <w:rPr>
          <w:spacing w:val="73"/>
        </w:rPr>
        <w:t xml:space="preserve"> </w:t>
      </w:r>
      <w:r w:rsidRPr="00F51519">
        <w:t>by</w:t>
      </w:r>
      <w:r w:rsidRPr="00F51519">
        <w:rPr>
          <w:spacing w:val="66"/>
        </w:rPr>
        <w:t xml:space="preserve"> </w:t>
      </w:r>
      <w:r w:rsidRPr="00F51519">
        <w:t>the</w:t>
      </w:r>
      <w:r w:rsidRPr="00F51519">
        <w:rPr>
          <w:spacing w:val="73"/>
        </w:rPr>
        <w:t xml:space="preserve"> </w:t>
      </w:r>
      <w:r w:rsidRPr="00F51519">
        <w:t>host</w:t>
      </w:r>
      <w:r w:rsidRPr="00F51519">
        <w:rPr>
          <w:spacing w:val="71"/>
        </w:rPr>
        <w:t xml:space="preserve"> </w:t>
      </w:r>
      <w:r w:rsidRPr="00F51519">
        <w:t>of</w:t>
      </w:r>
      <w:r w:rsidRPr="00F51519">
        <w:rPr>
          <w:spacing w:val="73"/>
        </w:rPr>
        <w:t xml:space="preserve"> </w:t>
      </w:r>
      <w:r w:rsidRPr="00F51519">
        <w:t>communication.</w:t>
      </w:r>
      <w:r w:rsidRPr="00F51519">
        <w:rPr>
          <w:spacing w:val="74"/>
        </w:rPr>
        <w:t xml:space="preserve"> </w:t>
      </w:r>
      <w:r w:rsidRPr="00F51519">
        <w:t>All</w:t>
      </w:r>
      <w:r w:rsidRPr="00F51519">
        <w:rPr>
          <w:spacing w:val="72"/>
        </w:rPr>
        <w:t xml:space="preserve"> </w:t>
      </w:r>
      <w:r w:rsidRPr="00F51519">
        <w:t>the</w:t>
      </w:r>
      <w:r w:rsidRPr="00F51519">
        <w:rPr>
          <w:spacing w:val="70"/>
        </w:rPr>
        <w:t xml:space="preserve"> </w:t>
      </w:r>
      <w:r w:rsidRPr="00F51519">
        <w:t>levels</w:t>
      </w:r>
      <w:r w:rsidRPr="00F51519">
        <w:rPr>
          <w:spacing w:val="72"/>
        </w:rPr>
        <w:t xml:space="preserve"> </w:t>
      </w:r>
      <w:r w:rsidRPr="00F51519">
        <w:t>of</w:t>
      </w:r>
      <w:r w:rsidRPr="00F51519">
        <w:rPr>
          <w:spacing w:val="71"/>
        </w:rPr>
        <w:t xml:space="preserve"> </w:t>
      </w:r>
      <w:r w:rsidRPr="00F51519">
        <w:t>interpersonal</w:t>
      </w:r>
      <w:r w:rsidRPr="00F51519">
        <w:rPr>
          <w:spacing w:val="72"/>
        </w:rPr>
        <w:t xml:space="preserve"> </w:t>
      </w:r>
      <w:r w:rsidRPr="00F51519">
        <w:t>influence</w:t>
      </w:r>
      <w:r w:rsidRPr="00F51519">
        <w:rPr>
          <w:spacing w:val="72"/>
        </w:rPr>
        <w:t xml:space="preserve"> </w:t>
      </w:r>
      <w:r w:rsidRPr="00F51519">
        <w:rPr>
          <w:spacing w:val="-5"/>
        </w:rPr>
        <w:t>of</w:t>
      </w:r>
    </w:p>
    <w:p w:rsidR="00240EFF" w:rsidRPr="00F51519" w:rsidRDefault="00240EFF" w:rsidP="00240EFF">
      <w:pPr>
        <w:pStyle w:val="BodyText"/>
        <w:tabs>
          <w:tab w:val="left" w:pos="90"/>
        </w:tabs>
        <w:spacing w:line="360" w:lineRule="auto"/>
        <w:ind w:left="346" w:right="346" w:firstLine="540"/>
        <w:jc w:val="both"/>
        <w:sectPr w:rsidR="00240EFF" w:rsidRPr="00F51519" w:rsidSect="00240EFF">
          <w:pgSz w:w="11952" w:h="14688"/>
          <w:pgMar w:top="1340" w:right="720" w:bottom="280" w:left="1080" w:header="761" w:footer="0" w:gutter="0"/>
          <w:cols w:space="720"/>
        </w:sectPr>
      </w:pPr>
    </w:p>
    <w:p w:rsidR="00240EFF" w:rsidRPr="00F51519" w:rsidRDefault="00240EFF" w:rsidP="00240EFF">
      <w:pPr>
        <w:pStyle w:val="BodyText"/>
        <w:tabs>
          <w:tab w:val="left" w:pos="90"/>
        </w:tabs>
        <w:spacing w:before="80" w:line="360" w:lineRule="auto"/>
        <w:ind w:left="346" w:right="346" w:firstLine="540"/>
        <w:jc w:val="both"/>
      </w:pPr>
      <w:proofErr w:type="gramStart"/>
      <w:r w:rsidRPr="00F51519">
        <w:lastRenderedPageBreak/>
        <w:t>socialization</w:t>
      </w:r>
      <w:proofErr w:type="gramEnd"/>
      <w:r w:rsidRPr="00F51519">
        <w:t xml:space="preserve"> or acculturation take place. The social communication is underlying inter subsidization a phenomenon which occurs as a consequences of public symbolism, symbol utilization and diffusion(Reuben 1975) It further defines as the process by which individuals regulate</w:t>
      </w:r>
      <w:r w:rsidRPr="00F51519">
        <w:rPr>
          <w:spacing w:val="-1"/>
        </w:rPr>
        <w:t xml:space="preserve"> </w:t>
      </w:r>
      <w:r w:rsidRPr="00F51519">
        <w:t>the feelings thoughts and actions of</w:t>
      </w:r>
      <w:r w:rsidRPr="00F51519">
        <w:rPr>
          <w:spacing w:val="-1"/>
        </w:rPr>
        <w:t xml:space="preserve"> </w:t>
      </w:r>
      <w:r w:rsidRPr="00F51519">
        <w:t>one another. (Kim 1988). The literature</w:t>
      </w:r>
      <w:r w:rsidRPr="00F51519">
        <w:rPr>
          <w:spacing w:val="-2"/>
        </w:rPr>
        <w:t xml:space="preserve"> </w:t>
      </w:r>
      <w:r w:rsidRPr="00F51519">
        <w:t xml:space="preserve">supports the problem taken in this study that significantly posits relationship which exists between high exposure to Western TV and cultural values of Nigerian youths. These </w:t>
      </w:r>
      <w:proofErr w:type="spellStart"/>
      <w:r w:rsidRPr="00F51519">
        <w:t>programmes</w:t>
      </w:r>
      <w:proofErr w:type="spellEnd"/>
      <w:r w:rsidRPr="00F51519">
        <w:t xml:space="preserve"> includes the news, music, videos, talk shows, commercials and other forms of general TV </w:t>
      </w:r>
      <w:proofErr w:type="spellStart"/>
      <w:r w:rsidRPr="00F51519">
        <w:t>programmes</w:t>
      </w:r>
      <w:proofErr w:type="spellEnd"/>
      <w:r w:rsidRPr="00F51519">
        <w:t xml:space="preserve">. The images and metaphors surrounding the productions of these </w:t>
      </w:r>
      <w:proofErr w:type="spellStart"/>
      <w:r w:rsidRPr="00F51519">
        <w:t>programmes</w:t>
      </w:r>
      <w:proofErr w:type="spellEnd"/>
      <w:r w:rsidRPr="00F51519">
        <w:t xml:space="preserve"> have the effect of presenting the Western culture as superior to Nigeria culture. In addition Nigeria viewers have their weaknesses by viewing the quality </w:t>
      </w:r>
      <w:proofErr w:type="spellStart"/>
      <w:r w:rsidRPr="00F51519">
        <w:t>programmes</w:t>
      </w:r>
      <w:proofErr w:type="spellEnd"/>
      <w:r w:rsidRPr="00F51519">
        <w:t xml:space="preserve"> of the west which covertly or overtly express Western superiority (Chesebrow1989)</w:t>
      </w:r>
    </w:p>
    <w:p w:rsidR="00240EFF" w:rsidRPr="00F51519" w:rsidRDefault="00240EFF" w:rsidP="00240EFF">
      <w:pPr>
        <w:pStyle w:val="BodyText"/>
        <w:tabs>
          <w:tab w:val="left" w:pos="90"/>
        </w:tabs>
        <w:spacing w:before="200" w:line="360" w:lineRule="auto"/>
        <w:ind w:left="346" w:right="346" w:firstLine="540"/>
        <w:jc w:val="both"/>
      </w:pPr>
      <w:r w:rsidRPr="00F51519">
        <w:t xml:space="preserve">The difference </w:t>
      </w:r>
      <w:proofErr w:type="spellStart"/>
      <w:r w:rsidRPr="00F51519">
        <w:t>programmes</w:t>
      </w:r>
      <w:proofErr w:type="spellEnd"/>
      <w:r w:rsidRPr="00F51519">
        <w:t xml:space="preserve"> genres of Western TV have bad characteristics which affect the viewers. The media, reports the third world with so much distortion that the citizens of the third world countries as international failures (Tuchman 1976).</w:t>
      </w:r>
      <w:r w:rsidRPr="00F51519">
        <w:rPr>
          <w:spacing w:val="40"/>
        </w:rPr>
        <w:t xml:space="preserve"> </w:t>
      </w:r>
      <w:r w:rsidRPr="00F51519">
        <w:t>The music and video shows are sexy and violent. Sex on music and videos especially American stars which is popular among Nigerian youths seems more demonstrating, kissing, hugging and suggestive behavior which occurred twice the rate that occurred on conventional TV (</w:t>
      </w:r>
      <w:proofErr w:type="spellStart"/>
      <w:r w:rsidRPr="00F51519">
        <w:t>Shermah</w:t>
      </w:r>
      <w:proofErr w:type="spellEnd"/>
      <w:r w:rsidRPr="00F51519">
        <w:t xml:space="preserve"> 1986) The television broadcasting combine sound with imagery, symbolism, sign system and shared meaning thus </w:t>
      </w:r>
      <w:proofErr w:type="spellStart"/>
      <w:r w:rsidRPr="00F51519">
        <w:t>programmes</w:t>
      </w:r>
      <w:proofErr w:type="spellEnd"/>
      <w:r w:rsidRPr="00F51519">
        <w:t xml:space="preserve"> are seen as the symbolic representation of mass culture, employing social rhythm, clothing styles, eating habits and patterns, knowledge and speech styles and even symbolic relationship.</w:t>
      </w:r>
      <w:r w:rsidRPr="00F51519">
        <w:rPr>
          <w:spacing w:val="9"/>
        </w:rPr>
        <w:t xml:space="preserve"> </w:t>
      </w:r>
      <w:r w:rsidRPr="00F51519">
        <w:t>The</w:t>
      </w:r>
      <w:r w:rsidRPr="00F51519">
        <w:rPr>
          <w:spacing w:val="9"/>
        </w:rPr>
        <w:t xml:space="preserve"> </w:t>
      </w:r>
      <w:r w:rsidRPr="00F51519">
        <w:t>TV</w:t>
      </w:r>
      <w:r w:rsidRPr="00F51519">
        <w:rPr>
          <w:spacing w:val="10"/>
        </w:rPr>
        <w:t xml:space="preserve"> </w:t>
      </w:r>
      <w:r w:rsidRPr="00F51519">
        <w:t>has</w:t>
      </w:r>
      <w:r w:rsidRPr="00F51519">
        <w:rPr>
          <w:spacing w:val="13"/>
        </w:rPr>
        <w:t xml:space="preserve"> </w:t>
      </w:r>
      <w:r w:rsidRPr="00F51519">
        <w:t>the</w:t>
      </w:r>
      <w:r w:rsidRPr="00F51519">
        <w:rPr>
          <w:spacing w:val="10"/>
        </w:rPr>
        <w:t xml:space="preserve"> </w:t>
      </w:r>
      <w:r w:rsidRPr="00F51519">
        <w:t>power</w:t>
      </w:r>
      <w:r w:rsidRPr="00F51519">
        <w:rPr>
          <w:spacing w:val="10"/>
        </w:rPr>
        <w:t xml:space="preserve"> </w:t>
      </w:r>
      <w:r w:rsidRPr="00F51519">
        <w:t>though</w:t>
      </w:r>
      <w:r w:rsidRPr="00F51519">
        <w:rPr>
          <w:spacing w:val="10"/>
        </w:rPr>
        <w:t xml:space="preserve"> </w:t>
      </w:r>
      <w:r w:rsidRPr="00F51519">
        <w:t>its</w:t>
      </w:r>
      <w:r w:rsidRPr="00F51519">
        <w:rPr>
          <w:spacing w:val="11"/>
        </w:rPr>
        <w:t xml:space="preserve"> </w:t>
      </w:r>
      <w:r w:rsidRPr="00F51519">
        <w:t>content</w:t>
      </w:r>
      <w:r w:rsidRPr="00F51519">
        <w:rPr>
          <w:spacing w:val="10"/>
        </w:rPr>
        <w:t xml:space="preserve"> </w:t>
      </w:r>
      <w:r w:rsidRPr="00F51519">
        <w:t>enhance,</w:t>
      </w:r>
      <w:r w:rsidRPr="00F51519">
        <w:rPr>
          <w:spacing w:val="13"/>
        </w:rPr>
        <w:t xml:space="preserve"> </w:t>
      </w:r>
      <w:r w:rsidRPr="00F51519">
        <w:t>reinforce</w:t>
      </w:r>
      <w:r w:rsidRPr="00F51519">
        <w:rPr>
          <w:spacing w:val="12"/>
        </w:rPr>
        <w:t xml:space="preserve"> </w:t>
      </w:r>
      <w:r w:rsidRPr="00F51519">
        <w:t>or</w:t>
      </w:r>
      <w:r w:rsidRPr="00F51519">
        <w:rPr>
          <w:spacing w:val="10"/>
        </w:rPr>
        <w:t xml:space="preserve"> </w:t>
      </w:r>
      <w:r w:rsidRPr="00F51519">
        <w:t>supplant</w:t>
      </w:r>
      <w:r w:rsidRPr="00F51519">
        <w:rPr>
          <w:spacing w:val="11"/>
        </w:rPr>
        <w:t xml:space="preserve"> </w:t>
      </w:r>
      <w:r w:rsidRPr="00F51519">
        <w:t>the</w:t>
      </w:r>
      <w:r w:rsidRPr="00F51519">
        <w:rPr>
          <w:spacing w:val="11"/>
        </w:rPr>
        <w:t xml:space="preserve"> </w:t>
      </w:r>
      <w:r w:rsidRPr="00F51519">
        <w:rPr>
          <w:spacing w:val="-2"/>
        </w:rPr>
        <w:t>visible</w:t>
      </w:r>
      <w:r>
        <w:t xml:space="preserve"> </w:t>
      </w:r>
      <w:r w:rsidRPr="00F51519">
        <w:t xml:space="preserve">manifestation of culture. Again TV is seen from the </w:t>
      </w:r>
      <w:proofErr w:type="spellStart"/>
      <w:r w:rsidRPr="00F51519">
        <w:t>Maxist</w:t>
      </w:r>
      <w:proofErr w:type="spellEnd"/>
      <w:r w:rsidRPr="00F51519">
        <w:t xml:space="preserve"> point of view as cultural capital used by the capitalist elites of the society to further their own interest. (schiller1969) The TV culture</w:t>
      </w:r>
      <w:r w:rsidRPr="00F51519">
        <w:rPr>
          <w:spacing w:val="40"/>
        </w:rPr>
        <w:t xml:space="preserve"> </w:t>
      </w:r>
      <w:r w:rsidRPr="00F51519">
        <w:t xml:space="preserve">is produced and made stronger than an inherited indigenous cultural identity. Because of its passive nature and condensed acceptance by the audience if the </w:t>
      </w:r>
      <w:proofErr w:type="spellStart"/>
      <w:r w:rsidRPr="00F51519">
        <w:t>programme</w:t>
      </w:r>
      <w:proofErr w:type="spellEnd"/>
      <w:r w:rsidRPr="00F51519">
        <w:t xml:space="preserve"> is far however, regardless of the social structure, TV technologies encourages new values believes and norms (</w:t>
      </w:r>
      <w:proofErr w:type="spellStart"/>
      <w:r w:rsidRPr="00F51519">
        <w:t>Teffres</w:t>
      </w:r>
      <w:proofErr w:type="spellEnd"/>
      <w:r w:rsidRPr="00F51519">
        <w:t xml:space="preserve"> 1986).</w:t>
      </w:r>
    </w:p>
    <w:p w:rsidR="00240EFF" w:rsidRPr="00F51519" w:rsidRDefault="00240EFF" w:rsidP="00240EFF">
      <w:pPr>
        <w:pStyle w:val="Heading4"/>
        <w:numPr>
          <w:ilvl w:val="2"/>
          <w:numId w:val="3"/>
        </w:numPr>
        <w:tabs>
          <w:tab w:val="left" w:pos="90"/>
          <w:tab w:val="left" w:pos="989"/>
        </w:tabs>
        <w:spacing w:before="205" w:line="360" w:lineRule="auto"/>
        <w:ind w:left="346" w:right="346" w:firstLine="540"/>
        <w:jc w:val="both"/>
      </w:pPr>
      <w:r w:rsidRPr="00F51519">
        <w:t>Students</w:t>
      </w:r>
      <w:r w:rsidRPr="00F51519">
        <w:rPr>
          <w:spacing w:val="-3"/>
        </w:rPr>
        <w:t xml:space="preserve"> </w:t>
      </w:r>
      <w:r w:rsidRPr="00F51519">
        <w:t>and</w:t>
      </w:r>
      <w:r w:rsidRPr="00F51519">
        <w:rPr>
          <w:spacing w:val="-2"/>
        </w:rPr>
        <w:t xml:space="preserve"> </w:t>
      </w:r>
      <w:r w:rsidRPr="00F51519">
        <w:t>Television</w:t>
      </w:r>
      <w:r w:rsidRPr="00F51519">
        <w:rPr>
          <w:spacing w:val="-2"/>
        </w:rPr>
        <w:t xml:space="preserve"> </w:t>
      </w:r>
      <w:proofErr w:type="spellStart"/>
      <w:r w:rsidRPr="00F51519">
        <w:rPr>
          <w:spacing w:val="-2"/>
        </w:rPr>
        <w:t>Programmes</w:t>
      </w:r>
      <w:proofErr w:type="spellEnd"/>
    </w:p>
    <w:p w:rsidR="00240EFF" w:rsidRPr="00F51519" w:rsidRDefault="00240EFF" w:rsidP="00240EFF">
      <w:pPr>
        <w:pStyle w:val="BodyText"/>
        <w:tabs>
          <w:tab w:val="left" w:pos="90"/>
        </w:tabs>
        <w:spacing w:before="244" w:line="360" w:lineRule="auto"/>
        <w:ind w:left="346" w:right="346" w:firstLine="540"/>
        <w:jc w:val="both"/>
      </w:pPr>
      <w:r w:rsidRPr="00F51519">
        <w:t xml:space="preserve">In today’s world or society, it is noticeable that television has produced some tremendous effect on our youths in some part of the world and religious </w:t>
      </w:r>
      <w:proofErr w:type="spellStart"/>
      <w:r w:rsidRPr="00F51519">
        <w:t>programmes</w:t>
      </w:r>
      <w:proofErr w:type="spellEnd"/>
      <w:r w:rsidRPr="00F51519">
        <w:t xml:space="preserve"> has become very important to the </w:t>
      </w:r>
      <w:proofErr w:type="spellStart"/>
      <w:r w:rsidRPr="00F51519">
        <w:t>society.America’s</w:t>
      </w:r>
      <w:proofErr w:type="spellEnd"/>
      <w:r w:rsidRPr="00F51519">
        <w:t xml:space="preserve"> most massive study of television and violence was set in motion in </w:t>
      </w:r>
      <w:r w:rsidRPr="00F51519">
        <w:lastRenderedPageBreak/>
        <w:t xml:space="preserve">1970.Television </w:t>
      </w:r>
      <w:proofErr w:type="spellStart"/>
      <w:r w:rsidRPr="00F51519">
        <w:t>programmes</w:t>
      </w:r>
      <w:proofErr w:type="spellEnd"/>
      <w:r w:rsidRPr="00F51519">
        <w:t xml:space="preserve"> and the effect it has upon young</w:t>
      </w:r>
      <w:r w:rsidRPr="00F51519">
        <w:rPr>
          <w:spacing w:val="-3"/>
        </w:rPr>
        <w:t xml:space="preserve"> </w:t>
      </w:r>
      <w:r w:rsidRPr="00F51519">
        <w:t>mind is not a</w:t>
      </w:r>
      <w:r w:rsidRPr="00F51519">
        <w:rPr>
          <w:spacing w:val="-1"/>
        </w:rPr>
        <w:t xml:space="preserve"> </w:t>
      </w:r>
      <w:r w:rsidRPr="00F51519">
        <w:t xml:space="preserve">figment of my imaginations. All you need is to watch the tube and understand it. Television </w:t>
      </w:r>
      <w:proofErr w:type="spellStart"/>
      <w:r w:rsidRPr="00F51519">
        <w:t>programmes</w:t>
      </w:r>
      <w:proofErr w:type="spellEnd"/>
      <w:r w:rsidRPr="00F51519">
        <w:t xml:space="preserve"> have been described as an </w:t>
      </w:r>
      <w:proofErr w:type="spellStart"/>
      <w:r w:rsidRPr="00F51519">
        <w:t>all powerful</w:t>
      </w:r>
      <w:proofErr w:type="spellEnd"/>
      <w:r w:rsidRPr="00F51519">
        <w:t xml:space="preserve"> all manipulating medium capable of producing the most vociferous out burst through the portrayal of religious </w:t>
      </w:r>
      <w:proofErr w:type="spellStart"/>
      <w:r w:rsidRPr="00F51519">
        <w:t>programmes</w:t>
      </w:r>
      <w:proofErr w:type="spellEnd"/>
      <w:r w:rsidRPr="00F51519">
        <w:t>. Television in the real sense of it has been operating in</w:t>
      </w:r>
      <w:r w:rsidRPr="00F51519">
        <w:rPr>
          <w:spacing w:val="40"/>
        </w:rPr>
        <w:t xml:space="preserve"> </w:t>
      </w:r>
      <w:r w:rsidRPr="00F51519">
        <w:t xml:space="preserve">Nigeria since the establishment of the western Nigeria television in 1959 </w:t>
      </w:r>
      <w:proofErr w:type="gramStart"/>
      <w:r w:rsidRPr="00F51519">
        <w:t>Since</w:t>
      </w:r>
      <w:proofErr w:type="gramEnd"/>
      <w:r w:rsidRPr="00F51519">
        <w:t xml:space="preserve"> then, this medium has been having certain influence on Nigeria children behavior because like its counterpart in the United States, Nigeria televisions share the same criticism of feeding its audience with a heavy diet of </w:t>
      </w:r>
      <w:proofErr w:type="spellStart"/>
      <w:r w:rsidRPr="00F51519">
        <w:t>programmes</w:t>
      </w:r>
      <w:proofErr w:type="spellEnd"/>
      <w:r w:rsidRPr="00F51519">
        <w:t xml:space="preserve">. There have been more </w:t>
      </w:r>
      <w:proofErr w:type="spellStart"/>
      <w:r w:rsidRPr="00F51519">
        <w:t>outary</w:t>
      </w:r>
      <w:proofErr w:type="spellEnd"/>
      <w:r w:rsidRPr="00F51519">
        <w:t xml:space="preserve"> about the kind</w:t>
      </w:r>
      <w:r w:rsidRPr="00F51519">
        <w:rPr>
          <w:spacing w:val="13"/>
        </w:rPr>
        <w:t xml:space="preserve"> </w:t>
      </w:r>
      <w:r w:rsidRPr="00F51519">
        <w:t>of</w:t>
      </w:r>
      <w:r w:rsidRPr="00F51519">
        <w:rPr>
          <w:spacing w:val="12"/>
        </w:rPr>
        <w:t xml:space="preserve"> </w:t>
      </w:r>
      <w:proofErr w:type="spellStart"/>
      <w:r w:rsidRPr="00F51519">
        <w:t>programme</w:t>
      </w:r>
      <w:proofErr w:type="spellEnd"/>
      <w:r w:rsidRPr="00F51519">
        <w:rPr>
          <w:spacing w:val="13"/>
        </w:rPr>
        <w:t xml:space="preserve"> </w:t>
      </w:r>
      <w:r w:rsidRPr="00F51519">
        <w:t>that</w:t>
      </w:r>
      <w:r w:rsidRPr="00F51519">
        <w:rPr>
          <w:spacing w:val="13"/>
        </w:rPr>
        <w:t xml:space="preserve"> </w:t>
      </w:r>
      <w:r w:rsidRPr="00F51519">
        <w:t>are</w:t>
      </w:r>
      <w:r w:rsidRPr="00F51519">
        <w:rPr>
          <w:spacing w:val="12"/>
        </w:rPr>
        <w:t xml:space="preserve"> </w:t>
      </w:r>
      <w:r w:rsidRPr="00F51519">
        <w:t>shown</w:t>
      </w:r>
      <w:r w:rsidRPr="00F51519">
        <w:rPr>
          <w:spacing w:val="12"/>
        </w:rPr>
        <w:t xml:space="preserve"> </w:t>
      </w:r>
      <w:r w:rsidRPr="00F51519">
        <w:t>on</w:t>
      </w:r>
      <w:r w:rsidRPr="00F51519">
        <w:rPr>
          <w:spacing w:val="14"/>
        </w:rPr>
        <w:t xml:space="preserve"> </w:t>
      </w:r>
      <w:r w:rsidRPr="00F51519">
        <w:t>air.</w:t>
      </w:r>
      <w:r w:rsidRPr="00F51519">
        <w:rPr>
          <w:spacing w:val="12"/>
        </w:rPr>
        <w:t xml:space="preserve"> </w:t>
      </w:r>
      <w:r w:rsidRPr="00F51519">
        <w:t>Most</w:t>
      </w:r>
      <w:r w:rsidRPr="00F51519">
        <w:rPr>
          <w:spacing w:val="13"/>
        </w:rPr>
        <w:t xml:space="preserve"> </w:t>
      </w:r>
      <w:r w:rsidRPr="00F51519">
        <w:t>concern</w:t>
      </w:r>
      <w:r w:rsidRPr="00F51519">
        <w:rPr>
          <w:spacing w:val="13"/>
        </w:rPr>
        <w:t xml:space="preserve"> </w:t>
      </w:r>
      <w:r w:rsidRPr="00F51519">
        <w:t>and</w:t>
      </w:r>
      <w:r w:rsidRPr="00F51519">
        <w:rPr>
          <w:spacing w:val="13"/>
        </w:rPr>
        <w:t xml:space="preserve"> </w:t>
      </w:r>
      <w:r w:rsidRPr="00F51519">
        <w:t>complaint</w:t>
      </w:r>
      <w:r w:rsidRPr="00F51519">
        <w:rPr>
          <w:spacing w:val="14"/>
        </w:rPr>
        <w:t xml:space="preserve"> </w:t>
      </w:r>
      <w:r w:rsidRPr="00F51519">
        <w:t>about</w:t>
      </w:r>
      <w:r w:rsidRPr="00F51519">
        <w:rPr>
          <w:spacing w:val="13"/>
        </w:rPr>
        <w:t xml:space="preserve"> </w:t>
      </w:r>
      <w:r w:rsidRPr="00F51519">
        <w:t>the</w:t>
      </w:r>
      <w:r w:rsidRPr="00F51519">
        <w:rPr>
          <w:spacing w:val="21"/>
        </w:rPr>
        <w:t xml:space="preserve"> </w:t>
      </w:r>
      <w:r w:rsidRPr="00F51519">
        <w:t>mass</w:t>
      </w:r>
      <w:r w:rsidRPr="00F51519">
        <w:rPr>
          <w:spacing w:val="13"/>
        </w:rPr>
        <w:t xml:space="preserve"> </w:t>
      </w:r>
      <w:r w:rsidRPr="00F51519">
        <w:t>media</w:t>
      </w:r>
      <w:r w:rsidRPr="00F51519">
        <w:rPr>
          <w:spacing w:val="13"/>
        </w:rPr>
        <w:t xml:space="preserve"> </w:t>
      </w:r>
      <w:r w:rsidRPr="00F51519">
        <w:rPr>
          <w:spacing w:val="-5"/>
        </w:rPr>
        <w:t>is</w:t>
      </w:r>
      <w:r>
        <w:rPr>
          <w:spacing w:val="-5"/>
        </w:rPr>
        <w:t xml:space="preserve"> </w:t>
      </w:r>
      <w:r w:rsidRPr="00F51519">
        <w:t xml:space="preserve">that violence has taken the </w:t>
      </w:r>
      <w:proofErr w:type="spellStart"/>
      <w:r w:rsidRPr="00F51519">
        <w:t>centre</w:t>
      </w:r>
      <w:proofErr w:type="spellEnd"/>
      <w:r w:rsidRPr="00F51519">
        <w:t xml:space="preserve"> stage of television </w:t>
      </w:r>
      <w:proofErr w:type="spellStart"/>
      <w:r w:rsidRPr="00F51519">
        <w:t>programmes</w:t>
      </w:r>
      <w:proofErr w:type="spellEnd"/>
      <w:r w:rsidRPr="00F51519">
        <w:t xml:space="preserve"> instead of religious </w:t>
      </w:r>
      <w:proofErr w:type="spellStart"/>
      <w:r w:rsidRPr="00F51519">
        <w:t>programmes</w:t>
      </w:r>
      <w:proofErr w:type="spellEnd"/>
      <w:r w:rsidRPr="00F51519">
        <w:t>, it has made greater and more rapid demands on out time than any other medium.</w:t>
      </w:r>
    </w:p>
    <w:p w:rsidR="00240EFF" w:rsidRPr="00F51519" w:rsidRDefault="00240EFF" w:rsidP="00240EFF">
      <w:pPr>
        <w:pStyle w:val="BodyText"/>
        <w:tabs>
          <w:tab w:val="left" w:pos="90"/>
        </w:tabs>
        <w:spacing w:before="193" w:line="360" w:lineRule="auto"/>
        <w:ind w:left="346" w:right="346" w:firstLine="540"/>
        <w:jc w:val="both"/>
      </w:pPr>
      <w:r w:rsidRPr="00F51519">
        <w:t>It comes directly</w:t>
      </w:r>
      <w:r w:rsidRPr="00F51519">
        <w:rPr>
          <w:spacing w:val="-5"/>
        </w:rPr>
        <w:t xml:space="preserve"> </w:t>
      </w:r>
      <w:r w:rsidRPr="00F51519">
        <w:t>into</w:t>
      </w:r>
      <w:r w:rsidRPr="00F51519">
        <w:rPr>
          <w:spacing w:val="-1"/>
        </w:rPr>
        <w:t xml:space="preserve"> </w:t>
      </w:r>
      <w:r w:rsidRPr="00F51519">
        <w:t>our</w:t>
      </w:r>
      <w:r w:rsidRPr="00F51519">
        <w:rPr>
          <w:spacing w:val="-2"/>
        </w:rPr>
        <w:t xml:space="preserve"> </w:t>
      </w:r>
      <w:r w:rsidRPr="00F51519">
        <w:t>homes and provides high</w:t>
      </w:r>
      <w:r w:rsidRPr="00F51519">
        <w:rPr>
          <w:spacing w:val="-1"/>
        </w:rPr>
        <w:t xml:space="preserve"> </w:t>
      </w:r>
      <w:r w:rsidRPr="00F51519">
        <w:t>specific</w:t>
      </w:r>
      <w:r w:rsidRPr="00F51519">
        <w:rPr>
          <w:spacing w:val="-2"/>
        </w:rPr>
        <w:t xml:space="preserve"> </w:t>
      </w:r>
      <w:r w:rsidRPr="00F51519">
        <w:t>portrayed</w:t>
      </w:r>
      <w:r w:rsidRPr="00F51519">
        <w:rPr>
          <w:spacing w:val="-1"/>
        </w:rPr>
        <w:t xml:space="preserve"> </w:t>
      </w:r>
      <w:r w:rsidRPr="00F51519">
        <w:t xml:space="preserve">of events fictions or real. Television portrays religious production more vividly and more aggressively than other media. Research has revealed </w:t>
      </w:r>
      <w:proofErr w:type="spellStart"/>
      <w:r w:rsidRPr="00F51519">
        <w:t>programme</w:t>
      </w:r>
      <w:proofErr w:type="spellEnd"/>
      <w:r w:rsidRPr="00F51519">
        <w:t xml:space="preserve"> showed on TV in such vivid manner stays longer in children’s memory. It argues that the media actually transmits righteousness and encourages </w:t>
      </w:r>
      <w:proofErr w:type="spellStart"/>
      <w:r w:rsidRPr="00F51519">
        <w:t>propel.The</w:t>
      </w:r>
      <w:proofErr w:type="spellEnd"/>
      <w:r w:rsidRPr="00F51519">
        <w:t xml:space="preserve"> second school of thought stated that the media simply do not have such policy, </w:t>
      </w:r>
      <w:proofErr w:type="spellStart"/>
      <w:r w:rsidRPr="00F51519">
        <w:t>Gobowale</w:t>
      </w:r>
      <w:proofErr w:type="spellEnd"/>
      <w:r w:rsidRPr="00F51519">
        <w:t xml:space="preserve"> 1980. The American National association for better radio and television stated that youths are what they see on television and this could either make them or mar them.</w:t>
      </w:r>
    </w:p>
    <w:p w:rsidR="00240EFF" w:rsidRPr="00F51519" w:rsidRDefault="00240EFF" w:rsidP="00240EFF">
      <w:pPr>
        <w:pStyle w:val="Heading4"/>
        <w:tabs>
          <w:tab w:val="left" w:pos="90"/>
        </w:tabs>
        <w:spacing w:before="87" w:line="360" w:lineRule="auto"/>
        <w:ind w:left="346" w:right="346" w:firstLine="540"/>
        <w:jc w:val="both"/>
      </w:pPr>
      <w:r w:rsidRPr="00F51519">
        <w:t>2.2.4</w:t>
      </w:r>
      <w:r w:rsidRPr="00F51519">
        <w:tab/>
        <w:t>Television</w:t>
      </w:r>
      <w:r w:rsidRPr="00F51519">
        <w:rPr>
          <w:spacing w:val="-1"/>
        </w:rPr>
        <w:t xml:space="preserve"> </w:t>
      </w:r>
      <w:r w:rsidRPr="00F51519">
        <w:t>in</w:t>
      </w:r>
      <w:r w:rsidRPr="00F51519">
        <w:rPr>
          <w:spacing w:val="1"/>
        </w:rPr>
        <w:t xml:space="preserve"> </w:t>
      </w:r>
      <w:r w:rsidRPr="00F51519">
        <w:rPr>
          <w:spacing w:val="-2"/>
        </w:rPr>
        <w:t>Nigeria</w:t>
      </w:r>
    </w:p>
    <w:p w:rsidR="00240EFF" w:rsidRPr="00F51519" w:rsidRDefault="00240EFF" w:rsidP="00240EFF">
      <w:pPr>
        <w:pStyle w:val="BodyText"/>
        <w:tabs>
          <w:tab w:val="left" w:pos="90"/>
        </w:tabs>
        <w:spacing w:before="235" w:line="360" w:lineRule="auto"/>
        <w:ind w:left="346" w:right="346" w:firstLine="540"/>
        <w:jc w:val="both"/>
      </w:pPr>
      <w:r w:rsidRPr="00F51519">
        <w:t xml:space="preserve">Television broadcasting started in Nigerian on October 31 1959 at Ibadan. It was the western Nigeria Television WNTV established by the western regional government Chief </w:t>
      </w:r>
      <w:proofErr w:type="spellStart"/>
      <w:r w:rsidRPr="00F51519">
        <w:t>Obafemi</w:t>
      </w:r>
      <w:proofErr w:type="spellEnd"/>
      <w:r w:rsidRPr="00F51519">
        <w:t xml:space="preserve"> </w:t>
      </w:r>
      <w:proofErr w:type="spellStart"/>
      <w:r w:rsidRPr="00F51519">
        <w:t>Awolowo</w:t>
      </w:r>
      <w:proofErr w:type="spellEnd"/>
      <w:r w:rsidRPr="00F51519">
        <w:t>, the then premier of western Nigeria (</w:t>
      </w:r>
      <w:proofErr w:type="spellStart"/>
      <w:r w:rsidRPr="00F51519">
        <w:t>Alozie</w:t>
      </w:r>
      <w:proofErr w:type="spellEnd"/>
      <w:r w:rsidRPr="00F51519">
        <w:t xml:space="preserve"> 2005) Michael </w:t>
      </w:r>
      <w:proofErr w:type="spellStart"/>
      <w:r w:rsidRPr="00F51519">
        <w:t>okpara</w:t>
      </w:r>
      <w:proofErr w:type="spellEnd"/>
      <w:r w:rsidRPr="00F51519">
        <w:t xml:space="preserve"> established the second station for the eastern region of Nigeria in Enugu on October 1, 1960.The federal government took the hint from the regional governments and established the Nigerian television service (NTS) in April 1962.</w:t>
      </w:r>
    </w:p>
    <w:p w:rsidR="00240EFF" w:rsidRPr="00F51519" w:rsidRDefault="00240EFF" w:rsidP="00240EFF">
      <w:pPr>
        <w:pStyle w:val="BodyText"/>
        <w:tabs>
          <w:tab w:val="left" w:pos="90"/>
        </w:tabs>
        <w:spacing w:before="200" w:line="360" w:lineRule="auto"/>
        <w:ind w:left="346" w:right="346" w:firstLine="540"/>
        <w:jc w:val="both"/>
      </w:pPr>
      <w:r w:rsidRPr="00F51519">
        <w:t>However the reason for the establishment was to meet the need for formal and informal education but these stations in the bid for money making abandoned this motive. This was</w:t>
      </w:r>
      <w:r w:rsidRPr="00F51519">
        <w:rPr>
          <w:spacing w:val="40"/>
        </w:rPr>
        <w:t xml:space="preserve"> </w:t>
      </w:r>
      <w:r w:rsidRPr="00F51519">
        <w:t xml:space="preserve">mainly due to the part ownership of these stations by overseas companies and this influenced their </w:t>
      </w:r>
      <w:proofErr w:type="spellStart"/>
      <w:r w:rsidRPr="00F51519">
        <w:t>programme</w:t>
      </w:r>
      <w:proofErr w:type="spellEnd"/>
      <w:r w:rsidRPr="00F51519">
        <w:t xml:space="preserve"> content. This led the federal government to stipulate that the foreign companies will sell its shares to the federal government and the television will be the sole property of the Nigerian </w:t>
      </w:r>
      <w:r w:rsidRPr="00F51519">
        <w:lastRenderedPageBreak/>
        <w:t>government. The Nigerian television authority came into existence with the promulgation of the April 1, 1977 decree which made all television stations in the country to be under authority. This was to promote efficient broadcasting in Nigeria. Initially television and radio broadcasting remained exclusively for the federal and state government. All state government had their own television in addition to NTA. It continued till the second republic of 1979 to 1983, when state executives of opposing parties who felt they ever not heard open their own stations.</w:t>
      </w:r>
    </w:p>
    <w:p w:rsidR="00240EFF" w:rsidRPr="00F51519" w:rsidRDefault="00240EFF" w:rsidP="00240EFF">
      <w:pPr>
        <w:pStyle w:val="Heading4"/>
        <w:numPr>
          <w:ilvl w:val="1"/>
          <w:numId w:val="3"/>
        </w:numPr>
        <w:tabs>
          <w:tab w:val="left" w:pos="90"/>
          <w:tab w:val="left" w:pos="781"/>
        </w:tabs>
        <w:spacing w:before="85" w:line="360" w:lineRule="auto"/>
        <w:ind w:left="346" w:right="346" w:firstLine="540"/>
        <w:jc w:val="both"/>
      </w:pPr>
      <w:r w:rsidRPr="00F51519">
        <w:t>THEORETICAL</w:t>
      </w:r>
      <w:r w:rsidRPr="00F51519">
        <w:rPr>
          <w:spacing w:val="-5"/>
        </w:rPr>
        <w:t xml:space="preserve"> </w:t>
      </w:r>
      <w:r w:rsidRPr="00F51519">
        <w:rPr>
          <w:spacing w:val="-2"/>
        </w:rPr>
        <w:t>FRAMEWORKS</w:t>
      </w:r>
    </w:p>
    <w:p w:rsidR="00240EFF" w:rsidRPr="00F51519" w:rsidRDefault="00240EFF" w:rsidP="00240EFF">
      <w:pPr>
        <w:pStyle w:val="BodyText"/>
        <w:tabs>
          <w:tab w:val="left" w:pos="90"/>
        </w:tabs>
        <w:spacing w:before="244" w:line="360" w:lineRule="auto"/>
        <w:ind w:left="346" w:right="346" w:firstLine="540"/>
        <w:jc w:val="both"/>
      </w:pPr>
      <w:r w:rsidRPr="00F51519">
        <w:t>A number of theories came into play in explaining the communication situation being questioned by</w:t>
      </w:r>
      <w:r w:rsidRPr="00F51519">
        <w:rPr>
          <w:spacing w:val="-3"/>
        </w:rPr>
        <w:t xml:space="preserve"> </w:t>
      </w:r>
      <w:r w:rsidRPr="00F51519">
        <w:t xml:space="preserve">this study. However, the theory of acculturation in association with the cultivation hypothesis gives this study the basis for its existence especially with TV religious </w:t>
      </w:r>
      <w:proofErr w:type="spellStart"/>
      <w:r w:rsidRPr="00F51519">
        <w:t>programme</w:t>
      </w:r>
      <w:proofErr w:type="spellEnd"/>
      <w:r w:rsidRPr="00F51519">
        <w:t xml:space="preserve"> effects. Acculturation involves those changes individuals are willing to make in their effective cognitive identities and interactive behaviors overtime as they deal with life. </w:t>
      </w:r>
    </w:p>
    <w:p w:rsidR="00240EFF" w:rsidRPr="00F51519" w:rsidRDefault="00240EFF" w:rsidP="00240EFF">
      <w:pPr>
        <w:pStyle w:val="Heading3"/>
        <w:tabs>
          <w:tab w:val="left" w:pos="90"/>
        </w:tabs>
        <w:spacing w:line="360" w:lineRule="auto"/>
        <w:ind w:left="346" w:right="346" w:firstLine="540"/>
        <w:jc w:val="both"/>
      </w:pPr>
      <w:r w:rsidRPr="00F51519">
        <w:rPr>
          <w:rStyle w:val="Strong"/>
        </w:rPr>
        <w:t>2.3.1. Social Learning Theory</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Social Learning Theory also incorporates the concept of </w:t>
      </w:r>
      <w:r w:rsidRPr="00F51519">
        <w:rPr>
          <w:i/>
          <w:iCs/>
          <w:sz w:val="24"/>
          <w:szCs w:val="24"/>
        </w:rPr>
        <w:t>vicarious reinforcement</w:t>
      </w:r>
      <w:r w:rsidRPr="00F51519">
        <w:rPr>
          <w:sz w:val="24"/>
          <w:szCs w:val="24"/>
        </w:rPr>
        <w:t>, where individuals are more likely to emulate behaviors that they see being rewarded. In this regard, NTA Ilorin’s religious programs often present characters or real-life individuals who are rewarded for their moral uprightness—whether through community recognition, personal success, or divine favor. When students observe these outcomes, they are more inclined to adopt similar behaviors, hoping to experience similar rewards. Conversely, immoral or unethical behaviors are shown to lead to negative consequences, reinforcing the idea that moral living yields positive outcomes. This aligns with Bandura’s (2011) assertion that anticipated consequences play a crucial role in determining behavioral choices.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Furthermore, religious broadcasts on NTA Ilorin are often culturally relevant and deeply rooted in the moral teachings of Islam and Christianity, the two dominant religions in Nigeria. By incorporating religious narratives that emphasize values such as honesty, modesty, discipline, and respect, these programs help students to connect moral teachings with their daily lives. This type of contextualized learning is effective because it resonates with students’ lived experiences and pre-existing belief systems. According to Adebayo (2017), media messages that align with the religious and cultural frameworks of the audience are more likely to influence behavior than those that conflict with these foundational values.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lastRenderedPageBreak/>
        <w:t>In addition to traditional sermon-style programs, NTA Ilorin also broadcasts youth-targeted religious forums, testimonials, and dramatized moral lessons that actively engage student audiences. These formats not only model good behavior but also simulate real-life moral dilemmas, offering viewers the opportunity to witness how moral decisions are made and the consequences that follow. This mirrors Bandura's emphasis on cognitive rehearsal, where observing others perform a task or make a decision prepares the learner to do the same. For Nigerian students, especially in an environment where peer pressure and social challenges are prevalent, such televised scenarios can serve as powerful templates for moral reasoning and behavior.</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Lastly, the presence of local religious leaders and youth mentors on these programs adds credibility and </w:t>
      </w:r>
      <w:proofErr w:type="spellStart"/>
      <w:r w:rsidRPr="00F51519">
        <w:rPr>
          <w:sz w:val="24"/>
          <w:szCs w:val="24"/>
        </w:rPr>
        <w:t>relatability</w:t>
      </w:r>
      <w:proofErr w:type="spellEnd"/>
      <w:r w:rsidRPr="00F51519">
        <w:rPr>
          <w:sz w:val="24"/>
          <w:szCs w:val="24"/>
        </w:rPr>
        <w:t xml:space="preserve">. When students see figures from their communities taking part in televised moral discussions, the likelihood of internalizing these messages increases. The visibility of local role models validates the relevance of religious morals in contemporary Nigerian society and provides aspirational figures for youth. As noted by </w:t>
      </w:r>
      <w:proofErr w:type="spellStart"/>
      <w:r w:rsidRPr="00F51519">
        <w:rPr>
          <w:sz w:val="24"/>
          <w:szCs w:val="24"/>
        </w:rPr>
        <w:t>Oyeleye</w:t>
      </w:r>
      <w:proofErr w:type="spellEnd"/>
      <w:r w:rsidRPr="00F51519">
        <w:rPr>
          <w:sz w:val="24"/>
          <w:szCs w:val="24"/>
        </w:rPr>
        <w:t xml:space="preserve"> (2021), youth are more likely to imitate behaviors modeled by figures they perceive as both successful and accessible. This underscores the strategic value of including respected religious figures in NTA Ilorin’s programming as instruments of moral influence grounded in Social Learning Theory.</w:t>
      </w:r>
    </w:p>
    <w:p w:rsidR="00240EFF" w:rsidRPr="00F51519" w:rsidRDefault="00240EFF" w:rsidP="00240EFF">
      <w:pPr>
        <w:pStyle w:val="Heading3"/>
        <w:tabs>
          <w:tab w:val="left" w:pos="90"/>
        </w:tabs>
        <w:spacing w:line="360" w:lineRule="auto"/>
        <w:ind w:left="346" w:right="346" w:firstLine="540"/>
        <w:jc w:val="both"/>
        <w:rPr>
          <w:b w:val="0"/>
        </w:rPr>
      </w:pPr>
      <w:r w:rsidRPr="00F51519">
        <w:rPr>
          <w:rStyle w:val="Strong"/>
        </w:rPr>
        <w:t>2.3.2</w:t>
      </w:r>
      <w:r w:rsidRPr="00F51519">
        <w:rPr>
          <w:rStyle w:val="Strong"/>
        </w:rPr>
        <w:tab/>
        <w:t>CULTIVATION THEORY</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Social Learning Theory also places significant importance on the concept of </w:t>
      </w:r>
      <w:r w:rsidRPr="00F51519">
        <w:rPr>
          <w:i/>
          <w:iCs/>
          <w:sz w:val="24"/>
          <w:szCs w:val="24"/>
        </w:rPr>
        <w:t>vicarious reinforcement</w:t>
      </w:r>
      <w:r w:rsidRPr="00F51519">
        <w:rPr>
          <w:sz w:val="24"/>
          <w:szCs w:val="24"/>
        </w:rPr>
        <w:t>, where individuals are more likely to imitate behaviors that are observed to be rewarded rather than punished. NTA Ilorin, by showcasing religious content where morally upright characters are praised, celebrated, or presented as successful, indirectly encourages students to emulate similar values. For example, a program that narrates the story of a student who succeeds academically and socially due to their discipline and moral integrity reinforces the desirability of such behavior. This reward system, though symbolic, can have a strong psychological effect on impressionable youth, making moral conduct seem not only virtuous but also beneficial.</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Moreover, NTA Ilorin’s programming often aligns with religious festivals or national events that have moral undertones, such as Ramadan, Easter, or Independence Day reflections. These programs frequently include themes of honesty, forgiveness, humility, and responsibility—virtues deeply embedded in both Christian and Islamic teachings. When these messages are contextualized </w:t>
      </w:r>
      <w:r w:rsidRPr="00F51519">
        <w:rPr>
          <w:sz w:val="24"/>
          <w:szCs w:val="24"/>
        </w:rPr>
        <w:lastRenderedPageBreak/>
        <w:t xml:space="preserve">through relatable media content, they move beyond abstract values and become actionable behaviors that students can adopt in school, home, and community settings. According to </w:t>
      </w:r>
      <w:proofErr w:type="spellStart"/>
      <w:r w:rsidRPr="00F51519">
        <w:rPr>
          <w:sz w:val="24"/>
          <w:szCs w:val="24"/>
        </w:rPr>
        <w:t>Uwah</w:t>
      </w:r>
      <w:proofErr w:type="spellEnd"/>
      <w:r w:rsidRPr="00F51519">
        <w:rPr>
          <w:sz w:val="24"/>
          <w:szCs w:val="24"/>
        </w:rPr>
        <w:t xml:space="preserve"> (2014), religious broadcasting in Nigeria, when strategically planned, can serve as a platform for character building among the youth by leveraging both scriptural and cultural narratives.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 xml:space="preserve">In addition, the interactive nature of some NTA Ilorin programs—such as call-in shows, youth forums, or interviews with local religious scholars—creates opportunities for dialogue and personalized engagement. This aligns with Bandura’s assertion that learning is enhanced when the observer can participate or relate closely to the modeled behavior. Students who hear their questions and concerns addressed during such programs feel a sense of inclusion and are more likely to internalize the discussed moral principles. As noted by </w:t>
      </w:r>
      <w:proofErr w:type="spellStart"/>
      <w:r w:rsidRPr="00F51519">
        <w:rPr>
          <w:sz w:val="24"/>
          <w:szCs w:val="24"/>
        </w:rPr>
        <w:t>Okon</w:t>
      </w:r>
      <w:proofErr w:type="spellEnd"/>
      <w:r w:rsidRPr="00F51519">
        <w:rPr>
          <w:sz w:val="24"/>
          <w:szCs w:val="24"/>
        </w:rPr>
        <w:t xml:space="preserve"> and Andrew-</w:t>
      </w:r>
      <w:proofErr w:type="spellStart"/>
      <w:r w:rsidRPr="00F51519">
        <w:rPr>
          <w:sz w:val="24"/>
          <w:szCs w:val="24"/>
        </w:rPr>
        <w:t>Essien</w:t>
      </w:r>
      <w:proofErr w:type="spellEnd"/>
      <w:r w:rsidRPr="00F51519">
        <w:rPr>
          <w:sz w:val="24"/>
          <w:szCs w:val="24"/>
        </w:rPr>
        <w:t xml:space="preserve"> (2021), participatory religious media can significantly influence ethical decision-making, especially when it affirms cultural norms and peer expectations.</w:t>
      </w:r>
    </w:p>
    <w:p w:rsidR="00240EFF" w:rsidRPr="00F51519" w:rsidRDefault="00240EFF" w:rsidP="00240EFF">
      <w:pPr>
        <w:widowControl/>
        <w:tabs>
          <w:tab w:val="left" w:pos="90"/>
        </w:tabs>
        <w:autoSpaceDE/>
        <w:autoSpaceDN/>
        <w:spacing w:before="100" w:beforeAutospacing="1" w:after="100" w:afterAutospacing="1" w:line="360" w:lineRule="auto"/>
        <w:ind w:left="346" w:right="346" w:firstLine="540"/>
        <w:jc w:val="both"/>
        <w:rPr>
          <w:sz w:val="24"/>
          <w:szCs w:val="24"/>
        </w:rPr>
      </w:pPr>
      <w:r w:rsidRPr="00F51519">
        <w:rPr>
          <w:sz w:val="24"/>
          <w:szCs w:val="24"/>
        </w:rPr>
        <w:t>Finally, it is important to consider the complementary role of family and educational institutions in reinforcing the behaviors modeled through religious broadcasts. While NTA Ilorin may introduce or reinforce certain moral standards, the lasting impact depends on repetition and consistency across multiple social domains. If parents, teachers, and religious leaders echo the same values seen on television, students are more likely to integrate them as core aspects of their identity. This concept of “triadic reciprocal determinism”—the dynamic interplay between behavior, personal factors, and environmental influences—further illustrates how NTA Ilorin’s religious content, when supported by other societal structures, can play a central role in shaping the moral conduct of Nigerian students (Bandura, 2011).</w:t>
      </w:r>
    </w:p>
    <w:p w:rsidR="00240EFF" w:rsidRPr="00F51519" w:rsidRDefault="00240EFF" w:rsidP="00240EFF">
      <w:pPr>
        <w:pStyle w:val="BodyText"/>
        <w:tabs>
          <w:tab w:val="left" w:pos="90"/>
        </w:tabs>
        <w:spacing w:before="244" w:line="360" w:lineRule="auto"/>
        <w:ind w:left="346" w:right="346" w:firstLine="540"/>
        <w:jc w:val="both"/>
        <w:rPr>
          <w:b/>
        </w:rPr>
      </w:pPr>
      <w:r w:rsidRPr="00F51519">
        <w:rPr>
          <w:b/>
        </w:rPr>
        <w:t>2.4</w:t>
      </w:r>
      <w:r w:rsidRPr="00F51519">
        <w:rPr>
          <w:b/>
        </w:rPr>
        <w:tab/>
        <w:t xml:space="preserve">EMPIRICAL REVIEW </w:t>
      </w:r>
    </w:p>
    <w:p w:rsidR="00240EFF" w:rsidRPr="00F51519" w:rsidRDefault="00240EFF" w:rsidP="00240EFF">
      <w:pPr>
        <w:pStyle w:val="BodyText"/>
        <w:tabs>
          <w:tab w:val="left" w:pos="90"/>
        </w:tabs>
        <w:spacing w:before="244" w:line="360" w:lineRule="auto"/>
        <w:ind w:left="346" w:right="346" w:firstLine="540"/>
        <w:jc w:val="both"/>
      </w:pPr>
      <w:r w:rsidRPr="00F51519">
        <w:t>An empirical review of the influence of religion on NTA Ilorin's role in regulating the moral conduct of Nigerian students, through the lens of Social Learning Theory, reveals a multifaceted interplay between media, education, and societal values. This review synthesizes findings from recent studies (2010–2023) to elucidate how religious broadcasting can shape youth behavior and moral development.</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Nwachukwu</w:t>
      </w:r>
      <w:proofErr w:type="spellEnd"/>
      <w:r w:rsidRPr="00F51519">
        <w:t xml:space="preserve"> et al. (2023) emphasize the pivotal role of education in character formation, asserting that true education transcends cognitive development to encompass moral molding. </w:t>
      </w:r>
      <w:r w:rsidRPr="00F51519">
        <w:lastRenderedPageBreak/>
        <w:t>Drawing from Bandura's Social Learning Theory, they argue that individuals, especially youths, learn behaviors through observation and imitation of role models. In the context of NTA Ilorin, religious figures and morally upright characters portrayed in programming serve as models for students, facilitating the internalization of moral behaviors.</w:t>
      </w:r>
    </w:p>
    <w:p w:rsidR="00240EFF" w:rsidRPr="00F51519" w:rsidRDefault="00240EFF" w:rsidP="00240EFF">
      <w:pPr>
        <w:pStyle w:val="BodyText"/>
        <w:tabs>
          <w:tab w:val="left" w:pos="90"/>
        </w:tabs>
        <w:spacing w:before="244" w:line="360" w:lineRule="auto"/>
        <w:ind w:left="346" w:right="346" w:firstLine="540"/>
        <w:jc w:val="both"/>
      </w:pPr>
      <w:r w:rsidRPr="00F51519">
        <w:t>The study further highlights the importance of reinforcement in learning, noting that behaviors observed to be rewarded are more likely to be emulated. NTA Ilorin's programming often depicts positive outcomes for moral behaviors, thereby reinforcing such conduct among viewers. This aligns with Bandura's assertion that anticipated consequences play a crucial role in determining behavioral choices.</w:t>
      </w:r>
    </w:p>
    <w:p w:rsidR="00240EFF" w:rsidRPr="00F51519" w:rsidRDefault="00240EFF" w:rsidP="00240EFF">
      <w:pPr>
        <w:pStyle w:val="BodyText"/>
        <w:tabs>
          <w:tab w:val="left" w:pos="90"/>
        </w:tabs>
        <w:spacing w:before="244" w:line="360" w:lineRule="auto"/>
        <w:ind w:left="346" w:right="346" w:firstLine="540"/>
        <w:jc w:val="both"/>
      </w:pP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Udoudom</w:t>
      </w:r>
      <w:proofErr w:type="spellEnd"/>
      <w:r w:rsidRPr="00F51519">
        <w:t xml:space="preserve"> et al. (2023) examine the relationship between social media utilization and moral attitudes among Nigerian youth. Their findings reveal that certain patterns of social media use, particularly for entertainment and escapism, correlate with declines in moral attitudes. Conversely, social media use for self-expression and integration relates to more positive moral outcomes. These insights underscore the potential of media, including religious broadcasting, to influence moral development positively or negatively, depending on content and usage patterns.  </w:t>
      </w:r>
      <w:proofErr w:type="spellStart"/>
      <w:r w:rsidRPr="00F51519">
        <w:t>Wali</w:t>
      </w:r>
      <w:proofErr w:type="spellEnd"/>
      <w:r w:rsidRPr="00F51519">
        <w:t xml:space="preserve"> and </w:t>
      </w:r>
      <w:proofErr w:type="spellStart"/>
      <w:r w:rsidRPr="00F51519">
        <w:t>Kanaba</w:t>
      </w:r>
      <w:proofErr w:type="spellEnd"/>
      <w:r w:rsidRPr="00F51519">
        <w:t xml:space="preserve"> (2022) analyze the impact of social learning theory on social media life among Nigerian youth. They note that social media platforms have become significant arenas for social interaction, influencing youth behaviors through observed norms and practices. The study recommends that role models, including religious leaders and educators, actively engage with youth to guide their media consumption towards positive moral development. </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Akinsanya</w:t>
      </w:r>
      <w:proofErr w:type="spellEnd"/>
      <w:r w:rsidRPr="00F51519">
        <w:t xml:space="preserve"> et al. (2023) discuss the challenges of moral ethics among Nigerian youths, highlighting the role of education in addressing moral decadence. They argue that both formal and informal education systems should integrate moral instruction to foster ethical standards among youths. This perspective reinforces the significance of platforms like NTA Ilorin in disseminating moral education through religious programming. </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Odozor</w:t>
      </w:r>
      <w:proofErr w:type="spellEnd"/>
      <w:r w:rsidRPr="00F51519">
        <w:t xml:space="preserve"> (2023) critiques the existing system of moral education in Nigeria, noting its inefficiency due to a lack of logical explanation and critical thinking in moral instruction. He advocates for the revitalization of moral reasoning and critical thinking in the education system, </w:t>
      </w:r>
      <w:r w:rsidRPr="00F51519">
        <w:lastRenderedPageBreak/>
        <w:t xml:space="preserve">suggesting that media platforms can play a role in this by presenting content that encourages analytical engagement with moral issues. </w:t>
      </w:r>
    </w:p>
    <w:p w:rsidR="00240EFF" w:rsidRPr="00F51519" w:rsidRDefault="00240EFF" w:rsidP="00240EFF">
      <w:pPr>
        <w:pStyle w:val="BodyText"/>
        <w:tabs>
          <w:tab w:val="left" w:pos="90"/>
        </w:tabs>
        <w:spacing w:before="244" w:line="360" w:lineRule="auto"/>
        <w:ind w:left="346" w:right="346" w:firstLine="540"/>
        <w:jc w:val="both"/>
      </w:pPr>
      <w:proofErr w:type="spellStart"/>
      <w:r w:rsidRPr="00F51519">
        <w:t>Aruo</w:t>
      </w:r>
      <w:proofErr w:type="spellEnd"/>
      <w:r w:rsidRPr="00F51519">
        <w:t xml:space="preserve"> et al. (2023) explore the role of moral education in tackling the moral challenges of Nigerian youths. They emphasize the importance of incorporating moral education into the Nigerian education system and highlight the roles of teachers, parents, and the community in promoting moral development. Their findings suggest that collaborative efforts across various societal sectors, including media, are essential for effective moral education.  </w:t>
      </w:r>
      <w:proofErr w:type="spellStart"/>
      <w:r w:rsidRPr="00F51519">
        <w:t>Odewumi</w:t>
      </w:r>
      <w:proofErr w:type="spellEnd"/>
      <w:r w:rsidRPr="00F51519">
        <w:t xml:space="preserve"> and </w:t>
      </w:r>
      <w:proofErr w:type="spellStart"/>
      <w:r w:rsidRPr="00F51519">
        <w:t>Anyanwu</w:t>
      </w:r>
      <w:proofErr w:type="spellEnd"/>
      <w:r w:rsidRPr="00F51519">
        <w:t xml:space="preserve"> (2023) examine the use of Nigerian folktales and proverbs in moral instruction for children. They argue that indigenous language systems and cultural narratives are effective tools for imparting moral values. This insight points to the potential of integrating cultural elements into religious programming on platforms like NTA Ilorin to enhance moral education. </w:t>
      </w:r>
    </w:p>
    <w:p w:rsidR="00240EFF" w:rsidRPr="00F51519" w:rsidRDefault="00240EFF" w:rsidP="00240EFF">
      <w:pPr>
        <w:pStyle w:val="BodyText"/>
        <w:tabs>
          <w:tab w:val="left" w:pos="90"/>
        </w:tabs>
        <w:spacing w:before="244" w:line="360" w:lineRule="auto"/>
        <w:ind w:left="346" w:right="346" w:firstLine="540"/>
        <w:jc w:val="both"/>
      </w:pPr>
      <w:r w:rsidRPr="00F51519">
        <w:t>Empirical studies underscore the significant influence of media, particularly religious broadcasting, on the moral development of Nigerian youths. NTA Ilorin, through its religious programming, serves as a vital platform for modeling moral behaviors, reinforcing ethical conduct, and integrating cultural narratives into moral education. By leveraging the principles of Social Learning Theory, NTA Ilorin can continue to play a pivotal role in shaping the moral landscape of Nigerian students.</w:t>
      </w:r>
    </w:p>
    <w:p w:rsidR="00240EFF" w:rsidRPr="00F51519" w:rsidRDefault="00240EFF" w:rsidP="00240EFF">
      <w:pPr>
        <w:pStyle w:val="Heading4"/>
        <w:numPr>
          <w:ilvl w:val="1"/>
          <w:numId w:val="5"/>
        </w:numPr>
        <w:tabs>
          <w:tab w:val="left" w:pos="90"/>
          <w:tab w:val="left" w:pos="781"/>
        </w:tabs>
        <w:spacing w:before="207" w:line="360" w:lineRule="auto"/>
        <w:ind w:left="346" w:right="346" w:firstLine="540"/>
        <w:jc w:val="both"/>
      </w:pPr>
      <w:r w:rsidRPr="00F51519">
        <w:t>Review</w:t>
      </w:r>
      <w:r w:rsidRPr="00F51519">
        <w:rPr>
          <w:spacing w:val="-3"/>
        </w:rPr>
        <w:t xml:space="preserve"> </w:t>
      </w:r>
      <w:r w:rsidRPr="00F51519">
        <w:t>of</w:t>
      </w:r>
      <w:r w:rsidRPr="00F51519">
        <w:rPr>
          <w:spacing w:val="-2"/>
        </w:rPr>
        <w:t xml:space="preserve"> </w:t>
      </w:r>
      <w:r w:rsidRPr="00F51519">
        <w:t>Related</w:t>
      </w:r>
      <w:r w:rsidRPr="00F51519">
        <w:rPr>
          <w:spacing w:val="-2"/>
        </w:rPr>
        <w:t xml:space="preserve"> Studies</w:t>
      </w:r>
    </w:p>
    <w:p w:rsidR="00240EFF" w:rsidRPr="00F51519" w:rsidRDefault="00240EFF" w:rsidP="00240EFF">
      <w:pPr>
        <w:pStyle w:val="BodyText"/>
        <w:tabs>
          <w:tab w:val="left" w:pos="90"/>
        </w:tabs>
        <w:spacing w:before="243" w:line="360" w:lineRule="auto"/>
        <w:ind w:left="346" w:right="346" w:firstLine="540"/>
        <w:jc w:val="both"/>
      </w:pPr>
      <w:r w:rsidRPr="00F51519">
        <w:t xml:space="preserve">Thomas Gordon (1972) in his book youths and religious </w:t>
      </w:r>
      <w:proofErr w:type="spellStart"/>
      <w:r w:rsidRPr="00F51519">
        <w:t>programmes</w:t>
      </w:r>
      <w:proofErr w:type="spellEnd"/>
      <w:r w:rsidRPr="00F51519">
        <w:t xml:space="preserve"> suggested on the</w:t>
      </w:r>
      <w:r w:rsidRPr="00F51519">
        <w:rPr>
          <w:spacing w:val="40"/>
        </w:rPr>
        <w:t xml:space="preserve"> </w:t>
      </w:r>
      <w:r w:rsidRPr="00F51519">
        <w:t xml:space="preserve">basis of a serious study conducted at </w:t>
      </w:r>
      <w:proofErr w:type="spellStart"/>
      <w:r w:rsidRPr="00F51519">
        <w:t>mitchigan</w:t>
      </w:r>
      <w:proofErr w:type="spellEnd"/>
      <w:r w:rsidRPr="00F51519">
        <w:t xml:space="preserve"> state university that watching religious </w:t>
      </w:r>
      <w:proofErr w:type="spellStart"/>
      <w:r w:rsidRPr="00F51519">
        <w:t>programmes</w:t>
      </w:r>
      <w:proofErr w:type="spellEnd"/>
      <w:r w:rsidRPr="00F51519">
        <w:t xml:space="preserve"> on television sensitizes the viewers to perceive more violence in the world around him and increase the </w:t>
      </w:r>
      <w:proofErr w:type="spellStart"/>
      <w:r w:rsidRPr="00F51519">
        <w:t>livelihood</w:t>
      </w:r>
      <w:proofErr w:type="spellEnd"/>
      <w:r w:rsidRPr="00F51519">
        <w:t xml:space="preserve"> that the viewers will choose the attitude favorable to him as a means of</w:t>
      </w:r>
      <w:r w:rsidRPr="00F51519">
        <w:rPr>
          <w:spacing w:val="-1"/>
        </w:rPr>
        <w:t xml:space="preserve"> </w:t>
      </w:r>
      <w:r w:rsidRPr="00F51519">
        <w:t>resolving</w:t>
      </w:r>
      <w:r w:rsidRPr="00F51519">
        <w:rPr>
          <w:spacing w:val="-2"/>
        </w:rPr>
        <w:t xml:space="preserve"> </w:t>
      </w:r>
      <w:r w:rsidRPr="00F51519">
        <w:t>this conflict. It is believed by</w:t>
      </w:r>
      <w:r w:rsidRPr="00F51519">
        <w:rPr>
          <w:spacing w:val="-4"/>
        </w:rPr>
        <w:t xml:space="preserve"> </w:t>
      </w:r>
      <w:r w:rsidRPr="00F51519">
        <w:t>this scientist that constant watching</w:t>
      </w:r>
      <w:r w:rsidRPr="00F51519">
        <w:rPr>
          <w:spacing w:val="-2"/>
        </w:rPr>
        <w:t xml:space="preserve"> </w:t>
      </w:r>
      <w:r w:rsidRPr="00F51519">
        <w:t xml:space="preserve">of religious </w:t>
      </w:r>
      <w:proofErr w:type="spellStart"/>
      <w:r w:rsidRPr="00F51519">
        <w:t>programme</w:t>
      </w:r>
      <w:proofErr w:type="spellEnd"/>
      <w:r w:rsidRPr="00F51519">
        <w:t xml:space="preserve"> would make a youth whose perception of the society where he finds himself is not clear to him that the society is like what he sees on screen. This influence is multiplied if after watching a particular </w:t>
      </w:r>
      <w:proofErr w:type="spellStart"/>
      <w:r w:rsidRPr="00F51519">
        <w:t>programme</w:t>
      </w:r>
      <w:proofErr w:type="spellEnd"/>
      <w:r w:rsidRPr="00F51519">
        <w:t xml:space="preserve"> where a person shows how loving a community could be, this time in reality a perception of the society becomes concretized because reality has merged with </w:t>
      </w:r>
      <w:r w:rsidRPr="00F51519">
        <w:rPr>
          <w:spacing w:val="-2"/>
        </w:rPr>
        <w:t>fantasy.</w:t>
      </w:r>
    </w:p>
    <w:p w:rsidR="00240EFF" w:rsidRPr="00F51519" w:rsidRDefault="00240EFF" w:rsidP="00240EFF">
      <w:pPr>
        <w:pStyle w:val="BodyText"/>
        <w:tabs>
          <w:tab w:val="left" w:pos="90"/>
        </w:tabs>
        <w:spacing w:before="80" w:line="360" w:lineRule="auto"/>
        <w:ind w:left="346" w:right="346" w:firstLine="540"/>
        <w:jc w:val="both"/>
      </w:pPr>
      <w:r w:rsidRPr="00F51519">
        <w:t xml:space="preserve">A research carried out by </w:t>
      </w:r>
      <w:proofErr w:type="spellStart"/>
      <w:r w:rsidRPr="00F51519">
        <w:t>micheal</w:t>
      </w:r>
      <w:proofErr w:type="spellEnd"/>
      <w:r w:rsidRPr="00F51519">
        <w:t xml:space="preserve"> J.A in his book television and children published in London in 1971, said that a report once appeared in his local newspaper, the Exeter express and echo under </w:t>
      </w:r>
      <w:r w:rsidRPr="00F51519">
        <w:lastRenderedPageBreak/>
        <w:t xml:space="preserve">the headline </w:t>
      </w:r>
      <w:proofErr w:type="spellStart"/>
      <w:r w:rsidRPr="00F51519">
        <w:t>gany</w:t>
      </w:r>
      <w:proofErr w:type="spellEnd"/>
      <w:r w:rsidRPr="00F51519">
        <w:t xml:space="preserve"> copies of how a woman showered care to a stranger on television and this same act was emulated by youths. It would be absurd to deny that television does provide children, youths and adults with information and the idea that can affect the firm and contact of activities of an anti-social or criminal nature. The introduction of television into several countries no doubt has conceded with the rise in crime rate and other indices of social corruption. Milton Schuman 1973 in Cassel, he claimed that from the year 1964 to 1968 during the first tally generation the world has ever since moved into adolescence and intensify in abnormal manner. This Schuman claims, took the form of increase juvenile violence together with a blossoming of the crippled movement with its rejection of conventional moral and standards</w:t>
      </w:r>
      <w:r w:rsidRPr="00F51519">
        <w:rPr>
          <w:spacing w:val="-2"/>
        </w:rPr>
        <w:t xml:space="preserve"> </w:t>
      </w:r>
      <w:r w:rsidRPr="00F51519">
        <w:t>of</w:t>
      </w:r>
      <w:r w:rsidRPr="00F51519">
        <w:rPr>
          <w:spacing w:val="-2"/>
        </w:rPr>
        <w:t xml:space="preserve"> </w:t>
      </w:r>
      <w:r w:rsidRPr="00F51519">
        <w:t>an</w:t>
      </w:r>
      <w:r w:rsidRPr="00F51519">
        <w:rPr>
          <w:spacing w:val="-1"/>
        </w:rPr>
        <w:t xml:space="preserve"> </w:t>
      </w:r>
      <w:r w:rsidRPr="00F51519">
        <w:t>unprecedented</w:t>
      </w:r>
      <w:r w:rsidRPr="00F51519">
        <w:rPr>
          <w:spacing w:val="-2"/>
        </w:rPr>
        <w:t xml:space="preserve"> </w:t>
      </w:r>
      <w:r w:rsidRPr="00F51519">
        <w:t>revolution</w:t>
      </w:r>
      <w:r w:rsidRPr="00F51519">
        <w:rPr>
          <w:spacing w:val="-1"/>
        </w:rPr>
        <w:t xml:space="preserve"> </w:t>
      </w:r>
      <w:r w:rsidRPr="00F51519">
        <w:t>against parental</w:t>
      </w:r>
      <w:r w:rsidRPr="00F51519">
        <w:rPr>
          <w:spacing w:val="-1"/>
        </w:rPr>
        <w:t xml:space="preserve"> </w:t>
      </w:r>
      <w:r w:rsidRPr="00F51519">
        <w:t>and</w:t>
      </w:r>
      <w:r w:rsidRPr="00F51519">
        <w:rPr>
          <w:spacing w:val="-1"/>
        </w:rPr>
        <w:t xml:space="preserve"> </w:t>
      </w:r>
      <w:r w:rsidRPr="00F51519">
        <w:t>established authority</w:t>
      </w:r>
      <w:r w:rsidRPr="00F51519">
        <w:rPr>
          <w:spacing w:val="-6"/>
        </w:rPr>
        <w:t xml:space="preserve"> </w:t>
      </w:r>
      <w:r w:rsidRPr="00F51519">
        <w:t>a</w:t>
      </w:r>
      <w:r w:rsidRPr="00F51519">
        <w:rPr>
          <w:spacing w:val="-2"/>
        </w:rPr>
        <w:t xml:space="preserve"> </w:t>
      </w:r>
      <w:r w:rsidRPr="00F51519">
        <w:t>starting</w:t>
      </w:r>
      <w:r w:rsidRPr="00F51519">
        <w:rPr>
          <w:spacing w:val="-4"/>
        </w:rPr>
        <w:t xml:space="preserve"> </w:t>
      </w:r>
      <w:r w:rsidRPr="00F51519">
        <w:t xml:space="preserve">rise in drug taking, in view of all these religious </w:t>
      </w:r>
      <w:proofErr w:type="spellStart"/>
      <w:r w:rsidRPr="00F51519">
        <w:t>programmes</w:t>
      </w:r>
      <w:proofErr w:type="spellEnd"/>
      <w:r w:rsidRPr="00F51519">
        <w:t xml:space="preserve"> are introduced to television screen and research has shown that it is curbing the high prevalent rate of crime in the </w:t>
      </w:r>
      <w:proofErr w:type="spellStart"/>
      <w:r w:rsidRPr="00F51519">
        <w:t>society.Television</w:t>
      </w:r>
      <w:proofErr w:type="spellEnd"/>
      <w:r w:rsidRPr="00F51519">
        <w:t xml:space="preserve"> is an instrument of intense pressure that convinces young and immature minds about ways of life. Steindler then goes on to say that they will not encounter in real life unless they stir it up. If young</w:t>
      </w:r>
      <w:r w:rsidRPr="00F51519">
        <w:rPr>
          <w:spacing w:val="-5"/>
        </w:rPr>
        <w:t xml:space="preserve"> </w:t>
      </w:r>
      <w:r w:rsidRPr="00F51519">
        <w:t>people</w:t>
      </w:r>
      <w:r w:rsidRPr="00F51519">
        <w:rPr>
          <w:spacing w:val="-1"/>
        </w:rPr>
        <w:t xml:space="preserve"> </w:t>
      </w:r>
      <w:r w:rsidRPr="00F51519">
        <w:t>watch</w:t>
      </w:r>
      <w:r w:rsidRPr="00F51519">
        <w:rPr>
          <w:spacing w:val="-1"/>
        </w:rPr>
        <w:t xml:space="preserve"> </w:t>
      </w:r>
      <w:r w:rsidRPr="00F51519">
        <w:t>dance,</w:t>
      </w:r>
      <w:r w:rsidRPr="00F51519">
        <w:rPr>
          <w:spacing w:val="-2"/>
        </w:rPr>
        <w:t xml:space="preserve"> </w:t>
      </w:r>
      <w:r w:rsidRPr="00F51519">
        <w:t>it</w:t>
      </w:r>
      <w:r w:rsidRPr="00F51519">
        <w:rPr>
          <w:spacing w:val="-2"/>
        </w:rPr>
        <w:t xml:space="preserve"> </w:t>
      </w:r>
      <w:r w:rsidRPr="00F51519">
        <w:t>makes them</w:t>
      </w:r>
      <w:r w:rsidRPr="00F51519">
        <w:rPr>
          <w:spacing w:val="-2"/>
        </w:rPr>
        <w:t xml:space="preserve"> </w:t>
      </w:r>
      <w:r w:rsidRPr="00F51519">
        <w:t>want</w:t>
      </w:r>
      <w:r w:rsidRPr="00F51519">
        <w:rPr>
          <w:spacing w:val="-2"/>
        </w:rPr>
        <w:t xml:space="preserve"> </w:t>
      </w:r>
      <w:r w:rsidRPr="00F51519">
        <w:t>to dance. It</w:t>
      </w:r>
      <w:r w:rsidRPr="00F51519">
        <w:rPr>
          <w:spacing w:val="-2"/>
        </w:rPr>
        <w:t xml:space="preserve"> </w:t>
      </w:r>
      <w:r w:rsidRPr="00F51519">
        <w:t>cannot</w:t>
      </w:r>
      <w:r w:rsidRPr="00F51519">
        <w:rPr>
          <w:spacing w:val="-2"/>
        </w:rPr>
        <w:t xml:space="preserve"> </w:t>
      </w:r>
      <w:r w:rsidRPr="00F51519">
        <w:t>sensibly</w:t>
      </w:r>
      <w:r w:rsidRPr="00F51519">
        <w:rPr>
          <w:spacing w:val="-5"/>
        </w:rPr>
        <w:t xml:space="preserve"> </w:t>
      </w:r>
      <w:r w:rsidRPr="00F51519">
        <w:t>be</w:t>
      </w:r>
      <w:r w:rsidRPr="00F51519">
        <w:rPr>
          <w:spacing w:val="-3"/>
        </w:rPr>
        <w:t xml:space="preserve"> </w:t>
      </w:r>
      <w:r w:rsidRPr="00F51519">
        <w:t>argued</w:t>
      </w:r>
      <w:r w:rsidRPr="00F51519">
        <w:rPr>
          <w:spacing w:val="-2"/>
        </w:rPr>
        <w:t xml:space="preserve"> </w:t>
      </w:r>
      <w:r w:rsidRPr="00F51519">
        <w:t xml:space="preserve">that youths when they see violence on screen do not acquire a liking for </w:t>
      </w:r>
      <w:proofErr w:type="gramStart"/>
      <w:r w:rsidRPr="00F51519">
        <w:t>it ,</w:t>
      </w:r>
      <w:proofErr w:type="gramEnd"/>
      <w:r w:rsidRPr="00F51519">
        <w:t xml:space="preserve"> on the level of consciousness. Steiner also acknowledges that television has some good influence on youths.</w:t>
      </w: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Default="00240EFF" w:rsidP="00240EFF">
      <w:pPr>
        <w:tabs>
          <w:tab w:val="left" w:pos="90"/>
        </w:tabs>
        <w:spacing w:line="360" w:lineRule="auto"/>
        <w:ind w:left="346" w:right="346" w:firstLine="540"/>
        <w:jc w:val="both"/>
        <w:rPr>
          <w:sz w:val="24"/>
          <w:szCs w:val="24"/>
        </w:rPr>
      </w:pPr>
    </w:p>
    <w:p w:rsidR="00240EFF" w:rsidRDefault="00240EFF"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FB75DB" w:rsidRDefault="00FB75DB" w:rsidP="00240EFF">
      <w:pPr>
        <w:tabs>
          <w:tab w:val="left" w:pos="90"/>
        </w:tabs>
        <w:spacing w:line="360" w:lineRule="auto"/>
        <w:ind w:left="346" w:right="346" w:firstLine="540"/>
        <w:jc w:val="both"/>
        <w:rPr>
          <w:sz w:val="24"/>
          <w:szCs w:val="24"/>
        </w:rPr>
      </w:pPr>
    </w:p>
    <w:p w:rsidR="00240EFF"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center"/>
        <w:rPr>
          <w:b/>
          <w:sz w:val="24"/>
          <w:szCs w:val="24"/>
        </w:rPr>
      </w:pPr>
      <w:r w:rsidRPr="00F51519">
        <w:rPr>
          <w:b/>
          <w:sz w:val="24"/>
          <w:szCs w:val="24"/>
        </w:rPr>
        <w:lastRenderedPageBreak/>
        <w:t>CHAPTER THREE</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RESEARCH METHODOLOGY</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3.0 Introduction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This chapter presents the research methodology employed to examine the relationship between social media use and the adoption of cyberbullying prevention tips among students in higher institutions. It outlines the research design, population and sampling methods, data collection procedures, and the data analysis techniques used to achieve the research objectives and test the formulated hypotheses.</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3.1 Research Design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According to De </w:t>
      </w:r>
      <w:proofErr w:type="spellStart"/>
      <w:r w:rsidRPr="00F51519">
        <w:rPr>
          <w:sz w:val="24"/>
          <w:szCs w:val="24"/>
        </w:rPr>
        <w:t>Vaus</w:t>
      </w:r>
      <w:proofErr w:type="spellEnd"/>
      <w:r w:rsidRPr="00F51519">
        <w:rPr>
          <w:sz w:val="24"/>
          <w:szCs w:val="24"/>
        </w:rPr>
        <w:t xml:space="preserve"> (2001), a research design is an overall plan or structure that guides the process of combining various components of the study in a coherent and logical manner. This ensures that the research problem is effectively addressed. Research designs generally fall into two categories: qualitative and quantitative.</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3.2 Research Method</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This study adopts the descriptive survey method, which allows for the collection of quantifiable data. The use of the quantitative approach helps broaden the scope and outcome of the study, particularly in understanding the behavior of the target population.</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3.3 Population of the Study</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Bhandari (2022) defines a population as the complete group from which a researcher aims to draw conclusions.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The population for this study is estimated to be approximately 18,500 students, based on official statistics from the Management Information System (MIS) unit. The institution comprises six institutes: Institute of Finance and Management Studies (IFMS), Institute of Applied Sciences (IAS), Institute of Environmental Studies (IES), Institute of General Studies (IGS), Institute of Information and Communication Technology (IICT), Institute of Technology (IOT).</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3.4 Sample Size and Sampling Technique</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According to </w:t>
      </w:r>
      <w:proofErr w:type="spellStart"/>
      <w:r w:rsidRPr="00F51519">
        <w:rPr>
          <w:sz w:val="24"/>
          <w:szCs w:val="24"/>
        </w:rPr>
        <w:t>Salant</w:t>
      </w:r>
      <w:proofErr w:type="spellEnd"/>
      <w:r w:rsidRPr="00F51519">
        <w:rPr>
          <w:sz w:val="24"/>
          <w:szCs w:val="24"/>
        </w:rPr>
        <w:t xml:space="preserve"> and </w:t>
      </w:r>
      <w:proofErr w:type="spellStart"/>
      <w:r w:rsidRPr="00F51519">
        <w:rPr>
          <w:sz w:val="24"/>
          <w:szCs w:val="24"/>
        </w:rPr>
        <w:t>Dillman</w:t>
      </w:r>
      <w:proofErr w:type="spellEnd"/>
      <w:r w:rsidRPr="00F51519">
        <w:rPr>
          <w:sz w:val="24"/>
          <w:szCs w:val="24"/>
        </w:rPr>
        <w:t xml:space="preserve"> (2004), a sample size refers to the subset of individuals selected from a larger population for survey purposes.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 structured questionnaire is administered to 100 respondents from </w:t>
      </w:r>
      <w:proofErr w:type="spellStart"/>
      <w:r w:rsidRPr="00F51519">
        <w:rPr>
          <w:sz w:val="24"/>
          <w:szCs w:val="24"/>
        </w:rPr>
        <w:t>Kwara</w:t>
      </w:r>
      <w:proofErr w:type="spellEnd"/>
      <w:r w:rsidRPr="00F51519">
        <w:rPr>
          <w:sz w:val="24"/>
          <w:szCs w:val="24"/>
        </w:rPr>
        <w:t xml:space="preserve"> State Polytechnic, Ilorin. A multi-stage sampling technique is employed as follows: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Stage One:</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Among the six institutes in the polytechnic, the Institute of Information and Communication </w:t>
      </w:r>
      <w:r w:rsidRPr="00F51519">
        <w:rPr>
          <w:sz w:val="24"/>
          <w:szCs w:val="24"/>
        </w:rPr>
        <w:lastRenderedPageBreak/>
        <w:t>Technology (IICT) is selected due to its large student population.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Stage Two:</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The IICT consists of three departments: Mass Communication, Computer Science, and Office Technology and Management.</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Stage Three:</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The Mass Communication Department is chosen for this study. Records show the department comprises approximately 5,000 students: HND II – 1,300, HND I – 1,400</w:t>
      </w:r>
      <w:proofErr w:type="gramStart"/>
      <w:r w:rsidRPr="00F51519">
        <w:rPr>
          <w:sz w:val="24"/>
          <w:szCs w:val="24"/>
        </w:rPr>
        <w:t>,  ND</w:t>
      </w:r>
      <w:proofErr w:type="gramEnd"/>
      <w:r w:rsidRPr="00F51519">
        <w:rPr>
          <w:sz w:val="24"/>
          <w:szCs w:val="24"/>
        </w:rPr>
        <w:t xml:space="preserve"> II – 1,300, ND I – 1,000 A 2% sample of this population is selected, resulting in 100 respondents.</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3.5 Research Instrument</w:t>
      </w:r>
    </w:p>
    <w:p w:rsidR="00240EFF" w:rsidRPr="00F51519" w:rsidRDefault="00240EFF" w:rsidP="00240EFF">
      <w:pPr>
        <w:tabs>
          <w:tab w:val="left" w:pos="90"/>
        </w:tabs>
        <w:spacing w:line="360" w:lineRule="auto"/>
        <w:ind w:left="346" w:right="346" w:firstLine="540"/>
        <w:jc w:val="both"/>
        <w:rPr>
          <w:b/>
          <w:sz w:val="24"/>
          <w:szCs w:val="24"/>
        </w:rPr>
      </w:pPr>
      <w:r w:rsidRPr="00F51519">
        <w:rPr>
          <w:sz w:val="24"/>
          <w:szCs w:val="24"/>
        </w:rPr>
        <w:t>The primary instrument for data collection is a structured questionnaire comprising clear, uniform, and understandable questions. This questionnaire is designed to collect responses from 100 participants.</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3.6 Validity and Reliability of the Instrument</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According to </w:t>
      </w:r>
      <w:proofErr w:type="spellStart"/>
      <w:r w:rsidRPr="00F51519">
        <w:rPr>
          <w:sz w:val="24"/>
          <w:szCs w:val="24"/>
        </w:rPr>
        <w:t>Ghauri</w:t>
      </w:r>
      <w:proofErr w:type="spellEnd"/>
      <w:r w:rsidRPr="00F51519">
        <w:rPr>
          <w:sz w:val="24"/>
          <w:szCs w:val="24"/>
        </w:rPr>
        <w:t xml:space="preserve"> and </w:t>
      </w:r>
      <w:proofErr w:type="spellStart"/>
      <w:r w:rsidRPr="00F51519">
        <w:rPr>
          <w:sz w:val="24"/>
          <w:szCs w:val="24"/>
        </w:rPr>
        <w:t>Grønhaug</w:t>
      </w:r>
      <w:proofErr w:type="spellEnd"/>
      <w:r w:rsidRPr="00F51519">
        <w:rPr>
          <w:sz w:val="24"/>
          <w:szCs w:val="24"/>
        </w:rPr>
        <w:t xml:space="preserve"> (2005), validity refers to the extent to which the collected data accurately represent the area under investigation. Reliability, as defined by Ermines and Zeller (1979), pertains to the consistency and stability of the measurement instrument.</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To ensure both validity and reliability, the questionnaire is reviewed by a supervisor and academic scholars who assess it for grammatical correctness, clarity, and relevance. The instrument is confirmed to be reliable for measuring the variables under study.</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3.7 Data Collection</w:t>
      </w:r>
    </w:p>
    <w:p w:rsidR="00240EFF" w:rsidRPr="00F51519" w:rsidRDefault="00240EFF" w:rsidP="00240EFF">
      <w:pPr>
        <w:tabs>
          <w:tab w:val="left" w:pos="90"/>
        </w:tabs>
        <w:spacing w:line="360" w:lineRule="auto"/>
        <w:ind w:left="346" w:right="346" w:firstLine="540"/>
        <w:jc w:val="both"/>
        <w:rPr>
          <w:b/>
          <w:sz w:val="24"/>
          <w:szCs w:val="24"/>
        </w:rPr>
      </w:pPr>
      <w:r w:rsidRPr="00F51519">
        <w:rPr>
          <w:sz w:val="24"/>
          <w:szCs w:val="24"/>
        </w:rPr>
        <w:t xml:space="preserve">The study relies on primary data collected through structured and unstructured questionnaires. The structured section employs a </w:t>
      </w:r>
      <w:proofErr w:type="spellStart"/>
      <w:r w:rsidRPr="00F51519">
        <w:rPr>
          <w:sz w:val="24"/>
          <w:szCs w:val="24"/>
        </w:rPr>
        <w:t>Likert</w:t>
      </w:r>
      <w:proofErr w:type="spellEnd"/>
      <w:r w:rsidRPr="00F51519">
        <w:rPr>
          <w:sz w:val="24"/>
          <w:szCs w:val="24"/>
        </w:rPr>
        <w:t xml:space="preserve"> scale (Strongly Agree, Agree, Neutral, Disagree, Strongly Disagree), while the unstructured section includes open-ended questions. The drop-and-pick method is used to administer the questionnaire to respondents. The data collection takes place within Ilorin East Local Government Area.</w:t>
      </w:r>
    </w:p>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3.8 Method of Data Analysis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Marshall and </w:t>
      </w:r>
      <w:proofErr w:type="spellStart"/>
      <w:r w:rsidRPr="00F51519">
        <w:rPr>
          <w:sz w:val="24"/>
          <w:szCs w:val="24"/>
        </w:rPr>
        <w:t>Rossman</w:t>
      </w:r>
      <w:proofErr w:type="spellEnd"/>
      <w:r w:rsidRPr="00F51519">
        <w:rPr>
          <w:sz w:val="24"/>
          <w:szCs w:val="24"/>
        </w:rPr>
        <w:t xml:space="preserve"> (1999) describe data analysis as the process of organizing and making sense of collected data. Though time-consuming and complex, it is also a creative and engaging process.</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For this study, frequency tables are used to analyze the data. Responses are converted into percentages to facilitate meaningful interpretation and help the researcher draw valid conclusions based on participants’ actual responses to the administered questionnaire.</w:t>
      </w:r>
    </w:p>
    <w:p w:rsidR="00240EFF" w:rsidRPr="00F51519" w:rsidRDefault="00240EFF" w:rsidP="00FB75DB">
      <w:pPr>
        <w:tabs>
          <w:tab w:val="left" w:pos="90"/>
        </w:tabs>
        <w:spacing w:line="360" w:lineRule="auto"/>
        <w:ind w:left="346" w:right="346" w:firstLine="540"/>
        <w:jc w:val="center"/>
        <w:outlineLvl w:val="0"/>
        <w:rPr>
          <w:b/>
          <w:bCs/>
          <w:kern w:val="36"/>
          <w:sz w:val="24"/>
          <w:szCs w:val="24"/>
        </w:rPr>
      </w:pPr>
      <w:r w:rsidRPr="00F51519">
        <w:rPr>
          <w:b/>
          <w:bCs/>
          <w:kern w:val="36"/>
          <w:sz w:val="24"/>
          <w:szCs w:val="24"/>
        </w:rPr>
        <w:lastRenderedPageBreak/>
        <w:t>CHAPTER FOUR</w:t>
      </w:r>
    </w:p>
    <w:p w:rsidR="00240EFF" w:rsidRPr="00F51519" w:rsidRDefault="00240EFF" w:rsidP="00FB75DB">
      <w:pPr>
        <w:tabs>
          <w:tab w:val="left" w:pos="90"/>
        </w:tabs>
        <w:spacing w:line="360" w:lineRule="auto"/>
        <w:ind w:left="346" w:right="346" w:firstLine="540"/>
        <w:jc w:val="center"/>
        <w:rPr>
          <w:sz w:val="24"/>
          <w:szCs w:val="24"/>
        </w:rPr>
      </w:pPr>
      <w:r w:rsidRPr="00F51519">
        <w:rPr>
          <w:b/>
          <w:bCs/>
          <w:sz w:val="24"/>
          <w:szCs w:val="24"/>
        </w:rPr>
        <w:t>DATA PRESENTATION, ANALYSIS AND INTERPRETATION</w:t>
      </w:r>
    </w:p>
    <w:p w:rsidR="00240EFF" w:rsidRPr="00F51519" w:rsidRDefault="00240EFF" w:rsidP="00FB75DB">
      <w:pPr>
        <w:tabs>
          <w:tab w:val="left" w:pos="90"/>
        </w:tabs>
        <w:spacing w:line="360" w:lineRule="auto"/>
        <w:ind w:left="346" w:right="346" w:firstLine="540"/>
        <w:jc w:val="both"/>
        <w:outlineLvl w:val="1"/>
        <w:rPr>
          <w:b/>
          <w:bCs/>
          <w:sz w:val="24"/>
          <w:szCs w:val="24"/>
        </w:rPr>
      </w:pPr>
      <w:r w:rsidRPr="00F51519">
        <w:rPr>
          <w:b/>
          <w:bCs/>
          <w:sz w:val="24"/>
          <w:szCs w:val="24"/>
        </w:rPr>
        <w:t>4.0 Introduction</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 xml:space="preserve">This chapter presents, analyzes, and interprets the data collected through the administration of 100 structured questionnaires to students of </w:t>
      </w:r>
      <w:proofErr w:type="spellStart"/>
      <w:r w:rsidRPr="00F51519">
        <w:rPr>
          <w:sz w:val="24"/>
          <w:szCs w:val="24"/>
        </w:rPr>
        <w:t>Kwara</w:t>
      </w:r>
      <w:proofErr w:type="spellEnd"/>
      <w:r w:rsidRPr="00F51519">
        <w:rPr>
          <w:sz w:val="24"/>
          <w:szCs w:val="24"/>
        </w:rPr>
        <w:t xml:space="preserve"> State Polytechnic, Ilorin. The analysis is organized into four sections: demographic details of respondents, social media privacy and ethics, the role of television in regulating moral conduct, and perception of religious broadcasts on NTA Ilorin. Tables with frequencies and percentages are used for clarity, followed by brief interpretations.</w:t>
      </w:r>
    </w:p>
    <w:p w:rsidR="00240EFF" w:rsidRPr="00F51519" w:rsidRDefault="00240EFF" w:rsidP="00240EFF">
      <w:pPr>
        <w:tabs>
          <w:tab w:val="left" w:pos="90"/>
        </w:tabs>
        <w:spacing w:line="360" w:lineRule="auto"/>
        <w:ind w:left="346" w:right="346" w:firstLine="540"/>
        <w:jc w:val="both"/>
        <w:outlineLvl w:val="1"/>
        <w:rPr>
          <w:b/>
          <w:bCs/>
          <w:sz w:val="24"/>
          <w:szCs w:val="24"/>
        </w:rPr>
      </w:pPr>
      <w:r w:rsidRPr="00F51519">
        <w:rPr>
          <w:b/>
          <w:bCs/>
          <w:sz w:val="24"/>
          <w:szCs w:val="24"/>
        </w:rPr>
        <w:t>4.1 Section A: Demographic Details of Respondents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4.1.1: Distribution of Respondents by Gender</w:t>
      </w:r>
    </w:p>
    <w:tbl>
      <w:tblPr>
        <w:tblStyle w:val="TableGrid"/>
        <w:tblW w:w="8261" w:type="dxa"/>
        <w:tblLook w:val="04A0" w:firstRow="1" w:lastRow="0" w:firstColumn="1" w:lastColumn="0" w:noHBand="0" w:noVBand="1"/>
      </w:tblPr>
      <w:tblGrid>
        <w:gridCol w:w="2351"/>
        <w:gridCol w:w="2691"/>
        <w:gridCol w:w="3219"/>
      </w:tblGrid>
      <w:tr w:rsidR="00240EFF" w:rsidRPr="00F51519" w:rsidTr="00FB75DB">
        <w:trPr>
          <w:trHeight w:val="587"/>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Gender</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60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Male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r>
      <w:tr w:rsidR="00240EFF" w:rsidRPr="00F51519" w:rsidTr="00FB75DB">
        <w:trPr>
          <w:trHeight w:val="60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Female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r>
      <w:tr w:rsidR="00240EFF" w:rsidRPr="00F51519" w:rsidTr="00FB75DB">
        <w:trPr>
          <w:trHeight w:val="58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FB75DB">
      <w:pPr>
        <w:tabs>
          <w:tab w:val="left" w:pos="90"/>
        </w:tabs>
        <w:ind w:left="346" w:right="346" w:firstLine="540"/>
        <w:jc w:val="both"/>
        <w:rPr>
          <w:b/>
          <w:sz w:val="24"/>
          <w:szCs w:val="24"/>
        </w:rPr>
      </w:pPr>
      <w:r w:rsidRPr="00F51519">
        <w:rPr>
          <w:b/>
          <w:sz w:val="24"/>
          <w:szCs w:val="24"/>
        </w:rPr>
        <w:t>Source: Field survey 2025</w:t>
      </w:r>
    </w:p>
    <w:p w:rsidR="00240EFF" w:rsidRDefault="00240EFF" w:rsidP="00FB75DB">
      <w:pPr>
        <w:tabs>
          <w:tab w:val="left" w:pos="90"/>
        </w:tabs>
        <w:spacing w:before="100" w:beforeAutospacing="1" w:after="100" w:afterAutospacing="1"/>
        <w:ind w:left="346" w:right="346" w:firstLine="540"/>
        <w:jc w:val="both"/>
        <w:rPr>
          <w:sz w:val="24"/>
          <w:szCs w:val="24"/>
        </w:rPr>
      </w:pPr>
      <w:r w:rsidRPr="00F51519">
        <w:rPr>
          <w:sz w:val="24"/>
          <w:szCs w:val="24"/>
        </w:rPr>
        <w:t>The table shows that 55% of respondents are female while 45% are male. This suggests that female students were slightly more represented in the survey, reflecting their active participation in the research exercise.</w:t>
      </w: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b/>
          <w:bCs/>
          <w:sz w:val="24"/>
          <w:szCs w:val="24"/>
        </w:rPr>
        <w:t>Table 4.1.2: Distribution of Respondents by Age</w:t>
      </w:r>
    </w:p>
    <w:tbl>
      <w:tblPr>
        <w:tblStyle w:val="TableGrid"/>
        <w:tblW w:w="7138" w:type="dxa"/>
        <w:tblLook w:val="04A0" w:firstRow="1" w:lastRow="0" w:firstColumn="1" w:lastColumn="0" w:noHBand="0" w:noVBand="1"/>
      </w:tblPr>
      <w:tblGrid>
        <w:gridCol w:w="2631"/>
        <w:gridCol w:w="2633"/>
        <w:gridCol w:w="1874"/>
      </w:tblGrid>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jc w:val="both"/>
              <w:rPr>
                <w:b/>
                <w:bCs/>
                <w:sz w:val="24"/>
                <w:szCs w:val="24"/>
              </w:rPr>
            </w:pPr>
            <w:r w:rsidRPr="00F51519">
              <w:rPr>
                <w:b/>
                <w:bCs/>
                <w:sz w:val="24"/>
                <w:szCs w:val="24"/>
              </w:rPr>
              <w:t>Age Group</w:t>
            </w:r>
          </w:p>
        </w:tc>
        <w:tc>
          <w:tcPr>
            <w:tcW w:w="2633" w:type="dxa"/>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1874" w:type="dxa"/>
            <w:hideMark/>
          </w:tcPr>
          <w:p w:rsidR="00240EFF" w:rsidRPr="00F51519" w:rsidRDefault="00240EFF" w:rsidP="00FB75DB">
            <w:pPr>
              <w:tabs>
                <w:tab w:val="left" w:pos="90"/>
              </w:tabs>
              <w:spacing w:line="360" w:lineRule="auto"/>
              <w:jc w:val="both"/>
              <w:rPr>
                <w:b/>
                <w:bCs/>
                <w:sz w:val="24"/>
                <w:szCs w:val="24"/>
              </w:rPr>
            </w:pPr>
            <w:r w:rsidRPr="00F51519">
              <w:rPr>
                <w:b/>
                <w:bCs/>
                <w:sz w:val="24"/>
                <w:szCs w:val="24"/>
              </w:rPr>
              <w:t>Percentage (%)</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16–20</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25%</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21–25</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50</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50%</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26–30</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20%</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sz w:val="24"/>
                <w:szCs w:val="24"/>
              </w:rPr>
              <w:t>31 and above</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sz w:val="24"/>
                <w:szCs w:val="24"/>
              </w:rPr>
              <w:t>5%</w:t>
            </w:r>
          </w:p>
        </w:tc>
      </w:tr>
      <w:tr w:rsidR="00240EFF" w:rsidRPr="00F51519" w:rsidTr="00FB75DB">
        <w:trPr>
          <w:trHeight w:val="488"/>
        </w:trPr>
        <w:tc>
          <w:tcPr>
            <w:tcW w:w="0" w:type="auto"/>
            <w:hideMark/>
          </w:tcPr>
          <w:p w:rsidR="00240EFF" w:rsidRPr="00F51519" w:rsidRDefault="00240EFF" w:rsidP="00FB75DB">
            <w:pPr>
              <w:tabs>
                <w:tab w:val="left" w:pos="90"/>
              </w:tabs>
              <w:spacing w:line="360" w:lineRule="auto"/>
              <w:ind w:left="157" w:right="346" w:firstLine="540"/>
              <w:jc w:val="both"/>
              <w:rPr>
                <w:sz w:val="24"/>
                <w:szCs w:val="24"/>
              </w:rPr>
            </w:pPr>
            <w:r w:rsidRPr="00F51519">
              <w:rPr>
                <w:b/>
                <w:bCs/>
                <w:sz w:val="24"/>
                <w:szCs w:val="24"/>
              </w:rPr>
              <w:t>Total</w:t>
            </w:r>
          </w:p>
        </w:tc>
        <w:tc>
          <w:tcPr>
            <w:tcW w:w="2633" w:type="dxa"/>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1874" w:type="dxa"/>
            <w:hideMark/>
          </w:tcPr>
          <w:p w:rsidR="00240EFF" w:rsidRPr="00F51519" w:rsidRDefault="00240EFF" w:rsidP="00FB75DB">
            <w:pPr>
              <w:tabs>
                <w:tab w:val="left" w:pos="90"/>
              </w:tabs>
              <w:spacing w:line="360" w:lineRule="auto"/>
              <w:ind w:left="346" w:hanging="75"/>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FB75DB">
      <w:pPr>
        <w:tabs>
          <w:tab w:val="left" w:pos="90"/>
        </w:tabs>
        <w:spacing w:before="100" w:beforeAutospacing="1" w:line="360" w:lineRule="auto"/>
        <w:ind w:left="346" w:right="346" w:firstLine="540"/>
        <w:jc w:val="both"/>
        <w:rPr>
          <w:sz w:val="24"/>
          <w:szCs w:val="24"/>
        </w:rPr>
      </w:pPr>
      <w:r w:rsidRPr="00F51519">
        <w:rPr>
          <w:sz w:val="24"/>
          <w:szCs w:val="24"/>
        </w:rPr>
        <w:lastRenderedPageBreak/>
        <w:t>Half (50%) of respondents are between 21–25 years, followed by 25% aged 16–20. Only 5% fall within 31 years and above. This indicates that most respondents are young, active students who fall within the typical age bracket of polytechnic undergraduates.</w:t>
      </w:r>
    </w:p>
    <w:p w:rsidR="00240EFF" w:rsidRPr="00F51519" w:rsidRDefault="00240EFF" w:rsidP="00FB75DB">
      <w:pPr>
        <w:tabs>
          <w:tab w:val="left" w:pos="90"/>
        </w:tabs>
        <w:spacing w:before="100" w:beforeAutospacing="1" w:line="360" w:lineRule="auto"/>
        <w:ind w:left="346" w:right="346" w:firstLine="540"/>
        <w:jc w:val="both"/>
        <w:rPr>
          <w:sz w:val="24"/>
          <w:szCs w:val="24"/>
        </w:rPr>
      </w:pPr>
      <w:r w:rsidRPr="00F51519">
        <w:rPr>
          <w:b/>
          <w:bCs/>
          <w:sz w:val="24"/>
          <w:szCs w:val="24"/>
        </w:rPr>
        <w:t>Table 4.1.3: Distribution of Respondents by Marital Status</w:t>
      </w:r>
    </w:p>
    <w:tbl>
      <w:tblPr>
        <w:tblStyle w:val="TableGrid"/>
        <w:tblW w:w="9020" w:type="dxa"/>
        <w:tblLook w:val="04A0" w:firstRow="1" w:lastRow="0" w:firstColumn="1" w:lastColumn="0" w:noHBand="0" w:noVBand="1"/>
      </w:tblPr>
      <w:tblGrid>
        <w:gridCol w:w="3108"/>
        <w:gridCol w:w="2692"/>
        <w:gridCol w:w="3220"/>
      </w:tblGrid>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Marital Status</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Single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85%</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Married</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12%</w:t>
            </w:r>
          </w:p>
        </w:tc>
      </w:tr>
      <w:tr w:rsidR="00240EFF" w:rsidRPr="00F51519" w:rsidTr="00FB75DB">
        <w:trPr>
          <w:trHeight w:val="516"/>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Divorced</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Widowed</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w:t>
            </w:r>
          </w:p>
        </w:tc>
      </w:tr>
      <w:tr w:rsidR="00240EFF" w:rsidRPr="00F51519" w:rsidTr="00FB75DB">
        <w:trPr>
          <w:trHeight w:val="53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majority of respondents, 85%, are single, while only 12% are married. A very small percentage are divorced (2%) or widowed (1%). This confirms that most participants are unmarried students, consistent with their academic level and age bracket.</w:t>
      </w: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b/>
          <w:bCs/>
          <w:sz w:val="24"/>
          <w:szCs w:val="24"/>
        </w:rPr>
        <w:t>Table 4.1.4: Distribution of Respondents by Academic Level</w:t>
      </w:r>
    </w:p>
    <w:tbl>
      <w:tblPr>
        <w:tblStyle w:val="TableGrid"/>
        <w:tblW w:w="8809" w:type="dxa"/>
        <w:tblLook w:val="04A0" w:firstRow="1" w:lastRow="0" w:firstColumn="1" w:lastColumn="0" w:noHBand="0" w:noVBand="1"/>
      </w:tblPr>
      <w:tblGrid>
        <w:gridCol w:w="3132"/>
        <w:gridCol w:w="2585"/>
        <w:gridCol w:w="3092"/>
      </w:tblGrid>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Academic Level</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ND 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ND II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49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HND 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HND II</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ND I students make up the largest group at 30%, followed by ND II and HND II at 25% each, and HND I with 20%. This indicates a fair representation of students across different academic levels.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Table 4.1.5: Distribution of Respondents by Religion</w:t>
      </w:r>
    </w:p>
    <w:tbl>
      <w:tblPr>
        <w:tblStyle w:val="TableGrid"/>
        <w:tblW w:w="8521" w:type="dxa"/>
        <w:tblLook w:val="04A0" w:firstRow="1" w:lastRow="0" w:firstColumn="1" w:lastColumn="0" w:noHBand="0" w:noVBand="1"/>
      </w:tblPr>
      <w:tblGrid>
        <w:gridCol w:w="2694"/>
        <w:gridCol w:w="2653"/>
        <w:gridCol w:w="3174"/>
      </w:tblGrid>
      <w:tr w:rsidR="00240EFF" w:rsidRPr="00F51519" w:rsidTr="00FB75DB">
        <w:trPr>
          <w:trHeight w:val="429"/>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Religion</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Christianity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Islam</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55%</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Traditional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w:t>
            </w:r>
          </w:p>
        </w:tc>
      </w:tr>
      <w:tr w:rsidR="00240EFF" w:rsidRPr="00F51519" w:rsidTr="00FB75DB">
        <w:trPr>
          <w:trHeight w:val="429"/>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Others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w:t>
            </w:r>
          </w:p>
        </w:tc>
      </w:tr>
      <w:tr w:rsidR="00240EFF" w:rsidRPr="00F51519" w:rsidTr="00FB75DB">
        <w:trPr>
          <w:trHeight w:val="44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b/>
          <w:bCs/>
          <w:sz w:val="24"/>
          <w:szCs w:val="24"/>
        </w:rPr>
      </w:pPr>
      <w:r w:rsidRPr="00F51519">
        <w:rPr>
          <w:sz w:val="24"/>
          <w:szCs w:val="24"/>
        </w:rPr>
        <w:t>Most respondents are Muslims (55%), followed by Christians (40%). Traditional religion and other faiths represent only 5% collectively. This shows that both Christianity and Islam are the dominant religions among the respondents.</w:t>
      </w:r>
    </w:p>
    <w:p w:rsidR="00240EFF" w:rsidRPr="00F51519" w:rsidRDefault="00240EFF" w:rsidP="00240EFF">
      <w:pPr>
        <w:tabs>
          <w:tab w:val="left" w:pos="90"/>
        </w:tabs>
        <w:spacing w:before="100" w:beforeAutospacing="1" w:after="240" w:line="360" w:lineRule="auto"/>
        <w:ind w:left="346" w:right="346" w:firstLine="540"/>
        <w:jc w:val="both"/>
        <w:rPr>
          <w:sz w:val="24"/>
          <w:szCs w:val="24"/>
        </w:rPr>
      </w:pPr>
      <w:r w:rsidRPr="00F51519">
        <w:rPr>
          <w:b/>
          <w:bCs/>
          <w:sz w:val="24"/>
          <w:szCs w:val="24"/>
        </w:rPr>
        <w:t>Table 4.1.6: Do you believe social media invades users’ privacy?</w:t>
      </w:r>
    </w:p>
    <w:tbl>
      <w:tblPr>
        <w:tblStyle w:val="TableGrid"/>
        <w:tblW w:w="8026" w:type="dxa"/>
        <w:tblLook w:val="04A0" w:firstRow="1" w:lastRow="0" w:firstColumn="1" w:lastColumn="0" w:noHBand="0" w:noVBand="1"/>
      </w:tblPr>
      <w:tblGrid>
        <w:gridCol w:w="2419"/>
        <w:gridCol w:w="2553"/>
        <w:gridCol w:w="3054"/>
      </w:tblGrid>
      <w:tr w:rsidR="00240EFF" w:rsidRPr="00F51519" w:rsidTr="00FB75DB">
        <w:trPr>
          <w:trHeight w:val="682"/>
        </w:trPr>
        <w:tc>
          <w:tcPr>
            <w:tcW w:w="0" w:type="auto"/>
            <w:hideMark/>
          </w:tcPr>
          <w:p w:rsidR="00240EFF" w:rsidRPr="00F51519" w:rsidRDefault="00240EFF" w:rsidP="00FB75DB">
            <w:pPr>
              <w:tabs>
                <w:tab w:val="left" w:pos="90"/>
              </w:tabs>
              <w:spacing w:line="276"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FB75DB">
            <w:pPr>
              <w:tabs>
                <w:tab w:val="left" w:pos="90"/>
              </w:tabs>
              <w:spacing w:line="276"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276" w:lineRule="auto"/>
              <w:ind w:left="346" w:right="346" w:firstLine="540"/>
              <w:jc w:val="both"/>
              <w:rPr>
                <w:b/>
                <w:bCs/>
                <w:sz w:val="24"/>
                <w:szCs w:val="24"/>
              </w:rPr>
            </w:pPr>
            <w:r w:rsidRPr="00F51519">
              <w:rPr>
                <w:b/>
                <w:bCs/>
                <w:sz w:val="24"/>
                <w:szCs w:val="24"/>
              </w:rPr>
              <w:t>Percentage (%)</w:t>
            </w:r>
          </w:p>
        </w:tc>
      </w:tr>
      <w:tr w:rsidR="00240EFF" w:rsidRPr="00F51519" w:rsidTr="00FB75DB">
        <w:trPr>
          <w:trHeight w:val="682"/>
        </w:trPr>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Yes</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70</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70%</w:t>
            </w:r>
          </w:p>
        </w:tc>
      </w:tr>
      <w:tr w:rsidR="00240EFF" w:rsidRPr="00F51519" w:rsidTr="00FB75DB">
        <w:trPr>
          <w:trHeight w:val="682"/>
        </w:trPr>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No</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sz w:val="24"/>
                <w:szCs w:val="24"/>
              </w:rPr>
              <w:t>30%</w:t>
            </w:r>
          </w:p>
        </w:tc>
      </w:tr>
      <w:tr w:rsidR="00240EFF" w:rsidRPr="00F51519" w:rsidTr="00FB75DB">
        <w:trPr>
          <w:trHeight w:val="663"/>
        </w:trPr>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276"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276" w:lineRule="auto"/>
        <w:ind w:left="346" w:right="346" w:firstLine="540"/>
        <w:jc w:val="both"/>
        <w:rPr>
          <w:b/>
          <w:sz w:val="24"/>
          <w:szCs w:val="24"/>
        </w:rPr>
      </w:pPr>
      <w:r w:rsidRPr="00F51519">
        <w:rPr>
          <w:b/>
          <w:sz w:val="24"/>
          <w:szCs w:val="24"/>
        </w:rPr>
        <w:t>Source: Field Survey 2025</w:t>
      </w:r>
    </w:p>
    <w:p w:rsidR="00240EFF" w:rsidRDefault="00240EFF" w:rsidP="00240EFF">
      <w:pPr>
        <w:tabs>
          <w:tab w:val="left" w:pos="90"/>
        </w:tabs>
        <w:spacing w:line="276" w:lineRule="auto"/>
        <w:ind w:left="346" w:right="346" w:firstLine="540"/>
        <w:jc w:val="both"/>
        <w:rPr>
          <w:sz w:val="24"/>
          <w:szCs w:val="24"/>
        </w:rPr>
      </w:pPr>
      <w:r w:rsidRPr="00F51519">
        <w:rPr>
          <w:sz w:val="24"/>
          <w:szCs w:val="24"/>
        </w:rPr>
        <w:t>A majority (70%) of respondents believe that social media invades users’ privacy, while 30% disagree. This indicates widespread concern among students about data security and personal information exposure online.</w:t>
      </w: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Default="00FB75DB" w:rsidP="00240EFF">
      <w:pPr>
        <w:tabs>
          <w:tab w:val="left" w:pos="90"/>
        </w:tabs>
        <w:spacing w:line="276" w:lineRule="auto"/>
        <w:ind w:left="346" w:right="346" w:firstLine="540"/>
        <w:jc w:val="both"/>
        <w:rPr>
          <w:sz w:val="24"/>
          <w:szCs w:val="24"/>
        </w:rPr>
      </w:pPr>
    </w:p>
    <w:p w:rsidR="00FB75DB" w:rsidRPr="00F51519" w:rsidRDefault="00FB75DB" w:rsidP="00240EFF">
      <w:pPr>
        <w:tabs>
          <w:tab w:val="left" w:pos="90"/>
        </w:tabs>
        <w:spacing w:line="276"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lastRenderedPageBreak/>
        <w:t>Table 4.1.7: How safe do you feel your personal data is on social media?</w:t>
      </w:r>
    </w:p>
    <w:tbl>
      <w:tblPr>
        <w:tblStyle w:val="TableGrid"/>
        <w:tblW w:w="8749" w:type="dxa"/>
        <w:tblLook w:val="04A0" w:firstRow="1" w:lastRow="0" w:firstColumn="1" w:lastColumn="0" w:noHBand="0" w:noVBand="1"/>
      </w:tblPr>
      <w:tblGrid>
        <w:gridCol w:w="3045"/>
        <w:gridCol w:w="2597"/>
        <w:gridCol w:w="3107"/>
      </w:tblGrid>
      <w:tr w:rsidR="00240EFF" w:rsidRPr="00F51519" w:rsidTr="00FB75DB">
        <w:trPr>
          <w:trHeight w:val="368"/>
        </w:trPr>
        <w:tc>
          <w:tcPr>
            <w:tcW w:w="0" w:type="auto"/>
            <w:hideMark/>
          </w:tcPr>
          <w:p w:rsidR="00240EFF" w:rsidRPr="00F51519" w:rsidRDefault="00240EFF" w:rsidP="00FB75DB">
            <w:pPr>
              <w:tabs>
                <w:tab w:val="left" w:pos="90"/>
              </w:tabs>
              <w:spacing w:before="240"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FB75DB">
            <w:pPr>
              <w:tabs>
                <w:tab w:val="left" w:pos="90"/>
              </w:tabs>
              <w:spacing w:before="240"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before="240"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Very Safe</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10%</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Somewhat Safe</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20%</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Not Really Safe</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45</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45%</w:t>
            </w:r>
          </w:p>
        </w:tc>
      </w:tr>
      <w:tr w:rsidR="00240EFF" w:rsidRPr="00F51519" w:rsidTr="00FB75DB">
        <w:trPr>
          <w:trHeight w:val="368"/>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Not Safe at All</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sz w:val="24"/>
                <w:szCs w:val="24"/>
              </w:rPr>
              <w:t>25%</w:t>
            </w:r>
          </w:p>
        </w:tc>
      </w:tr>
      <w:tr w:rsidR="00240EFF" w:rsidRPr="00F51519" w:rsidTr="00FB75DB">
        <w:trPr>
          <w:trHeight w:val="380"/>
        </w:trPr>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before="240" w:line="360" w:lineRule="auto"/>
              <w:ind w:left="346" w:right="346" w:firstLine="540"/>
              <w:jc w:val="both"/>
              <w:rPr>
                <w:sz w:val="24"/>
                <w:szCs w:val="24"/>
              </w:rPr>
            </w:pPr>
            <w:r w:rsidRPr="00F51519">
              <w:rPr>
                <w:b/>
                <w:bCs/>
                <w:sz w:val="24"/>
                <w:szCs w:val="24"/>
              </w:rPr>
              <w:t>100%</w:t>
            </w:r>
          </w:p>
        </w:tc>
      </w:tr>
    </w:tbl>
    <w:p w:rsidR="00240EFF" w:rsidRPr="00F51519" w:rsidRDefault="00240EFF" w:rsidP="00FB75DB">
      <w:pPr>
        <w:tabs>
          <w:tab w:val="left" w:pos="90"/>
        </w:tabs>
        <w:spacing w:before="100" w:before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Only 10% feel their data is very safe, while 70% (45% + 25%) feel unsafe. This highlights strong concerns about privacy breaches on social media platforms.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4.1.8: How often do social media companies act ethically with users' data?</w:t>
      </w:r>
    </w:p>
    <w:tbl>
      <w:tblPr>
        <w:tblStyle w:val="TableGrid"/>
        <w:tblW w:w="8287" w:type="dxa"/>
        <w:tblLook w:val="04A0" w:firstRow="1" w:lastRow="0" w:firstColumn="1" w:lastColumn="0" w:noHBand="0" w:noVBand="1"/>
      </w:tblPr>
      <w:tblGrid>
        <w:gridCol w:w="2574"/>
        <w:gridCol w:w="2601"/>
        <w:gridCol w:w="3112"/>
      </w:tblGrid>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Always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8%</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Sometimes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r>
      <w:tr w:rsidR="00240EFF" w:rsidRPr="00F51519" w:rsidTr="00FB75DB">
        <w:trPr>
          <w:trHeight w:val="541"/>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Rarely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Never</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FB75DB">
        <w:trPr>
          <w:trHeight w:val="557"/>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Only 8% of respondents believe social media companies always act ethically with user data, while the majority (60%) think this happens rarely or never. About 32% believe ethical practices occur sometimes. This shows a general mistrust of social media companies regarding the handling of personal data, underscoring concerns about transparency and accountability in data management.</w:t>
      </w:r>
    </w:p>
    <w:p w:rsidR="00FB75DB" w:rsidRDefault="00FB75DB" w:rsidP="00240EFF">
      <w:pPr>
        <w:tabs>
          <w:tab w:val="left" w:pos="90"/>
        </w:tabs>
        <w:spacing w:before="100" w:beforeAutospacing="1" w:after="100" w:afterAutospacing="1" w:line="360" w:lineRule="auto"/>
        <w:ind w:left="346" w:right="346" w:firstLine="540"/>
        <w:jc w:val="both"/>
        <w:rPr>
          <w:b/>
          <w:bCs/>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Table 4.1.9: Have you ever changed your online behavior because of fear of being judged?</w:t>
      </w:r>
    </w:p>
    <w:tbl>
      <w:tblPr>
        <w:tblStyle w:val="TableGrid"/>
        <w:tblW w:w="7948" w:type="dxa"/>
        <w:tblLook w:val="04A0" w:firstRow="1" w:lastRow="0" w:firstColumn="1" w:lastColumn="0" w:noHBand="0" w:noVBand="1"/>
      </w:tblPr>
      <w:tblGrid>
        <w:gridCol w:w="1996"/>
        <w:gridCol w:w="2710"/>
        <w:gridCol w:w="3242"/>
      </w:tblGrid>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120" w:hanging="99"/>
              <w:jc w:val="both"/>
              <w:rPr>
                <w:sz w:val="24"/>
                <w:szCs w:val="24"/>
              </w:rPr>
            </w:pPr>
            <w:r w:rsidRPr="00F51519">
              <w:rPr>
                <w:sz w:val="24"/>
                <w:szCs w:val="24"/>
              </w:rPr>
              <w:t>Yes, frequently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sz w:val="24"/>
                <w:szCs w:val="24"/>
              </w:rPr>
              <w:t>Occasionally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r>
      <w:tr w:rsidR="00240EFF" w:rsidRPr="00F51519" w:rsidTr="00FB75DB">
        <w:trPr>
          <w:trHeight w:val="460"/>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sz w:val="24"/>
                <w:szCs w:val="24"/>
              </w:rPr>
              <w:t>Rarely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sz w:val="24"/>
                <w:szCs w:val="24"/>
              </w:rPr>
              <w:t>Never</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r>
      <w:tr w:rsidR="00240EFF" w:rsidRPr="00F51519" w:rsidTr="00FB75DB">
        <w:trPr>
          <w:trHeight w:val="474"/>
        </w:trPr>
        <w:tc>
          <w:tcPr>
            <w:tcW w:w="0" w:type="auto"/>
            <w:hideMark/>
          </w:tcPr>
          <w:p w:rsidR="00240EFF" w:rsidRPr="00F51519" w:rsidRDefault="00240EFF" w:rsidP="00FB75DB">
            <w:pPr>
              <w:tabs>
                <w:tab w:val="left" w:pos="90"/>
              </w:tabs>
              <w:spacing w:line="360" w:lineRule="auto"/>
              <w:ind w:left="157" w:right="346" w:hanging="9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A significant portion of respondents, 25% frequently and 40% occasionally, admitted to changing their online behavior due to fear of judgment. Only 15% have never done so. This indicates that online peer pressure and social perception strongly influence </w:t>
      </w:r>
      <w:proofErr w:type="spellStart"/>
      <w:r w:rsidRPr="00F51519">
        <w:rPr>
          <w:sz w:val="24"/>
          <w:szCs w:val="24"/>
        </w:rPr>
        <w:t>stu</w:t>
      </w:r>
      <w:proofErr w:type="spellEnd"/>
      <w:r w:rsidRPr="00F51519">
        <w:rPr>
          <w:sz w:val="24"/>
          <w:szCs w:val="24"/>
        </w:rPr>
        <w:t>-dents’ self-expression, demonstrating how moral concerns and societal expectations shape social media behavior among undergraduates.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4.1.11: Do concerns about privacy stop you from posting some things on social media?</w:t>
      </w:r>
    </w:p>
    <w:tbl>
      <w:tblPr>
        <w:tblStyle w:val="TableGrid"/>
        <w:tblW w:w="8167" w:type="dxa"/>
        <w:tblLook w:val="04A0" w:firstRow="1" w:lastRow="0" w:firstColumn="1" w:lastColumn="0" w:noHBand="0" w:noVBand="1"/>
      </w:tblPr>
      <w:tblGrid>
        <w:gridCol w:w="2593"/>
        <w:gridCol w:w="2542"/>
        <w:gridCol w:w="3032"/>
      </w:tblGrid>
      <w:tr w:rsidR="00240EFF" w:rsidRPr="00F51519" w:rsidTr="00FB75DB">
        <w:trPr>
          <w:trHeight w:val="412"/>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All the time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Sometimes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45%</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Rarely</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22%</w:t>
            </w:r>
          </w:p>
        </w:tc>
      </w:tr>
      <w:tr w:rsidR="00240EFF" w:rsidRPr="00F51519" w:rsidTr="00FB75DB">
        <w:trPr>
          <w:trHeight w:val="412"/>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Never</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r>
      <w:tr w:rsidR="00240EFF" w:rsidRPr="00F51519" w:rsidTr="00FB75DB">
        <w:trPr>
          <w:trHeight w:val="425"/>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sz w:val="24"/>
          <w:szCs w:val="24"/>
        </w:rPr>
        <w:t>Privacy concerns affect many students’ online behavior, with 18% avoiding posts all the time and 45% doing so sometimes. Only 15% are unaffected. This reflects that a majority are cautious in their digital interactions, prioritizing personal safety and moral considerations before posting.</w:t>
      </w:r>
    </w:p>
    <w:p w:rsidR="00FB75DB" w:rsidRDefault="00FB75DB" w:rsidP="00240EFF">
      <w:pPr>
        <w:tabs>
          <w:tab w:val="left" w:pos="90"/>
        </w:tabs>
        <w:spacing w:before="100" w:beforeAutospacing="1" w:line="360" w:lineRule="auto"/>
        <w:ind w:left="346" w:right="346" w:firstLine="540"/>
        <w:jc w:val="both"/>
        <w:rPr>
          <w:b/>
          <w:bCs/>
          <w:sz w:val="24"/>
          <w:szCs w:val="24"/>
        </w:rPr>
      </w:pPr>
    </w:p>
    <w:p w:rsidR="00240EFF" w:rsidRPr="00F51519" w:rsidRDefault="00240EFF" w:rsidP="00240EFF">
      <w:pPr>
        <w:tabs>
          <w:tab w:val="left" w:pos="90"/>
        </w:tabs>
        <w:spacing w:before="100" w:beforeAutospacing="1" w:line="360" w:lineRule="auto"/>
        <w:ind w:left="346" w:right="346" w:firstLine="540"/>
        <w:jc w:val="both"/>
        <w:rPr>
          <w:sz w:val="24"/>
          <w:szCs w:val="24"/>
        </w:rPr>
      </w:pPr>
      <w:r w:rsidRPr="00F51519">
        <w:rPr>
          <w:b/>
          <w:bCs/>
          <w:sz w:val="24"/>
          <w:szCs w:val="24"/>
        </w:rPr>
        <w:lastRenderedPageBreak/>
        <w:t>Table 4.1.12: Do you think television has a strong influence on students' moral values?</w:t>
      </w:r>
    </w:p>
    <w:tbl>
      <w:tblPr>
        <w:tblStyle w:val="TableGrid"/>
        <w:tblW w:w="6457" w:type="dxa"/>
        <w:tblLook w:val="04A0" w:firstRow="1" w:lastRow="0" w:firstColumn="1" w:lastColumn="0" w:noHBand="0" w:noVBand="1"/>
      </w:tblPr>
      <w:tblGrid>
        <w:gridCol w:w="2409"/>
        <w:gridCol w:w="2542"/>
        <w:gridCol w:w="2581"/>
      </w:tblGrid>
      <w:tr w:rsidR="00240EFF" w:rsidRPr="00F51519" w:rsidTr="00240EFF">
        <w:trPr>
          <w:trHeight w:val="410"/>
        </w:trPr>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240EFF">
        <w:trPr>
          <w:trHeight w:val="42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Yes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70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70%</w:t>
            </w:r>
          </w:p>
        </w:tc>
      </w:tr>
      <w:tr w:rsidR="00240EFF" w:rsidRPr="00F51519" w:rsidTr="00240EFF">
        <w:trPr>
          <w:trHeight w:val="42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No</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240EFF">
        <w:trPr>
          <w:trHeight w:val="423"/>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Not Sure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240EFF">
        <w:trPr>
          <w:trHeight w:val="410"/>
        </w:trPr>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Most respondents (70%) believe television has a strong influence on students’ moral values, 20% disagree, while 10% are undecided. This shows that television remains a powerful medium in shaping perceptions, ethics, and behavior among students, making it a relevant platform for moral guidance.</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 xml:space="preserve">Table 4.1.13: Impact of NTA Ilorin’s religious </w:t>
      </w:r>
      <w:proofErr w:type="spellStart"/>
      <w:r w:rsidRPr="00F51519">
        <w:rPr>
          <w:b/>
          <w:bCs/>
          <w:sz w:val="24"/>
          <w:szCs w:val="24"/>
        </w:rPr>
        <w:t>programmes</w:t>
      </w:r>
      <w:proofErr w:type="spellEnd"/>
      <w:r w:rsidRPr="00F51519">
        <w:rPr>
          <w:b/>
          <w:bCs/>
          <w:sz w:val="24"/>
          <w:szCs w:val="24"/>
        </w:rPr>
        <w:t xml:space="preserve"> on behavior</w:t>
      </w:r>
    </w:p>
    <w:tbl>
      <w:tblPr>
        <w:tblStyle w:val="TableGrid"/>
        <w:tblW w:w="7937" w:type="dxa"/>
        <w:tblLook w:val="04A0" w:firstRow="1" w:lastRow="0" w:firstColumn="1" w:lastColumn="0" w:noHBand="0" w:noVBand="1"/>
      </w:tblPr>
      <w:tblGrid>
        <w:gridCol w:w="2141"/>
        <w:gridCol w:w="2639"/>
        <w:gridCol w:w="3157"/>
      </w:tblGrid>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Very Positive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35%</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Somewhat Positive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07"/>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No Impact</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sz w:val="24"/>
                <w:szCs w:val="24"/>
              </w:rPr>
              <w:t>Negative Impact</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FB75DB">
        <w:trPr>
          <w:trHeight w:val="523"/>
        </w:trPr>
        <w:tc>
          <w:tcPr>
            <w:tcW w:w="0" w:type="auto"/>
            <w:hideMark/>
          </w:tcPr>
          <w:p w:rsidR="00240EFF" w:rsidRPr="00F51519" w:rsidRDefault="00240EFF" w:rsidP="00FB75DB">
            <w:pPr>
              <w:tabs>
                <w:tab w:val="left" w:pos="90"/>
              </w:tabs>
              <w:spacing w:line="360" w:lineRule="auto"/>
              <w:ind w:left="67" w:hanging="67"/>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While 60% of respondents perceive NTA Ilorin’s religious </w:t>
      </w:r>
      <w:proofErr w:type="spellStart"/>
      <w:r w:rsidRPr="00F51519">
        <w:rPr>
          <w:sz w:val="24"/>
          <w:szCs w:val="24"/>
        </w:rPr>
        <w:t>programmes</w:t>
      </w:r>
      <w:proofErr w:type="spellEnd"/>
      <w:r w:rsidRPr="00F51519">
        <w:rPr>
          <w:sz w:val="24"/>
          <w:szCs w:val="24"/>
        </w:rPr>
        <w:t xml:space="preserve"> as having a positive impact, 30% say they have no effect, and 10% report negative influence. This indicates that while religious broadcasts positively influence many students, there is still a significant number who remain unaffected.</w:t>
      </w: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FB75DB" w:rsidRPr="00F51519" w:rsidRDefault="00FB75DB"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 xml:space="preserve">Table 4.1.14: Effectiveness of religious </w:t>
      </w:r>
      <w:proofErr w:type="spellStart"/>
      <w:r w:rsidRPr="00F51519">
        <w:rPr>
          <w:b/>
          <w:bCs/>
          <w:sz w:val="24"/>
          <w:szCs w:val="24"/>
        </w:rPr>
        <w:t>vs</w:t>
      </w:r>
      <w:proofErr w:type="spellEnd"/>
      <w:r w:rsidRPr="00F51519">
        <w:rPr>
          <w:b/>
          <w:bCs/>
          <w:sz w:val="24"/>
          <w:szCs w:val="24"/>
        </w:rPr>
        <w:t xml:space="preserve"> secular </w:t>
      </w:r>
      <w:proofErr w:type="spellStart"/>
      <w:r w:rsidRPr="00F51519">
        <w:rPr>
          <w:b/>
          <w:bCs/>
          <w:sz w:val="24"/>
          <w:szCs w:val="24"/>
        </w:rPr>
        <w:t>programmes</w:t>
      </w:r>
      <w:proofErr w:type="spellEnd"/>
      <w:r w:rsidRPr="00F51519">
        <w:rPr>
          <w:b/>
          <w:bCs/>
          <w:sz w:val="24"/>
          <w:szCs w:val="24"/>
        </w:rPr>
        <w:t xml:space="preserve"> in shaping morality</w:t>
      </w:r>
    </w:p>
    <w:tbl>
      <w:tblPr>
        <w:tblStyle w:val="TableGrid"/>
        <w:tblW w:w="8843" w:type="dxa"/>
        <w:tblLook w:val="04A0" w:firstRow="1" w:lastRow="0" w:firstColumn="1" w:lastColumn="0" w:noHBand="0" w:noVBand="1"/>
      </w:tblPr>
      <w:tblGrid>
        <w:gridCol w:w="2769"/>
        <w:gridCol w:w="3109"/>
        <w:gridCol w:w="2965"/>
      </w:tblGrid>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360" w:lineRule="auto"/>
              <w:ind w:left="346" w:right="346" w:hanging="77"/>
              <w:jc w:val="both"/>
              <w:rPr>
                <w:b/>
                <w:bCs/>
                <w:sz w:val="24"/>
                <w:szCs w:val="24"/>
              </w:rPr>
            </w:pPr>
            <w:r w:rsidRPr="00F51519">
              <w:rPr>
                <w:b/>
                <w:bCs/>
                <w:sz w:val="24"/>
                <w:szCs w:val="24"/>
              </w:rPr>
              <w:t>Percentage (%)</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More Effective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40%</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Equally Effective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20%</w:t>
            </w:r>
          </w:p>
        </w:tc>
      </w:tr>
      <w:tr w:rsidR="00240EFF" w:rsidRPr="00F51519" w:rsidTr="00FB75DB">
        <w:trPr>
          <w:trHeight w:val="562"/>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Less Effective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25%</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sz w:val="24"/>
                <w:szCs w:val="24"/>
              </w:rPr>
              <w:t>Not Effective at All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sz w:val="24"/>
                <w:szCs w:val="24"/>
              </w:rPr>
              <w:t>15%</w:t>
            </w:r>
          </w:p>
        </w:tc>
      </w:tr>
      <w:tr w:rsidR="00240EFF" w:rsidRPr="00F51519" w:rsidTr="00FB75DB">
        <w:trPr>
          <w:trHeight w:val="579"/>
        </w:trPr>
        <w:tc>
          <w:tcPr>
            <w:tcW w:w="0" w:type="auto"/>
            <w:hideMark/>
          </w:tcPr>
          <w:p w:rsidR="00240EFF" w:rsidRPr="00F51519" w:rsidRDefault="00240EFF" w:rsidP="00FB75DB">
            <w:pPr>
              <w:tabs>
                <w:tab w:val="left" w:pos="90"/>
              </w:tabs>
              <w:spacing w:line="360" w:lineRule="auto"/>
              <w:ind w:left="157"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360" w:lineRule="auto"/>
              <w:ind w:left="346" w:right="346" w:hanging="77"/>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b/>
          <w:bCs/>
          <w:sz w:val="24"/>
          <w:szCs w:val="24"/>
        </w:rPr>
      </w:pPr>
      <w:r w:rsidRPr="00F51519">
        <w:rPr>
          <w:sz w:val="24"/>
          <w:szCs w:val="24"/>
        </w:rPr>
        <w:t xml:space="preserve">40% believe religious </w:t>
      </w:r>
      <w:proofErr w:type="spellStart"/>
      <w:r w:rsidRPr="00F51519">
        <w:rPr>
          <w:sz w:val="24"/>
          <w:szCs w:val="24"/>
        </w:rPr>
        <w:t>programmes</w:t>
      </w:r>
      <w:proofErr w:type="spellEnd"/>
      <w:r w:rsidRPr="00F51519">
        <w:rPr>
          <w:sz w:val="24"/>
          <w:szCs w:val="24"/>
        </w:rPr>
        <w:t xml:space="preserve"> are more effective in shaping morality than secular ones, while 25% think they are less effective. Another 20% see them as equally effective, and 15% believe they are not effective at all. This reflects mixed perceptions but emphasizes that religion retains a significant moral role among students.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t xml:space="preserve">Table 4.1.15: Have you personally improved morally due to a religious </w:t>
      </w:r>
      <w:proofErr w:type="spellStart"/>
      <w:r w:rsidRPr="00F51519">
        <w:rPr>
          <w:b/>
          <w:bCs/>
          <w:sz w:val="24"/>
          <w:szCs w:val="24"/>
        </w:rPr>
        <w:t>programme</w:t>
      </w:r>
      <w:proofErr w:type="spellEnd"/>
      <w:r w:rsidRPr="00F51519">
        <w:rPr>
          <w:b/>
          <w:bCs/>
          <w:sz w:val="24"/>
          <w:szCs w:val="24"/>
        </w:rPr>
        <w:t xml:space="preserve"> on TV?</w:t>
      </w:r>
    </w:p>
    <w:tbl>
      <w:tblPr>
        <w:tblStyle w:val="TableGrid"/>
        <w:tblW w:w="8164" w:type="dxa"/>
        <w:tblLook w:val="04A0" w:firstRow="1" w:lastRow="0" w:firstColumn="1" w:lastColumn="0" w:noHBand="0" w:noVBand="1"/>
      </w:tblPr>
      <w:tblGrid>
        <w:gridCol w:w="2596"/>
        <w:gridCol w:w="2542"/>
        <w:gridCol w:w="3026"/>
      </w:tblGrid>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Yes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38%</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Maybe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240EFF">
        <w:trPr>
          <w:trHeight w:val="464"/>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No</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27</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27%</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sz w:val="24"/>
                <w:szCs w:val="24"/>
              </w:rPr>
              <w:t>I Don’t Watch Religious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240EFF">
        <w:trPr>
          <w:trHeight w:val="478"/>
        </w:trPr>
        <w:tc>
          <w:tcPr>
            <w:tcW w:w="0" w:type="auto"/>
            <w:hideMark/>
          </w:tcPr>
          <w:p w:rsidR="00240EFF" w:rsidRPr="00F51519" w:rsidRDefault="00240EFF" w:rsidP="00506E3A">
            <w:pPr>
              <w:tabs>
                <w:tab w:val="left" w:pos="90"/>
              </w:tabs>
              <w:spacing w:line="360" w:lineRule="auto"/>
              <w:ind w:left="67"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38% of respondents confirmed personal moral improvement through religious television </w:t>
      </w:r>
      <w:proofErr w:type="spellStart"/>
      <w:r w:rsidRPr="00F51519">
        <w:rPr>
          <w:sz w:val="24"/>
          <w:szCs w:val="24"/>
        </w:rPr>
        <w:t>programmes</w:t>
      </w:r>
      <w:proofErr w:type="spellEnd"/>
      <w:r w:rsidRPr="00F51519">
        <w:rPr>
          <w:sz w:val="24"/>
          <w:szCs w:val="24"/>
        </w:rPr>
        <w:t>, while 25% were unsure. However, 27% reported no impact, and 10% do not watch such content. This suggests that religious broadcasts significantly influence some students but not uniformly across the entire population.</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lastRenderedPageBreak/>
        <w:t xml:space="preserve">Table 4.1.16: Suggestions to improve moral influence of religious </w:t>
      </w:r>
      <w:proofErr w:type="spellStart"/>
      <w:r w:rsidRPr="00F51519">
        <w:rPr>
          <w:b/>
          <w:bCs/>
          <w:sz w:val="24"/>
          <w:szCs w:val="24"/>
        </w:rPr>
        <w:t>programmes</w:t>
      </w:r>
      <w:proofErr w:type="spellEnd"/>
    </w:p>
    <w:tbl>
      <w:tblPr>
        <w:tblStyle w:val="TableGrid"/>
        <w:tblW w:w="9227" w:type="dxa"/>
        <w:tblLook w:val="04A0" w:firstRow="1" w:lastRow="0" w:firstColumn="1" w:lastColumn="0" w:noHBand="0" w:noVBand="1"/>
      </w:tblPr>
      <w:tblGrid>
        <w:gridCol w:w="3620"/>
        <w:gridCol w:w="2553"/>
        <w:gridCol w:w="3054"/>
      </w:tblGrid>
      <w:tr w:rsidR="00240EFF" w:rsidRPr="00F51519" w:rsidTr="00FB75DB">
        <w:trPr>
          <w:trHeight w:val="562"/>
        </w:trPr>
        <w:tc>
          <w:tcPr>
            <w:tcW w:w="0" w:type="auto"/>
            <w:hideMark/>
          </w:tcPr>
          <w:p w:rsidR="00240EFF" w:rsidRPr="00F51519" w:rsidRDefault="00240EFF" w:rsidP="00FB75DB">
            <w:pPr>
              <w:tabs>
                <w:tab w:val="left" w:pos="90"/>
              </w:tabs>
              <w:spacing w:line="360" w:lineRule="auto"/>
              <w:ind w:left="346" w:right="346" w:hanging="18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Use relatable content</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Avoid controversial language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18%</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Feature credible leaders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32%</w:t>
            </w:r>
          </w:p>
        </w:tc>
      </w:tr>
      <w:tr w:rsidR="00240EFF" w:rsidRPr="00F51519" w:rsidTr="00FB75DB">
        <w:trPr>
          <w:trHeight w:val="56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sz w:val="24"/>
                <w:szCs w:val="24"/>
              </w:rPr>
              <w:t>Broadcast at convenient times</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FB75DB">
        <w:trPr>
          <w:trHeight w:val="582"/>
        </w:trPr>
        <w:tc>
          <w:tcPr>
            <w:tcW w:w="0" w:type="auto"/>
            <w:hideMark/>
          </w:tcPr>
          <w:p w:rsidR="00240EFF" w:rsidRPr="00F51519" w:rsidRDefault="00240EFF" w:rsidP="00FB75DB">
            <w:pPr>
              <w:tabs>
                <w:tab w:val="left" w:pos="90"/>
              </w:tabs>
              <w:spacing w:line="360" w:lineRule="auto"/>
              <w:ind w:left="346" w:right="346" w:hanging="18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before="100" w:beforeAutospacing="1"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Respondents emphasized credible religious leaders (32%) and relatable content (25%) as the main improvements needed. Another 25% called for convenient broadcasting times, while 18% preferred avoiding controversial language. This indicates that authenticity, clarity, and accessibility are critical to enhancing moral influence.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t xml:space="preserve">Table 4.1. 17: Religious </w:t>
      </w:r>
      <w:proofErr w:type="spellStart"/>
      <w:r w:rsidRPr="00F51519">
        <w:rPr>
          <w:b/>
          <w:bCs/>
          <w:sz w:val="24"/>
          <w:szCs w:val="24"/>
        </w:rPr>
        <w:t>programmes</w:t>
      </w:r>
      <w:proofErr w:type="spellEnd"/>
      <w:r w:rsidRPr="00F51519">
        <w:rPr>
          <w:b/>
          <w:bCs/>
          <w:sz w:val="24"/>
          <w:szCs w:val="24"/>
        </w:rPr>
        <w:t xml:space="preserve"> often use language that is difficult to understand</w:t>
      </w:r>
    </w:p>
    <w:tbl>
      <w:tblPr>
        <w:tblStyle w:val="TableGrid"/>
        <w:tblW w:w="7024" w:type="dxa"/>
        <w:tblLook w:val="04A0" w:firstRow="1" w:lastRow="0" w:firstColumn="1" w:lastColumn="0" w:noHBand="0" w:noVBand="1"/>
      </w:tblPr>
      <w:tblGrid>
        <w:gridCol w:w="2235"/>
        <w:gridCol w:w="2738"/>
        <w:gridCol w:w="2051"/>
      </w:tblGrid>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360" w:lineRule="auto"/>
              <w:ind w:left="11" w:right="81" w:firstLine="3"/>
              <w:jc w:val="both"/>
              <w:rPr>
                <w:b/>
                <w:bCs/>
                <w:sz w:val="24"/>
                <w:szCs w:val="24"/>
              </w:rPr>
            </w:pPr>
            <w:r w:rsidRPr="00F51519">
              <w:rPr>
                <w:b/>
                <w:bCs/>
                <w:sz w:val="24"/>
                <w:szCs w:val="24"/>
              </w:rPr>
              <w:t>Percentage (%)</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20%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25%</w:t>
            </w:r>
          </w:p>
        </w:tc>
      </w:tr>
      <w:tr w:rsidR="00240EFF" w:rsidRPr="00F51519" w:rsidTr="00240EFF">
        <w:trPr>
          <w:trHeight w:val="382"/>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15%</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30%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sz w:val="24"/>
                <w:szCs w:val="24"/>
              </w:rPr>
              <w:t>10%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left="-23" w:right="118" w:firstLine="23"/>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360" w:lineRule="auto"/>
              <w:ind w:left="11" w:right="81" w:firstLine="3"/>
              <w:jc w:val="both"/>
              <w:rPr>
                <w:sz w:val="24"/>
                <w:szCs w:val="24"/>
              </w:rPr>
            </w:pPr>
            <w:r w:rsidRPr="00F51519">
              <w:rPr>
                <w:b/>
                <w:bCs/>
                <w:sz w:val="24"/>
                <w:szCs w:val="24"/>
              </w:rPr>
              <w:t>100%</w:t>
            </w:r>
          </w:p>
        </w:tc>
      </w:tr>
    </w:tbl>
    <w:p w:rsidR="00240EFF" w:rsidRPr="00F51519" w:rsidRDefault="00240EFF" w:rsidP="00240EFF">
      <w:pPr>
        <w:tabs>
          <w:tab w:val="left" w:pos="90"/>
        </w:tabs>
        <w:spacing w:after="100" w:afterAutospacing="1"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45% of respondents agree that religious </w:t>
      </w:r>
      <w:proofErr w:type="spellStart"/>
      <w:r w:rsidRPr="00F51519">
        <w:rPr>
          <w:sz w:val="24"/>
          <w:szCs w:val="24"/>
        </w:rPr>
        <w:t>programmes</w:t>
      </w:r>
      <w:proofErr w:type="spellEnd"/>
      <w:r w:rsidRPr="00F51519">
        <w:rPr>
          <w:sz w:val="24"/>
          <w:szCs w:val="24"/>
        </w:rPr>
        <w:t xml:space="preserve"> often use difficult language, while 40% disagree. This mixed perception shows that clarity of communication remains a concern in religious broadcasts.</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lastRenderedPageBreak/>
        <w:t>Table 4.1.18: Sometimes, the language used in religious broadcasts is inappropriate</w:t>
      </w:r>
    </w:p>
    <w:tbl>
      <w:tblPr>
        <w:tblStyle w:val="TableGrid"/>
        <w:tblW w:w="7397" w:type="dxa"/>
        <w:tblLook w:val="04A0" w:firstRow="1" w:lastRow="0" w:firstColumn="1" w:lastColumn="0" w:noHBand="0" w:noVBand="1"/>
      </w:tblPr>
      <w:tblGrid>
        <w:gridCol w:w="1902"/>
        <w:gridCol w:w="2542"/>
        <w:gridCol w:w="2953"/>
      </w:tblGrid>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Percentage (%)</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r>
      <w:tr w:rsidR="00240EFF" w:rsidRPr="00F51519" w:rsidTr="00240EFF">
        <w:trPr>
          <w:trHeight w:val="387"/>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r>
      <w:tr w:rsidR="00240EFF" w:rsidRPr="00F51519" w:rsidTr="00240EFF">
        <w:trPr>
          <w:trHeight w:val="398"/>
        </w:trPr>
        <w:tc>
          <w:tcPr>
            <w:tcW w:w="0" w:type="auto"/>
            <w:hideMark/>
          </w:tcPr>
          <w:p w:rsidR="00240EFF" w:rsidRPr="00F51519" w:rsidRDefault="00240EFF" w:rsidP="00506E3A">
            <w:pPr>
              <w:tabs>
                <w:tab w:val="left" w:pos="90"/>
              </w:tabs>
              <w:spacing w:line="360" w:lineRule="auto"/>
              <w:ind w:left="67" w:right="27"/>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r>
    </w:tbl>
    <w:p w:rsidR="00240EFF" w:rsidRPr="00F51519" w:rsidRDefault="00240EFF" w:rsidP="00240EFF">
      <w:pPr>
        <w:tabs>
          <w:tab w:val="left" w:pos="90"/>
        </w:tabs>
        <w:spacing w:line="360" w:lineRule="auto"/>
        <w:ind w:left="346" w:right="346" w:firstLine="540"/>
        <w:jc w:val="both"/>
        <w:rPr>
          <w:b/>
          <w:sz w:val="24"/>
          <w:szCs w:val="24"/>
        </w:rPr>
      </w:pPr>
      <w:r w:rsidRPr="00F51519">
        <w:rPr>
          <w:b/>
          <w:sz w:val="24"/>
          <w:szCs w:val="24"/>
        </w:rPr>
        <w:t>Source: Field Survey 2025</w:t>
      </w:r>
    </w:p>
    <w:p w:rsidR="00240EFF" w:rsidRPr="00F51519" w:rsidRDefault="00240EFF" w:rsidP="00240EFF">
      <w:pPr>
        <w:tabs>
          <w:tab w:val="left" w:pos="90"/>
        </w:tabs>
        <w:spacing w:line="360" w:lineRule="auto"/>
        <w:ind w:left="346" w:right="346" w:firstLine="540"/>
        <w:jc w:val="both"/>
        <w:rPr>
          <w:b/>
          <w:bCs/>
          <w:sz w:val="24"/>
          <w:szCs w:val="24"/>
        </w:rPr>
      </w:pPr>
      <w:r w:rsidRPr="00F51519">
        <w:rPr>
          <w:sz w:val="24"/>
          <w:szCs w:val="24"/>
        </w:rPr>
        <w:t xml:space="preserve">45% of respondents agree that language in religious </w:t>
      </w:r>
      <w:proofErr w:type="spellStart"/>
      <w:r w:rsidRPr="00F51519">
        <w:rPr>
          <w:sz w:val="24"/>
          <w:szCs w:val="24"/>
        </w:rPr>
        <w:t>programmes</w:t>
      </w:r>
      <w:proofErr w:type="spellEnd"/>
      <w:r w:rsidRPr="00F51519">
        <w:rPr>
          <w:sz w:val="24"/>
          <w:szCs w:val="24"/>
        </w:rPr>
        <w:t xml:space="preserve"> is sometimes inappropriate, while 35% disagree. This suggests that linguistic sensitivity is an important issue that broadcasters should monitor carefully.</w:t>
      </w: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 xml:space="preserve">Table 4.1.19: Religious </w:t>
      </w:r>
      <w:proofErr w:type="spellStart"/>
      <w:r w:rsidRPr="00F51519">
        <w:rPr>
          <w:b/>
          <w:bCs/>
          <w:sz w:val="24"/>
          <w:szCs w:val="24"/>
        </w:rPr>
        <w:t>programmes</w:t>
      </w:r>
      <w:proofErr w:type="spellEnd"/>
      <w:r w:rsidRPr="00F51519">
        <w:rPr>
          <w:b/>
          <w:bCs/>
          <w:sz w:val="24"/>
          <w:szCs w:val="24"/>
        </w:rPr>
        <w:t xml:space="preserve"> should use simple, clear, and respectful language</w:t>
      </w:r>
    </w:p>
    <w:tbl>
      <w:tblPr>
        <w:tblStyle w:val="TableGrid"/>
        <w:tblW w:w="7448" w:type="dxa"/>
        <w:tblLook w:val="04A0" w:firstRow="1" w:lastRow="0" w:firstColumn="1" w:lastColumn="0" w:noHBand="0" w:noVBand="1"/>
      </w:tblPr>
      <w:tblGrid>
        <w:gridCol w:w="2414"/>
        <w:gridCol w:w="2543"/>
        <w:gridCol w:w="2491"/>
      </w:tblGrid>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FB75DB">
            <w:pPr>
              <w:tabs>
                <w:tab w:val="left" w:pos="90"/>
              </w:tabs>
              <w:spacing w:line="360" w:lineRule="auto"/>
              <w:ind w:left="346" w:right="346" w:hanging="11"/>
              <w:jc w:val="both"/>
              <w:rPr>
                <w:b/>
                <w:bCs/>
                <w:sz w:val="24"/>
                <w:szCs w:val="24"/>
              </w:rPr>
            </w:pPr>
            <w:r w:rsidRPr="00F51519">
              <w:rPr>
                <w:b/>
                <w:bCs/>
                <w:sz w:val="24"/>
                <w:szCs w:val="24"/>
              </w:rPr>
              <w:t>Percentage (%)</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40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40%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35</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35%</w:t>
            </w:r>
          </w:p>
        </w:tc>
      </w:tr>
      <w:tr w:rsidR="00240EFF" w:rsidRPr="00F51519" w:rsidTr="00240EFF">
        <w:trPr>
          <w:trHeight w:val="382"/>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10%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10%</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5</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sz w:val="24"/>
                <w:szCs w:val="24"/>
              </w:rPr>
              <w:t>5%</w:t>
            </w:r>
          </w:p>
        </w:tc>
      </w:tr>
      <w:tr w:rsidR="00240EFF" w:rsidRPr="00F51519" w:rsidTr="00240EFF">
        <w:trPr>
          <w:trHeight w:val="393"/>
        </w:trPr>
        <w:tc>
          <w:tcPr>
            <w:tcW w:w="0" w:type="auto"/>
            <w:hideMark/>
          </w:tcPr>
          <w:p w:rsidR="00240EFF" w:rsidRPr="00F51519" w:rsidRDefault="00240EFF" w:rsidP="00FB75DB">
            <w:pPr>
              <w:tabs>
                <w:tab w:val="left" w:pos="90"/>
              </w:tabs>
              <w:spacing w:line="360" w:lineRule="auto"/>
              <w:ind w:right="346"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FB75DB">
            <w:pPr>
              <w:tabs>
                <w:tab w:val="left" w:pos="90"/>
              </w:tabs>
              <w:spacing w:line="360" w:lineRule="auto"/>
              <w:ind w:left="346" w:right="346" w:hanging="11"/>
              <w:jc w:val="both"/>
              <w:rPr>
                <w:sz w:val="24"/>
                <w:szCs w:val="24"/>
              </w:rPr>
            </w:pPr>
            <w:r w:rsidRPr="00F51519">
              <w:rPr>
                <w:b/>
                <w:bCs/>
                <w:sz w:val="24"/>
                <w:szCs w:val="24"/>
              </w:rPr>
              <w:t>100%</w:t>
            </w:r>
          </w:p>
        </w:tc>
      </w:tr>
    </w:tbl>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A large majority (75%) support the use of simple and respectful language in religious broadcasts, while only 15% disagree. This reflects strong demand for accessible communication that resonates with diverse student audiences.</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Table 4.1.20: NTA Ilorin reviews language use in its religious content before airing</w:t>
      </w:r>
    </w:p>
    <w:tbl>
      <w:tblPr>
        <w:tblStyle w:val="TableGrid"/>
        <w:tblW w:w="7511" w:type="dxa"/>
        <w:tblLook w:val="04A0" w:firstRow="1" w:lastRow="0" w:firstColumn="1" w:lastColumn="0" w:noHBand="0" w:noVBand="1"/>
      </w:tblPr>
      <w:tblGrid>
        <w:gridCol w:w="2473"/>
        <w:gridCol w:w="2663"/>
        <w:gridCol w:w="2375"/>
      </w:tblGrid>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b/>
                <w:bCs/>
                <w:sz w:val="24"/>
                <w:szCs w:val="24"/>
              </w:rPr>
            </w:pPr>
            <w:r w:rsidRPr="00F51519">
              <w:rPr>
                <w:b/>
                <w:bCs/>
                <w:sz w:val="24"/>
                <w:szCs w:val="24"/>
              </w:rPr>
              <w:t>Response</w:t>
            </w:r>
          </w:p>
        </w:tc>
        <w:tc>
          <w:tcPr>
            <w:tcW w:w="0" w:type="auto"/>
            <w:hideMark/>
          </w:tcPr>
          <w:p w:rsidR="00240EFF" w:rsidRPr="00F51519" w:rsidRDefault="00240EFF" w:rsidP="00240EFF">
            <w:pPr>
              <w:tabs>
                <w:tab w:val="left" w:pos="90"/>
              </w:tabs>
              <w:spacing w:line="360" w:lineRule="auto"/>
              <w:ind w:left="346" w:right="346" w:firstLine="540"/>
              <w:jc w:val="both"/>
              <w:rPr>
                <w:b/>
                <w:bCs/>
                <w:sz w:val="24"/>
                <w:szCs w:val="24"/>
              </w:rPr>
            </w:pPr>
            <w:r w:rsidRPr="00F51519">
              <w:rPr>
                <w:b/>
                <w:bCs/>
                <w:sz w:val="24"/>
                <w:szCs w:val="24"/>
              </w:rPr>
              <w:t>Frequency</w:t>
            </w:r>
          </w:p>
        </w:tc>
        <w:tc>
          <w:tcPr>
            <w:tcW w:w="0" w:type="auto"/>
            <w:hideMark/>
          </w:tcPr>
          <w:p w:rsidR="00240EFF" w:rsidRPr="00F51519" w:rsidRDefault="00240EFF" w:rsidP="00506E3A">
            <w:pPr>
              <w:tabs>
                <w:tab w:val="left" w:pos="90"/>
              </w:tabs>
              <w:spacing w:line="360" w:lineRule="auto"/>
              <w:ind w:left="71" w:right="346" w:firstLine="41"/>
              <w:jc w:val="both"/>
              <w:rPr>
                <w:b/>
                <w:bCs/>
                <w:sz w:val="24"/>
                <w:szCs w:val="24"/>
              </w:rPr>
            </w:pPr>
            <w:r w:rsidRPr="00F51519">
              <w:rPr>
                <w:b/>
                <w:bCs/>
                <w:sz w:val="24"/>
                <w:szCs w:val="24"/>
              </w:rPr>
              <w:t>Percentage (%)</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Strongly 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25</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25%</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20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20%</w:t>
            </w:r>
          </w:p>
        </w:tc>
      </w:tr>
      <w:tr w:rsidR="00240EFF" w:rsidRPr="00F51519" w:rsidTr="00240EFF">
        <w:trPr>
          <w:trHeight w:val="363"/>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Neutral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30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30%</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15</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15%</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sz w:val="24"/>
                <w:szCs w:val="24"/>
              </w:rPr>
              <w:t>Strongly Disagree</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sz w:val="24"/>
                <w:szCs w:val="24"/>
              </w:rPr>
              <w:t>10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sz w:val="24"/>
                <w:szCs w:val="24"/>
              </w:rPr>
              <w:t>10%</w:t>
            </w:r>
          </w:p>
        </w:tc>
      </w:tr>
      <w:tr w:rsidR="00240EFF" w:rsidRPr="00F51519" w:rsidTr="00240EFF">
        <w:trPr>
          <w:trHeight w:val="374"/>
        </w:trPr>
        <w:tc>
          <w:tcPr>
            <w:tcW w:w="0" w:type="auto"/>
            <w:hideMark/>
          </w:tcPr>
          <w:p w:rsidR="00240EFF" w:rsidRPr="00F51519" w:rsidRDefault="00240EFF" w:rsidP="00506E3A">
            <w:pPr>
              <w:tabs>
                <w:tab w:val="left" w:pos="90"/>
              </w:tabs>
              <w:spacing w:line="360" w:lineRule="auto"/>
              <w:ind w:left="67" w:right="346" w:hanging="9"/>
              <w:jc w:val="both"/>
              <w:rPr>
                <w:sz w:val="24"/>
                <w:szCs w:val="24"/>
              </w:rPr>
            </w:pPr>
            <w:r w:rsidRPr="00F51519">
              <w:rPr>
                <w:b/>
                <w:bCs/>
                <w:sz w:val="24"/>
                <w:szCs w:val="24"/>
              </w:rPr>
              <w:t>Total</w:t>
            </w:r>
          </w:p>
        </w:tc>
        <w:tc>
          <w:tcPr>
            <w:tcW w:w="0" w:type="auto"/>
            <w:hideMark/>
          </w:tcPr>
          <w:p w:rsidR="00240EFF" w:rsidRPr="00F51519" w:rsidRDefault="00240EFF" w:rsidP="00240EFF">
            <w:pPr>
              <w:tabs>
                <w:tab w:val="left" w:pos="90"/>
              </w:tabs>
              <w:spacing w:line="360" w:lineRule="auto"/>
              <w:ind w:left="346" w:right="346" w:firstLine="540"/>
              <w:jc w:val="both"/>
              <w:rPr>
                <w:sz w:val="24"/>
                <w:szCs w:val="24"/>
              </w:rPr>
            </w:pPr>
            <w:r w:rsidRPr="00F51519">
              <w:rPr>
                <w:b/>
                <w:bCs/>
                <w:sz w:val="24"/>
                <w:szCs w:val="24"/>
              </w:rPr>
              <w:t>100</w:t>
            </w:r>
          </w:p>
        </w:tc>
        <w:tc>
          <w:tcPr>
            <w:tcW w:w="0" w:type="auto"/>
            <w:hideMark/>
          </w:tcPr>
          <w:p w:rsidR="00240EFF" w:rsidRPr="00F51519" w:rsidRDefault="00240EFF" w:rsidP="00506E3A">
            <w:pPr>
              <w:tabs>
                <w:tab w:val="left" w:pos="90"/>
              </w:tabs>
              <w:spacing w:line="360" w:lineRule="auto"/>
              <w:ind w:left="71" w:right="346" w:firstLine="41"/>
              <w:jc w:val="both"/>
              <w:rPr>
                <w:sz w:val="24"/>
                <w:szCs w:val="24"/>
              </w:rPr>
            </w:pPr>
            <w:r w:rsidRPr="00F51519">
              <w:rPr>
                <w:b/>
                <w:bCs/>
                <w:sz w:val="24"/>
                <w:szCs w:val="24"/>
              </w:rPr>
              <w:t>100%</w:t>
            </w:r>
          </w:p>
        </w:tc>
      </w:tr>
    </w:tbl>
    <w:p w:rsidR="00240EFF" w:rsidRDefault="00240EFF" w:rsidP="00240EFF">
      <w:pPr>
        <w:tabs>
          <w:tab w:val="left" w:pos="90"/>
        </w:tabs>
        <w:spacing w:line="360" w:lineRule="auto"/>
        <w:ind w:left="346" w:right="346" w:firstLine="540"/>
        <w:jc w:val="both"/>
        <w:rPr>
          <w:sz w:val="24"/>
          <w:szCs w:val="24"/>
        </w:rPr>
      </w:pPr>
      <w:r w:rsidRPr="00F51519">
        <w:rPr>
          <w:b/>
          <w:sz w:val="24"/>
          <w:szCs w:val="24"/>
        </w:rPr>
        <w:t>Source: Field Survey 2025</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45% believe NTA Ilorin reviews language before airing religious content, while 25% disagree and 30% are unsure. This mixed perception suggests a need for clearer communication about editorial processes to assure audiences of quality control.</w:t>
      </w:r>
    </w:p>
    <w:p w:rsidR="00240EFF" w:rsidRPr="00AF6D55" w:rsidRDefault="00240EFF" w:rsidP="00240EFF">
      <w:pPr>
        <w:pStyle w:val="Heading1"/>
        <w:tabs>
          <w:tab w:val="left" w:pos="90"/>
        </w:tabs>
        <w:spacing w:line="360" w:lineRule="auto"/>
        <w:ind w:left="346" w:right="346" w:firstLine="540"/>
        <w:jc w:val="both"/>
        <w:rPr>
          <w:rFonts w:ascii="Times New Roman" w:hAnsi="Times New Roman" w:cs="Times New Roman"/>
          <w:b/>
          <w:sz w:val="24"/>
          <w:szCs w:val="24"/>
        </w:rPr>
      </w:pPr>
      <w:r w:rsidRPr="00AF6D55">
        <w:rPr>
          <w:rFonts w:ascii="Times New Roman" w:hAnsi="Times New Roman" w:cs="Times New Roman"/>
          <w:b/>
          <w:bCs/>
          <w:color w:val="auto"/>
          <w:sz w:val="24"/>
          <w:szCs w:val="24"/>
        </w:rPr>
        <w:t>4.3</w:t>
      </w:r>
      <w:r w:rsidRPr="00AF6D55">
        <w:rPr>
          <w:rFonts w:ascii="Times New Roman" w:hAnsi="Times New Roman" w:cs="Times New Roman"/>
          <w:b/>
          <w:bCs/>
          <w:color w:val="auto"/>
          <w:sz w:val="24"/>
          <w:szCs w:val="24"/>
        </w:rPr>
        <w:tab/>
      </w:r>
      <w:r w:rsidRPr="00AF6D55">
        <w:rPr>
          <w:rFonts w:ascii="Times New Roman" w:hAnsi="Times New Roman" w:cs="Times New Roman"/>
          <w:b/>
          <w:color w:val="auto"/>
          <w:sz w:val="24"/>
          <w:szCs w:val="24"/>
        </w:rPr>
        <w:t>ANALYSIS OF RESEARCH QUESTIONS</w:t>
      </w:r>
    </w:p>
    <w:p w:rsidR="00240EFF" w:rsidRPr="00F51519" w:rsidRDefault="00240EFF" w:rsidP="00240EFF">
      <w:pPr>
        <w:pStyle w:val="Heading3"/>
        <w:tabs>
          <w:tab w:val="left" w:pos="90"/>
        </w:tabs>
        <w:spacing w:line="360" w:lineRule="auto"/>
        <w:ind w:left="346" w:right="346" w:firstLine="540"/>
        <w:jc w:val="both"/>
      </w:pPr>
      <w:r w:rsidRPr="00F51519">
        <w:t xml:space="preserve">Research Question One:  </w:t>
      </w:r>
      <w:r w:rsidRPr="00F51519">
        <w:rPr>
          <w:rStyle w:val="Strong"/>
        </w:rPr>
        <w:t xml:space="preserve">To what extent does the content of religious </w:t>
      </w:r>
      <w:proofErr w:type="spellStart"/>
      <w:r w:rsidRPr="00F51519">
        <w:rPr>
          <w:rStyle w:val="Strong"/>
        </w:rPr>
        <w:t>programmes</w:t>
      </w:r>
      <w:proofErr w:type="spellEnd"/>
      <w:r w:rsidRPr="00F51519">
        <w:rPr>
          <w:rStyle w:val="Strong"/>
        </w:rPr>
        <w:t xml:space="preserve"> on NTA Ilorin affect Nigerian students?</w:t>
      </w:r>
    </w:p>
    <w:p w:rsidR="00240EFF" w:rsidRPr="00F51519" w:rsidRDefault="00240EFF" w:rsidP="00240EFF">
      <w:pPr>
        <w:pStyle w:val="NormalWeb"/>
        <w:tabs>
          <w:tab w:val="left" w:pos="90"/>
        </w:tabs>
        <w:spacing w:line="360" w:lineRule="auto"/>
        <w:ind w:left="346" w:right="346" w:firstLine="540"/>
        <w:jc w:val="both"/>
      </w:pPr>
      <w:r w:rsidRPr="00F51519">
        <w:t xml:space="preserve">Findings from the data revealed that a significant number of respondents agreed that religious </w:t>
      </w:r>
      <w:proofErr w:type="spellStart"/>
      <w:r w:rsidRPr="00F51519">
        <w:t>programmes</w:t>
      </w:r>
      <w:proofErr w:type="spellEnd"/>
      <w:r w:rsidRPr="00F51519">
        <w:t xml:space="preserve"> on NTA Ilorin influence their moral outlook, though the degree of influence varied. A majority of respondents perceived the </w:t>
      </w:r>
      <w:proofErr w:type="spellStart"/>
      <w:r w:rsidRPr="00F51519">
        <w:t>programmes</w:t>
      </w:r>
      <w:proofErr w:type="spellEnd"/>
      <w:r w:rsidRPr="00F51519">
        <w:t xml:space="preserve"> as promoting good values, encouraging discipline, and discouraging deviant behaviors. However, a notable proportion considered the content less impactful due to poor presentation, outdated topics, or lack of </w:t>
      </w:r>
      <w:proofErr w:type="spellStart"/>
      <w:r w:rsidRPr="00F51519">
        <w:t>relatability</w:t>
      </w:r>
      <w:proofErr w:type="spellEnd"/>
      <w:r w:rsidRPr="00F51519">
        <w:t xml:space="preserve"> to contemporary student experiences. This indicates that while the content holds potential, its effectiveness depends largely on how it is packaged and delivered.</w:t>
      </w:r>
    </w:p>
    <w:p w:rsidR="00240EFF" w:rsidRPr="00F51519" w:rsidRDefault="00240EFF" w:rsidP="00240EFF">
      <w:pPr>
        <w:pStyle w:val="Heading3"/>
        <w:tabs>
          <w:tab w:val="left" w:pos="90"/>
        </w:tabs>
        <w:spacing w:line="360" w:lineRule="auto"/>
        <w:ind w:left="346" w:right="346" w:firstLine="540"/>
        <w:jc w:val="both"/>
      </w:pPr>
      <w:r w:rsidRPr="00F51519">
        <w:t xml:space="preserve">Research Question Two: </w:t>
      </w:r>
      <w:r w:rsidRPr="00F51519">
        <w:rPr>
          <w:rStyle w:val="Strong"/>
        </w:rPr>
        <w:t xml:space="preserve">To what extent do television </w:t>
      </w:r>
      <w:proofErr w:type="spellStart"/>
      <w:r w:rsidRPr="00F51519">
        <w:rPr>
          <w:rStyle w:val="Strong"/>
        </w:rPr>
        <w:t>programmes</w:t>
      </w:r>
      <w:proofErr w:type="spellEnd"/>
      <w:r w:rsidRPr="00F51519">
        <w:rPr>
          <w:rStyle w:val="Strong"/>
        </w:rPr>
        <w:t xml:space="preserve"> impact the moral conduct of Nigerian students?</w:t>
      </w:r>
    </w:p>
    <w:p w:rsidR="00240EFF" w:rsidRPr="00F51519" w:rsidRDefault="00240EFF" w:rsidP="00240EFF">
      <w:pPr>
        <w:pStyle w:val="NormalWeb"/>
        <w:tabs>
          <w:tab w:val="left" w:pos="90"/>
        </w:tabs>
        <w:spacing w:line="360" w:lineRule="auto"/>
        <w:ind w:left="346" w:right="346" w:firstLine="540"/>
        <w:jc w:val="both"/>
      </w:pPr>
      <w:r w:rsidRPr="00F51519">
        <w:t xml:space="preserve">The analysis showed that television </w:t>
      </w:r>
      <w:proofErr w:type="spellStart"/>
      <w:r w:rsidRPr="00F51519">
        <w:t>programmes</w:t>
      </w:r>
      <w:proofErr w:type="spellEnd"/>
      <w:r w:rsidRPr="00F51519">
        <w:t xml:space="preserve">, especially religious ones, play a key role in shaping moral attitudes among Nigerian students. Most respondents admitted that they had at some point reflected on or adjusted their behavior as a result of watching religious content on NTA Ilorin. </w:t>
      </w:r>
      <w:r w:rsidRPr="00F51519">
        <w:lastRenderedPageBreak/>
        <w:t>Yet, the findings also revealed that not all students are consistently influenced, as some reported little or no change in their behavior. This suggests that television has a substantial but not universal impact, with effectiveness influenced by factors such as frequency of exposure, personal beliefs, and competing influences like peer pressure and social media.</w:t>
      </w:r>
    </w:p>
    <w:p w:rsidR="00240EFF" w:rsidRPr="00F51519" w:rsidRDefault="00240EFF" w:rsidP="00240EFF">
      <w:pPr>
        <w:pStyle w:val="Heading3"/>
        <w:tabs>
          <w:tab w:val="left" w:pos="90"/>
        </w:tabs>
        <w:spacing w:line="360" w:lineRule="auto"/>
        <w:ind w:left="346" w:right="346" w:firstLine="540"/>
        <w:jc w:val="both"/>
      </w:pPr>
      <w:r w:rsidRPr="00F51519">
        <w:t xml:space="preserve">Research Question Three:  </w:t>
      </w:r>
      <w:r w:rsidRPr="00F51519">
        <w:rPr>
          <w:rStyle w:val="Strong"/>
        </w:rPr>
        <w:t xml:space="preserve">How can the use of inappropriate language in religious </w:t>
      </w:r>
      <w:proofErr w:type="spellStart"/>
      <w:r w:rsidRPr="00F51519">
        <w:rPr>
          <w:rStyle w:val="Strong"/>
        </w:rPr>
        <w:t>programmes</w:t>
      </w:r>
      <w:proofErr w:type="spellEnd"/>
      <w:r w:rsidRPr="00F51519">
        <w:rPr>
          <w:rStyle w:val="Strong"/>
        </w:rPr>
        <w:t xml:space="preserve"> be addressed?</w:t>
      </w:r>
    </w:p>
    <w:p w:rsidR="00240EFF" w:rsidRPr="00F51519" w:rsidRDefault="00240EFF" w:rsidP="00240EFF">
      <w:pPr>
        <w:pStyle w:val="NormalWeb"/>
        <w:tabs>
          <w:tab w:val="left" w:pos="90"/>
        </w:tabs>
        <w:spacing w:line="360" w:lineRule="auto"/>
        <w:ind w:left="346" w:right="346" w:firstLine="540"/>
        <w:jc w:val="both"/>
      </w:pPr>
      <w:r w:rsidRPr="00F51519">
        <w:t xml:space="preserve">Responses indicated that many students were dissatisfied with the language used in religious </w:t>
      </w:r>
      <w:proofErr w:type="spellStart"/>
      <w:r w:rsidRPr="00F51519">
        <w:t>programmes</w:t>
      </w:r>
      <w:proofErr w:type="spellEnd"/>
      <w:r w:rsidRPr="00F51519">
        <w:t xml:space="preserve">, citing instances where content was either too complex, insensitive, or </w:t>
      </w:r>
      <w:proofErr w:type="spellStart"/>
      <w:r w:rsidRPr="00F51519">
        <w:t>unrelatable</w:t>
      </w:r>
      <w:proofErr w:type="spellEnd"/>
      <w:r w:rsidRPr="00F51519">
        <w:t xml:space="preserve">. To address this, respondents recommended that </w:t>
      </w:r>
      <w:proofErr w:type="spellStart"/>
      <w:r w:rsidRPr="00F51519">
        <w:t>programme</w:t>
      </w:r>
      <w:proofErr w:type="spellEnd"/>
      <w:r w:rsidRPr="00F51519">
        <w:t xml:space="preserve"> producers adopt simpler, more respectful, and inclusive communication styles. Suggestions included using everyday language, avoiding jargon, and ensuring sensitivity to diverse cultural and religious backgrounds. This reflects a strong demand among students for communication that is clear, dignified, and accessible to all, regardless of educational or religious background.</w:t>
      </w:r>
    </w:p>
    <w:p w:rsidR="00240EFF" w:rsidRPr="00AF6D55" w:rsidRDefault="00240EFF" w:rsidP="00240EFF">
      <w:pPr>
        <w:pStyle w:val="Heading1"/>
        <w:tabs>
          <w:tab w:val="left" w:pos="90"/>
        </w:tabs>
        <w:spacing w:line="360" w:lineRule="auto"/>
        <w:ind w:left="346" w:right="346" w:firstLine="540"/>
        <w:jc w:val="both"/>
        <w:rPr>
          <w:rFonts w:ascii="Times New Roman" w:hAnsi="Times New Roman" w:cs="Times New Roman"/>
          <w:b/>
          <w:color w:val="auto"/>
          <w:sz w:val="24"/>
          <w:szCs w:val="24"/>
        </w:rPr>
      </w:pPr>
      <w:r w:rsidRPr="00AF6D55">
        <w:rPr>
          <w:rFonts w:ascii="Times New Roman" w:hAnsi="Times New Roman" w:cs="Times New Roman"/>
          <w:b/>
          <w:color w:val="auto"/>
          <w:sz w:val="24"/>
          <w:szCs w:val="24"/>
        </w:rPr>
        <w:t>4.4</w:t>
      </w:r>
      <w:r w:rsidRPr="00AF6D55">
        <w:rPr>
          <w:rFonts w:ascii="Times New Roman" w:hAnsi="Times New Roman" w:cs="Times New Roman"/>
          <w:b/>
          <w:color w:val="auto"/>
          <w:sz w:val="24"/>
          <w:szCs w:val="24"/>
        </w:rPr>
        <w:tab/>
        <w:t>DISCUSSION OF FINDINGS</w:t>
      </w:r>
    </w:p>
    <w:p w:rsidR="00240EFF" w:rsidRPr="00F51519" w:rsidRDefault="00240EFF" w:rsidP="00240EFF">
      <w:pPr>
        <w:pStyle w:val="NormalWeb"/>
        <w:tabs>
          <w:tab w:val="left" w:pos="90"/>
        </w:tabs>
        <w:spacing w:line="360" w:lineRule="auto"/>
        <w:ind w:left="346" w:right="346" w:firstLine="540"/>
        <w:jc w:val="both"/>
      </w:pPr>
      <w:r w:rsidRPr="00F51519">
        <w:t xml:space="preserve">The findings of this study reveal a nuanced understanding of how NTA Ilorin’s religious </w:t>
      </w:r>
      <w:proofErr w:type="spellStart"/>
      <w:r w:rsidRPr="00F51519">
        <w:t>programmes</w:t>
      </w:r>
      <w:proofErr w:type="spellEnd"/>
      <w:r w:rsidRPr="00F51519">
        <w:t xml:space="preserve"> affect the moral conduct of Nigerian students. The majority of respondents acknowledged that such </w:t>
      </w:r>
      <w:proofErr w:type="spellStart"/>
      <w:r w:rsidRPr="00F51519">
        <w:t>programmes</w:t>
      </w:r>
      <w:proofErr w:type="spellEnd"/>
      <w:r w:rsidRPr="00F51519">
        <w:t xml:space="preserve"> contribute positively by reinforcing discipline, honesty, and respect for societal values. This aligns with the </w:t>
      </w:r>
      <w:r w:rsidRPr="00F51519">
        <w:rPr>
          <w:rStyle w:val="Strong"/>
        </w:rPr>
        <w:t>social learning theory</w:t>
      </w:r>
      <w:r w:rsidRPr="00F51519">
        <w:t>, which posits that people, especially young audiences, learn behaviors through observation and imitation of media role models. In this context, religious leaders featured in broadcasts serve as moral role models for students.</w:t>
      </w:r>
    </w:p>
    <w:p w:rsidR="00240EFF" w:rsidRPr="00F51519" w:rsidRDefault="00240EFF" w:rsidP="00240EFF">
      <w:pPr>
        <w:pStyle w:val="NormalWeb"/>
        <w:tabs>
          <w:tab w:val="left" w:pos="90"/>
        </w:tabs>
        <w:spacing w:line="360" w:lineRule="auto"/>
        <w:ind w:left="346" w:right="346" w:firstLine="540"/>
        <w:jc w:val="both"/>
      </w:pPr>
      <w:r w:rsidRPr="00F51519">
        <w:t xml:space="preserve">However, the study also uncovered limitations in the effectiveness of these </w:t>
      </w:r>
      <w:proofErr w:type="spellStart"/>
      <w:r w:rsidRPr="00F51519">
        <w:t>programmes</w:t>
      </w:r>
      <w:proofErr w:type="spellEnd"/>
      <w:r w:rsidRPr="00F51519">
        <w:t xml:space="preserve">. While many students find the content impactful, others reported little influence, citing outdated or irrelevant themes. This suggests a gap between the intended messages of broadcasters and the lived realities of young audiences. Consistent with the </w:t>
      </w:r>
      <w:r w:rsidRPr="00F51519">
        <w:rPr>
          <w:rStyle w:val="Strong"/>
        </w:rPr>
        <w:t>uses and gratifications theory</w:t>
      </w:r>
      <w:r w:rsidRPr="00F51519">
        <w:t xml:space="preserve">, students are not passive consumers but selective in what they find useful. If </w:t>
      </w:r>
      <w:proofErr w:type="spellStart"/>
      <w:r w:rsidRPr="00F51519">
        <w:t>programmes</w:t>
      </w:r>
      <w:proofErr w:type="spellEnd"/>
      <w:r w:rsidRPr="00F51519">
        <w:t xml:space="preserve"> fail to address contemporary issues such as social media ethics, peer pressure, or academic dishonesty, students may disengage.</w:t>
      </w:r>
    </w:p>
    <w:p w:rsidR="00240EFF" w:rsidRPr="00F51519" w:rsidRDefault="00240EFF" w:rsidP="00240EFF">
      <w:pPr>
        <w:pStyle w:val="NormalWeb"/>
        <w:tabs>
          <w:tab w:val="left" w:pos="90"/>
        </w:tabs>
        <w:spacing w:line="360" w:lineRule="auto"/>
        <w:ind w:left="346" w:right="346" w:firstLine="540"/>
        <w:jc w:val="both"/>
      </w:pPr>
      <w:r w:rsidRPr="00F51519">
        <w:lastRenderedPageBreak/>
        <w:t>The role of television in shaping morality was also highlighted, as most respondents affirmed its enduring influence despite the rise of social media. While social media exposes students to diverse worldviews, television still enjoys credibility as a trusted source of moral and cultural education. This reinforces the argument that traditional media remain central to value transmission in Nigeria, especially when content is structured around shared religious and cultural norms.</w:t>
      </w:r>
    </w:p>
    <w:p w:rsidR="00240EFF" w:rsidRPr="00F51519" w:rsidRDefault="00240EFF" w:rsidP="00240EFF">
      <w:pPr>
        <w:pStyle w:val="NormalWeb"/>
        <w:tabs>
          <w:tab w:val="left" w:pos="90"/>
        </w:tabs>
        <w:spacing w:line="360" w:lineRule="auto"/>
        <w:ind w:left="346" w:right="346" w:firstLine="540"/>
        <w:jc w:val="both"/>
      </w:pPr>
      <w:r w:rsidRPr="00F51519">
        <w:t>Language emerged as a critical issue. Many respondents expressed dissatisfaction with the way messages were communicated, arguing that difficult or inappropriate language created barriers to understanding. This finding supports communication theories emphasizing clarity, simplicity, and cultural sensitivity in message delivery. The demand for respectful and inclusive language reflects students’ desire for programming that is not only informative but also engaging and relatable.</w:t>
      </w:r>
    </w:p>
    <w:p w:rsidR="00240EFF" w:rsidRPr="00F51519" w:rsidRDefault="00240EFF" w:rsidP="00240EFF">
      <w:pPr>
        <w:pStyle w:val="NormalWeb"/>
        <w:tabs>
          <w:tab w:val="left" w:pos="90"/>
        </w:tabs>
        <w:spacing w:line="360" w:lineRule="auto"/>
        <w:ind w:left="346" w:right="346" w:firstLine="540"/>
        <w:jc w:val="both"/>
      </w:pPr>
      <w:r w:rsidRPr="00F51519">
        <w:t xml:space="preserve">Interestingly, the study also reflected the duality of influence between traditional and new media. While television religious </w:t>
      </w:r>
      <w:proofErr w:type="spellStart"/>
      <w:r w:rsidRPr="00F51519">
        <w:t>programmes</w:t>
      </w:r>
      <w:proofErr w:type="spellEnd"/>
      <w:r w:rsidRPr="00F51519">
        <w:t xml:space="preserve"> were acknowledged as important, social media platforms were seen as both a challenge and a complement to moral education. Students often alter their behavior online due to privacy concerns or fear of judgment, which suggests that peer influence in digital spaces can sometimes overshadow television messages. This underscores the need for religious broadcasters to integrate modern realities into their content.</w:t>
      </w:r>
    </w:p>
    <w:p w:rsidR="00240EFF" w:rsidRPr="00F51519" w:rsidRDefault="00240EFF" w:rsidP="00240EFF">
      <w:pPr>
        <w:pStyle w:val="NormalWeb"/>
        <w:tabs>
          <w:tab w:val="left" w:pos="90"/>
        </w:tabs>
        <w:spacing w:line="360" w:lineRule="auto"/>
        <w:ind w:left="346" w:right="346" w:firstLine="540"/>
        <w:jc w:val="both"/>
      </w:pPr>
      <w:r w:rsidRPr="00F51519">
        <w:t xml:space="preserve">In sum, the findings highlight that NTA Ilorin’s religious </w:t>
      </w:r>
      <w:proofErr w:type="spellStart"/>
      <w:r w:rsidRPr="00F51519">
        <w:t>programmes</w:t>
      </w:r>
      <w:proofErr w:type="spellEnd"/>
      <w:r w:rsidRPr="00F51519">
        <w:t xml:space="preserve"> can positively shape moral behavior but require improvement in language use, content relevance, and presentation style to maximize their effectiveness. The findings also suggest that moral education through broadcast media must adapt to contemporary challenges while maintaining credibility and cultural sensitivity.</w:t>
      </w: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line="360" w:lineRule="auto"/>
        <w:ind w:left="346" w:right="346" w:firstLine="540"/>
        <w:jc w:val="both"/>
        <w:rPr>
          <w:sz w:val="24"/>
          <w:szCs w:val="24"/>
        </w:rPr>
      </w:pPr>
    </w:p>
    <w:p w:rsidR="00240EFF" w:rsidRPr="00F51519" w:rsidRDefault="00240EFF" w:rsidP="00240EFF">
      <w:pPr>
        <w:tabs>
          <w:tab w:val="left" w:pos="90"/>
        </w:tabs>
        <w:spacing w:before="100" w:beforeAutospacing="1" w:after="100" w:afterAutospacing="1" w:line="360" w:lineRule="auto"/>
        <w:ind w:left="346" w:right="346" w:firstLine="540"/>
        <w:jc w:val="center"/>
        <w:outlineLvl w:val="0"/>
        <w:rPr>
          <w:b/>
          <w:bCs/>
          <w:kern w:val="36"/>
          <w:sz w:val="24"/>
          <w:szCs w:val="24"/>
        </w:rPr>
      </w:pPr>
      <w:r w:rsidRPr="00F51519">
        <w:rPr>
          <w:b/>
          <w:bCs/>
          <w:kern w:val="36"/>
          <w:sz w:val="24"/>
          <w:szCs w:val="24"/>
        </w:rPr>
        <w:lastRenderedPageBreak/>
        <w:t>CHAPTER FIVE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b/>
          <w:bCs/>
          <w:sz w:val="24"/>
          <w:szCs w:val="24"/>
        </w:rPr>
        <w:t>SUMMARY, CONCLUSION AND RECOMMENDATIONS</w:t>
      </w:r>
    </w:p>
    <w:p w:rsidR="00240EFF" w:rsidRPr="00F51519" w:rsidRDefault="00240EFF" w:rsidP="00240EFF">
      <w:pPr>
        <w:tabs>
          <w:tab w:val="left" w:pos="90"/>
        </w:tabs>
        <w:spacing w:before="100" w:beforeAutospacing="1" w:after="100" w:afterAutospacing="1" w:line="360" w:lineRule="auto"/>
        <w:ind w:left="346" w:right="346" w:firstLine="540"/>
        <w:jc w:val="both"/>
        <w:outlineLvl w:val="1"/>
        <w:rPr>
          <w:b/>
          <w:bCs/>
          <w:sz w:val="24"/>
          <w:szCs w:val="24"/>
        </w:rPr>
      </w:pPr>
      <w:r w:rsidRPr="00F51519">
        <w:rPr>
          <w:b/>
          <w:bCs/>
          <w:sz w:val="24"/>
          <w:szCs w:val="24"/>
        </w:rPr>
        <w:t>5.1 Summary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This study examined </w:t>
      </w:r>
      <w:r w:rsidRPr="00F51519">
        <w:rPr>
          <w:i/>
          <w:iCs/>
          <w:sz w:val="24"/>
          <w:szCs w:val="24"/>
        </w:rPr>
        <w:t>The Influence of Religion on NTA Ilorin in Regulating the Moral Conduct of Nigerian Students</w:t>
      </w:r>
      <w:r w:rsidRPr="00F51519">
        <w:rPr>
          <w:sz w:val="24"/>
          <w:szCs w:val="24"/>
        </w:rPr>
        <w:t>. The research sought to understand how television, particularly NTA Ilorin’s religious programming, contributes to shaping students’ moral behavior, as well as the role of language, content, and presentation in ensuring effectiveness. The study also investigated how students perceive social media, privacy, and morality compared to traditional media influence.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The demographic results showed that most respondents were young, single students within the age bracket of 16–25 years. This was expected given the context of </w:t>
      </w:r>
      <w:proofErr w:type="spellStart"/>
      <w:r w:rsidRPr="00F51519">
        <w:rPr>
          <w:sz w:val="24"/>
          <w:szCs w:val="24"/>
        </w:rPr>
        <w:t>Kwara</w:t>
      </w:r>
      <w:proofErr w:type="spellEnd"/>
      <w:r w:rsidRPr="00F51519">
        <w:rPr>
          <w:sz w:val="24"/>
          <w:szCs w:val="24"/>
        </w:rPr>
        <w:t xml:space="preserve"> State Polytechnic. The religious distribution reflected the predominance of Islam and Christianity, which are the two major religions in Nigeria. This balance provided diverse perspectives on how religious programming is consumed and interpreted.</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Findings on social media revealed significant concerns about privacy and ethics. A large proportion of respondents indicated that social media invades users’ privacy and that they often alter their online behavior to avoid judgment. While social media platforms remain popular, there was a clear sense of mistrust in how these platforms handle personal data. Many students admitted to self-censoring their posts due to privacy fears, reflecting the moral dilemmas they face in digital spaces.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On the influence of television, the majority agreed that television plays a strong role in shaping students’ moral values. Specifically, NTA Ilorin’s religious </w:t>
      </w:r>
      <w:proofErr w:type="spellStart"/>
      <w:r w:rsidRPr="00F51519">
        <w:rPr>
          <w:sz w:val="24"/>
          <w:szCs w:val="24"/>
        </w:rPr>
        <w:t>programmes</w:t>
      </w:r>
      <w:proofErr w:type="spellEnd"/>
      <w:r w:rsidRPr="00F51519">
        <w:rPr>
          <w:sz w:val="24"/>
          <w:szCs w:val="24"/>
        </w:rPr>
        <w:t xml:space="preserve"> were regarded by many as positively impacting moral behavior. However, a considerable number reported little or no impact, suggesting that the effectiveness of these </w:t>
      </w:r>
      <w:proofErr w:type="spellStart"/>
      <w:r w:rsidRPr="00F51519">
        <w:rPr>
          <w:sz w:val="24"/>
          <w:szCs w:val="24"/>
        </w:rPr>
        <w:t>programmes</w:t>
      </w:r>
      <w:proofErr w:type="spellEnd"/>
      <w:r w:rsidRPr="00F51519">
        <w:rPr>
          <w:sz w:val="24"/>
          <w:szCs w:val="24"/>
        </w:rPr>
        <w:t xml:space="preserve"> depends heavily on content quality, relevance, and presentation style.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With respect to content effectiveness, respondents generally agreed that religious </w:t>
      </w:r>
      <w:proofErr w:type="spellStart"/>
      <w:r w:rsidRPr="00F51519">
        <w:rPr>
          <w:sz w:val="24"/>
          <w:szCs w:val="24"/>
        </w:rPr>
        <w:t>programmes</w:t>
      </w:r>
      <w:proofErr w:type="spellEnd"/>
      <w:r w:rsidRPr="00F51519">
        <w:rPr>
          <w:sz w:val="24"/>
          <w:szCs w:val="24"/>
        </w:rPr>
        <w:t xml:space="preserve"> could be more effective than secular ones in moral regulation. However, there were divided opinions, with some suggesting that secular content also plays an equally important role. The use </w:t>
      </w:r>
      <w:r w:rsidRPr="00F51519">
        <w:rPr>
          <w:sz w:val="24"/>
          <w:szCs w:val="24"/>
        </w:rPr>
        <w:lastRenderedPageBreak/>
        <w:t xml:space="preserve">of language emerged as a key factor: many respondents believed religious </w:t>
      </w:r>
      <w:proofErr w:type="spellStart"/>
      <w:r w:rsidRPr="00F51519">
        <w:rPr>
          <w:sz w:val="24"/>
          <w:szCs w:val="24"/>
        </w:rPr>
        <w:t>programmes</w:t>
      </w:r>
      <w:proofErr w:type="spellEnd"/>
      <w:r w:rsidRPr="00F51519">
        <w:rPr>
          <w:sz w:val="24"/>
          <w:szCs w:val="24"/>
        </w:rPr>
        <w:t xml:space="preserve"> often used difficult or inappropriate language, though a large majority demanded clearer, simpler, and more respectful communication.</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Overall, the results highlighted that students view television religious </w:t>
      </w:r>
      <w:proofErr w:type="spellStart"/>
      <w:r w:rsidRPr="00F51519">
        <w:rPr>
          <w:sz w:val="24"/>
          <w:szCs w:val="24"/>
        </w:rPr>
        <w:t>programmes</w:t>
      </w:r>
      <w:proofErr w:type="spellEnd"/>
      <w:r w:rsidRPr="00F51519">
        <w:rPr>
          <w:sz w:val="24"/>
          <w:szCs w:val="24"/>
        </w:rPr>
        <w:t xml:space="preserve"> as valuable but in need of improvement in terms of </w:t>
      </w:r>
      <w:proofErr w:type="spellStart"/>
      <w:r w:rsidRPr="00F51519">
        <w:rPr>
          <w:sz w:val="24"/>
          <w:szCs w:val="24"/>
        </w:rPr>
        <w:t>relatability</w:t>
      </w:r>
      <w:proofErr w:type="spellEnd"/>
      <w:r w:rsidRPr="00F51519">
        <w:rPr>
          <w:sz w:val="24"/>
          <w:szCs w:val="24"/>
        </w:rPr>
        <w:t>, presentation, and timing. At the same time, students remain cautious about moral challenges arising from social media. Thus, the findings suggest a dual responsibility: while television remains influential, both broadcasters and regulators must adapt to the realities of the digital age.</w:t>
      </w:r>
    </w:p>
    <w:p w:rsidR="00240EFF" w:rsidRPr="00F51519" w:rsidRDefault="00240EFF" w:rsidP="00240EFF">
      <w:pPr>
        <w:tabs>
          <w:tab w:val="left" w:pos="90"/>
        </w:tabs>
        <w:spacing w:before="100" w:beforeAutospacing="1" w:after="100" w:afterAutospacing="1" w:line="360" w:lineRule="auto"/>
        <w:ind w:left="346" w:right="346" w:firstLine="540"/>
        <w:jc w:val="both"/>
        <w:outlineLvl w:val="1"/>
        <w:rPr>
          <w:b/>
          <w:bCs/>
          <w:sz w:val="24"/>
          <w:szCs w:val="24"/>
        </w:rPr>
      </w:pPr>
      <w:r w:rsidRPr="00F51519">
        <w:rPr>
          <w:b/>
          <w:bCs/>
          <w:sz w:val="24"/>
          <w:szCs w:val="24"/>
        </w:rPr>
        <w:t>5.2 Conclusion</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From the findings, it is evident that NTA Ilorin’s religious </w:t>
      </w:r>
      <w:proofErr w:type="spellStart"/>
      <w:r w:rsidRPr="00F51519">
        <w:rPr>
          <w:sz w:val="24"/>
          <w:szCs w:val="24"/>
        </w:rPr>
        <w:t>programmes</w:t>
      </w:r>
      <w:proofErr w:type="spellEnd"/>
      <w:r w:rsidRPr="00F51519">
        <w:rPr>
          <w:sz w:val="24"/>
          <w:szCs w:val="24"/>
        </w:rPr>
        <w:t xml:space="preserve"> play a significant role in influencing the moral behavior of students, although the impact is not uniform across all respondents. For many students, exposure to such </w:t>
      </w:r>
      <w:proofErr w:type="spellStart"/>
      <w:r w:rsidRPr="00F51519">
        <w:rPr>
          <w:sz w:val="24"/>
          <w:szCs w:val="24"/>
        </w:rPr>
        <w:t>programmes</w:t>
      </w:r>
      <w:proofErr w:type="spellEnd"/>
      <w:r w:rsidRPr="00F51519">
        <w:rPr>
          <w:sz w:val="24"/>
          <w:szCs w:val="24"/>
        </w:rPr>
        <w:t xml:space="preserve"> has reinforced positive moral conduct, while others remain indifferent or unaffected, highlighting the need for more engaging and contextually relevant content.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study established that television retains strong moral influence despite the growing prominence of social media. Unlike social media, which many respondents mistrust due to ethical and privacy concerns, television, particularly religious broadcasts, still enjoys credibility as a source of moral guidance. This reinforces the argument that traditional broadcast media continues to be an important tool for moral and cultural regulation in Nigeria.</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A critical conclusion is that language is central to the effectiveness of religious programming. Respondents consistently emphasized the need for simple, clear, and respectful language. When religious content is presented in complicated or inappropriate ways, it loses its ability to connect with students. Conversely, when properly communicated, such content fosters moral growth and behavioral change.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The findings also revealed that students are not passive audiences. Their feedback shows they actively interpret, critique, and demand improvements in programming. This reflects the uses-and-gratifications theory of media, which underscores that audiences seek content that is relevant and useful to their needs. Therefore, broadcasters must constantly evolve to meet these expectations.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lastRenderedPageBreak/>
        <w:t xml:space="preserve">Another conclusion is that social media, while influential, presents moral risks due to issues of privacy, judgment, and ethical concerns. Students often adjust their online behavior due to fear of criticism, showing that peer influence online can rival, or even undermine, the moral guidance offered by religious </w:t>
      </w:r>
      <w:proofErr w:type="spellStart"/>
      <w:r w:rsidRPr="00F51519">
        <w:rPr>
          <w:sz w:val="24"/>
          <w:szCs w:val="24"/>
        </w:rPr>
        <w:t>programmes</w:t>
      </w:r>
      <w:proofErr w:type="spellEnd"/>
      <w:r w:rsidRPr="00F51519">
        <w:rPr>
          <w:sz w:val="24"/>
          <w:szCs w:val="24"/>
        </w:rPr>
        <w: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In summary, religion as broadcast through television still matters greatly for Nigerian students’ moral development. However, the impact will remain partial unless NTA Ilorin and other broadcasters commit to improving content delivery, using credible religious leaders, and ensuring that the language and style of programming meet the expectations of young audiences.</w:t>
      </w:r>
    </w:p>
    <w:p w:rsidR="00240EFF" w:rsidRPr="00F51519" w:rsidRDefault="00240EFF" w:rsidP="00240EFF">
      <w:pPr>
        <w:tabs>
          <w:tab w:val="left" w:pos="90"/>
        </w:tabs>
        <w:spacing w:before="100" w:beforeAutospacing="1" w:after="100" w:afterAutospacing="1" w:line="360" w:lineRule="auto"/>
        <w:ind w:left="346" w:right="346" w:firstLine="540"/>
        <w:jc w:val="both"/>
        <w:outlineLvl w:val="1"/>
        <w:rPr>
          <w:b/>
          <w:bCs/>
          <w:sz w:val="24"/>
          <w:szCs w:val="24"/>
        </w:rPr>
      </w:pPr>
      <w:r w:rsidRPr="00F51519">
        <w:rPr>
          <w:b/>
          <w:bCs/>
          <w:sz w:val="24"/>
          <w:szCs w:val="24"/>
        </w:rPr>
        <w:t>5.3 Recommendations</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Based on the findings of this study, several recommendations are offered to enhance the effectiveness of NTA Ilorin’s religious </w:t>
      </w:r>
      <w:proofErr w:type="spellStart"/>
      <w:r w:rsidRPr="00F51519">
        <w:rPr>
          <w:sz w:val="24"/>
          <w:szCs w:val="24"/>
        </w:rPr>
        <w:t>programmes</w:t>
      </w:r>
      <w:proofErr w:type="spellEnd"/>
      <w:r w:rsidRPr="00F51519">
        <w:rPr>
          <w:sz w:val="24"/>
          <w:szCs w:val="24"/>
        </w:rPr>
        <w:t xml:space="preserve"> in regulating students’ moral conduct.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Firstly, broadcasters should prioritize the use of clear, relatable, and respectful language in religious programming. Complex theological terms and inappropriate expressions alienate students and limit comprehension. Simplified communication will ensure that messages resonate with diverse audiences, thereby improving moral impact.</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Secondly, NTA Ilorin should invite credible and respected religious leaders who are able to connect with young people. </w:t>
      </w:r>
      <w:proofErr w:type="gramStart"/>
      <w:r w:rsidRPr="00F51519">
        <w:rPr>
          <w:sz w:val="24"/>
          <w:szCs w:val="24"/>
        </w:rPr>
        <w:t>Students</w:t>
      </w:r>
      <w:proofErr w:type="gramEnd"/>
      <w:r w:rsidRPr="00F51519">
        <w:rPr>
          <w:sz w:val="24"/>
          <w:szCs w:val="24"/>
        </w:rPr>
        <w:t xml:space="preserve"> value authenticity, and featuring relatable role models will make broadcasts more engaging and trustworthy. This also reduces the risk of misinformation or controversial statements that may undermine the </w:t>
      </w:r>
      <w:proofErr w:type="spellStart"/>
      <w:r w:rsidRPr="00F51519">
        <w:rPr>
          <w:sz w:val="24"/>
          <w:szCs w:val="24"/>
        </w:rPr>
        <w:t>programmes’</w:t>
      </w:r>
      <w:proofErr w:type="spellEnd"/>
      <w:r w:rsidRPr="00F51519">
        <w:rPr>
          <w:sz w:val="24"/>
          <w:szCs w:val="24"/>
        </w:rPr>
        <w:t xml:space="preserve"> credibility.</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Thirdly, timing of broadcasts should be carefully considered. Scheduling religious </w:t>
      </w:r>
      <w:proofErr w:type="spellStart"/>
      <w:r w:rsidRPr="00F51519">
        <w:rPr>
          <w:sz w:val="24"/>
          <w:szCs w:val="24"/>
        </w:rPr>
        <w:t>programmes</w:t>
      </w:r>
      <w:proofErr w:type="spellEnd"/>
      <w:r w:rsidRPr="00F51519">
        <w:rPr>
          <w:sz w:val="24"/>
          <w:szCs w:val="24"/>
        </w:rPr>
        <w:t xml:space="preserve"> during hours when students are more likely to watch, such as evenings or weekends, will increase accessibility and viewership. Infrequent or poorly timed broadcasts risk losing relevance and influence.</w:t>
      </w:r>
    </w:p>
    <w:p w:rsidR="00240EFF" w:rsidRPr="00F51519"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t xml:space="preserve">Fourthly, the content of religious </w:t>
      </w:r>
      <w:proofErr w:type="spellStart"/>
      <w:r w:rsidRPr="00F51519">
        <w:rPr>
          <w:sz w:val="24"/>
          <w:szCs w:val="24"/>
        </w:rPr>
        <w:t>programmes</w:t>
      </w:r>
      <w:proofErr w:type="spellEnd"/>
      <w:r w:rsidRPr="00F51519">
        <w:rPr>
          <w:sz w:val="24"/>
          <w:szCs w:val="24"/>
        </w:rPr>
        <w:t xml:space="preserve"> should address contemporary issues students face, such as social media ethics, peer pressure, examination malpractice, substance abuse, and cultural influences. By engaging with issues that directly affect students, religious broadcasts can serve as practical guides for navigating moral challenges in modern society.</w:t>
      </w:r>
    </w:p>
    <w:p w:rsidR="00240EFF" w:rsidRDefault="00240EFF" w:rsidP="00240EFF">
      <w:pPr>
        <w:tabs>
          <w:tab w:val="left" w:pos="90"/>
        </w:tabs>
        <w:spacing w:before="100" w:beforeAutospacing="1" w:after="100" w:afterAutospacing="1" w:line="360" w:lineRule="auto"/>
        <w:ind w:left="346" w:right="346" w:firstLine="540"/>
        <w:jc w:val="both"/>
        <w:rPr>
          <w:sz w:val="24"/>
          <w:szCs w:val="24"/>
        </w:rPr>
      </w:pPr>
      <w:r w:rsidRPr="00F51519">
        <w:rPr>
          <w:sz w:val="24"/>
          <w:szCs w:val="24"/>
        </w:rPr>
        <w:lastRenderedPageBreak/>
        <w:t xml:space="preserve">Fifthly, there should be regular </w:t>
      </w:r>
      <w:proofErr w:type="spellStart"/>
      <w:r w:rsidRPr="00F51519">
        <w:rPr>
          <w:sz w:val="24"/>
          <w:szCs w:val="24"/>
        </w:rPr>
        <w:t>programme</w:t>
      </w:r>
      <w:proofErr w:type="spellEnd"/>
      <w:r w:rsidRPr="00F51519">
        <w:rPr>
          <w:sz w:val="24"/>
          <w:szCs w:val="24"/>
        </w:rPr>
        <w:t xml:space="preserve"> reviews and audience feedback mechanisms. By collecting students’ opinions, NTA Ilorin can identify strengths and weaknesses in its programming. This participatory approach ensures continuous improvement and aligns content with audience expectations.</w:t>
      </w: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506E3A" w:rsidRDefault="00506E3A" w:rsidP="00240EFF">
      <w:pPr>
        <w:tabs>
          <w:tab w:val="left" w:pos="90"/>
        </w:tabs>
        <w:spacing w:before="100" w:beforeAutospacing="1" w:after="100" w:afterAutospacing="1" w:line="360" w:lineRule="auto"/>
        <w:ind w:left="346" w:right="346" w:firstLine="540"/>
        <w:jc w:val="both"/>
        <w:rPr>
          <w:sz w:val="24"/>
          <w:szCs w:val="24"/>
        </w:rPr>
      </w:pPr>
    </w:p>
    <w:p w:rsidR="00240EFF" w:rsidRPr="00AF6D55" w:rsidRDefault="00240EFF" w:rsidP="00506E3A">
      <w:pPr>
        <w:pStyle w:val="Heading1"/>
        <w:tabs>
          <w:tab w:val="left" w:pos="90"/>
        </w:tabs>
        <w:spacing w:before="0" w:line="360" w:lineRule="auto"/>
        <w:ind w:left="1170" w:right="346" w:hanging="720"/>
        <w:jc w:val="center"/>
        <w:rPr>
          <w:rFonts w:ascii="Times New Roman" w:hAnsi="Times New Roman" w:cs="Times New Roman"/>
          <w:b/>
          <w:color w:val="auto"/>
          <w:sz w:val="24"/>
          <w:szCs w:val="24"/>
        </w:rPr>
      </w:pPr>
      <w:r w:rsidRPr="00AF6D55">
        <w:rPr>
          <w:rFonts w:ascii="Times New Roman" w:hAnsi="Times New Roman" w:cs="Times New Roman"/>
          <w:b/>
          <w:color w:val="auto"/>
          <w:spacing w:val="-2"/>
          <w:sz w:val="24"/>
          <w:szCs w:val="24"/>
        </w:rPr>
        <w:lastRenderedPageBreak/>
        <w:t>REFERENCES</w:t>
      </w:r>
    </w:p>
    <w:p w:rsidR="00240EFF" w:rsidRPr="00F51519" w:rsidRDefault="00240EFF" w:rsidP="00506E3A">
      <w:pPr>
        <w:pStyle w:val="BodyText"/>
        <w:tabs>
          <w:tab w:val="left" w:pos="90"/>
        </w:tabs>
        <w:spacing w:line="360" w:lineRule="auto"/>
        <w:ind w:left="1170" w:right="346" w:hanging="720"/>
        <w:rPr>
          <w:b/>
        </w:rPr>
      </w:pP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Aderson</w:t>
      </w:r>
      <w:proofErr w:type="spellEnd"/>
      <w:r w:rsidRPr="00F51519">
        <w:rPr>
          <w:sz w:val="24"/>
          <w:szCs w:val="24"/>
        </w:rPr>
        <w:t>,</w:t>
      </w:r>
      <w:r w:rsidRPr="00F51519">
        <w:rPr>
          <w:spacing w:val="-2"/>
          <w:sz w:val="24"/>
          <w:szCs w:val="24"/>
        </w:rPr>
        <w:t xml:space="preserve"> </w:t>
      </w:r>
      <w:r w:rsidRPr="00F51519">
        <w:rPr>
          <w:sz w:val="24"/>
          <w:szCs w:val="24"/>
        </w:rPr>
        <w:t>D.</w:t>
      </w:r>
      <w:r w:rsidRPr="00F51519">
        <w:rPr>
          <w:spacing w:val="-2"/>
          <w:sz w:val="24"/>
          <w:szCs w:val="24"/>
        </w:rPr>
        <w:t xml:space="preserve"> </w:t>
      </w:r>
      <w:r w:rsidRPr="00F51519">
        <w:rPr>
          <w:sz w:val="24"/>
          <w:szCs w:val="24"/>
        </w:rPr>
        <w:t>R.</w:t>
      </w:r>
      <w:r w:rsidRPr="00F51519">
        <w:rPr>
          <w:spacing w:val="-1"/>
          <w:sz w:val="24"/>
          <w:szCs w:val="24"/>
        </w:rPr>
        <w:t xml:space="preserve"> </w:t>
      </w:r>
      <w:r w:rsidRPr="00F51519">
        <w:rPr>
          <w:sz w:val="24"/>
          <w:szCs w:val="24"/>
        </w:rPr>
        <w:t>(1986).</w:t>
      </w:r>
      <w:r w:rsidRPr="00F51519">
        <w:rPr>
          <w:spacing w:val="-2"/>
          <w:sz w:val="24"/>
          <w:szCs w:val="24"/>
        </w:rPr>
        <w:t xml:space="preserve"> </w:t>
      </w:r>
      <w:r w:rsidRPr="00F51519">
        <w:rPr>
          <w:i/>
          <w:sz w:val="24"/>
          <w:szCs w:val="24"/>
        </w:rPr>
        <w:t>Television</w:t>
      </w:r>
      <w:r w:rsidRPr="00F51519">
        <w:rPr>
          <w:i/>
          <w:spacing w:val="-1"/>
          <w:sz w:val="24"/>
          <w:szCs w:val="24"/>
        </w:rPr>
        <w:t xml:space="preserve"> </w:t>
      </w:r>
      <w:r w:rsidRPr="00F51519">
        <w:rPr>
          <w:i/>
          <w:sz w:val="24"/>
          <w:szCs w:val="24"/>
        </w:rPr>
        <w:t>viewing</w:t>
      </w:r>
      <w:r w:rsidRPr="00F51519">
        <w:rPr>
          <w:i/>
          <w:spacing w:val="-1"/>
          <w:sz w:val="24"/>
          <w:szCs w:val="24"/>
        </w:rPr>
        <w:t xml:space="preserve"> </w:t>
      </w:r>
      <w:r w:rsidRPr="00F51519">
        <w:rPr>
          <w:i/>
          <w:sz w:val="24"/>
          <w:szCs w:val="24"/>
        </w:rPr>
        <w:t>foundation</w:t>
      </w:r>
      <w:r w:rsidRPr="00F51519">
        <w:rPr>
          <w:sz w:val="24"/>
          <w:szCs w:val="24"/>
        </w:rPr>
        <w:t>.</w:t>
      </w:r>
      <w:r w:rsidRPr="00F51519">
        <w:rPr>
          <w:spacing w:val="1"/>
          <w:sz w:val="24"/>
          <w:szCs w:val="24"/>
        </w:rPr>
        <w:t xml:space="preserve"> </w:t>
      </w:r>
      <w:r w:rsidRPr="00F51519">
        <w:rPr>
          <w:sz w:val="24"/>
          <w:szCs w:val="24"/>
        </w:rPr>
        <w:t>India:</w:t>
      </w:r>
      <w:r w:rsidRPr="00F51519">
        <w:rPr>
          <w:spacing w:val="-1"/>
          <w:sz w:val="24"/>
          <w:szCs w:val="24"/>
        </w:rPr>
        <w:t xml:space="preserve"> </w:t>
      </w:r>
      <w:proofErr w:type="spellStart"/>
      <w:r w:rsidRPr="00F51519">
        <w:rPr>
          <w:sz w:val="24"/>
          <w:szCs w:val="24"/>
        </w:rPr>
        <w:t>Anubha</w:t>
      </w:r>
      <w:proofErr w:type="spellEnd"/>
      <w:r w:rsidRPr="00F51519">
        <w:rPr>
          <w:spacing w:val="-1"/>
          <w:sz w:val="24"/>
          <w:szCs w:val="24"/>
        </w:rPr>
        <w:t xml:space="preserve"> </w:t>
      </w:r>
      <w:r w:rsidRPr="00F51519">
        <w:rPr>
          <w:spacing w:val="-2"/>
          <w:sz w:val="24"/>
          <w:szCs w:val="24"/>
        </w:rPr>
        <w:t>Printers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Adegbokun</w:t>
      </w:r>
      <w:proofErr w:type="spellEnd"/>
      <w:r w:rsidRPr="00F51519">
        <w:rPr>
          <w:sz w:val="24"/>
          <w:szCs w:val="24"/>
        </w:rPr>
        <w:t>,</w:t>
      </w:r>
      <w:r w:rsidRPr="00F51519">
        <w:rPr>
          <w:spacing w:val="-5"/>
          <w:sz w:val="24"/>
          <w:szCs w:val="24"/>
        </w:rPr>
        <w:t xml:space="preserve"> </w:t>
      </w:r>
      <w:r w:rsidRPr="00F51519">
        <w:rPr>
          <w:sz w:val="24"/>
          <w:szCs w:val="24"/>
        </w:rPr>
        <w:t>D.</w:t>
      </w:r>
      <w:r w:rsidRPr="00F51519">
        <w:rPr>
          <w:spacing w:val="-5"/>
          <w:sz w:val="24"/>
          <w:szCs w:val="24"/>
        </w:rPr>
        <w:t xml:space="preserve"> </w:t>
      </w:r>
      <w:r w:rsidRPr="00F51519">
        <w:rPr>
          <w:sz w:val="24"/>
          <w:szCs w:val="24"/>
        </w:rPr>
        <w:t>(1983).</w:t>
      </w:r>
      <w:r w:rsidRPr="00F51519">
        <w:rPr>
          <w:spacing w:val="-2"/>
          <w:sz w:val="24"/>
          <w:szCs w:val="24"/>
        </w:rPr>
        <w:t xml:space="preserve"> </w:t>
      </w:r>
      <w:r w:rsidRPr="00F51519">
        <w:rPr>
          <w:i/>
          <w:sz w:val="24"/>
          <w:szCs w:val="24"/>
        </w:rPr>
        <w:t>Origin</w:t>
      </w:r>
      <w:r w:rsidRPr="00F51519">
        <w:rPr>
          <w:i/>
          <w:spacing w:val="-5"/>
          <w:sz w:val="24"/>
          <w:szCs w:val="24"/>
        </w:rPr>
        <w:t xml:space="preserve"> </w:t>
      </w:r>
      <w:r w:rsidRPr="00F51519">
        <w:rPr>
          <w:i/>
          <w:sz w:val="24"/>
          <w:szCs w:val="24"/>
        </w:rPr>
        <w:t>of</w:t>
      </w:r>
      <w:r w:rsidRPr="00F51519">
        <w:rPr>
          <w:i/>
          <w:spacing w:val="-5"/>
          <w:sz w:val="24"/>
          <w:szCs w:val="24"/>
        </w:rPr>
        <w:t xml:space="preserve"> </w:t>
      </w:r>
      <w:r w:rsidRPr="00F51519">
        <w:rPr>
          <w:i/>
          <w:sz w:val="24"/>
          <w:szCs w:val="24"/>
        </w:rPr>
        <w:t>Nigerian</w:t>
      </w:r>
      <w:r w:rsidRPr="00F51519">
        <w:rPr>
          <w:i/>
          <w:spacing w:val="-5"/>
          <w:sz w:val="24"/>
          <w:szCs w:val="24"/>
        </w:rPr>
        <w:t xml:space="preserve"> </w:t>
      </w:r>
      <w:r w:rsidRPr="00F51519">
        <w:rPr>
          <w:i/>
          <w:sz w:val="24"/>
          <w:szCs w:val="24"/>
        </w:rPr>
        <w:t>Television</w:t>
      </w:r>
      <w:r w:rsidRPr="00F51519">
        <w:rPr>
          <w:i/>
          <w:spacing w:val="-5"/>
          <w:sz w:val="24"/>
          <w:szCs w:val="24"/>
        </w:rPr>
        <w:t xml:space="preserve"> </w:t>
      </w:r>
      <w:r w:rsidRPr="00F51519">
        <w:rPr>
          <w:i/>
          <w:sz w:val="24"/>
          <w:szCs w:val="24"/>
        </w:rPr>
        <w:t>Authority</w:t>
      </w:r>
      <w:r w:rsidRPr="00F51519">
        <w:rPr>
          <w:i/>
          <w:spacing w:val="-4"/>
          <w:sz w:val="24"/>
          <w:szCs w:val="24"/>
        </w:rPr>
        <w:t xml:space="preserve"> </w:t>
      </w:r>
      <w:r w:rsidRPr="00F51519">
        <w:rPr>
          <w:i/>
          <w:sz w:val="24"/>
          <w:szCs w:val="24"/>
        </w:rPr>
        <w:t>Enugu</w:t>
      </w:r>
      <w:r w:rsidRPr="00F51519">
        <w:rPr>
          <w:sz w:val="24"/>
          <w:szCs w:val="24"/>
        </w:rPr>
        <w:t>.</w:t>
      </w:r>
      <w:r w:rsidRPr="00F51519">
        <w:rPr>
          <w:spacing w:val="-5"/>
          <w:sz w:val="24"/>
          <w:szCs w:val="24"/>
        </w:rPr>
        <w:t xml:space="preserve"> </w:t>
      </w:r>
      <w:r w:rsidRPr="00F51519">
        <w:rPr>
          <w:sz w:val="24"/>
          <w:szCs w:val="24"/>
        </w:rPr>
        <w:t>Nigeria:</w:t>
      </w:r>
      <w:r w:rsidRPr="00F51519">
        <w:rPr>
          <w:spacing w:val="-5"/>
          <w:sz w:val="24"/>
          <w:szCs w:val="24"/>
        </w:rPr>
        <w:t xml:space="preserve"> </w:t>
      </w:r>
      <w:r w:rsidRPr="00F51519">
        <w:rPr>
          <w:sz w:val="24"/>
          <w:szCs w:val="24"/>
        </w:rPr>
        <w:t xml:space="preserve">Macmillan </w:t>
      </w:r>
      <w:r w:rsidRPr="00F51519">
        <w:rPr>
          <w:spacing w:val="-2"/>
          <w:sz w:val="24"/>
          <w:szCs w:val="24"/>
        </w:rPr>
        <w:t>Publishers.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Egbon</w:t>
      </w:r>
      <w:proofErr w:type="spellEnd"/>
      <w:r w:rsidRPr="00F51519">
        <w:rPr>
          <w:sz w:val="24"/>
          <w:szCs w:val="24"/>
        </w:rPr>
        <w:t>,</w:t>
      </w:r>
      <w:r w:rsidRPr="00F51519">
        <w:rPr>
          <w:spacing w:val="-3"/>
          <w:sz w:val="24"/>
          <w:szCs w:val="24"/>
        </w:rPr>
        <w:t xml:space="preserve"> </w:t>
      </w:r>
      <w:r w:rsidRPr="00F51519">
        <w:rPr>
          <w:sz w:val="24"/>
          <w:szCs w:val="24"/>
        </w:rPr>
        <w:t>M.</w:t>
      </w:r>
      <w:r w:rsidRPr="00F51519">
        <w:rPr>
          <w:spacing w:val="1"/>
          <w:sz w:val="24"/>
          <w:szCs w:val="24"/>
        </w:rPr>
        <w:t xml:space="preserve"> </w:t>
      </w:r>
      <w:r w:rsidRPr="00F51519">
        <w:rPr>
          <w:sz w:val="24"/>
          <w:szCs w:val="24"/>
        </w:rPr>
        <w:t>I.</w:t>
      </w:r>
      <w:r w:rsidRPr="00F51519">
        <w:rPr>
          <w:spacing w:val="1"/>
          <w:sz w:val="24"/>
          <w:szCs w:val="24"/>
        </w:rPr>
        <w:t xml:space="preserve"> </w:t>
      </w:r>
      <w:r w:rsidRPr="00F51519">
        <w:rPr>
          <w:sz w:val="24"/>
          <w:szCs w:val="24"/>
        </w:rPr>
        <w:t>(1982).</w:t>
      </w:r>
      <w:r w:rsidRPr="00F51519">
        <w:rPr>
          <w:spacing w:val="-1"/>
          <w:sz w:val="24"/>
          <w:szCs w:val="24"/>
        </w:rPr>
        <w:t xml:space="preserve"> </w:t>
      </w:r>
      <w:r w:rsidRPr="00F51519">
        <w:rPr>
          <w:i/>
          <w:sz w:val="24"/>
          <w:szCs w:val="24"/>
        </w:rPr>
        <w:t>Origin</w:t>
      </w:r>
      <w:r w:rsidRPr="00F51519">
        <w:rPr>
          <w:i/>
          <w:spacing w:val="-1"/>
          <w:sz w:val="24"/>
          <w:szCs w:val="24"/>
        </w:rPr>
        <w:t xml:space="preserve"> </w:t>
      </w:r>
      <w:r w:rsidRPr="00F51519">
        <w:rPr>
          <w:i/>
          <w:sz w:val="24"/>
          <w:szCs w:val="24"/>
        </w:rPr>
        <w:t>and</w:t>
      </w:r>
      <w:r w:rsidRPr="00F51519">
        <w:rPr>
          <w:i/>
          <w:spacing w:val="-2"/>
          <w:sz w:val="24"/>
          <w:szCs w:val="24"/>
        </w:rPr>
        <w:t xml:space="preserve"> </w:t>
      </w:r>
      <w:r w:rsidRPr="00F51519">
        <w:rPr>
          <w:i/>
          <w:sz w:val="24"/>
          <w:szCs w:val="24"/>
        </w:rPr>
        <w:t>Development</w:t>
      </w:r>
      <w:r w:rsidRPr="00F51519">
        <w:rPr>
          <w:i/>
          <w:spacing w:val="-1"/>
          <w:sz w:val="24"/>
          <w:szCs w:val="24"/>
        </w:rPr>
        <w:t xml:space="preserve"> </w:t>
      </w:r>
      <w:r w:rsidRPr="00F51519">
        <w:rPr>
          <w:i/>
          <w:sz w:val="24"/>
          <w:szCs w:val="24"/>
        </w:rPr>
        <w:t>of Television</w:t>
      </w:r>
      <w:r w:rsidRPr="00F51519">
        <w:rPr>
          <w:i/>
          <w:spacing w:val="-1"/>
          <w:sz w:val="24"/>
          <w:szCs w:val="24"/>
        </w:rPr>
        <w:t xml:space="preserve"> </w:t>
      </w:r>
      <w:r w:rsidRPr="00F51519">
        <w:rPr>
          <w:i/>
          <w:sz w:val="24"/>
          <w:szCs w:val="24"/>
        </w:rPr>
        <w:t>Broadcasting</w:t>
      </w:r>
      <w:r w:rsidRPr="00F51519">
        <w:rPr>
          <w:i/>
          <w:spacing w:val="-1"/>
          <w:sz w:val="24"/>
          <w:szCs w:val="24"/>
        </w:rPr>
        <w:t xml:space="preserve"> </w:t>
      </w:r>
      <w:r w:rsidRPr="00F51519">
        <w:rPr>
          <w:i/>
          <w:sz w:val="24"/>
          <w:szCs w:val="24"/>
        </w:rPr>
        <w:t>in</w:t>
      </w:r>
      <w:r w:rsidRPr="00F51519">
        <w:rPr>
          <w:i/>
          <w:spacing w:val="-1"/>
          <w:sz w:val="24"/>
          <w:szCs w:val="24"/>
        </w:rPr>
        <w:t xml:space="preserve"> </w:t>
      </w:r>
      <w:r w:rsidRPr="00F51519">
        <w:rPr>
          <w:i/>
          <w:spacing w:val="-2"/>
          <w:sz w:val="24"/>
          <w:szCs w:val="24"/>
        </w:rPr>
        <w:t>Nigeria</w:t>
      </w:r>
      <w:r w:rsidRPr="00F51519">
        <w:rPr>
          <w:spacing w:val="-2"/>
          <w:sz w:val="24"/>
          <w:szCs w:val="24"/>
        </w:rPr>
        <w:t>.</w:t>
      </w:r>
    </w:p>
    <w:p w:rsidR="00240EFF" w:rsidRPr="00F51519" w:rsidRDefault="00240EFF" w:rsidP="00506E3A">
      <w:pPr>
        <w:pStyle w:val="BodyText"/>
        <w:tabs>
          <w:tab w:val="left" w:pos="90"/>
        </w:tabs>
        <w:spacing w:line="360" w:lineRule="auto"/>
        <w:ind w:left="1170" w:right="346" w:hanging="720"/>
        <w:jc w:val="both"/>
      </w:pPr>
      <w:r w:rsidRPr="00F51519">
        <w:t>Lagos:</w:t>
      </w:r>
      <w:r w:rsidRPr="00F51519">
        <w:rPr>
          <w:spacing w:val="-5"/>
        </w:rPr>
        <w:t xml:space="preserve"> </w:t>
      </w:r>
      <w:r w:rsidRPr="00F51519">
        <w:t>Longman</w:t>
      </w:r>
      <w:r w:rsidRPr="00F51519">
        <w:rPr>
          <w:spacing w:val="-5"/>
        </w:rPr>
        <w:t xml:space="preserve"> </w:t>
      </w:r>
      <w:r w:rsidRPr="00F51519">
        <w:rPr>
          <w:spacing w:val="-2"/>
        </w:rPr>
        <w:t>Press.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Faronbi</w:t>
      </w:r>
      <w:proofErr w:type="spellEnd"/>
      <w:r w:rsidRPr="00F51519">
        <w:rPr>
          <w:sz w:val="24"/>
          <w:szCs w:val="24"/>
        </w:rPr>
        <w:t xml:space="preserve">, O. (1979). </w:t>
      </w:r>
      <w:proofErr w:type="spellStart"/>
      <w:r w:rsidRPr="00F51519">
        <w:rPr>
          <w:i/>
          <w:sz w:val="24"/>
          <w:szCs w:val="24"/>
        </w:rPr>
        <w:t>Fatorama</w:t>
      </w:r>
      <w:proofErr w:type="spellEnd"/>
      <w:r w:rsidRPr="00F51519">
        <w:rPr>
          <w:i/>
          <w:sz w:val="24"/>
          <w:szCs w:val="24"/>
        </w:rPr>
        <w:t xml:space="preserve">: NTV Ibadan. </w:t>
      </w:r>
      <w:r w:rsidRPr="00F51519">
        <w:rPr>
          <w:sz w:val="24"/>
          <w:szCs w:val="24"/>
        </w:rPr>
        <w:t xml:space="preserve">Ibadan: NTV Publication. </w:t>
      </w:r>
      <w:proofErr w:type="spellStart"/>
      <w:r w:rsidRPr="00F51519">
        <w:rPr>
          <w:sz w:val="24"/>
          <w:szCs w:val="24"/>
        </w:rPr>
        <w:t>Gerbner</w:t>
      </w:r>
      <w:proofErr w:type="spellEnd"/>
      <w:r w:rsidRPr="00F51519">
        <w:rPr>
          <w:sz w:val="24"/>
          <w:szCs w:val="24"/>
        </w:rPr>
        <w:t>,</w:t>
      </w:r>
      <w:r w:rsidRPr="00F51519">
        <w:rPr>
          <w:spacing w:val="-4"/>
          <w:sz w:val="24"/>
          <w:szCs w:val="24"/>
        </w:rPr>
        <w:t xml:space="preserve"> </w:t>
      </w:r>
      <w:r w:rsidRPr="00F51519">
        <w:rPr>
          <w:sz w:val="24"/>
          <w:szCs w:val="24"/>
        </w:rPr>
        <w:t>G.</w:t>
      </w:r>
      <w:r w:rsidRPr="00F51519">
        <w:rPr>
          <w:spacing w:val="-4"/>
          <w:sz w:val="24"/>
          <w:szCs w:val="24"/>
        </w:rPr>
        <w:t xml:space="preserve"> </w:t>
      </w:r>
      <w:r w:rsidRPr="00F51519">
        <w:rPr>
          <w:sz w:val="24"/>
          <w:szCs w:val="24"/>
        </w:rPr>
        <w:t>(1977).</w:t>
      </w:r>
      <w:r w:rsidRPr="00F51519">
        <w:rPr>
          <w:spacing w:val="-4"/>
          <w:sz w:val="24"/>
          <w:szCs w:val="24"/>
        </w:rPr>
        <w:t xml:space="preserve"> </w:t>
      </w:r>
      <w:r w:rsidRPr="00F51519">
        <w:rPr>
          <w:i/>
          <w:sz w:val="24"/>
          <w:szCs w:val="24"/>
        </w:rPr>
        <w:t>Television</w:t>
      </w:r>
      <w:r w:rsidRPr="00F51519">
        <w:rPr>
          <w:i/>
          <w:spacing w:val="-4"/>
          <w:sz w:val="24"/>
          <w:szCs w:val="24"/>
        </w:rPr>
        <w:t xml:space="preserve"> </w:t>
      </w:r>
      <w:r w:rsidRPr="00F51519">
        <w:rPr>
          <w:i/>
          <w:sz w:val="24"/>
          <w:szCs w:val="24"/>
        </w:rPr>
        <w:t>Violence</w:t>
      </w:r>
      <w:r w:rsidRPr="00F51519">
        <w:rPr>
          <w:i/>
          <w:spacing w:val="-5"/>
          <w:sz w:val="24"/>
          <w:szCs w:val="24"/>
        </w:rPr>
        <w:t xml:space="preserve"> </w:t>
      </w:r>
      <w:r w:rsidRPr="00F51519">
        <w:rPr>
          <w:i/>
          <w:sz w:val="24"/>
          <w:szCs w:val="24"/>
        </w:rPr>
        <w:t>Profile.</w:t>
      </w:r>
      <w:r w:rsidRPr="00F51519">
        <w:rPr>
          <w:i/>
          <w:spacing w:val="-4"/>
          <w:sz w:val="24"/>
          <w:szCs w:val="24"/>
        </w:rPr>
        <w:t xml:space="preserve"> </w:t>
      </w:r>
      <w:r w:rsidRPr="00F51519">
        <w:rPr>
          <w:sz w:val="24"/>
          <w:szCs w:val="24"/>
        </w:rPr>
        <w:t>New</w:t>
      </w:r>
      <w:r w:rsidRPr="00F51519">
        <w:rPr>
          <w:spacing w:val="-4"/>
          <w:sz w:val="24"/>
          <w:szCs w:val="24"/>
        </w:rPr>
        <w:t xml:space="preserve"> </w:t>
      </w:r>
      <w:r w:rsidRPr="00F51519">
        <w:rPr>
          <w:sz w:val="24"/>
          <w:szCs w:val="24"/>
        </w:rPr>
        <w:t>York:</w:t>
      </w:r>
      <w:r w:rsidRPr="00F51519">
        <w:rPr>
          <w:spacing w:val="-4"/>
          <w:sz w:val="24"/>
          <w:szCs w:val="24"/>
        </w:rPr>
        <w:t xml:space="preserve"> </w:t>
      </w:r>
      <w:proofErr w:type="spellStart"/>
      <w:r w:rsidRPr="00F51519">
        <w:rPr>
          <w:sz w:val="24"/>
          <w:szCs w:val="24"/>
        </w:rPr>
        <w:t>Mc-Graw</w:t>
      </w:r>
      <w:proofErr w:type="spellEnd"/>
      <w:r w:rsidRPr="00F51519">
        <w:rPr>
          <w:spacing w:val="-4"/>
          <w:sz w:val="24"/>
          <w:szCs w:val="24"/>
        </w:rPr>
        <w:t xml:space="preserve"> </w:t>
      </w:r>
      <w:r w:rsidRPr="00F51519">
        <w:rPr>
          <w:sz w:val="24"/>
          <w:szCs w:val="24"/>
        </w:rPr>
        <w:t>Hill.</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Gerbner</w:t>
      </w:r>
      <w:proofErr w:type="spellEnd"/>
      <w:r w:rsidRPr="00F51519">
        <w:rPr>
          <w:sz w:val="24"/>
          <w:szCs w:val="24"/>
        </w:rPr>
        <w:t>,</w:t>
      </w:r>
      <w:r w:rsidRPr="00F51519">
        <w:rPr>
          <w:spacing w:val="-3"/>
          <w:sz w:val="24"/>
          <w:szCs w:val="24"/>
        </w:rPr>
        <w:t xml:space="preserve"> </w:t>
      </w:r>
      <w:r w:rsidRPr="00F51519">
        <w:rPr>
          <w:sz w:val="24"/>
          <w:szCs w:val="24"/>
        </w:rPr>
        <w:t>G.</w:t>
      </w:r>
      <w:r w:rsidRPr="00F51519">
        <w:rPr>
          <w:spacing w:val="-3"/>
          <w:sz w:val="24"/>
          <w:szCs w:val="24"/>
        </w:rPr>
        <w:t xml:space="preserve"> </w:t>
      </w:r>
      <w:r w:rsidRPr="00F51519">
        <w:rPr>
          <w:sz w:val="24"/>
          <w:szCs w:val="24"/>
        </w:rPr>
        <w:t>(1977).</w:t>
      </w:r>
      <w:r w:rsidRPr="00F51519">
        <w:rPr>
          <w:spacing w:val="-1"/>
          <w:sz w:val="24"/>
          <w:szCs w:val="24"/>
        </w:rPr>
        <w:t xml:space="preserve"> </w:t>
      </w:r>
      <w:r w:rsidRPr="00F51519">
        <w:rPr>
          <w:i/>
          <w:sz w:val="24"/>
          <w:szCs w:val="24"/>
        </w:rPr>
        <w:t>Mass</w:t>
      </w:r>
      <w:r w:rsidRPr="00F51519">
        <w:rPr>
          <w:i/>
          <w:spacing w:val="-3"/>
          <w:sz w:val="24"/>
          <w:szCs w:val="24"/>
        </w:rPr>
        <w:t xml:space="preserve"> </w:t>
      </w:r>
      <w:r w:rsidRPr="00F51519">
        <w:rPr>
          <w:i/>
          <w:sz w:val="24"/>
          <w:szCs w:val="24"/>
        </w:rPr>
        <w:t>media</w:t>
      </w:r>
      <w:r w:rsidRPr="00F51519">
        <w:rPr>
          <w:i/>
          <w:spacing w:val="-3"/>
          <w:sz w:val="24"/>
          <w:szCs w:val="24"/>
        </w:rPr>
        <w:t xml:space="preserve"> </w:t>
      </w:r>
      <w:r w:rsidRPr="00F51519">
        <w:rPr>
          <w:i/>
          <w:sz w:val="24"/>
          <w:szCs w:val="24"/>
        </w:rPr>
        <w:t>Policies</w:t>
      </w:r>
      <w:r w:rsidRPr="00F51519">
        <w:rPr>
          <w:i/>
          <w:spacing w:val="-3"/>
          <w:sz w:val="24"/>
          <w:szCs w:val="24"/>
        </w:rPr>
        <w:t xml:space="preserve"> </w:t>
      </w:r>
      <w:r w:rsidRPr="00F51519">
        <w:rPr>
          <w:i/>
          <w:sz w:val="24"/>
          <w:szCs w:val="24"/>
        </w:rPr>
        <w:t>in</w:t>
      </w:r>
      <w:r w:rsidRPr="00F51519">
        <w:rPr>
          <w:i/>
          <w:spacing w:val="-1"/>
          <w:sz w:val="24"/>
          <w:szCs w:val="24"/>
        </w:rPr>
        <w:t xml:space="preserve"> </w:t>
      </w:r>
      <w:r w:rsidRPr="00F51519">
        <w:rPr>
          <w:i/>
          <w:sz w:val="24"/>
          <w:szCs w:val="24"/>
        </w:rPr>
        <w:t>Changing</w:t>
      </w:r>
      <w:r w:rsidRPr="00F51519">
        <w:rPr>
          <w:i/>
          <w:spacing w:val="-3"/>
          <w:sz w:val="24"/>
          <w:szCs w:val="24"/>
        </w:rPr>
        <w:t xml:space="preserve"> </w:t>
      </w:r>
      <w:r w:rsidRPr="00F51519">
        <w:rPr>
          <w:i/>
          <w:sz w:val="24"/>
          <w:szCs w:val="24"/>
        </w:rPr>
        <w:t>Cultures</w:t>
      </w:r>
      <w:r w:rsidRPr="00F51519">
        <w:rPr>
          <w:sz w:val="24"/>
          <w:szCs w:val="24"/>
        </w:rPr>
        <w:t>.</w:t>
      </w:r>
      <w:r w:rsidRPr="00F51519">
        <w:rPr>
          <w:spacing w:val="-3"/>
          <w:sz w:val="24"/>
          <w:szCs w:val="24"/>
        </w:rPr>
        <w:t xml:space="preserve"> </w:t>
      </w:r>
      <w:r w:rsidRPr="00F51519">
        <w:rPr>
          <w:sz w:val="24"/>
          <w:szCs w:val="24"/>
        </w:rPr>
        <w:t>New</w:t>
      </w:r>
      <w:r w:rsidRPr="00F51519">
        <w:rPr>
          <w:spacing w:val="-3"/>
          <w:sz w:val="24"/>
          <w:szCs w:val="24"/>
        </w:rPr>
        <w:t xml:space="preserve"> </w:t>
      </w:r>
      <w:r w:rsidRPr="00F51519">
        <w:rPr>
          <w:sz w:val="24"/>
          <w:szCs w:val="24"/>
        </w:rPr>
        <w:t>York:</w:t>
      </w:r>
      <w:r w:rsidRPr="00F51519">
        <w:rPr>
          <w:spacing w:val="-3"/>
          <w:sz w:val="24"/>
          <w:szCs w:val="24"/>
        </w:rPr>
        <w:t xml:space="preserve"> </w:t>
      </w:r>
      <w:r w:rsidRPr="00F51519">
        <w:rPr>
          <w:sz w:val="24"/>
          <w:szCs w:val="24"/>
        </w:rPr>
        <w:t>John</w:t>
      </w:r>
      <w:r w:rsidRPr="00F51519">
        <w:rPr>
          <w:spacing w:val="-6"/>
          <w:sz w:val="24"/>
          <w:szCs w:val="24"/>
        </w:rPr>
        <w:t xml:space="preserve"> </w:t>
      </w:r>
      <w:r w:rsidRPr="00F51519">
        <w:rPr>
          <w:sz w:val="24"/>
          <w:szCs w:val="24"/>
        </w:rPr>
        <w:t>Wiley</w:t>
      </w:r>
      <w:r w:rsidRPr="00F51519">
        <w:rPr>
          <w:spacing w:val="-11"/>
          <w:sz w:val="24"/>
          <w:szCs w:val="24"/>
        </w:rPr>
        <w:t xml:space="preserve"> </w:t>
      </w:r>
      <w:r w:rsidRPr="00F51519">
        <w:rPr>
          <w:sz w:val="24"/>
          <w:szCs w:val="24"/>
        </w:rPr>
        <w:t xml:space="preserve">and </w:t>
      </w:r>
      <w:r w:rsidRPr="00F51519">
        <w:rPr>
          <w:spacing w:val="-2"/>
          <w:sz w:val="24"/>
          <w:szCs w:val="24"/>
        </w:rPr>
        <w:t>Sons.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Kim,</w:t>
      </w:r>
      <w:r w:rsidRPr="00F51519">
        <w:rPr>
          <w:spacing w:val="-3"/>
          <w:sz w:val="24"/>
          <w:szCs w:val="24"/>
        </w:rPr>
        <w:t xml:space="preserve"> </w:t>
      </w:r>
      <w:r w:rsidRPr="00F51519">
        <w:rPr>
          <w:sz w:val="24"/>
          <w:szCs w:val="24"/>
        </w:rPr>
        <w:t>T.,</w:t>
      </w:r>
      <w:r w:rsidRPr="00F51519">
        <w:rPr>
          <w:spacing w:val="-3"/>
          <w:sz w:val="24"/>
          <w:szCs w:val="24"/>
        </w:rPr>
        <w:t xml:space="preserve"> </w:t>
      </w:r>
      <w:r w:rsidRPr="00F51519">
        <w:rPr>
          <w:sz w:val="24"/>
          <w:szCs w:val="24"/>
        </w:rPr>
        <w:t>&amp;</w:t>
      </w:r>
      <w:r w:rsidRPr="00F51519">
        <w:rPr>
          <w:spacing w:val="-5"/>
          <w:sz w:val="24"/>
          <w:szCs w:val="24"/>
        </w:rPr>
        <w:t xml:space="preserve"> </w:t>
      </w:r>
      <w:r w:rsidRPr="00F51519">
        <w:rPr>
          <w:sz w:val="24"/>
          <w:szCs w:val="24"/>
        </w:rPr>
        <w:t>Milton,</w:t>
      </w:r>
      <w:r w:rsidRPr="00F51519">
        <w:rPr>
          <w:spacing w:val="-3"/>
          <w:sz w:val="24"/>
          <w:szCs w:val="24"/>
        </w:rPr>
        <w:t xml:space="preserve"> </w:t>
      </w:r>
      <w:r w:rsidRPr="00F51519">
        <w:rPr>
          <w:sz w:val="24"/>
          <w:szCs w:val="24"/>
        </w:rPr>
        <w:t>S.</w:t>
      </w:r>
      <w:r w:rsidRPr="00F51519">
        <w:rPr>
          <w:spacing w:val="-3"/>
          <w:sz w:val="24"/>
          <w:szCs w:val="24"/>
        </w:rPr>
        <w:t xml:space="preserve"> </w:t>
      </w:r>
      <w:r w:rsidRPr="00F51519">
        <w:rPr>
          <w:sz w:val="24"/>
          <w:szCs w:val="24"/>
        </w:rPr>
        <w:t>J.</w:t>
      </w:r>
      <w:r w:rsidRPr="00F51519">
        <w:rPr>
          <w:spacing w:val="-3"/>
          <w:sz w:val="24"/>
          <w:szCs w:val="24"/>
        </w:rPr>
        <w:t xml:space="preserve"> </w:t>
      </w:r>
      <w:r w:rsidRPr="00F51519">
        <w:rPr>
          <w:sz w:val="24"/>
          <w:szCs w:val="24"/>
        </w:rPr>
        <w:t>(1988).</w:t>
      </w:r>
      <w:r w:rsidRPr="00F51519">
        <w:rPr>
          <w:spacing w:val="-3"/>
          <w:sz w:val="24"/>
          <w:szCs w:val="24"/>
        </w:rPr>
        <w:t xml:space="preserve"> </w:t>
      </w:r>
      <w:r w:rsidRPr="00F51519">
        <w:rPr>
          <w:i/>
          <w:sz w:val="24"/>
          <w:szCs w:val="24"/>
        </w:rPr>
        <w:t>Effects</w:t>
      </w:r>
      <w:r w:rsidRPr="00F51519">
        <w:rPr>
          <w:i/>
          <w:spacing w:val="-3"/>
          <w:sz w:val="24"/>
          <w:szCs w:val="24"/>
        </w:rPr>
        <w:t xml:space="preserve"> </w:t>
      </w:r>
      <w:r w:rsidRPr="00F51519">
        <w:rPr>
          <w:i/>
          <w:sz w:val="24"/>
          <w:szCs w:val="24"/>
        </w:rPr>
        <w:t>of</w:t>
      </w:r>
      <w:r w:rsidRPr="00F51519">
        <w:rPr>
          <w:i/>
          <w:spacing w:val="-2"/>
          <w:sz w:val="24"/>
          <w:szCs w:val="24"/>
        </w:rPr>
        <w:t xml:space="preserve"> </w:t>
      </w:r>
      <w:r w:rsidRPr="00F51519">
        <w:rPr>
          <w:i/>
          <w:sz w:val="24"/>
          <w:szCs w:val="24"/>
        </w:rPr>
        <w:t>Television</w:t>
      </w:r>
      <w:r w:rsidRPr="00F51519">
        <w:rPr>
          <w:i/>
          <w:spacing w:val="-3"/>
          <w:sz w:val="24"/>
          <w:szCs w:val="24"/>
        </w:rPr>
        <w:t xml:space="preserve"> </w:t>
      </w:r>
      <w:r w:rsidRPr="00F51519">
        <w:rPr>
          <w:i/>
          <w:sz w:val="24"/>
          <w:szCs w:val="24"/>
        </w:rPr>
        <w:t>on</w:t>
      </w:r>
      <w:r w:rsidRPr="00F51519">
        <w:rPr>
          <w:i/>
          <w:spacing w:val="-3"/>
          <w:sz w:val="24"/>
          <w:szCs w:val="24"/>
        </w:rPr>
        <w:t xml:space="preserve"> </w:t>
      </w:r>
      <w:r w:rsidRPr="00F51519">
        <w:rPr>
          <w:i/>
          <w:sz w:val="24"/>
          <w:szCs w:val="24"/>
        </w:rPr>
        <w:t>Youths</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Children,</w:t>
      </w:r>
      <w:r w:rsidRPr="00F51519">
        <w:rPr>
          <w:i/>
          <w:spacing w:val="-3"/>
          <w:sz w:val="24"/>
          <w:szCs w:val="24"/>
        </w:rPr>
        <w:t xml:space="preserve"> </w:t>
      </w:r>
      <w:r w:rsidRPr="00F51519">
        <w:rPr>
          <w:sz w:val="24"/>
          <w:szCs w:val="24"/>
        </w:rPr>
        <w:t>(3</w:t>
      </w:r>
      <w:r w:rsidRPr="00F51519">
        <w:rPr>
          <w:sz w:val="24"/>
          <w:szCs w:val="24"/>
          <w:vertAlign w:val="superscript"/>
        </w:rPr>
        <w:t>rd</w:t>
      </w:r>
      <w:r w:rsidRPr="00F51519">
        <w:rPr>
          <w:spacing w:val="-2"/>
          <w:sz w:val="24"/>
          <w:szCs w:val="24"/>
        </w:rPr>
        <w:t xml:space="preserve"> </w:t>
      </w:r>
      <w:r w:rsidRPr="00F51519">
        <w:rPr>
          <w:sz w:val="24"/>
          <w:szCs w:val="24"/>
        </w:rPr>
        <w:t xml:space="preserve">Edition) New York: </w:t>
      </w:r>
      <w:proofErr w:type="spellStart"/>
      <w:r w:rsidRPr="00F51519">
        <w:rPr>
          <w:sz w:val="24"/>
          <w:szCs w:val="24"/>
        </w:rPr>
        <w:t>Pergamon</w:t>
      </w:r>
      <w:proofErr w:type="spellEnd"/>
      <w:r w:rsidRPr="00F51519">
        <w:rPr>
          <w:sz w:val="24"/>
          <w:szCs w:val="24"/>
        </w:rPr>
        <w:t xml:space="preserve"> Press.</w:t>
      </w:r>
    </w:p>
    <w:p w:rsidR="00240EFF" w:rsidRPr="00F51519" w:rsidRDefault="00240EFF" w:rsidP="00506E3A">
      <w:pPr>
        <w:pStyle w:val="BodyText"/>
        <w:tabs>
          <w:tab w:val="left" w:pos="90"/>
        </w:tabs>
        <w:spacing w:line="360" w:lineRule="auto"/>
        <w:ind w:left="1170" w:right="346" w:hanging="720"/>
        <w:jc w:val="both"/>
      </w:pP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Mc</w:t>
      </w:r>
      <w:proofErr w:type="spellEnd"/>
      <w:r w:rsidRPr="00F51519">
        <w:rPr>
          <w:sz w:val="24"/>
          <w:szCs w:val="24"/>
        </w:rPr>
        <w:t>-Quail,</w:t>
      </w:r>
      <w:r w:rsidRPr="00F51519">
        <w:rPr>
          <w:spacing w:val="-5"/>
          <w:sz w:val="24"/>
          <w:szCs w:val="24"/>
        </w:rPr>
        <w:t xml:space="preserve"> </w:t>
      </w:r>
      <w:r w:rsidRPr="00F51519">
        <w:rPr>
          <w:sz w:val="24"/>
          <w:szCs w:val="24"/>
        </w:rPr>
        <w:t>D.</w:t>
      </w:r>
      <w:r w:rsidRPr="00F51519">
        <w:rPr>
          <w:spacing w:val="-5"/>
          <w:sz w:val="24"/>
          <w:szCs w:val="24"/>
        </w:rPr>
        <w:t xml:space="preserve"> </w:t>
      </w:r>
      <w:r w:rsidRPr="00F51519">
        <w:rPr>
          <w:sz w:val="24"/>
          <w:szCs w:val="24"/>
        </w:rPr>
        <w:t>(2005).</w:t>
      </w:r>
      <w:r w:rsidRPr="00F51519">
        <w:rPr>
          <w:spacing w:val="-5"/>
          <w:sz w:val="24"/>
          <w:szCs w:val="24"/>
        </w:rPr>
        <w:t xml:space="preserve"> </w:t>
      </w:r>
      <w:r w:rsidRPr="00F51519">
        <w:rPr>
          <w:i/>
          <w:sz w:val="24"/>
          <w:szCs w:val="24"/>
        </w:rPr>
        <w:t>Mass</w:t>
      </w:r>
      <w:r w:rsidRPr="00F51519">
        <w:rPr>
          <w:i/>
          <w:spacing w:val="-5"/>
          <w:sz w:val="24"/>
          <w:szCs w:val="24"/>
        </w:rPr>
        <w:t xml:space="preserve"> </w:t>
      </w:r>
      <w:r w:rsidRPr="00F51519">
        <w:rPr>
          <w:i/>
          <w:sz w:val="24"/>
          <w:szCs w:val="24"/>
        </w:rPr>
        <w:t>Communication</w:t>
      </w:r>
      <w:r w:rsidRPr="00F51519">
        <w:rPr>
          <w:i/>
          <w:spacing w:val="-5"/>
          <w:sz w:val="24"/>
          <w:szCs w:val="24"/>
        </w:rPr>
        <w:t xml:space="preserve"> </w:t>
      </w:r>
      <w:r w:rsidRPr="00F51519">
        <w:rPr>
          <w:i/>
          <w:sz w:val="24"/>
          <w:szCs w:val="24"/>
        </w:rPr>
        <w:t>Theory.</w:t>
      </w:r>
      <w:r w:rsidRPr="00F51519">
        <w:rPr>
          <w:i/>
          <w:spacing w:val="-3"/>
          <w:sz w:val="24"/>
          <w:szCs w:val="24"/>
        </w:rPr>
        <w:t xml:space="preserve"> </w:t>
      </w:r>
      <w:r w:rsidRPr="00F51519">
        <w:rPr>
          <w:sz w:val="24"/>
          <w:szCs w:val="24"/>
        </w:rPr>
        <w:t>London:</w:t>
      </w:r>
      <w:r w:rsidRPr="00F51519">
        <w:rPr>
          <w:spacing w:val="-5"/>
          <w:sz w:val="24"/>
          <w:szCs w:val="24"/>
        </w:rPr>
        <w:t xml:space="preserve"> </w:t>
      </w:r>
      <w:r w:rsidRPr="00F51519">
        <w:rPr>
          <w:sz w:val="24"/>
          <w:szCs w:val="24"/>
        </w:rPr>
        <w:t>Stage</w:t>
      </w:r>
      <w:r w:rsidRPr="00F51519">
        <w:rPr>
          <w:spacing w:val="-6"/>
          <w:sz w:val="24"/>
          <w:szCs w:val="24"/>
        </w:rPr>
        <w:t xml:space="preserve"> </w:t>
      </w:r>
      <w:r w:rsidRPr="00F51519">
        <w:rPr>
          <w:sz w:val="24"/>
          <w:szCs w:val="24"/>
        </w:rPr>
        <w:t xml:space="preserve">Publication. Michael, J. A. (1971). </w:t>
      </w:r>
      <w:r w:rsidRPr="00F51519">
        <w:rPr>
          <w:i/>
          <w:sz w:val="24"/>
          <w:szCs w:val="24"/>
        </w:rPr>
        <w:t xml:space="preserve">Television and Children. </w:t>
      </w:r>
      <w:r w:rsidRPr="00F51519">
        <w:rPr>
          <w:sz w:val="24"/>
          <w:szCs w:val="24"/>
        </w:rPr>
        <w:t>London: Hill Top Publications.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Milton,</w:t>
      </w:r>
      <w:r w:rsidRPr="00F51519">
        <w:rPr>
          <w:spacing w:val="-3"/>
          <w:sz w:val="24"/>
          <w:szCs w:val="24"/>
        </w:rPr>
        <w:t xml:space="preserve"> </w:t>
      </w:r>
      <w:r w:rsidRPr="00F51519">
        <w:rPr>
          <w:sz w:val="24"/>
          <w:szCs w:val="24"/>
        </w:rPr>
        <w:t>S.</w:t>
      </w:r>
      <w:r w:rsidRPr="00F51519">
        <w:rPr>
          <w:spacing w:val="-3"/>
          <w:sz w:val="24"/>
          <w:szCs w:val="24"/>
        </w:rPr>
        <w:t xml:space="preserve"> </w:t>
      </w:r>
      <w:r w:rsidRPr="00F51519">
        <w:rPr>
          <w:sz w:val="24"/>
          <w:szCs w:val="24"/>
        </w:rPr>
        <w:t>(1973).</w:t>
      </w:r>
      <w:r w:rsidRPr="00F51519">
        <w:rPr>
          <w:spacing w:val="-3"/>
          <w:sz w:val="24"/>
          <w:szCs w:val="24"/>
        </w:rPr>
        <w:t xml:space="preserve"> </w:t>
      </w:r>
      <w:r w:rsidRPr="00F51519">
        <w:rPr>
          <w:i/>
          <w:sz w:val="24"/>
          <w:szCs w:val="24"/>
        </w:rPr>
        <w:t>Television</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behavior</w:t>
      </w:r>
      <w:r w:rsidRPr="00F51519">
        <w:rPr>
          <w:sz w:val="24"/>
          <w:szCs w:val="24"/>
        </w:rPr>
        <w:t>:</w:t>
      </w:r>
      <w:r w:rsidRPr="00F51519">
        <w:rPr>
          <w:spacing w:val="-3"/>
          <w:sz w:val="24"/>
          <w:szCs w:val="24"/>
        </w:rPr>
        <w:t xml:space="preserve"> </w:t>
      </w:r>
      <w:r w:rsidRPr="00F51519">
        <w:rPr>
          <w:i/>
          <w:sz w:val="24"/>
          <w:szCs w:val="24"/>
        </w:rPr>
        <w:t>Research</w:t>
      </w:r>
      <w:r w:rsidRPr="00F51519">
        <w:rPr>
          <w:i/>
          <w:spacing w:val="-3"/>
          <w:sz w:val="24"/>
          <w:szCs w:val="24"/>
        </w:rPr>
        <w:t xml:space="preserve"> </w:t>
      </w:r>
      <w:r w:rsidRPr="00F51519">
        <w:rPr>
          <w:i/>
          <w:sz w:val="24"/>
          <w:szCs w:val="24"/>
        </w:rPr>
        <w:t>conclusions</w:t>
      </w:r>
      <w:r w:rsidRPr="00F51519">
        <w:rPr>
          <w:i/>
          <w:spacing w:val="-3"/>
          <w:sz w:val="24"/>
          <w:szCs w:val="24"/>
        </w:rPr>
        <w:t xml:space="preserve"> </w:t>
      </w:r>
      <w:r w:rsidRPr="00F51519">
        <w:rPr>
          <w:i/>
          <w:sz w:val="24"/>
          <w:szCs w:val="24"/>
        </w:rPr>
        <w:t>of</w:t>
      </w:r>
      <w:r w:rsidRPr="00F51519">
        <w:rPr>
          <w:i/>
          <w:spacing w:val="-3"/>
          <w:sz w:val="24"/>
          <w:szCs w:val="24"/>
        </w:rPr>
        <w:t xml:space="preserve"> </w:t>
      </w:r>
      <w:r w:rsidRPr="00F51519">
        <w:rPr>
          <w:i/>
          <w:sz w:val="24"/>
          <w:szCs w:val="24"/>
        </w:rPr>
        <w:t>the</w:t>
      </w:r>
      <w:r w:rsidRPr="00F51519">
        <w:rPr>
          <w:i/>
          <w:spacing w:val="-3"/>
          <w:sz w:val="24"/>
          <w:szCs w:val="24"/>
        </w:rPr>
        <w:t xml:space="preserve"> </w:t>
      </w:r>
      <w:r w:rsidRPr="00F51519">
        <w:rPr>
          <w:i/>
          <w:sz w:val="24"/>
          <w:szCs w:val="24"/>
        </w:rPr>
        <w:t>NIHM</w:t>
      </w:r>
      <w:r w:rsidRPr="00F51519">
        <w:rPr>
          <w:i/>
          <w:spacing w:val="-4"/>
          <w:sz w:val="24"/>
          <w:szCs w:val="24"/>
        </w:rPr>
        <w:t xml:space="preserve"> </w:t>
      </w:r>
      <w:r w:rsidRPr="00F51519">
        <w:rPr>
          <w:i/>
          <w:sz w:val="24"/>
          <w:szCs w:val="24"/>
        </w:rPr>
        <w:t>report</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their Policy implications</w:t>
      </w:r>
      <w:r w:rsidRPr="00F51519">
        <w:rPr>
          <w:sz w:val="24"/>
          <w:szCs w:val="24"/>
        </w:rPr>
        <w:t xml:space="preserve">. London: </w:t>
      </w:r>
      <w:proofErr w:type="spellStart"/>
      <w:r w:rsidRPr="00F51519">
        <w:rPr>
          <w:sz w:val="24"/>
          <w:szCs w:val="24"/>
        </w:rPr>
        <w:t>Sterlin</w:t>
      </w:r>
      <w:proofErr w:type="spellEnd"/>
      <w:r w:rsidRPr="00F51519">
        <w:rPr>
          <w:sz w:val="24"/>
          <w:szCs w:val="24"/>
        </w:rPr>
        <w:t xml:space="preserve"> Holden Publisher.</w:t>
      </w:r>
    </w:p>
    <w:p w:rsidR="00240EFF" w:rsidRPr="00F51519" w:rsidRDefault="00240EFF" w:rsidP="00506E3A">
      <w:pPr>
        <w:tabs>
          <w:tab w:val="left" w:pos="90"/>
        </w:tabs>
        <w:spacing w:line="360" w:lineRule="auto"/>
        <w:ind w:left="1170" w:right="346" w:hanging="720"/>
        <w:jc w:val="both"/>
        <w:rPr>
          <w:i/>
          <w:sz w:val="24"/>
          <w:szCs w:val="24"/>
        </w:rPr>
      </w:pPr>
      <w:proofErr w:type="spellStart"/>
      <w:r w:rsidRPr="00F51519">
        <w:rPr>
          <w:sz w:val="24"/>
          <w:szCs w:val="24"/>
        </w:rPr>
        <w:t>Muniru</w:t>
      </w:r>
      <w:proofErr w:type="spellEnd"/>
      <w:r w:rsidRPr="00F51519">
        <w:rPr>
          <w:sz w:val="24"/>
          <w:szCs w:val="24"/>
        </w:rPr>
        <w:t>,</w:t>
      </w:r>
      <w:r w:rsidRPr="00F51519">
        <w:rPr>
          <w:spacing w:val="-5"/>
          <w:sz w:val="24"/>
          <w:szCs w:val="24"/>
        </w:rPr>
        <w:t xml:space="preserve"> </w:t>
      </w:r>
      <w:r w:rsidRPr="00F51519">
        <w:rPr>
          <w:sz w:val="24"/>
          <w:szCs w:val="24"/>
        </w:rPr>
        <w:t>K.</w:t>
      </w:r>
      <w:r w:rsidRPr="00F51519">
        <w:rPr>
          <w:spacing w:val="-4"/>
          <w:sz w:val="24"/>
          <w:szCs w:val="24"/>
        </w:rPr>
        <w:t xml:space="preserve"> </w:t>
      </w:r>
      <w:r w:rsidRPr="00F51519">
        <w:rPr>
          <w:sz w:val="24"/>
          <w:szCs w:val="24"/>
        </w:rPr>
        <w:t>(1984).</w:t>
      </w:r>
      <w:r w:rsidRPr="00F51519">
        <w:rPr>
          <w:spacing w:val="-5"/>
          <w:sz w:val="24"/>
          <w:szCs w:val="24"/>
        </w:rPr>
        <w:t xml:space="preserve"> </w:t>
      </w:r>
      <w:r w:rsidRPr="00F51519">
        <w:rPr>
          <w:sz w:val="24"/>
          <w:szCs w:val="24"/>
        </w:rPr>
        <w:t>“25</w:t>
      </w:r>
      <w:r w:rsidRPr="00F51519">
        <w:rPr>
          <w:spacing w:val="-2"/>
          <w:sz w:val="24"/>
          <w:szCs w:val="24"/>
        </w:rPr>
        <w:t xml:space="preserve"> </w:t>
      </w:r>
      <w:r w:rsidRPr="00F51519">
        <w:rPr>
          <w:sz w:val="24"/>
          <w:szCs w:val="24"/>
        </w:rPr>
        <w:t>Years</w:t>
      </w:r>
      <w:r w:rsidRPr="00F51519">
        <w:rPr>
          <w:spacing w:val="-5"/>
          <w:sz w:val="24"/>
          <w:szCs w:val="24"/>
        </w:rPr>
        <w:t xml:space="preserve"> </w:t>
      </w:r>
      <w:r w:rsidRPr="00F51519">
        <w:rPr>
          <w:sz w:val="24"/>
          <w:szCs w:val="24"/>
        </w:rPr>
        <w:t>of</w:t>
      </w:r>
      <w:r w:rsidRPr="00F51519">
        <w:rPr>
          <w:spacing w:val="-4"/>
          <w:sz w:val="24"/>
          <w:szCs w:val="24"/>
        </w:rPr>
        <w:t xml:space="preserve"> </w:t>
      </w:r>
      <w:r w:rsidRPr="00F51519">
        <w:rPr>
          <w:sz w:val="24"/>
          <w:szCs w:val="24"/>
        </w:rPr>
        <w:t>Television”.</w:t>
      </w:r>
      <w:r w:rsidRPr="00F51519">
        <w:rPr>
          <w:spacing w:val="-4"/>
          <w:sz w:val="24"/>
          <w:szCs w:val="24"/>
        </w:rPr>
        <w:t xml:space="preserve"> </w:t>
      </w:r>
      <w:r w:rsidRPr="00F51519">
        <w:rPr>
          <w:i/>
          <w:sz w:val="24"/>
          <w:szCs w:val="24"/>
        </w:rPr>
        <w:t>Daily</w:t>
      </w:r>
      <w:r w:rsidRPr="00F51519">
        <w:rPr>
          <w:i/>
          <w:spacing w:val="-5"/>
          <w:sz w:val="24"/>
          <w:szCs w:val="24"/>
        </w:rPr>
        <w:t xml:space="preserve"> </w:t>
      </w:r>
      <w:r w:rsidRPr="00F51519">
        <w:rPr>
          <w:i/>
          <w:sz w:val="24"/>
          <w:szCs w:val="24"/>
        </w:rPr>
        <w:t>Times</w:t>
      </w:r>
      <w:r w:rsidRPr="00F51519">
        <w:rPr>
          <w:i/>
          <w:spacing w:val="-3"/>
          <w:sz w:val="24"/>
          <w:szCs w:val="24"/>
        </w:rPr>
        <w:t xml:space="preserve"> </w:t>
      </w:r>
      <w:r w:rsidRPr="00F51519">
        <w:rPr>
          <w:sz w:val="24"/>
          <w:szCs w:val="24"/>
        </w:rPr>
        <w:t>(Lagos),</w:t>
      </w:r>
      <w:r w:rsidRPr="00F51519">
        <w:rPr>
          <w:spacing w:val="-4"/>
          <w:sz w:val="24"/>
          <w:szCs w:val="24"/>
        </w:rPr>
        <w:t xml:space="preserve"> </w:t>
      </w:r>
      <w:r w:rsidRPr="00F51519">
        <w:rPr>
          <w:sz w:val="24"/>
          <w:szCs w:val="24"/>
        </w:rPr>
        <w:t>Saturday,</w:t>
      </w:r>
      <w:r w:rsidRPr="00F51519">
        <w:rPr>
          <w:spacing w:val="-2"/>
          <w:sz w:val="24"/>
          <w:szCs w:val="24"/>
        </w:rPr>
        <w:t xml:space="preserve"> </w:t>
      </w:r>
      <w:r w:rsidRPr="00F51519">
        <w:rPr>
          <w:sz w:val="24"/>
          <w:szCs w:val="24"/>
        </w:rPr>
        <w:t>November</w:t>
      </w:r>
      <w:r w:rsidRPr="00F51519">
        <w:rPr>
          <w:spacing w:val="-1"/>
          <w:sz w:val="24"/>
          <w:szCs w:val="24"/>
        </w:rPr>
        <w:t xml:space="preserve"> </w:t>
      </w:r>
      <w:r w:rsidRPr="00F51519">
        <w:rPr>
          <w:sz w:val="24"/>
          <w:szCs w:val="24"/>
        </w:rPr>
        <w:t xml:space="preserve">3. </w:t>
      </w:r>
      <w:proofErr w:type="spellStart"/>
      <w:r w:rsidRPr="00F51519">
        <w:rPr>
          <w:sz w:val="24"/>
          <w:szCs w:val="24"/>
        </w:rPr>
        <w:t>Okpue</w:t>
      </w:r>
      <w:proofErr w:type="spellEnd"/>
      <w:r w:rsidRPr="00F51519">
        <w:rPr>
          <w:sz w:val="24"/>
          <w:szCs w:val="24"/>
        </w:rPr>
        <w:t xml:space="preserve">, C. (1980). </w:t>
      </w:r>
      <w:r w:rsidRPr="00F51519">
        <w:rPr>
          <w:i/>
          <w:sz w:val="24"/>
          <w:szCs w:val="24"/>
        </w:rPr>
        <w:t xml:space="preserve">The Development of Educational Television in </w:t>
      </w:r>
      <w:proofErr w:type="spellStart"/>
      <w:r w:rsidRPr="00F51519">
        <w:rPr>
          <w:i/>
          <w:sz w:val="24"/>
          <w:szCs w:val="24"/>
        </w:rPr>
        <w:t>Bendel</w:t>
      </w:r>
      <w:proofErr w:type="spellEnd"/>
      <w:r w:rsidRPr="00F51519">
        <w:rPr>
          <w:i/>
          <w:sz w:val="24"/>
          <w:szCs w:val="24"/>
        </w:rPr>
        <w:t xml:space="preserve"> State, Nigeria.</w:t>
      </w:r>
    </w:p>
    <w:p w:rsidR="00240EFF" w:rsidRPr="00F51519" w:rsidRDefault="00240EFF" w:rsidP="00506E3A">
      <w:pPr>
        <w:pStyle w:val="BodyText"/>
        <w:tabs>
          <w:tab w:val="left" w:pos="90"/>
        </w:tabs>
        <w:spacing w:line="360" w:lineRule="auto"/>
        <w:ind w:left="1170" w:right="346" w:hanging="720"/>
        <w:jc w:val="both"/>
      </w:pPr>
      <w:r w:rsidRPr="00F51519">
        <w:t>University</w:t>
      </w:r>
      <w:r w:rsidRPr="00F51519">
        <w:rPr>
          <w:spacing w:val="-5"/>
        </w:rPr>
        <w:t xml:space="preserve"> </w:t>
      </w:r>
      <w:r w:rsidRPr="00F51519">
        <w:t>College, Cardiff: Unpublished</w:t>
      </w:r>
      <w:r w:rsidRPr="00F51519">
        <w:rPr>
          <w:spacing w:val="-1"/>
        </w:rPr>
        <w:t xml:space="preserve"> </w:t>
      </w:r>
      <w:r w:rsidRPr="00F51519">
        <w:t xml:space="preserve">M.Ed. </w:t>
      </w:r>
      <w:r w:rsidRPr="00F51519">
        <w:rPr>
          <w:spacing w:val="-2"/>
        </w:rPr>
        <w:t>Thesis.</w:t>
      </w: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t>Okunna</w:t>
      </w:r>
      <w:proofErr w:type="spellEnd"/>
      <w:r w:rsidRPr="00F51519">
        <w:rPr>
          <w:sz w:val="24"/>
          <w:szCs w:val="24"/>
        </w:rPr>
        <w:t>,</w:t>
      </w:r>
      <w:r w:rsidRPr="00F51519">
        <w:rPr>
          <w:spacing w:val="-4"/>
          <w:sz w:val="24"/>
          <w:szCs w:val="24"/>
        </w:rPr>
        <w:t xml:space="preserve"> </w:t>
      </w:r>
      <w:r w:rsidRPr="00F51519">
        <w:rPr>
          <w:sz w:val="24"/>
          <w:szCs w:val="24"/>
        </w:rPr>
        <w:t>C.</w:t>
      </w:r>
      <w:r w:rsidRPr="00F51519">
        <w:rPr>
          <w:spacing w:val="-4"/>
          <w:sz w:val="24"/>
          <w:szCs w:val="24"/>
        </w:rPr>
        <w:t xml:space="preserve"> </w:t>
      </w:r>
      <w:r w:rsidRPr="00F51519">
        <w:rPr>
          <w:sz w:val="24"/>
          <w:szCs w:val="24"/>
        </w:rPr>
        <w:t>S.</w:t>
      </w:r>
      <w:r w:rsidRPr="00F51519">
        <w:rPr>
          <w:spacing w:val="-4"/>
          <w:sz w:val="24"/>
          <w:szCs w:val="24"/>
        </w:rPr>
        <w:t xml:space="preserve"> </w:t>
      </w:r>
      <w:r w:rsidRPr="00F51519">
        <w:rPr>
          <w:sz w:val="24"/>
          <w:szCs w:val="24"/>
        </w:rPr>
        <w:t>(1999).</w:t>
      </w:r>
      <w:r w:rsidRPr="00F51519">
        <w:rPr>
          <w:spacing w:val="-4"/>
          <w:sz w:val="24"/>
          <w:szCs w:val="24"/>
        </w:rPr>
        <w:t xml:space="preserve"> </w:t>
      </w:r>
      <w:r w:rsidRPr="00F51519">
        <w:rPr>
          <w:i/>
          <w:sz w:val="24"/>
          <w:szCs w:val="24"/>
        </w:rPr>
        <w:t>Introduction</w:t>
      </w:r>
      <w:r w:rsidRPr="00F51519">
        <w:rPr>
          <w:i/>
          <w:spacing w:val="-4"/>
          <w:sz w:val="24"/>
          <w:szCs w:val="24"/>
        </w:rPr>
        <w:t xml:space="preserve"> </w:t>
      </w:r>
      <w:r w:rsidRPr="00F51519">
        <w:rPr>
          <w:i/>
          <w:sz w:val="24"/>
          <w:szCs w:val="24"/>
        </w:rPr>
        <w:t>to</w:t>
      </w:r>
      <w:r w:rsidRPr="00F51519">
        <w:rPr>
          <w:i/>
          <w:spacing w:val="-4"/>
          <w:sz w:val="24"/>
          <w:szCs w:val="24"/>
        </w:rPr>
        <w:t xml:space="preserve"> </w:t>
      </w:r>
      <w:r w:rsidRPr="00F51519">
        <w:rPr>
          <w:i/>
          <w:sz w:val="24"/>
          <w:szCs w:val="24"/>
        </w:rPr>
        <w:t>Mass</w:t>
      </w:r>
      <w:r w:rsidRPr="00F51519">
        <w:rPr>
          <w:i/>
          <w:spacing w:val="-4"/>
          <w:sz w:val="24"/>
          <w:szCs w:val="24"/>
        </w:rPr>
        <w:t xml:space="preserve"> </w:t>
      </w:r>
      <w:r w:rsidRPr="00F51519">
        <w:rPr>
          <w:i/>
          <w:sz w:val="24"/>
          <w:szCs w:val="24"/>
        </w:rPr>
        <w:t>Communication.</w:t>
      </w:r>
      <w:r w:rsidRPr="00F51519">
        <w:rPr>
          <w:i/>
          <w:spacing w:val="-4"/>
          <w:sz w:val="24"/>
          <w:szCs w:val="24"/>
        </w:rPr>
        <w:t xml:space="preserve"> </w:t>
      </w:r>
      <w:r w:rsidRPr="00F51519">
        <w:rPr>
          <w:sz w:val="24"/>
          <w:szCs w:val="24"/>
        </w:rPr>
        <w:t>Enugu:</w:t>
      </w:r>
      <w:r w:rsidRPr="00F51519">
        <w:rPr>
          <w:spacing w:val="-4"/>
          <w:sz w:val="24"/>
          <w:szCs w:val="24"/>
        </w:rPr>
        <w:t xml:space="preserve"> </w:t>
      </w:r>
      <w:r w:rsidRPr="00F51519">
        <w:rPr>
          <w:sz w:val="24"/>
          <w:szCs w:val="24"/>
        </w:rPr>
        <w:t>New</w:t>
      </w:r>
      <w:r w:rsidRPr="00F51519">
        <w:rPr>
          <w:spacing w:val="-3"/>
          <w:sz w:val="24"/>
          <w:szCs w:val="24"/>
        </w:rPr>
        <w:t xml:space="preserve"> </w:t>
      </w:r>
      <w:r w:rsidRPr="00F51519">
        <w:rPr>
          <w:sz w:val="24"/>
          <w:szCs w:val="24"/>
        </w:rPr>
        <w:t>Generation</w:t>
      </w:r>
      <w:r w:rsidRPr="00F51519">
        <w:rPr>
          <w:spacing w:val="-4"/>
          <w:sz w:val="24"/>
          <w:szCs w:val="24"/>
        </w:rPr>
        <w:t xml:space="preserve"> </w:t>
      </w:r>
      <w:r w:rsidRPr="00F51519">
        <w:rPr>
          <w:sz w:val="24"/>
          <w:szCs w:val="24"/>
        </w:rPr>
        <w:t>Books. Schiller, T., &amp; Morgan, M. (1969). Television and Educational Achievement. (vol.2).U.S.A:</w:t>
      </w:r>
    </w:p>
    <w:p w:rsidR="00240EFF" w:rsidRPr="00F51519" w:rsidRDefault="00240EFF" w:rsidP="00506E3A">
      <w:pPr>
        <w:pStyle w:val="BodyText"/>
        <w:tabs>
          <w:tab w:val="left" w:pos="90"/>
        </w:tabs>
        <w:spacing w:line="360" w:lineRule="auto"/>
        <w:ind w:left="1170" w:right="346" w:hanging="720"/>
        <w:jc w:val="both"/>
      </w:pPr>
      <w:r w:rsidRPr="00F51519">
        <w:t>Macmillan</w:t>
      </w:r>
      <w:r w:rsidRPr="00F51519">
        <w:rPr>
          <w:spacing w:val="-3"/>
        </w:rPr>
        <w:t xml:space="preserve"> </w:t>
      </w:r>
      <w:r w:rsidRPr="00F51519">
        <w:rPr>
          <w:spacing w:val="-2"/>
        </w:rPr>
        <w:t>Publishers.</w:t>
      </w:r>
    </w:p>
    <w:p w:rsidR="00240EFF" w:rsidRPr="00F51519" w:rsidRDefault="00240EFF" w:rsidP="00506E3A">
      <w:pPr>
        <w:pStyle w:val="BodyText"/>
        <w:tabs>
          <w:tab w:val="left" w:pos="90"/>
        </w:tabs>
        <w:spacing w:line="360" w:lineRule="auto"/>
        <w:ind w:left="1170" w:right="346" w:hanging="720"/>
        <w:jc w:val="both"/>
      </w:pP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Skinner,</w:t>
      </w:r>
      <w:r w:rsidRPr="00F51519">
        <w:rPr>
          <w:spacing w:val="-2"/>
          <w:sz w:val="24"/>
          <w:szCs w:val="24"/>
        </w:rPr>
        <w:t xml:space="preserve"> </w:t>
      </w:r>
      <w:r w:rsidRPr="00F51519">
        <w:rPr>
          <w:sz w:val="24"/>
          <w:szCs w:val="24"/>
        </w:rPr>
        <w:t>D.</w:t>
      </w:r>
      <w:r w:rsidRPr="00F51519">
        <w:rPr>
          <w:spacing w:val="-1"/>
          <w:sz w:val="24"/>
          <w:szCs w:val="24"/>
        </w:rPr>
        <w:t xml:space="preserve"> </w:t>
      </w:r>
      <w:r w:rsidRPr="00F51519">
        <w:rPr>
          <w:sz w:val="24"/>
          <w:szCs w:val="24"/>
        </w:rPr>
        <w:t>(1984).</w:t>
      </w:r>
      <w:r w:rsidRPr="00F51519">
        <w:rPr>
          <w:spacing w:val="-1"/>
          <w:sz w:val="24"/>
          <w:szCs w:val="24"/>
        </w:rPr>
        <w:t xml:space="preserve"> </w:t>
      </w:r>
      <w:r w:rsidRPr="00F51519">
        <w:rPr>
          <w:i/>
          <w:sz w:val="24"/>
          <w:szCs w:val="24"/>
        </w:rPr>
        <w:t>Mass</w:t>
      </w:r>
      <w:r w:rsidRPr="00F51519">
        <w:rPr>
          <w:i/>
          <w:spacing w:val="1"/>
          <w:sz w:val="24"/>
          <w:szCs w:val="24"/>
        </w:rPr>
        <w:t xml:space="preserve"> </w:t>
      </w:r>
      <w:r w:rsidRPr="00F51519">
        <w:rPr>
          <w:i/>
          <w:sz w:val="24"/>
          <w:szCs w:val="24"/>
        </w:rPr>
        <w:t>Communication</w:t>
      </w:r>
      <w:r w:rsidRPr="00F51519">
        <w:rPr>
          <w:i/>
          <w:spacing w:val="-1"/>
          <w:sz w:val="24"/>
          <w:szCs w:val="24"/>
        </w:rPr>
        <w:t xml:space="preserve"> </w:t>
      </w:r>
      <w:r w:rsidRPr="00F51519">
        <w:rPr>
          <w:i/>
          <w:sz w:val="24"/>
          <w:szCs w:val="24"/>
        </w:rPr>
        <w:t>Theories.</w:t>
      </w:r>
      <w:r w:rsidRPr="00F51519">
        <w:rPr>
          <w:i/>
          <w:spacing w:val="-1"/>
          <w:sz w:val="24"/>
          <w:szCs w:val="24"/>
        </w:rPr>
        <w:t xml:space="preserve"> </w:t>
      </w:r>
      <w:r w:rsidRPr="00F51519">
        <w:rPr>
          <w:sz w:val="24"/>
          <w:szCs w:val="24"/>
        </w:rPr>
        <w:t>New</w:t>
      </w:r>
      <w:r w:rsidRPr="00F51519">
        <w:rPr>
          <w:spacing w:val="-1"/>
          <w:sz w:val="24"/>
          <w:szCs w:val="24"/>
        </w:rPr>
        <w:t xml:space="preserve"> </w:t>
      </w:r>
      <w:r w:rsidRPr="00F51519">
        <w:rPr>
          <w:sz w:val="24"/>
          <w:szCs w:val="24"/>
        </w:rPr>
        <w:t>York:</w:t>
      </w:r>
      <w:r w:rsidRPr="00F51519">
        <w:rPr>
          <w:spacing w:val="-1"/>
          <w:sz w:val="24"/>
          <w:szCs w:val="24"/>
        </w:rPr>
        <w:t xml:space="preserve"> </w:t>
      </w:r>
      <w:r w:rsidRPr="00F51519">
        <w:rPr>
          <w:sz w:val="24"/>
          <w:szCs w:val="24"/>
        </w:rPr>
        <w:t>Hilltop</w:t>
      </w:r>
      <w:r w:rsidRPr="00F51519">
        <w:rPr>
          <w:spacing w:val="-1"/>
          <w:sz w:val="24"/>
          <w:szCs w:val="24"/>
        </w:rPr>
        <w:t xml:space="preserve"> </w:t>
      </w:r>
      <w:r w:rsidRPr="00F51519">
        <w:rPr>
          <w:spacing w:val="-2"/>
          <w:sz w:val="24"/>
          <w:szCs w:val="24"/>
        </w:rPr>
        <w:t>View.</w:t>
      </w:r>
    </w:p>
    <w:p w:rsidR="00240EFF" w:rsidRPr="00F51519" w:rsidRDefault="00240EFF" w:rsidP="00506E3A">
      <w:pPr>
        <w:tabs>
          <w:tab w:val="left" w:pos="90"/>
        </w:tabs>
        <w:spacing w:line="360" w:lineRule="auto"/>
        <w:ind w:left="1170" w:right="346" w:hanging="720"/>
        <w:jc w:val="both"/>
        <w:rPr>
          <w:sz w:val="24"/>
          <w:szCs w:val="24"/>
        </w:rPr>
        <w:sectPr w:rsidR="00240EFF" w:rsidRPr="00F51519" w:rsidSect="00FB75DB">
          <w:pgSz w:w="11952" w:h="15120"/>
          <w:pgMar w:top="1339" w:right="720" w:bottom="274" w:left="1080" w:header="763" w:footer="0" w:gutter="0"/>
          <w:cols w:space="720"/>
        </w:sectPr>
      </w:pPr>
    </w:p>
    <w:p w:rsidR="00240EFF" w:rsidRPr="00F51519" w:rsidRDefault="00240EFF" w:rsidP="00506E3A">
      <w:pPr>
        <w:tabs>
          <w:tab w:val="left" w:pos="90"/>
        </w:tabs>
        <w:spacing w:line="360" w:lineRule="auto"/>
        <w:ind w:left="1170" w:right="346" w:hanging="720"/>
        <w:jc w:val="both"/>
        <w:rPr>
          <w:sz w:val="24"/>
          <w:szCs w:val="24"/>
        </w:rPr>
      </w:pPr>
      <w:proofErr w:type="spellStart"/>
      <w:r w:rsidRPr="00F51519">
        <w:rPr>
          <w:sz w:val="24"/>
          <w:szCs w:val="24"/>
        </w:rPr>
        <w:lastRenderedPageBreak/>
        <w:t>Steinder</w:t>
      </w:r>
      <w:proofErr w:type="spellEnd"/>
      <w:r w:rsidRPr="00F51519">
        <w:rPr>
          <w:sz w:val="24"/>
          <w:szCs w:val="24"/>
        </w:rPr>
        <w:t>,</w:t>
      </w:r>
      <w:r w:rsidRPr="00F51519">
        <w:rPr>
          <w:spacing w:val="-4"/>
          <w:sz w:val="24"/>
          <w:szCs w:val="24"/>
        </w:rPr>
        <w:t xml:space="preserve"> </w:t>
      </w:r>
      <w:r w:rsidRPr="00F51519">
        <w:rPr>
          <w:sz w:val="24"/>
          <w:szCs w:val="24"/>
        </w:rPr>
        <w:t>K.</w:t>
      </w:r>
      <w:r w:rsidRPr="00F51519">
        <w:rPr>
          <w:spacing w:val="-4"/>
          <w:sz w:val="24"/>
          <w:szCs w:val="24"/>
        </w:rPr>
        <w:t xml:space="preserve"> </w:t>
      </w:r>
      <w:r w:rsidRPr="00F51519">
        <w:rPr>
          <w:sz w:val="24"/>
          <w:szCs w:val="24"/>
        </w:rPr>
        <w:t>(1947).</w:t>
      </w:r>
      <w:r w:rsidRPr="00F51519">
        <w:rPr>
          <w:spacing w:val="-2"/>
          <w:sz w:val="24"/>
          <w:szCs w:val="24"/>
        </w:rPr>
        <w:t xml:space="preserve"> </w:t>
      </w:r>
      <w:r w:rsidRPr="00F51519">
        <w:rPr>
          <w:sz w:val="24"/>
          <w:szCs w:val="24"/>
        </w:rPr>
        <w:t>“Influence</w:t>
      </w:r>
      <w:r w:rsidRPr="00F51519">
        <w:rPr>
          <w:spacing w:val="-5"/>
          <w:sz w:val="24"/>
          <w:szCs w:val="24"/>
        </w:rPr>
        <w:t xml:space="preserve"> </w:t>
      </w:r>
      <w:r w:rsidRPr="00F51519">
        <w:rPr>
          <w:sz w:val="24"/>
          <w:szCs w:val="24"/>
        </w:rPr>
        <w:t>of</w:t>
      </w:r>
      <w:r w:rsidRPr="00F51519">
        <w:rPr>
          <w:spacing w:val="-3"/>
          <w:sz w:val="24"/>
          <w:szCs w:val="24"/>
        </w:rPr>
        <w:t xml:space="preserve"> </w:t>
      </w:r>
      <w:r w:rsidRPr="00F51519">
        <w:rPr>
          <w:sz w:val="24"/>
          <w:szCs w:val="24"/>
        </w:rPr>
        <w:t>Television</w:t>
      </w:r>
      <w:r w:rsidRPr="00F51519">
        <w:rPr>
          <w:spacing w:val="-4"/>
          <w:sz w:val="24"/>
          <w:szCs w:val="24"/>
        </w:rPr>
        <w:t xml:space="preserve"> </w:t>
      </w:r>
      <w:r w:rsidRPr="00F51519">
        <w:rPr>
          <w:sz w:val="24"/>
          <w:szCs w:val="24"/>
        </w:rPr>
        <w:t>on</w:t>
      </w:r>
      <w:r w:rsidRPr="00F51519">
        <w:rPr>
          <w:spacing w:val="-4"/>
          <w:sz w:val="24"/>
          <w:szCs w:val="24"/>
        </w:rPr>
        <w:t xml:space="preserve"> </w:t>
      </w:r>
      <w:r w:rsidRPr="00F51519">
        <w:rPr>
          <w:sz w:val="24"/>
          <w:szCs w:val="24"/>
        </w:rPr>
        <w:t>Attitudes</w:t>
      </w:r>
      <w:r w:rsidRPr="00F51519">
        <w:rPr>
          <w:spacing w:val="-4"/>
          <w:sz w:val="24"/>
          <w:szCs w:val="24"/>
        </w:rPr>
        <w:t xml:space="preserve"> </w:t>
      </w:r>
      <w:r w:rsidRPr="00F51519">
        <w:rPr>
          <w:sz w:val="24"/>
          <w:szCs w:val="24"/>
        </w:rPr>
        <w:t>and</w:t>
      </w:r>
      <w:r w:rsidRPr="00F51519">
        <w:rPr>
          <w:spacing w:val="-5"/>
          <w:sz w:val="24"/>
          <w:szCs w:val="24"/>
        </w:rPr>
        <w:t xml:space="preserve"> </w:t>
      </w:r>
      <w:r w:rsidRPr="00F51519">
        <w:rPr>
          <w:sz w:val="24"/>
          <w:szCs w:val="24"/>
        </w:rPr>
        <w:t>Behavior”.</w:t>
      </w:r>
      <w:r w:rsidRPr="00F51519">
        <w:rPr>
          <w:spacing w:val="-4"/>
          <w:sz w:val="24"/>
          <w:szCs w:val="24"/>
        </w:rPr>
        <w:t xml:space="preserve"> </w:t>
      </w:r>
      <w:r w:rsidRPr="00F51519">
        <w:rPr>
          <w:i/>
          <w:sz w:val="24"/>
          <w:szCs w:val="24"/>
        </w:rPr>
        <w:t>Journal</w:t>
      </w:r>
      <w:r w:rsidRPr="00F51519">
        <w:rPr>
          <w:i/>
          <w:spacing w:val="-4"/>
          <w:sz w:val="24"/>
          <w:szCs w:val="24"/>
        </w:rPr>
        <w:t xml:space="preserve"> </w:t>
      </w:r>
      <w:r w:rsidRPr="00F51519">
        <w:rPr>
          <w:i/>
          <w:sz w:val="24"/>
          <w:szCs w:val="24"/>
        </w:rPr>
        <w:t>of</w:t>
      </w:r>
      <w:r w:rsidRPr="00F51519">
        <w:rPr>
          <w:i/>
          <w:spacing w:val="-4"/>
          <w:sz w:val="24"/>
          <w:szCs w:val="24"/>
        </w:rPr>
        <w:t xml:space="preserve"> </w:t>
      </w:r>
      <w:r w:rsidRPr="00F51519">
        <w:rPr>
          <w:i/>
          <w:sz w:val="24"/>
          <w:szCs w:val="24"/>
        </w:rPr>
        <w:t xml:space="preserve">American Academy of political and social sciences. </w:t>
      </w:r>
      <w:r w:rsidRPr="00F51519">
        <w:rPr>
          <w:sz w:val="24"/>
          <w:szCs w:val="24"/>
        </w:rPr>
        <w:t>(vol.1) Oxford university press.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Tuchman,</w:t>
      </w:r>
      <w:r w:rsidRPr="00F51519">
        <w:rPr>
          <w:spacing w:val="-3"/>
          <w:sz w:val="24"/>
          <w:szCs w:val="24"/>
        </w:rPr>
        <w:t xml:space="preserve"> </w:t>
      </w:r>
      <w:r w:rsidRPr="00F51519">
        <w:rPr>
          <w:sz w:val="24"/>
          <w:szCs w:val="24"/>
        </w:rPr>
        <w:t>F.,</w:t>
      </w:r>
      <w:r w:rsidRPr="00F51519">
        <w:rPr>
          <w:spacing w:val="-2"/>
          <w:sz w:val="24"/>
          <w:szCs w:val="24"/>
        </w:rPr>
        <w:t xml:space="preserve"> </w:t>
      </w:r>
      <w:r w:rsidRPr="00F51519">
        <w:rPr>
          <w:sz w:val="24"/>
          <w:szCs w:val="24"/>
        </w:rPr>
        <w:t>&amp;</w:t>
      </w:r>
      <w:r w:rsidRPr="00F51519">
        <w:rPr>
          <w:spacing w:val="-5"/>
          <w:sz w:val="24"/>
          <w:szCs w:val="24"/>
        </w:rPr>
        <w:t xml:space="preserve"> </w:t>
      </w:r>
      <w:proofErr w:type="spellStart"/>
      <w:r w:rsidRPr="00F51519">
        <w:rPr>
          <w:sz w:val="24"/>
          <w:szCs w:val="24"/>
        </w:rPr>
        <w:t>Teffres</w:t>
      </w:r>
      <w:proofErr w:type="spellEnd"/>
      <w:r w:rsidRPr="00F51519">
        <w:rPr>
          <w:sz w:val="24"/>
          <w:szCs w:val="24"/>
        </w:rPr>
        <w:t>,</w:t>
      </w:r>
      <w:r w:rsidRPr="00F51519">
        <w:rPr>
          <w:spacing w:val="-2"/>
          <w:sz w:val="24"/>
          <w:szCs w:val="24"/>
        </w:rPr>
        <w:t xml:space="preserve"> </w:t>
      </w:r>
      <w:r w:rsidRPr="00F51519">
        <w:rPr>
          <w:sz w:val="24"/>
          <w:szCs w:val="24"/>
        </w:rPr>
        <w:t>A.</w:t>
      </w:r>
      <w:r w:rsidRPr="00F51519">
        <w:rPr>
          <w:spacing w:val="-3"/>
          <w:sz w:val="24"/>
          <w:szCs w:val="24"/>
        </w:rPr>
        <w:t xml:space="preserve"> </w:t>
      </w:r>
      <w:r w:rsidRPr="00F51519">
        <w:rPr>
          <w:sz w:val="24"/>
          <w:szCs w:val="24"/>
        </w:rPr>
        <w:t>(1976).</w:t>
      </w:r>
      <w:r w:rsidRPr="00F51519">
        <w:rPr>
          <w:spacing w:val="-2"/>
          <w:sz w:val="24"/>
          <w:szCs w:val="24"/>
        </w:rPr>
        <w:t xml:space="preserve"> </w:t>
      </w:r>
      <w:r w:rsidRPr="00F51519">
        <w:rPr>
          <w:i/>
          <w:sz w:val="24"/>
          <w:szCs w:val="24"/>
        </w:rPr>
        <w:t>Television,</w:t>
      </w:r>
      <w:r w:rsidRPr="00F51519">
        <w:rPr>
          <w:i/>
          <w:spacing w:val="-3"/>
          <w:sz w:val="24"/>
          <w:szCs w:val="24"/>
        </w:rPr>
        <w:t xml:space="preserve"> </w:t>
      </w:r>
      <w:r w:rsidRPr="00F51519">
        <w:rPr>
          <w:i/>
          <w:sz w:val="24"/>
          <w:szCs w:val="24"/>
        </w:rPr>
        <w:t>Sex</w:t>
      </w:r>
      <w:r w:rsidRPr="00F51519">
        <w:rPr>
          <w:i/>
          <w:spacing w:val="-4"/>
          <w:sz w:val="24"/>
          <w:szCs w:val="24"/>
        </w:rPr>
        <w:t xml:space="preserve"> </w:t>
      </w:r>
      <w:r w:rsidRPr="00F51519">
        <w:rPr>
          <w:i/>
          <w:sz w:val="24"/>
          <w:szCs w:val="24"/>
        </w:rPr>
        <w:t>Roles</w:t>
      </w:r>
      <w:r w:rsidRPr="00F51519">
        <w:rPr>
          <w:i/>
          <w:spacing w:val="-3"/>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Children.</w:t>
      </w:r>
      <w:r w:rsidRPr="00F51519">
        <w:rPr>
          <w:i/>
          <w:spacing w:val="-3"/>
          <w:sz w:val="24"/>
          <w:szCs w:val="24"/>
        </w:rPr>
        <w:t xml:space="preserve"> </w:t>
      </w:r>
      <w:r w:rsidRPr="00F51519">
        <w:rPr>
          <w:sz w:val="24"/>
          <w:szCs w:val="24"/>
        </w:rPr>
        <w:t>USA:</w:t>
      </w:r>
      <w:r w:rsidRPr="00F51519">
        <w:rPr>
          <w:spacing w:val="-3"/>
          <w:sz w:val="24"/>
          <w:szCs w:val="24"/>
        </w:rPr>
        <w:t xml:space="preserve"> </w:t>
      </w:r>
      <w:r w:rsidRPr="00F51519">
        <w:rPr>
          <w:sz w:val="24"/>
          <w:szCs w:val="24"/>
        </w:rPr>
        <w:t>Open</w:t>
      </w:r>
      <w:r w:rsidRPr="00F51519">
        <w:rPr>
          <w:spacing w:val="-3"/>
          <w:sz w:val="24"/>
          <w:szCs w:val="24"/>
        </w:rPr>
        <w:t xml:space="preserve"> </w:t>
      </w:r>
      <w:r w:rsidRPr="00F51519">
        <w:rPr>
          <w:sz w:val="24"/>
          <w:szCs w:val="24"/>
        </w:rPr>
        <w:t>University Publishing Press.</w:t>
      </w:r>
    </w:p>
    <w:p w:rsidR="00240EFF" w:rsidRPr="00F51519" w:rsidRDefault="00240EFF" w:rsidP="00506E3A">
      <w:pPr>
        <w:tabs>
          <w:tab w:val="left" w:pos="90"/>
        </w:tabs>
        <w:spacing w:line="360" w:lineRule="auto"/>
        <w:ind w:left="1170" w:right="346" w:hanging="720"/>
        <w:jc w:val="both"/>
        <w:rPr>
          <w:sz w:val="24"/>
          <w:szCs w:val="24"/>
        </w:rPr>
      </w:pPr>
      <w:r w:rsidRPr="00F51519">
        <w:rPr>
          <w:sz w:val="24"/>
          <w:szCs w:val="24"/>
        </w:rPr>
        <w:t>Walter,</w:t>
      </w:r>
      <w:r w:rsidRPr="00F51519">
        <w:rPr>
          <w:spacing w:val="-2"/>
          <w:sz w:val="24"/>
          <w:szCs w:val="24"/>
        </w:rPr>
        <w:t xml:space="preserve"> </w:t>
      </w:r>
      <w:r w:rsidRPr="00F51519">
        <w:rPr>
          <w:sz w:val="24"/>
          <w:szCs w:val="24"/>
        </w:rPr>
        <w:t>L.</w:t>
      </w:r>
      <w:r w:rsidRPr="00F51519">
        <w:rPr>
          <w:spacing w:val="-3"/>
          <w:sz w:val="24"/>
          <w:szCs w:val="24"/>
        </w:rPr>
        <w:t xml:space="preserve"> </w:t>
      </w:r>
      <w:r w:rsidRPr="00F51519">
        <w:rPr>
          <w:sz w:val="24"/>
          <w:szCs w:val="24"/>
        </w:rPr>
        <w:t>(2007).</w:t>
      </w:r>
      <w:r w:rsidRPr="00F51519">
        <w:rPr>
          <w:spacing w:val="-4"/>
          <w:sz w:val="24"/>
          <w:szCs w:val="24"/>
        </w:rPr>
        <w:t xml:space="preserve"> </w:t>
      </w:r>
      <w:r w:rsidRPr="00F51519">
        <w:rPr>
          <w:i/>
          <w:sz w:val="24"/>
          <w:szCs w:val="24"/>
        </w:rPr>
        <w:t>Not</w:t>
      </w:r>
      <w:r w:rsidRPr="00F51519">
        <w:rPr>
          <w:i/>
          <w:spacing w:val="-3"/>
          <w:sz w:val="24"/>
          <w:szCs w:val="24"/>
        </w:rPr>
        <w:t xml:space="preserve"> </w:t>
      </w:r>
      <w:r w:rsidRPr="00F51519">
        <w:rPr>
          <w:i/>
          <w:sz w:val="24"/>
          <w:szCs w:val="24"/>
        </w:rPr>
        <w:t>in</w:t>
      </w:r>
      <w:r w:rsidRPr="00F51519">
        <w:rPr>
          <w:i/>
          <w:spacing w:val="-3"/>
          <w:sz w:val="24"/>
          <w:szCs w:val="24"/>
        </w:rPr>
        <w:t xml:space="preserve"> </w:t>
      </w:r>
      <w:r w:rsidRPr="00F51519">
        <w:rPr>
          <w:i/>
          <w:sz w:val="24"/>
          <w:szCs w:val="24"/>
        </w:rPr>
        <w:t>front</w:t>
      </w:r>
      <w:r w:rsidRPr="00F51519">
        <w:rPr>
          <w:i/>
          <w:spacing w:val="-3"/>
          <w:sz w:val="24"/>
          <w:szCs w:val="24"/>
        </w:rPr>
        <w:t xml:space="preserve"> </w:t>
      </w:r>
      <w:r w:rsidRPr="00F51519">
        <w:rPr>
          <w:i/>
          <w:sz w:val="24"/>
          <w:szCs w:val="24"/>
        </w:rPr>
        <w:t>of</w:t>
      </w:r>
      <w:r w:rsidRPr="00F51519">
        <w:rPr>
          <w:i/>
          <w:spacing w:val="-3"/>
          <w:sz w:val="24"/>
          <w:szCs w:val="24"/>
        </w:rPr>
        <w:t xml:space="preserve"> </w:t>
      </w:r>
      <w:r w:rsidRPr="00F51519">
        <w:rPr>
          <w:i/>
          <w:sz w:val="24"/>
          <w:szCs w:val="24"/>
        </w:rPr>
        <w:t>the</w:t>
      </w:r>
      <w:r w:rsidRPr="00F51519">
        <w:rPr>
          <w:i/>
          <w:spacing w:val="-3"/>
          <w:sz w:val="24"/>
          <w:szCs w:val="24"/>
        </w:rPr>
        <w:t xml:space="preserve"> </w:t>
      </w:r>
      <w:r w:rsidRPr="00F51519">
        <w:rPr>
          <w:i/>
          <w:sz w:val="24"/>
          <w:szCs w:val="24"/>
        </w:rPr>
        <w:t>children</w:t>
      </w:r>
      <w:r w:rsidRPr="00F51519">
        <w:rPr>
          <w:i/>
          <w:spacing w:val="-4"/>
          <w:sz w:val="24"/>
          <w:szCs w:val="24"/>
        </w:rPr>
        <w:t xml:space="preserve"> </w:t>
      </w:r>
      <w:r w:rsidRPr="00F51519">
        <w:rPr>
          <w:i/>
          <w:sz w:val="24"/>
          <w:szCs w:val="24"/>
        </w:rPr>
        <w:t>and</w:t>
      </w:r>
      <w:r w:rsidRPr="00F51519">
        <w:rPr>
          <w:i/>
          <w:spacing w:val="-3"/>
          <w:sz w:val="24"/>
          <w:szCs w:val="24"/>
        </w:rPr>
        <w:t xml:space="preserve"> </w:t>
      </w:r>
      <w:r w:rsidRPr="00F51519">
        <w:rPr>
          <w:i/>
          <w:sz w:val="24"/>
          <w:szCs w:val="24"/>
        </w:rPr>
        <w:t>innocence</w:t>
      </w:r>
      <w:r w:rsidRPr="00F51519">
        <w:rPr>
          <w:i/>
          <w:spacing w:val="-4"/>
          <w:sz w:val="24"/>
          <w:szCs w:val="24"/>
        </w:rPr>
        <w:t xml:space="preserve"> </w:t>
      </w:r>
      <w:r w:rsidRPr="00F51519">
        <w:rPr>
          <w:i/>
          <w:sz w:val="24"/>
          <w:szCs w:val="24"/>
        </w:rPr>
        <w:t>of</w:t>
      </w:r>
      <w:r w:rsidRPr="00F51519">
        <w:rPr>
          <w:i/>
          <w:spacing w:val="-1"/>
          <w:sz w:val="24"/>
          <w:szCs w:val="24"/>
        </w:rPr>
        <w:t xml:space="preserve"> </w:t>
      </w:r>
      <w:r w:rsidRPr="00F51519">
        <w:rPr>
          <w:i/>
          <w:sz w:val="24"/>
          <w:szCs w:val="24"/>
        </w:rPr>
        <w:t>youths</w:t>
      </w:r>
      <w:r w:rsidRPr="00F51519">
        <w:rPr>
          <w:sz w:val="24"/>
          <w:szCs w:val="24"/>
        </w:rPr>
        <w:t>.</w:t>
      </w:r>
      <w:r w:rsidRPr="00F51519">
        <w:rPr>
          <w:spacing w:val="-1"/>
          <w:sz w:val="24"/>
          <w:szCs w:val="24"/>
        </w:rPr>
        <w:t xml:space="preserve"> </w:t>
      </w:r>
      <w:r w:rsidRPr="00F51519">
        <w:rPr>
          <w:sz w:val="24"/>
          <w:szCs w:val="24"/>
        </w:rPr>
        <w:t>London:</w:t>
      </w:r>
      <w:r w:rsidRPr="00F51519">
        <w:rPr>
          <w:spacing w:val="-3"/>
          <w:sz w:val="24"/>
          <w:szCs w:val="24"/>
        </w:rPr>
        <w:t xml:space="preserve"> </w:t>
      </w:r>
      <w:r w:rsidRPr="00F51519">
        <w:rPr>
          <w:sz w:val="24"/>
          <w:szCs w:val="24"/>
        </w:rPr>
        <w:t>Rutgers University Publishing Press.</w:t>
      </w:r>
    </w:p>
    <w:p w:rsidR="00240EFF" w:rsidRDefault="00240EFF" w:rsidP="00506E3A">
      <w:pPr>
        <w:tabs>
          <w:tab w:val="left" w:pos="90"/>
        </w:tabs>
        <w:spacing w:line="360" w:lineRule="auto"/>
        <w:ind w:left="1170" w:right="346" w:hanging="720"/>
        <w:jc w:val="both"/>
        <w:rPr>
          <w:sz w:val="24"/>
          <w:szCs w:val="24"/>
        </w:rPr>
      </w:pPr>
    </w:p>
    <w:p w:rsidR="00240EFF" w:rsidRPr="005F4D94" w:rsidRDefault="00240EFF" w:rsidP="00506E3A">
      <w:pPr>
        <w:tabs>
          <w:tab w:val="left" w:pos="90"/>
        </w:tabs>
        <w:spacing w:after="100" w:afterAutospacing="1" w:line="360" w:lineRule="auto"/>
        <w:ind w:left="1170" w:right="346" w:hanging="720"/>
        <w:jc w:val="both"/>
        <w:rPr>
          <w:sz w:val="24"/>
          <w:szCs w:val="24"/>
        </w:rPr>
      </w:pPr>
      <w:r w:rsidRPr="005F4D94">
        <w:rPr>
          <w:sz w:val="24"/>
          <w:szCs w:val="24"/>
        </w:rPr>
        <w:t xml:space="preserve">Adebayo, R. I. (2005). </w:t>
      </w:r>
      <w:r w:rsidRPr="005F4D94">
        <w:rPr>
          <w:rStyle w:val="Emphasis"/>
          <w:sz w:val="24"/>
          <w:szCs w:val="24"/>
        </w:rPr>
        <w:t>Religion and morality</w:t>
      </w:r>
      <w:r w:rsidRPr="005F4D94">
        <w:rPr>
          <w:sz w:val="24"/>
          <w:szCs w:val="24"/>
        </w:rPr>
        <w:t>. Ilorin Journal of Religious Studies, 3(1), 56–66.</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Adedokun</w:t>
      </w:r>
      <w:proofErr w:type="spellEnd"/>
      <w:r w:rsidRPr="005F4D94">
        <w:rPr>
          <w:sz w:val="24"/>
          <w:szCs w:val="24"/>
        </w:rPr>
        <w:t xml:space="preserve">, M. O. (2015). </w:t>
      </w:r>
      <w:r w:rsidRPr="005F4D94">
        <w:rPr>
          <w:rStyle w:val="Emphasis"/>
          <w:sz w:val="24"/>
          <w:szCs w:val="24"/>
        </w:rPr>
        <w:t>Mass media and moral values: The Nigerian perspective</w:t>
      </w:r>
      <w:r w:rsidRPr="005F4D94">
        <w:rPr>
          <w:sz w:val="24"/>
          <w:szCs w:val="24"/>
        </w:rPr>
        <w:t>. Lagos: John Archers.</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Ajibade</w:t>
      </w:r>
      <w:proofErr w:type="spellEnd"/>
      <w:r w:rsidRPr="005F4D94">
        <w:rPr>
          <w:sz w:val="24"/>
          <w:szCs w:val="24"/>
        </w:rPr>
        <w:t xml:space="preserve">, D. (2008). </w:t>
      </w:r>
      <w:r w:rsidRPr="005F4D94">
        <w:rPr>
          <w:rStyle w:val="Emphasis"/>
          <w:sz w:val="24"/>
          <w:szCs w:val="24"/>
        </w:rPr>
        <w:t>Moral development in Nigerian secondary schools: A religious approach</w:t>
      </w:r>
      <w:r w:rsidRPr="005F4D94">
        <w:rPr>
          <w:sz w:val="24"/>
          <w:szCs w:val="24"/>
        </w:rPr>
        <w:t>. Ibadan: Spectrum Books.</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Aliyu</w:t>
      </w:r>
      <w:proofErr w:type="spellEnd"/>
      <w:r w:rsidRPr="005F4D94">
        <w:rPr>
          <w:sz w:val="24"/>
          <w:szCs w:val="24"/>
        </w:rPr>
        <w:t xml:space="preserve">, M. B. (2011). </w:t>
      </w:r>
      <w:r w:rsidRPr="005F4D94">
        <w:rPr>
          <w:rStyle w:val="Emphasis"/>
          <w:sz w:val="24"/>
          <w:szCs w:val="24"/>
        </w:rPr>
        <w:t xml:space="preserve">Religion and youth </w:t>
      </w:r>
      <w:proofErr w:type="spellStart"/>
      <w:r w:rsidRPr="005F4D94">
        <w:rPr>
          <w:rStyle w:val="Emphasis"/>
          <w:sz w:val="24"/>
          <w:szCs w:val="24"/>
        </w:rPr>
        <w:t>behaviour</w:t>
      </w:r>
      <w:proofErr w:type="spellEnd"/>
      <w:r w:rsidRPr="005F4D94">
        <w:rPr>
          <w:rStyle w:val="Emphasis"/>
          <w:sz w:val="24"/>
          <w:szCs w:val="24"/>
        </w:rPr>
        <w:t xml:space="preserve"> in Northern Nigeria</w:t>
      </w:r>
      <w:r w:rsidRPr="005F4D94">
        <w:rPr>
          <w:sz w:val="24"/>
          <w:szCs w:val="24"/>
        </w:rPr>
        <w:t>. Kano: Benchmark Publishers.</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Arowolo</w:t>
      </w:r>
      <w:proofErr w:type="spellEnd"/>
      <w:r w:rsidRPr="005F4D94">
        <w:rPr>
          <w:sz w:val="24"/>
          <w:szCs w:val="24"/>
        </w:rPr>
        <w:t xml:space="preserve">, D. (2011). </w:t>
      </w:r>
      <w:r w:rsidRPr="005F4D94">
        <w:rPr>
          <w:rStyle w:val="Emphasis"/>
          <w:sz w:val="24"/>
          <w:szCs w:val="24"/>
        </w:rPr>
        <w:t xml:space="preserve">The effects of Western </w:t>
      </w:r>
      <w:proofErr w:type="spellStart"/>
      <w:r w:rsidRPr="005F4D94">
        <w:rPr>
          <w:rStyle w:val="Emphasis"/>
          <w:sz w:val="24"/>
          <w:szCs w:val="24"/>
        </w:rPr>
        <w:t>civilisation</w:t>
      </w:r>
      <w:proofErr w:type="spellEnd"/>
      <w:r w:rsidRPr="005F4D94">
        <w:rPr>
          <w:rStyle w:val="Emphasis"/>
          <w:sz w:val="24"/>
          <w:szCs w:val="24"/>
        </w:rPr>
        <w:t xml:space="preserve"> and culture on Africa</w:t>
      </w:r>
      <w:r w:rsidRPr="005F4D94">
        <w:rPr>
          <w:sz w:val="24"/>
          <w:szCs w:val="24"/>
        </w:rPr>
        <w:t>. Afro Asian Journal of Social Sciences, 2(2.2), 1–13.</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Ayantayo</w:t>
      </w:r>
      <w:proofErr w:type="spellEnd"/>
      <w:r w:rsidRPr="005F4D94">
        <w:rPr>
          <w:sz w:val="24"/>
          <w:szCs w:val="24"/>
        </w:rPr>
        <w:t xml:space="preserve">, J. K. (2009). </w:t>
      </w:r>
      <w:r w:rsidRPr="005F4D94">
        <w:rPr>
          <w:rStyle w:val="Emphasis"/>
          <w:sz w:val="24"/>
          <w:szCs w:val="24"/>
        </w:rPr>
        <w:t>Religious ethics and moral conduct in Nigeria</w:t>
      </w:r>
      <w:r w:rsidRPr="005F4D94">
        <w:rPr>
          <w:sz w:val="24"/>
          <w:szCs w:val="24"/>
        </w:rPr>
        <w:t xml:space="preserve">. Ibadan: </w:t>
      </w:r>
      <w:proofErr w:type="spellStart"/>
      <w:r w:rsidRPr="005F4D94">
        <w:rPr>
          <w:sz w:val="24"/>
          <w:szCs w:val="24"/>
        </w:rPr>
        <w:t>Stirling-Horden</w:t>
      </w:r>
      <w:proofErr w:type="spellEnd"/>
      <w:r w:rsidRPr="005F4D94">
        <w:rPr>
          <w:sz w:val="24"/>
          <w:szCs w:val="24"/>
        </w:rPr>
        <w:t>.</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Balogun</w:t>
      </w:r>
      <w:proofErr w:type="spellEnd"/>
      <w:r w:rsidRPr="005F4D94">
        <w:rPr>
          <w:sz w:val="24"/>
          <w:szCs w:val="24"/>
        </w:rPr>
        <w:t xml:space="preserve">, K. A. (1983). </w:t>
      </w:r>
      <w:r w:rsidRPr="005F4D94">
        <w:rPr>
          <w:rStyle w:val="Emphasis"/>
          <w:sz w:val="24"/>
          <w:szCs w:val="24"/>
        </w:rPr>
        <w:t>Religious influence on Nigerian educational system</w:t>
      </w:r>
      <w:r w:rsidRPr="005F4D94">
        <w:rPr>
          <w:sz w:val="24"/>
          <w:szCs w:val="24"/>
        </w:rPr>
        <w:t>. Ilorin: Al-</w:t>
      </w:r>
      <w:proofErr w:type="spellStart"/>
      <w:r w:rsidRPr="005F4D94">
        <w:rPr>
          <w:sz w:val="24"/>
          <w:szCs w:val="24"/>
        </w:rPr>
        <w:t>Ilory</w:t>
      </w:r>
      <w:proofErr w:type="spellEnd"/>
      <w:r w:rsidRPr="005F4D94">
        <w:rPr>
          <w:sz w:val="24"/>
          <w:szCs w:val="24"/>
        </w:rPr>
        <w:t>.</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Gbadamosi</w:t>
      </w:r>
      <w:proofErr w:type="spellEnd"/>
      <w:r w:rsidRPr="005F4D94">
        <w:rPr>
          <w:sz w:val="24"/>
          <w:szCs w:val="24"/>
        </w:rPr>
        <w:t xml:space="preserve">, L. A. (2012). </w:t>
      </w:r>
      <w:r w:rsidRPr="005F4D94">
        <w:rPr>
          <w:rStyle w:val="Emphasis"/>
          <w:sz w:val="24"/>
          <w:szCs w:val="24"/>
        </w:rPr>
        <w:t>Youth and morality: A socio-religious perspective</w:t>
      </w:r>
      <w:r w:rsidRPr="005F4D94">
        <w:rPr>
          <w:sz w:val="24"/>
          <w:szCs w:val="24"/>
        </w:rPr>
        <w:t>. Journal of Moral Education in Africa, 5(1), 45–59.</w:t>
      </w:r>
    </w:p>
    <w:p w:rsidR="00240EFF" w:rsidRPr="005F4D94" w:rsidRDefault="00240EFF" w:rsidP="00506E3A">
      <w:pPr>
        <w:tabs>
          <w:tab w:val="left" w:pos="90"/>
        </w:tabs>
        <w:spacing w:after="100" w:afterAutospacing="1" w:line="360" w:lineRule="auto"/>
        <w:ind w:left="1170" w:right="346" w:hanging="720"/>
        <w:jc w:val="both"/>
        <w:rPr>
          <w:sz w:val="24"/>
          <w:szCs w:val="24"/>
        </w:rPr>
      </w:pPr>
      <w:r w:rsidRPr="005F4D94">
        <w:rPr>
          <w:sz w:val="24"/>
          <w:szCs w:val="24"/>
        </w:rPr>
        <w:lastRenderedPageBreak/>
        <w:t xml:space="preserve">Hassan, A. (2010). </w:t>
      </w:r>
      <w:r w:rsidRPr="005F4D94">
        <w:rPr>
          <w:rStyle w:val="Emphasis"/>
          <w:sz w:val="24"/>
          <w:szCs w:val="24"/>
        </w:rPr>
        <w:t>The role of mass media in moral development of youth</w:t>
      </w:r>
      <w:r w:rsidRPr="005F4D94">
        <w:rPr>
          <w:sz w:val="24"/>
          <w:szCs w:val="24"/>
        </w:rPr>
        <w:t>. Nigerian Journal of Communication, 8(2), 33–41.</w:t>
      </w:r>
    </w:p>
    <w:p w:rsidR="00240EFF" w:rsidRPr="005F4D94" w:rsidRDefault="00240EFF" w:rsidP="00506E3A">
      <w:pPr>
        <w:tabs>
          <w:tab w:val="left" w:pos="90"/>
        </w:tabs>
        <w:spacing w:after="100" w:afterAutospacing="1" w:line="360" w:lineRule="auto"/>
        <w:ind w:left="1170" w:right="346" w:hanging="720"/>
        <w:jc w:val="both"/>
        <w:rPr>
          <w:sz w:val="24"/>
          <w:szCs w:val="24"/>
        </w:rPr>
      </w:pPr>
      <w:r w:rsidRPr="005F4D94">
        <w:rPr>
          <w:sz w:val="24"/>
          <w:szCs w:val="24"/>
        </w:rPr>
        <w:t xml:space="preserve">Ismail, A. (2018). </w:t>
      </w:r>
      <w:r w:rsidRPr="005F4D94">
        <w:rPr>
          <w:rStyle w:val="Emphasis"/>
          <w:sz w:val="24"/>
          <w:szCs w:val="24"/>
        </w:rPr>
        <w:t>Religious broadcast and youth behavior in Nigeria</w:t>
      </w:r>
      <w:r w:rsidRPr="005F4D94">
        <w:rPr>
          <w:sz w:val="24"/>
          <w:szCs w:val="24"/>
        </w:rPr>
        <w:t>. Jos: Media Watch Nigeria.</w:t>
      </w:r>
    </w:p>
    <w:p w:rsidR="00240EFF" w:rsidRPr="005F4D94" w:rsidRDefault="00240EFF" w:rsidP="00506E3A">
      <w:pPr>
        <w:tabs>
          <w:tab w:val="left" w:pos="90"/>
        </w:tabs>
        <w:spacing w:after="100" w:afterAutospacing="1" w:line="360" w:lineRule="auto"/>
        <w:ind w:left="1170" w:right="346" w:hanging="720"/>
        <w:jc w:val="both"/>
        <w:rPr>
          <w:sz w:val="24"/>
          <w:szCs w:val="24"/>
        </w:rPr>
      </w:pPr>
      <w:proofErr w:type="spellStart"/>
      <w:r w:rsidRPr="005F4D94">
        <w:rPr>
          <w:sz w:val="24"/>
          <w:szCs w:val="24"/>
        </w:rPr>
        <w:t>Odetola</w:t>
      </w:r>
      <w:proofErr w:type="spellEnd"/>
      <w:r w:rsidRPr="005F4D94">
        <w:rPr>
          <w:sz w:val="24"/>
          <w:szCs w:val="24"/>
        </w:rPr>
        <w:t xml:space="preserve">, T. O. (2006). </w:t>
      </w:r>
      <w:r w:rsidRPr="005F4D94">
        <w:rPr>
          <w:rStyle w:val="Emphasis"/>
          <w:sz w:val="24"/>
          <w:szCs w:val="24"/>
        </w:rPr>
        <w:t>Religious institutions and moral upbringing in Nigeria</w:t>
      </w:r>
      <w:r w:rsidRPr="005F4D94">
        <w:rPr>
          <w:sz w:val="24"/>
          <w:szCs w:val="24"/>
        </w:rPr>
        <w:t xml:space="preserve">. Abeokuta: </w:t>
      </w:r>
      <w:proofErr w:type="spellStart"/>
      <w:r w:rsidRPr="005F4D94">
        <w:rPr>
          <w:sz w:val="24"/>
          <w:szCs w:val="24"/>
        </w:rPr>
        <w:t>Rockpress</w:t>
      </w:r>
      <w:proofErr w:type="spellEnd"/>
      <w:r w:rsidRPr="005F4D94">
        <w:rPr>
          <w:sz w:val="24"/>
          <w:szCs w:val="24"/>
        </w:rPr>
        <w:t>.</w:t>
      </w:r>
    </w:p>
    <w:p w:rsidR="00240EFF" w:rsidRPr="00F51519"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240EFF" w:rsidRDefault="00240EFF" w:rsidP="00506E3A">
      <w:pPr>
        <w:tabs>
          <w:tab w:val="left" w:pos="90"/>
        </w:tabs>
        <w:spacing w:line="360" w:lineRule="auto"/>
        <w:ind w:left="346" w:right="346" w:firstLine="540"/>
        <w:jc w:val="both"/>
        <w:rPr>
          <w:sz w:val="24"/>
          <w:szCs w:val="24"/>
        </w:rPr>
      </w:pPr>
    </w:p>
    <w:p w:rsidR="005E3FB4" w:rsidRDefault="005E3FB4" w:rsidP="00172A70">
      <w:pPr>
        <w:ind w:left="346" w:right="-108"/>
      </w:pPr>
    </w:p>
    <w:sectPr w:rsidR="005E3FB4" w:rsidSect="00240EFF">
      <w:pgSz w:w="11952" w:h="14688"/>
      <w:pgMar w:top="135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46" w:rsidRDefault="00B62446" w:rsidP="00D05EDE">
      <w:r>
        <w:separator/>
      </w:r>
    </w:p>
  </w:endnote>
  <w:endnote w:type="continuationSeparator" w:id="0">
    <w:p w:rsidR="00B62446" w:rsidRDefault="00B62446" w:rsidP="00D0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FF" w:rsidRDefault="00240EFF" w:rsidP="00172A70">
    <w:pPr>
      <w:pStyle w:val="Footer"/>
      <w:jc w:val="center"/>
    </w:pPr>
  </w:p>
  <w:p w:rsidR="00240EFF" w:rsidRDefault="00240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46" w:rsidRDefault="00B62446" w:rsidP="00D05EDE">
      <w:r>
        <w:separator/>
      </w:r>
    </w:p>
  </w:footnote>
  <w:footnote w:type="continuationSeparator" w:id="0">
    <w:p w:rsidR="00B62446" w:rsidRDefault="00B62446" w:rsidP="00D05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FF" w:rsidRDefault="00240EF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F4C17"/>
    <w:multiLevelType w:val="multilevel"/>
    <w:tmpl w:val="9BA2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490662"/>
    <w:multiLevelType w:val="multilevel"/>
    <w:tmpl w:val="3C7C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FF0947"/>
    <w:multiLevelType w:val="multilevel"/>
    <w:tmpl w:val="CDF6E310"/>
    <w:lvl w:ilvl="0">
      <w:start w:val="2"/>
      <w:numFmt w:val="decimal"/>
      <w:lvlText w:val="%1"/>
      <w:lvlJc w:val="left"/>
      <w:pPr>
        <w:ind w:left="922" w:hanging="562"/>
      </w:pPr>
      <w:rPr>
        <w:rFonts w:hint="default"/>
        <w:lang w:val="en-US" w:eastAsia="en-US" w:bidi="ar-SA"/>
      </w:rPr>
    </w:lvl>
    <w:lvl w:ilvl="1">
      <w:start w:val="2"/>
      <w:numFmt w:val="decimal"/>
      <w:lvlText w:val="%1.%2"/>
      <w:lvlJc w:val="left"/>
      <w:pPr>
        <w:ind w:left="922" w:hanging="562"/>
      </w:pPr>
      <w:rPr>
        <w:rFonts w:hint="default"/>
        <w:spacing w:val="0"/>
        <w:w w:val="100"/>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3035" w:hanging="540"/>
      </w:pPr>
      <w:rPr>
        <w:rFonts w:hint="default"/>
        <w:lang w:val="en-US" w:eastAsia="en-US" w:bidi="ar-SA"/>
      </w:rPr>
    </w:lvl>
    <w:lvl w:ilvl="4">
      <w:numFmt w:val="bullet"/>
      <w:lvlText w:val="•"/>
      <w:lvlJc w:val="left"/>
      <w:pPr>
        <w:ind w:left="4093" w:hanging="540"/>
      </w:pPr>
      <w:rPr>
        <w:rFonts w:hint="default"/>
        <w:lang w:val="en-US" w:eastAsia="en-US" w:bidi="ar-SA"/>
      </w:rPr>
    </w:lvl>
    <w:lvl w:ilvl="5">
      <w:numFmt w:val="bullet"/>
      <w:lvlText w:val="•"/>
      <w:lvlJc w:val="left"/>
      <w:pPr>
        <w:ind w:left="5151" w:hanging="540"/>
      </w:pPr>
      <w:rPr>
        <w:rFonts w:hint="default"/>
        <w:lang w:val="en-US" w:eastAsia="en-US" w:bidi="ar-SA"/>
      </w:rPr>
    </w:lvl>
    <w:lvl w:ilvl="6">
      <w:numFmt w:val="bullet"/>
      <w:lvlText w:val="•"/>
      <w:lvlJc w:val="left"/>
      <w:pPr>
        <w:ind w:left="6208" w:hanging="540"/>
      </w:pPr>
      <w:rPr>
        <w:rFonts w:hint="default"/>
        <w:lang w:val="en-US" w:eastAsia="en-US" w:bidi="ar-SA"/>
      </w:rPr>
    </w:lvl>
    <w:lvl w:ilvl="7">
      <w:numFmt w:val="bullet"/>
      <w:lvlText w:val="•"/>
      <w:lvlJc w:val="left"/>
      <w:pPr>
        <w:ind w:left="7266" w:hanging="540"/>
      </w:pPr>
      <w:rPr>
        <w:rFonts w:hint="default"/>
        <w:lang w:val="en-US" w:eastAsia="en-US" w:bidi="ar-SA"/>
      </w:rPr>
    </w:lvl>
    <w:lvl w:ilvl="8">
      <w:numFmt w:val="bullet"/>
      <w:lvlText w:val="•"/>
      <w:lvlJc w:val="left"/>
      <w:pPr>
        <w:ind w:left="8324" w:hanging="540"/>
      </w:pPr>
      <w:rPr>
        <w:rFonts w:hint="default"/>
        <w:lang w:val="en-US" w:eastAsia="en-US" w:bidi="ar-SA"/>
      </w:rPr>
    </w:lvl>
  </w:abstractNum>
  <w:abstractNum w:abstractNumId="4">
    <w:nsid w:val="596B19CF"/>
    <w:multiLevelType w:val="multilevel"/>
    <w:tmpl w:val="5A1C3572"/>
    <w:lvl w:ilvl="0">
      <w:start w:val="2"/>
      <w:numFmt w:val="decimal"/>
      <w:lvlText w:val="%1"/>
      <w:lvlJc w:val="left"/>
      <w:pPr>
        <w:ind w:left="1131" w:hanging="771"/>
      </w:pPr>
      <w:rPr>
        <w:rFonts w:hint="default"/>
        <w:lang w:val="en-US" w:eastAsia="en-US" w:bidi="ar-SA"/>
      </w:rPr>
    </w:lvl>
    <w:lvl w:ilvl="1">
      <w:start w:val="1"/>
      <w:numFmt w:val="decimal"/>
      <w:lvlText w:val="%1.%2"/>
      <w:lvlJc w:val="left"/>
      <w:pPr>
        <w:ind w:left="1131" w:hanging="771"/>
      </w:pPr>
      <w:rPr>
        <w:rFonts w:hint="default"/>
        <w:spacing w:val="0"/>
        <w:w w:val="100"/>
        <w:lang w:val="en-US" w:eastAsia="en-US" w:bidi="ar-SA"/>
      </w:rPr>
    </w:lvl>
    <w:lvl w:ilvl="2">
      <w:numFmt w:val="bullet"/>
      <w:lvlText w:val="•"/>
      <w:lvlJc w:val="left"/>
      <w:pPr>
        <w:ind w:left="1443" w:hanging="771"/>
      </w:pPr>
      <w:rPr>
        <w:rFonts w:hint="default"/>
        <w:lang w:val="en-US" w:eastAsia="en-US" w:bidi="ar-SA"/>
      </w:rPr>
    </w:lvl>
    <w:lvl w:ilvl="3">
      <w:numFmt w:val="bullet"/>
      <w:lvlText w:val="•"/>
      <w:lvlJc w:val="left"/>
      <w:pPr>
        <w:ind w:left="1595" w:hanging="771"/>
      </w:pPr>
      <w:rPr>
        <w:rFonts w:hint="default"/>
        <w:lang w:val="en-US" w:eastAsia="en-US" w:bidi="ar-SA"/>
      </w:rPr>
    </w:lvl>
    <w:lvl w:ilvl="4">
      <w:numFmt w:val="bullet"/>
      <w:lvlText w:val="•"/>
      <w:lvlJc w:val="left"/>
      <w:pPr>
        <w:ind w:left="1746" w:hanging="771"/>
      </w:pPr>
      <w:rPr>
        <w:rFonts w:hint="default"/>
        <w:lang w:val="en-US" w:eastAsia="en-US" w:bidi="ar-SA"/>
      </w:rPr>
    </w:lvl>
    <w:lvl w:ilvl="5">
      <w:numFmt w:val="bullet"/>
      <w:lvlText w:val="•"/>
      <w:lvlJc w:val="left"/>
      <w:pPr>
        <w:ind w:left="1898" w:hanging="771"/>
      </w:pPr>
      <w:rPr>
        <w:rFonts w:hint="default"/>
        <w:lang w:val="en-US" w:eastAsia="en-US" w:bidi="ar-SA"/>
      </w:rPr>
    </w:lvl>
    <w:lvl w:ilvl="6">
      <w:numFmt w:val="bullet"/>
      <w:lvlText w:val="•"/>
      <w:lvlJc w:val="left"/>
      <w:pPr>
        <w:ind w:left="2050" w:hanging="771"/>
      </w:pPr>
      <w:rPr>
        <w:rFonts w:hint="default"/>
        <w:lang w:val="en-US" w:eastAsia="en-US" w:bidi="ar-SA"/>
      </w:rPr>
    </w:lvl>
    <w:lvl w:ilvl="7">
      <w:numFmt w:val="bullet"/>
      <w:lvlText w:val="•"/>
      <w:lvlJc w:val="left"/>
      <w:pPr>
        <w:ind w:left="2201" w:hanging="771"/>
      </w:pPr>
      <w:rPr>
        <w:rFonts w:hint="default"/>
        <w:lang w:val="en-US" w:eastAsia="en-US" w:bidi="ar-SA"/>
      </w:rPr>
    </w:lvl>
    <w:lvl w:ilvl="8">
      <w:numFmt w:val="bullet"/>
      <w:lvlText w:val="•"/>
      <w:lvlJc w:val="left"/>
      <w:pPr>
        <w:ind w:left="2353" w:hanging="771"/>
      </w:pPr>
      <w:rPr>
        <w:rFonts w:hint="default"/>
        <w:lang w:val="en-US" w:eastAsia="en-US" w:bidi="ar-SA"/>
      </w:rPr>
    </w:lvl>
  </w:abstractNum>
  <w:abstractNum w:abstractNumId="5">
    <w:nsid w:val="5E287776"/>
    <w:multiLevelType w:val="multilevel"/>
    <w:tmpl w:val="CDF6E310"/>
    <w:lvl w:ilvl="0">
      <w:start w:val="2"/>
      <w:numFmt w:val="decimal"/>
      <w:lvlText w:val="%1"/>
      <w:lvlJc w:val="left"/>
      <w:pPr>
        <w:ind w:left="922" w:hanging="562"/>
      </w:pPr>
      <w:rPr>
        <w:rFonts w:hint="default"/>
        <w:lang w:val="en-US" w:eastAsia="en-US" w:bidi="ar-SA"/>
      </w:rPr>
    </w:lvl>
    <w:lvl w:ilvl="1">
      <w:start w:val="2"/>
      <w:numFmt w:val="decimal"/>
      <w:lvlText w:val="%1.%2"/>
      <w:lvlJc w:val="left"/>
      <w:pPr>
        <w:ind w:left="922" w:hanging="562"/>
      </w:pPr>
      <w:rPr>
        <w:rFonts w:hint="default"/>
        <w:spacing w:val="0"/>
        <w:w w:val="100"/>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3035" w:hanging="540"/>
      </w:pPr>
      <w:rPr>
        <w:rFonts w:hint="default"/>
        <w:lang w:val="en-US" w:eastAsia="en-US" w:bidi="ar-SA"/>
      </w:rPr>
    </w:lvl>
    <w:lvl w:ilvl="4">
      <w:numFmt w:val="bullet"/>
      <w:lvlText w:val="•"/>
      <w:lvlJc w:val="left"/>
      <w:pPr>
        <w:ind w:left="4093" w:hanging="540"/>
      </w:pPr>
      <w:rPr>
        <w:rFonts w:hint="default"/>
        <w:lang w:val="en-US" w:eastAsia="en-US" w:bidi="ar-SA"/>
      </w:rPr>
    </w:lvl>
    <w:lvl w:ilvl="5">
      <w:numFmt w:val="bullet"/>
      <w:lvlText w:val="•"/>
      <w:lvlJc w:val="left"/>
      <w:pPr>
        <w:ind w:left="5151" w:hanging="540"/>
      </w:pPr>
      <w:rPr>
        <w:rFonts w:hint="default"/>
        <w:lang w:val="en-US" w:eastAsia="en-US" w:bidi="ar-SA"/>
      </w:rPr>
    </w:lvl>
    <w:lvl w:ilvl="6">
      <w:numFmt w:val="bullet"/>
      <w:lvlText w:val="•"/>
      <w:lvlJc w:val="left"/>
      <w:pPr>
        <w:ind w:left="6208" w:hanging="540"/>
      </w:pPr>
      <w:rPr>
        <w:rFonts w:hint="default"/>
        <w:lang w:val="en-US" w:eastAsia="en-US" w:bidi="ar-SA"/>
      </w:rPr>
    </w:lvl>
    <w:lvl w:ilvl="7">
      <w:numFmt w:val="bullet"/>
      <w:lvlText w:val="•"/>
      <w:lvlJc w:val="left"/>
      <w:pPr>
        <w:ind w:left="7266" w:hanging="540"/>
      </w:pPr>
      <w:rPr>
        <w:rFonts w:hint="default"/>
        <w:lang w:val="en-US" w:eastAsia="en-US" w:bidi="ar-SA"/>
      </w:rPr>
    </w:lvl>
    <w:lvl w:ilvl="8">
      <w:numFmt w:val="bullet"/>
      <w:lvlText w:val="•"/>
      <w:lvlJc w:val="left"/>
      <w:pPr>
        <w:ind w:left="8324" w:hanging="540"/>
      </w:pPr>
      <w:rPr>
        <w:rFonts w:hint="default"/>
        <w:lang w:val="en-US" w:eastAsia="en-US" w:bidi="ar-SA"/>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FF"/>
    <w:rsid w:val="00172A70"/>
    <w:rsid w:val="00237FA6"/>
    <w:rsid w:val="00240EFF"/>
    <w:rsid w:val="00261407"/>
    <w:rsid w:val="003B5B23"/>
    <w:rsid w:val="00506E3A"/>
    <w:rsid w:val="005E3FB4"/>
    <w:rsid w:val="006D1497"/>
    <w:rsid w:val="00741046"/>
    <w:rsid w:val="00770DF6"/>
    <w:rsid w:val="00902790"/>
    <w:rsid w:val="00B62446"/>
    <w:rsid w:val="00C74369"/>
    <w:rsid w:val="00CA37F0"/>
    <w:rsid w:val="00CF5FA9"/>
    <w:rsid w:val="00D05EDE"/>
    <w:rsid w:val="00FB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0F4B9-DA4A-478C-BE2B-32566C7F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0E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40E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40E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240EFF"/>
    <w:pPr>
      <w:outlineLvl w:val="2"/>
    </w:pPr>
    <w:rPr>
      <w:b/>
      <w:bCs/>
      <w:sz w:val="24"/>
      <w:szCs w:val="24"/>
    </w:rPr>
  </w:style>
  <w:style w:type="paragraph" w:styleId="Heading4">
    <w:name w:val="heading 4"/>
    <w:basedOn w:val="Normal"/>
    <w:link w:val="Heading4Char"/>
    <w:uiPriority w:val="1"/>
    <w:qFormat/>
    <w:rsid w:val="00240EFF"/>
    <w:pPr>
      <w:ind w:left="82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E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40E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240E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240EF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40EFF"/>
    <w:rPr>
      <w:sz w:val="24"/>
      <w:szCs w:val="24"/>
    </w:rPr>
  </w:style>
  <w:style w:type="character" w:customStyle="1" w:styleId="BodyTextChar">
    <w:name w:val="Body Text Char"/>
    <w:basedOn w:val="DefaultParagraphFont"/>
    <w:link w:val="BodyText"/>
    <w:uiPriority w:val="1"/>
    <w:rsid w:val="00240EFF"/>
    <w:rPr>
      <w:rFonts w:ascii="Times New Roman" w:eastAsia="Times New Roman" w:hAnsi="Times New Roman" w:cs="Times New Roman"/>
      <w:sz w:val="24"/>
      <w:szCs w:val="24"/>
    </w:rPr>
  </w:style>
  <w:style w:type="paragraph" w:styleId="NormalWeb">
    <w:name w:val="Normal (Web)"/>
    <w:basedOn w:val="Normal"/>
    <w:uiPriority w:val="99"/>
    <w:unhideWhenUsed/>
    <w:rsid w:val="00240EF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40EFF"/>
    <w:rPr>
      <w:b/>
      <w:bCs/>
    </w:rPr>
  </w:style>
  <w:style w:type="paragraph" w:styleId="Footer">
    <w:name w:val="footer"/>
    <w:basedOn w:val="Normal"/>
    <w:link w:val="FooterChar"/>
    <w:uiPriority w:val="99"/>
    <w:unhideWhenUsed/>
    <w:rsid w:val="00240EFF"/>
    <w:pPr>
      <w:tabs>
        <w:tab w:val="center" w:pos="4680"/>
        <w:tab w:val="right" w:pos="9360"/>
      </w:tabs>
    </w:pPr>
  </w:style>
  <w:style w:type="character" w:customStyle="1" w:styleId="FooterChar">
    <w:name w:val="Footer Char"/>
    <w:basedOn w:val="DefaultParagraphFont"/>
    <w:link w:val="Footer"/>
    <w:uiPriority w:val="99"/>
    <w:rsid w:val="00240EFF"/>
    <w:rPr>
      <w:rFonts w:ascii="Times New Roman" w:eastAsia="Times New Roman" w:hAnsi="Times New Roman" w:cs="Times New Roman"/>
    </w:rPr>
  </w:style>
  <w:style w:type="paragraph" w:styleId="ListParagraph">
    <w:name w:val="List Paragraph"/>
    <w:basedOn w:val="Normal"/>
    <w:uiPriority w:val="34"/>
    <w:qFormat/>
    <w:rsid w:val="00240EFF"/>
    <w:pPr>
      <w:ind w:left="1080" w:hanging="360"/>
    </w:pPr>
  </w:style>
  <w:style w:type="character" w:styleId="Emphasis">
    <w:name w:val="Emphasis"/>
    <w:basedOn w:val="DefaultParagraphFont"/>
    <w:uiPriority w:val="20"/>
    <w:qFormat/>
    <w:rsid w:val="00240EFF"/>
    <w:rPr>
      <w:i/>
      <w:iCs/>
    </w:rPr>
  </w:style>
  <w:style w:type="paragraph" w:styleId="Header">
    <w:name w:val="header"/>
    <w:basedOn w:val="Normal"/>
    <w:link w:val="HeaderChar"/>
    <w:uiPriority w:val="99"/>
    <w:unhideWhenUsed/>
    <w:rsid w:val="00240EFF"/>
    <w:pPr>
      <w:tabs>
        <w:tab w:val="center" w:pos="4680"/>
        <w:tab w:val="right" w:pos="9360"/>
      </w:tabs>
    </w:pPr>
  </w:style>
  <w:style w:type="character" w:customStyle="1" w:styleId="HeaderChar">
    <w:name w:val="Header Char"/>
    <w:basedOn w:val="DefaultParagraphFont"/>
    <w:link w:val="Header"/>
    <w:uiPriority w:val="99"/>
    <w:rsid w:val="00240EFF"/>
    <w:rPr>
      <w:rFonts w:ascii="Times New Roman" w:eastAsia="Times New Roman" w:hAnsi="Times New Roman" w:cs="Times New Roman"/>
    </w:rPr>
  </w:style>
  <w:style w:type="table" w:styleId="TableGrid">
    <w:name w:val="Table Grid"/>
    <w:basedOn w:val="TableNormal"/>
    <w:uiPriority w:val="39"/>
    <w:rsid w:val="00240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47</Pages>
  <Words>11334</Words>
  <Characters>64604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2025-09-03T11:37:00Z</cp:lastPrinted>
  <dcterms:created xsi:type="dcterms:W3CDTF">2025-09-03T09:50:00Z</dcterms:created>
  <dcterms:modified xsi:type="dcterms:W3CDTF">2025-10-20T11:23:00Z</dcterms:modified>
</cp:coreProperties>
</file>