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FD3" w:rsidRPr="009B0D48" w:rsidRDefault="009139AA" w:rsidP="00157A36">
      <w:pPr>
        <w:spacing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EFFECT OF DRYING TOMATO POWDER USING SUN DRYING AND SHADE DRYING</w:t>
      </w:r>
    </w:p>
    <w:p w:rsidR="00C22FD3" w:rsidRPr="009B0D48" w:rsidRDefault="009139AA" w:rsidP="00157A36">
      <w:pPr>
        <w:spacing w:after="160"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BY</w:t>
      </w:r>
    </w:p>
    <w:p w:rsidR="00F32C26" w:rsidRDefault="00BB5303" w:rsidP="003672CA">
      <w:pPr>
        <w:spacing w:after="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SULAIMON RASHIDAT IDOWU</w:t>
      </w:r>
    </w:p>
    <w:p w:rsidR="00C22FD3" w:rsidRPr="009B0D48" w:rsidRDefault="00BB5303" w:rsidP="00157A36">
      <w:pPr>
        <w:spacing w:after="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ND/23/ABE/PT/0048</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A RESEARCH PROJECT SUBMITTED TO THE DEPARTMENT OF AGRICULTURAL AND BIO-ENVIRONMENTAL ENGINEERING </w:t>
      </w:r>
      <w:proofErr w:type="gramStart"/>
      <w:r w:rsidRPr="009B0D48">
        <w:rPr>
          <w:rFonts w:ascii="Times New Roman" w:eastAsia="Times New Roman" w:hAnsi="Times New Roman" w:cs="Times New Roman"/>
          <w:b/>
          <w:sz w:val="28"/>
          <w:szCs w:val="28"/>
        </w:rPr>
        <w:t>TECHNOLOGY,</w:t>
      </w:r>
      <w:proofErr w:type="gramEnd"/>
      <w:r w:rsidRPr="009B0D48">
        <w:rPr>
          <w:rFonts w:ascii="Times New Roman" w:eastAsia="Times New Roman" w:hAnsi="Times New Roman" w:cs="Times New Roman"/>
          <w:b/>
          <w:sz w:val="28"/>
          <w:szCs w:val="28"/>
        </w:rPr>
        <w:t xml:space="preserve"> CENTRE FOR CONTINUING EDUCATION, KWARA STATE POLYTECHNIC, ILORIN.</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IN PARTIAL FULFILMENT OF THE REQUIREMENTS FOR THE AWARD OF NATIONAL DIPLOMA IN AGRICULTURAL AND BIO-ENVIRONMENTAL ENGINEERING TECHNOLOGY</w:t>
      </w:r>
    </w:p>
    <w:p w:rsidR="00C22FD3"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2C0F1A" w:rsidRDefault="002C0F1A" w:rsidP="002C0F1A">
      <w:pPr>
        <w:spacing w:after="16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2C0F1A" w:rsidRPr="009D39B5" w:rsidRDefault="002C0F1A" w:rsidP="002C0F1A">
      <w:pPr>
        <w:spacing w:after="16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AUGUST</w:t>
      </w:r>
      <w:proofErr w:type="gramStart"/>
      <w:r>
        <w:rPr>
          <w:rFonts w:ascii="Times New Roman" w:eastAsia="Times New Roman" w:hAnsi="Times New Roman" w:cs="Times New Roman"/>
          <w:b/>
          <w:sz w:val="28"/>
          <w:szCs w:val="28"/>
        </w:rPr>
        <w:t>,</w:t>
      </w:r>
      <w:r w:rsidRPr="009B0D48">
        <w:rPr>
          <w:rFonts w:ascii="Times New Roman" w:eastAsia="Times New Roman" w:hAnsi="Times New Roman" w:cs="Times New Roman"/>
          <w:b/>
          <w:sz w:val="28"/>
          <w:szCs w:val="28"/>
        </w:rPr>
        <w:t>2025</w:t>
      </w:r>
      <w:proofErr w:type="gramEnd"/>
    </w:p>
    <w:p w:rsidR="002C0F1A" w:rsidRDefault="002C0F1A" w:rsidP="00157A36">
      <w:pPr>
        <w:spacing w:after="160" w:line="360" w:lineRule="auto"/>
        <w:rPr>
          <w:rFonts w:ascii="Times New Roman" w:eastAsia="Times New Roman" w:hAnsi="Times New Roman" w:cs="Times New Roman"/>
          <w:b/>
          <w:sz w:val="28"/>
          <w:szCs w:val="28"/>
        </w:rPr>
      </w:pPr>
    </w:p>
    <w:p w:rsidR="00B31CCF" w:rsidRPr="009B0D48" w:rsidRDefault="00B31CCF" w:rsidP="00157A36">
      <w:pPr>
        <w:spacing w:after="160" w:line="360" w:lineRule="auto"/>
        <w:rPr>
          <w:rFonts w:ascii="Times New Roman" w:eastAsia="Times New Roman" w:hAnsi="Times New Roman" w:cs="Times New Roman"/>
          <w:b/>
          <w:sz w:val="28"/>
          <w:szCs w:val="28"/>
        </w:rPr>
      </w:pPr>
    </w:p>
    <w:p w:rsidR="002C0F1A"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w:t>
      </w:r>
      <w:r w:rsidR="009B0D48" w:rsidRPr="009B0D48">
        <w:rPr>
          <w:rFonts w:ascii="Times New Roman" w:eastAsia="Times New Roman" w:hAnsi="Times New Roman" w:cs="Times New Roman"/>
          <w:b/>
          <w:sz w:val="28"/>
          <w:szCs w:val="28"/>
        </w:rPr>
        <w:t xml:space="preserve">                                                                                                                       </w:t>
      </w:r>
      <w:r w:rsidR="002C0F1A">
        <w:rPr>
          <w:rFonts w:ascii="Times New Roman" w:eastAsia="Times New Roman" w:hAnsi="Times New Roman" w:cs="Times New Roman"/>
          <w:b/>
          <w:sz w:val="28"/>
          <w:szCs w:val="28"/>
        </w:rPr>
        <w:t xml:space="preserve">       </w:t>
      </w:r>
    </w:p>
    <w:p w:rsidR="00C22FD3" w:rsidRPr="00157A36" w:rsidRDefault="003912D9" w:rsidP="00157A3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lastRenderedPageBreak/>
        <w:drawing>
          <wp:inline distT="0" distB="0" distL="0" distR="0">
            <wp:extent cx="4994910" cy="73164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LAIMON R 2.jpg"/>
                    <pic:cNvPicPr/>
                  </pic:nvPicPr>
                  <pic:blipFill>
                    <a:blip r:embed="rId7">
                      <a:extLst>
                        <a:ext uri="{28A0092B-C50C-407E-A947-70E740481C1C}">
                          <a14:useLocalDpi xmlns:a14="http://schemas.microsoft.com/office/drawing/2010/main" val="0"/>
                        </a:ext>
                      </a:extLst>
                    </a:blip>
                    <a:stretch>
                      <a:fillRect/>
                    </a:stretch>
                  </pic:blipFill>
                  <pic:spPr>
                    <a:xfrm>
                      <a:off x="0" y="0"/>
                      <a:ext cx="4994910" cy="7316470"/>
                    </a:xfrm>
                    <a:prstGeom prst="rect">
                      <a:avLst/>
                    </a:prstGeom>
                  </pic:spPr>
                </pic:pic>
              </a:graphicData>
            </a:graphic>
          </wp:inline>
        </w:drawing>
      </w:r>
      <w:r w:rsidR="009139AA" w:rsidRPr="00157A36">
        <w:rPr>
          <w:rFonts w:ascii="Times New Roman" w:eastAsia="Times New Roman" w:hAnsi="Times New Roman" w:cs="Times New Roman"/>
          <w:b/>
          <w:sz w:val="28"/>
          <w:szCs w:val="28"/>
        </w:rPr>
        <w:lastRenderedPageBreak/>
        <w:t>DEDICATION</w:t>
      </w:r>
    </w:p>
    <w:p w:rsidR="00C22FD3" w:rsidRDefault="009139AA" w:rsidP="00157A3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Almighty GOD for his knowledge, protection and guidance and to my parent for their support throughout my days in school.</w:t>
      </w: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157A36" w:rsidRDefault="00157A36" w:rsidP="00157A36">
      <w:pPr>
        <w:spacing w:line="360" w:lineRule="auto"/>
        <w:rPr>
          <w:rFonts w:ascii="Times New Roman" w:eastAsia="Times New Roman" w:hAnsi="Times New Roman" w:cs="Times New Roman"/>
          <w:sz w:val="28"/>
          <w:szCs w:val="28"/>
        </w:rPr>
      </w:pPr>
    </w:p>
    <w:p w:rsidR="00C22FD3" w:rsidRDefault="009139AA" w:rsidP="00157A36">
      <w:pPr>
        <w:pStyle w:val="Heading1"/>
        <w:spacing w:line="360" w:lineRule="auto"/>
        <w:rPr>
          <w:rFonts w:ascii="Times New Roman" w:eastAsia="Times New Roman" w:hAnsi="Times New Roman" w:cs="Times New Roman"/>
        </w:rPr>
      </w:pPr>
      <w:bookmarkStart w:id="0" w:name="_heading=h.o11pbvdd1p2i" w:colFirst="0" w:colLast="0"/>
      <w:bookmarkEnd w:id="0"/>
      <w:r>
        <w:rPr>
          <w:rFonts w:ascii="Times New Roman" w:eastAsia="Times New Roman" w:hAnsi="Times New Roman" w:cs="Times New Roman"/>
        </w:rPr>
        <w:lastRenderedPageBreak/>
        <w:t>ACKNOWLEDGEMENT</w:t>
      </w:r>
    </w:p>
    <w:p w:rsidR="00C22FD3" w:rsidRDefault="004142A4"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name of Allah</w:t>
      </w:r>
      <w:r w:rsidR="009139AA">
        <w:rPr>
          <w:rFonts w:ascii="Times New Roman" w:eastAsia="Times New Roman" w:hAnsi="Times New Roman" w:cs="Times New Roman"/>
          <w:sz w:val="24"/>
          <w:szCs w:val="24"/>
        </w:rPr>
        <w:t>, the most beneficent the</w:t>
      </w:r>
      <w:r>
        <w:rPr>
          <w:rFonts w:ascii="Times New Roman" w:eastAsia="Times New Roman" w:hAnsi="Times New Roman" w:cs="Times New Roman"/>
          <w:sz w:val="24"/>
          <w:szCs w:val="24"/>
        </w:rPr>
        <w:t xml:space="preserve"> most</w:t>
      </w:r>
      <w:r w:rsidR="009139AA">
        <w:rPr>
          <w:rFonts w:ascii="Times New Roman" w:eastAsia="Times New Roman" w:hAnsi="Times New Roman" w:cs="Times New Roman"/>
          <w:sz w:val="24"/>
          <w:szCs w:val="24"/>
        </w:rPr>
        <w:t xml:space="preserve"> merciful,</w:t>
      </w:r>
      <w:r>
        <w:rPr>
          <w:rFonts w:ascii="Times New Roman" w:eastAsia="Times New Roman" w:hAnsi="Times New Roman" w:cs="Times New Roman"/>
          <w:sz w:val="24"/>
          <w:szCs w:val="24"/>
        </w:rPr>
        <w:t xml:space="preserve"> I appreciate you for you </w:t>
      </w:r>
      <w:proofErr w:type="spellStart"/>
      <w:r>
        <w:rPr>
          <w:rFonts w:ascii="Times New Roman" w:eastAsia="Times New Roman" w:hAnsi="Times New Roman" w:cs="Times New Roman"/>
          <w:sz w:val="24"/>
          <w:szCs w:val="24"/>
        </w:rPr>
        <w:t>guidiance</w:t>
      </w:r>
      <w:proofErr w:type="spellEnd"/>
      <w:r>
        <w:rPr>
          <w:rFonts w:ascii="Times New Roman" w:eastAsia="Times New Roman" w:hAnsi="Times New Roman" w:cs="Times New Roman"/>
          <w:sz w:val="24"/>
          <w:szCs w:val="24"/>
        </w:rPr>
        <w:t xml:space="preserve"> through my (Program)</w:t>
      </w:r>
      <w:r w:rsidR="009139AA">
        <w:rPr>
          <w:rFonts w:ascii="Times New Roman" w:eastAsia="Times New Roman" w:hAnsi="Times New Roman" w:cs="Times New Roman"/>
          <w:sz w:val="24"/>
          <w:szCs w:val="24"/>
        </w:rPr>
        <w:t xml:space="preserve"> and making </w:t>
      </w:r>
      <w:r>
        <w:rPr>
          <w:rFonts w:ascii="Times New Roman" w:eastAsia="Times New Roman" w:hAnsi="Times New Roman" w:cs="Times New Roman"/>
          <w:sz w:val="24"/>
          <w:szCs w:val="24"/>
        </w:rPr>
        <w:t>this a successful outcome</w:t>
      </w:r>
      <w:r w:rsidR="009139AA">
        <w:rPr>
          <w:rFonts w:ascii="Times New Roman" w:eastAsia="Times New Roman" w:hAnsi="Times New Roman" w:cs="Times New Roman"/>
          <w:sz w:val="24"/>
          <w:szCs w:val="24"/>
        </w:rPr>
        <w:t xml:space="preserve">. Making use of this great opportunity to thank and appreciate my discipline, humble supervisor Engr. </w:t>
      </w:r>
      <w:proofErr w:type="spellStart"/>
      <w:r w:rsidR="009139AA">
        <w:rPr>
          <w:rFonts w:ascii="Times New Roman" w:eastAsia="Times New Roman" w:hAnsi="Times New Roman" w:cs="Times New Roman"/>
          <w:sz w:val="24"/>
          <w:szCs w:val="24"/>
        </w:rPr>
        <w:t>Abubakar</w:t>
      </w:r>
      <w:proofErr w:type="spellEnd"/>
      <w:r w:rsidR="009139AA">
        <w:rPr>
          <w:rFonts w:ascii="Times New Roman" w:eastAsia="Times New Roman" w:hAnsi="Times New Roman" w:cs="Times New Roman"/>
          <w:sz w:val="24"/>
          <w:szCs w:val="24"/>
        </w:rPr>
        <w:t xml:space="preserve"> </w:t>
      </w:r>
      <w:proofErr w:type="spellStart"/>
      <w:r w:rsidR="009139AA">
        <w:rPr>
          <w:rFonts w:ascii="Times New Roman" w:eastAsia="Times New Roman" w:hAnsi="Times New Roman" w:cs="Times New Roman"/>
          <w:sz w:val="24"/>
          <w:szCs w:val="24"/>
        </w:rPr>
        <w:t>Aminat</w:t>
      </w:r>
      <w:proofErr w:type="spellEnd"/>
      <w:r w:rsidR="009139AA">
        <w:rPr>
          <w:rFonts w:ascii="Times New Roman" w:eastAsia="Times New Roman" w:hAnsi="Times New Roman" w:cs="Times New Roman"/>
          <w:sz w:val="24"/>
          <w:szCs w:val="24"/>
        </w:rPr>
        <w:t xml:space="preserve"> for his guidance, mercy and hesitated in leading me to the right path, Thank you for the motherly care Ma</w:t>
      </w:r>
      <w:r>
        <w:rPr>
          <w:rFonts w:ascii="Times New Roman" w:eastAsia="Times New Roman" w:hAnsi="Times New Roman" w:cs="Times New Roman"/>
          <w:sz w:val="24"/>
          <w:szCs w:val="24"/>
        </w:rPr>
        <w:t>,</w:t>
      </w:r>
      <w:r w:rsidR="009139AA">
        <w:rPr>
          <w:rFonts w:ascii="Times New Roman" w:eastAsia="Times New Roman" w:hAnsi="Times New Roman" w:cs="Times New Roman"/>
          <w:sz w:val="24"/>
          <w:szCs w:val="24"/>
        </w:rPr>
        <w:t xml:space="preserve"> may you Excel in your entire </w:t>
      </w:r>
      <w:proofErr w:type="spellStart"/>
      <w:r w:rsidR="009139AA">
        <w:rPr>
          <w:rFonts w:ascii="Times New Roman" w:eastAsia="Times New Roman" w:hAnsi="Times New Roman" w:cs="Times New Roman"/>
          <w:sz w:val="24"/>
          <w:szCs w:val="24"/>
        </w:rPr>
        <w:t>endeavour</w:t>
      </w:r>
      <w:proofErr w:type="spellEnd"/>
      <w:r w:rsidR="009139AA">
        <w:rPr>
          <w:rFonts w:ascii="Times New Roman" w:eastAsia="Times New Roman" w:hAnsi="Times New Roman" w:cs="Times New Roman"/>
          <w:sz w:val="24"/>
          <w:szCs w:val="24"/>
        </w:rPr>
        <w:t xml:space="preserve"> (Ameen)</w:t>
      </w:r>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heart of gratitude, I acknowledge the effort o</w:t>
      </w:r>
      <w:r w:rsidR="00AC7A89">
        <w:rPr>
          <w:rFonts w:ascii="Times New Roman" w:eastAsia="Times New Roman" w:hAnsi="Times New Roman" w:cs="Times New Roman"/>
          <w:sz w:val="24"/>
          <w:szCs w:val="24"/>
        </w:rPr>
        <w:t>f my</w:t>
      </w:r>
      <w:r w:rsidR="004142A4">
        <w:rPr>
          <w:rFonts w:ascii="Times New Roman" w:eastAsia="Times New Roman" w:hAnsi="Times New Roman" w:cs="Times New Roman"/>
          <w:sz w:val="24"/>
          <w:szCs w:val="24"/>
        </w:rPr>
        <w:t xml:space="preserve"> Mum </w:t>
      </w:r>
      <w:proofErr w:type="spellStart"/>
      <w:proofErr w:type="gramStart"/>
      <w:r w:rsidR="004142A4">
        <w:rPr>
          <w:rFonts w:ascii="Times New Roman" w:eastAsia="Times New Roman" w:hAnsi="Times New Roman" w:cs="Times New Roman"/>
          <w:sz w:val="24"/>
          <w:szCs w:val="24"/>
        </w:rPr>
        <w:t>Mrs</w:t>
      </w:r>
      <w:proofErr w:type="spellEnd"/>
      <w:r w:rsidR="004142A4">
        <w:rPr>
          <w:rFonts w:ascii="Times New Roman" w:eastAsia="Times New Roman" w:hAnsi="Times New Roman" w:cs="Times New Roman"/>
          <w:sz w:val="24"/>
          <w:szCs w:val="24"/>
        </w:rPr>
        <w:t xml:space="preserve"> </w:t>
      </w:r>
      <w:r w:rsidR="00AC7A89">
        <w:rPr>
          <w:rFonts w:ascii="Times New Roman" w:eastAsia="Times New Roman" w:hAnsi="Times New Roman" w:cs="Times New Roman"/>
          <w:sz w:val="24"/>
          <w:szCs w:val="24"/>
        </w:rPr>
        <w:t xml:space="preserve"> </w:t>
      </w:r>
      <w:r w:rsidR="00C078A5">
        <w:rPr>
          <w:rFonts w:ascii="Times New Roman" w:eastAsia="Times New Roman" w:hAnsi="Times New Roman" w:cs="Times New Roman"/>
          <w:sz w:val="24"/>
          <w:szCs w:val="24"/>
        </w:rPr>
        <w:t>SULAIMON</w:t>
      </w:r>
      <w:proofErr w:type="gramEnd"/>
      <w:r w:rsidR="00E04CF6">
        <w:rPr>
          <w:rFonts w:ascii="Times New Roman" w:eastAsia="Times New Roman" w:hAnsi="Times New Roman" w:cs="Times New Roman"/>
          <w:sz w:val="24"/>
          <w:szCs w:val="24"/>
        </w:rPr>
        <w:t xml:space="preserve"> </w:t>
      </w:r>
      <w:r w:rsidR="004142A4">
        <w:rPr>
          <w:rFonts w:ascii="Times New Roman" w:eastAsia="Times New Roman" w:hAnsi="Times New Roman" w:cs="Times New Roman"/>
          <w:sz w:val="24"/>
          <w:szCs w:val="24"/>
        </w:rPr>
        <w:t xml:space="preserve">TOYYIBAT and to my late Daddy MR. SULAIMON ATANDA (May his soul rest in peace ) </w:t>
      </w:r>
      <w:r w:rsidR="00E04CF6">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their parental role in my life, and in making this project a successful one. May GOD continue to bless</w:t>
      </w:r>
      <w:r w:rsidR="009A334E">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them.</w:t>
      </w:r>
      <w:proofErr w:type="gramEnd"/>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my gratitude goes to my family, </w:t>
      </w:r>
      <w:r w:rsidR="00E04CF6">
        <w:rPr>
          <w:rFonts w:ascii="Times New Roman" w:eastAsia="Times New Roman" w:hAnsi="Times New Roman" w:cs="Times New Roman"/>
          <w:sz w:val="24"/>
          <w:szCs w:val="24"/>
        </w:rPr>
        <w:t>friends, My</w:t>
      </w:r>
      <w:r>
        <w:rPr>
          <w:rFonts w:ascii="Times New Roman" w:eastAsia="Times New Roman" w:hAnsi="Times New Roman" w:cs="Times New Roman"/>
          <w:sz w:val="24"/>
          <w:szCs w:val="24"/>
        </w:rPr>
        <w:t xml:space="preserve"> Dependent HOD Engr. </w:t>
      </w:r>
      <w:proofErr w:type="spellStart"/>
      <w:r>
        <w:rPr>
          <w:rFonts w:ascii="Times New Roman" w:eastAsia="Times New Roman" w:hAnsi="Times New Roman" w:cs="Times New Roman"/>
          <w:sz w:val="24"/>
          <w:szCs w:val="24"/>
        </w:rPr>
        <w:t>Dauda</w:t>
      </w:r>
      <w:proofErr w:type="spellEnd"/>
      <w:r>
        <w:rPr>
          <w:rFonts w:ascii="Times New Roman" w:eastAsia="Times New Roman" w:hAnsi="Times New Roman" w:cs="Times New Roman"/>
          <w:sz w:val="24"/>
          <w:szCs w:val="24"/>
        </w:rPr>
        <w:t xml:space="preserve">, K. A​​​​​​​, all </w:t>
      </w:r>
      <w:r w:rsidR="00E04CF6">
        <w:rPr>
          <w:rFonts w:ascii="Times New Roman" w:eastAsia="Times New Roman" w:hAnsi="Times New Roman" w:cs="Times New Roman"/>
          <w:sz w:val="24"/>
          <w:szCs w:val="24"/>
        </w:rPr>
        <w:t>Agricultural</w:t>
      </w:r>
      <w:r>
        <w:rPr>
          <w:rFonts w:ascii="Times New Roman" w:eastAsia="Times New Roman" w:hAnsi="Times New Roman" w:cs="Times New Roman"/>
          <w:sz w:val="24"/>
          <w:szCs w:val="24"/>
        </w:rPr>
        <w:t xml:space="preserve"> Engineering staff and all my well-wis</w:t>
      </w:r>
      <w:r w:rsidR="00C078A5">
        <w:rPr>
          <w:rFonts w:ascii="Times New Roman" w:eastAsia="Times New Roman" w:hAnsi="Times New Roman" w:cs="Times New Roman"/>
          <w:sz w:val="24"/>
          <w:szCs w:val="24"/>
        </w:rPr>
        <w:t>hers</w:t>
      </w:r>
      <w:r>
        <w:rPr>
          <w:rFonts w:ascii="Times New Roman" w:eastAsia="Times New Roman" w:hAnsi="Times New Roman" w:cs="Times New Roman"/>
          <w:sz w:val="24"/>
          <w:szCs w:val="24"/>
        </w:rPr>
        <w:t>, thank you all for your invaluable instructions, financial support words of encouragements during the time of my hardship</w:t>
      </w:r>
    </w:p>
    <w:p w:rsidR="00C22FD3" w:rsidRDefault="00C22FD3" w:rsidP="00157A36">
      <w:pPr>
        <w:spacing w:line="360" w:lineRule="auto"/>
      </w:pPr>
      <w:bookmarkStart w:id="1" w:name="_GoBack"/>
      <w:bookmarkEnd w:id="1"/>
    </w:p>
    <w:p w:rsidR="00C22FD3" w:rsidRDefault="00C22FD3" w:rsidP="00157A36">
      <w:pPr>
        <w:tabs>
          <w:tab w:val="left" w:pos="1753"/>
        </w:tabs>
        <w:spacing w:line="360" w:lineRule="auto"/>
        <w:rPr>
          <w:rFonts w:ascii="Times New Roman" w:eastAsia="Times New Roman" w:hAnsi="Times New Roman" w:cs="Times New Roman"/>
          <w:b/>
          <w:sz w:val="24"/>
          <w:szCs w:val="24"/>
        </w:rPr>
      </w:pPr>
    </w:p>
    <w:p w:rsidR="00E04CF6" w:rsidRDefault="009139AA" w:rsidP="00157A36">
      <w:pPr>
        <w:pStyle w:val="Heading1"/>
        <w:spacing w:line="360" w:lineRule="auto"/>
      </w:pPr>
      <w:bookmarkStart w:id="2" w:name="_heading=h.wdlo4vg24xqc" w:colFirst="0" w:colLast="0"/>
      <w:bookmarkEnd w:id="2"/>
      <w:r>
        <w:br w:type="page"/>
      </w:r>
    </w:p>
    <w:p w:rsidR="00C22FD3" w:rsidRDefault="009139AA" w:rsidP="00157A36">
      <w:pPr>
        <w:pStyle w:val="Heading1"/>
        <w:spacing w:line="360" w:lineRule="auto"/>
        <w:rPr>
          <w:rFonts w:ascii="Times New Roman" w:eastAsia="Times New Roman" w:hAnsi="Times New Roman" w:cs="Times New Roman"/>
        </w:rPr>
      </w:pPr>
      <w:r>
        <w:rPr>
          <w:rFonts w:ascii="Times New Roman" w:eastAsia="Times New Roman" w:hAnsi="Times New Roman" w:cs="Times New Roman"/>
        </w:rPr>
        <w:lastRenderedPageBreak/>
        <w:t>TABLE OF CONTENTS</w:t>
      </w:r>
    </w:p>
    <w:p w:rsidR="00C22FD3" w:rsidRDefault="00C22FD3" w:rsidP="00157A36">
      <w:pPr>
        <w:spacing w:line="360" w:lineRule="auto"/>
      </w:pP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begin"/>
      </w:r>
      <w:r>
        <w:instrText xml:space="preserve"> TOC \h \u \z \t "Heading 1,1,Heading 2,2,Heading 3,3,"</w:instrText>
      </w:r>
      <w:r>
        <w:fldChar w:fldCharType="separate"/>
      </w:r>
      <w:r>
        <w:fldChar w:fldCharType="begin"/>
      </w:r>
      <w:r>
        <w:instrText xml:space="preserve"> HYPERLINK \l "_heading=h.hmfozjvcyv9a" </w:instrText>
      </w:r>
      <w:r>
        <w:fldChar w:fldCharType="separate"/>
      </w:r>
      <w:r>
        <w:rPr>
          <w:rFonts w:ascii="Times New Roman" w:eastAsia="Times New Roman" w:hAnsi="Times New Roman" w:cs="Times New Roman"/>
          <w:color w:val="000000"/>
          <w:sz w:val="24"/>
          <w:szCs w:val="24"/>
        </w:rPr>
        <w:t>DECLARATION</w:t>
      </w:r>
      <w:r>
        <w:rPr>
          <w:rFonts w:ascii="Times New Roman" w:eastAsia="Times New Roman" w:hAnsi="Times New Roman" w:cs="Times New Roman"/>
          <w:color w:val="000000"/>
          <w:sz w:val="24"/>
          <w:szCs w:val="24"/>
        </w:rPr>
        <w:tab/>
        <w:t>iii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"_heading=h.6so6h26dyfij" </w:instrText>
      </w:r>
      <w:r>
        <w:fldChar w:fldCharType="separate"/>
      </w: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t>iv</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"_heading=h.q5qqkij53u2" </w:instrText>
      </w:r>
      <w:r>
        <w:fldChar w:fldCharType="separate"/>
      </w: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t>v</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"_heading=h.o11pbvdd1p2i" </w:instrText>
      </w:r>
      <w:r>
        <w:fldChar w:fldCharType="separate"/>
      </w:r>
      <w:r>
        <w:rPr>
          <w:rFonts w:ascii="Times New Roman" w:eastAsia="Times New Roman" w:hAnsi="Times New Roman" w:cs="Times New Roman"/>
          <w:color w:val="000000"/>
          <w:sz w:val="24"/>
          <w:szCs w:val="24"/>
        </w:rPr>
        <w:t>ACKNOWLEDGEMENT</w:t>
      </w:r>
      <w:r>
        <w:rPr>
          <w:rFonts w:ascii="Times New Roman" w:eastAsia="Times New Roman" w:hAnsi="Times New Roman" w:cs="Times New Roman"/>
          <w:color w:val="000000"/>
          <w:sz w:val="24"/>
          <w:szCs w:val="24"/>
        </w:rPr>
        <w:tab/>
        <w:t>vi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"_heading=h.wdlo4vg24xqc" </w:instrText>
      </w:r>
      <w:r>
        <w:fldChar w:fldCharType="separate"/>
      </w:r>
      <w:r>
        <w:rPr>
          <w:rFonts w:ascii="Times New Roman" w:eastAsia="Times New Roman" w:hAnsi="Times New Roman" w:cs="Times New Roman"/>
          <w:color w:val="000000"/>
          <w:sz w:val="24"/>
          <w:szCs w:val="24"/>
        </w:rPr>
        <w:t>TABLE OF CONTENTS</w:t>
      </w:r>
      <w:r>
        <w:rPr>
          <w:rFonts w:ascii="Times New Roman" w:eastAsia="Times New Roman" w:hAnsi="Times New Roman" w:cs="Times New Roman"/>
          <w:color w:val="000000"/>
          <w:sz w:val="24"/>
          <w:szCs w:val="24"/>
        </w:rPr>
        <w:tab/>
        <w:t>vii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"_heading=h.1ttie2nt38i5" </w:instrText>
      </w:r>
      <w:r>
        <w:fldChar w:fldCharType="separate"/>
      </w:r>
      <w:r>
        <w:rPr>
          <w:rFonts w:ascii="Times New Roman" w:eastAsia="Times New Roman" w:hAnsi="Times New Roman" w:cs="Times New Roman"/>
          <w:color w:val="000000"/>
          <w:sz w:val="24"/>
          <w:szCs w:val="24"/>
        </w:rPr>
        <w:t>ABSTRACT</w:t>
      </w:r>
      <w:r>
        <w:rPr>
          <w:rFonts w:ascii="Times New Roman" w:eastAsia="Times New Roman" w:hAnsi="Times New Roman" w:cs="Times New Roman"/>
          <w:color w:val="000000"/>
          <w:sz w:val="24"/>
          <w:szCs w:val="24"/>
        </w:rPr>
        <w:tab/>
        <w:t>x</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"_heading=h.4n4nqsx3ry9k" </w:instrText>
      </w:r>
      <w:r>
        <w:fldChar w:fldCharType="separate"/>
      </w:r>
      <w:r>
        <w:rPr>
          <w:rFonts w:ascii="Times New Roman" w:eastAsia="Times New Roman" w:hAnsi="Times New Roman" w:cs="Times New Roman"/>
          <w:color w:val="000000"/>
          <w:sz w:val="24"/>
          <w:szCs w:val="24"/>
        </w:rPr>
        <w:t>CHAPTER ONE</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"_heading=h.rh2fbppijezt" </w:instrText>
      </w:r>
      <w:r>
        <w:fldChar w:fldCharType="separate"/>
      </w:r>
      <w:r>
        <w:rPr>
          <w:rFonts w:ascii="Times New Roman" w:eastAsia="Times New Roman" w:hAnsi="Times New Roman" w:cs="Times New Roman"/>
          <w:color w:val="000000"/>
          <w:sz w:val="24"/>
          <w:szCs w:val="24"/>
        </w:rPr>
        <w:t>INTRODUCTION</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"_heading=h.sqp36cao8dft" </w:instrText>
      </w:r>
      <w:r>
        <w:fldChar w:fldCharType="separate"/>
      </w:r>
      <w:r>
        <w:rPr>
          <w:rFonts w:ascii="Times New Roman" w:eastAsia="Times New Roman" w:hAnsi="Times New Roman" w:cs="Times New Roman"/>
          <w:color w:val="000000"/>
          <w:sz w:val="24"/>
          <w:szCs w:val="24"/>
        </w:rPr>
        <w:t>1.1 Background of the Study</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"_heading=h.g200n354ih92" </w:instrText>
      </w:r>
      <w:r>
        <w:fldChar w:fldCharType="separate"/>
      </w:r>
      <w:r>
        <w:rPr>
          <w:rFonts w:ascii="Times New Roman" w:eastAsia="Times New Roman" w:hAnsi="Times New Roman" w:cs="Times New Roman"/>
          <w:color w:val="000000"/>
          <w:sz w:val="24"/>
          <w:szCs w:val="24"/>
        </w:rPr>
        <w:t>1.2 Aim and Objectives</w:t>
      </w:r>
      <w:r>
        <w:rPr>
          <w:rFonts w:ascii="Times New Roman" w:eastAsia="Times New Roman" w:hAnsi="Times New Roman" w:cs="Times New Roman"/>
          <w:color w:val="000000"/>
          <w:sz w:val="24"/>
          <w:szCs w:val="24"/>
        </w:rPr>
        <w:tab/>
        <w:t>2</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fldChar w:fldCharType="end"/>
      </w:r>
      <w:bookmarkStart w:id="3" w:name="_heading=h.e6z1lh5ktl3j" w:colFirst="0" w:colLast="0"/>
      <w:bookmarkEnd w:id="3"/>
      <w:r>
        <w:fldChar w:fldCharType="begin"/>
      </w:r>
      <w:r>
        <w:instrText xml:space="preserve"> HYPERLINK \l "_heading=h.mg19qnngfdeo" </w:instrText>
      </w:r>
      <w:r>
        <w:fldChar w:fldCharType="separate"/>
      </w:r>
      <w:r>
        <w:rPr>
          <w:rFonts w:ascii="Times New Roman" w:eastAsia="Times New Roman" w:hAnsi="Times New Roman" w:cs="Times New Roman"/>
          <w:color w:val="000000"/>
          <w:sz w:val="24"/>
          <w:szCs w:val="24"/>
        </w:rPr>
        <w:t>1.3 Problem Statement</w:t>
      </w:r>
      <w:r>
        <w:rPr>
          <w:rFonts w:ascii="Times New Roman" w:eastAsia="Times New Roman" w:hAnsi="Times New Roman" w:cs="Times New Roman"/>
          <w:color w:val="000000"/>
          <w:sz w:val="24"/>
          <w:szCs w:val="24"/>
        </w:rPr>
        <w:tab/>
        <w:t>3</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"_heading=h.4j2897f26k9z" </w:instrText>
      </w:r>
      <w:r>
        <w:fldChar w:fldCharType="separate"/>
      </w:r>
      <w:r>
        <w:rPr>
          <w:rFonts w:ascii="Times New Roman" w:eastAsia="Times New Roman" w:hAnsi="Times New Roman" w:cs="Times New Roman"/>
          <w:color w:val="000000"/>
          <w:sz w:val="24"/>
          <w:szCs w:val="24"/>
        </w:rPr>
        <w:t>1.4 Justification of the Study</w:t>
      </w:r>
      <w:r>
        <w:rPr>
          <w:rFonts w:ascii="Times New Roman" w:eastAsia="Times New Roman" w:hAnsi="Times New Roman" w:cs="Times New Roman"/>
          <w:color w:val="000000"/>
          <w:sz w:val="24"/>
          <w:szCs w:val="24"/>
        </w:rPr>
        <w:tab/>
        <w:t>3</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"_heading=h.kjpgedi7xb5i" </w:instrText>
      </w:r>
      <w:r>
        <w:fldChar w:fldCharType="separate"/>
      </w:r>
      <w:r>
        <w:rPr>
          <w:rFonts w:ascii="Times New Roman" w:eastAsia="Times New Roman" w:hAnsi="Times New Roman" w:cs="Times New Roman"/>
          <w:color w:val="000000"/>
          <w:sz w:val="24"/>
          <w:szCs w:val="24"/>
        </w:rPr>
        <w:t>1.5 Scope of the Study</w:t>
      </w:r>
      <w:r>
        <w:rPr>
          <w:rFonts w:ascii="Times New Roman" w:eastAsia="Times New Roman" w:hAnsi="Times New Roman" w:cs="Times New Roman"/>
          <w:color w:val="000000"/>
          <w:sz w:val="24"/>
          <w:szCs w:val="24"/>
        </w:rPr>
        <w:tab/>
        <w:t>4</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"_heading=h.l3dli4hkboh8" </w:instrText>
      </w:r>
      <w:r>
        <w:fldChar w:fldCharType="separate"/>
      </w:r>
      <w:r>
        <w:rPr>
          <w:rFonts w:ascii="Times New Roman" w:eastAsia="Times New Roman" w:hAnsi="Times New Roman" w:cs="Times New Roman"/>
          <w:color w:val="000000"/>
          <w:sz w:val="24"/>
          <w:szCs w:val="24"/>
        </w:rPr>
        <w:t>CHAPTER TWO</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"_heading=h.8j9lanioranc" </w:instrText>
      </w:r>
      <w:r>
        <w:fldChar w:fldCharType="separate"/>
      </w:r>
      <w:r>
        <w:rPr>
          <w:rFonts w:ascii="Times New Roman" w:eastAsia="Times New Roman" w:hAnsi="Times New Roman" w:cs="Times New Roman"/>
          <w:color w:val="000000"/>
          <w:sz w:val="24"/>
          <w:szCs w:val="24"/>
        </w:rPr>
        <w:t>LITERATURE REVIEW</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"_heading=h.iazilyj8l1sd" </w:instrText>
      </w:r>
      <w:r>
        <w:fldChar w:fldCharType="separate"/>
      </w:r>
      <w:r>
        <w:rPr>
          <w:rFonts w:ascii="Times New Roman" w:eastAsia="Times New Roman" w:hAnsi="Times New Roman" w:cs="Times New Roman"/>
          <w:color w:val="000000"/>
          <w:sz w:val="24"/>
          <w:szCs w:val="24"/>
        </w:rPr>
        <w:t>2.1 Tomato (Solanum lycopersicum) Production and Importance</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"_heading=h.w2tetjvief4c" </w:instrText>
      </w:r>
      <w:r>
        <w:fldChar w:fldCharType="separate"/>
      </w:r>
      <w:r>
        <w:rPr>
          <w:rFonts w:ascii="Times New Roman" w:eastAsia="Times New Roman" w:hAnsi="Times New Roman" w:cs="Times New Roman"/>
          <w:color w:val="000000"/>
          <w:sz w:val="24"/>
          <w:szCs w:val="24"/>
        </w:rPr>
        <w:t>2.2 Post-Harvest Losses in Tomato</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"_heading=h.w763lh3wmn3w" </w:instrText>
      </w:r>
      <w:r>
        <w:fldChar w:fldCharType="separate"/>
      </w:r>
      <w:r>
        <w:rPr>
          <w:rFonts w:ascii="Times New Roman" w:eastAsia="Times New Roman" w:hAnsi="Times New Roman" w:cs="Times New Roman"/>
          <w:color w:val="000000"/>
          <w:sz w:val="24"/>
          <w:szCs w:val="24"/>
        </w:rPr>
        <w:t>2.3 Principles of Food Drying</w:t>
      </w:r>
      <w:r>
        <w:rPr>
          <w:rFonts w:ascii="Times New Roman" w:eastAsia="Times New Roman" w:hAnsi="Times New Roman" w:cs="Times New Roman"/>
          <w:color w:val="000000"/>
          <w:sz w:val="24"/>
          <w:szCs w:val="24"/>
        </w:rPr>
        <w:tab/>
        <w:t>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"_heading=h.ss5elbqe079q" </w:instrText>
      </w:r>
      <w:r>
        <w:fldChar w:fldCharType="separate"/>
      </w:r>
      <w:r>
        <w:rPr>
          <w:rFonts w:ascii="Times New Roman" w:eastAsia="Times New Roman" w:hAnsi="Times New Roman" w:cs="Times New Roman"/>
          <w:color w:val="000000"/>
          <w:sz w:val="24"/>
          <w:szCs w:val="24"/>
        </w:rPr>
        <w:t>2.4 Methods of Drying Tomatoes</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"_heading=h.ula8go5xk3m" </w:instrText>
      </w:r>
      <w:r>
        <w:fldChar w:fldCharType="separate"/>
      </w:r>
      <w:r>
        <w:rPr>
          <w:rFonts w:ascii="Times New Roman" w:eastAsia="Times New Roman" w:hAnsi="Times New Roman" w:cs="Times New Roman"/>
          <w:color w:val="000000"/>
          <w:sz w:val="24"/>
          <w:szCs w:val="24"/>
        </w:rPr>
        <w:t>2.4.1 Sun Drying</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lastRenderedPageBreak/>
        <w:fldChar w:fldCharType="end"/>
      </w:r>
      <w:r>
        <w:fldChar w:fldCharType="begin"/>
      </w:r>
      <w:r>
        <w:instrText xml:space="preserve"> HYPERLINK \l "_heading=h.h81n1ptpte72" </w:instrText>
      </w:r>
      <w:r>
        <w:fldChar w:fldCharType="separate"/>
      </w:r>
      <w:r>
        <w:rPr>
          <w:rFonts w:ascii="Times New Roman" w:eastAsia="Times New Roman" w:hAnsi="Times New Roman" w:cs="Times New Roman"/>
          <w:color w:val="000000"/>
          <w:sz w:val="24"/>
          <w:szCs w:val="24"/>
        </w:rPr>
        <w:t>2.4.2 Shade Drying</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"_heading=h.kvwkycbkci6t" </w:instrText>
      </w:r>
      <w:r>
        <w:fldChar w:fldCharType="separate"/>
      </w:r>
      <w:r>
        <w:rPr>
          <w:rFonts w:ascii="Times New Roman" w:eastAsia="Times New Roman" w:hAnsi="Times New Roman" w:cs="Times New Roman"/>
          <w:color w:val="000000"/>
          <w:sz w:val="24"/>
          <w:szCs w:val="24"/>
        </w:rPr>
        <w:t>2.5 Effects of Drying on Tomato Quality</w:t>
      </w:r>
      <w:r>
        <w:rPr>
          <w:rFonts w:ascii="Times New Roman" w:eastAsia="Times New Roman" w:hAnsi="Times New Roman" w:cs="Times New Roman"/>
          <w:color w:val="000000"/>
          <w:sz w:val="24"/>
          <w:szCs w:val="24"/>
        </w:rPr>
        <w:tab/>
        <w:t>8</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"_heading=h.i6e0jrn6snjj" </w:instrText>
      </w:r>
      <w:r>
        <w:fldChar w:fldCharType="separate"/>
      </w:r>
      <w:r>
        <w:rPr>
          <w:rFonts w:ascii="Times New Roman" w:eastAsia="Times New Roman" w:hAnsi="Times New Roman" w:cs="Times New Roman"/>
          <w:color w:val="000000"/>
          <w:sz w:val="24"/>
          <w:szCs w:val="24"/>
        </w:rPr>
        <w:t>2.6 Comparative Effects of Sun and Shade Drying on Agricultural Produce</w:t>
      </w:r>
      <w:r>
        <w:rPr>
          <w:rFonts w:ascii="Times New Roman" w:eastAsia="Times New Roman" w:hAnsi="Times New Roman" w:cs="Times New Roman"/>
          <w:color w:val="000000"/>
          <w:sz w:val="24"/>
          <w:szCs w:val="24"/>
        </w:rPr>
        <w:tab/>
        <w:t>9</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"_heading=h.8z22azpe2zov" </w:instrText>
      </w:r>
      <w:r>
        <w:fldChar w:fldCharType="separate"/>
      </w:r>
      <w:r>
        <w:rPr>
          <w:rFonts w:ascii="Times New Roman" w:eastAsia="Times New Roman" w:hAnsi="Times New Roman" w:cs="Times New Roman"/>
          <w:color w:val="000000"/>
          <w:sz w:val="24"/>
          <w:szCs w:val="24"/>
        </w:rPr>
        <w:t>CHAPTER THREE</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"_heading=h.z9a85fm88fsp" </w:instrText>
      </w:r>
      <w:r>
        <w:fldChar w:fldCharType="separate"/>
      </w:r>
      <w:r>
        <w:rPr>
          <w:rFonts w:ascii="Times New Roman" w:eastAsia="Times New Roman" w:hAnsi="Times New Roman" w:cs="Times New Roman"/>
          <w:color w:val="000000"/>
          <w:sz w:val="24"/>
          <w:szCs w:val="24"/>
        </w:rPr>
        <w:t>MATERIALS AND METHODS</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"_heading=h.6bgky99pk5f" </w:instrText>
      </w:r>
      <w:r>
        <w:fldChar w:fldCharType="separate"/>
      </w:r>
      <w:r>
        <w:rPr>
          <w:rFonts w:ascii="Times New Roman" w:eastAsia="Times New Roman" w:hAnsi="Times New Roman" w:cs="Times New Roman"/>
          <w:color w:val="000000"/>
          <w:sz w:val="24"/>
          <w:szCs w:val="24"/>
        </w:rPr>
        <w:t>3.1 Study Area</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"_heading=h.9xc2nusnppph" </w:instrText>
      </w:r>
      <w:r>
        <w:fldChar w:fldCharType="separate"/>
      </w:r>
      <w:r>
        <w:rPr>
          <w:rFonts w:ascii="Times New Roman" w:eastAsia="Times New Roman" w:hAnsi="Times New Roman" w:cs="Times New Roman"/>
          <w:color w:val="000000"/>
          <w:sz w:val="24"/>
          <w:szCs w:val="24"/>
        </w:rPr>
        <w:t>3.2 Materials Required</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"_heading=h.l2kc6u8ssx3d" </w:instrText>
      </w:r>
      <w:r>
        <w:fldChar w:fldCharType="separate"/>
      </w:r>
      <w:r>
        <w:rPr>
          <w:rFonts w:ascii="Times New Roman" w:eastAsia="Times New Roman" w:hAnsi="Times New Roman" w:cs="Times New Roman"/>
          <w:color w:val="000000"/>
          <w:sz w:val="24"/>
          <w:szCs w:val="24"/>
        </w:rPr>
        <w:t>3.3 Experimental Design</w:t>
      </w:r>
      <w:r>
        <w:rPr>
          <w:rFonts w:ascii="Times New Roman" w:eastAsia="Times New Roman" w:hAnsi="Times New Roman" w:cs="Times New Roman"/>
          <w:color w:val="000000"/>
          <w:sz w:val="24"/>
          <w:szCs w:val="24"/>
        </w:rPr>
        <w:tab/>
        <w:t>12</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"_heading=h.9ckzw7rgo7sa" </w:instrText>
      </w:r>
      <w:r>
        <w:fldChar w:fldCharType="separate"/>
      </w:r>
      <w:r>
        <w:rPr>
          <w:rFonts w:ascii="Times New Roman" w:eastAsia="Times New Roman" w:hAnsi="Times New Roman" w:cs="Times New Roman"/>
          <w:color w:val="000000"/>
          <w:sz w:val="24"/>
          <w:szCs w:val="24"/>
        </w:rPr>
        <w:t>3.4 Sample Preparation and Drying</w:t>
      </w:r>
      <w:r>
        <w:rPr>
          <w:rFonts w:ascii="Times New Roman" w:eastAsia="Times New Roman" w:hAnsi="Times New Roman" w:cs="Times New Roman"/>
          <w:color w:val="000000"/>
          <w:sz w:val="24"/>
          <w:szCs w:val="24"/>
        </w:rPr>
        <w:tab/>
        <w:t>12</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"_heading=h.9d8oapw0220b" </w:instrText>
      </w:r>
      <w:r>
        <w:fldChar w:fldCharType="separate"/>
      </w:r>
      <w:r>
        <w:rPr>
          <w:rFonts w:ascii="Times New Roman" w:eastAsia="Times New Roman" w:hAnsi="Times New Roman" w:cs="Times New Roman"/>
          <w:color w:val="000000"/>
          <w:sz w:val="24"/>
          <w:szCs w:val="24"/>
        </w:rPr>
        <w:t>3.5 Laboratory Analysis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"_heading=h.g2yfxw73x1v8" </w:instrText>
      </w:r>
      <w:r>
        <w:fldChar w:fldCharType="separate"/>
      </w:r>
      <w:r>
        <w:rPr>
          <w:rFonts w:ascii="Times New Roman" w:eastAsia="Times New Roman" w:hAnsi="Times New Roman" w:cs="Times New Roman"/>
          <w:color w:val="000000"/>
          <w:sz w:val="24"/>
          <w:szCs w:val="24"/>
        </w:rPr>
        <w:t>3.6 Data Collection and Analysis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"_heading=h.21tjkgo0eaeg" </w:instrText>
      </w:r>
      <w:r>
        <w:fldChar w:fldCharType="separate"/>
      </w:r>
      <w:r>
        <w:rPr>
          <w:rFonts w:ascii="Times New Roman" w:eastAsia="Times New Roman" w:hAnsi="Times New Roman" w:cs="Times New Roman"/>
          <w:color w:val="000000"/>
          <w:sz w:val="24"/>
          <w:szCs w:val="24"/>
        </w:rPr>
        <w:t>3.7 Hygiene and Safety Considerations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"_heading=h.aymff9pgh3h8" </w:instrText>
      </w:r>
      <w:r>
        <w:fldChar w:fldCharType="separate"/>
      </w:r>
      <w:r>
        <w:rPr>
          <w:rFonts w:ascii="Times New Roman" w:eastAsia="Times New Roman" w:hAnsi="Times New Roman" w:cs="Times New Roman"/>
          <w:color w:val="000000"/>
          <w:sz w:val="24"/>
          <w:szCs w:val="24"/>
        </w:rPr>
        <w:t>CHAPTER FOUR</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"_heading=h.nxyytlhcpyht" </w:instrText>
      </w:r>
      <w:r>
        <w:fldChar w:fldCharType="separate"/>
      </w:r>
      <w:r>
        <w:rPr>
          <w:rFonts w:ascii="Times New Roman" w:eastAsia="Times New Roman" w:hAnsi="Times New Roman" w:cs="Times New Roman"/>
          <w:color w:val="000000"/>
          <w:sz w:val="24"/>
          <w:szCs w:val="24"/>
        </w:rPr>
        <w:t>RESULTS ANS DISCUSSIONS</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"_heading=h.t0z1kvjv5gy2" </w:instrText>
      </w:r>
      <w:r>
        <w:fldChar w:fldCharType="separate"/>
      </w:r>
      <w:r>
        <w:rPr>
          <w:rFonts w:ascii="Times New Roman" w:eastAsia="Times New Roman" w:hAnsi="Times New Roman" w:cs="Times New Roman"/>
          <w:color w:val="000000"/>
          <w:sz w:val="24"/>
          <w:szCs w:val="24"/>
        </w:rPr>
        <w:t>4.1 Drying Time (hours)</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"_heading=h.fc005y3w7r8a" </w:instrText>
      </w:r>
      <w:r>
        <w:fldChar w:fldCharType="separate"/>
      </w:r>
      <w:r>
        <w:rPr>
          <w:rFonts w:ascii="Times New Roman" w:eastAsia="Times New Roman" w:hAnsi="Times New Roman" w:cs="Times New Roman"/>
          <w:color w:val="000000"/>
          <w:sz w:val="24"/>
          <w:szCs w:val="24"/>
        </w:rPr>
        <w:t>4.2 Final Moisture Content (%)</w:t>
      </w:r>
      <w:r>
        <w:rPr>
          <w:rFonts w:ascii="Times New Roman" w:eastAsia="Times New Roman" w:hAnsi="Times New Roman" w:cs="Times New Roman"/>
          <w:color w:val="000000"/>
          <w:sz w:val="24"/>
          <w:szCs w:val="24"/>
        </w:rPr>
        <w:tab/>
        <w:t>16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"_heading=h.34r8llhft5ek" </w:instrText>
      </w:r>
      <w:r>
        <w:fldChar w:fldCharType="separate"/>
      </w:r>
      <w:r>
        <w:rPr>
          <w:rFonts w:ascii="Times New Roman" w:eastAsia="Times New Roman" w:hAnsi="Times New Roman" w:cs="Times New Roman"/>
          <w:color w:val="000000"/>
          <w:sz w:val="24"/>
          <w:szCs w:val="24"/>
        </w:rPr>
        <w:t>4.3 Color Retention (Score)</w:t>
      </w:r>
      <w:r>
        <w:rPr>
          <w:rFonts w:ascii="Times New Roman" w:eastAsia="Times New Roman" w:hAnsi="Times New Roman" w:cs="Times New Roman"/>
          <w:color w:val="000000"/>
          <w:sz w:val="24"/>
          <w:szCs w:val="24"/>
        </w:rPr>
        <w:tab/>
        <w:t>16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"_heading=h.6dqr3kut7zn5" </w:instrText>
      </w:r>
      <w:r>
        <w:fldChar w:fldCharType="separate"/>
      </w:r>
      <w:r>
        <w:rPr>
          <w:rFonts w:ascii="Times New Roman" w:eastAsia="Times New Roman" w:hAnsi="Times New Roman" w:cs="Times New Roman"/>
          <w:color w:val="000000"/>
          <w:sz w:val="24"/>
          <w:szCs w:val="24"/>
        </w:rPr>
        <w:t>4.4 Aroma Score</w:t>
      </w:r>
      <w:r>
        <w:rPr>
          <w:rFonts w:ascii="Times New Roman" w:eastAsia="Times New Roman" w:hAnsi="Times New Roman" w:cs="Times New Roman"/>
          <w:color w:val="000000"/>
          <w:sz w:val="24"/>
          <w:szCs w:val="24"/>
        </w:rPr>
        <w:tab/>
        <w:t>17</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"_heading=h.tlsrgcicb3v6" </w:instrText>
      </w:r>
      <w:r>
        <w:fldChar w:fldCharType="separate"/>
      </w:r>
      <w:r>
        <w:rPr>
          <w:rFonts w:ascii="Times New Roman" w:eastAsia="Times New Roman" w:hAnsi="Times New Roman" w:cs="Times New Roman"/>
          <w:color w:val="000000"/>
          <w:sz w:val="24"/>
          <w:szCs w:val="24"/>
        </w:rPr>
        <w:t>CHAPTER FIVE</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"_heading=h.3lhfqvgmygdw" </w:instrText>
      </w:r>
      <w:r>
        <w:fldChar w:fldCharType="separate"/>
      </w:r>
      <w:r>
        <w:rPr>
          <w:rFonts w:ascii="Times New Roman" w:eastAsia="Times New Roman" w:hAnsi="Times New Roman" w:cs="Times New Roman"/>
          <w:color w:val="000000"/>
          <w:sz w:val="24"/>
          <w:szCs w:val="24"/>
        </w:rPr>
        <w:t>SUMMARY, CONCLUSION AND RECOMMENDATION</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"_heading=h.xvc3lhtdfc1f" </w:instrText>
      </w:r>
      <w:r>
        <w:fldChar w:fldCharType="separate"/>
      </w:r>
      <w:r>
        <w:rPr>
          <w:rFonts w:ascii="Times New Roman" w:eastAsia="Times New Roman" w:hAnsi="Times New Roman" w:cs="Times New Roman"/>
          <w:color w:val="000000"/>
          <w:sz w:val="24"/>
          <w:szCs w:val="24"/>
        </w:rPr>
        <w:t>5.1 Summary of Findings</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"_heading=h.84xxvnpi7ce7" </w:instrText>
      </w:r>
      <w:r>
        <w:fldChar w:fldCharType="separate"/>
      </w:r>
      <w:r>
        <w:rPr>
          <w:rFonts w:ascii="Times New Roman" w:eastAsia="Times New Roman" w:hAnsi="Times New Roman" w:cs="Times New Roman"/>
          <w:color w:val="000000"/>
          <w:sz w:val="24"/>
          <w:szCs w:val="24"/>
        </w:rPr>
        <w:t>5.2 Conclusion</w:t>
      </w:r>
      <w:r>
        <w:rPr>
          <w:rFonts w:ascii="Times New Roman" w:eastAsia="Times New Roman" w:hAnsi="Times New Roman" w:cs="Times New Roman"/>
          <w:color w:val="000000"/>
          <w:sz w:val="24"/>
          <w:szCs w:val="24"/>
        </w:rPr>
        <w:tab/>
        <w:t>20</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lastRenderedPageBreak/>
        <w:fldChar w:fldCharType="end"/>
      </w:r>
      <w:r>
        <w:fldChar w:fldCharType="begin"/>
      </w:r>
      <w:r>
        <w:instrText xml:space="preserve"> HYPERLINK \l "_heading=h.368lja85aqrh" </w:instrText>
      </w:r>
      <w:r>
        <w:fldChar w:fldCharType="separate"/>
      </w:r>
      <w:r>
        <w:rPr>
          <w:rFonts w:ascii="Times New Roman" w:eastAsia="Times New Roman" w:hAnsi="Times New Roman" w:cs="Times New Roman"/>
          <w:color w:val="000000"/>
          <w:sz w:val="24"/>
          <w:szCs w:val="24"/>
        </w:rPr>
        <w:t>5.3 Recommendations</w:t>
      </w:r>
      <w:r>
        <w:rPr>
          <w:rFonts w:ascii="Times New Roman" w:eastAsia="Times New Roman" w:hAnsi="Times New Roman" w:cs="Times New Roman"/>
          <w:color w:val="000000"/>
          <w:sz w:val="24"/>
          <w:szCs w:val="24"/>
        </w:rPr>
        <w:tab/>
        <w:t>20</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hyperlink w:anchor="_heading=h.5b7j4tvja0s1" w:history="1">
        <w:r>
          <w:rPr>
            <w:rFonts w:ascii="Times New Roman" w:eastAsia="Times New Roman" w:hAnsi="Times New Roman" w:cs="Times New Roman"/>
            <w:color w:val="000000"/>
            <w:sz w:val="24"/>
            <w:szCs w:val="24"/>
          </w:rPr>
          <w:t>REFERENCES</w:t>
        </w:r>
        <w:r>
          <w:rPr>
            <w:rFonts w:ascii="Times New Roman" w:eastAsia="Times New Roman" w:hAnsi="Times New Roman" w:cs="Times New Roman"/>
            <w:color w:val="000000"/>
            <w:sz w:val="24"/>
            <w:szCs w:val="24"/>
          </w:rPr>
          <w:tab/>
          <w:t>22</w:t>
        </w:r>
      </w:hyperlink>
    </w:p>
    <w:bookmarkStart w:id="4" w:name="_heading=h.1ttie2nt38i5" w:colFirst="0" w:colLast="0"/>
    <w:bookmarkEnd w:id="4"/>
    <w:p w:rsidR="00C22FD3" w:rsidRDefault="009139AA" w:rsidP="00157A36">
      <w:pPr>
        <w:pStyle w:val="Heading1"/>
        <w:spacing w:line="360" w:lineRule="auto"/>
        <w:rPr>
          <w:rFonts w:ascii="Times New Roman" w:eastAsia="Times New Roman" w:hAnsi="Times New Roman" w:cs="Times New Roman"/>
        </w:rPr>
      </w:pPr>
      <w:r>
        <w:fldChar w:fldCharType="end"/>
      </w:r>
      <w:r>
        <w:br w:type="page"/>
      </w:r>
      <w:r>
        <w:rPr>
          <w:rFonts w:ascii="Times New Roman" w:eastAsia="Times New Roman" w:hAnsi="Times New Roman" w:cs="Times New Roman"/>
        </w:rPr>
        <w:lastRenderedPageBreak/>
        <w:t>ABSTRACT</w:t>
      </w:r>
    </w:p>
    <w:p w:rsidR="00157A36" w:rsidRPr="00157A36" w:rsidRDefault="00157A36" w:rsidP="00157A36">
      <w:pPr>
        <w:pStyle w:val="Normal1"/>
      </w:pPr>
    </w:p>
    <w:p w:rsidR="00C22FD3" w:rsidRPr="00157A36" w:rsidRDefault="009139AA" w:rsidP="00157A36">
      <w:pPr>
        <w:spacing w:line="360" w:lineRule="auto"/>
        <w:rPr>
          <w:rFonts w:ascii="Times New Roman" w:eastAsia="Times New Roman" w:hAnsi="Times New Roman" w:cs="Times New Roman"/>
          <w:sz w:val="24"/>
          <w:szCs w:val="24"/>
        </w:rPr>
        <w:sectPr w:rsidR="00C22FD3" w:rsidRPr="00157A36" w:rsidSect="00157A36">
          <w:footerReference w:type="default" r:id="rId8"/>
          <w:pgSz w:w="11521" w:h="14402"/>
          <w:pgMar w:top="1440" w:right="1440" w:bottom="1440" w:left="1588" w:header="720" w:footer="720" w:gutter="0"/>
          <w:pgNumType w:fmt="lowerRoman" w:start="1"/>
          <w:cols w:space="720"/>
        </w:sectPr>
      </w:pPr>
      <w:r>
        <w:rPr>
          <w:rFonts w:ascii="Times New Roman" w:eastAsia="Times New Roman" w:hAnsi="Times New Roman" w:cs="Times New Roman"/>
          <w:sz w:val="24"/>
          <w:szCs w:val="24"/>
        </w:rPr>
        <w:t>This study investigated the effect of sun and shade drying methods on the quality characteristics of tomato powder. Fresh tomato slices were subjected to natural drying under open sun and shaded conditions. After drying, the samples were transported to the lab for laboratory testing and quality analysis. Key parameters evaluated included drying time, final moisture content, powder yield, color retention, and aroma score. Data collected were analyzed using Microsoft Excel and SPSS for descriptive statistics. Results revealed that sun drying significantly reduced drying time and moisture content, which are critical for microbial stability and shelf life. However, shade drying preserved the natural color and aroma of the tomato powder better than sun drying. Powder yield was slightly higher in the shade-dried samples, likely due to gentler dehydration preserving more dry matter. The study concludes that both sun and shade drying methods are effective, but each has advantages depending on the desired quality outcome. It is recommended that small-scale processors consider combining both methods or adopting solar drying technologies to optimize</w:t>
      </w:r>
      <w:r w:rsidR="00676ECC">
        <w:rPr>
          <w:rFonts w:ascii="Times New Roman" w:eastAsia="Times New Roman" w:hAnsi="Times New Roman" w:cs="Times New Roman"/>
          <w:sz w:val="24"/>
          <w:szCs w:val="24"/>
        </w:rPr>
        <w:t xml:space="preserve"> efficiency and product quali</w:t>
      </w:r>
      <w:r w:rsidR="004746D2">
        <w:rPr>
          <w:rFonts w:ascii="Times New Roman" w:eastAsia="Times New Roman" w:hAnsi="Times New Roman" w:cs="Times New Roman"/>
          <w:sz w:val="24"/>
          <w:szCs w:val="24"/>
        </w:rPr>
        <w:t>ty.</w:t>
      </w:r>
    </w:p>
    <w:p w:rsidR="00E04CF6" w:rsidRDefault="00E04CF6" w:rsidP="00157A36">
      <w:pPr>
        <w:pStyle w:val="Heading1"/>
        <w:spacing w:line="360" w:lineRule="auto"/>
        <w:jc w:val="both"/>
        <w:rPr>
          <w:rFonts w:ascii="Times New Roman" w:eastAsia="Times New Roman" w:hAnsi="Times New Roman" w:cs="Times New Roman"/>
        </w:rPr>
      </w:pPr>
      <w:bookmarkStart w:id="5" w:name="_heading=h.4n4nqsx3ry9k" w:colFirst="0" w:colLast="0"/>
      <w:bookmarkEnd w:id="5"/>
    </w:p>
    <w:p w:rsidR="00C22FD3" w:rsidRDefault="009139AA" w:rsidP="00157A36">
      <w:pPr>
        <w:pStyle w:val="Heading1"/>
        <w:spacing w:line="360" w:lineRule="auto"/>
        <w:rPr>
          <w:rFonts w:ascii="Times New Roman" w:eastAsia="Times New Roman" w:hAnsi="Times New Roman" w:cs="Times New Roman"/>
          <w:b w:val="0"/>
        </w:rPr>
      </w:pPr>
      <w:r>
        <w:rPr>
          <w:rFonts w:ascii="Times New Roman" w:eastAsia="Times New Roman" w:hAnsi="Times New Roman" w:cs="Times New Roman"/>
        </w:rPr>
        <w:t>CHAPTER ONE</w:t>
      </w:r>
    </w:p>
    <w:p w:rsidR="00C22FD3" w:rsidRDefault="009139AA" w:rsidP="00157A36">
      <w:pPr>
        <w:pStyle w:val="Heading1"/>
        <w:spacing w:line="360" w:lineRule="auto"/>
        <w:rPr>
          <w:rFonts w:ascii="Times New Roman" w:eastAsia="Times New Roman" w:hAnsi="Times New Roman" w:cs="Times New Roman"/>
          <w:b w:val="0"/>
        </w:rPr>
      </w:pPr>
      <w:bookmarkStart w:id="6" w:name="_heading=h.rh2fbppijezt" w:colFirst="0" w:colLast="0"/>
      <w:bookmarkEnd w:id="6"/>
      <w:r>
        <w:rPr>
          <w:rFonts w:ascii="Times New Roman" w:eastAsia="Times New Roman" w:hAnsi="Times New Roman" w:cs="Times New Roman"/>
        </w:rPr>
        <w:t>INTRODUCTION</w:t>
      </w:r>
    </w:p>
    <w:p w:rsidR="00C22FD3" w:rsidRDefault="009139AA" w:rsidP="00157A36">
      <w:pPr>
        <w:pStyle w:val="Heading2"/>
        <w:spacing w:line="360" w:lineRule="auto"/>
        <w:rPr>
          <w:rFonts w:ascii="Times New Roman" w:eastAsia="Times New Roman" w:hAnsi="Times New Roman" w:cs="Times New Roman"/>
          <w:b w:val="0"/>
          <w:i w:val="0"/>
          <w:sz w:val="24"/>
          <w:szCs w:val="24"/>
        </w:rPr>
      </w:pPr>
      <w:bookmarkStart w:id="7" w:name="_heading=h.sqp36cao8dft" w:colFirst="0" w:colLast="0"/>
      <w:bookmarkEnd w:id="7"/>
      <w:r>
        <w:rPr>
          <w:rFonts w:ascii="Times New Roman" w:eastAsia="Times New Roman" w:hAnsi="Times New Roman" w:cs="Times New Roman"/>
          <w:i w:val="0"/>
          <w:sz w:val="24"/>
          <w:szCs w:val="24"/>
        </w:rPr>
        <w:t>1.1 Background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Tomato (</w:t>
      </w:r>
      <w:proofErr w:type="spellStart"/>
      <w:r w:rsidRPr="00E04CF6">
        <w:rPr>
          <w:rFonts w:ascii="Times New Roman" w:eastAsia="Times New Roman" w:hAnsi="Times New Roman" w:cs="Times New Roman"/>
          <w:i/>
          <w:sz w:val="24"/>
          <w:szCs w:val="24"/>
        </w:rPr>
        <w:t>lycopersicum</w:t>
      </w:r>
      <w:proofErr w:type="spellEnd"/>
      <w:r w:rsidR="00E04CF6" w:rsidRPr="00E04CF6">
        <w:rPr>
          <w:rFonts w:ascii="Times New Roman" w:eastAsia="Times New Roman" w:hAnsi="Times New Roman" w:cs="Times New Roman"/>
          <w:i/>
          <w:sz w:val="24"/>
          <w:szCs w:val="24"/>
        </w:rPr>
        <w:t xml:space="preserve"> Solanum</w:t>
      </w:r>
      <w:r>
        <w:rPr>
          <w:rFonts w:ascii="Times New Roman" w:eastAsia="Times New Roman" w:hAnsi="Times New Roman" w:cs="Times New Roman"/>
          <w:sz w:val="24"/>
          <w:szCs w:val="24"/>
        </w:rPr>
        <w:t>) is one of the most widely cultivated and consumed vegetables in the world due to its nutritional value, flavor, and versatility in cooking (</w:t>
      </w:r>
      <w:proofErr w:type="spellStart"/>
      <w:r>
        <w:rPr>
          <w:rFonts w:ascii="Times New Roman" w:eastAsia="Times New Roman" w:hAnsi="Times New Roman" w:cs="Times New Roman"/>
          <w:sz w:val="24"/>
          <w:szCs w:val="24"/>
        </w:rPr>
        <w:t>Agrios</w:t>
      </w:r>
      <w:proofErr w:type="spellEnd"/>
      <w:r>
        <w:rPr>
          <w:rFonts w:ascii="Times New Roman" w:eastAsia="Times New Roman" w:hAnsi="Times New Roman" w:cs="Times New Roman"/>
          <w:sz w:val="24"/>
          <w:szCs w:val="24"/>
        </w:rPr>
        <w:t>, 2005). It is rich in vitamins A and C, minerals, and antioxidants such as lycopene, which have been linked to numerous health benefits Keith (1999). In Nigeria, tomatoes are produced in large quantities, especially during the peak harvest season. However, they are highly perishable and prone to postharvest losses due to their high moisture content. Tomato is one of the most important commercial and dietary vegetable crops that are cultivated all over the world for its fleshy fruits. Tomato being a climacteric fruit, rapid rise in rate of respiration leads to fruit deterioration during handling. After harvesting further transpiration loses make the fruit shrive and eventually becoming unmarketable (</w:t>
      </w:r>
      <w:proofErr w:type="spellStart"/>
      <w:r>
        <w:rPr>
          <w:rFonts w:ascii="Times New Roman" w:eastAsia="Times New Roman" w:hAnsi="Times New Roman" w:cs="Times New Roman"/>
          <w:sz w:val="24"/>
          <w:szCs w:val="24"/>
        </w:rPr>
        <w:t>Adaskaveg</w:t>
      </w:r>
      <w:proofErr w:type="spellEnd"/>
      <w:r>
        <w:rPr>
          <w:rFonts w:ascii="Times New Roman" w:eastAsia="Times New Roman" w:hAnsi="Times New Roman" w:cs="Times New Roman"/>
          <w:sz w:val="24"/>
          <w:szCs w:val="24"/>
        </w:rPr>
        <w:t xml:space="preserve">, 2002). They are eaten fresh in salads or processed and can be stewed, fried, baked and used to produce soup, or used as juice (Varela et al., 2003). </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is one of the oldest and most effective methods of food preservation, aimed at reducing moisture content to levels that inhibit microbial growth and enzymatic activity (</w:t>
      </w:r>
      <w:proofErr w:type="spellStart"/>
      <w:r>
        <w:rPr>
          <w:rFonts w:ascii="Times New Roman" w:eastAsia="Times New Roman" w:hAnsi="Times New Roman" w:cs="Times New Roman"/>
          <w:sz w:val="24"/>
          <w:szCs w:val="24"/>
        </w:rPr>
        <w:t>Lewicki</w:t>
      </w:r>
      <w:proofErr w:type="spellEnd"/>
      <w:r>
        <w:rPr>
          <w:rFonts w:ascii="Times New Roman" w:eastAsia="Times New Roman" w:hAnsi="Times New Roman" w:cs="Times New Roman"/>
          <w:sz w:val="24"/>
          <w:szCs w:val="24"/>
        </w:rPr>
        <w:t>, 2006). Among various drying methods, sun and shade drying remain popular in rural and small-scale settings because they are cost-effective and require minimal technology (Tunde-</w:t>
      </w:r>
      <w:proofErr w:type="spellStart"/>
      <w:r>
        <w:rPr>
          <w:rFonts w:ascii="Times New Roman" w:eastAsia="Times New Roman" w:hAnsi="Times New Roman" w:cs="Times New Roman"/>
          <w:sz w:val="24"/>
          <w:szCs w:val="24"/>
        </w:rPr>
        <w:t>Akintunde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2010).</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utilizes direct solar radiation, which accelerates moisture removal but may expose the product to contamination, nutrient loss, and undesirable color changes due to excessive heat and UV light (</w:t>
      </w:r>
      <w:proofErr w:type="spellStart"/>
      <w:r>
        <w:rPr>
          <w:rFonts w:ascii="Times New Roman" w:eastAsia="Times New Roman" w:hAnsi="Times New Roman" w:cs="Times New Roman"/>
          <w:sz w:val="24"/>
          <w:szCs w:val="24"/>
        </w:rPr>
        <w:t>Adedeji</w:t>
      </w:r>
      <w:proofErr w:type="spellEnd"/>
      <w:r>
        <w:rPr>
          <w:rFonts w:ascii="Times New Roman" w:eastAsia="Times New Roman" w:hAnsi="Times New Roman" w:cs="Times New Roman"/>
          <w:sz w:val="24"/>
          <w:szCs w:val="24"/>
        </w:rPr>
        <w:t xml:space="preserve"> &amp; Adebayo, 2018). Shade drying, on the other hand, reduces the risk of nutrient degradation and helps maintain natural color and aroma, but typically takes a longer time to achieve the desired moisture level (</w:t>
      </w:r>
      <w:proofErr w:type="spellStart"/>
      <w:r>
        <w:rPr>
          <w:rFonts w:ascii="Times New Roman" w:eastAsia="Times New Roman" w:hAnsi="Times New Roman" w:cs="Times New Roman"/>
          <w:sz w:val="24"/>
          <w:szCs w:val="24"/>
        </w:rPr>
        <w:t>Pathare</w:t>
      </w:r>
      <w:proofErr w:type="spellEnd"/>
      <w:r>
        <w:rPr>
          <w:rFonts w:ascii="Times New Roman" w:eastAsia="Times New Roman" w:hAnsi="Times New Roman" w:cs="Times New Roman"/>
          <w:sz w:val="24"/>
          <w:szCs w:val="24"/>
        </w:rPr>
        <w:t xml:space="preserve"> &amp; Sharma, 2006).</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Tomato powder production provides an alternative form for utilizing surplus fresh tomatoes and extending their shelf life, while reducing transportation and storage costs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Omodara</w:t>
      </w:r>
      <w:proofErr w:type="spellEnd"/>
      <w:r>
        <w:rPr>
          <w:rFonts w:ascii="Times New Roman" w:eastAsia="Times New Roman" w:hAnsi="Times New Roman" w:cs="Times New Roman"/>
          <w:sz w:val="24"/>
          <w:szCs w:val="24"/>
        </w:rPr>
        <w:t xml:space="preserve"> et al., 2020). Understanding the effect of different drying methods on the quality of tomato powder is essential for recommending suitable techniques to local farmers and small-scale processors.</w:t>
      </w:r>
    </w:p>
    <w:p w:rsidR="00C22FD3" w:rsidRDefault="009139AA" w:rsidP="00676ECC">
      <w:pPr>
        <w:pStyle w:val="Heading2"/>
        <w:spacing w:after="0"/>
        <w:rPr>
          <w:rFonts w:ascii="Times New Roman" w:eastAsia="Times New Roman" w:hAnsi="Times New Roman" w:cs="Times New Roman"/>
          <w:b w:val="0"/>
          <w:sz w:val="24"/>
          <w:szCs w:val="24"/>
        </w:rPr>
      </w:pPr>
      <w:bookmarkStart w:id="8" w:name="_heading=h.g200n354ih92" w:colFirst="0" w:colLast="0"/>
      <w:bookmarkEnd w:id="8"/>
      <w:r>
        <w:rPr>
          <w:rFonts w:ascii="Times New Roman" w:eastAsia="Times New Roman" w:hAnsi="Times New Roman" w:cs="Times New Roman"/>
          <w:i w:val="0"/>
          <w:sz w:val="24"/>
          <w:szCs w:val="24"/>
        </w:rPr>
        <w:t xml:space="preserve">1.2 Aim and Objectives </w:t>
      </w:r>
      <w:bookmarkStart w:id="9" w:name="_heading=h.3qqbui9l1ak4" w:colFirst="0" w:colLast="0"/>
      <w:bookmarkEnd w:id="9"/>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and compare the effects of sun and shade drying methods on the physical and sensory quality characteristics of tomato powder.</w:t>
      </w:r>
    </w:p>
    <w:p w:rsidR="00C22FD3" w:rsidRDefault="009139AA" w:rsidP="00676ECC">
      <w:pPr>
        <w:pStyle w:val="Heading3"/>
        <w:rPr>
          <w:rFonts w:ascii="Times New Roman" w:eastAsia="Times New Roman" w:hAnsi="Times New Roman" w:cs="Times New Roman"/>
          <w:b w:val="0"/>
          <w:sz w:val="24"/>
          <w:szCs w:val="24"/>
        </w:rPr>
      </w:pPr>
      <w:bookmarkStart w:id="10" w:name="_heading=h.aulwitfhgz26" w:colFirst="0" w:colLast="0"/>
      <w:bookmarkEnd w:id="10"/>
      <w:r>
        <w:rPr>
          <w:rFonts w:ascii="Times New Roman" w:eastAsia="Times New Roman" w:hAnsi="Times New Roman" w:cs="Times New Roman"/>
          <w:b w:val="0"/>
          <w:sz w:val="24"/>
          <w:szCs w:val="24"/>
        </w:rPr>
        <w:t xml:space="preserve">     The </w:t>
      </w:r>
      <w:r w:rsidR="00E04CF6">
        <w:rPr>
          <w:rFonts w:ascii="Times New Roman" w:eastAsia="Times New Roman" w:hAnsi="Times New Roman" w:cs="Times New Roman"/>
          <w:b w:val="0"/>
          <w:sz w:val="24"/>
          <w:szCs w:val="24"/>
        </w:rPr>
        <w:t>specific</w:t>
      </w:r>
      <w:r>
        <w:rPr>
          <w:rFonts w:ascii="Times New Roman" w:eastAsia="Times New Roman" w:hAnsi="Times New Roman" w:cs="Times New Roman"/>
          <w:b w:val="0"/>
          <w:sz w:val="24"/>
          <w:szCs w:val="24"/>
        </w:rPr>
        <w:t xml:space="preserve"> </w:t>
      </w:r>
      <w:r w:rsidR="00E04CF6">
        <w:rPr>
          <w:rFonts w:ascii="Times New Roman" w:eastAsia="Times New Roman" w:hAnsi="Times New Roman" w:cs="Times New Roman"/>
          <w:b w:val="0"/>
          <w:sz w:val="24"/>
          <w:szCs w:val="24"/>
        </w:rPr>
        <w:t>objectives</w:t>
      </w:r>
      <w:r>
        <w:rPr>
          <w:rFonts w:ascii="Times New Roman" w:eastAsia="Times New Roman" w:hAnsi="Times New Roman" w:cs="Times New Roman"/>
          <w:b w:val="0"/>
          <w:sz w:val="24"/>
          <w:szCs w:val="24"/>
        </w:rPr>
        <w:t xml:space="preserve"> are to;</w:t>
      </w:r>
    </w:p>
    <w:p w:rsidR="00C22FD3" w:rsidRDefault="009139AA" w:rsidP="00676EC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Dry fresh tomato slices using both sun and shade drying methods under local environmental conditions.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 Determine and compare the moisture content of tomato powder obtained from both drying methods.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iii. Evaluate the color and aroma retention of tomato powder produced under each drying method.</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iv. Identify the more effective drying method for preserving the quality of tomato powder in terms of shelf stability and consumer acceptability.</w:t>
      </w:r>
    </w:p>
    <w:p w:rsidR="00C22FD3" w:rsidRDefault="009139AA" w:rsidP="00676ECC">
      <w:pPr>
        <w:pStyle w:val="Heading2"/>
        <w:rPr>
          <w:rFonts w:ascii="Times New Roman" w:eastAsia="Times New Roman" w:hAnsi="Times New Roman" w:cs="Times New Roman"/>
          <w:b w:val="0"/>
          <w:i w:val="0"/>
          <w:sz w:val="24"/>
          <w:szCs w:val="24"/>
        </w:rPr>
      </w:pPr>
      <w:bookmarkStart w:id="11" w:name="_heading=h.mg19qnngfdeo" w:colFirst="0" w:colLast="0"/>
      <w:bookmarkEnd w:id="11"/>
      <w:r>
        <w:rPr>
          <w:rFonts w:ascii="Times New Roman" w:eastAsia="Times New Roman" w:hAnsi="Times New Roman" w:cs="Times New Roman"/>
          <w:i w:val="0"/>
          <w:sz w:val="24"/>
          <w:szCs w:val="24"/>
        </w:rPr>
        <w:t>1.3 Problem Statement</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High post-harvest losses of tomatoes in Nigeria estimated to be over 45% annually are largely due to inadequate preservation and drying facilities (FAO, 2021). While sun drying is widely practiced, it often compromises product quality, whereas shade drying offers better quality retention but at the cost of longer drying times. The lack of comparative data on these two traditional methods hinders informed decision-making for small-scale processors.</w:t>
      </w:r>
    </w:p>
    <w:p w:rsidR="00C22FD3" w:rsidRDefault="009139AA" w:rsidP="00676ECC">
      <w:pPr>
        <w:pStyle w:val="Heading2"/>
        <w:rPr>
          <w:rFonts w:ascii="Times New Roman" w:eastAsia="Times New Roman" w:hAnsi="Times New Roman" w:cs="Times New Roman"/>
          <w:b w:val="0"/>
          <w:i w:val="0"/>
          <w:sz w:val="24"/>
          <w:szCs w:val="24"/>
        </w:rPr>
      </w:pPr>
      <w:bookmarkStart w:id="12" w:name="_heading=h.4j2897f26k9z" w:colFirst="0" w:colLast="0"/>
      <w:bookmarkEnd w:id="12"/>
      <w:r>
        <w:rPr>
          <w:rFonts w:ascii="Times New Roman" w:eastAsia="Times New Roman" w:hAnsi="Times New Roman" w:cs="Times New Roman"/>
          <w:i w:val="0"/>
          <w:sz w:val="24"/>
          <w:szCs w:val="24"/>
        </w:rPr>
        <w:t>1.4 Justification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provide empirical data on how sun and shade drying affect tomato powder quality, which can guide farmers, processors, and policy makers in improving post-harvest handling practices. It will also contribute to reducing post-harvest losses and ensuring year-round tomato availability.</w:t>
      </w:r>
    </w:p>
    <w:p w:rsidR="00C22FD3" w:rsidRDefault="009139AA" w:rsidP="00676ECC">
      <w:pPr>
        <w:pStyle w:val="Heading2"/>
        <w:rPr>
          <w:rFonts w:ascii="Times New Roman" w:eastAsia="Times New Roman" w:hAnsi="Times New Roman" w:cs="Times New Roman"/>
          <w:b w:val="0"/>
          <w:i w:val="0"/>
          <w:sz w:val="24"/>
          <w:szCs w:val="24"/>
        </w:rPr>
      </w:pPr>
      <w:bookmarkStart w:id="13" w:name="_heading=h.kjpgedi7xb5i" w:colFirst="0" w:colLast="0"/>
      <w:bookmarkEnd w:id="13"/>
      <w:r>
        <w:rPr>
          <w:rFonts w:ascii="Times New Roman" w:eastAsia="Times New Roman" w:hAnsi="Times New Roman" w:cs="Times New Roman"/>
          <w:i w:val="0"/>
          <w:sz w:val="24"/>
          <w:szCs w:val="24"/>
        </w:rPr>
        <w:lastRenderedPageBreak/>
        <w:t>1.5 Scope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limited to evaluating the effects of two drying methods sun drying and shade drying on specific parameters including drying time, moisture content, powder yield, color, and aroma.</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E04CF6" w:rsidRDefault="009139AA" w:rsidP="00676ECC">
      <w:pPr>
        <w:pStyle w:val="Heading1"/>
        <w:spacing w:after="0"/>
      </w:pPr>
      <w:bookmarkStart w:id="14" w:name="_heading=h.l3dli4hkboh8" w:colFirst="0" w:colLast="0"/>
      <w:bookmarkEnd w:id="14"/>
      <w:r>
        <w:br w:type="page"/>
      </w:r>
    </w:p>
    <w:p w:rsidR="00C22FD3" w:rsidRDefault="009139AA" w:rsidP="00676ECC">
      <w:pPr>
        <w:pStyle w:val="Heading1"/>
        <w:spacing w:after="0"/>
        <w:rPr>
          <w:rFonts w:ascii="Times New Roman" w:eastAsia="Times New Roman" w:hAnsi="Times New Roman" w:cs="Times New Roman"/>
          <w:b w:val="0"/>
        </w:rPr>
      </w:pPr>
      <w:r>
        <w:rPr>
          <w:rFonts w:ascii="Times New Roman" w:eastAsia="Times New Roman" w:hAnsi="Times New Roman" w:cs="Times New Roman"/>
        </w:rPr>
        <w:lastRenderedPageBreak/>
        <w:t>CHAPTER TWO</w:t>
      </w:r>
    </w:p>
    <w:p w:rsidR="00C22FD3" w:rsidRDefault="009139AA" w:rsidP="00676ECC">
      <w:pPr>
        <w:pStyle w:val="Heading1"/>
        <w:spacing w:after="0"/>
        <w:rPr>
          <w:rFonts w:ascii="Times New Roman" w:eastAsia="Times New Roman" w:hAnsi="Times New Roman" w:cs="Times New Roman"/>
          <w:b w:val="0"/>
        </w:rPr>
      </w:pPr>
      <w:bookmarkStart w:id="15" w:name="_heading=h.8j9lanioranc" w:colFirst="0" w:colLast="0"/>
      <w:bookmarkEnd w:id="15"/>
      <w:r>
        <w:rPr>
          <w:rFonts w:ascii="Times New Roman" w:eastAsia="Times New Roman" w:hAnsi="Times New Roman" w:cs="Times New Roman"/>
        </w:rPr>
        <w:t>LITERATURE REVIEW</w:t>
      </w:r>
    </w:p>
    <w:p w:rsidR="00C22FD3" w:rsidRDefault="009139AA" w:rsidP="00676ECC">
      <w:pPr>
        <w:pStyle w:val="Heading2"/>
        <w:spacing w:after="0"/>
        <w:rPr>
          <w:rFonts w:ascii="Times New Roman" w:eastAsia="Times New Roman" w:hAnsi="Times New Roman" w:cs="Times New Roman"/>
          <w:b w:val="0"/>
          <w:i w:val="0"/>
          <w:sz w:val="24"/>
          <w:szCs w:val="24"/>
        </w:rPr>
      </w:pPr>
      <w:bookmarkStart w:id="16" w:name="_heading=h.iazilyj8l1sd" w:colFirst="0" w:colLast="0"/>
      <w:bookmarkEnd w:id="16"/>
      <w:r>
        <w:rPr>
          <w:rFonts w:ascii="Times New Roman" w:eastAsia="Times New Roman" w:hAnsi="Times New Roman" w:cs="Times New Roman"/>
          <w:i w:val="0"/>
          <w:sz w:val="24"/>
          <w:szCs w:val="24"/>
        </w:rPr>
        <w:t xml:space="preserve">2.1 Tomato (Solanum </w:t>
      </w:r>
      <w:proofErr w:type="spellStart"/>
      <w:r>
        <w:rPr>
          <w:rFonts w:ascii="Times New Roman" w:eastAsia="Times New Roman" w:hAnsi="Times New Roman" w:cs="Times New Roman"/>
          <w:i w:val="0"/>
          <w:sz w:val="24"/>
          <w:szCs w:val="24"/>
        </w:rPr>
        <w:t>lycopersicum</w:t>
      </w:r>
      <w:proofErr w:type="spellEnd"/>
      <w:r>
        <w:rPr>
          <w:rFonts w:ascii="Times New Roman" w:eastAsia="Times New Roman" w:hAnsi="Times New Roman" w:cs="Times New Roman"/>
          <w:i w:val="0"/>
          <w:sz w:val="24"/>
          <w:szCs w:val="24"/>
        </w:rPr>
        <w:t>) Production and Importance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Tomato is one of the most important vegetable crops globally, with an estimated annual production of over 180 million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(FAO, 2023). It belongs to the family </w:t>
      </w:r>
      <w:proofErr w:type="spellStart"/>
      <w:r>
        <w:rPr>
          <w:rFonts w:ascii="Times New Roman" w:eastAsia="Times New Roman" w:hAnsi="Times New Roman" w:cs="Times New Roman"/>
          <w:sz w:val="24"/>
          <w:szCs w:val="24"/>
        </w:rPr>
        <w:t>Solanaceae</w:t>
      </w:r>
      <w:proofErr w:type="spellEnd"/>
      <w:r>
        <w:rPr>
          <w:rFonts w:ascii="Times New Roman" w:eastAsia="Times New Roman" w:hAnsi="Times New Roman" w:cs="Times New Roman"/>
          <w:sz w:val="24"/>
          <w:szCs w:val="24"/>
        </w:rPr>
        <w:t xml:space="preserve"> and is cultivated in both temperate and tropical regions. In Nigeria, tomato is cultivated across several states, including Kano, Kaduna, Bauchi, and Plateau, where favorable climatic conditions support production during both rainy and dry seasons. Tomatoes are valued for their high nutritional content, including vitamins A, C, and E, minerals (potassium, phosphorus, and magnesium), and bioactive compounds such as lycopene and β-carotene (</w:t>
      </w:r>
      <w:proofErr w:type="spellStart"/>
      <w:r>
        <w:rPr>
          <w:rFonts w:ascii="Times New Roman" w:eastAsia="Times New Roman" w:hAnsi="Times New Roman" w:cs="Times New Roman"/>
          <w:sz w:val="24"/>
          <w:szCs w:val="24"/>
        </w:rPr>
        <w:t>Giovannucci</w:t>
      </w:r>
      <w:proofErr w:type="spellEnd"/>
      <w:r>
        <w:rPr>
          <w:rFonts w:ascii="Times New Roman" w:eastAsia="Times New Roman" w:hAnsi="Times New Roman" w:cs="Times New Roman"/>
          <w:sz w:val="24"/>
          <w:szCs w:val="24"/>
        </w:rPr>
        <w:t>, 2014). Lycopene, in particular, is associated with reduced risk of certain chronic diseases, including prostate cancer and cardiovascular ailments.</w:t>
      </w:r>
    </w:p>
    <w:p w:rsidR="00C22FD3" w:rsidRDefault="009139AA" w:rsidP="00676ECC">
      <w:pPr>
        <w:pStyle w:val="Heading2"/>
        <w:rPr>
          <w:rFonts w:ascii="Times New Roman" w:eastAsia="Times New Roman" w:hAnsi="Times New Roman" w:cs="Times New Roman"/>
          <w:b w:val="0"/>
          <w:i w:val="0"/>
          <w:sz w:val="24"/>
          <w:szCs w:val="24"/>
        </w:rPr>
      </w:pPr>
      <w:bookmarkStart w:id="17" w:name="_heading=h.w2tetjvief4c" w:colFirst="0" w:colLast="0"/>
      <w:bookmarkEnd w:id="17"/>
      <w:r>
        <w:rPr>
          <w:rFonts w:ascii="Times New Roman" w:eastAsia="Times New Roman" w:hAnsi="Times New Roman" w:cs="Times New Roman"/>
          <w:i w:val="0"/>
          <w:sz w:val="24"/>
          <w:szCs w:val="24"/>
        </w:rPr>
        <w:t>2.2 Post-Harvest Losses in Tomato</w:t>
      </w:r>
    </w:p>
    <w:p w:rsidR="00E04CF6" w:rsidRDefault="00157A36" w:rsidP="00676ECC">
      <w:pPr>
        <w:ind w:firstLine="48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Agricultural</w:t>
      </w:r>
      <w:r w:rsidR="009139AA">
        <w:rPr>
          <w:rFonts w:ascii="Times New Roman" w:eastAsia="Times New Roman" w:hAnsi="Times New Roman" w:cs="Times New Roman"/>
          <w:color w:val="000000"/>
          <w:sz w:val="24"/>
          <w:szCs w:val="24"/>
        </w:rPr>
        <w:t xml:space="preserve"> sustainability</w:t>
      </w:r>
      <w:r w:rsidR="00E04CF6" w:rsidRPr="00E04CF6">
        <w:rPr>
          <w:rFonts w:ascii="Times New Roman" w:eastAsia="Times New Roman" w:hAnsi="Times New Roman" w:cs="Times New Roman"/>
          <w:sz w:val="24"/>
          <w:szCs w:val="24"/>
        </w:rPr>
        <w:t xml:space="preserve"> </w:t>
      </w:r>
      <w:r w:rsidR="00E04CF6">
        <w:rPr>
          <w:rFonts w:ascii="Times New Roman" w:eastAsia="Times New Roman" w:hAnsi="Times New Roman" w:cs="Times New Roman"/>
          <w:sz w:val="24"/>
          <w:szCs w:val="24"/>
        </w:rPr>
        <w:t>Post-harvest losses in tomato are significant, often ranging between 25–50% in developing countries (</w:t>
      </w:r>
      <w:proofErr w:type="spellStart"/>
      <w:r w:rsidR="00E04CF6">
        <w:rPr>
          <w:rFonts w:ascii="Times New Roman" w:eastAsia="Times New Roman" w:hAnsi="Times New Roman" w:cs="Times New Roman"/>
          <w:sz w:val="24"/>
          <w:szCs w:val="24"/>
        </w:rPr>
        <w:t>Arah</w:t>
      </w:r>
      <w:proofErr w:type="spellEnd"/>
      <w:r w:rsidR="00E04CF6">
        <w:rPr>
          <w:rFonts w:ascii="Times New Roman" w:eastAsia="Times New Roman" w:hAnsi="Times New Roman" w:cs="Times New Roman"/>
          <w:sz w:val="24"/>
          <w:szCs w:val="24"/>
        </w:rPr>
        <w:t xml:space="preserve"> et al., 2016). These losses are attributed to:</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High moisture content (93–95%), which accelerates microbial growth and enzymatic activity.</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Poor post-harvest handling, including rough transportation and inadequate packaging.</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Lack of cold storage facilities, especially in rural areas.</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Seasonal glut, where overproduction during peak harvest causes market prices to crash, discouraging farmers from transporting produce over long distances.</w:t>
      </w:r>
    </w:p>
    <w:p w:rsidR="00C22FD3"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Reducing post-harvest losses is critical for improving food security, farmer income, and overall</w:t>
      </w:r>
      <w:r w:rsidR="009139AA">
        <w:rPr>
          <w:rFonts w:ascii="Times New Roman" w:eastAsia="Times New Roman" w:hAnsi="Times New Roman" w:cs="Times New Roman"/>
          <w:color w:val="000000"/>
          <w:sz w:val="24"/>
          <w:szCs w:val="24"/>
        </w:rPr>
        <w:t>.</w:t>
      </w:r>
    </w:p>
    <w:p w:rsidR="00C22FD3" w:rsidRDefault="009139AA" w:rsidP="00676ECC">
      <w:pPr>
        <w:pStyle w:val="Heading2"/>
        <w:rPr>
          <w:rFonts w:ascii="Times New Roman" w:eastAsia="Times New Roman" w:hAnsi="Times New Roman" w:cs="Times New Roman"/>
          <w:b w:val="0"/>
          <w:i w:val="0"/>
          <w:sz w:val="24"/>
          <w:szCs w:val="24"/>
        </w:rPr>
      </w:pPr>
      <w:bookmarkStart w:id="18" w:name="_heading=h.w763lh3wmn3w" w:colFirst="0" w:colLast="0"/>
      <w:bookmarkEnd w:id="18"/>
      <w:r>
        <w:rPr>
          <w:rFonts w:ascii="Times New Roman" w:eastAsia="Times New Roman" w:hAnsi="Times New Roman" w:cs="Times New Roman"/>
          <w:i w:val="0"/>
          <w:sz w:val="24"/>
          <w:szCs w:val="24"/>
        </w:rPr>
        <w:t>2.3 Principles of Food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is a process that removes water from a product to a level where microbial growth and chemical deterioration are minimized (</w:t>
      </w:r>
      <w:proofErr w:type="spellStart"/>
      <w:r>
        <w:rPr>
          <w:rFonts w:ascii="Times New Roman" w:eastAsia="Times New Roman" w:hAnsi="Times New Roman" w:cs="Times New Roman"/>
          <w:sz w:val="24"/>
          <w:szCs w:val="24"/>
        </w:rPr>
        <w:t>Krokida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Maroulis</w:t>
      </w:r>
      <w:proofErr w:type="spellEnd"/>
      <w:r>
        <w:rPr>
          <w:rFonts w:ascii="Times New Roman" w:eastAsia="Times New Roman" w:hAnsi="Times New Roman" w:cs="Times New Roman"/>
          <w:sz w:val="24"/>
          <w:szCs w:val="24"/>
        </w:rPr>
        <w:t>, 2000). It involves two main stages: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 Constant rate period: water evaporates from the surface at a steady rate.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 Falling rate period: moisture removal slows as water moves from the interior of the material to the surface.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reduces product weight and volume, extends shelf life, and improves storability. However, excessive drying or exposure to high temperatures can cause loss of nutrients, color degradation, and texture changes.</w:t>
      </w:r>
    </w:p>
    <w:p w:rsidR="00C22FD3" w:rsidRDefault="009139AA" w:rsidP="00676ECC">
      <w:pPr>
        <w:pStyle w:val="Heading2"/>
        <w:rPr>
          <w:rFonts w:ascii="Times New Roman" w:eastAsia="Times New Roman" w:hAnsi="Times New Roman" w:cs="Times New Roman"/>
          <w:b w:val="0"/>
          <w:i w:val="0"/>
          <w:sz w:val="24"/>
          <w:szCs w:val="24"/>
        </w:rPr>
      </w:pPr>
      <w:bookmarkStart w:id="19" w:name="_heading=h.ss5elbqe079q" w:colFirst="0" w:colLast="0"/>
      <w:bookmarkEnd w:id="19"/>
      <w:r>
        <w:rPr>
          <w:rFonts w:ascii="Times New Roman" w:eastAsia="Times New Roman" w:hAnsi="Times New Roman" w:cs="Times New Roman"/>
          <w:i w:val="0"/>
          <w:sz w:val="24"/>
          <w:szCs w:val="24"/>
        </w:rPr>
        <w:t>2.4 Methods of Drying Tomato</w:t>
      </w:r>
    </w:p>
    <w:p w:rsidR="00C22FD3" w:rsidRDefault="009139AA" w:rsidP="00676ECC">
      <w:pPr>
        <w:pStyle w:val="Heading3"/>
        <w:rPr>
          <w:rFonts w:ascii="Times New Roman" w:eastAsia="Times New Roman" w:hAnsi="Times New Roman" w:cs="Times New Roman"/>
          <w:b w:val="0"/>
          <w:sz w:val="24"/>
          <w:szCs w:val="24"/>
        </w:rPr>
      </w:pPr>
      <w:bookmarkStart w:id="20" w:name="_heading=h.ula8go5xk3m" w:colFirst="0" w:colLast="0"/>
      <w:bookmarkEnd w:id="20"/>
      <w:r>
        <w:rPr>
          <w:rFonts w:ascii="Times New Roman" w:eastAsia="Times New Roman" w:hAnsi="Times New Roman" w:cs="Times New Roman"/>
          <w:sz w:val="24"/>
          <w:szCs w:val="24"/>
        </w:rPr>
        <w:t>2.4.1 Sun Drying</w:t>
      </w:r>
    </w:p>
    <w:p w:rsidR="00C22FD3" w:rsidRDefault="009139AA" w:rsidP="00676ECC">
      <w:pPr>
        <w:ind w:firstLine="48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Sun drying is the oldest and most widely used method in rural areas. Sliced tomatoes are spread on mats, trays, or tarpaulins and placed under direct sunlight. </w:t>
      </w:r>
      <w:proofErr w:type="spellStart"/>
      <w:r>
        <w:rPr>
          <w:rFonts w:ascii="Times New Roman" w:eastAsia="Times New Roman" w:hAnsi="Times New Roman" w:cs="Times New Roman"/>
          <w:sz w:val="24"/>
          <w:szCs w:val="24"/>
        </w:rPr>
        <w:t>Falade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Abbo</w:t>
      </w:r>
      <w:proofErr w:type="spellEnd"/>
      <w:r>
        <w:rPr>
          <w:rFonts w:ascii="Times New Roman" w:eastAsia="Times New Roman" w:hAnsi="Times New Roman" w:cs="Times New Roman"/>
          <w:sz w:val="24"/>
          <w:szCs w:val="24"/>
        </w:rPr>
        <w:t xml:space="preserve"> (2007) reported that although sun drying was faster, it resulted in greater color fading and loss of aroma and also </w:t>
      </w:r>
      <w:proofErr w:type="spellStart"/>
      <w:r>
        <w:rPr>
          <w:rFonts w:ascii="Times New Roman" w:eastAsia="Times New Roman" w:hAnsi="Times New Roman" w:cs="Times New Roman"/>
          <w:sz w:val="24"/>
          <w:szCs w:val="24"/>
        </w:rPr>
        <w:t>dusceptible</w:t>
      </w:r>
      <w:proofErr w:type="spellEnd"/>
      <w:r>
        <w:rPr>
          <w:rFonts w:ascii="Times New Roman" w:eastAsia="Times New Roman" w:hAnsi="Times New Roman" w:cs="Times New Roman"/>
          <w:sz w:val="24"/>
          <w:szCs w:val="24"/>
        </w:rPr>
        <w:t xml:space="preserve"> to dust, insect infestation, and microbial contamination. Exposure to high UV radiation may cause color fading and nutrient loss. It require </w:t>
      </w:r>
      <w:r>
        <w:rPr>
          <w:rFonts w:ascii="Times New Roman" w:eastAsia="Times New Roman" w:hAnsi="Times New Roman" w:cs="Times New Roman"/>
          <w:color w:val="000000"/>
          <w:sz w:val="24"/>
          <w:szCs w:val="24"/>
        </w:rPr>
        <w:t>Low cost and no need for sophisticated equipment and also utilizes renewable solar energy.</w:t>
      </w:r>
    </w:p>
    <w:p w:rsidR="00C22FD3" w:rsidRDefault="009139AA" w:rsidP="00676ECC">
      <w:pPr>
        <w:pStyle w:val="Heading3"/>
        <w:rPr>
          <w:rFonts w:ascii="Times New Roman" w:eastAsia="Times New Roman" w:hAnsi="Times New Roman" w:cs="Times New Roman"/>
          <w:b w:val="0"/>
          <w:sz w:val="24"/>
          <w:szCs w:val="24"/>
        </w:rPr>
      </w:pPr>
      <w:bookmarkStart w:id="21" w:name="_heading=h.h81n1ptpte72" w:colFirst="0" w:colLast="0"/>
      <w:bookmarkEnd w:id="21"/>
      <w:r>
        <w:rPr>
          <w:rFonts w:ascii="Times New Roman" w:eastAsia="Times New Roman" w:hAnsi="Times New Roman" w:cs="Times New Roman"/>
          <w:sz w:val="24"/>
          <w:szCs w:val="24"/>
        </w:rPr>
        <w:t>2.4.2 Shade Drying</w:t>
      </w:r>
    </w:p>
    <w:p w:rsidR="00C22FD3" w:rsidRDefault="009139AA" w:rsidP="00676ECC">
      <w:pPr>
        <w:ind w:firstLine="48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Shade drying involves placing sliced tomatoes under shade structures with good ventilation but away from direct sunlight.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Adeyemi</w:t>
      </w:r>
      <w:proofErr w:type="spellEnd"/>
      <w:r>
        <w:rPr>
          <w:rFonts w:ascii="Times New Roman" w:eastAsia="Times New Roman" w:hAnsi="Times New Roman" w:cs="Times New Roman"/>
          <w:sz w:val="24"/>
          <w:szCs w:val="24"/>
        </w:rPr>
        <w:t xml:space="preserve"> (2019) found that shade-dried tomatoes retained higher lycopene and vitamin C levels,</w:t>
      </w:r>
      <w:r>
        <w:rPr>
          <w:rFonts w:ascii="Times New Roman" w:eastAsia="Times New Roman" w:hAnsi="Times New Roman" w:cs="Times New Roman"/>
          <w:color w:val="000000"/>
          <w:sz w:val="24"/>
          <w:szCs w:val="24"/>
        </w:rPr>
        <w:t xml:space="preserve"> retention of color, flavor, and aroma due to reduced exposure to UV light </w:t>
      </w:r>
      <w:r>
        <w:rPr>
          <w:rFonts w:ascii="Times New Roman" w:eastAsia="Times New Roman" w:hAnsi="Times New Roman" w:cs="Times New Roman"/>
          <w:sz w:val="24"/>
          <w:szCs w:val="24"/>
        </w:rPr>
        <w:t>compared to sun-dried sample l</w:t>
      </w:r>
      <w:r>
        <w:rPr>
          <w:rFonts w:ascii="Times New Roman" w:eastAsia="Times New Roman" w:hAnsi="Times New Roman" w:cs="Times New Roman"/>
          <w:color w:val="000000"/>
          <w:sz w:val="24"/>
          <w:szCs w:val="24"/>
        </w:rPr>
        <w:t>ess nutrient degradation. It is limited to use because it takes longer to reach desired moisture content and may require larger space and careful monitoring to prevent mold growth.</w:t>
      </w:r>
    </w:p>
    <w:p w:rsidR="00C22FD3" w:rsidRDefault="009139AA" w:rsidP="00676ECC">
      <w:pPr>
        <w:pStyle w:val="Heading2"/>
        <w:rPr>
          <w:rFonts w:ascii="Times New Roman" w:eastAsia="Times New Roman" w:hAnsi="Times New Roman" w:cs="Times New Roman"/>
          <w:b w:val="0"/>
          <w:i w:val="0"/>
          <w:sz w:val="24"/>
          <w:szCs w:val="24"/>
        </w:rPr>
      </w:pPr>
      <w:bookmarkStart w:id="22" w:name="_heading=h.kvwkycbkci6t" w:colFirst="0" w:colLast="0"/>
      <w:bookmarkEnd w:id="22"/>
      <w:r>
        <w:rPr>
          <w:rFonts w:ascii="Times New Roman" w:eastAsia="Times New Roman" w:hAnsi="Times New Roman" w:cs="Times New Roman"/>
          <w:i w:val="0"/>
          <w:sz w:val="24"/>
          <w:szCs w:val="24"/>
        </w:rPr>
        <w:t>2.5 Effects of Drying on Tomato Quality</w:t>
      </w:r>
    </w:p>
    <w:p w:rsidR="00C22FD3" w:rsidRDefault="009139AA" w:rsidP="00676EC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Drying influences several quality parameters:</w:t>
      </w:r>
    </w:p>
    <w:p w:rsidR="00C22FD3" w:rsidRDefault="009139AA" w:rsidP="00676ECC">
      <w:pPr>
        <w:spacing w:after="0"/>
        <w:ind w:left="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Moisture Content: Final moisture level determines storage stability; recommended safe level is around 10–12% for tomato powder (</w:t>
      </w:r>
      <w:proofErr w:type="spellStart"/>
      <w:r>
        <w:rPr>
          <w:rFonts w:ascii="Times New Roman" w:eastAsia="Times New Roman" w:hAnsi="Times New Roman" w:cs="Times New Roman"/>
          <w:color w:val="000000"/>
          <w:sz w:val="24"/>
          <w:szCs w:val="24"/>
        </w:rPr>
        <w:t>Okoro</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Adeyemi</w:t>
      </w:r>
      <w:proofErr w:type="spellEnd"/>
      <w:r>
        <w:rPr>
          <w:rFonts w:ascii="Times New Roman" w:eastAsia="Times New Roman" w:hAnsi="Times New Roman" w:cs="Times New Roman"/>
          <w:color w:val="000000"/>
          <w:sz w:val="24"/>
          <w:szCs w:val="24"/>
        </w:rPr>
        <w:t>, 2019).</w:t>
      </w:r>
    </w:p>
    <w:p w:rsidR="00C22FD3" w:rsidRDefault="00157A36"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w:t>
      </w:r>
      <w:r w:rsidR="009139AA">
        <w:rPr>
          <w:rFonts w:ascii="Times New Roman" w:eastAsia="Times New Roman" w:hAnsi="Times New Roman" w:cs="Times New Roman"/>
          <w:color w:val="000000"/>
          <w:sz w:val="24"/>
          <w:szCs w:val="24"/>
        </w:rPr>
        <w:t>Color Retention: Carotenoids and lycopene are sensitive to light and heat; excessive exposure reduces the redness of the product.</w:t>
      </w:r>
    </w:p>
    <w:p w:rsidR="00C22FD3" w:rsidRDefault="009139AA"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Aroma and Flavor: Volatile compounds may be lost at high drying temperatures, </w:t>
      </w:r>
    </w:p>
    <w:p w:rsidR="00C22FD3" w:rsidRDefault="009139AA"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Affecting the sensory quality of tomato powder.</w:t>
      </w:r>
    </w:p>
    <w:p w:rsidR="00C22FD3" w:rsidRDefault="00157A36"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 </w:t>
      </w:r>
      <w:r w:rsidR="009139AA">
        <w:rPr>
          <w:rFonts w:ascii="Times New Roman" w:eastAsia="Times New Roman" w:hAnsi="Times New Roman" w:cs="Times New Roman"/>
          <w:color w:val="000000"/>
          <w:sz w:val="24"/>
          <w:szCs w:val="24"/>
        </w:rPr>
        <w:t>Nutrient Composition: Vitamin C is highly heat-sensitive; losses can occur during both sun and shade drying but tend to be lower under shade drying.</w:t>
      </w:r>
    </w:p>
    <w:p w:rsidR="00C22FD3" w:rsidRDefault="009139AA" w:rsidP="00676ECC">
      <w:pPr>
        <w:pStyle w:val="Heading2"/>
        <w:rPr>
          <w:rFonts w:ascii="Times New Roman" w:eastAsia="Times New Roman" w:hAnsi="Times New Roman" w:cs="Times New Roman"/>
          <w:b w:val="0"/>
          <w:i w:val="0"/>
          <w:sz w:val="24"/>
          <w:szCs w:val="24"/>
        </w:rPr>
      </w:pPr>
      <w:bookmarkStart w:id="23" w:name="_heading=h.i6e0jrn6snjj" w:colFirst="0" w:colLast="0"/>
      <w:bookmarkEnd w:id="23"/>
      <w:r>
        <w:rPr>
          <w:rFonts w:ascii="Times New Roman" w:eastAsia="Times New Roman" w:hAnsi="Times New Roman" w:cs="Times New Roman"/>
          <w:i w:val="0"/>
          <w:sz w:val="24"/>
          <w:szCs w:val="24"/>
        </w:rPr>
        <w:t>2.6 Comparative Effects of Sun and Shade Drying on Agricultural Produce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Drying is a traditional and economical preservation technique widely used for perishable crops, especially in tropical and subtropical regions. The two common natural drying </w:t>
      </w:r>
      <w:proofErr w:type="gramStart"/>
      <w:r>
        <w:rPr>
          <w:rFonts w:ascii="Times New Roman" w:eastAsia="Times New Roman" w:hAnsi="Times New Roman" w:cs="Times New Roman"/>
          <w:sz w:val="24"/>
          <w:szCs w:val="24"/>
        </w:rPr>
        <w:t>methods  sun</w:t>
      </w:r>
      <w:proofErr w:type="gramEnd"/>
      <w:r>
        <w:rPr>
          <w:rFonts w:ascii="Times New Roman" w:eastAsia="Times New Roman" w:hAnsi="Times New Roman" w:cs="Times New Roman"/>
          <w:sz w:val="24"/>
          <w:szCs w:val="24"/>
        </w:rPr>
        <w:t xml:space="preserve"> drying and shade drying differ significantly in their impact on product quality.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 drying exposes produce directly to solar radiation, which accelerates moisture removal due to higher temperatures and faster evaporation rates. However, direct exposure can cause undesirable effects such as color degradation, vitamin loss, and flavor alteration due to photo-oxidation and excessive heat (Kumar et al., 2014;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et al., 2015). Shade drying, on the other hand, occurs in a ventilated but indirect light environment, maintaining lower temperatures and protecting bioactive compounds, pigments, and sensory attributes. The main drawback of shade drying is the extended drying period, which may encourage microbial growth if not well-managed (</w:t>
      </w:r>
      <w:proofErr w:type="spellStart"/>
      <w:r>
        <w:rPr>
          <w:rFonts w:ascii="Times New Roman" w:eastAsia="Times New Roman" w:hAnsi="Times New Roman" w:cs="Times New Roman"/>
          <w:sz w:val="24"/>
          <w:szCs w:val="24"/>
        </w:rPr>
        <w:t>Maskan</w:t>
      </w:r>
      <w:proofErr w:type="spellEnd"/>
      <w:r>
        <w:rPr>
          <w:rFonts w:ascii="Times New Roman" w:eastAsia="Times New Roman" w:hAnsi="Times New Roman" w:cs="Times New Roman"/>
          <w:sz w:val="24"/>
          <w:szCs w:val="24"/>
        </w:rPr>
        <w:t>, 2001; Fellows, 2017).</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studies have compared these two methods. For instance, </w:t>
      </w:r>
      <w:proofErr w:type="spellStart"/>
      <w:r>
        <w:rPr>
          <w:rFonts w:ascii="Times New Roman" w:eastAsia="Times New Roman" w:hAnsi="Times New Roman" w:cs="Times New Roman"/>
          <w:sz w:val="24"/>
          <w:szCs w:val="24"/>
        </w:rPr>
        <w:t>Adepoju</w:t>
      </w:r>
      <w:proofErr w:type="spellEnd"/>
      <w:r>
        <w:rPr>
          <w:rFonts w:ascii="Times New Roman" w:eastAsia="Times New Roman" w:hAnsi="Times New Roman" w:cs="Times New Roman"/>
          <w:sz w:val="24"/>
          <w:szCs w:val="24"/>
        </w:rPr>
        <w:t xml:space="preserve"> et al. (2016) reported that tomatoes dried in the shade retained significantly higher levels of lycopene and β-carotene compared to sun-dried samples. Similarly, </w:t>
      </w: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Janjai</w:t>
      </w:r>
      <w:proofErr w:type="spellEnd"/>
      <w:r>
        <w:rPr>
          <w:rFonts w:ascii="Times New Roman" w:eastAsia="Times New Roman" w:hAnsi="Times New Roman" w:cs="Times New Roman"/>
          <w:sz w:val="24"/>
          <w:szCs w:val="24"/>
        </w:rPr>
        <w:t xml:space="preserve"> (2012) found that shade-dried chili peppers exhibited better color stability than those exposed to direct sun. However, according to El-Sayed et al. (2013), sun drying remains advantageous for processors who prioritize speed and low cost over premium quality attributes.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This comparison is particularly relevant for small-scale tomato processors in developing countries, where cost, time efficiency, and quality preservation must be balanced. Thus, understanding these differences enables processors to choose the most appropriate method for their production goals.</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9139AA" w:rsidP="00676ECC">
      <w:pPr>
        <w:pStyle w:val="Heading1"/>
        <w:rPr>
          <w:rFonts w:ascii="Times New Roman" w:eastAsia="Times New Roman" w:hAnsi="Times New Roman" w:cs="Times New Roman"/>
          <w:b w:val="0"/>
        </w:rPr>
      </w:pPr>
      <w:bookmarkStart w:id="24" w:name="_heading=h.8z22azpe2zov" w:colFirst="0" w:colLast="0"/>
      <w:bookmarkEnd w:id="24"/>
      <w:r>
        <w:rPr>
          <w:rFonts w:ascii="Times New Roman" w:eastAsia="Times New Roman" w:hAnsi="Times New Roman" w:cs="Times New Roman"/>
        </w:rPr>
        <w:lastRenderedPageBreak/>
        <w:t>CHAPTER THREE</w:t>
      </w:r>
    </w:p>
    <w:p w:rsidR="00C22FD3" w:rsidRDefault="009139AA" w:rsidP="00676ECC">
      <w:pPr>
        <w:pStyle w:val="Heading1"/>
        <w:rPr>
          <w:rFonts w:ascii="Times New Roman" w:eastAsia="Times New Roman" w:hAnsi="Times New Roman" w:cs="Times New Roman"/>
          <w:b w:val="0"/>
        </w:rPr>
      </w:pPr>
      <w:bookmarkStart w:id="25" w:name="_heading=h.z9a85fm88fsp" w:colFirst="0" w:colLast="0"/>
      <w:bookmarkEnd w:id="25"/>
      <w:r>
        <w:rPr>
          <w:rFonts w:ascii="Times New Roman" w:eastAsia="Times New Roman" w:hAnsi="Times New Roman" w:cs="Times New Roman"/>
        </w:rPr>
        <w:t>MATERIALS AND METHODS</w:t>
      </w:r>
    </w:p>
    <w:p w:rsidR="00C22FD3" w:rsidRDefault="009139AA" w:rsidP="00676ECC">
      <w:pPr>
        <w:pStyle w:val="Heading2"/>
        <w:rPr>
          <w:rFonts w:ascii="Times New Roman" w:eastAsia="Times New Roman" w:hAnsi="Times New Roman" w:cs="Times New Roman"/>
          <w:b w:val="0"/>
          <w:i w:val="0"/>
          <w:sz w:val="24"/>
          <w:szCs w:val="24"/>
        </w:rPr>
      </w:pPr>
      <w:bookmarkStart w:id="26" w:name="_heading=h.6bgky99pk5f" w:colFirst="0" w:colLast="0"/>
      <w:bookmarkEnd w:id="26"/>
      <w:r>
        <w:rPr>
          <w:rFonts w:ascii="Times New Roman" w:eastAsia="Times New Roman" w:hAnsi="Times New Roman" w:cs="Times New Roman"/>
          <w:i w:val="0"/>
          <w:sz w:val="24"/>
          <w:szCs w:val="24"/>
        </w:rPr>
        <w:t>3.1 Study Area</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was conducted at the Agricultural and Bioenvironmental Engineering Department,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located in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location was selected due to its accessibility, availability of materials, and appropriate environmental conditions for both sun and shade drying. Sun drying was carried out in an open area exposed to direct solar radiation, while shade drying took place under a well-ventilated shed, protected from direct sunlight but still allowing ambient air movement.</w:t>
      </w:r>
    </w:p>
    <w:p w:rsidR="00C22FD3" w:rsidRDefault="009139AA" w:rsidP="00676ECC">
      <w:pPr>
        <w:pStyle w:val="Heading2"/>
        <w:rPr>
          <w:rFonts w:ascii="Times New Roman" w:eastAsia="Times New Roman" w:hAnsi="Times New Roman" w:cs="Times New Roman"/>
          <w:b w:val="0"/>
          <w:i w:val="0"/>
          <w:sz w:val="24"/>
          <w:szCs w:val="24"/>
        </w:rPr>
      </w:pPr>
      <w:bookmarkStart w:id="27" w:name="_heading=h.9xc2nusnppph" w:colFirst="0" w:colLast="0"/>
      <w:bookmarkEnd w:id="27"/>
      <w:r>
        <w:rPr>
          <w:rFonts w:ascii="Times New Roman" w:eastAsia="Times New Roman" w:hAnsi="Times New Roman" w:cs="Times New Roman"/>
          <w:i w:val="0"/>
          <w:sz w:val="24"/>
          <w:szCs w:val="24"/>
        </w:rPr>
        <w:t>3.2 Materials Required</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materials and equipment were utilized throughout the study:</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Fresh, ripe tomato fruits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Sharp stainless-steel knife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Digital weighing balance (accuracy ±0.01g)</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trays (stainless steel mesh type)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Digital thermometer and hygrometer</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Grinding machine (blender or hammer mill)</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Sieve (1 mm mesh size)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Clean polyethylene packaging bags. </w:t>
      </w:r>
    </w:p>
    <w:p w:rsidR="00C22FD3" w:rsidRDefault="009139AA" w:rsidP="00676ECC">
      <w:pPr>
        <w:pStyle w:val="Heading2"/>
        <w:rPr>
          <w:rFonts w:ascii="Times New Roman" w:eastAsia="Times New Roman" w:hAnsi="Times New Roman" w:cs="Times New Roman"/>
          <w:b w:val="0"/>
          <w:i w:val="0"/>
          <w:sz w:val="24"/>
          <w:szCs w:val="24"/>
        </w:rPr>
      </w:pPr>
      <w:bookmarkStart w:id="28" w:name="_heading=h.l2kc6u8ssx3d" w:colFirst="0" w:colLast="0"/>
      <w:bookmarkEnd w:id="28"/>
      <w:r>
        <w:rPr>
          <w:rFonts w:ascii="Times New Roman" w:eastAsia="Times New Roman" w:hAnsi="Times New Roman" w:cs="Times New Roman"/>
          <w:i w:val="0"/>
          <w:sz w:val="24"/>
          <w:szCs w:val="24"/>
        </w:rPr>
        <w:t>3.3 Experimental Design</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A completely randomized design (CRD) was adopted with two treatments: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A – Sun drying</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B – Shade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Each treatment was replicated three times. The independent variable was the drying method, while the dependent variables included drying time, moisture content, color retention, aroma, and final powder yield.</w:t>
      </w:r>
    </w:p>
    <w:p w:rsidR="00C22FD3" w:rsidRDefault="009139AA" w:rsidP="00676ECC">
      <w:pPr>
        <w:pStyle w:val="Heading2"/>
        <w:rPr>
          <w:rFonts w:ascii="Times New Roman" w:eastAsia="Times New Roman" w:hAnsi="Times New Roman" w:cs="Times New Roman"/>
          <w:i w:val="0"/>
          <w:sz w:val="24"/>
          <w:szCs w:val="24"/>
        </w:rPr>
      </w:pPr>
      <w:bookmarkStart w:id="29" w:name="_heading=h.9ckzw7rgo7sa" w:colFirst="0" w:colLast="0"/>
      <w:bookmarkEnd w:id="29"/>
      <w:r>
        <w:rPr>
          <w:rFonts w:ascii="Times New Roman" w:eastAsia="Times New Roman" w:hAnsi="Times New Roman" w:cs="Times New Roman"/>
          <w:i w:val="0"/>
          <w:sz w:val="24"/>
          <w:szCs w:val="24"/>
        </w:rPr>
        <w:t>3.4 Sample Preparation and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selected tomato fruits were dipped in boiling water for 5 min and plunged into cold water (blanching) to deactivate microbial activity on the surface of the fruits and retain its color after drying according to </w:t>
      </w:r>
      <w:proofErr w:type="spellStart"/>
      <w:r>
        <w:rPr>
          <w:rFonts w:ascii="Times New Roman" w:eastAsia="Times New Roman" w:hAnsi="Times New Roman" w:cs="Times New Roman"/>
          <w:sz w:val="24"/>
          <w:szCs w:val="24"/>
        </w:rPr>
        <w:t>Arah</w:t>
      </w:r>
      <w:proofErr w:type="spellEnd"/>
      <w:r>
        <w:rPr>
          <w:rFonts w:ascii="Times New Roman" w:eastAsia="Times New Roman" w:hAnsi="Times New Roman" w:cs="Times New Roman"/>
          <w:sz w:val="24"/>
          <w:szCs w:val="24"/>
        </w:rPr>
        <w:t xml:space="preserve"> et al. (2016) highlighted that combining pre-treatment methods (e.g., blanching) with drying can improve product safety and quality. The fruits were sliced into uniform sizes and the slices were divided into two equal batches: Sun Drying: Slices spread evenly on raised stainless-steel mesh trays placed in direct sunlight (10 am – 4 pm daily) and Shade Drying: Slices spread on trays placed under a well-ventilated shed, away from direct sunlight. The fruits were sliced into uniform sizes so as to maintain uniform drying until constant weight was achieved. After drying, the dried products were ground into powder and were packed in clean, labeled polyethylene bags for transport to laboratory for analysis.</w:t>
      </w:r>
    </w:p>
    <w:p w:rsidR="00C22FD3" w:rsidRDefault="009139AA" w:rsidP="00676ECC">
      <w:pPr>
        <w:rPr>
          <w:rFonts w:ascii="Times New Roman" w:eastAsia="Times New Roman" w:hAnsi="Times New Roman" w:cs="Times New Roman"/>
          <w:b/>
          <w:bCs/>
          <w:sz w:val="24"/>
          <w:szCs w:val="24"/>
        </w:rPr>
      </w:pPr>
      <w:bookmarkStart w:id="30" w:name="_heading=h.9d8oapw0220b" w:colFirst="0" w:colLast="0"/>
      <w:bookmarkEnd w:id="30"/>
      <w:r>
        <w:rPr>
          <w:rFonts w:ascii="Times New Roman" w:eastAsia="Times New Roman" w:hAnsi="Times New Roman" w:cs="Times New Roman"/>
          <w:b/>
          <w:bCs/>
          <w:sz w:val="24"/>
          <w:szCs w:val="24"/>
        </w:rPr>
        <w:t>3.5 Laboratory Analysis</w:t>
      </w:r>
    </w:p>
    <w:p w:rsidR="00C22FD3" w:rsidRDefault="009139AA" w:rsidP="00676ECC">
      <w:pPr>
        <w:ind w:firstLine="48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following analysis where carried out:</w:t>
      </w:r>
    </w:p>
    <w:p w:rsidR="00C22FD3" w:rsidRDefault="009139AA" w:rsidP="00676ECC">
      <w:pPr>
        <w:ind w:firstLine="4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Moisture Content Determination: Using a laboratory moisture meter and oven-dry </w:t>
      </w:r>
      <w:proofErr w:type="spellStart"/>
      <w:r>
        <w:rPr>
          <w:rFonts w:ascii="Times New Roman" w:eastAsia="Times New Roman" w:hAnsi="Times New Roman" w:cs="Times New Roman"/>
          <w:color w:val="000000"/>
          <w:sz w:val="24"/>
          <w:szCs w:val="24"/>
        </w:rPr>
        <w:t>untill</w:t>
      </w:r>
      <w:proofErr w:type="spellEnd"/>
      <w:r>
        <w:rPr>
          <w:rFonts w:ascii="Times New Roman" w:eastAsia="Times New Roman" w:hAnsi="Times New Roman" w:cs="Times New Roman"/>
          <w:color w:val="000000"/>
          <w:sz w:val="24"/>
          <w:szCs w:val="24"/>
        </w:rPr>
        <w:t xml:space="preserve"> constant weight is achieved at </w:t>
      </w:r>
      <w:proofErr w:type="spellStart"/>
      <w:r>
        <w:rPr>
          <w:rFonts w:ascii="Times New Roman" w:eastAsia="Times New Roman" w:hAnsi="Times New Roman" w:cs="Times New Roman"/>
          <w:color w:val="000000"/>
          <w:sz w:val="24"/>
          <w:szCs w:val="24"/>
        </w:rPr>
        <w:t>tempereture</w:t>
      </w:r>
      <w:proofErr w:type="spellEnd"/>
      <w:r>
        <w:rPr>
          <w:rFonts w:ascii="Times New Roman" w:eastAsia="Times New Roman" w:hAnsi="Times New Roman" w:cs="Times New Roman"/>
          <w:color w:val="000000"/>
          <w:sz w:val="24"/>
          <w:szCs w:val="24"/>
        </w:rPr>
        <w:t xml:space="preserve"> between 95</w:t>
      </w:r>
      <w:r>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rPr>
        <w:t>C to 105°C as described by AOAC (2007).</w:t>
      </w:r>
    </w:p>
    <w:p w:rsidR="00C22FD3" w:rsidRDefault="009139AA" w:rsidP="00676ECC">
      <w:pPr>
        <w:spacing w:after="0"/>
        <w:ind w:firstLineChars="200" w:firstLine="480"/>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ii.Color</w:t>
      </w:r>
      <w:proofErr w:type="spellEnd"/>
      <w:proofErr w:type="gramEnd"/>
      <w:r>
        <w:rPr>
          <w:rFonts w:ascii="Times New Roman" w:eastAsia="Times New Roman" w:hAnsi="Times New Roman" w:cs="Times New Roman"/>
          <w:color w:val="000000"/>
          <w:sz w:val="24"/>
          <w:szCs w:val="24"/>
        </w:rPr>
        <w:t xml:space="preserve"> Analysis: Conducted with a digital colorimeter to assess brightness and redness.</w:t>
      </w:r>
    </w:p>
    <w:p w:rsidR="00C22FD3" w:rsidRDefault="009139AA" w:rsidP="00676ECC">
      <w:pPr>
        <w:spacing w:after="0"/>
        <w:ind w:firstLineChars="200" w:firstLine="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Aroma/Sensory Evaluation: A trained sensory panel scored aroma on a 5-point hedonic scale as described by </w:t>
      </w:r>
      <w:proofErr w:type="spellStart"/>
      <w:r>
        <w:rPr>
          <w:rFonts w:ascii="Times New Roman" w:eastAsia="Times New Roman" w:hAnsi="Times New Roman" w:cs="Times New Roman"/>
          <w:color w:val="000000"/>
          <w:sz w:val="24"/>
          <w:szCs w:val="24"/>
        </w:rPr>
        <w:t>Iwe</w:t>
      </w:r>
      <w:proofErr w:type="spellEnd"/>
      <w:r>
        <w:rPr>
          <w:rFonts w:ascii="Times New Roman" w:eastAsia="Times New Roman" w:hAnsi="Times New Roman" w:cs="Times New Roman"/>
          <w:color w:val="000000"/>
          <w:sz w:val="24"/>
          <w:szCs w:val="24"/>
        </w:rPr>
        <w:t xml:space="preserve"> (2002).</w:t>
      </w:r>
    </w:p>
    <w:p w:rsidR="00C22FD3" w:rsidRDefault="009139AA" w:rsidP="00676ECC">
      <w:pPr>
        <w:pStyle w:val="Heading2"/>
        <w:rPr>
          <w:rFonts w:ascii="Times New Roman" w:eastAsia="Times New Roman" w:hAnsi="Times New Roman" w:cs="Times New Roman"/>
          <w:b w:val="0"/>
          <w:i w:val="0"/>
          <w:sz w:val="24"/>
          <w:szCs w:val="24"/>
        </w:rPr>
      </w:pPr>
      <w:bookmarkStart w:id="31" w:name="_heading=h.g2yfxw73x1v8" w:colFirst="0" w:colLast="0"/>
      <w:bookmarkEnd w:id="31"/>
      <w:r>
        <w:rPr>
          <w:rFonts w:ascii="Times New Roman" w:eastAsia="Times New Roman" w:hAnsi="Times New Roman" w:cs="Times New Roman"/>
          <w:i w:val="0"/>
          <w:sz w:val="24"/>
          <w:szCs w:val="24"/>
        </w:rPr>
        <w:t>3.6 Data Collection and Analysis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All measured values (moisture content, drying time, color score, aroma score) were recorded and analyzed using Microsoft Excel and SPSS (Version 25). Means, standard deviations, and independent t-tests (p &lt; 0.05) were used to determine significant differences between treatments.</w:t>
      </w:r>
    </w:p>
    <w:p w:rsidR="00C22FD3" w:rsidRDefault="009139AA" w:rsidP="00676ECC">
      <w:pPr>
        <w:pStyle w:val="Heading2"/>
        <w:rPr>
          <w:rFonts w:ascii="Times New Roman" w:eastAsia="Times New Roman" w:hAnsi="Times New Roman" w:cs="Times New Roman"/>
          <w:b w:val="0"/>
          <w:i w:val="0"/>
          <w:sz w:val="24"/>
          <w:szCs w:val="24"/>
        </w:rPr>
      </w:pPr>
      <w:bookmarkStart w:id="32" w:name="_heading=h.21tjkgo0eaeg" w:colFirst="0" w:colLast="0"/>
      <w:bookmarkEnd w:id="32"/>
      <w:r>
        <w:rPr>
          <w:rFonts w:ascii="Times New Roman" w:eastAsia="Times New Roman" w:hAnsi="Times New Roman" w:cs="Times New Roman"/>
          <w:i w:val="0"/>
          <w:sz w:val="24"/>
          <w:szCs w:val="24"/>
        </w:rPr>
        <w:lastRenderedPageBreak/>
        <w:t>3.7 Hygiene and Safety Considerations</w:t>
      </w:r>
    </w:p>
    <w:p w:rsidR="007571FE"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During drying, tomato slices were covered with fine mesh to prevent insect and dust contamination. Polyethylene bags used for transporting samples were sterilized before use. Laboratory work was carried out under standard food safety protocols</w:t>
      </w:r>
      <w:bookmarkStart w:id="33" w:name="_heading=h.aymff9pgh3h8" w:colFirst="0" w:colLast="0"/>
      <w:bookmarkEnd w:id="33"/>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7571FE" w:rsidRDefault="007571FE" w:rsidP="00676ECC">
      <w:pPr>
        <w:rPr>
          <w:rFonts w:ascii="Times New Roman" w:eastAsia="Times New Roman" w:hAnsi="Times New Roman" w:cs="Times New Roman"/>
          <w:sz w:val="24"/>
          <w:szCs w:val="24"/>
        </w:rPr>
      </w:pPr>
    </w:p>
    <w:p w:rsidR="00157A36" w:rsidRDefault="00157A36" w:rsidP="00676ECC">
      <w:pPr>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C22FD3" w:rsidRPr="00613A7F" w:rsidRDefault="009139AA" w:rsidP="00676ECC">
      <w:pPr>
        <w:ind w:firstLine="480"/>
        <w:jc w:val="center"/>
        <w:rPr>
          <w:rFonts w:ascii="Times New Roman" w:eastAsia="Times New Roman" w:hAnsi="Times New Roman" w:cs="Times New Roman"/>
          <w:b/>
          <w:sz w:val="24"/>
          <w:szCs w:val="24"/>
        </w:rPr>
      </w:pPr>
      <w:r w:rsidRPr="00613A7F">
        <w:rPr>
          <w:rFonts w:ascii="Times New Roman" w:eastAsia="Times New Roman" w:hAnsi="Times New Roman" w:cs="Times New Roman"/>
          <w:b/>
          <w:sz w:val="24"/>
          <w:szCs w:val="24"/>
        </w:rPr>
        <w:lastRenderedPageBreak/>
        <w:t>CHAPTER FOUR</w:t>
      </w:r>
    </w:p>
    <w:p w:rsidR="00C22FD3" w:rsidRDefault="009139AA" w:rsidP="00676ECC">
      <w:pPr>
        <w:pStyle w:val="Heading1"/>
        <w:rPr>
          <w:rFonts w:ascii="Times New Roman" w:eastAsia="Times New Roman" w:hAnsi="Times New Roman" w:cs="Times New Roman"/>
          <w:b w:val="0"/>
        </w:rPr>
      </w:pPr>
      <w:bookmarkStart w:id="34" w:name="_heading=h.nxyytlhcpyht" w:colFirst="0" w:colLast="0"/>
      <w:bookmarkEnd w:id="34"/>
      <w:r>
        <w:rPr>
          <w:rFonts w:ascii="Times New Roman" w:eastAsia="Times New Roman" w:hAnsi="Times New Roman" w:cs="Times New Roman"/>
        </w:rPr>
        <w:t>RESULTS ANS DISCUSSIONS</w:t>
      </w:r>
    </w:p>
    <w:p w:rsidR="00C22FD3" w:rsidRDefault="009139AA" w:rsidP="00676ECC">
      <w:pPr>
        <w:pStyle w:val="Heading2"/>
        <w:rPr>
          <w:rFonts w:ascii="Times New Roman" w:eastAsia="Times New Roman" w:hAnsi="Times New Roman" w:cs="Times New Roman"/>
          <w:i w:val="0"/>
          <w:sz w:val="24"/>
          <w:szCs w:val="24"/>
        </w:rPr>
      </w:pPr>
      <w:bookmarkStart w:id="35" w:name="_heading=h.t0z1kvjv5gy2" w:colFirst="0" w:colLast="0"/>
      <w:bookmarkEnd w:id="35"/>
      <w:r>
        <w:rPr>
          <w:rFonts w:ascii="Times New Roman" w:eastAsia="Times New Roman" w:hAnsi="Times New Roman" w:cs="Times New Roman"/>
          <w:i w:val="0"/>
          <w:sz w:val="24"/>
          <w:szCs w:val="24"/>
        </w:rPr>
        <w:t>4.1 Drying Time (hours)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 Drying Time (hours) of Tomato Slices under Sun and Shade Drying Methods</w:t>
      </w:r>
    </w:p>
    <w:p w:rsidR="007571FE" w:rsidRDefault="007571FE" w:rsidP="00676ECC">
      <w:pPr>
        <w:rPr>
          <w:rFonts w:ascii="Times New Roman" w:eastAsia="Times New Roman" w:hAnsi="Times New Roman" w:cs="Times New Roman"/>
          <w:sz w:val="24"/>
          <w:szCs w:val="24"/>
        </w:rPr>
      </w:pPr>
    </w:p>
    <w:tbl>
      <w:tblPr>
        <w:tblStyle w:val="TableGrid"/>
        <w:tblW w:w="9389" w:type="dxa"/>
        <w:tblLook w:val="04A0" w:firstRow="1" w:lastRow="0" w:firstColumn="1" w:lastColumn="0" w:noHBand="0" w:noVBand="1"/>
      </w:tblPr>
      <w:tblGrid>
        <w:gridCol w:w="9389"/>
      </w:tblGrid>
      <w:tr w:rsidR="007571FE" w:rsidTr="001E7EA9">
        <w:trPr>
          <w:trHeight w:val="881"/>
        </w:trPr>
        <w:tc>
          <w:tcPr>
            <w:tcW w:w="9389" w:type="dxa"/>
          </w:tcPr>
          <w:p w:rsidR="007571FE" w:rsidRDefault="007571FE" w:rsidP="00676ECC">
            <w:pPr>
              <w:rPr>
                <w:rFonts w:ascii="Times New Roman" w:eastAsia="Times New Roman" w:hAnsi="Times New Roman"/>
                <w:sz w:val="24"/>
                <w:szCs w:val="24"/>
              </w:rPr>
            </w:pPr>
            <w:r>
              <w:rPr>
                <w:rFonts w:ascii="Times New Roman" w:eastAsia="Times New Roman" w:hAnsi="Times New Roman"/>
                <w:b/>
                <w:sz w:val="24"/>
                <w:szCs w:val="24"/>
              </w:rPr>
              <w:t>Treatment                 Rep1                Rep2              Rep3             Mean  ± SD (</w:t>
            </w:r>
            <w:proofErr w:type="spellStart"/>
            <w:r>
              <w:rPr>
                <w:rFonts w:ascii="Times New Roman" w:eastAsia="Times New Roman" w:hAnsi="Times New Roman"/>
                <w:b/>
                <w:sz w:val="24"/>
                <w:szCs w:val="24"/>
              </w:rPr>
              <w:t>hrs</w:t>
            </w:r>
            <w:proofErr w:type="spellEnd"/>
            <w:r>
              <w:rPr>
                <w:rFonts w:ascii="Times New Roman" w:eastAsia="Times New Roman" w:hAnsi="Times New Roman"/>
                <w:b/>
                <w:sz w:val="24"/>
                <w:szCs w:val="24"/>
              </w:rPr>
              <w:t>)</w:t>
            </w:r>
          </w:p>
        </w:tc>
      </w:tr>
    </w:tbl>
    <w:p w:rsidR="007571FE" w:rsidRDefault="007571FE" w:rsidP="00676E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22.0                   21.5               21.8                   21.77± 0.25</w:t>
      </w:r>
    </w:p>
    <w:p w:rsidR="007571FE" w:rsidRDefault="007571FE" w:rsidP="00676ECC">
      <w:r>
        <w:rPr>
          <w:rFonts w:ascii="Times New Roman" w:eastAsia="Times New Roman" w:hAnsi="Times New Roman" w:cs="Times New Roman"/>
          <w:sz w:val="24"/>
          <w:szCs w:val="24"/>
        </w:rPr>
        <w:t>Shade Drying              35.0                   34.5               35.2                   34.9 ± 0.35</w:t>
      </w:r>
    </w:p>
    <w:p w:rsidR="00C22FD3" w:rsidRDefault="00C22FD3" w:rsidP="00676ECC">
      <w:pPr>
        <w:rPr>
          <w:rFonts w:ascii="Times New Roman" w:eastAsia="Times New Roman" w:hAnsi="Times New Roman" w:cs="Times New Roman"/>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Table4.1 Sun drying significantly reduced the drying time due to direct exposure to solar radiation. Shade drying took longer because of the lower temperature and indirect heat.</w:t>
      </w:r>
    </w:p>
    <w:p w:rsidR="00C22FD3" w:rsidRDefault="009139AA" w:rsidP="00676ECC">
      <w:pPr>
        <w:spacing w:after="160"/>
        <w:rPr>
          <w:rFonts w:ascii="Times New Roman" w:eastAsia="Times New Roman" w:hAnsi="Times New Roman" w:cs="Times New Roman"/>
          <w:b/>
          <w:sz w:val="24"/>
          <w:szCs w:val="24"/>
        </w:rPr>
      </w:pPr>
      <w:r>
        <w:br w:type="page"/>
      </w:r>
    </w:p>
    <w:p w:rsidR="00C22FD3" w:rsidRDefault="009139AA" w:rsidP="00676ECC">
      <w:pPr>
        <w:pStyle w:val="Heading2"/>
        <w:rPr>
          <w:rFonts w:ascii="Times New Roman" w:eastAsia="Times New Roman" w:hAnsi="Times New Roman" w:cs="Times New Roman"/>
          <w:b w:val="0"/>
          <w:i w:val="0"/>
          <w:sz w:val="24"/>
          <w:szCs w:val="24"/>
        </w:rPr>
      </w:pPr>
      <w:bookmarkStart w:id="36" w:name="_heading=h.fc005y3w7r8a" w:colFirst="0" w:colLast="0"/>
      <w:bookmarkEnd w:id="36"/>
      <w:r>
        <w:rPr>
          <w:rFonts w:ascii="Times New Roman" w:eastAsia="Times New Roman" w:hAnsi="Times New Roman" w:cs="Times New Roman"/>
          <w:i w:val="0"/>
          <w:sz w:val="24"/>
          <w:szCs w:val="24"/>
        </w:rPr>
        <w:lastRenderedPageBreak/>
        <w:t>4.2 Final Moisture Content (%)</w:t>
      </w: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4.2: Final Moisture Content (%) of Tomato Powder after Sun and Shade Drying </w:t>
      </w:r>
    </w:p>
    <w:p w:rsidR="00FA0CCC" w:rsidRDefault="00FA0CCC" w:rsidP="00676ECC">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8709"/>
      </w:tblGrid>
      <w:tr w:rsidR="00FA0CCC" w:rsidTr="001E7EA9">
        <w:tc>
          <w:tcPr>
            <w:tcW w:w="9350" w:type="dxa"/>
          </w:tcPr>
          <w:p w:rsidR="00FA0CCC" w:rsidRDefault="00FA0CCC" w:rsidP="00676ECC">
            <w:r>
              <w:rPr>
                <w:rFonts w:ascii="Times New Roman" w:eastAsia="Times New Roman" w:hAnsi="Times New Roman"/>
                <w:b/>
                <w:sz w:val="24"/>
                <w:szCs w:val="24"/>
              </w:rPr>
              <w:t>Treatment               Rep 1                   Rep 2               Rep 3                      Mean ± SD (%)</w:t>
            </w:r>
          </w:p>
        </w:tc>
      </w:tr>
    </w:tbl>
    <w:p w:rsidR="00FA0CCC" w:rsidRDefault="00FA0CCC"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8.3                         8.6                     8.5                         8.47 ± 0.15</w:t>
      </w:r>
    </w:p>
    <w:p w:rsidR="00FA0CCC" w:rsidRPr="007A7D34" w:rsidRDefault="00FA0CCC" w:rsidP="00676ECC">
      <w:r>
        <w:rPr>
          <w:rFonts w:ascii="Times New Roman" w:eastAsia="Times New Roman" w:hAnsi="Times New Roman" w:cs="Times New Roman"/>
          <w:sz w:val="24"/>
          <w:szCs w:val="24"/>
        </w:rPr>
        <w:t>Shade Drying            10.1                       10.5                   10.2                        10.27 ± 0.21</w:t>
      </w:r>
    </w:p>
    <w:p w:rsidR="00FA0CCC" w:rsidRDefault="00FA0CCC" w:rsidP="00676ECC">
      <w:pPr>
        <w:rPr>
          <w:rFonts w:ascii="Times New Roman" w:eastAsia="Times New Roman" w:hAnsi="Times New Roman" w:cs="Times New Roman"/>
          <w:b/>
          <w:sz w:val="24"/>
          <w:szCs w:val="24"/>
        </w:rPr>
      </w:pPr>
    </w:p>
    <w:p w:rsidR="00C22FD3" w:rsidRDefault="009139AA" w:rsidP="00676E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4.2 Sun-dried samples had lower moisture content, making them more shelf-stable. According to FAO standards, moisture below 10% is ideal for dry products.</w:t>
      </w:r>
    </w:p>
    <w:p w:rsidR="00C22FD3" w:rsidRDefault="009139AA" w:rsidP="00676ECC">
      <w:pPr>
        <w:pStyle w:val="Heading2"/>
        <w:rPr>
          <w:rFonts w:ascii="Times New Roman" w:eastAsia="Times New Roman" w:hAnsi="Times New Roman" w:cs="Times New Roman"/>
          <w:b w:val="0"/>
          <w:i w:val="0"/>
          <w:sz w:val="24"/>
          <w:szCs w:val="24"/>
        </w:rPr>
      </w:pPr>
      <w:bookmarkStart w:id="37" w:name="_heading=h.34r8llhft5ek" w:colFirst="0" w:colLast="0"/>
      <w:bookmarkEnd w:id="37"/>
      <w:r>
        <w:rPr>
          <w:rFonts w:ascii="Times New Roman" w:eastAsia="Times New Roman" w:hAnsi="Times New Roman" w:cs="Times New Roman"/>
          <w:i w:val="0"/>
          <w:sz w:val="24"/>
          <w:szCs w:val="24"/>
        </w:rPr>
        <w:t>4.3 Color Retention (Score)</w:t>
      </w: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Color Retention Score of Tomato Powder after Sun and Shade Drying</w:t>
      </w:r>
    </w:p>
    <w:tbl>
      <w:tblPr>
        <w:tblStyle w:val="TableGrid"/>
        <w:tblpPr w:leftFromText="180" w:rightFromText="180" w:vertAnchor="text" w:horzAnchor="margin" w:tblpY="550"/>
        <w:tblW w:w="0" w:type="auto"/>
        <w:tblLook w:val="04A0" w:firstRow="1" w:lastRow="0" w:firstColumn="1" w:lastColumn="0" w:noHBand="0" w:noVBand="1"/>
      </w:tblPr>
      <w:tblGrid>
        <w:gridCol w:w="8709"/>
      </w:tblGrid>
      <w:tr w:rsidR="00D14349" w:rsidTr="001E7EA9">
        <w:tc>
          <w:tcPr>
            <w:tcW w:w="9350" w:type="dxa"/>
          </w:tcPr>
          <w:p w:rsidR="00D14349" w:rsidRDefault="00D14349" w:rsidP="00676ECC">
            <w:r>
              <w:rPr>
                <w:rFonts w:ascii="Times New Roman" w:eastAsia="Times New Roman" w:hAnsi="Times New Roman"/>
                <w:b/>
                <w:sz w:val="24"/>
                <w:szCs w:val="24"/>
              </w:rPr>
              <w:t>Treatment            Rep 1             Rep 2                 Rep 3                           Mean  ± SD</w:t>
            </w:r>
          </w:p>
        </w:tc>
      </w:tr>
    </w:tbl>
    <w:p w:rsidR="00D14349" w:rsidRDefault="00D14349" w:rsidP="00676ECC"/>
    <w:p w:rsidR="00D14349" w:rsidRDefault="00D14349"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3.2                  3.5                        3.3                              3.33 ± 0.15</w:t>
      </w:r>
    </w:p>
    <w:p w:rsidR="00D14349" w:rsidRPr="00B44B79" w:rsidRDefault="00D14349" w:rsidP="00676ECC">
      <w:r>
        <w:rPr>
          <w:rFonts w:ascii="Times New Roman" w:eastAsia="Times New Roman" w:hAnsi="Times New Roman" w:cs="Times New Roman"/>
          <w:sz w:val="24"/>
          <w:szCs w:val="24"/>
        </w:rPr>
        <w:t>Shade Drying          4.5                  4.3                         4.6                              4.47 ± 0.15</w:t>
      </w:r>
    </w:p>
    <w:p w:rsidR="00FA0CCC" w:rsidRDefault="00FA0CCC"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(Scoring scale: 1 = Very dull, 5 = Very bright)</w:t>
      </w:r>
    </w:p>
    <w:p w:rsidR="00676ECC" w:rsidRPr="00676ECC"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4.3 Shade drying retained more natural tomato color, likely due to less exposure to UV rays which degrade pigments like lycopene.</w:t>
      </w:r>
      <w:bookmarkStart w:id="38" w:name="_heading=h.6dqr3kut7zn5" w:colFirst="0" w:colLast="0"/>
      <w:bookmarkEnd w:id="38"/>
    </w:p>
    <w:p w:rsidR="00676ECC" w:rsidRDefault="00676ECC" w:rsidP="00676ECC">
      <w:pPr>
        <w:pStyle w:val="Heading2"/>
        <w:rPr>
          <w:rFonts w:ascii="Times New Roman" w:eastAsia="Times New Roman" w:hAnsi="Times New Roman" w:cs="Times New Roman"/>
          <w:i w:val="0"/>
          <w:sz w:val="24"/>
          <w:szCs w:val="24"/>
        </w:rPr>
      </w:pPr>
    </w:p>
    <w:p w:rsidR="00676ECC" w:rsidRDefault="00676ECC" w:rsidP="00676ECC">
      <w:pPr>
        <w:pStyle w:val="Normal1"/>
      </w:pPr>
    </w:p>
    <w:p w:rsidR="00676ECC" w:rsidRPr="00676ECC" w:rsidRDefault="00676ECC" w:rsidP="00676ECC">
      <w:pPr>
        <w:pStyle w:val="Normal1"/>
      </w:pPr>
    </w:p>
    <w:p w:rsidR="00C22FD3" w:rsidRDefault="009139AA" w:rsidP="00676ECC">
      <w:pPr>
        <w:pStyle w:val="Heading2"/>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lastRenderedPageBreak/>
        <w:t>4.4 Aroma Score</w:t>
      </w:r>
    </w:p>
    <w:p w:rsidR="00D14349"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 Aroma Score of Tomato Powder under Sun and Shade Drying Conditions</w:t>
      </w:r>
    </w:p>
    <w:tbl>
      <w:tblPr>
        <w:tblStyle w:val="TableGrid"/>
        <w:tblW w:w="0" w:type="auto"/>
        <w:tblLook w:val="04A0" w:firstRow="1" w:lastRow="0" w:firstColumn="1" w:lastColumn="0" w:noHBand="0" w:noVBand="1"/>
      </w:tblPr>
      <w:tblGrid>
        <w:gridCol w:w="8709"/>
      </w:tblGrid>
      <w:tr w:rsidR="00D14349" w:rsidTr="001E7EA9">
        <w:tc>
          <w:tcPr>
            <w:tcW w:w="9350" w:type="dxa"/>
          </w:tcPr>
          <w:p w:rsidR="00D14349" w:rsidRDefault="00D14349" w:rsidP="00676ECC">
            <w:r>
              <w:rPr>
                <w:rFonts w:ascii="Times New Roman" w:eastAsia="Times New Roman" w:hAnsi="Times New Roman"/>
                <w:b/>
                <w:sz w:val="24"/>
                <w:szCs w:val="24"/>
              </w:rPr>
              <w:t xml:space="preserve">Treatment           Rep 1                Rep 2                Rep 3                          Mean ± SD  </w:t>
            </w:r>
          </w:p>
        </w:tc>
      </w:tr>
    </w:tbl>
    <w:p w:rsidR="00D14349" w:rsidRDefault="00D14349"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3.5                       3.8                     3.6                             3.63 ± 0.15</w:t>
      </w:r>
    </w:p>
    <w:p w:rsidR="00D14349" w:rsidRPr="00B44B79" w:rsidRDefault="00D14349" w:rsidP="00676ECC">
      <w:r>
        <w:rPr>
          <w:rFonts w:ascii="Times New Roman" w:eastAsia="Times New Roman" w:hAnsi="Times New Roman" w:cs="Times New Roman"/>
          <w:sz w:val="24"/>
          <w:szCs w:val="24"/>
        </w:rPr>
        <w:t>Shade Drying         4.2                       4.5                    4.3                             4.33 ± 0.15</w:t>
      </w:r>
    </w:p>
    <w:p w:rsidR="00D14349" w:rsidRDefault="00D14349"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(Scoring scale: 1 = Poor aroma, 5 = Excellent aroma)</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4.4 Shade-dried samples had better aroma. Gentle drying preserves volatile aroma compounds that are often lost under high heat.</w:t>
      </w: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613A7F" w:rsidRDefault="00613A7F" w:rsidP="00676ECC">
      <w:pPr>
        <w:rPr>
          <w:rFonts w:ascii="Times New Roman" w:eastAsia="Times New Roman" w:hAnsi="Times New Roman" w:cs="Times New Roman"/>
          <w:b/>
          <w:sz w:val="24"/>
          <w:szCs w:val="24"/>
        </w:rPr>
      </w:pPr>
    </w:p>
    <w:p w:rsidR="00613A7F" w:rsidRDefault="00613A7F"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4.5: Summary of Mean Values for Drying Time, Moisture Content, Yield, Color, and Aroma</w:t>
      </w:r>
    </w:p>
    <w:p w:rsidR="00613A7F" w:rsidRDefault="00613A7F" w:rsidP="00676ECC">
      <w:pPr>
        <w:rPr>
          <w:rFonts w:ascii="Times New Roman" w:eastAsia="Times New Roman" w:hAnsi="Times New Roman" w:cs="Times New Roman"/>
          <w:b/>
          <w:sz w:val="24"/>
          <w:szCs w:val="24"/>
        </w:rPr>
      </w:pPr>
    </w:p>
    <w:tbl>
      <w:tblPr>
        <w:tblStyle w:val="TableGrid"/>
        <w:tblW w:w="9625" w:type="dxa"/>
        <w:tblLook w:val="04A0" w:firstRow="1" w:lastRow="0" w:firstColumn="1" w:lastColumn="0" w:noHBand="0" w:noVBand="1"/>
      </w:tblPr>
      <w:tblGrid>
        <w:gridCol w:w="9625"/>
      </w:tblGrid>
      <w:tr w:rsidR="00613A7F" w:rsidTr="00613A7F">
        <w:tc>
          <w:tcPr>
            <w:tcW w:w="9625" w:type="dxa"/>
          </w:tcPr>
          <w:p w:rsidR="00613A7F" w:rsidRDefault="00613A7F" w:rsidP="00676ECC">
            <w:r>
              <w:rPr>
                <w:rFonts w:ascii="Times New Roman" w:eastAsia="Times New Roman" w:hAnsi="Times New Roman"/>
                <w:b/>
                <w:sz w:val="24"/>
                <w:szCs w:val="24"/>
              </w:rPr>
              <w:t>Parameters                 Sun Drying                 Shade Drying                     Observation</w:t>
            </w:r>
          </w:p>
        </w:tc>
      </w:tr>
    </w:tbl>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Time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xml:space="preserve">)           21.77 ± 0.25              34.9 ± 0.35                          Sun drying was </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Faster.</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Moisture Content (%)     8.47 ± 0.15                 10.27 ± 0.21                       Lower in Sun</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dried</w:t>
      </w:r>
      <w:proofErr w:type="gramEnd"/>
      <w:r>
        <w:rPr>
          <w:rFonts w:ascii="Times New Roman" w:eastAsia="Times New Roman" w:hAnsi="Times New Roman" w:cs="Times New Roman"/>
          <w:sz w:val="24"/>
          <w:szCs w:val="24"/>
        </w:rPr>
        <w:t xml:space="preserve"> Samples.</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Color Retention              3.33 ± 0.15              4.47 ± 0.15                           Shade drying</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Retained more </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Color.</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Aroma Score                   3.63 ± 0.15                4.33 ± 0.15                         Better aroma in </w:t>
      </w:r>
    </w:p>
    <w:p w:rsidR="00613A7F" w:rsidRP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Shade dried</w:t>
      </w:r>
    </w:p>
    <w:p w:rsidR="006C32F9" w:rsidRDefault="006C32F9" w:rsidP="00676ECC">
      <w:pPr>
        <w:pStyle w:val="Heading1"/>
        <w:spacing w:after="0"/>
        <w:rPr>
          <w:rFonts w:ascii="Times New Roman" w:eastAsia="Times New Roman" w:hAnsi="Times New Roman" w:cs="Times New Roman"/>
        </w:rPr>
      </w:pPr>
      <w:bookmarkStart w:id="39" w:name="_heading=h.tlsrgcicb3v6" w:colFirst="0" w:colLast="0"/>
      <w:bookmarkEnd w:id="39"/>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Pr="006C32F9" w:rsidRDefault="006C32F9" w:rsidP="00676ECC">
      <w:pPr>
        <w:pStyle w:val="Normal1"/>
      </w:pPr>
    </w:p>
    <w:p w:rsidR="00C22FD3" w:rsidRDefault="009139AA" w:rsidP="00676ECC">
      <w:pPr>
        <w:pStyle w:val="Heading1"/>
        <w:spacing w:after="0"/>
        <w:rPr>
          <w:rFonts w:ascii="Times New Roman" w:eastAsia="Times New Roman" w:hAnsi="Times New Roman" w:cs="Times New Roman"/>
          <w:b w:val="0"/>
        </w:rPr>
      </w:pPr>
      <w:r>
        <w:rPr>
          <w:rFonts w:ascii="Times New Roman" w:eastAsia="Times New Roman" w:hAnsi="Times New Roman" w:cs="Times New Roman"/>
        </w:rPr>
        <w:lastRenderedPageBreak/>
        <w:t>CHAPTER FIVE</w:t>
      </w:r>
    </w:p>
    <w:p w:rsidR="00C22FD3" w:rsidRDefault="009139AA" w:rsidP="00676ECC">
      <w:pPr>
        <w:pStyle w:val="Heading1"/>
        <w:spacing w:after="0"/>
        <w:rPr>
          <w:rFonts w:ascii="Times New Roman" w:eastAsia="Times New Roman" w:hAnsi="Times New Roman" w:cs="Times New Roman"/>
          <w:b w:val="0"/>
        </w:rPr>
      </w:pPr>
      <w:bookmarkStart w:id="40" w:name="_heading=h.3lhfqvgmygdw" w:colFirst="0" w:colLast="0"/>
      <w:bookmarkEnd w:id="40"/>
      <w:r>
        <w:rPr>
          <w:rFonts w:ascii="Times New Roman" w:eastAsia="Times New Roman" w:hAnsi="Times New Roman" w:cs="Times New Roman"/>
        </w:rPr>
        <w:t>SUMMARY, CONCLUSION AND RECOMMENDATION</w:t>
      </w:r>
    </w:p>
    <w:p w:rsidR="00C22FD3" w:rsidRDefault="009139AA" w:rsidP="00676ECC">
      <w:pPr>
        <w:pStyle w:val="Heading2"/>
        <w:spacing w:after="0"/>
        <w:rPr>
          <w:rFonts w:ascii="Times New Roman" w:eastAsia="Times New Roman" w:hAnsi="Times New Roman" w:cs="Times New Roman"/>
          <w:b w:val="0"/>
          <w:i w:val="0"/>
          <w:sz w:val="24"/>
          <w:szCs w:val="24"/>
        </w:rPr>
      </w:pPr>
      <w:bookmarkStart w:id="41" w:name="_heading=h.xvc3lhtdfc1f" w:colFirst="0" w:colLast="0"/>
      <w:bookmarkEnd w:id="41"/>
      <w:r>
        <w:rPr>
          <w:rFonts w:ascii="Times New Roman" w:eastAsia="Times New Roman" w:hAnsi="Times New Roman" w:cs="Times New Roman"/>
          <w:i w:val="0"/>
          <w:sz w:val="24"/>
          <w:szCs w:val="24"/>
        </w:rPr>
        <w:t>5.1 Summary of Findings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the effect of sun and shade drying methods on the quality of tomato powder. Fresh tomato slices were dried under natural conditions—exposed directly to sunlight and protected in a well-ventilated shade. After drying, the samples were taken to the laboratory for further testing and quality evaluation using Microsoft Excel and SPSS for analysis.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Key quality parameters analyzed included:</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time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Final moisture content</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Color retention</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Aroma score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Results showed that:</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reduced drying time significantly but also caused a reduction in color and aroma quality. Shade drying took longer but retained more color and aroma. The moisture content was lower in sun-dried samples, indicating better microbial stability.</w:t>
      </w:r>
    </w:p>
    <w:p w:rsidR="00C22FD3" w:rsidRDefault="009139AA" w:rsidP="00676ECC">
      <w:pPr>
        <w:pStyle w:val="Heading2"/>
        <w:rPr>
          <w:rFonts w:ascii="Times New Roman" w:eastAsia="Times New Roman" w:hAnsi="Times New Roman" w:cs="Times New Roman"/>
          <w:b w:val="0"/>
          <w:i w:val="0"/>
          <w:sz w:val="24"/>
          <w:szCs w:val="24"/>
        </w:rPr>
      </w:pPr>
      <w:bookmarkStart w:id="42" w:name="_heading=h.84xxvnpi7ce7" w:colFirst="0" w:colLast="0"/>
      <w:bookmarkEnd w:id="42"/>
      <w:r>
        <w:rPr>
          <w:rFonts w:ascii="Times New Roman" w:eastAsia="Times New Roman" w:hAnsi="Times New Roman" w:cs="Times New Roman"/>
          <w:i w:val="0"/>
          <w:sz w:val="24"/>
          <w:szCs w:val="24"/>
        </w:rPr>
        <w:t>5.2 Conclusion</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results obtained, it can be concluded that both sun and shade drying methods are viable for producing tomato powder in rural or low-resource environments. However, each method affects different quality attributes: Sun drying is faster and more efficient in reducing moisture content, which improves shelf life. Shade drying, although slower, is more effective in preserving the color and aroma of the tomato powder, making it more appealing to consumers. Therefore, the choice of drying method should depend on the desired quality outcome: For faster drying and long shelf life, sun drying is more suitable. For improved appearance and flavor, shade drying is preferred.</w:t>
      </w:r>
    </w:p>
    <w:p w:rsidR="00C22FD3" w:rsidRDefault="009139AA" w:rsidP="00676ECC">
      <w:pPr>
        <w:pStyle w:val="Heading2"/>
        <w:rPr>
          <w:rFonts w:ascii="Times New Roman" w:eastAsia="Times New Roman" w:hAnsi="Times New Roman" w:cs="Times New Roman"/>
          <w:b w:val="0"/>
          <w:i w:val="0"/>
          <w:sz w:val="24"/>
          <w:szCs w:val="24"/>
        </w:rPr>
      </w:pPr>
      <w:bookmarkStart w:id="43" w:name="_heading=h.368lja85aqrh" w:colFirst="0" w:colLast="0"/>
      <w:bookmarkEnd w:id="43"/>
      <w:r>
        <w:rPr>
          <w:rFonts w:ascii="Times New Roman" w:eastAsia="Times New Roman" w:hAnsi="Times New Roman" w:cs="Times New Roman"/>
          <w:i w:val="0"/>
          <w:sz w:val="24"/>
          <w:szCs w:val="24"/>
        </w:rPr>
        <w:lastRenderedPageBreak/>
        <w:t>5.3 Recommendations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made:</w:t>
      </w:r>
    </w:p>
    <w:p w:rsidR="00C22FD3" w:rsidRDefault="009139AA" w:rsidP="00676EC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For small-scale tomato processors, a combination of sun and shade drying can be considered starting with sun drying for initial moisture reduction and finishing in shade to preserve quality.</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 Further testing with additional parameters (e.g., Vitamin C content, microbial load, reconstitution properties) should be conducted using more advanced laboratory tools for a complete nutritional assessment.</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iii. Training and sensitization of local farmers and food processors should be encouraged to promote proper post-harvest handling and preservation methods.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iv. Future studies can explore solar dryers as an alternative that combines the speed of sun drying and the gentleness of shade drying.</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9139AA" w:rsidP="00676ECC">
      <w:pPr>
        <w:spacing w:after="160"/>
        <w:rPr>
          <w:rFonts w:ascii="Times New Roman" w:eastAsia="Times New Roman" w:hAnsi="Times New Roman" w:cs="Times New Roman"/>
          <w:b/>
          <w:sz w:val="24"/>
          <w:szCs w:val="24"/>
        </w:rPr>
      </w:pPr>
      <w:r>
        <w:br w:type="page"/>
      </w:r>
    </w:p>
    <w:p w:rsidR="00C22FD3" w:rsidRDefault="009139AA" w:rsidP="00676ECC">
      <w:pPr>
        <w:pStyle w:val="Heading1"/>
        <w:rPr>
          <w:rFonts w:ascii="Times New Roman" w:eastAsia="Times New Roman" w:hAnsi="Times New Roman" w:cs="Times New Roman"/>
        </w:rPr>
      </w:pPr>
      <w:bookmarkStart w:id="44" w:name="_heading=h.5b7j4tvja0s1" w:colFirst="0" w:colLast="0"/>
      <w:bookmarkEnd w:id="44"/>
      <w:r>
        <w:rPr>
          <w:rFonts w:ascii="Times New Roman" w:eastAsia="Times New Roman" w:hAnsi="Times New Roman" w:cs="Times New Roman"/>
        </w:rPr>
        <w:lastRenderedPageBreak/>
        <w:t>REFERENCES</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Adaskaveg</w:t>
      </w:r>
      <w:proofErr w:type="spellEnd"/>
      <w:r>
        <w:rPr>
          <w:rFonts w:ascii="Times New Roman" w:eastAsia="Times New Roman" w:hAnsi="Times New Roman" w:cs="Times New Roman"/>
          <w:sz w:val="24"/>
          <w:szCs w:val="24"/>
        </w:rPr>
        <w:t xml:space="preserve"> JE, Forster H, Sommer NF, (2002). Principles of post-harvest pathology and management of decays of edible horticultural crops. P.196-197</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Agrios</w:t>
      </w:r>
      <w:proofErr w:type="spellEnd"/>
      <w:r>
        <w:rPr>
          <w:rFonts w:ascii="Times New Roman" w:eastAsia="Times New Roman" w:hAnsi="Times New Roman" w:cs="Times New Roman"/>
          <w:sz w:val="24"/>
          <w:szCs w:val="24"/>
        </w:rPr>
        <w:t xml:space="preserve"> GN (2005). Plant Pathology, 5th Edition, Academic Press, New York, USA. P: 58</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Adedeji</w:t>
      </w:r>
      <w:proofErr w:type="spellEnd"/>
      <w:r>
        <w:rPr>
          <w:rFonts w:ascii="Times New Roman" w:eastAsia="Times New Roman" w:hAnsi="Times New Roman" w:cs="Times New Roman"/>
          <w:sz w:val="24"/>
          <w:szCs w:val="24"/>
        </w:rPr>
        <w:t>, A. A., &amp; Adebayo, A. O. (2018). Effect of solar and shade drying on the quality attributes of vegetables. Journal of Food Science and Technology, 55(3), 1234–1241.</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Adepoju</w:t>
      </w:r>
      <w:proofErr w:type="spellEnd"/>
      <w:r>
        <w:rPr>
          <w:rFonts w:ascii="Times New Roman" w:eastAsia="Times New Roman" w:hAnsi="Times New Roman" w:cs="Times New Roman"/>
          <w:sz w:val="24"/>
          <w:szCs w:val="24"/>
        </w:rPr>
        <w:t xml:space="preserve">, P. A., </w:t>
      </w:r>
      <w:proofErr w:type="spellStart"/>
      <w:r>
        <w:rPr>
          <w:rFonts w:ascii="Times New Roman" w:eastAsia="Times New Roman" w:hAnsi="Times New Roman" w:cs="Times New Roman"/>
          <w:sz w:val="24"/>
          <w:szCs w:val="24"/>
        </w:rPr>
        <w:t>Awonorin</w:t>
      </w:r>
      <w:proofErr w:type="spellEnd"/>
      <w:r>
        <w:rPr>
          <w:rFonts w:ascii="Times New Roman" w:eastAsia="Times New Roman" w:hAnsi="Times New Roman" w:cs="Times New Roman"/>
          <w:sz w:val="24"/>
          <w:szCs w:val="24"/>
        </w:rPr>
        <w:t xml:space="preserve">, S. O., &amp; </w:t>
      </w:r>
      <w:proofErr w:type="spellStart"/>
      <w:r>
        <w:rPr>
          <w:rFonts w:ascii="Times New Roman" w:eastAsia="Times New Roman" w:hAnsi="Times New Roman" w:cs="Times New Roman"/>
          <w:sz w:val="24"/>
          <w:szCs w:val="24"/>
        </w:rPr>
        <w:t>Oguntona</w:t>
      </w:r>
      <w:proofErr w:type="spellEnd"/>
      <w:r>
        <w:rPr>
          <w:rFonts w:ascii="Times New Roman" w:eastAsia="Times New Roman" w:hAnsi="Times New Roman" w:cs="Times New Roman"/>
          <w:sz w:val="24"/>
          <w:szCs w:val="24"/>
        </w:rPr>
        <w:t>, C. R. B. (2016). Effect of drying methods on nutrient retention and color quality of tomato slices. African Journal of Food Science, 10(4), 50–56.</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Agrios</w:t>
      </w:r>
      <w:proofErr w:type="gramStart"/>
      <w:r>
        <w:rPr>
          <w:rFonts w:ascii="Times New Roman" w:eastAsia="Times New Roman" w:hAnsi="Times New Roman" w:cs="Times New Roman"/>
          <w:sz w:val="24"/>
          <w:szCs w:val="24"/>
        </w:rPr>
        <w:t>,G</w:t>
      </w:r>
      <w:proofErr w:type="spellEnd"/>
      <w:proofErr w:type="gramEnd"/>
      <w:r>
        <w:rPr>
          <w:rFonts w:ascii="Times New Roman" w:eastAsia="Times New Roman" w:hAnsi="Times New Roman" w:cs="Times New Roman"/>
          <w:sz w:val="24"/>
          <w:szCs w:val="24"/>
        </w:rPr>
        <w:t>. N. (2005). Plant Pathology, 5th Edition, Academic Press, New York, USA. P: 58</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I. S., </w:t>
      </w:r>
      <w:proofErr w:type="spellStart"/>
      <w:r>
        <w:rPr>
          <w:rFonts w:ascii="Times New Roman" w:eastAsia="Times New Roman" w:hAnsi="Times New Roman" w:cs="Times New Roman"/>
          <w:sz w:val="24"/>
          <w:szCs w:val="24"/>
        </w:rPr>
        <w:t>Odebode</w:t>
      </w:r>
      <w:proofErr w:type="spellEnd"/>
      <w:r>
        <w:rPr>
          <w:rFonts w:ascii="Times New Roman" w:eastAsia="Times New Roman" w:hAnsi="Times New Roman" w:cs="Times New Roman"/>
          <w:sz w:val="24"/>
          <w:szCs w:val="24"/>
        </w:rPr>
        <w:t xml:space="preserve">, J. A., &amp; </w:t>
      </w:r>
      <w:proofErr w:type="spellStart"/>
      <w:r>
        <w:rPr>
          <w:rFonts w:ascii="Times New Roman" w:eastAsia="Times New Roman" w:hAnsi="Times New Roman" w:cs="Times New Roman"/>
          <w:sz w:val="24"/>
          <w:szCs w:val="24"/>
        </w:rPr>
        <w:t>Akinwande</w:t>
      </w:r>
      <w:proofErr w:type="spellEnd"/>
      <w:r>
        <w:rPr>
          <w:rFonts w:ascii="Times New Roman" w:eastAsia="Times New Roman" w:hAnsi="Times New Roman" w:cs="Times New Roman"/>
          <w:sz w:val="24"/>
          <w:szCs w:val="24"/>
        </w:rPr>
        <w:t>, B. A. (2015). Influence of drying methods on quality of fruits and vegetables. Nigerian Food Journal, 33(2), 85–92.</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Ajibola</w:t>
      </w:r>
      <w:proofErr w:type="spellEnd"/>
      <w:r>
        <w:rPr>
          <w:rFonts w:ascii="Times New Roman" w:eastAsia="Times New Roman" w:hAnsi="Times New Roman" w:cs="Times New Roman"/>
          <w:sz w:val="24"/>
          <w:szCs w:val="24"/>
        </w:rPr>
        <w:t xml:space="preserve">, O.O., &amp; </w:t>
      </w:r>
      <w:proofErr w:type="spellStart"/>
      <w:r>
        <w:rPr>
          <w:rFonts w:ascii="Times New Roman" w:eastAsia="Times New Roman" w:hAnsi="Times New Roman" w:cs="Times New Roman"/>
          <w:sz w:val="24"/>
          <w:szCs w:val="24"/>
        </w:rPr>
        <w:t>Adisa</w:t>
      </w:r>
      <w:proofErr w:type="spellEnd"/>
      <w:r>
        <w:rPr>
          <w:rFonts w:ascii="Times New Roman" w:eastAsia="Times New Roman" w:hAnsi="Times New Roman" w:cs="Times New Roman"/>
          <w:sz w:val="24"/>
          <w:szCs w:val="24"/>
        </w:rPr>
        <w:t>, A.F. (2019). Post-harvest Preservation of Tomato in Nigeria: Challenges and Prospects. Journal of Agricultural Engineering, 45(2), 134–141.</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AOAC International (2007). Official methods of analysis, 18th edition, Association of Analytical Chemists, International, Washington DC.</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B. K., &amp; </w:t>
      </w:r>
      <w:proofErr w:type="spellStart"/>
      <w:r>
        <w:rPr>
          <w:rFonts w:ascii="Times New Roman" w:eastAsia="Times New Roman" w:hAnsi="Times New Roman" w:cs="Times New Roman"/>
          <w:sz w:val="24"/>
          <w:szCs w:val="24"/>
        </w:rPr>
        <w:t>Janjai</w:t>
      </w:r>
      <w:proofErr w:type="spellEnd"/>
      <w:r>
        <w:rPr>
          <w:rFonts w:ascii="Times New Roman" w:eastAsia="Times New Roman" w:hAnsi="Times New Roman" w:cs="Times New Roman"/>
          <w:sz w:val="24"/>
          <w:szCs w:val="24"/>
        </w:rPr>
        <w:t>, S. (2012). Solar drying of agricultural products. In Solar Drying: Fundamentals, Applications and Innovations (pp. 1–30). Nova Science Publishers.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El-Sayed, A. M., Hassan, M. A., &amp; Ibrahim, S. A. (2013). Effect of sun and shade drying on quality characteristics of tomato. Journal of Food Processing and Preservation, 37(5), 1115–1123.</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(2018). Drying Technologies for Food Preservation. Food and Agriculture Organization of the United Nations.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(2021). Post-harvest loss reduction in Africa. Food and Agriculture Organization of the United Nations.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Fellows, P. J. (2017). Food Processing Technology: Principles and Practice (5th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Woodhead Publishing.</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Iwe</w:t>
      </w:r>
      <w:proofErr w:type="spellEnd"/>
      <w:r>
        <w:rPr>
          <w:rFonts w:ascii="Times New Roman" w:eastAsia="Times New Roman" w:hAnsi="Times New Roman" w:cs="Times New Roman"/>
          <w:sz w:val="24"/>
          <w:szCs w:val="24"/>
        </w:rPr>
        <w:t xml:space="preserve"> MO (2002). Handbook of sensory method and analysis. </w:t>
      </w:r>
      <w:proofErr w:type="spellStart"/>
      <w:r>
        <w:rPr>
          <w:rFonts w:ascii="Times New Roman" w:eastAsia="Times New Roman" w:hAnsi="Times New Roman" w:cs="Times New Roman"/>
          <w:sz w:val="24"/>
          <w:szCs w:val="24"/>
        </w:rPr>
        <w:t>Rejoint</w:t>
      </w:r>
      <w:proofErr w:type="spellEnd"/>
      <w:r>
        <w:rPr>
          <w:rFonts w:ascii="Times New Roman" w:eastAsia="Times New Roman" w:hAnsi="Times New Roman" w:cs="Times New Roman"/>
          <w:sz w:val="24"/>
          <w:szCs w:val="24"/>
        </w:rPr>
        <w:t xml:space="preserve"> Comm. </w:t>
      </w:r>
      <w:proofErr w:type="spellStart"/>
      <w:r>
        <w:rPr>
          <w:rFonts w:ascii="Times New Roman" w:eastAsia="Times New Roman" w:hAnsi="Times New Roman" w:cs="Times New Roman"/>
          <w:sz w:val="24"/>
          <w:szCs w:val="24"/>
        </w:rPr>
        <w:t>Ervices</w:t>
      </w:r>
      <w:proofErr w:type="spellEnd"/>
      <w:r>
        <w:rPr>
          <w:rFonts w:ascii="Times New Roman" w:eastAsia="Times New Roman" w:hAnsi="Times New Roman" w:cs="Times New Roman"/>
          <w:sz w:val="24"/>
          <w:szCs w:val="24"/>
        </w:rPr>
        <w:t xml:space="preserve"> ltd, </w:t>
      </w:r>
      <w:proofErr w:type="spellStart"/>
      <w:r>
        <w:rPr>
          <w:rFonts w:ascii="Times New Roman" w:eastAsia="Times New Roman" w:hAnsi="Times New Roman" w:cs="Times New Roman"/>
          <w:sz w:val="24"/>
          <w:szCs w:val="24"/>
        </w:rPr>
        <w:t>Uwani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EnuguPp</w:t>
      </w:r>
      <w:proofErr w:type="spellEnd"/>
      <w:r>
        <w:rPr>
          <w:rFonts w:ascii="Times New Roman" w:eastAsia="Times New Roman" w:hAnsi="Times New Roman" w:cs="Times New Roman"/>
          <w:sz w:val="24"/>
          <w:szCs w:val="24"/>
        </w:rPr>
        <w:t>: 11-13.</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Keith, R. E. (1999). Antioxidants and Health. Pp: 1-4. Pub: Alabama Cooperative Extension System Pub ID: HE-0778</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Kumar, D., Singh, J., &amp; Kumar, P. (2014). Impact of drying methods on the quality of fruits and vegetables. International Journal of Engineering Research and Applications, 4(9), 44–50.</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Lewicki</w:t>
      </w:r>
      <w:proofErr w:type="spellEnd"/>
      <w:r>
        <w:rPr>
          <w:rFonts w:ascii="Times New Roman" w:eastAsia="Times New Roman" w:hAnsi="Times New Roman" w:cs="Times New Roman"/>
          <w:sz w:val="24"/>
          <w:szCs w:val="24"/>
        </w:rPr>
        <w:t>, P. P. (2006). Design of hot air drying for better foods. Trends in Food Science &amp; Technology, 17(4), 153–163.</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Maskan</w:t>
      </w:r>
      <w:proofErr w:type="spellEnd"/>
      <w:r>
        <w:rPr>
          <w:rFonts w:ascii="Times New Roman" w:eastAsia="Times New Roman" w:hAnsi="Times New Roman" w:cs="Times New Roman"/>
          <w:sz w:val="24"/>
          <w:szCs w:val="24"/>
        </w:rPr>
        <w:t>, M. (2001). Drying, shrinkage and rehydration characteristics of kiwifruits during hot air and microwave drying. Journal of Food Engineering, 48(2), 177–182.</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NSPRI. (2021). Post-Harvest Handling and Storage of Horticultural Products. Nigerian Stored Products Research Institute.</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Okonkwo, C.C., &amp; </w:t>
      </w:r>
      <w:proofErr w:type="spellStart"/>
      <w:r>
        <w:rPr>
          <w:rFonts w:ascii="Times New Roman" w:eastAsia="Times New Roman" w:hAnsi="Times New Roman" w:cs="Times New Roman"/>
          <w:sz w:val="24"/>
          <w:szCs w:val="24"/>
        </w:rPr>
        <w:t>Opara</w:t>
      </w:r>
      <w:proofErr w:type="spellEnd"/>
      <w:r>
        <w:rPr>
          <w:rFonts w:ascii="Times New Roman" w:eastAsia="Times New Roman" w:hAnsi="Times New Roman" w:cs="Times New Roman"/>
          <w:sz w:val="24"/>
          <w:szCs w:val="24"/>
        </w:rPr>
        <w:t>, U.N. (2020). Effects of Different Drying Methods on the Quality of Tomato Powder. African Journal of Food Science, 14(6), 113–121.</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Omodara</w:t>
      </w:r>
      <w:proofErr w:type="spellEnd"/>
      <w:r>
        <w:rPr>
          <w:rFonts w:ascii="Times New Roman" w:eastAsia="Times New Roman" w:hAnsi="Times New Roman" w:cs="Times New Roman"/>
          <w:sz w:val="24"/>
          <w:szCs w:val="24"/>
        </w:rPr>
        <w:t xml:space="preserve">, M. A., </w:t>
      </w:r>
      <w:proofErr w:type="spellStart"/>
      <w:r>
        <w:rPr>
          <w:rFonts w:ascii="Times New Roman" w:eastAsia="Times New Roman" w:hAnsi="Times New Roman" w:cs="Times New Roman"/>
          <w:sz w:val="24"/>
          <w:szCs w:val="24"/>
        </w:rPr>
        <w:t>Olaniyan</w:t>
      </w:r>
      <w:proofErr w:type="spellEnd"/>
      <w:r>
        <w:rPr>
          <w:rFonts w:ascii="Times New Roman" w:eastAsia="Times New Roman" w:hAnsi="Times New Roman" w:cs="Times New Roman"/>
          <w:sz w:val="24"/>
          <w:szCs w:val="24"/>
        </w:rPr>
        <w:t xml:space="preserve">, A. M.,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I. S. (2020). Tomato processing, utilization and preservation. Nigerian Food Journal, 38(1), 1–12.</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Onwuka</w:t>
      </w:r>
      <w:proofErr w:type="spellEnd"/>
      <w:r>
        <w:rPr>
          <w:rFonts w:ascii="Times New Roman" w:eastAsia="Times New Roman" w:hAnsi="Times New Roman" w:cs="Times New Roman"/>
          <w:sz w:val="24"/>
          <w:szCs w:val="24"/>
        </w:rPr>
        <w:t>, G.I. (2018). Food Analysis and Instrumentation: Theory and Practice. Naphtali Prints.</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Pathare</w:t>
      </w:r>
      <w:proofErr w:type="spellEnd"/>
      <w:r>
        <w:rPr>
          <w:rFonts w:ascii="Times New Roman" w:eastAsia="Times New Roman" w:hAnsi="Times New Roman" w:cs="Times New Roman"/>
          <w:sz w:val="24"/>
          <w:szCs w:val="24"/>
        </w:rPr>
        <w:t>, P. B., &amp; Sharma, G. P. (2006). Effective moisture diffusivity of onion slices undergoing convective drying. Biosystems Engineering, 93(3), 285–291.</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Tunde-</w:t>
      </w:r>
      <w:proofErr w:type="spellStart"/>
      <w:r>
        <w:rPr>
          <w:rFonts w:ascii="Times New Roman" w:eastAsia="Times New Roman" w:hAnsi="Times New Roman" w:cs="Times New Roman"/>
          <w:sz w:val="24"/>
          <w:szCs w:val="24"/>
        </w:rPr>
        <w:t>Akintunde</w:t>
      </w:r>
      <w:proofErr w:type="spellEnd"/>
      <w:r>
        <w:rPr>
          <w:rFonts w:ascii="Times New Roman" w:eastAsia="Times New Roman" w:hAnsi="Times New Roman" w:cs="Times New Roman"/>
          <w:sz w:val="24"/>
          <w:szCs w:val="24"/>
        </w:rPr>
        <w:t xml:space="preserve">, T. Y.,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T. J. (2010). Drying of </w:t>
      </w:r>
      <w:proofErr w:type="spellStart"/>
      <w:r>
        <w:rPr>
          <w:rFonts w:ascii="Times New Roman" w:eastAsia="Times New Roman" w:hAnsi="Times New Roman" w:cs="Times New Roman"/>
          <w:sz w:val="24"/>
          <w:szCs w:val="24"/>
        </w:rPr>
        <w:t>chilli</w:t>
      </w:r>
      <w:proofErr w:type="spellEnd"/>
      <w:r>
        <w:rPr>
          <w:rFonts w:ascii="Times New Roman" w:eastAsia="Times New Roman" w:hAnsi="Times New Roman" w:cs="Times New Roman"/>
          <w:sz w:val="24"/>
          <w:szCs w:val="24"/>
        </w:rPr>
        <w:t xml:space="preserve"> pepper: Effect of drying conditions and kinetics. Journal of Food Processing and Preservation, 34(4), 595–608.</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Varela, A. M., </w:t>
      </w:r>
      <w:proofErr w:type="spellStart"/>
      <w:r>
        <w:rPr>
          <w:rFonts w:ascii="Times New Roman" w:eastAsia="Times New Roman" w:hAnsi="Times New Roman" w:cs="Times New Roman"/>
          <w:sz w:val="24"/>
          <w:szCs w:val="24"/>
        </w:rPr>
        <w:t>Seif</w:t>
      </w:r>
      <w:proofErr w:type="spellEnd"/>
      <w:r>
        <w:rPr>
          <w:rFonts w:ascii="Times New Roman" w:eastAsia="Times New Roman" w:hAnsi="Times New Roman" w:cs="Times New Roman"/>
          <w:sz w:val="24"/>
          <w:szCs w:val="24"/>
        </w:rPr>
        <w:t xml:space="preserve">, A. and </w:t>
      </w:r>
      <w:proofErr w:type="spellStart"/>
      <w:r>
        <w:rPr>
          <w:rFonts w:ascii="Times New Roman" w:eastAsia="Times New Roman" w:hAnsi="Times New Roman" w:cs="Times New Roman"/>
          <w:sz w:val="24"/>
          <w:szCs w:val="24"/>
        </w:rPr>
        <w:t>Lohr</w:t>
      </w:r>
      <w:proofErr w:type="spellEnd"/>
      <w:r>
        <w:rPr>
          <w:rFonts w:ascii="Times New Roman" w:eastAsia="Times New Roman" w:hAnsi="Times New Roman" w:cs="Times New Roman"/>
          <w:sz w:val="24"/>
          <w:szCs w:val="24"/>
        </w:rPr>
        <w:t>, B. (2003). A guide to IPM in tomato production in Tomato production in Eastern and Southern Africa.</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BB5303" w:rsidRDefault="00BB5303" w:rsidP="00676ECC">
      <w:pPr>
        <w:rPr>
          <w:rFonts w:ascii="Times New Roman" w:eastAsia="Times New Roman" w:hAnsi="Times New Roman" w:cs="Times New Roman"/>
          <w:sz w:val="24"/>
          <w:szCs w:val="24"/>
        </w:rPr>
      </w:pPr>
    </w:p>
    <w:sectPr w:rsidR="00BB5303">
      <w:pgSz w:w="11521" w:h="14402"/>
      <w:pgMar w:top="1440" w:right="1440" w:bottom="1440" w:left="158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57B" w:rsidRDefault="0028657B">
      <w:pPr>
        <w:spacing w:line="240" w:lineRule="auto"/>
      </w:pPr>
      <w:r>
        <w:separator/>
      </w:r>
    </w:p>
  </w:endnote>
  <w:endnote w:type="continuationSeparator" w:id="0">
    <w:p w:rsidR="0028657B" w:rsidRDefault="002865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FD3" w:rsidRDefault="009139AA">
    <w:pPr>
      <w:spacing w:after="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4142A4">
      <w:rPr>
        <w:noProof/>
        <w:color w:val="000000"/>
        <w:sz w:val="24"/>
        <w:szCs w:val="24"/>
      </w:rPr>
      <w:t>v</w:t>
    </w:r>
    <w:r>
      <w:rPr>
        <w:color w:val="000000"/>
        <w:sz w:val="24"/>
        <w:szCs w:val="24"/>
      </w:rPr>
      <w:fldChar w:fldCharType="end"/>
    </w:r>
  </w:p>
  <w:p w:rsidR="00C22FD3" w:rsidRDefault="00C22FD3">
    <w:pPr>
      <w:spacing w:after="0"/>
      <w:jc w:val="lef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57B" w:rsidRDefault="0028657B">
      <w:pPr>
        <w:spacing w:after="0"/>
      </w:pPr>
      <w:r>
        <w:separator/>
      </w:r>
    </w:p>
  </w:footnote>
  <w:footnote w:type="continuationSeparator" w:id="0">
    <w:p w:rsidR="0028657B" w:rsidRDefault="0028657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FD3"/>
    <w:rsid w:val="00031E53"/>
    <w:rsid w:val="00157A36"/>
    <w:rsid w:val="00237233"/>
    <w:rsid w:val="0028657B"/>
    <w:rsid w:val="00294AFD"/>
    <w:rsid w:val="002967E1"/>
    <w:rsid w:val="002C0F1A"/>
    <w:rsid w:val="00341F90"/>
    <w:rsid w:val="00361C62"/>
    <w:rsid w:val="003672CA"/>
    <w:rsid w:val="003912D9"/>
    <w:rsid w:val="003B58BB"/>
    <w:rsid w:val="004142A4"/>
    <w:rsid w:val="004746D2"/>
    <w:rsid w:val="00525DC3"/>
    <w:rsid w:val="00613A7F"/>
    <w:rsid w:val="006164C6"/>
    <w:rsid w:val="00676ECC"/>
    <w:rsid w:val="006A23A5"/>
    <w:rsid w:val="006C32F9"/>
    <w:rsid w:val="00714AB6"/>
    <w:rsid w:val="007571FE"/>
    <w:rsid w:val="00787B17"/>
    <w:rsid w:val="007D5DE2"/>
    <w:rsid w:val="008000A2"/>
    <w:rsid w:val="008540A5"/>
    <w:rsid w:val="009139AA"/>
    <w:rsid w:val="00976593"/>
    <w:rsid w:val="00991F73"/>
    <w:rsid w:val="0099261F"/>
    <w:rsid w:val="009A334E"/>
    <w:rsid w:val="009B0D48"/>
    <w:rsid w:val="009D39B5"/>
    <w:rsid w:val="00AC7A89"/>
    <w:rsid w:val="00B31CCF"/>
    <w:rsid w:val="00B66B85"/>
    <w:rsid w:val="00B80CFA"/>
    <w:rsid w:val="00BB5303"/>
    <w:rsid w:val="00BD5874"/>
    <w:rsid w:val="00C078A5"/>
    <w:rsid w:val="00C22FD3"/>
    <w:rsid w:val="00CD236B"/>
    <w:rsid w:val="00D14349"/>
    <w:rsid w:val="00E04CF6"/>
    <w:rsid w:val="00F06832"/>
    <w:rsid w:val="00F23CED"/>
    <w:rsid w:val="00F32C26"/>
    <w:rsid w:val="00FA0CCC"/>
    <w:rsid w:val="7B955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0" w:defSemiHidden="0" w:defUnhideWhenUsed="0" w:defQFormat="0" w:count="267">
    <w:lsdException w:name="Normal" w:qFormat="1"/>
    <w:lsdException w:name="heading 4"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Default Paragraph Font" w:uiPriority="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jc w:val="both"/>
    </w:pPr>
    <w:rPr>
      <w:sz w:val="21"/>
      <w:szCs w:val="22"/>
    </w:rPr>
  </w:style>
  <w:style w:type="paragraph" w:styleId="Heading1">
    <w:name w:val="heading 1"/>
    <w:basedOn w:val="Normal1"/>
    <w:next w:val="Normal1"/>
    <w:pPr>
      <w:keepNext/>
      <w:spacing w:before="240" w:after="60"/>
      <w:jc w:val="center"/>
      <w:outlineLvl w:val="0"/>
    </w:pPr>
    <w:rPr>
      <w:b/>
      <w:sz w:val="24"/>
      <w:szCs w:val="24"/>
    </w:rPr>
  </w:style>
  <w:style w:type="paragraph" w:styleId="Heading2">
    <w:name w:val="heading 2"/>
    <w:basedOn w:val="Normal1"/>
    <w:next w:val="Normal1"/>
    <w:pPr>
      <w:keepNext/>
      <w:spacing w:before="240" w:after="60"/>
      <w:outlineLvl w:val="1"/>
    </w:pPr>
    <w:rPr>
      <w:b/>
      <w:i/>
      <w:sz w:val="28"/>
      <w:szCs w:val="28"/>
    </w:rPr>
  </w:style>
  <w:style w:type="paragraph" w:styleId="Heading3">
    <w:name w:val="heading 3"/>
    <w:basedOn w:val="Normal1"/>
    <w:next w:val="Normal1"/>
    <w:pPr>
      <w:keepNext/>
      <w:spacing w:before="240" w:after="60"/>
      <w:outlineLvl w:val="2"/>
    </w:pPr>
    <w:rPr>
      <w:b/>
      <w:sz w:val="26"/>
      <w:szCs w:val="26"/>
    </w:rPr>
  </w:style>
  <w:style w:type="paragraph" w:styleId="Heading4">
    <w:name w:val="heading 4"/>
    <w:basedOn w:val="Normal1"/>
    <w:next w:val="Normal1"/>
    <w:qFormat/>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200" w:line="276" w:lineRule="auto"/>
    </w:pPr>
    <w:rPr>
      <w:sz w:val="22"/>
      <w:szCs w:val="22"/>
    </w:rPr>
  </w:style>
  <w:style w:type="paragraph" w:styleId="Footer">
    <w:name w:val="footer"/>
    <w:link w:val="FooterChar"/>
    <w:uiPriority w:val="99"/>
    <w:qFormat/>
    <w:pPr>
      <w:spacing w:line="276" w:lineRule="auto"/>
    </w:pPr>
    <w:rPr>
      <w:sz w:val="24"/>
      <w:szCs w:val="24"/>
      <w:lang w:bidi="en-US"/>
    </w:rPr>
  </w:style>
  <w:style w:type="character" w:styleId="Hyperlink">
    <w:name w:val="Hyperlink"/>
    <w:basedOn w:val="DefaultParagraphFont"/>
    <w:uiPriority w:val="99"/>
    <w:qFormat/>
    <w:rPr>
      <w:color w:val="0563C1"/>
      <w:u w:val="single"/>
    </w:rPr>
  </w:style>
  <w:style w:type="paragraph" w:styleId="Subtitle">
    <w:name w:val="Subtitle"/>
    <w:basedOn w:val="Normal1"/>
    <w:next w:val="Normal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eastAsia="SimSu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1"/>
    <w:next w:val="Normal1"/>
    <w:pPr>
      <w:keepNext/>
      <w:keepLines/>
      <w:spacing w:before="480" w:after="120"/>
    </w:pPr>
    <w:rPr>
      <w:b/>
      <w:sz w:val="72"/>
      <w:szCs w:val="72"/>
    </w:rPr>
  </w:style>
  <w:style w:type="paragraph" w:styleId="TOC1">
    <w:name w:val="toc 1"/>
    <w:uiPriority w:val="39"/>
    <w:qFormat/>
    <w:pPr>
      <w:spacing w:after="100" w:line="276" w:lineRule="auto"/>
    </w:pPr>
    <w:rPr>
      <w:sz w:val="22"/>
      <w:szCs w:val="22"/>
    </w:rPr>
  </w:style>
  <w:style w:type="paragraph" w:styleId="TOC2">
    <w:name w:val="toc 2"/>
    <w:uiPriority w:val="39"/>
    <w:qFormat/>
    <w:pPr>
      <w:spacing w:after="100" w:line="276" w:lineRule="auto"/>
      <w:ind w:left="220"/>
    </w:pPr>
    <w:rPr>
      <w:sz w:val="22"/>
      <w:szCs w:val="22"/>
    </w:rPr>
  </w:style>
  <w:style w:type="paragraph" w:styleId="TOC3">
    <w:name w:val="toc 3"/>
    <w:uiPriority w:val="39"/>
    <w:qFormat/>
    <w:pPr>
      <w:spacing w:after="100" w:line="276" w:lineRule="auto"/>
      <w:ind w:left="440"/>
    </w:pPr>
    <w:rPr>
      <w:sz w:val="22"/>
      <w:szCs w:val="22"/>
    </w:rPr>
  </w:style>
  <w:style w:type="table" w:customStyle="1" w:styleId="TableNormal0">
    <w:name w:val="TableNormal"/>
    <w:tblPr>
      <w:tblCellMar>
        <w:top w:w="0" w:type="dxa"/>
        <w:left w:w="0" w:type="dxa"/>
        <w:bottom w:w="0" w:type="dxa"/>
        <w:right w:w="0" w:type="dxa"/>
      </w:tblCellMar>
    </w:tblPr>
  </w:style>
  <w:style w:type="character" w:customStyle="1" w:styleId="Heading1Char32ed01ed-e990-4572-ad2b-cc365605b4ce">
    <w:name w:val="Heading 1 Char_32ed01ed-e990-4572-ad2b-cc365605b4ce"/>
    <w:basedOn w:val="DefaultParagraphFont"/>
    <w:uiPriority w:val="9"/>
    <w:qFormat/>
    <w:rPr>
      <w:rFonts w:ascii="Calibri" w:eastAsia="SimSun" w:hAnsi="Calibri" w:cs="Times New Roman"/>
      <w:b/>
      <w:bCs/>
      <w:kern w:val="28"/>
      <w:sz w:val="24"/>
      <w:szCs w:val="24"/>
      <w:lang w:bidi="en-US"/>
    </w:rPr>
  </w:style>
  <w:style w:type="character" w:customStyle="1" w:styleId="Heading2Char8c4326c2-dfa0-406c-87de-c7bc18d98247">
    <w:name w:val="Heading 2 Char_8c4326c2-dfa0-406c-87de-c7bc18d98247"/>
    <w:basedOn w:val="DefaultParagraphFont"/>
    <w:uiPriority w:val="9"/>
    <w:qFormat/>
    <w:rPr>
      <w:rFonts w:ascii="Calibri Light" w:eastAsia="SimSun" w:hAnsi="Calibri Light" w:cs="SimSun"/>
      <w:b/>
      <w:bCs/>
      <w:i/>
      <w:iCs/>
      <w:sz w:val="28"/>
      <w:szCs w:val="28"/>
      <w:lang w:eastAsia="zh-CN"/>
    </w:rPr>
  </w:style>
  <w:style w:type="character" w:customStyle="1" w:styleId="Heading3Char1aab833a-b8a5-475e-8a96-6fb0f2bbdb05">
    <w:name w:val="Heading 3 Char_1aab833a-b8a5-475e-8a96-6fb0f2bbdb05"/>
    <w:basedOn w:val="DefaultParagraphFont"/>
    <w:uiPriority w:val="9"/>
    <w:qFormat/>
    <w:rPr>
      <w:rFonts w:ascii="Calibri Light" w:eastAsia="SimSun" w:hAnsi="Calibri Light" w:cs="SimSun"/>
      <w:b/>
      <w:bCs/>
      <w:sz w:val="26"/>
      <w:szCs w:val="26"/>
      <w:lang w:eastAsia="zh-CN"/>
    </w:rPr>
  </w:style>
  <w:style w:type="paragraph" w:styleId="ListParagraph">
    <w:name w:val="List Paragraph"/>
    <w:uiPriority w:val="34"/>
    <w:qFormat/>
    <w:pPr>
      <w:spacing w:after="200" w:line="276" w:lineRule="auto"/>
      <w:ind w:left="720"/>
      <w:contextualSpacing/>
    </w:pPr>
    <w:rPr>
      <w:sz w:val="22"/>
      <w:szCs w:val="22"/>
    </w:rPr>
  </w:style>
  <w:style w:type="character" w:customStyle="1" w:styleId="FooterChar">
    <w:name w:val="Footer Char"/>
    <w:basedOn w:val="DefaultParagraphFont"/>
    <w:link w:val="Footer"/>
    <w:uiPriority w:val="99"/>
    <w:qFormat/>
    <w:rPr>
      <w:rFonts w:ascii="Calibri" w:eastAsia="SimSun" w:hAnsi="Calibri" w:cs="Times New Roman"/>
      <w:sz w:val="24"/>
      <w:szCs w:val="24"/>
      <w:lang w:bidi="en-US"/>
    </w:rPr>
  </w:style>
  <w:style w:type="table" w:customStyle="1" w:styleId="Style23">
    <w:name w:val="_Style 23"/>
    <w:basedOn w:val="TableNormal0"/>
    <w:qFormat/>
    <w:tblPr>
      <w:tblCellMar>
        <w:left w:w="115" w:type="dxa"/>
        <w:right w:w="115" w:type="dxa"/>
      </w:tblCellMar>
    </w:tblPr>
  </w:style>
  <w:style w:type="table" w:customStyle="1" w:styleId="Style24">
    <w:name w:val="_Style 24"/>
    <w:basedOn w:val="TableNormal0"/>
    <w:qFormat/>
    <w:tblPr>
      <w:tblCellMar>
        <w:left w:w="115" w:type="dxa"/>
        <w:right w:w="115" w:type="dxa"/>
      </w:tblCellMar>
    </w:tblPr>
  </w:style>
  <w:style w:type="table" w:customStyle="1" w:styleId="Style25">
    <w:name w:val="_Style 25"/>
    <w:basedOn w:val="TableNormal0"/>
    <w:qFormat/>
    <w:tblPr>
      <w:tblCellMar>
        <w:left w:w="115" w:type="dxa"/>
        <w:right w:w="115" w:type="dxa"/>
      </w:tblCellMar>
    </w:tblPr>
  </w:style>
  <w:style w:type="table" w:customStyle="1" w:styleId="Style26">
    <w:name w:val="_Style 26"/>
    <w:basedOn w:val="TableNormal0"/>
    <w:qFormat/>
    <w:tblPr>
      <w:tblCellMar>
        <w:left w:w="115" w:type="dxa"/>
        <w:right w:w="115" w:type="dxa"/>
      </w:tblCellMar>
    </w:tblPr>
  </w:style>
  <w:style w:type="table" w:customStyle="1" w:styleId="Style27">
    <w:name w:val="_Style 27"/>
    <w:basedOn w:val="TableNormal0"/>
    <w:qFormat/>
    <w:tblPr>
      <w:tblCellMar>
        <w:left w:w="115" w:type="dxa"/>
        <w:right w:w="115" w:type="dxa"/>
      </w:tblCellMar>
    </w:tblPr>
  </w:style>
  <w:style w:type="paragraph" w:styleId="BalloonText">
    <w:name w:val="Balloon Text"/>
    <w:basedOn w:val="Normal"/>
    <w:link w:val="BalloonTextChar"/>
    <w:rsid w:val="00F32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32C26"/>
    <w:rPr>
      <w:rFonts w:ascii="Segoe UI" w:hAnsi="Segoe UI" w:cs="Segoe UI"/>
      <w:sz w:val="18"/>
      <w:szCs w:val="18"/>
    </w:rPr>
  </w:style>
  <w:style w:type="paragraph" w:styleId="NoSpacing">
    <w:name w:val="No Spacing"/>
    <w:uiPriority w:val="1"/>
    <w:qFormat/>
    <w:rsid w:val="00F06832"/>
    <w:rPr>
      <w:rFonts w:asciiTheme="minorHAnsi" w:eastAsiaTheme="minorHAnsi" w:hAnsiTheme="minorHAnsi" w:cstheme="minorBidi"/>
      <w:sz w:val="22"/>
      <w:szCs w:val="22"/>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0" w:defSemiHidden="0" w:defUnhideWhenUsed="0" w:defQFormat="0" w:count="267">
    <w:lsdException w:name="Normal" w:qFormat="1"/>
    <w:lsdException w:name="heading 4"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Default Paragraph Font" w:uiPriority="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jc w:val="both"/>
    </w:pPr>
    <w:rPr>
      <w:sz w:val="21"/>
      <w:szCs w:val="22"/>
    </w:rPr>
  </w:style>
  <w:style w:type="paragraph" w:styleId="Heading1">
    <w:name w:val="heading 1"/>
    <w:basedOn w:val="Normal1"/>
    <w:next w:val="Normal1"/>
    <w:pPr>
      <w:keepNext/>
      <w:spacing w:before="240" w:after="60"/>
      <w:jc w:val="center"/>
      <w:outlineLvl w:val="0"/>
    </w:pPr>
    <w:rPr>
      <w:b/>
      <w:sz w:val="24"/>
      <w:szCs w:val="24"/>
    </w:rPr>
  </w:style>
  <w:style w:type="paragraph" w:styleId="Heading2">
    <w:name w:val="heading 2"/>
    <w:basedOn w:val="Normal1"/>
    <w:next w:val="Normal1"/>
    <w:pPr>
      <w:keepNext/>
      <w:spacing w:before="240" w:after="60"/>
      <w:outlineLvl w:val="1"/>
    </w:pPr>
    <w:rPr>
      <w:b/>
      <w:i/>
      <w:sz w:val="28"/>
      <w:szCs w:val="28"/>
    </w:rPr>
  </w:style>
  <w:style w:type="paragraph" w:styleId="Heading3">
    <w:name w:val="heading 3"/>
    <w:basedOn w:val="Normal1"/>
    <w:next w:val="Normal1"/>
    <w:pPr>
      <w:keepNext/>
      <w:spacing w:before="240" w:after="60"/>
      <w:outlineLvl w:val="2"/>
    </w:pPr>
    <w:rPr>
      <w:b/>
      <w:sz w:val="26"/>
      <w:szCs w:val="26"/>
    </w:rPr>
  </w:style>
  <w:style w:type="paragraph" w:styleId="Heading4">
    <w:name w:val="heading 4"/>
    <w:basedOn w:val="Normal1"/>
    <w:next w:val="Normal1"/>
    <w:qFormat/>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200" w:line="276" w:lineRule="auto"/>
    </w:pPr>
    <w:rPr>
      <w:sz w:val="22"/>
      <w:szCs w:val="22"/>
    </w:rPr>
  </w:style>
  <w:style w:type="paragraph" w:styleId="Footer">
    <w:name w:val="footer"/>
    <w:link w:val="FooterChar"/>
    <w:uiPriority w:val="99"/>
    <w:qFormat/>
    <w:pPr>
      <w:spacing w:line="276" w:lineRule="auto"/>
    </w:pPr>
    <w:rPr>
      <w:sz w:val="24"/>
      <w:szCs w:val="24"/>
      <w:lang w:bidi="en-US"/>
    </w:rPr>
  </w:style>
  <w:style w:type="character" w:styleId="Hyperlink">
    <w:name w:val="Hyperlink"/>
    <w:basedOn w:val="DefaultParagraphFont"/>
    <w:uiPriority w:val="99"/>
    <w:qFormat/>
    <w:rPr>
      <w:color w:val="0563C1"/>
      <w:u w:val="single"/>
    </w:rPr>
  </w:style>
  <w:style w:type="paragraph" w:styleId="Subtitle">
    <w:name w:val="Subtitle"/>
    <w:basedOn w:val="Normal1"/>
    <w:next w:val="Normal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eastAsia="SimSu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1"/>
    <w:next w:val="Normal1"/>
    <w:pPr>
      <w:keepNext/>
      <w:keepLines/>
      <w:spacing w:before="480" w:after="120"/>
    </w:pPr>
    <w:rPr>
      <w:b/>
      <w:sz w:val="72"/>
      <w:szCs w:val="72"/>
    </w:rPr>
  </w:style>
  <w:style w:type="paragraph" w:styleId="TOC1">
    <w:name w:val="toc 1"/>
    <w:uiPriority w:val="39"/>
    <w:qFormat/>
    <w:pPr>
      <w:spacing w:after="100" w:line="276" w:lineRule="auto"/>
    </w:pPr>
    <w:rPr>
      <w:sz w:val="22"/>
      <w:szCs w:val="22"/>
    </w:rPr>
  </w:style>
  <w:style w:type="paragraph" w:styleId="TOC2">
    <w:name w:val="toc 2"/>
    <w:uiPriority w:val="39"/>
    <w:qFormat/>
    <w:pPr>
      <w:spacing w:after="100" w:line="276" w:lineRule="auto"/>
      <w:ind w:left="220"/>
    </w:pPr>
    <w:rPr>
      <w:sz w:val="22"/>
      <w:szCs w:val="22"/>
    </w:rPr>
  </w:style>
  <w:style w:type="paragraph" w:styleId="TOC3">
    <w:name w:val="toc 3"/>
    <w:uiPriority w:val="39"/>
    <w:qFormat/>
    <w:pPr>
      <w:spacing w:after="100" w:line="276" w:lineRule="auto"/>
      <w:ind w:left="440"/>
    </w:pPr>
    <w:rPr>
      <w:sz w:val="22"/>
      <w:szCs w:val="22"/>
    </w:rPr>
  </w:style>
  <w:style w:type="table" w:customStyle="1" w:styleId="TableNormal0">
    <w:name w:val="TableNormal"/>
    <w:tblPr>
      <w:tblCellMar>
        <w:top w:w="0" w:type="dxa"/>
        <w:left w:w="0" w:type="dxa"/>
        <w:bottom w:w="0" w:type="dxa"/>
        <w:right w:w="0" w:type="dxa"/>
      </w:tblCellMar>
    </w:tblPr>
  </w:style>
  <w:style w:type="character" w:customStyle="1" w:styleId="Heading1Char32ed01ed-e990-4572-ad2b-cc365605b4ce">
    <w:name w:val="Heading 1 Char_32ed01ed-e990-4572-ad2b-cc365605b4ce"/>
    <w:basedOn w:val="DefaultParagraphFont"/>
    <w:uiPriority w:val="9"/>
    <w:qFormat/>
    <w:rPr>
      <w:rFonts w:ascii="Calibri" w:eastAsia="SimSun" w:hAnsi="Calibri" w:cs="Times New Roman"/>
      <w:b/>
      <w:bCs/>
      <w:kern w:val="28"/>
      <w:sz w:val="24"/>
      <w:szCs w:val="24"/>
      <w:lang w:bidi="en-US"/>
    </w:rPr>
  </w:style>
  <w:style w:type="character" w:customStyle="1" w:styleId="Heading2Char8c4326c2-dfa0-406c-87de-c7bc18d98247">
    <w:name w:val="Heading 2 Char_8c4326c2-dfa0-406c-87de-c7bc18d98247"/>
    <w:basedOn w:val="DefaultParagraphFont"/>
    <w:uiPriority w:val="9"/>
    <w:qFormat/>
    <w:rPr>
      <w:rFonts w:ascii="Calibri Light" w:eastAsia="SimSun" w:hAnsi="Calibri Light" w:cs="SimSun"/>
      <w:b/>
      <w:bCs/>
      <w:i/>
      <w:iCs/>
      <w:sz w:val="28"/>
      <w:szCs w:val="28"/>
      <w:lang w:eastAsia="zh-CN"/>
    </w:rPr>
  </w:style>
  <w:style w:type="character" w:customStyle="1" w:styleId="Heading3Char1aab833a-b8a5-475e-8a96-6fb0f2bbdb05">
    <w:name w:val="Heading 3 Char_1aab833a-b8a5-475e-8a96-6fb0f2bbdb05"/>
    <w:basedOn w:val="DefaultParagraphFont"/>
    <w:uiPriority w:val="9"/>
    <w:qFormat/>
    <w:rPr>
      <w:rFonts w:ascii="Calibri Light" w:eastAsia="SimSun" w:hAnsi="Calibri Light" w:cs="SimSun"/>
      <w:b/>
      <w:bCs/>
      <w:sz w:val="26"/>
      <w:szCs w:val="26"/>
      <w:lang w:eastAsia="zh-CN"/>
    </w:rPr>
  </w:style>
  <w:style w:type="paragraph" w:styleId="ListParagraph">
    <w:name w:val="List Paragraph"/>
    <w:uiPriority w:val="34"/>
    <w:qFormat/>
    <w:pPr>
      <w:spacing w:after="200" w:line="276" w:lineRule="auto"/>
      <w:ind w:left="720"/>
      <w:contextualSpacing/>
    </w:pPr>
    <w:rPr>
      <w:sz w:val="22"/>
      <w:szCs w:val="22"/>
    </w:rPr>
  </w:style>
  <w:style w:type="character" w:customStyle="1" w:styleId="FooterChar">
    <w:name w:val="Footer Char"/>
    <w:basedOn w:val="DefaultParagraphFont"/>
    <w:link w:val="Footer"/>
    <w:uiPriority w:val="99"/>
    <w:qFormat/>
    <w:rPr>
      <w:rFonts w:ascii="Calibri" w:eastAsia="SimSun" w:hAnsi="Calibri" w:cs="Times New Roman"/>
      <w:sz w:val="24"/>
      <w:szCs w:val="24"/>
      <w:lang w:bidi="en-US"/>
    </w:rPr>
  </w:style>
  <w:style w:type="table" w:customStyle="1" w:styleId="Style23">
    <w:name w:val="_Style 23"/>
    <w:basedOn w:val="TableNormal0"/>
    <w:qFormat/>
    <w:tblPr>
      <w:tblCellMar>
        <w:left w:w="115" w:type="dxa"/>
        <w:right w:w="115" w:type="dxa"/>
      </w:tblCellMar>
    </w:tblPr>
  </w:style>
  <w:style w:type="table" w:customStyle="1" w:styleId="Style24">
    <w:name w:val="_Style 24"/>
    <w:basedOn w:val="TableNormal0"/>
    <w:qFormat/>
    <w:tblPr>
      <w:tblCellMar>
        <w:left w:w="115" w:type="dxa"/>
        <w:right w:w="115" w:type="dxa"/>
      </w:tblCellMar>
    </w:tblPr>
  </w:style>
  <w:style w:type="table" w:customStyle="1" w:styleId="Style25">
    <w:name w:val="_Style 25"/>
    <w:basedOn w:val="TableNormal0"/>
    <w:qFormat/>
    <w:tblPr>
      <w:tblCellMar>
        <w:left w:w="115" w:type="dxa"/>
        <w:right w:w="115" w:type="dxa"/>
      </w:tblCellMar>
    </w:tblPr>
  </w:style>
  <w:style w:type="table" w:customStyle="1" w:styleId="Style26">
    <w:name w:val="_Style 26"/>
    <w:basedOn w:val="TableNormal0"/>
    <w:qFormat/>
    <w:tblPr>
      <w:tblCellMar>
        <w:left w:w="115" w:type="dxa"/>
        <w:right w:w="115" w:type="dxa"/>
      </w:tblCellMar>
    </w:tblPr>
  </w:style>
  <w:style w:type="table" w:customStyle="1" w:styleId="Style27">
    <w:name w:val="_Style 27"/>
    <w:basedOn w:val="TableNormal0"/>
    <w:qFormat/>
    <w:tblPr>
      <w:tblCellMar>
        <w:left w:w="115" w:type="dxa"/>
        <w:right w:w="115" w:type="dxa"/>
      </w:tblCellMar>
    </w:tblPr>
  </w:style>
  <w:style w:type="paragraph" w:styleId="BalloonText">
    <w:name w:val="Balloon Text"/>
    <w:basedOn w:val="Normal"/>
    <w:link w:val="BalloonTextChar"/>
    <w:rsid w:val="00F32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32C26"/>
    <w:rPr>
      <w:rFonts w:ascii="Segoe UI" w:hAnsi="Segoe UI" w:cs="Segoe UI"/>
      <w:sz w:val="18"/>
      <w:szCs w:val="18"/>
    </w:rPr>
  </w:style>
  <w:style w:type="paragraph" w:styleId="NoSpacing">
    <w:name w:val="No Spacing"/>
    <w:uiPriority w:val="1"/>
    <w:qFormat/>
    <w:rsid w:val="00F06832"/>
    <w:rPr>
      <w:rFonts w:asciiTheme="minorHAnsi" w:eastAsiaTheme="minorHAnsi" w:hAnsiTheme="minorHAnsi" w:cstheme="minorBid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27</Pages>
  <Words>4336</Words>
  <Characters>24718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DELL</cp:lastModifiedBy>
  <cp:revision>31</cp:revision>
  <cp:lastPrinted>2025-08-25T08:31:00Z</cp:lastPrinted>
  <dcterms:created xsi:type="dcterms:W3CDTF">2025-08-13T16:40:00Z</dcterms:created>
  <dcterms:modified xsi:type="dcterms:W3CDTF">2025-10-20T17:04:00Z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A42161C4F8384A5B8F8015F1E10EBC10_13</vt:lpwstr>
  </property>
  <property fmtid="{D5CDD505-2E9C-101B-9397-08002B2CF9AE}" pid="3" name="KSOProductBuildVer">
    <vt:lpwstr>1033-12.2.0.21931</vt:lpwstr>
  </property>
</Properties>
</file>