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750B0" w14:textId="77777777" w:rsidR="002974A2" w:rsidRDefault="002974A2" w:rsidP="002974A2">
      <w:pPr>
        <w:spacing w:after="0" w:line="240" w:lineRule="auto"/>
        <w:jc w:val="center"/>
        <w:rPr>
          <w:rFonts w:ascii="Arial Black" w:hAnsi="Arial Black" w:cs="Times New Roman"/>
          <w:b/>
          <w:sz w:val="36"/>
          <w:szCs w:val="36"/>
        </w:rPr>
      </w:pPr>
      <w:r w:rsidRPr="00915116">
        <w:rPr>
          <w:rFonts w:ascii="Arial Black" w:hAnsi="Arial Black" w:cs="Times New Roman"/>
          <w:b/>
          <w:sz w:val="36"/>
          <w:szCs w:val="36"/>
        </w:rPr>
        <w:t xml:space="preserve">RADIO AS A </w:t>
      </w:r>
      <w:r>
        <w:rPr>
          <w:rFonts w:ascii="Arial Black" w:hAnsi="Arial Black" w:cs="Times New Roman"/>
          <w:b/>
          <w:sz w:val="36"/>
          <w:szCs w:val="36"/>
        </w:rPr>
        <w:t xml:space="preserve">STRATEGIC </w:t>
      </w:r>
      <w:r w:rsidRPr="00915116">
        <w:rPr>
          <w:rFonts w:ascii="Arial Black" w:hAnsi="Arial Black" w:cs="Times New Roman"/>
          <w:b/>
          <w:sz w:val="36"/>
          <w:szCs w:val="36"/>
        </w:rPr>
        <w:t>MEDIUM OF PROMOTING RELIGIOUS TOLERANCE IN KWARA STATE</w:t>
      </w:r>
    </w:p>
    <w:p w14:paraId="535F38FE" w14:textId="77777777" w:rsidR="002974A2" w:rsidRPr="00915116" w:rsidRDefault="002974A2" w:rsidP="002974A2">
      <w:pPr>
        <w:spacing w:after="0" w:line="240" w:lineRule="auto"/>
        <w:jc w:val="center"/>
        <w:rPr>
          <w:rFonts w:ascii="Arial Black" w:hAnsi="Arial Black" w:cs="Times New Roman"/>
          <w:sz w:val="36"/>
          <w:szCs w:val="36"/>
        </w:rPr>
      </w:pPr>
    </w:p>
    <w:p w14:paraId="071A45F0" w14:textId="77777777" w:rsidR="002974A2" w:rsidRPr="00FF3212" w:rsidRDefault="002974A2" w:rsidP="002974A2">
      <w:pPr>
        <w:spacing w:after="0" w:line="240" w:lineRule="auto"/>
        <w:jc w:val="center"/>
        <w:rPr>
          <w:rFonts w:ascii="Arial Black" w:hAnsi="Arial Black"/>
          <w:b/>
          <w:sz w:val="36"/>
          <w:szCs w:val="36"/>
        </w:rPr>
      </w:pPr>
    </w:p>
    <w:p w14:paraId="15F9BD9D" w14:textId="77777777" w:rsidR="002974A2" w:rsidRPr="00FC3A0E" w:rsidRDefault="002974A2" w:rsidP="002974A2">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8EBF712" w14:textId="77777777" w:rsidR="002974A2" w:rsidRPr="00F77877" w:rsidRDefault="002974A2" w:rsidP="002974A2">
      <w:pPr>
        <w:spacing w:line="240" w:lineRule="auto"/>
        <w:jc w:val="center"/>
        <w:rPr>
          <w:rFonts w:ascii="Arial Black" w:hAnsi="Arial Black" w:cs="Aharoni"/>
          <w:b/>
          <w:sz w:val="36"/>
          <w:szCs w:val="36"/>
        </w:rPr>
      </w:pPr>
    </w:p>
    <w:p w14:paraId="7F722881" w14:textId="77777777" w:rsidR="002974A2" w:rsidRDefault="002974A2" w:rsidP="002974A2">
      <w:pPr>
        <w:spacing w:after="0"/>
        <w:ind w:firstLine="720"/>
        <w:jc w:val="center"/>
        <w:rPr>
          <w:rFonts w:ascii="Eras Bold ITC" w:hAnsi="Eras Bold ITC" w:cs="Arial"/>
          <w:bCs/>
          <w:sz w:val="36"/>
          <w:szCs w:val="36"/>
        </w:rPr>
      </w:pPr>
      <w:bookmarkStart w:id="0" w:name="_Hlk207720692"/>
      <w:bookmarkStart w:id="1" w:name="_Hlk207718452"/>
      <w:r w:rsidRPr="00915116">
        <w:rPr>
          <w:rFonts w:ascii="Eras Bold ITC" w:hAnsi="Eras Bold ITC" w:cs="Arial"/>
          <w:bCs/>
          <w:sz w:val="36"/>
          <w:szCs w:val="36"/>
        </w:rPr>
        <w:t>KAREEM SAMOD AYOMID</w:t>
      </w:r>
      <w:r>
        <w:rPr>
          <w:rFonts w:ascii="Eras Bold ITC" w:hAnsi="Eras Bold ITC" w:cs="Arial"/>
          <w:bCs/>
          <w:sz w:val="36"/>
          <w:szCs w:val="36"/>
        </w:rPr>
        <w:t>E</w:t>
      </w:r>
    </w:p>
    <w:p w14:paraId="5988DB31" w14:textId="77777777" w:rsidR="002974A2" w:rsidRPr="00A8632A" w:rsidRDefault="002974A2" w:rsidP="002974A2">
      <w:pPr>
        <w:spacing w:after="0"/>
        <w:ind w:firstLine="720"/>
        <w:jc w:val="center"/>
        <w:rPr>
          <w:rFonts w:ascii="Eras Bold ITC" w:hAnsi="Eras Bold ITC" w:cs="Arial"/>
          <w:bCs/>
          <w:sz w:val="36"/>
          <w:szCs w:val="36"/>
        </w:rPr>
      </w:pPr>
      <w:r>
        <w:rPr>
          <w:rFonts w:ascii="Eras Bold ITC" w:hAnsi="Eras Bold ITC" w:cs="Arial"/>
          <w:bCs/>
          <w:sz w:val="36"/>
          <w:szCs w:val="36"/>
        </w:rPr>
        <w:t>ND/23/MAC/PT/0061</w:t>
      </w:r>
      <w:bookmarkStart w:id="2" w:name="_GoBack"/>
      <w:bookmarkEnd w:id="2"/>
    </w:p>
    <w:bookmarkEnd w:id="0"/>
    <w:bookmarkEnd w:id="1"/>
    <w:p w14:paraId="724DCA3A" w14:textId="77777777" w:rsidR="002974A2" w:rsidRPr="00F77877" w:rsidRDefault="002974A2" w:rsidP="002974A2">
      <w:pPr>
        <w:spacing w:after="0"/>
        <w:ind w:firstLine="720"/>
        <w:jc w:val="center"/>
        <w:rPr>
          <w:rFonts w:ascii="Eras Bold ITC" w:hAnsi="Eras Bold ITC" w:cs="Arial"/>
          <w:bCs/>
          <w:sz w:val="36"/>
          <w:szCs w:val="36"/>
        </w:rPr>
      </w:pPr>
    </w:p>
    <w:p w14:paraId="2D5414B3" w14:textId="77777777" w:rsidR="002974A2" w:rsidRPr="00FC3A0E" w:rsidRDefault="002974A2" w:rsidP="002974A2">
      <w:pPr>
        <w:spacing w:after="0"/>
        <w:rPr>
          <w:rFonts w:ascii="Eras Bold ITC" w:hAnsi="Eras Bold ITC" w:cs="Arial"/>
          <w:bCs/>
          <w:sz w:val="36"/>
          <w:szCs w:val="24"/>
        </w:rPr>
      </w:pPr>
    </w:p>
    <w:p w14:paraId="0DAAD3CC"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D8BF87F"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DC9139A"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601D157" w14:textId="77777777" w:rsidR="002974A2" w:rsidRPr="00B14C46" w:rsidRDefault="002974A2" w:rsidP="002974A2">
      <w:pPr>
        <w:spacing w:after="0" w:line="240" w:lineRule="auto"/>
        <w:rPr>
          <w:rFonts w:asciiTheme="majorHAnsi" w:hAnsiTheme="majorHAnsi" w:cs="Aharoni"/>
          <w:b/>
          <w:sz w:val="32"/>
          <w:szCs w:val="26"/>
        </w:rPr>
      </w:pPr>
    </w:p>
    <w:p w14:paraId="5EC8BAA4" w14:textId="77777777" w:rsidR="002974A2" w:rsidRPr="00332F03" w:rsidRDefault="002974A2" w:rsidP="002974A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5ACFCB8" w14:textId="77777777" w:rsidR="002974A2" w:rsidRPr="00332F03" w:rsidRDefault="002974A2" w:rsidP="002974A2">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8680232" w14:textId="77777777" w:rsidR="002974A2" w:rsidRDefault="002974A2" w:rsidP="002974A2">
      <w:pPr>
        <w:spacing w:after="0" w:line="480" w:lineRule="auto"/>
        <w:jc w:val="center"/>
        <w:rPr>
          <w:rFonts w:ascii="Arial Rounded MT Bold" w:hAnsi="Arial Rounded MT Bold" w:cs="Aharoni"/>
          <w:b/>
          <w:sz w:val="40"/>
          <w:szCs w:val="26"/>
        </w:rPr>
      </w:pPr>
    </w:p>
    <w:p w14:paraId="792932D2" w14:textId="77777777" w:rsidR="002974A2" w:rsidRPr="00B14C46" w:rsidRDefault="002974A2" w:rsidP="002974A2">
      <w:pPr>
        <w:spacing w:after="0" w:line="480" w:lineRule="auto"/>
        <w:jc w:val="center"/>
        <w:rPr>
          <w:rFonts w:ascii="Arial Rounded MT Bold" w:hAnsi="Arial Rounded MT Bold" w:cs="Aharoni"/>
          <w:b/>
          <w:sz w:val="40"/>
          <w:szCs w:val="26"/>
        </w:rPr>
      </w:pPr>
    </w:p>
    <w:p w14:paraId="3C8F8964" w14:textId="77777777" w:rsidR="002974A2" w:rsidRPr="003C277A" w:rsidRDefault="002974A2" w:rsidP="002974A2">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1B7C5DFF" w14:textId="77777777" w:rsidR="002974A2" w:rsidRPr="005F5FDE" w:rsidRDefault="002974A2" w:rsidP="002974A2">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D2ED2D0" w14:textId="77777777" w:rsidR="002974A2" w:rsidRPr="00977138" w:rsidRDefault="002974A2" w:rsidP="002974A2">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585A1A80" w14:textId="77777777" w:rsidR="002974A2" w:rsidRDefault="002974A2" w:rsidP="002974A2">
      <w:pPr>
        <w:spacing w:after="0" w:line="360" w:lineRule="auto"/>
        <w:jc w:val="both"/>
        <w:rPr>
          <w:rFonts w:ascii="Times New Roman" w:hAnsi="Times New Roman"/>
          <w:sz w:val="24"/>
        </w:rPr>
      </w:pPr>
    </w:p>
    <w:p w14:paraId="13B78F66" w14:textId="77777777" w:rsidR="002974A2" w:rsidRPr="006A5A47" w:rsidRDefault="002974A2" w:rsidP="002974A2">
      <w:pPr>
        <w:spacing w:after="0" w:line="360" w:lineRule="auto"/>
        <w:jc w:val="both"/>
        <w:rPr>
          <w:rFonts w:ascii="Arial Black" w:hAnsi="Arial Black"/>
          <w:b/>
          <w:sz w:val="32"/>
        </w:rPr>
      </w:pPr>
    </w:p>
    <w:p w14:paraId="0404E8F1" w14:textId="77777777" w:rsidR="002974A2" w:rsidRPr="000343E1" w:rsidRDefault="002974A2" w:rsidP="002974A2">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B691175" w14:textId="77777777" w:rsidR="002974A2" w:rsidRPr="00014888" w:rsidRDefault="002974A2" w:rsidP="002974A2">
      <w:pPr>
        <w:spacing w:after="0" w:line="360" w:lineRule="auto"/>
        <w:rPr>
          <w:rFonts w:ascii="Times New Roman" w:hAnsi="Times New Roman"/>
          <w:b/>
          <w:i/>
          <w:sz w:val="24"/>
        </w:rPr>
      </w:pPr>
      <w:bookmarkStart w:id="4" w:name="_Hlk207718416"/>
      <w:r>
        <w:rPr>
          <w:rFonts w:ascii="Times New Roman" w:hAnsi="Times New Roman"/>
          <w:b/>
          <w:sz w:val="24"/>
        </w:rPr>
        <w:t>MR</w:t>
      </w:r>
      <w:bookmarkEnd w:id="4"/>
      <w:r>
        <w:rPr>
          <w:rFonts w:ascii="Times New Roman" w:hAnsi="Times New Roman"/>
          <w:b/>
          <w:sz w:val="24"/>
        </w:rPr>
        <w:t>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8CFA048" w14:textId="77777777" w:rsidR="002974A2" w:rsidRPr="00014888" w:rsidRDefault="002974A2" w:rsidP="002974A2">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0449769" w14:textId="77777777" w:rsidR="002974A2" w:rsidRDefault="002974A2" w:rsidP="002974A2">
      <w:pPr>
        <w:spacing w:after="0" w:line="360" w:lineRule="auto"/>
        <w:rPr>
          <w:rFonts w:ascii="Times New Roman" w:hAnsi="Times New Roman"/>
          <w:sz w:val="24"/>
        </w:rPr>
      </w:pPr>
    </w:p>
    <w:p w14:paraId="12718C43" w14:textId="77777777" w:rsidR="002974A2" w:rsidRDefault="002974A2" w:rsidP="002974A2">
      <w:pPr>
        <w:spacing w:after="0" w:line="360" w:lineRule="auto"/>
        <w:rPr>
          <w:rFonts w:ascii="Times New Roman" w:hAnsi="Times New Roman"/>
          <w:sz w:val="24"/>
        </w:rPr>
      </w:pPr>
    </w:p>
    <w:p w14:paraId="291E9639" w14:textId="77777777" w:rsidR="002974A2" w:rsidRDefault="002974A2" w:rsidP="002974A2">
      <w:pPr>
        <w:spacing w:after="0" w:line="360" w:lineRule="auto"/>
        <w:rPr>
          <w:rFonts w:ascii="Times New Roman" w:hAnsi="Times New Roman"/>
          <w:sz w:val="24"/>
        </w:rPr>
      </w:pPr>
    </w:p>
    <w:p w14:paraId="1575BECF" w14:textId="77777777" w:rsidR="002974A2" w:rsidRPr="000343E1" w:rsidRDefault="002974A2" w:rsidP="002974A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125C438" w14:textId="77777777" w:rsidR="002974A2" w:rsidRPr="0082313B" w:rsidRDefault="002974A2" w:rsidP="002974A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0E57AF4" w14:textId="77777777" w:rsidR="002974A2" w:rsidRPr="000343E1" w:rsidRDefault="002974A2" w:rsidP="002974A2">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EAA979D" w14:textId="77777777" w:rsidR="002974A2" w:rsidRDefault="002974A2" w:rsidP="002974A2">
      <w:pPr>
        <w:spacing w:after="0" w:line="360" w:lineRule="auto"/>
        <w:rPr>
          <w:rFonts w:ascii="Times New Roman" w:hAnsi="Times New Roman"/>
          <w:sz w:val="24"/>
        </w:rPr>
      </w:pPr>
    </w:p>
    <w:p w14:paraId="71874BFB" w14:textId="77777777" w:rsidR="002974A2" w:rsidRDefault="002974A2" w:rsidP="002974A2">
      <w:pPr>
        <w:spacing w:after="0" w:line="360" w:lineRule="auto"/>
        <w:rPr>
          <w:rFonts w:ascii="Times New Roman" w:hAnsi="Times New Roman"/>
          <w:sz w:val="24"/>
        </w:rPr>
      </w:pPr>
    </w:p>
    <w:p w14:paraId="6E7AE1C7" w14:textId="77777777" w:rsidR="002974A2" w:rsidRPr="000343E1" w:rsidRDefault="002974A2" w:rsidP="002974A2">
      <w:pPr>
        <w:spacing w:after="0" w:line="360" w:lineRule="auto"/>
        <w:rPr>
          <w:rFonts w:ascii="Times New Roman" w:hAnsi="Times New Roman"/>
          <w:sz w:val="24"/>
        </w:rPr>
      </w:pPr>
    </w:p>
    <w:p w14:paraId="7B348A66" w14:textId="77777777" w:rsidR="002974A2" w:rsidRPr="000343E1" w:rsidRDefault="002974A2" w:rsidP="002974A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9AE55AE" w14:textId="77777777" w:rsidR="002974A2" w:rsidRPr="0082313B" w:rsidRDefault="002974A2" w:rsidP="002974A2">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019B9F9" w14:textId="77777777" w:rsidR="002974A2" w:rsidRDefault="002974A2" w:rsidP="002974A2">
      <w:pPr>
        <w:spacing w:after="0" w:line="360" w:lineRule="auto"/>
        <w:rPr>
          <w:rFonts w:ascii="Times New Roman" w:hAnsi="Times New Roman"/>
          <w:b/>
          <w:i/>
          <w:sz w:val="24"/>
        </w:rPr>
      </w:pPr>
      <w:r>
        <w:rPr>
          <w:rFonts w:ascii="Times New Roman" w:hAnsi="Times New Roman"/>
          <w:b/>
          <w:i/>
          <w:sz w:val="24"/>
        </w:rPr>
        <w:t>(PT Coordinator)</w:t>
      </w:r>
    </w:p>
    <w:p w14:paraId="2198C182" w14:textId="77777777" w:rsidR="00CB37FD" w:rsidRDefault="00CB37FD" w:rsidP="002974A2">
      <w:pPr>
        <w:spacing w:line="360" w:lineRule="auto"/>
        <w:jc w:val="center"/>
        <w:rPr>
          <w:rFonts w:ascii="Times New Roman" w:hAnsi="Times New Roman" w:cs="Times New Roman"/>
          <w:b/>
          <w:bCs/>
          <w:sz w:val="24"/>
          <w:szCs w:val="24"/>
        </w:rPr>
      </w:pPr>
      <w:bookmarkStart w:id="5" w:name="_Toc139621223"/>
      <w:bookmarkStart w:id="6" w:name="_Toc140121975"/>
    </w:p>
    <w:p w14:paraId="649A38BB" w14:textId="77777777" w:rsidR="00CB37FD" w:rsidRDefault="00CB37FD" w:rsidP="002974A2">
      <w:pPr>
        <w:spacing w:line="360" w:lineRule="auto"/>
        <w:jc w:val="center"/>
        <w:rPr>
          <w:rFonts w:ascii="Times New Roman" w:hAnsi="Times New Roman" w:cs="Times New Roman"/>
          <w:b/>
          <w:bCs/>
          <w:sz w:val="24"/>
          <w:szCs w:val="24"/>
        </w:rPr>
      </w:pPr>
    </w:p>
    <w:p w14:paraId="2DF5514A" w14:textId="77777777" w:rsidR="00CB37FD" w:rsidRDefault="00CB37FD" w:rsidP="002974A2">
      <w:pPr>
        <w:spacing w:line="360" w:lineRule="auto"/>
        <w:jc w:val="center"/>
        <w:rPr>
          <w:rFonts w:ascii="Times New Roman" w:hAnsi="Times New Roman" w:cs="Times New Roman"/>
          <w:b/>
          <w:bCs/>
          <w:sz w:val="24"/>
          <w:szCs w:val="24"/>
        </w:rPr>
      </w:pPr>
    </w:p>
    <w:p w14:paraId="1E0D401C" w14:textId="77777777" w:rsidR="00CB37FD" w:rsidRDefault="00CB37FD" w:rsidP="002974A2">
      <w:pPr>
        <w:spacing w:line="360" w:lineRule="auto"/>
        <w:jc w:val="center"/>
        <w:rPr>
          <w:rFonts w:ascii="Times New Roman" w:hAnsi="Times New Roman" w:cs="Times New Roman"/>
          <w:b/>
          <w:bCs/>
          <w:sz w:val="24"/>
          <w:szCs w:val="24"/>
        </w:rPr>
      </w:pPr>
    </w:p>
    <w:p w14:paraId="79BB1014" w14:textId="373C4419" w:rsidR="002974A2" w:rsidRPr="00FB2D64" w:rsidRDefault="002974A2" w:rsidP="002974A2">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1864C0C9" w14:textId="77777777" w:rsidR="002974A2" w:rsidRDefault="002974A2" w:rsidP="002974A2">
      <w:pPr>
        <w:spacing w:line="360" w:lineRule="auto"/>
        <w:jc w:val="both"/>
        <w:rPr>
          <w:rFonts w:ascii="Times New Roman" w:hAnsi="Times New Roman" w:cs="Times New Roman"/>
          <w:b/>
          <w:bCs/>
          <w:sz w:val="24"/>
          <w:szCs w:val="24"/>
        </w:rPr>
      </w:pPr>
      <w:r w:rsidRPr="00BE651D">
        <w:rPr>
          <w:rFonts w:ascii="Times New Roman" w:hAnsi="Times New Roman" w:cs="Times New Roman"/>
          <w:sz w:val="24"/>
          <w:szCs w:val="24"/>
        </w:rPr>
        <w:t>This project is dedicated to my family and friends, whose encouragement and unwavering support inspired me to pursue my goals with determination. To my mentors and teachers, who have guided me with wisdom and patience, I owe much of my growth and learning. Lastly, I dedicate this work to everyone who believes in the power of persistence, hard work, and the pursuit of knowledge.</w:t>
      </w:r>
    </w:p>
    <w:p w14:paraId="6C4499B0" w14:textId="77777777" w:rsidR="002974A2" w:rsidRDefault="002974A2" w:rsidP="002974A2">
      <w:pPr>
        <w:jc w:val="center"/>
        <w:rPr>
          <w:rFonts w:ascii="Times New Roman" w:hAnsi="Times New Roman" w:cs="Times New Roman"/>
          <w:b/>
          <w:bCs/>
          <w:sz w:val="24"/>
          <w:szCs w:val="24"/>
        </w:rPr>
      </w:pPr>
    </w:p>
    <w:p w14:paraId="1EC8D765" w14:textId="77777777" w:rsidR="002974A2" w:rsidRDefault="002974A2" w:rsidP="002974A2">
      <w:pPr>
        <w:jc w:val="center"/>
        <w:rPr>
          <w:rFonts w:ascii="Times New Roman" w:hAnsi="Times New Roman" w:cs="Times New Roman"/>
          <w:b/>
          <w:bCs/>
          <w:sz w:val="24"/>
          <w:szCs w:val="24"/>
        </w:rPr>
      </w:pPr>
    </w:p>
    <w:p w14:paraId="19FC0B3F" w14:textId="77777777" w:rsidR="002974A2" w:rsidRDefault="002974A2" w:rsidP="002974A2">
      <w:pPr>
        <w:jc w:val="center"/>
        <w:rPr>
          <w:rFonts w:ascii="Times New Roman" w:hAnsi="Times New Roman" w:cs="Times New Roman"/>
          <w:b/>
          <w:bCs/>
          <w:sz w:val="24"/>
          <w:szCs w:val="24"/>
        </w:rPr>
      </w:pPr>
    </w:p>
    <w:p w14:paraId="75482349" w14:textId="77777777" w:rsidR="002974A2" w:rsidRDefault="002974A2" w:rsidP="002974A2">
      <w:pPr>
        <w:jc w:val="center"/>
        <w:rPr>
          <w:rFonts w:ascii="Times New Roman" w:hAnsi="Times New Roman" w:cs="Times New Roman"/>
          <w:b/>
          <w:bCs/>
          <w:sz w:val="24"/>
          <w:szCs w:val="24"/>
        </w:rPr>
      </w:pPr>
    </w:p>
    <w:p w14:paraId="6B7E9896" w14:textId="77777777" w:rsidR="002974A2" w:rsidRDefault="002974A2" w:rsidP="002974A2">
      <w:pPr>
        <w:jc w:val="center"/>
        <w:rPr>
          <w:rFonts w:ascii="Times New Roman" w:hAnsi="Times New Roman" w:cs="Times New Roman"/>
          <w:b/>
          <w:bCs/>
          <w:sz w:val="24"/>
          <w:szCs w:val="24"/>
        </w:rPr>
      </w:pPr>
    </w:p>
    <w:p w14:paraId="72B09013" w14:textId="77777777" w:rsidR="002974A2" w:rsidRDefault="002974A2" w:rsidP="002974A2">
      <w:pPr>
        <w:jc w:val="center"/>
        <w:rPr>
          <w:rFonts w:ascii="Times New Roman" w:hAnsi="Times New Roman" w:cs="Times New Roman"/>
          <w:b/>
          <w:bCs/>
          <w:sz w:val="24"/>
          <w:szCs w:val="24"/>
        </w:rPr>
      </w:pPr>
    </w:p>
    <w:p w14:paraId="7A942428" w14:textId="77777777" w:rsidR="002974A2" w:rsidRDefault="002974A2" w:rsidP="002974A2">
      <w:pPr>
        <w:jc w:val="center"/>
        <w:rPr>
          <w:rFonts w:ascii="Times New Roman" w:hAnsi="Times New Roman" w:cs="Times New Roman"/>
          <w:b/>
          <w:bCs/>
          <w:sz w:val="24"/>
          <w:szCs w:val="24"/>
        </w:rPr>
      </w:pPr>
    </w:p>
    <w:p w14:paraId="203C0B18" w14:textId="77777777" w:rsidR="002974A2" w:rsidRDefault="002974A2" w:rsidP="002974A2">
      <w:pPr>
        <w:jc w:val="center"/>
        <w:rPr>
          <w:rFonts w:ascii="Times New Roman" w:hAnsi="Times New Roman" w:cs="Times New Roman"/>
          <w:b/>
          <w:bCs/>
          <w:sz w:val="24"/>
          <w:szCs w:val="24"/>
        </w:rPr>
      </w:pPr>
    </w:p>
    <w:p w14:paraId="3A82553C" w14:textId="77777777" w:rsidR="002974A2" w:rsidRDefault="002974A2" w:rsidP="002974A2">
      <w:pPr>
        <w:jc w:val="center"/>
        <w:rPr>
          <w:rFonts w:ascii="Times New Roman" w:hAnsi="Times New Roman" w:cs="Times New Roman"/>
          <w:b/>
          <w:bCs/>
          <w:sz w:val="24"/>
          <w:szCs w:val="24"/>
        </w:rPr>
      </w:pPr>
    </w:p>
    <w:p w14:paraId="350CBD82" w14:textId="77777777" w:rsidR="002974A2" w:rsidRDefault="002974A2" w:rsidP="002974A2">
      <w:pPr>
        <w:jc w:val="center"/>
        <w:rPr>
          <w:rFonts w:ascii="Times New Roman" w:hAnsi="Times New Roman" w:cs="Times New Roman"/>
          <w:b/>
          <w:bCs/>
          <w:sz w:val="24"/>
          <w:szCs w:val="24"/>
        </w:rPr>
      </w:pPr>
    </w:p>
    <w:p w14:paraId="44CEEE7B" w14:textId="77777777" w:rsidR="002974A2" w:rsidRDefault="002974A2" w:rsidP="002974A2">
      <w:pPr>
        <w:jc w:val="center"/>
        <w:rPr>
          <w:rFonts w:ascii="Times New Roman" w:hAnsi="Times New Roman" w:cs="Times New Roman"/>
          <w:b/>
          <w:bCs/>
          <w:sz w:val="24"/>
          <w:szCs w:val="24"/>
        </w:rPr>
      </w:pPr>
    </w:p>
    <w:p w14:paraId="519FBEBF" w14:textId="77777777" w:rsidR="002974A2" w:rsidRDefault="002974A2" w:rsidP="002974A2">
      <w:pPr>
        <w:jc w:val="center"/>
        <w:rPr>
          <w:rFonts w:ascii="Times New Roman" w:hAnsi="Times New Roman" w:cs="Times New Roman"/>
          <w:b/>
          <w:bCs/>
          <w:sz w:val="24"/>
          <w:szCs w:val="24"/>
        </w:rPr>
      </w:pPr>
    </w:p>
    <w:p w14:paraId="78658BF6" w14:textId="77777777" w:rsidR="002974A2" w:rsidRDefault="002974A2" w:rsidP="002974A2">
      <w:pPr>
        <w:jc w:val="center"/>
        <w:rPr>
          <w:rFonts w:ascii="Times New Roman" w:hAnsi="Times New Roman" w:cs="Times New Roman"/>
          <w:b/>
          <w:bCs/>
          <w:sz w:val="24"/>
          <w:szCs w:val="24"/>
        </w:rPr>
      </w:pPr>
    </w:p>
    <w:p w14:paraId="6AB74FC1" w14:textId="77777777" w:rsidR="002974A2" w:rsidRDefault="002974A2" w:rsidP="002974A2">
      <w:pPr>
        <w:jc w:val="center"/>
        <w:rPr>
          <w:rFonts w:ascii="Times New Roman" w:hAnsi="Times New Roman" w:cs="Times New Roman"/>
          <w:b/>
          <w:bCs/>
          <w:sz w:val="24"/>
          <w:szCs w:val="24"/>
        </w:rPr>
      </w:pPr>
    </w:p>
    <w:p w14:paraId="157B94D4" w14:textId="77777777" w:rsidR="002974A2" w:rsidRDefault="002974A2" w:rsidP="002974A2">
      <w:pPr>
        <w:jc w:val="center"/>
        <w:rPr>
          <w:rFonts w:ascii="Times New Roman" w:hAnsi="Times New Roman" w:cs="Times New Roman"/>
          <w:b/>
          <w:bCs/>
          <w:sz w:val="24"/>
          <w:szCs w:val="24"/>
        </w:rPr>
      </w:pPr>
    </w:p>
    <w:p w14:paraId="41094A34" w14:textId="77777777" w:rsidR="002974A2" w:rsidRDefault="002974A2" w:rsidP="002974A2">
      <w:pPr>
        <w:jc w:val="center"/>
        <w:rPr>
          <w:rFonts w:ascii="Times New Roman" w:hAnsi="Times New Roman" w:cs="Times New Roman"/>
          <w:b/>
          <w:bCs/>
          <w:sz w:val="24"/>
          <w:szCs w:val="24"/>
        </w:rPr>
      </w:pPr>
    </w:p>
    <w:p w14:paraId="1C7087C8" w14:textId="77777777" w:rsidR="002974A2" w:rsidRDefault="002974A2" w:rsidP="002974A2">
      <w:pPr>
        <w:jc w:val="center"/>
        <w:rPr>
          <w:rFonts w:ascii="Times New Roman" w:hAnsi="Times New Roman" w:cs="Times New Roman"/>
          <w:b/>
          <w:bCs/>
          <w:sz w:val="24"/>
          <w:szCs w:val="24"/>
        </w:rPr>
      </w:pPr>
    </w:p>
    <w:p w14:paraId="381351AF" w14:textId="77777777" w:rsidR="002974A2" w:rsidRPr="009662A0" w:rsidRDefault="002974A2" w:rsidP="002974A2">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58316C8E" w14:textId="77777777" w:rsidR="002974A2" w:rsidRPr="00BE651D" w:rsidRDefault="002974A2" w:rsidP="002974A2">
      <w:pPr>
        <w:spacing w:line="360" w:lineRule="auto"/>
        <w:jc w:val="both"/>
        <w:rPr>
          <w:rFonts w:ascii="Times New Roman" w:hAnsi="Times New Roman" w:cs="Times New Roman"/>
          <w:sz w:val="24"/>
          <w:szCs w:val="24"/>
        </w:rPr>
      </w:pPr>
      <w:r w:rsidRPr="00BE651D">
        <w:rPr>
          <w:rFonts w:ascii="Times New Roman" w:hAnsi="Times New Roman" w:cs="Times New Roman"/>
          <w:sz w:val="24"/>
          <w:szCs w:val="24"/>
        </w:rPr>
        <w:t>I would like to express my heartfelt gratitude to everyone who contributed to the completion of this project.</w:t>
      </w:r>
    </w:p>
    <w:p w14:paraId="7B1E7673" w14:textId="77777777" w:rsidR="002974A2" w:rsidRPr="00BE651D" w:rsidRDefault="002974A2" w:rsidP="002974A2">
      <w:pPr>
        <w:spacing w:line="360" w:lineRule="auto"/>
        <w:jc w:val="both"/>
        <w:rPr>
          <w:rFonts w:ascii="Times New Roman" w:hAnsi="Times New Roman" w:cs="Times New Roman"/>
          <w:sz w:val="24"/>
          <w:szCs w:val="24"/>
        </w:rPr>
      </w:pPr>
      <w:r w:rsidRPr="00BE651D">
        <w:rPr>
          <w:rFonts w:ascii="Times New Roman" w:hAnsi="Times New Roman" w:cs="Times New Roman"/>
          <w:sz w:val="24"/>
          <w:szCs w:val="24"/>
        </w:rPr>
        <w:t>First and foremost, I thank you MRS OPALEKE</w:t>
      </w:r>
      <w:r>
        <w:rPr>
          <w:rFonts w:ascii="Times New Roman" w:hAnsi="Times New Roman" w:cs="Times New Roman"/>
          <w:sz w:val="24"/>
          <w:szCs w:val="24"/>
        </w:rPr>
        <w:t xml:space="preserve"> </w:t>
      </w:r>
      <w:r w:rsidRPr="00BE651D">
        <w:rPr>
          <w:rFonts w:ascii="Times New Roman" w:hAnsi="Times New Roman" w:cs="Times New Roman"/>
          <w:sz w:val="24"/>
          <w:szCs w:val="24"/>
        </w:rPr>
        <w:t>G</w:t>
      </w:r>
      <w:r>
        <w:rPr>
          <w:rFonts w:ascii="Times New Roman" w:hAnsi="Times New Roman" w:cs="Times New Roman"/>
          <w:sz w:val="24"/>
          <w:szCs w:val="24"/>
        </w:rPr>
        <w:t>. T,</w:t>
      </w:r>
      <w:r w:rsidRPr="00BE651D">
        <w:rPr>
          <w:rFonts w:ascii="Times New Roman" w:hAnsi="Times New Roman" w:cs="Times New Roman"/>
          <w:sz w:val="24"/>
          <w:szCs w:val="24"/>
        </w:rPr>
        <w:t xml:space="preserve"> for their invaluable guidance, constructive feedback, and constant encouragement throughout the process.</w:t>
      </w:r>
    </w:p>
    <w:p w14:paraId="5AB30513" w14:textId="77777777" w:rsidR="002974A2" w:rsidRPr="00BE651D" w:rsidRDefault="002974A2" w:rsidP="002974A2">
      <w:pPr>
        <w:spacing w:line="360" w:lineRule="auto"/>
        <w:jc w:val="both"/>
        <w:rPr>
          <w:rFonts w:ascii="Times New Roman" w:hAnsi="Times New Roman" w:cs="Times New Roman"/>
          <w:sz w:val="24"/>
          <w:szCs w:val="24"/>
        </w:rPr>
      </w:pPr>
      <w:r w:rsidRPr="00BE651D">
        <w:rPr>
          <w:rFonts w:ascii="Times New Roman" w:hAnsi="Times New Roman" w:cs="Times New Roman"/>
          <w:sz w:val="24"/>
          <w:szCs w:val="24"/>
        </w:rPr>
        <w:t>I am deeply grateful to my classmates, colleagues, and friends for their support, collaboration, and motivation, which made this journey more meaningful.</w:t>
      </w:r>
    </w:p>
    <w:p w14:paraId="20D687F1" w14:textId="77777777" w:rsidR="002974A2" w:rsidRDefault="002974A2" w:rsidP="002974A2">
      <w:pPr>
        <w:spacing w:line="360" w:lineRule="auto"/>
        <w:jc w:val="both"/>
        <w:rPr>
          <w:rFonts w:ascii="Times New Roman" w:hAnsi="Times New Roman" w:cs="Times New Roman"/>
          <w:b/>
          <w:sz w:val="26"/>
          <w:szCs w:val="26"/>
        </w:rPr>
      </w:pPr>
      <w:r w:rsidRPr="00BE651D">
        <w:rPr>
          <w:rFonts w:ascii="Times New Roman" w:hAnsi="Times New Roman" w:cs="Times New Roman"/>
          <w:sz w:val="24"/>
          <w:szCs w:val="24"/>
        </w:rPr>
        <w:t>Lastly, I extend my appreciation to my family for their love, patience, and belief in me, which gave me the strength to persevere and complete this project successfully.</w:t>
      </w:r>
    </w:p>
    <w:p w14:paraId="6129DA74" w14:textId="77777777" w:rsidR="002974A2" w:rsidRDefault="002974A2" w:rsidP="002974A2">
      <w:pPr>
        <w:spacing w:line="240" w:lineRule="auto"/>
        <w:rPr>
          <w:rFonts w:ascii="Times New Roman" w:hAnsi="Times New Roman" w:cs="Times New Roman"/>
          <w:b/>
          <w:sz w:val="26"/>
          <w:szCs w:val="26"/>
        </w:rPr>
      </w:pPr>
    </w:p>
    <w:p w14:paraId="1DAE6CEF" w14:textId="77777777" w:rsidR="002974A2" w:rsidRDefault="002974A2" w:rsidP="002974A2">
      <w:pPr>
        <w:spacing w:line="240" w:lineRule="auto"/>
        <w:rPr>
          <w:rFonts w:ascii="Times New Roman" w:hAnsi="Times New Roman" w:cs="Times New Roman"/>
          <w:b/>
          <w:sz w:val="26"/>
          <w:szCs w:val="26"/>
        </w:rPr>
      </w:pPr>
    </w:p>
    <w:p w14:paraId="4795C9AA" w14:textId="77777777" w:rsidR="002974A2" w:rsidRDefault="002974A2" w:rsidP="002974A2">
      <w:pPr>
        <w:spacing w:line="240" w:lineRule="auto"/>
        <w:rPr>
          <w:rFonts w:ascii="Times New Roman" w:hAnsi="Times New Roman" w:cs="Times New Roman"/>
          <w:b/>
          <w:sz w:val="26"/>
          <w:szCs w:val="26"/>
        </w:rPr>
      </w:pPr>
    </w:p>
    <w:p w14:paraId="58666B7A" w14:textId="77777777" w:rsidR="002974A2" w:rsidRDefault="002974A2" w:rsidP="002974A2">
      <w:pPr>
        <w:spacing w:line="240" w:lineRule="auto"/>
        <w:rPr>
          <w:rFonts w:ascii="Times New Roman" w:hAnsi="Times New Roman" w:cs="Times New Roman"/>
          <w:b/>
          <w:sz w:val="26"/>
          <w:szCs w:val="26"/>
        </w:rPr>
      </w:pPr>
    </w:p>
    <w:p w14:paraId="6C3616A9" w14:textId="77777777" w:rsidR="002974A2" w:rsidRDefault="002974A2" w:rsidP="002974A2">
      <w:pPr>
        <w:spacing w:line="240" w:lineRule="auto"/>
        <w:rPr>
          <w:rFonts w:ascii="Times New Roman" w:hAnsi="Times New Roman" w:cs="Times New Roman"/>
          <w:b/>
          <w:sz w:val="26"/>
          <w:szCs w:val="26"/>
        </w:rPr>
      </w:pPr>
    </w:p>
    <w:p w14:paraId="72104E72" w14:textId="77777777" w:rsidR="002974A2" w:rsidRDefault="002974A2" w:rsidP="002974A2">
      <w:pPr>
        <w:spacing w:line="240" w:lineRule="auto"/>
        <w:rPr>
          <w:rFonts w:ascii="Times New Roman" w:hAnsi="Times New Roman" w:cs="Times New Roman"/>
          <w:b/>
          <w:sz w:val="26"/>
          <w:szCs w:val="26"/>
        </w:rPr>
      </w:pPr>
    </w:p>
    <w:p w14:paraId="769E71C2" w14:textId="77777777" w:rsidR="002974A2" w:rsidRDefault="002974A2" w:rsidP="002974A2">
      <w:pPr>
        <w:spacing w:line="240" w:lineRule="auto"/>
        <w:rPr>
          <w:rFonts w:ascii="Times New Roman" w:hAnsi="Times New Roman" w:cs="Times New Roman"/>
          <w:b/>
          <w:sz w:val="26"/>
          <w:szCs w:val="26"/>
        </w:rPr>
      </w:pPr>
    </w:p>
    <w:p w14:paraId="377F138B" w14:textId="77777777" w:rsidR="002974A2" w:rsidRDefault="002974A2" w:rsidP="002974A2">
      <w:pPr>
        <w:spacing w:line="240" w:lineRule="auto"/>
        <w:rPr>
          <w:rFonts w:ascii="Times New Roman" w:hAnsi="Times New Roman" w:cs="Times New Roman"/>
          <w:b/>
          <w:sz w:val="26"/>
          <w:szCs w:val="26"/>
        </w:rPr>
      </w:pPr>
    </w:p>
    <w:p w14:paraId="211D7CE9" w14:textId="77777777" w:rsidR="002974A2" w:rsidRDefault="002974A2" w:rsidP="002974A2">
      <w:pPr>
        <w:spacing w:line="240" w:lineRule="auto"/>
        <w:rPr>
          <w:rFonts w:ascii="Times New Roman" w:hAnsi="Times New Roman" w:cs="Times New Roman"/>
          <w:b/>
          <w:sz w:val="26"/>
          <w:szCs w:val="26"/>
        </w:rPr>
      </w:pPr>
    </w:p>
    <w:p w14:paraId="034DC014" w14:textId="77777777" w:rsidR="002974A2" w:rsidRDefault="002974A2" w:rsidP="002974A2">
      <w:pPr>
        <w:spacing w:line="240" w:lineRule="auto"/>
        <w:rPr>
          <w:rFonts w:ascii="Times New Roman" w:hAnsi="Times New Roman" w:cs="Times New Roman"/>
          <w:b/>
          <w:sz w:val="26"/>
          <w:szCs w:val="26"/>
        </w:rPr>
      </w:pPr>
    </w:p>
    <w:p w14:paraId="58CE730A" w14:textId="77777777" w:rsidR="002974A2" w:rsidRDefault="002974A2" w:rsidP="002974A2">
      <w:pPr>
        <w:spacing w:line="240" w:lineRule="auto"/>
        <w:rPr>
          <w:rFonts w:ascii="Times New Roman" w:hAnsi="Times New Roman" w:cs="Times New Roman"/>
          <w:b/>
          <w:sz w:val="26"/>
          <w:szCs w:val="26"/>
        </w:rPr>
      </w:pPr>
    </w:p>
    <w:p w14:paraId="0320342F" w14:textId="77777777" w:rsidR="002974A2" w:rsidRDefault="002974A2" w:rsidP="002974A2">
      <w:pPr>
        <w:spacing w:line="240" w:lineRule="auto"/>
        <w:rPr>
          <w:rFonts w:ascii="Times New Roman" w:hAnsi="Times New Roman" w:cs="Times New Roman"/>
          <w:b/>
          <w:sz w:val="26"/>
          <w:szCs w:val="26"/>
        </w:rPr>
      </w:pPr>
    </w:p>
    <w:p w14:paraId="057EA8A0" w14:textId="77777777" w:rsidR="002974A2" w:rsidRDefault="002974A2" w:rsidP="002974A2">
      <w:pPr>
        <w:spacing w:line="240" w:lineRule="auto"/>
        <w:rPr>
          <w:rFonts w:ascii="Times New Roman" w:hAnsi="Times New Roman" w:cs="Times New Roman"/>
          <w:b/>
          <w:sz w:val="26"/>
          <w:szCs w:val="26"/>
        </w:rPr>
      </w:pPr>
    </w:p>
    <w:p w14:paraId="6717A26B" w14:textId="77777777" w:rsidR="002974A2" w:rsidRDefault="002974A2" w:rsidP="002974A2">
      <w:pPr>
        <w:spacing w:line="240" w:lineRule="auto"/>
        <w:rPr>
          <w:rFonts w:ascii="Times New Roman" w:hAnsi="Times New Roman" w:cs="Times New Roman"/>
          <w:b/>
          <w:sz w:val="26"/>
          <w:szCs w:val="26"/>
        </w:rPr>
      </w:pPr>
    </w:p>
    <w:p w14:paraId="1EE9657B" w14:textId="77777777" w:rsidR="002974A2" w:rsidRPr="00C010FC" w:rsidRDefault="002974A2" w:rsidP="002974A2">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AE6D1CF"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40BDFE6"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6992B08"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D14BFC0"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300D0D88"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FCCD9A4"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0C6747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86EFE3B"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51BE0CC"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98BB0E6"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F0E49A3"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22BC324"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3E9F62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194E0E1"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783DFC0"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92B6B3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1BD0C19" w14:textId="77777777" w:rsidR="002974A2"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C86033C"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C36DAB5"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F71174A"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0973AF1"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4BCE6D9"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DF0EE9F"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EFF10CB"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A341D13"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C4C603B"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9149ADD"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Four</w:t>
      </w:r>
    </w:p>
    <w:p w14:paraId="0685EB8D"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5AAA3CD7"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FECDBEC"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CBDC214"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6CB4ED6"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Chapter Five</w:t>
      </w:r>
    </w:p>
    <w:p w14:paraId="609C2BDA"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24B284E"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8561791" w14:textId="77777777" w:rsidR="002974A2" w:rsidRPr="00C010FC" w:rsidRDefault="002974A2" w:rsidP="002974A2">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9D310B6" w14:textId="77777777" w:rsidR="002974A2" w:rsidRPr="00C010FC" w:rsidRDefault="002974A2" w:rsidP="002974A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134D37C" w14:textId="77777777" w:rsidR="002974A2" w:rsidRPr="00C010FC" w:rsidRDefault="002974A2" w:rsidP="002974A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31289B0" w14:textId="77777777" w:rsidR="00CB37FD" w:rsidRDefault="002974A2" w:rsidP="002974A2">
      <w:pPr>
        <w:ind w:firstLine="720"/>
        <w:rPr>
          <w:rFonts w:ascii="Times New Roman" w:hAnsi="Times New Roman" w:cs="Times New Roman"/>
          <w:sz w:val="26"/>
          <w:szCs w:val="26"/>
        </w:rPr>
        <w:sectPr w:rsidR="00CB37FD" w:rsidSect="00CB37FD">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0D307436" w14:textId="46599EFB" w:rsidR="0018131B" w:rsidRPr="00007199" w:rsidRDefault="0018131B"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lastRenderedPageBreak/>
        <w:t>CHAPTER ONE</w:t>
      </w:r>
    </w:p>
    <w:p w14:paraId="16E6FCE2" w14:textId="77777777" w:rsidR="0018131B" w:rsidRPr="00007199" w:rsidRDefault="0018131B"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INTRODUCTION</w:t>
      </w:r>
    </w:p>
    <w:p w14:paraId="36802598"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1.1</w:t>
      </w:r>
      <w:r w:rsidRPr="00007199">
        <w:rPr>
          <w:rFonts w:ascii="Times New Roman" w:hAnsi="Times New Roman" w:cs="Times New Roman"/>
          <w:b/>
          <w:sz w:val="24"/>
          <w:szCs w:val="24"/>
        </w:rPr>
        <w:tab/>
        <w:t>BACKGROUND TO THE STUDY</w:t>
      </w:r>
    </w:p>
    <w:p w14:paraId="6D2F1A99"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Nigeria was rated eight in terms of people under threats of mass killings or other systematic violent repression as a result of religious crises, by the Minority Rights Group international Report in 2008. In the same year, The Punch Newspaper (page 4, 26th September) estimated that as at 2004, some 10,000 people have been killed in clashes between rival ethnic and religious groups across the country; while 10,000 others were displaced from their homes. (</w:t>
      </w:r>
      <w:proofErr w:type="spellStart"/>
      <w:r w:rsidRPr="00007199">
        <w:rPr>
          <w:rFonts w:ascii="Times New Roman" w:hAnsi="Times New Roman" w:cs="Times New Roman"/>
          <w:sz w:val="24"/>
          <w:szCs w:val="24"/>
        </w:rPr>
        <w:t>Dogarawa</w:t>
      </w:r>
      <w:proofErr w:type="spellEnd"/>
      <w:r w:rsidRPr="00007199">
        <w:rPr>
          <w:rFonts w:ascii="Times New Roman" w:hAnsi="Times New Roman" w:cs="Times New Roman"/>
          <w:sz w:val="24"/>
          <w:szCs w:val="24"/>
        </w:rPr>
        <w:t xml:space="preserve">, 2012). The Human Right Watch (HRW) in 2010 put the estimate of people that lost their lives to various ethno-religious crises in Nigeria, from 1999 to 2010 at 13,500. Further, Kukah (1993) documented one of such religious crisis </w:t>
      </w:r>
      <w:proofErr w:type="spellStart"/>
      <w:r w:rsidRPr="00007199">
        <w:rPr>
          <w:rFonts w:ascii="Times New Roman" w:hAnsi="Times New Roman" w:cs="Times New Roman"/>
          <w:sz w:val="24"/>
          <w:szCs w:val="24"/>
        </w:rPr>
        <w:t>ilorin</w:t>
      </w:r>
      <w:proofErr w:type="spellEnd"/>
      <w:r w:rsidRPr="00007199">
        <w:rPr>
          <w:rFonts w:ascii="Times New Roman" w:hAnsi="Times New Roman" w:cs="Times New Roman"/>
          <w:sz w:val="24"/>
          <w:szCs w:val="24"/>
        </w:rPr>
        <w:t xml:space="preserve">, </w:t>
      </w:r>
      <w:proofErr w:type="spellStart"/>
      <w:r w:rsidRPr="00007199">
        <w:rPr>
          <w:rFonts w:ascii="Times New Roman" w:hAnsi="Times New Roman" w:cs="Times New Roman"/>
          <w:sz w:val="24"/>
          <w:szCs w:val="24"/>
        </w:rPr>
        <w:t>Kwara</w:t>
      </w:r>
      <w:proofErr w:type="spellEnd"/>
      <w:r w:rsidRPr="00007199">
        <w:rPr>
          <w:rFonts w:ascii="Times New Roman" w:hAnsi="Times New Roman" w:cs="Times New Roman"/>
          <w:sz w:val="24"/>
          <w:szCs w:val="24"/>
        </w:rPr>
        <w:t xml:space="preserve"> state. And attributed the cause of the crisis to a broadcast on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FM of Nigeria Kaduna, of </w:t>
      </w:r>
      <w:proofErr w:type="spellStart"/>
      <w:r w:rsidRPr="00007199">
        <w:rPr>
          <w:rFonts w:ascii="Times New Roman" w:hAnsi="Times New Roman" w:cs="Times New Roman"/>
          <w:sz w:val="24"/>
          <w:szCs w:val="24"/>
        </w:rPr>
        <w:t>analleged</w:t>
      </w:r>
      <w:proofErr w:type="spellEnd"/>
      <w:r w:rsidRPr="00007199">
        <w:rPr>
          <w:rFonts w:ascii="Times New Roman" w:hAnsi="Times New Roman" w:cs="Times New Roman"/>
          <w:sz w:val="24"/>
          <w:szCs w:val="24"/>
        </w:rPr>
        <w:t xml:space="preserve"> massacre of Muslims and burning of mosques in Ilorin. Over 300 lives and properties worth of millions of naira were lost to that crisis. Thus, the loss of lives as a result of religious crisis has increased over the years and this is very worrisome.</w:t>
      </w:r>
    </w:p>
    <w:p w14:paraId="431C4C61"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Nigeria has been characterized as a very complex state in which major political and economic issues are vigorously contested along the lines of ethnic, religious, and regional divides which in some cases, if not properly handled leads to conflicts and violence,(Maku,2012). The causes of these conflicts may be connected to the way and manner intolerance has negatively influenced the people`s beliefs about their religion and ethnic belonging, (Aliyu, 2009).</w:t>
      </w:r>
    </w:p>
    <w:p w14:paraId="2FAAF530"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ethnic and religious groups in Nigeria. Similarly, </w:t>
      </w:r>
      <w:proofErr w:type="spellStart"/>
      <w:r w:rsidRPr="00007199">
        <w:rPr>
          <w:rFonts w:ascii="Times New Roman" w:hAnsi="Times New Roman" w:cs="Times New Roman"/>
          <w:sz w:val="24"/>
          <w:szCs w:val="24"/>
        </w:rPr>
        <w:t>Terwase</w:t>
      </w:r>
      <w:proofErr w:type="spellEnd"/>
      <w:r w:rsidRPr="00007199">
        <w:rPr>
          <w:rFonts w:ascii="Times New Roman" w:hAnsi="Times New Roman" w:cs="Times New Roman"/>
          <w:sz w:val="24"/>
          <w:szCs w:val="24"/>
        </w:rPr>
        <w:t xml:space="preserv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w:t>
      </w:r>
      <w:proofErr w:type="spellStart"/>
      <w:r w:rsidRPr="00007199">
        <w:rPr>
          <w:rFonts w:ascii="Times New Roman" w:hAnsi="Times New Roman" w:cs="Times New Roman"/>
          <w:sz w:val="24"/>
          <w:szCs w:val="24"/>
        </w:rPr>
        <w:t>Ezeanokwasa</w:t>
      </w:r>
      <w:proofErr w:type="spellEnd"/>
      <w:r w:rsidRPr="00007199">
        <w:rPr>
          <w:rFonts w:ascii="Times New Roman" w:hAnsi="Times New Roman" w:cs="Times New Roman"/>
          <w:sz w:val="24"/>
          <w:szCs w:val="24"/>
        </w:rPr>
        <w:t xml:space="preserve">, (2009) observed that statistics on religious crises across Nigeria show that at least 95 per cent of them occurred in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problems. Such conflicts </w:t>
      </w:r>
      <w:r w:rsidRPr="00007199">
        <w:rPr>
          <w:rFonts w:ascii="Times New Roman" w:hAnsi="Times New Roman" w:cs="Times New Roman"/>
          <w:sz w:val="24"/>
          <w:szCs w:val="24"/>
        </w:rPr>
        <w:lastRenderedPageBreak/>
        <w:t xml:space="preserve">occurred in places like Sagamu in Ogun State, Lagos, Kano, </w:t>
      </w:r>
      <w:proofErr w:type="spellStart"/>
      <w:r w:rsidRPr="00007199">
        <w:rPr>
          <w:rFonts w:ascii="Times New Roman" w:hAnsi="Times New Roman" w:cs="Times New Roman"/>
          <w:sz w:val="24"/>
          <w:szCs w:val="24"/>
        </w:rPr>
        <w:t>Kwara</w:t>
      </w:r>
      <w:proofErr w:type="spellEnd"/>
      <w:r w:rsidRPr="00007199">
        <w:rPr>
          <w:rFonts w:ascii="Times New Roman" w:hAnsi="Times New Roman" w:cs="Times New Roman"/>
          <w:sz w:val="24"/>
          <w:szCs w:val="24"/>
        </w:rPr>
        <w:t xml:space="preserve">, Plateau, </w:t>
      </w:r>
      <w:proofErr w:type="spellStart"/>
      <w:r w:rsidRPr="00007199">
        <w:rPr>
          <w:rFonts w:ascii="Times New Roman" w:hAnsi="Times New Roman" w:cs="Times New Roman"/>
          <w:sz w:val="24"/>
          <w:szCs w:val="24"/>
        </w:rPr>
        <w:t>Yobe</w:t>
      </w:r>
      <w:proofErr w:type="spellEnd"/>
      <w:r w:rsidRPr="00007199">
        <w:rPr>
          <w:rFonts w:ascii="Times New Roman" w:hAnsi="Times New Roman" w:cs="Times New Roman"/>
          <w:sz w:val="24"/>
          <w:szCs w:val="24"/>
        </w:rPr>
        <w:t xml:space="preserve"> and </w:t>
      </w:r>
      <w:proofErr w:type="spellStart"/>
      <w:r w:rsidRPr="00007199">
        <w:rPr>
          <w:rFonts w:ascii="Times New Roman" w:hAnsi="Times New Roman" w:cs="Times New Roman"/>
          <w:sz w:val="24"/>
          <w:szCs w:val="24"/>
        </w:rPr>
        <w:t>Borno</w:t>
      </w:r>
      <w:proofErr w:type="spellEnd"/>
      <w:r w:rsidRPr="00007199">
        <w:rPr>
          <w:rFonts w:ascii="Times New Roman" w:hAnsi="Times New Roman" w:cs="Times New Roman"/>
          <w:sz w:val="24"/>
          <w:szCs w:val="24"/>
        </w:rPr>
        <w:t xml:space="preserve"> states. These conflicts threaten to transform religion in Nigeria from a unifying and edifying force to a destructive or even disintegrative social element that threatens the peace, stability and security of the country, (Aliyu, 2009).</w:t>
      </w:r>
    </w:p>
    <w:p w14:paraId="4C8D0502"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At the state level, </w:t>
      </w:r>
      <w:proofErr w:type="spellStart"/>
      <w:r w:rsidRPr="00007199">
        <w:rPr>
          <w:rFonts w:ascii="Times New Roman" w:hAnsi="Times New Roman" w:cs="Times New Roman"/>
          <w:sz w:val="24"/>
          <w:szCs w:val="24"/>
        </w:rPr>
        <w:t>Kwara</w:t>
      </w:r>
      <w:proofErr w:type="spellEnd"/>
      <w:r w:rsidRPr="00007199">
        <w:rPr>
          <w:rFonts w:ascii="Times New Roman" w:hAnsi="Times New Roman" w:cs="Times New Roman"/>
          <w:sz w:val="24"/>
          <w:szCs w:val="24"/>
        </w:rPr>
        <w:t xml:space="preserve"> state has had several religious crises during the last two decades such as the </w:t>
      </w:r>
      <w:proofErr w:type="spellStart"/>
      <w:r w:rsidRPr="00007199">
        <w:rPr>
          <w:rFonts w:ascii="Times New Roman" w:hAnsi="Times New Roman" w:cs="Times New Roman"/>
          <w:sz w:val="24"/>
          <w:szCs w:val="24"/>
        </w:rPr>
        <w:t>ilorin</w:t>
      </w:r>
      <w:proofErr w:type="spellEnd"/>
      <w:r w:rsidRPr="00007199">
        <w:rPr>
          <w:rFonts w:ascii="Times New Roman" w:hAnsi="Times New Roman" w:cs="Times New Roman"/>
          <w:sz w:val="24"/>
          <w:szCs w:val="24"/>
        </w:rPr>
        <w:t xml:space="preserve"> crisis in 1999, the Sharia crisis in 2000, the </w:t>
      </w:r>
      <w:proofErr w:type="spellStart"/>
      <w:r w:rsidRPr="00007199">
        <w:rPr>
          <w:rFonts w:ascii="Times New Roman" w:hAnsi="Times New Roman" w:cs="Times New Roman"/>
          <w:sz w:val="24"/>
          <w:szCs w:val="24"/>
        </w:rPr>
        <w:t>Gwantu</w:t>
      </w:r>
      <w:proofErr w:type="spellEnd"/>
      <w:r w:rsidRPr="00007199">
        <w:rPr>
          <w:rFonts w:ascii="Times New Roman" w:hAnsi="Times New Roman" w:cs="Times New Roman"/>
          <w:sz w:val="24"/>
          <w:szCs w:val="24"/>
        </w:rPr>
        <w:t xml:space="preserve"> crisis of 2001, </w:t>
      </w:r>
      <w:proofErr w:type="spellStart"/>
      <w:r w:rsidRPr="00007199">
        <w:rPr>
          <w:rFonts w:ascii="Times New Roman" w:hAnsi="Times New Roman" w:cs="Times New Roman"/>
          <w:sz w:val="24"/>
          <w:szCs w:val="24"/>
        </w:rPr>
        <w:t>Kwara</w:t>
      </w:r>
      <w:proofErr w:type="spellEnd"/>
      <w:r w:rsidRPr="00007199">
        <w:rPr>
          <w:rFonts w:ascii="Times New Roman" w:hAnsi="Times New Roman" w:cs="Times New Roman"/>
          <w:sz w:val="24"/>
          <w:szCs w:val="24"/>
        </w:rPr>
        <w:t xml:space="preserve">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14:paraId="5905FE02"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Therefore, for peace, unity and tolerance to reign in Nigeria, it requires the effort of all Nigerians in general and the media practitioners in particular especially radio. Aldrich (2013) observed that radio programming can alter norms and change </w:t>
      </w:r>
      <w:proofErr w:type="spellStart"/>
      <w:proofErr w:type="gramStart"/>
      <w:r w:rsidRPr="00007199">
        <w:rPr>
          <w:rFonts w:ascii="Times New Roman" w:hAnsi="Times New Roman" w:cs="Times New Roman"/>
          <w:sz w:val="24"/>
          <w:szCs w:val="24"/>
        </w:rPr>
        <w:t>peoples</w:t>
      </w:r>
      <w:proofErr w:type="spellEnd"/>
      <w:proofErr w:type="gramEnd"/>
      <w:r w:rsidRPr="00007199">
        <w:rPr>
          <w:rFonts w:ascii="Times New Roman" w:hAnsi="Times New Roman" w:cs="Times New Roman"/>
          <w:sz w:val="24"/>
          <w:szCs w:val="24"/>
        </w:rPr>
        <w:t xml:space="preserve"> perception, especially if such norms are designed to increase hostility between ethno-religious groups. The author did a study on whether or not radio programming can be designed to reduce potential conflict and increase civic engagement and positive views of foreign nations. The study surveyed more than 1,000 respondents in Mali, Chad, and Niger and results show that individuals who listened more regularly to such programs on peace participated more frequently in civic activities. 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w:t>
      </w:r>
      <w:proofErr w:type="spellStart"/>
      <w:r w:rsidRPr="00007199">
        <w:rPr>
          <w:rFonts w:ascii="Times New Roman" w:hAnsi="Times New Roman" w:cs="Times New Roman"/>
          <w:sz w:val="24"/>
          <w:szCs w:val="24"/>
        </w:rPr>
        <w:t>Florain</w:t>
      </w:r>
      <w:proofErr w:type="spellEnd"/>
      <w:r w:rsidRPr="00007199">
        <w:rPr>
          <w:rFonts w:ascii="Times New Roman" w:hAnsi="Times New Roman" w:cs="Times New Roman"/>
          <w:sz w:val="24"/>
          <w:szCs w:val="24"/>
        </w:rPr>
        <w:t xml:space="preserve"> (1990) noted that radio can facilitate the process of peace building by inviting people with similar and opposing views to interact, debate and exchange ideas, with a view to enhancing learning and promoting community development and national consensus. 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w:t>
      </w:r>
      <w:proofErr w:type="spellStart"/>
      <w:r w:rsidRPr="00007199">
        <w:rPr>
          <w:rFonts w:ascii="Times New Roman" w:hAnsi="Times New Roman" w:cs="Times New Roman"/>
          <w:sz w:val="24"/>
          <w:szCs w:val="24"/>
        </w:rPr>
        <w:t>Libre</w:t>
      </w:r>
      <w:proofErr w:type="spellEnd"/>
      <w:r w:rsidRPr="00007199">
        <w:rPr>
          <w:rFonts w:ascii="Times New Roman" w:hAnsi="Times New Roman" w:cs="Times New Roman"/>
          <w:sz w:val="24"/>
          <w:szCs w:val="24"/>
        </w:rPr>
        <w:t xml:space="preserve"> Mille </w:t>
      </w:r>
      <w:proofErr w:type="spellStart"/>
      <w:r w:rsidRPr="00007199">
        <w:rPr>
          <w:rFonts w:ascii="Times New Roman" w:hAnsi="Times New Roman" w:cs="Times New Roman"/>
          <w:sz w:val="24"/>
          <w:szCs w:val="24"/>
        </w:rPr>
        <w:t>Collines</w:t>
      </w:r>
      <w:proofErr w:type="spellEnd"/>
      <w:r w:rsidRPr="00007199">
        <w:rPr>
          <w:rFonts w:ascii="Times New Roman" w:hAnsi="Times New Roman" w:cs="Times New Roman"/>
          <w:sz w:val="24"/>
          <w:szCs w:val="24"/>
        </w:rPr>
        <w:t xml:space="preserve">). Notably, in the case of Rwanda, an estimated 800,000 people were killed, due to incited violence by the words heard on RTLM. Essentially, radio has had a legacy of divisiveness and hatred as well as peace depending on how it was used. But if radio can be used so effectively to promote hate, can it not then also be used at least as </w:t>
      </w:r>
      <w:r w:rsidRPr="00007199">
        <w:rPr>
          <w:rFonts w:ascii="Times New Roman" w:hAnsi="Times New Roman" w:cs="Times New Roman"/>
          <w:sz w:val="24"/>
          <w:szCs w:val="24"/>
        </w:rPr>
        <w:lastRenderedPageBreak/>
        <w:t xml:space="preserve">effectively to promote peace? One of the longest standing examples of the use of radio as a tool for social development is that of the Food and Agriculture Organization (FAO). Since the 1960s the FAO has been using radio as a means of assisting those in rural areas of developing countries. The goal of which was to assist rural workers so they could come up with concrete solutions to the shared problems they faced together, (Betz 2004). It was through Radio that the 1999 crisis between the </w:t>
      </w:r>
      <w:proofErr w:type="spellStart"/>
      <w:r w:rsidRPr="00007199">
        <w:rPr>
          <w:rFonts w:ascii="Times New Roman" w:hAnsi="Times New Roman" w:cs="Times New Roman"/>
          <w:sz w:val="24"/>
          <w:szCs w:val="24"/>
        </w:rPr>
        <w:t>Ebira</w:t>
      </w:r>
      <w:proofErr w:type="spellEnd"/>
      <w:r w:rsidRPr="00007199">
        <w:rPr>
          <w:rFonts w:ascii="Times New Roman" w:hAnsi="Times New Roman" w:cs="Times New Roman"/>
          <w:sz w:val="24"/>
          <w:szCs w:val="24"/>
        </w:rPr>
        <w:t xml:space="preserve"> and </w:t>
      </w:r>
      <w:proofErr w:type="spellStart"/>
      <w:r w:rsidRPr="00007199">
        <w:rPr>
          <w:rFonts w:ascii="Times New Roman" w:hAnsi="Times New Roman" w:cs="Times New Roman"/>
          <w:sz w:val="24"/>
          <w:szCs w:val="24"/>
        </w:rPr>
        <w:t>Bassa</w:t>
      </w:r>
      <w:proofErr w:type="spellEnd"/>
      <w:r w:rsidRPr="00007199">
        <w:rPr>
          <w:rFonts w:ascii="Times New Roman" w:hAnsi="Times New Roman" w:cs="Times New Roman"/>
          <w:sz w:val="24"/>
          <w:szCs w:val="24"/>
        </w:rPr>
        <w:t xml:space="preserve"> people of </w:t>
      </w:r>
      <w:proofErr w:type="spellStart"/>
      <w:r w:rsidRPr="00007199">
        <w:rPr>
          <w:rFonts w:ascii="Times New Roman" w:hAnsi="Times New Roman" w:cs="Times New Roman"/>
          <w:sz w:val="24"/>
          <w:szCs w:val="24"/>
        </w:rPr>
        <w:t>Nassarawa</w:t>
      </w:r>
      <w:proofErr w:type="spellEnd"/>
      <w:r w:rsidRPr="00007199">
        <w:rPr>
          <w:rFonts w:ascii="Times New Roman" w:hAnsi="Times New Roman" w:cs="Times New Roman"/>
          <w:sz w:val="24"/>
          <w:szCs w:val="24"/>
        </w:rPr>
        <w:t xml:space="preserve"> State was brought under control by the then Commissioner of Information, Mr. </w:t>
      </w:r>
      <w:proofErr w:type="spellStart"/>
      <w:r w:rsidRPr="00007199">
        <w:rPr>
          <w:rFonts w:ascii="Times New Roman" w:hAnsi="Times New Roman" w:cs="Times New Roman"/>
          <w:sz w:val="24"/>
          <w:szCs w:val="24"/>
        </w:rPr>
        <w:t>LabaranMaku</w:t>
      </w:r>
      <w:proofErr w:type="spellEnd"/>
      <w:r w:rsidRPr="00007199">
        <w:rPr>
          <w:rFonts w:ascii="Times New Roman" w:hAnsi="Times New Roman" w:cs="Times New Roman"/>
          <w:sz w:val="24"/>
          <w:szCs w:val="24"/>
        </w:rPr>
        <w:t xml:space="preserve"> who took a neutral ground and addressed the issues with facts. According To </w:t>
      </w:r>
      <w:proofErr w:type="spellStart"/>
      <w:r w:rsidRPr="00007199">
        <w:rPr>
          <w:rFonts w:ascii="Times New Roman" w:hAnsi="Times New Roman" w:cs="Times New Roman"/>
          <w:sz w:val="24"/>
          <w:szCs w:val="24"/>
        </w:rPr>
        <w:t>Babafemi</w:t>
      </w:r>
      <w:proofErr w:type="spellEnd"/>
      <w:r w:rsidRPr="00007199">
        <w:rPr>
          <w:rFonts w:ascii="Times New Roman" w:hAnsi="Times New Roman" w:cs="Times New Roman"/>
          <w:sz w:val="24"/>
          <w:szCs w:val="24"/>
        </w:rPr>
        <w:t xml:space="preserve"> (2009), radio has grown and stood the test of time by reinventing itself despite the routine threats that latest invention and technology has brought. </w:t>
      </w:r>
      <w:proofErr w:type="spellStart"/>
      <w:r w:rsidRPr="00007199">
        <w:rPr>
          <w:rFonts w:ascii="Times New Roman" w:hAnsi="Times New Roman" w:cs="Times New Roman"/>
          <w:sz w:val="24"/>
          <w:szCs w:val="24"/>
        </w:rPr>
        <w:t>Radio‟s</w:t>
      </w:r>
      <w:proofErr w:type="spellEnd"/>
      <w:r w:rsidRPr="00007199">
        <w:rPr>
          <w:rFonts w:ascii="Times New Roman" w:hAnsi="Times New Roman" w:cs="Times New Roman"/>
          <w:sz w:val="24"/>
          <w:szCs w:val="24"/>
        </w:rPr>
        <w:t xml:space="preserve">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its provide is reliable and respect human right. Media can contribute to societal reconciliation, change misperceptions, and broaden understanding of the causes and consequences of conflicts. (</w:t>
      </w:r>
      <w:proofErr w:type="spellStart"/>
      <w:r w:rsidRPr="00007199">
        <w:rPr>
          <w:rFonts w:ascii="Times New Roman" w:hAnsi="Times New Roman" w:cs="Times New Roman"/>
          <w:sz w:val="24"/>
          <w:szCs w:val="24"/>
        </w:rPr>
        <w:t>Babafemi</w:t>
      </w:r>
      <w:proofErr w:type="spellEnd"/>
      <w:r w:rsidRPr="00007199">
        <w:rPr>
          <w:rFonts w:ascii="Times New Roman" w:hAnsi="Times New Roman" w:cs="Times New Roman"/>
          <w:sz w:val="24"/>
          <w:szCs w:val="24"/>
        </w:rPr>
        <w:t>, 2009).</w:t>
      </w:r>
    </w:p>
    <w:p w14:paraId="55EE7C39"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1.2</w:t>
      </w:r>
      <w:r w:rsidRPr="00007199">
        <w:rPr>
          <w:rFonts w:ascii="Times New Roman" w:hAnsi="Times New Roman" w:cs="Times New Roman"/>
          <w:b/>
          <w:sz w:val="24"/>
          <w:szCs w:val="24"/>
        </w:rPr>
        <w:tab/>
        <w:t xml:space="preserve">STATEMENT OF THE PROBLEM </w:t>
      </w:r>
    </w:p>
    <w:p w14:paraId="39208D52"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at Bitch Kano state on November 2012, </w:t>
      </w:r>
      <w:proofErr w:type="spellStart"/>
      <w:r w:rsidRPr="00007199">
        <w:rPr>
          <w:rFonts w:ascii="Times New Roman" w:hAnsi="Times New Roman" w:cs="Times New Roman"/>
          <w:sz w:val="24"/>
          <w:szCs w:val="24"/>
        </w:rPr>
        <w:t>Kafanchan</w:t>
      </w:r>
      <w:proofErr w:type="spellEnd"/>
      <w:r w:rsidRPr="00007199">
        <w:rPr>
          <w:rFonts w:ascii="Times New Roman" w:hAnsi="Times New Roman" w:cs="Times New Roman"/>
          <w:sz w:val="24"/>
          <w:szCs w:val="24"/>
        </w:rPr>
        <w:t xml:space="preserve"> November 2011,ZangoKataf and Kaduna in April 2011 amongst others. (See </w:t>
      </w:r>
      <w:proofErr w:type="spellStart"/>
      <w:r w:rsidRPr="00007199">
        <w:rPr>
          <w:rFonts w:ascii="Times New Roman" w:hAnsi="Times New Roman" w:cs="Times New Roman"/>
          <w:sz w:val="24"/>
          <w:szCs w:val="24"/>
        </w:rPr>
        <w:t>Kuka</w:t>
      </w:r>
      <w:proofErr w:type="spellEnd"/>
      <w:r w:rsidRPr="00007199">
        <w:rPr>
          <w:rFonts w:ascii="Times New Roman" w:hAnsi="Times New Roman" w:cs="Times New Roman"/>
          <w:sz w:val="24"/>
          <w:szCs w:val="24"/>
        </w:rPr>
        <w:t xml:space="preserve">, 1993; </w:t>
      </w:r>
      <w:proofErr w:type="spellStart"/>
      <w:r w:rsidRPr="00007199">
        <w:rPr>
          <w:rFonts w:ascii="Times New Roman" w:hAnsi="Times New Roman" w:cs="Times New Roman"/>
          <w:sz w:val="24"/>
          <w:szCs w:val="24"/>
        </w:rPr>
        <w:t>Idris</w:t>
      </w:r>
      <w:proofErr w:type="spellEnd"/>
      <w:r w:rsidRPr="00007199">
        <w:rPr>
          <w:rFonts w:ascii="Times New Roman" w:hAnsi="Times New Roman" w:cs="Times New Roman"/>
          <w:sz w:val="24"/>
          <w:szCs w:val="24"/>
        </w:rPr>
        <w:t>, 2012</w:t>
      </w:r>
      <w:proofErr w:type="gramStart"/>
      <w:r w:rsidRPr="00007199">
        <w:rPr>
          <w:rFonts w:ascii="Times New Roman" w:hAnsi="Times New Roman" w:cs="Times New Roman"/>
          <w:sz w:val="24"/>
          <w:szCs w:val="24"/>
        </w:rPr>
        <w:t>;Hayab</w:t>
      </w:r>
      <w:proofErr w:type="gramEnd"/>
      <w:r w:rsidRPr="00007199">
        <w:rPr>
          <w:rFonts w:ascii="Times New Roman" w:hAnsi="Times New Roman" w:cs="Times New Roman"/>
          <w:sz w:val="24"/>
          <w:szCs w:val="24"/>
        </w:rPr>
        <w:t xml:space="preserve">, 2012). And of course the results of these conflicts have always been wanton destruction of lives and properties. This shows that the media has not contributed towards finding a solution to this problem. The literature (See </w:t>
      </w:r>
      <w:proofErr w:type="spellStart"/>
      <w:r w:rsidRPr="00007199">
        <w:rPr>
          <w:rFonts w:ascii="Times New Roman" w:hAnsi="Times New Roman" w:cs="Times New Roman"/>
          <w:sz w:val="24"/>
          <w:szCs w:val="24"/>
        </w:rPr>
        <w:t>Hayab</w:t>
      </w:r>
      <w:proofErr w:type="spellEnd"/>
      <w:r w:rsidRPr="00007199">
        <w:rPr>
          <w:rFonts w:ascii="Times New Roman" w:hAnsi="Times New Roman" w:cs="Times New Roman"/>
          <w:sz w:val="24"/>
          <w:szCs w:val="24"/>
        </w:rPr>
        <w:t xml:space="preserve">, 2012, </w:t>
      </w:r>
      <w:proofErr w:type="spellStart"/>
      <w:r w:rsidRPr="00007199">
        <w:rPr>
          <w:rFonts w:ascii="Times New Roman" w:hAnsi="Times New Roman" w:cs="Times New Roman"/>
          <w:sz w:val="24"/>
          <w:szCs w:val="24"/>
        </w:rPr>
        <w:t>Bwala</w:t>
      </w:r>
      <w:proofErr w:type="spellEnd"/>
      <w:r w:rsidRPr="00007199">
        <w:rPr>
          <w:rFonts w:ascii="Times New Roman" w:hAnsi="Times New Roman" w:cs="Times New Roman"/>
          <w:sz w:val="24"/>
          <w:szCs w:val="24"/>
        </w:rPr>
        <w:t xml:space="preserve">, 2012, </w:t>
      </w:r>
      <w:proofErr w:type="spellStart"/>
      <w:r w:rsidRPr="00007199">
        <w:rPr>
          <w:rFonts w:ascii="Times New Roman" w:hAnsi="Times New Roman" w:cs="Times New Roman"/>
          <w:sz w:val="24"/>
          <w:szCs w:val="24"/>
        </w:rPr>
        <w:t>Kuka</w:t>
      </w:r>
      <w:proofErr w:type="spellEnd"/>
      <w:r w:rsidRPr="00007199">
        <w:rPr>
          <w:rFonts w:ascii="Times New Roman" w:hAnsi="Times New Roman" w:cs="Times New Roman"/>
          <w:sz w:val="24"/>
          <w:szCs w:val="24"/>
        </w:rPr>
        <w:t xml:space="preserve">, 1993, and </w:t>
      </w:r>
      <w:proofErr w:type="spellStart"/>
      <w:r w:rsidRPr="00007199">
        <w:rPr>
          <w:rFonts w:ascii="Times New Roman" w:hAnsi="Times New Roman" w:cs="Times New Roman"/>
          <w:sz w:val="24"/>
          <w:szCs w:val="24"/>
        </w:rPr>
        <w:t>Dogarawa</w:t>
      </w:r>
      <w:proofErr w:type="spellEnd"/>
      <w:r w:rsidRPr="00007199">
        <w:rPr>
          <w:rFonts w:ascii="Times New Roman" w:hAnsi="Times New Roman" w:cs="Times New Roman"/>
          <w:sz w:val="24"/>
          <w:szCs w:val="24"/>
        </w:rPr>
        <w:t xml:space="preserve">, 2012, amongst others) has accused the media of not living up to expectation in creating the needed atmosphere for peace and tolerance among the various religious groups in Nigeria. Kukah (1993) Documented the Ilorin religious crisis and posits that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FM broadcast regular bulletins (in both Hausa and English) concerning the massacre of Muslims and burning of mosques in </w:t>
      </w:r>
      <w:proofErr w:type="spellStart"/>
      <w:r w:rsidRPr="00007199">
        <w:rPr>
          <w:rFonts w:ascii="Times New Roman" w:hAnsi="Times New Roman" w:cs="Times New Roman"/>
          <w:sz w:val="24"/>
          <w:szCs w:val="24"/>
        </w:rPr>
        <w:t>ilorin</w:t>
      </w:r>
      <w:proofErr w:type="spellEnd"/>
      <w:r w:rsidRPr="00007199">
        <w:rPr>
          <w:rFonts w:ascii="Times New Roman" w:hAnsi="Times New Roman" w:cs="Times New Roman"/>
          <w:sz w:val="24"/>
          <w:szCs w:val="24"/>
        </w:rPr>
        <w:t xml:space="preserve">, while they failed to report details </w:t>
      </w:r>
      <w:r w:rsidRPr="00007199">
        <w:rPr>
          <w:rFonts w:ascii="Times New Roman" w:hAnsi="Times New Roman" w:cs="Times New Roman"/>
          <w:sz w:val="24"/>
          <w:szCs w:val="24"/>
        </w:rPr>
        <w:lastRenderedPageBreak/>
        <w:t xml:space="preserve">on the counter-attack on Christians by the Muslims. According the author, the report alleged that Christians were killing Muslims indiscriminately, burning their Mosques and copies of the Holy Quran, and banishing them from the town. The author opined that the media`s involvement in the religious affairs and </w:t>
      </w:r>
      <w:proofErr w:type="spellStart"/>
      <w:r w:rsidRPr="00007199">
        <w:rPr>
          <w:rFonts w:ascii="Times New Roman" w:hAnsi="Times New Roman" w:cs="Times New Roman"/>
          <w:sz w:val="24"/>
          <w:szCs w:val="24"/>
        </w:rPr>
        <w:t>programms</w:t>
      </w:r>
      <w:proofErr w:type="spellEnd"/>
      <w:r w:rsidRPr="00007199">
        <w:rPr>
          <w:rFonts w:ascii="Times New Roman" w:hAnsi="Times New Roman" w:cs="Times New Roman"/>
          <w:sz w:val="24"/>
          <w:szCs w:val="24"/>
        </w:rPr>
        <w:t xml:space="preserve"> in has always been biased and as a result, it led to intolerance from the various religious groups. </w:t>
      </w:r>
      <w:proofErr w:type="spellStart"/>
      <w:r w:rsidRPr="00007199">
        <w:rPr>
          <w:rFonts w:ascii="Times New Roman" w:hAnsi="Times New Roman" w:cs="Times New Roman"/>
          <w:sz w:val="24"/>
          <w:szCs w:val="24"/>
        </w:rPr>
        <w:t>Eti</w:t>
      </w:r>
      <w:proofErr w:type="spellEnd"/>
      <w:r w:rsidRPr="00007199">
        <w:rPr>
          <w:rFonts w:ascii="Times New Roman" w:hAnsi="Times New Roman" w:cs="Times New Roman"/>
          <w:sz w:val="24"/>
          <w:szCs w:val="24"/>
        </w:rPr>
        <w:t xml:space="preserve"> (2009) documented the inter-religious crisis at Bauchi State in 2009 and observed that Federal Radio Corporation (FRCN) reported that20 Christians were </w:t>
      </w:r>
      <w:proofErr w:type="spellStart"/>
      <w:r w:rsidRPr="00007199">
        <w:rPr>
          <w:rFonts w:ascii="Times New Roman" w:hAnsi="Times New Roman" w:cs="Times New Roman"/>
          <w:sz w:val="24"/>
          <w:szCs w:val="24"/>
        </w:rPr>
        <w:t>killedand</w:t>
      </w:r>
      <w:proofErr w:type="spellEnd"/>
      <w:r w:rsidRPr="00007199">
        <w:rPr>
          <w:rFonts w:ascii="Times New Roman" w:hAnsi="Times New Roman" w:cs="Times New Roman"/>
          <w:sz w:val="24"/>
          <w:szCs w:val="24"/>
        </w:rPr>
        <w:t xml:space="preserve"> churches burnt without mentioning Muslim victims and mosques burnt in the reprisal attacks.</w:t>
      </w:r>
    </w:p>
    <w:p w14:paraId="30DA4ADF"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Looking at the roles played by the media in conflict situations, one can </w:t>
      </w:r>
      <w:proofErr w:type="spellStart"/>
      <w:r w:rsidRPr="00007199">
        <w:rPr>
          <w:rFonts w:ascii="Times New Roman" w:hAnsi="Times New Roman" w:cs="Times New Roman"/>
          <w:sz w:val="24"/>
          <w:szCs w:val="24"/>
        </w:rPr>
        <w:t>deducethat</w:t>
      </w:r>
      <w:proofErr w:type="spellEnd"/>
      <w:r w:rsidRPr="00007199">
        <w:rPr>
          <w:rFonts w:ascii="Times New Roman" w:hAnsi="Times New Roman" w:cs="Times New Roman"/>
          <w:sz w:val="24"/>
          <w:szCs w:val="24"/>
        </w:rPr>
        <w:t xml:space="preserve"> the power of media is clearly apparent. As much as they can start conflict, they can also play an important role in defusing tension, reducing and containing conflicts. </w:t>
      </w:r>
      <w:proofErr w:type="spellStart"/>
      <w:r w:rsidRPr="00007199">
        <w:rPr>
          <w:rFonts w:ascii="Times New Roman" w:hAnsi="Times New Roman" w:cs="Times New Roman"/>
          <w:sz w:val="24"/>
          <w:szCs w:val="24"/>
        </w:rPr>
        <w:t>Okoroet</w:t>
      </w:r>
      <w:proofErr w:type="spellEnd"/>
      <w:r w:rsidRPr="00007199">
        <w:rPr>
          <w:rFonts w:ascii="Times New Roman" w:hAnsi="Times New Roman" w:cs="Times New Roman"/>
          <w:sz w:val="24"/>
          <w:szCs w:val="24"/>
        </w:rPr>
        <w:t xml:space="preserve"> al. (2012), stated that in the search for peace, the mass media, being at the forefront of promoting development, and peace, the media have the power to use their various communication strategies not only to avert violence and strife, but to douse tensions that arise. According to </w:t>
      </w:r>
      <w:proofErr w:type="spellStart"/>
      <w:r w:rsidRPr="00007199">
        <w:rPr>
          <w:rFonts w:ascii="Times New Roman" w:hAnsi="Times New Roman" w:cs="Times New Roman"/>
          <w:sz w:val="24"/>
          <w:szCs w:val="24"/>
        </w:rPr>
        <w:t>Okoroet</w:t>
      </w:r>
      <w:proofErr w:type="spellEnd"/>
      <w:r w:rsidRPr="00007199">
        <w:rPr>
          <w:rFonts w:ascii="Times New Roman" w:hAnsi="Times New Roman" w:cs="Times New Roman"/>
          <w:sz w:val="24"/>
          <w:szCs w:val="24"/>
        </w:rPr>
        <w:t xml:space="preserve"> al. (2012), if the media concentrate more in creating an atmosphere for peace in Nigeria, those aggrieved will be provided with alternative platform in the media to air their grievances instead of taking to arms. Thus, through adequate, balanced and objective reportage, people who hitherto would have taken to arms to express their 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 A study by Obasi, (2003), observed that radio through its various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has been contributing towards the reduction of many social problems and vices in Nigeria such as human trafficking, child abuse, child labor, and the upsurge in crimes. If the discovery by Obasi is something to go by, then, radio should replicate same as regards to reducing religious intolerance. Radio should be more proactive through its numerous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by developing anti-religious conflict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More of its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advertisements and concepts should emphasize that religion is a practice that should be driven by conviction for peace, understanding, love and </w:t>
      </w:r>
      <w:proofErr w:type="spellStart"/>
      <w:r w:rsidRPr="00007199">
        <w:rPr>
          <w:rFonts w:ascii="Times New Roman" w:hAnsi="Times New Roman" w:cs="Times New Roman"/>
          <w:sz w:val="24"/>
          <w:szCs w:val="24"/>
        </w:rPr>
        <w:t>tranquillity</w:t>
      </w:r>
      <w:proofErr w:type="spellEnd"/>
      <w:r w:rsidRPr="00007199">
        <w:rPr>
          <w:rFonts w:ascii="Times New Roman" w:hAnsi="Times New Roman" w:cs="Times New Roman"/>
          <w:sz w:val="24"/>
          <w:szCs w:val="24"/>
        </w:rPr>
        <w:t xml:space="preserve"> among all religions in Nigeria.</w:t>
      </w:r>
    </w:p>
    <w:p w14:paraId="41771CD0"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1.3</w:t>
      </w:r>
      <w:r w:rsidRPr="00007199">
        <w:rPr>
          <w:rFonts w:ascii="Times New Roman" w:hAnsi="Times New Roman" w:cs="Times New Roman"/>
          <w:b/>
          <w:sz w:val="24"/>
          <w:szCs w:val="24"/>
        </w:rPr>
        <w:tab/>
        <w:t xml:space="preserve">OBJECTIVES OF THE STUDY </w:t>
      </w:r>
    </w:p>
    <w:p w14:paraId="11991C33" w14:textId="1D18983F" w:rsidR="0018131B" w:rsidRPr="00007199" w:rsidRDefault="0018131B" w:rsidP="00007199">
      <w:pPr>
        <w:spacing w:after="0"/>
        <w:ind w:left="720"/>
        <w:jc w:val="both"/>
        <w:rPr>
          <w:rFonts w:ascii="Times New Roman" w:hAnsi="Times New Roman" w:cs="Times New Roman"/>
          <w:sz w:val="24"/>
          <w:szCs w:val="24"/>
        </w:rPr>
      </w:pPr>
      <w:r w:rsidRPr="00007199">
        <w:rPr>
          <w:rFonts w:ascii="Times New Roman" w:hAnsi="Times New Roman" w:cs="Times New Roman"/>
          <w:sz w:val="24"/>
          <w:szCs w:val="24"/>
        </w:rPr>
        <w:t xml:space="preserve">The main objective of the study is to examine the contributions of radio in the promotion of tolerance among religious groups in Kawa state. </w:t>
      </w:r>
      <w:r w:rsidR="00100452" w:rsidRPr="00007199">
        <w:rPr>
          <w:rFonts w:ascii="Times New Roman" w:hAnsi="Times New Roman" w:cs="Times New Roman"/>
          <w:sz w:val="24"/>
          <w:szCs w:val="24"/>
        </w:rPr>
        <w:t>Specifically,</w:t>
      </w:r>
      <w:r w:rsidRPr="00007199">
        <w:rPr>
          <w:rFonts w:ascii="Times New Roman" w:hAnsi="Times New Roman" w:cs="Times New Roman"/>
          <w:sz w:val="24"/>
          <w:szCs w:val="24"/>
        </w:rPr>
        <w:t xml:space="preserve"> the study seeks to: </w:t>
      </w:r>
    </w:p>
    <w:p w14:paraId="39DB92B1" w14:textId="4BCD5E6C" w:rsidR="0018131B" w:rsidRPr="00007199" w:rsidRDefault="0018131B" w:rsidP="00007199">
      <w:pPr>
        <w:spacing w:after="0"/>
        <w:ind w:left="720" w:hanging="360"/>
        <w:jc w:val="both"/>
        <w:rPr>
          <w:rFonts w:ascii="Times New Roman" w:hAnsi="Times New Roman" w:cs="Times New Roman"/>
          <w:sz w:val="24"/>
          <w:szCs w:val="24"/>
        </w:rPr>
      </w:pPr>
      <w:r w:rsidRPr="00007199">
        <w:rPr>
          <w:rFonts w:ascii="Times New Roman" w:hAnsi="Times New Roman" w:cs="Times New Roman"/>
          <w:sz w:val="24"/>
          <w:szCs w:val="24"/>
        </w:rPr>
        <w:t xml:space="preserve">1. Find out the perception of the audience on the contribution of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FM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379752B0" w14:textId="32DB3CDD" w:rsidR="0018131B" w:rsidRPr="00007199" w:rsidRDefault="0018131B" w:rsidP="00007199">
      <w:pPr>
        <w:spacing w:after="0"/>
        <w:ind w:left="360"/>
        <w:jc w:val="both"/>
        <w:rPr>
          <w:rFonts w:ascii="Times New Roman" w:hAnsi="Times New Roman" w:cs="Times New Roman"/>
          <w:sz w:val="24"/>
          <w:szCs w:val="24"/>
        </w:rPr>
      </w:pPr>
      <w:r w:rsidRPr="00007199">
        <w:rPr>
          <w:rFonts w:ascii="Times New Roman" w:hAnsi="Times New Roman" w:cs="Times New Roman"/>
          <w:sz w:val="24"/>
          <w:szCs w:val="24"/>
        </w:rPr>
        <w:lastRenderedPageBreak/>
        <w:t xml:space="preserve">2. Ascertain the problems militating against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FM contribution to religious tolerance in</w:t>
      </w:r>
      <w:r w:rsidR="00ED03CB" w:rsidRPr="00007199">
        <w:rPr>
          <w:rFonts w:ascii="Times New Roman" w:hAnsi="Times New Roman" w:cs="Times New Roman"/>
          <w:sz w:val="24"/>
          <w:szCs w:val="24"/>
        </w:rPr>
        <w:t xml:space="preserve"> Ilorin metropolis</w:t>
      </w:r>
      <w:r w:rsidRPr="00007199">
        <w:rPr>
          <w:rFonts w:ascii="Times New Roman" w:hAnsi="Times New Roman" w:cs="Times New Roman"/>
          <w:sz w:val="24"/>
          <w:szCs w:val="24"/>
        </w:rPr>
        <w:t xml:space="preserve">. </w:t>
      </w:r>
    </w:p>
    <w:p w14:paraId="434C013B" w14:textId="439E63DB" w:rsidR="0018131B" w:rsidRPr="00007199" w:rsidRDefault="0018131B" w:rsidP="00007199">
      <w:pPr>
        <w:spacing w:after="0"/>
        <w:ind w:firstLine="360"/>
        <w:jc w:val="both"/>
        <w:rPr>
          <w:rFonts w:ascii="Times New Roman" w:hAnsi="Times New Roman" w:cs="Times New Roman"/>
          <w:sz w:val="24"/>
          <w:szCs w:val="24"/>
        </w:rPr>
      </w:pPr>
      <w:r w:rsidRPr="00007199">
        <w:rPr>
          <w:rFonts w:ascii="Times New Roman" w:hAnsi="Times New Roman" w:cs="Times New Roman"/>
          <w:sz w:val="24"/>
          <w:szCs w:val="24"/>
        </w:rPr>
        <w:t xml:space="preserve">3. Suggest ways of improving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FM for better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55D7FF5C"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1.4</w:t>
      </w:r>
      <w:r w:rsidRPr="00007199">
        <w:rPr>
          <w:rFonts w:ascii="Times New Roman" w:hAnsi="Times New Roman" w:cs="Times New Roman"/>
          <w:b/>
          <w:sz w:val="24"/>
          <w:szCs w:val="24"/>
        </w:rPr>
        <w:tab/>
        <w:t xml:space="preserve">THE RESEARCH QUESTIONS </w:t>
      </w:r>
    </w:p>
    <w:p w14:paraId="5A6C5ED6"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following research questions were raised in line with the research objectives: </w:t>
      </w:r>
    </w:p>
    <w:p w14:paraId="0A7F1F99" w14:textId="1C85CE54" w:rsidR="0018131B" w:rsidRPr="00007199" w:rsidRDefault="0018131B" w:rsidP="00007199">
      <w:pPr>
        <w:pStyle w:val="ListParagraph"/>
        <w:numPr>
          <w:ilvl w:val="0"/>
          <w:numId w:val="1"/>
        </w:num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What is the perception of the audience on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FM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49EBDA9E" w14:textId="117C2ED9" w:rsidR="0018131B" w:rsidRPr="00007199" w:rsidRDefault="0018131B" w:rsidP="00007199">
      <w:pPr>
        <w:pStyle w:val="ListParagraph"/>
        <w:numPr>
          <w:ilvl w:val="0"/>
          <w:numId w:val="1"/>
        </w:num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 What are the problems militating against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FM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782EB56A" w14:textId="2F70C36B" w:rsidR="0018131B" w:rsidRPr="00007199" w:rsidRDefault="0018131B" w:rsidP="00007199">
      <w:pPr>
        <w:pStyle w:val="ListParagraph"/>
        <w:numPr>
          <w:ilvl w:val="0"/>
          <w:numId w:val="1"/>
        </w:num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3. In what ways can Peace Arena be improved upon for better contribution to religious tolerance in </w:t>
      </w:r>
      <w:r w:rsidR="00ED03CB" w:rsidRPr="00007199">
        <w:rPr>
          <w:rFonts w:ascii="Times New Roman" w:hAnsi="Times New Roman" w:cs="Times New Roman"/>
          <w:sz w:val="24"/>
          <w:szCs w:val="24"/>
        </w:rPr>
        <w:t>Ilorin metropolis</w:t>
      </w:r>
      <w:r w:rsidRPr="00007199">
        <w:rPr>
          <w:rFonts w:ascii="Times New Roman" w:hAnsi="Times New Roman" w:cs="Times New Roman"/>
          <w:sz w:val="24"/>
          <w:szCs w:val="24"/>
        </w:rPr>
        <w:t xml:space="preserve">? </w:t>
      </w:r>
    </w:p>
    <w:p w14:paraId="32F2916E"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1.5</w:t>
      </w:r>
      <w:r w:rsidRPr="00007199">
        <w:rPr>
          <w:rFonts w:ascii="Times New Roman" w:hAnsi="Times New Roman" w:cs="Times New Roman"/>
          <w:b/>
          <w:sz w:val="24"/>
          <w:szCs w:val="24"/>
        </w:rPr>
        <w:tab/>
        <w:t xml:space="preserve">SIGNIFICANCE OF THE STUDY </w:t>
      </w:r>
    </w:p>
    <w:p w14:paraId="1EC1EE6C"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w:t>
      </w:r>
      <w:proofErr w:type="spellStart"/>
      <w:r w:rsidRPr="00007199">
        <w:rPr>
          <w:rFonts w:ascii="Times New Roman" w:hAnsi="Times New Roman" w:cs="Times New Roman"/>
          <w:sz w:val="24"/>
          <w:szCs w:val="24"/>
        </w:rPr>
        <w:t>media‟s</w:t>
      </w:r>
      <w:proofErr w:type="spellEnd"/>
      <w:r w:rsidRPr="00007199">
        <w:rPr>
          <w:rFonts w:ascii="Times New Roman" w:hAnsi="Times New Roman" w:cs="Times New Roman"/>
          <w:sz w:val="24"/>
          <w:szCs w:val="24"/>
        </w:rPr>
        <w:t xml:space="preserve"> bias in coverage of conflicts as the main cause of intolerance, others focused on the challenges faced by the media in reporting religious related violence just as others focused on how the media can surmount these challenges in reporting conflicts. </w:t>
      </w:r>
    </w:p>
    <w:p w14:paraId="10E46753"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In all, it was observed that while they focused on the media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on peace the media may be closer to finding a solution to the problem of religious violence as people who are aggrieved will be enlightened and most importantly convinced to seek the option of dialogue. It is expected that findings and recommendations of this study will motivate the broadcast media practitioners into creating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that will be geared towards promoting peace, unity and tolerance among various religious groups in Nigeria.</w:t>
      </w:r>
    </w:p>
    <w:p w14:paraId="255C9693" w14:textId="77777777" w:rsidR="0018131B" w:rsidRPr="00007199" w:rsidRDefault="0018131B"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1.6</w:t>
      </w:r>
      <w:r w:rsidRPr="00007199">
        <w:rPr>
          <w:rFonts w:ascii="Times New Roman" w:hAnsi="Times New Roman" w:cs="Times New Roman"/>
          <w:b/>
          <w:sz w:val="24"/>
          <w:szCs w:val="24"/>
        </w:rPr>
        <w:tab/>
        <w:t>SCOPE OF THE STUDY</w:t>
      </w:r>
    </w:p>
    <w:p w14:paraId="6C093A73" w14:textId="77777777" w:rsidR="0018131B" w:rsidRPr="00007199" w:rsidRDefault="0018131B"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This study focuses on the contribution of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radio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on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FM </w:t>
      </w:r>
      <w:proofErr w:type="spellStart"/>
      <w:r w:rsidRPr="00007199">
        <w:rPr>
          <w:rFonts w:ascii="Times New Roman" w:hAnsi="Times New Roman" w:cs="Times New Roman"/>
          <w:sz w:val="24"/>
          <w:szCs w:val="24"/>
        </w:rPr>
        <w:t>Kawra</w:t>
      </w:r>
      <w:proofErr w:type="spellEnd"/>
      <w:r w:rsidRPr="00007199">
        <w:rPr>
          <w:rFonts w:ascii="Times New Roman" w:hAnsi="Times New Roman" w:cs="Times New Roman"/>
          <w:sz w:val="24"/>
          <w:szCs w:val="24"/>
        </w:rPr>
        <w:t xml:space="preserve"> to the promotion of religious tolerance among the various religious groups in Kawa state. The study focuses on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FM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aired by </w:t>
      </w:r>
      <w:proofErr w:type="spellStart"/>
      <w:r w:rsidRPr="00007199">
        <w:rPr>
          <w:rFonts w:ascii="Times New Roman" w:hAnsi="Times New Roman" w:cs="Times New Roman"/>
          <w:sz w:val="24"/>
          <w:szCs w:val="24"/>
        </w:rPr>
        <w:t>SobiFmKwara</w:t>
      </w:r>
      <w:proofErr w:type="spellEnd"/>
      <w:r w:rsidRPr="00007199">
        <w:rPr>
          <w:rFonts w:ascii="Times New Roman" w:hAnsi="Times New Roman" w:cs="Times New Roman"/>
          <w:sz w:val="24"/>
          <w:szCs w:val="24"/>
        </w:rPr>
        <w:t xml:space="preserve">. This study has been limited to </w:t>
      </w:r>
      <w:proofErr w:type="spellStart"/>
      <w:r w:rsidRPr="00007199">
        <w:rPr>
          <w:rFonts w:ascii="Times New Roman" w:hAnsi="Times New Roman" w:cs="Times New Roman"/>
          <w:sz w:val="24"/>
          <w:szCs w:val="24"/>
        </w:rPr>
        <w:t>Kwara</w:t>
      </w:r>
      <w:proofErr w:type="spellEnd"/>
      <w:r w:rsidRPr="00007199">
        <w:rPr>
          <w:rFonts w:ascii="Times New Roman" w:hAnsi="Times New Roman" w:cs="Times New Roman"/>
          <w:sz w:val="24"/>
          <w:szCs w:val="24"/>
        </w:rPr>
        <w:t xml:space="preserve"> Metropolis. It is therefore noted that the findings of this research is based on the findings gathered from the 4 local government areas that make up the Metropolis</w:t>
      </w:r>
    </w:p>
    <w:p w14:paraId="39143EB2" w14:textId="77777777" w:rsidR="0018131B" w:rsidRPr="00007199" w:rsidRDefault="0018131B" w:rsidP="00007199">
      <w:pPr>
        <w:pStyle w:val="Default"/>
        <w:spacing w:line="276" w:lineRule="auto"/>
        <w:contextualSpacing/>
        <w:rPr>
          <w:rFonts w:ascii="Times New Roman" w:hAnsi="Times New Roman" w:cs="Times New Roman"/>
        </w:rPr>
      </w:pPr>
      <w:r w:rsidRPr="00007199">
        <w:rPr>
          <w:rFonts w:ascii="Times New Roman" w:hAnsi="Times New Roman" w:cs="Times New Roman"/>
          <w:b/>
          <w:bCs/>
        </w:rPr>
        <w:lastRenderedPageBreak/>
        <w:t>1.7</w:t>
      </w:r>
      <w:r w:rsidRPr="00007199">
        <w:rPr>
          <w:rFonts w:ascii="Times New Roman" w:hAnsi="Times New Roman" w:cs="Times New Roman"/>
          <w:b/>
          <w:bCs/>
        </w:rPr>
        <w:tab/>
        <w:t xml:space="preserve">DEFINITION OF TERMS </w:t>
      </w:r>
    </w:p>
    <w:p w14:paraId="58B60250" w14:textId="77777777" w:rsidR="0018131B" w:rsidRPr="00007199" w:rsidRDefault="0018131B" w:rsidP="00007199">
      <w:pPr>
        <w:pStyle w:val="Default"/>
        <w:spacing w:line="276" w:lineRule="auto"/>
        <w:contextualSpacing/>
        <w:jc w:val="both"/>
        <w:rPr>
          <w:rFonts w:ascii="Times New Roman" w:hAnsi="Times New Roman" w:cs="Times New Roman"/>
        </w:rPr>
      </w:pPr>
      <w:r w:rsidRPr="00007199">
        <w:rPr>
          <w:rFonts w:ascii="Times New Roman" w:hAnsi="Times New Roman" w:cs="Times New Roman"/>
          <w:b/>
        </w:rPr>
        <w:t>Radio:</w:t>
      </w:r>
      <w:r w:rsidRPr="00007199">
        <w:rPr>
          <w:rFonts w:ascii="Times New Roman" w:hAnsi="Times New Roman" w:cs="Times New Roman"/>
        </w:rPr>
        <w:t xml:space="preserve"> Is an audio medium it has the capacity to reach a mass audience.</w:t>
      </w:r>
      <w:r w:rsidRPr="00007199">
        <w:rPr>
          <w:rFonts w:ascii="Times New Roman" w:hAnsi="Times New Roman" w:cs="Times New Roman"/>
        </w:rPr>
        <w:cr/>
      </w:r>
      <w:r w:rsidRPr="00007199">
        <w:rPr>
          <w:rFonts w:ascii="Times New Roman" w:hAnsi="Times New Roman" w:cs="Times New Roman"/>
          <w:b/>
          <w:bCs/>
        </w:rPr>
        <w:t xml:space="preserve">Media: </w:t>
      </w:r>
      <w:r w:rsidRPr="00007199">
        <w:rPr>
          <w:rFonts w:ascii="Times New Roman" w:hAnsi="Times New Roman" w:cs="Times New Roman"/>
        </w:rPr>
        <w:t xml:space="preserve">Advertising channels such as TV, Radio, Newspapers and Magazines. </w:t>
      </w:r>
    </w:p>
    <w:p w14:paraId="5983941F" w14:textId="77777777" w:rsidR="0018131B" w:rsidRPr="00007199" w:rsidRDefault="0018131B" w:rsidP="00007199">
      <w:pPr>
        <w:pStyle w:val="Default"/>
        <w:spacing w:line="276" w:lineRule="auto"/>
        <w:contextualSpacing/>
        <w:jc w:val="both"/>
        <w:rPr>
          <w:rFonts w:ascii="Times New Roman" w:hAnsi="Times New Roman" w:cs="Times New Roman"/>
          <w:b/>
          <w:bCs/>
        </w:rPr>
      </w:pPr>
      <w:r w:rsidRPr="00007199">
        <w:rPr>
          <w:rFonts w:ascii="Times New Roman" w:hAnsi="Times New Roman" w:cs="Times New Roman"/>
          <w:b/>
          <w:bCs/>
        </w:rPr>
        <w:t xml:space="preserve">Religion: </w:t>
      </w:r>
      <w:r w:rsidRPr="00007199">
        <w:rPr>
          <w:rFonts w:ascii="Times New Roman" w:hAnsi="Times New Roman" w:cs="Times New Roman"/>
          <w:bCs/>
        </w:rPr>
        <w:t xml:space="preserve">Is usually defined as a social-cultural system of designated behaviors and practices, morals, beliefs, worldviews, texts, sanctified   places, prophecies, ethics, or organizations, that generally relates humanity to supernatural, transcendental, and spiritual elements;  however, there is no scholarly consensus over what </w:t>
      </w:r>
      <w:proofErr w:type="spellStart"/>
      <w:r w:rsidRPr="00007199">
        <w:rPr>
          <w:rFonts w:ascii="Times New Roman" w:hAnsi="Times New Roman" w:cs="Times New Roman"/>
          <w:bCs/>
        </w:rPr>
        <w:t>preciselyconstitutes</w:t>
      </w:r>
      <w:proofErr w:type="spellEnd"/>
      <w:r w:rsidRPr="00007199">
        <w:rPr>
          <w:rFonts w:ascii="Times New Roman" w:hAnsi="Times New Roman" w:cs="Times New Roman"/>
          <w:bCs/>
        </w:rPr>
        <w:t xml:space="preserve"> a religion.</w:t>
      </w:r>
    </w:p>
    <w:p w14:paraId="27D65A08" w14:textId="77777777" w:rsidR="0018131B" w:rsidRPr="00007199" w:rsidRDefault="0018131B" w:rsidP="00007199">
      <w:pPr>
        <w:pStyle w:val="Default"/>
        <w:spacing w:line="276" w:lineRule="auto"/>
        <w:contextualSpacing/>
        <w:jc w:val="both"/>
        <w:rPr>
          <w:rFonts w:ascii="Times New Roman" w:hAnsi="Times New Roman" w:cs="Times New Roman"/>
        </w:rPr>
      </w:pPr>
      <w:r w:rsidRPr="00007199">
        <w:rPr>
          <w:rFonts w:ascii="Times New Roman" w:hAnsi="Times New Roman" w:cs="Times New Roman"/>
          <w:b/>
          <w:bCs/>
        </w:rPr>
        <w:t xml:space="preserve">Audience: </w:t>
      </w:r>
      <w:r w:rsidRPr="00007199">
        <w:rPr>
          <w:rFonts w:ascii="Times New Roman" w:hAnsi="Times New Roman" w:cs="Times New Roman"/>
        </w:rPr>
        <w:t xml:space="preserve">Radio listeners </w:t>
      </w:r>
    </w:p>
    <w:p w14:paraId="6548A68B" w14:textId="77777777" w:rsidR="0018131B" w:rsidRPr="00007199" w:rsidRDefault="0018131B" w:rsidP="00007199">
      <w:pPr>
        <w:pStyle w:val="Default"/>
        <w:spacing w:line="276" w:lineRule="auto"/>
        <w:contextualSpacing/>
        <w:jc w:val="both"/>
        <w:rPr>
          <w:rFonts w:ascii="Times New Roman" w:hAnsi="Times New Roman" w:cs="Times New Roman"/>
        </w:rPr>
      </w:pPr>
      <w:r w:rsidRPr="00007199">
        <w:rPr>
          <w:rFonts w:ascii="Times New Roman" w:hAnsi="Times New Roman" w:cs="Times New Roman"/>
          <w:b/>
        </w:rPr>
        <w:t>Tolerance:</w:t>
      </w:r>
      <w:r w:rsidRPr="00007199">
        <w:rPr>
          <w:rFonts w:ascii="Times New Roman" w:hAnsi="Times New Roman" w:cs="Times New Roman"/>
        </w:rPr>
        <w:t xml:space="preserve"> The term “toleration” from the Latin </w:t>
      </w:r>
      <w:proofErr w:type="spellStart"/>
      <w:r w:rsidRPr="00007199">
        <w:rPr>
          <w:rFonts w:ascii="Times New Roman" w:hAnsi="Times New Roman" w:cs="Times New Roman"/>
        </w:rPr>
        <w:t>tolerare</w:t>
      </w:r>
      <w:proofErr w:type="spellEnd"/>
      <w:r w:rsidRPr="00007199">
        <w:rPr>
          <w:rFonts w:ascii="Times New Roman" w:hAnsi="Times New Roman" w:cs="Times New Roman"/>
        </w:rPr>
        <w:t>: to put up with, countenance or suffer—generally refers to the conditional acceptance of or non-interference with beliefs, actions or practices that one considers being wrong but still “tolerable,” such that they should not be prohibited or constrained.</w:t>
      </w:r>
    </w:p>
    <w:p w14:paraId="2F2A00D5" w14:textId="77777777" w:rsidR="00347B20" w:rsidRPr="00007199" w:rsidRDefault="00347B20" w:rsidP="00007199">
      <w:pPr>
        <w:pStyle w:val="Default"/>
        <w:spacing w:line="276" w:lineRule="auto"/>
        <w:contextualSpacing/>
        <w:jc w:val="both"/>
        <w:rPr>
          <w:rFonts w:ascii="Times New Roman" w:hAnsi="Times New Roman" w:cs="Times New Roman"/>
        </w:rPr>
      </w:pPr>
    </w:p>
    <w:p w14:paraId="796EB927" w14:textId="77777777" w:rsidR="00347B20" w:rsidRPr="00007199" w:rsidRDefault="00347B20" w:rsidP="00007199">
      <w:pPr>
        <w:pStyle w:val="Default"/>
        <w:spacing w:line="276" w:lineRule="auto"/>
        <w:contextualSpacing/>
        <w:jc w:val="both"/>
        <w:rPr>
          <w:rFonts w:ascii="Times New Roman" w:hAnsi="Times New Roman" w:cs="Times New Roman"/>
        </w:rPr>
      </w:pPr>
    </w:p>
    <w:p w14:paraId="27C1FBD7" w14:textId="77777777" w:rsidR="00347B20" w:rsidRPr="00007199" w:rsidRDefault="00347B20" w:rsidP="00007199">
      <w:pPr>
        <w:spacing w:after="0"/>
        <w:jc w:val="center"/>
        <w:rPr>
          <w:rFonts w:ascii="Times New Roman" w:hAnsi="Times New Roman" w:cs="Times New Roman"/>
          <w:b/>
          <w:sz w:val="24"/>
          <w:szCs w:val="24"/>
        </w:rPr>
      </w:pPr>
    </w:p>
    <w:p w14:paraId="57E72585" w14:textId="77777777" w:rsidR="00347B20" w:rsidRPr="00007199" w:rsidRDefault="00347B20" w:rsidP="00007199">
      <w:pPr>
        <w:spacing w:after="0"/>
        <w:jc w:val="center"/>
        <w:rPr>
          <w:rFonts w:ascii="Times New Roman" w:hAnsi="Times New Roman" w:cs="Times New Roman"/>
          <w:b/>
          <w:sz w:val="24"/>
          <w:szCs w:val="24"/>
        </w:rPr>
      </w:pPr>
    </w:p>
    <w:p w14:paraId="599744EB" w14:textId="77777777" w:rsidR="00347B20" w:rsidRPr="00007199" w:rsidRDefault="00347B20" w:rsidP="00007199">
      <w:pPr>
        <w:spacing w:after="0"/>
        <w:jc w:val="center"/>
        <w:rPr>
          <w:rFonts w:ascii="Times New Roman" w:hAnsi="Times New Roman" w:cs="Times New Roman"/>
          <w:b/>
          <w:sz w:val="24"/>
          <w:szCs w:val="24"/>
        </w:rPr>
      </w:pPr>
    </w:p>
    <w:p w14:paraId="1B3BD0E7" w14:textId="77777777" w:rsidR="00347B20" w:rsidRPr="00007199" w:rsidRDefault="00347B20" w:rsidP="00007199">
      <w:pPr>
        <w:spacing w:after="0"/>
        <w:jc w:val="center"/>
        <w:rPr>
          <w:rFonts w:ascii="Times New Roman" w:hAnsi="Times New Roman" w:cs="Times New Roman"/>
          <w:b/>
          <w:sz w:val="24"/>
          <w:szCs w:val="24"/>
        </w:rPr>
      </w:pPr>
    </w:p>
    <w:p w14:paraId="60C9E61D" w14:textId="77777777" w:rsidR="00347B20" w:rsidRPr="00007199" w:rsidRDefault="00347B20" w:rsidP="00007199">
      <w:pPr>
        <w:spacing w:after="0"/>
        <w:jc w:val="center"/>
        <w:rPr>
          <w:rFonts w:ascii="Times New Roman" w:hAnsi="Times New Roman" w:cs="Times New Roman"/>
          <w:b/>
          <w:sz w:val="24"/>
          <w:szCs w:val="24"/>
        </w:rPr>
      </w:pPr>
    </w:p>
    <w:p w14:paraId="3C8DC937" w14:textId="2289D032" w:rsidR="00347B20" w:rsidRDefault="00347B20" w:rsidP="00007199">
      <w:pPr>
        <w:spacing w:after="0"/>
        <w:jc w:val="center"/>
        <w:rPr>
          <w:rFonts w:ascii="Times New Roman" w:hAnsi="Times New Roman" w:cs="Times New Roman"/>
          <w:b/>
          <w:sz w:val="24"/>
          <w:szCs w:val="24"/>
        </w:rPr>
      </w:pPr>
    </w:p>
    <w:p w14:paraId="1C04DBB8" w14:textId="016DD540" w:rsidR="00007199" w:rsidRDefault="00007199" w:rsidP="00007199">
      <w:pPr>
        <w:spacing w:after="0"/>
        <w:jc w:val="center"/>
        <w:rPr>
          <w:rFonts w:ascii="Times New Roman" w:hAnsi="Times New Roman" w:cs="Times New Roman"/>
          <w:b/>
          <w:sz w:val="24"/>
          <w:szCs w:val="24"/>
        </w:rPr>
      </w:pPr>
    </w:p>
    <w:p w14:paraId="6D9A9C96" w14:textId="5F762A5E" w:rsidR="00007199" w:rsidRDefault="00007199" w:rsidP="00007199">
      <w:pPr>
        <w:spacing w:after="0"/>
        <w:jc w:val="center"/>
        <w:rPr>
          <w:rFonts w:ascii="Times New Roman" w:hAnsi="Times New Roman" w:cs="Times New Roman"/>
          <w:b/>
          <w:sz w:val="24"/>
          <w:szCs w:val="24"/>
        </w:rPr>
      </w:pPr>
    </w:p>
    <w:p w14:paraId="53443189" w14:textId="7A2D495B" w:rsidR="00007199" w:rsidRDefault="00007199" w:rsidP="00007199">
      <w:pPr>
        <w:spacing w:after="0"/>
        <w:jc w:val="center"/>
        <w:rPr>
          <w:rFonts w:ascii="Times New Roman" w:hAnsi="Times New Roman" w:cs="Times New Roman"/>
          <w:b/>
          <w:sz w:val="24"/>
          <w:szCs w:val="24"/>
        </w:rPr>
      </w:pPr>
    </w:p>
    <w:p w14:paraId="36641A2D" w14:textId="394CFC67" w:rsidR="00007199" w:rsidRDefault="00007199" w:rsidP="00007199">
      <w:pPr>
        <w:spacing w:after="0"/>
        <w:jc w:val="center"/>
        <w:rPr>
          <w:rFonts w:ascii="Times New Roman" w:hAnsi="Times New Roman" w:cs="Times New Roman"/>
          <w:b/>
          <w:sz w:val="24"/>
          <w:szCs w:val="24"/>
        </w:rPr>
      </w:pPr>
    </w:p>
    <w:p w14:paraId="597BBCE7" w14:textId="7B0AE0AD" w:rsidR="00007199" w:rsidRDefault="00007199" w:rsidP="00007199">
      <w:pPr>
        <w:spacing w:after="0"/>
        <w:jc w:val="center"/>
        <w:rPr>
          <w:rFonts w:ascii="Times New Roman" w:hAnsi="Times New Roman" w:cs="Times New Roman"/>
          <w:b/>
          <w:sz w:val="24"/>
          <w:szCs w:val="24"/>
        </w:rPr>
      </w:pPr>
    </w:p>
    <w:p w14:paraId="6B5A493A" w14:textId="01B823FF" w:rsidR="00007199" w:rsidRDefault="00007199" w:rsidP="00007199">
      <w:pPr>
        <w:spacing w:after="0"/>
        <w:jc w:val="center"/>
        <w:rPr>
          <w:rFonts w:ascii="Times New Roman" w:hAnsi="Times New Roman" w:cs="Times New Roman"/>
          <w:b/>
          <w:sz w:val="24"/>
          <w:szCs w:val="24"/>
        </w:rPr>
      </w:pPr>
    </w:p>
    <w:p w14:paraId="10498CBC" w14:textId="70A8CA62" w:rsidR="00007199" w:rsidRDefault="00007199" w:rsidP="00007199">
      <w:pPr>
        <w:spacing w:after="0"/>
        <w:jc w:val="center"/>
        <w:rPr>
          <w:rFonts w:ascii="Times New Roman" w:hAnsi="Times New Roman" w:cs="Times New Roman"/>
          <w:b/>
          <w:sz w:val="24"/>
          <w:szCs w:val="24"/>
        </w:rPr>
      </w:pPr>
    </w:p>
    <w:p w14:paraId="16690A64" w14:textId="56C04A4F" w:rsidR="00007199" w:rsidRDefault="00007199" w:rsidP="00007199">
      <w:pPr>
        <w:spacing w:after="0"/>
        <w:jc w:val="center"/>
        <w:rPr>
          <w:rFonts w:ascii="Times New Roman" w:hAnsi="Times New Roman" w:cs="Times New Roman"/>
          <w:b/>
          <w:sz w:val="24"/>
          <w:szCs w:val="24"/>
        </w:rPr>
      </w:pPr>
    </w:p>
    <w:p w14:paraId="29EFAA71" w14:textId="6A6A808C" w:rsidR="00007199" w:rsidRDefault="00007199" w:rsidP="00007199">
      <w:pPr>
        <w:spacing w:after="0"/>
        <w:jc w:val="center"/>
        <w:rPr>
          <w:rFonts w:ascii="Times New Roman" w:hAnsi="Times New Roman" w:cs="Times New Roman"/>
          <w:b/>
          <w:sz w:val="24"/>
          <w:szCs w:val="24"/>
        </w:rPr>
      </w:pPr>
    </w:p>
    <w:p w14:paraId="12D2705A" w14:textId="2E2CD8FB" w:rsidR="00007199" w:rsidRDefault="00007199" w:rsidP="00007199">
      <w:pPr>
        <w:spacing w:after="0"/>
        <w:jc w:val="center"/>
        <w:rPr>
          <w:rFonts w:ascii="Times New Roman" w:hAnsi="Times New Roman" w:cs="Times New Roman"/>
          <w:b/>
          <w:sz w:val="24"/>
          <w:szCs w:val="24"/>
        </w:rPr>
      </w:pPr>
    </w:p>
    <w:p w14:paraId="098CD613" w14:textId="7AFD55EA" w:rsidR="00007199" w:rsidRDefault="00007199" w:rsidP="00007199">
      <w:pPr>
        <w:spacing w:after="0"/>
        <w:jc w:val="center"/>
        <w:rPr>
          <w:rFonts w:ascii="Times New Roman" w:hAnsi="Times New Roman" w:cs="Times New Roman"/>
          <w:b/>
          <w:sz w:val="24"/>
          <w:szCs w:val="24"/>
        </w:rPr>
      </w:pPr>
    </w:p>
    <w:p w14:paraId="63D5E8FE" w14:textId="20584333" w:rsidR="00007199" w:rsidRDefault="00007199" w:rsidP="00007199">
      <w:pPr>
        <w:spacing w:after="0"/>
        <w:jc w:val="center"/>
        <w:rPr>
          <w:rFonts w:ascii="Times New Roman" w:hAnsi="Times New Roman" w:cs="Times New Roman"/>
          <w:b/>
          <w:sz w:val="24"/>
          <w:szCs w:val="24"/>
        </w:rPr>
      </w:pPr>
    </w:p>
    <w:p w14:paraId="266D254A" w14:textId="77777777" w:rsidR="00347B20" w:rsidRPr="00007199" w:rsidRDefault="00347B20"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CHAPTER TWO</w:t>
      </w:r>
    </w:p>
    <w:p w14:paraId="443C4759" w14:textId="77777777" w:rsidR="00347B20" w:rsidRPr="00007199" w:rsidRDefault="00347B20"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LITERATURE REVIEW</w:t>
      </w:r>
    </w:p>
    <w:p w14:paraId="5789F567"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w:t>
      </w:r>
      <w:r w:rsidRPr="00007199">
        <w:rPr>
          <w:rFonts w:ascii="Times New Roman" w:hAnsi="Times New Roman" w:cs="Times New Roman"/>
          <w:b/>
          <w:sz w:val="24"/>
          <w:szCs w:val="24"/>
        </w:rPr>
        <w:tab/>
        <w:t>CONCEPTUAL REVIEW</w:t>
      </w:r>
    </w:p>
    <w:p w14:paraId="6298429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lastRenderedPageBreak/>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007199">
        <w:rPr>
          <w:rFonts w:ascii="Times New Roman" w:hAnsi="Times New Roman" w:cs="Times New Roman"/>
          <w:sz w:val="24"/>
          <w:szCs w:val="24"/>
        </w:rPr>
        <w:t>Sogunle</w:t>
      </w:r>
      <w:proofErr w:type="spellEnd"/>
      <w:r w:rsidRPr="00007199">
        <w:rPr>
          <w:rFonts w:ascii="Times New Roman" w:hAnsi="Times New Roman" w:cs="Times New Roman"/>
          <w:sz w:val="24"/>
          <w:szCs w:val="24"/>
        </w:rPr>
        <w:t>, near Lagos.</w:t>
      </w:r>
    </w:p>
    <w:p w14:paraId="064064D8"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w:t>
      </w:r>
    </w:p>
    <w:p w14:paraId="6F6963D8"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w:t>
      </w:r>
      <w:proofErr w:type="gramStart"/>
      <w:r w:rsidRPr="00007199">
        <w:rPr>
          <w:rFonts w:ascii="Times New Roman" w:hAnsi="Times New Roman" w:cs="Times New Roman"/>
          <w:sz w:val="24"/>
          <w:szCs w:val="24"/>
        </w:rPr>
        <w:t>as  special</w:t>
      </w:r>
      <w:proofErr w:type="gramEnd"/>
      <w:r w:rsidRPr="00007199">
        <w:rPr>
          <w:rFonts w:ascii="Times New Roman" w:hAnsi="Times New Roman" w:cs="Times New Roman"/>
          <w:sz w:val="24"/>
          <w:szCs w:val="24"/>
        </w:rPr>
        <w:t xml:space="preserve">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Ikorodu transmitter site, allowing worldwide transmissions for the first time.</w:t>
      </w:r>
    </w:p>
    <w:p w14:paraId="39284A35"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2.1.1</w:t>
      </w:r>
      <w:r w:rsidRPr="00007199">
        <w:rPr>
          <w:rFonts w:ascii="Times New Roman" w:hAnsi="Times New Roman" w:cs="Times New Roman"/>
          <w:b/>
          <w:sz w:val="24"/>
          <w:szCs w:val="24"/>
        </w:rPr>
        <w:tab/>
        <w:t>BASIC FUNCTIONS OF RADIO</w:t>
      </w:r>
    </w:p>
    <w:p w14:paraId="59B3AD17"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lastRenderedPageBreak/>
        <w:t>In every press free society, mass media has some unique and crucial role to play. These roles are surveillance of the society, gate keeping, informing, educating and entertaining the public. Press also serves has watchdog.</w:t>
      </w:r>
    </w:p>
    <w:p w14:paraId="5D044364"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Surveillance Function</w:t>
      </w:r>
    </w:p>
    <w:p w14:paraId="079A2CB9"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14:paraId="40B25D12"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Informing</w:t>
      </w:r>
    </w:p>
    <w:p w14:paraId="15A9474B"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w:t>
      </w:r>
    </w:p>
    <w:p w14:paraId="1A20D43A"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Educating</w:t>
      </w:r>
    </w:p>
    <w:p w14:paraId="787A6F96"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Radio has been used severally to educate the public on societal cause, values, norms and health related issues. Public are educated on positive and negative effects of their actions.</w:t>
      </w:r>
    </w:p>
    <w:p w14:paraId="0C17C861"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Entertainment Function</w:t>
      </w:r>
    </w:p>
    <w:p w14:paraId="076EE086"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14:paraId="43A81965"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Cultural Transmission</w:t>
      </w:r>
    </w:p>
    <w:p w14:paraId="22E311AF"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This function entails the passing on or the transfer of a nation’s (or society) social heritage from one generation to another. </w:t>
      </w:r>
      <w:proofErr w:type="spellStart"/>
      <w:r w:rsidRPr="00007199">
        <w:rPr>
          <w:rFonts w:ascii="Times New Roman" w:hAnsi="Times New Roman" w:cs="Times New Roman"/>
          <w:sz w:val="24"/>
          <w:szCs w:val="24"/>
        </w:rPr>
        <w:t>Sambe</w:t>
      </w:r>
      <w:proofErr w:type="spellEnd"/>
      <w:r w:rsidRPr="00007199">
        <w:rPr>
          <w:rFonts w:ascii="Times New Roman" w:hAnsi="Times New Roman" w:cs="Times New Roman"/>
          <w:sz w:val="24"/>
          <w:szCs w:val="24"/>
        </w:rPr>
        <w:t xml:space="preserve"> (2005) describes the cultural transmission function as the preservation of past heritage or culture from one ethnic group to another, one nation to another and from generation to generation for the purpose of promoting and even integrating culture. </w:t>
      </w:r>
      <w:proofErr w:type="spellStart"/>
      <w:r w:rsidRPr="00007199">
        <w:rPr>
          <w:rFonts w:ascii="Times New Roman" w:hAnsi="Times New Roman" w:cs="Times New Roman"/>
          <w:sz w:val="24"/>
          <w:szCs w:val="24"/>
        </w:rPr>
        <w:t>Okunna</w:t>
      </w:r>
      <w:proofErr w:type="spellEnd"/>
      <w:r w:rsidRPr="00007199">
        <w:rPr>
          <w:rFonts w:ascii="Times New Roman" w:hAnsi="Times New Roman" w:cs="Times New Roman"/>
          <w:sz w:val="24"/>
          <w:szCs w:val="24"/>
        </w:rPr>
        <w:t xml:space="preserve"> (1994 cited in </w:t>
      </w:r>
      <w:proofErr w:type="spellStart"/>
      <w:r w:rsidRPr="00007199">
        <w:rPr>
          <w:rFonts w:ascii="Times New Roman" w:hAnsi="Times New Roman" w:cs="Times New Roman"/>
          <w:sz w:val="24"/>
          <w:szCs w:val="24"/>
        </w:rPr>
        <w:t>Sambe</w:t>
      </w:r>
      <w:proofErr w:type="spellEnd"/>
      <w:r w:rsidRPr="00007199">
        <w:rPr>
          <w:rFonts w:ascii="Times New Roman" w:hAnsi="Times New Roman" w:cs="Times New Roman"/>
          <w:sz w:val="24"/>
          <w:szCs w:val="24"/>
        </w:rPr>
        <w:t xml:space="preserve"> 2005) holds that the mass media (radio) disseminate cultural and artistic products for the purpose of preserving the past heritage of the people; they also help in the development of culture by awakening and </w:t>
      </w:r>
      <w:r w:rsidRPr="00007199">
        <w:rPr>
          <w:rFonts w:ascii="Times New Roman" w:hAnsi="Times New Roman" w:cs="Times New Roman"/>
          <w:sz w:val="24"/>
          <w:szCs w:val="24"/>
        </w:rPr>
        <w:lastRenderedPageBreak/>
        <w:t>stimulating the creative and aesthetic abilities in individuals, thus leading to the production of artefacts.</w:t>
      </w:r>
    </w:p>
    <w:p w14:paraId="7C2A1FD1"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Mass media (radio) transmits culture by the way the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transmitted reflect the </w:t>
      </w:r>
      <w:proofErr w:type="spellStart"/>
      <w:r w:rsidRPr="00007199">
        <w:rPr>
          <w:rFonts w:ascii="Times New Roman" w:hAnsi="Times New Roman" w:cs="Times New Roman"/>
          <w:sz w:val="24"/>
          <w:szCs w:val="24"/>
        </w:rPr>
        <w:t>behavioural</w:t>
      </w:r>
      <w:proofErr w:type="spellEnd"/>
      <w:r w:rsidRPr="00007199">
        <w:rPr>
          <w:rFonts w:ascii="Times New Roman" w:hAnsi="Times New Roman" w:cs="Times New Roman"/>
          <w:sz w:val="24"/>
          <w:szCs w:val="24"/>
        </w:rPr>
        <w:t xml:space="preserve">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policy of most broadcast media organizations such that 70% will be for local content and 30% for foreign content. For instance, Radio Lagos (</w:t>
      </w:r>
      <w:proofErr w:type="spellStart"/>
      <w:r w:rsidRPr="00007199">
        <w:rPr>
          <w:rFonts w:ascii="Times New Roman" w:hAnsi="Times New Roman" w:cs="Times New Roman"/>
          <w:sz w:val="24"/>
          <w:szCs w:val="24"/>
        </w:rPr>
        <w:t>Tiwantinwa</w:t>
      </w:r>
      <w:proofErr w:type="spellEnd"/>
      <w:r w:rsidRPr="00007199">
        <w:rPr>
          <w:rFonts w:ascii="Times New Roman" w:hAnsi="Times New Roman" w:cs="Times New Roman"/>
          <w:sz w:val="24"/>
          <w:szCs w:val="24"/>
        </w:rPr>
        <w:t>) promotes and transmits Yoruba culture mostly.</w:t>
      </w:r>
    </w:p>
    <w:p w14:paraId="77138C6F"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Status Conferral</w:t>
      </w:r>
    </w:p>
    <w:p w14:paraId="43FF73B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w:t>
      </w:r>
      <w:proofErr w:type="spellStart"/>
      <w:r w:rsidRPr="00007199">
        <w:rPr>
          <w:rFonts w:ascii="Times New Roman" w:hAnsi="Times New Roman" w:cs="Times New Roman"/>
          <w:sz w:val="24"/>
          <w:szCs w:val="24"/>
        </w:rPr>
        <w:t>LamidiAdedibu</w:t>
      </w:r>
      <w:proofErr w:type="spellEnd"/>
      <w:r w:rsidRPr="00007199">
        <w:rPr>
          <w:rFonts w:ascii="Times New Roman" w:hAnsi="Times New Roman" w:cs="Times New Roman"/>
          <w:sz w:val="24"/>
          <w:szCs w:val="24"/>
        </w:rPr>
        <w:t xml:space="preserve">, Chris </w:t>
      </w:r>
      <w:proofErr w:type="spellStart"/>
      <w:r w:rsidRPr="00007199">
        <w:rPr>
          <w:rFonts w:ascii="Times New Roman" w:hAnsi="Times New Roman" w:cs="Times New Roman"/>
          <w:sz w:val="24"/>
          <w:szCs w:val="24"/>
        </w:rPr>
        <w:t>Uba</w:t>
      </w:r>
      <w:proofErr w:type="spellEnd"/>
      <w:r w:rsidRPr="00007199">
        <w:rPr>
          <w:rFonts w:ascii="Times New Roman" w:hAnsi="Times New Roman" w:cs="Times New Roman"/>
          <w:sz w:val="24"/>
          <w:szCs w:val="24"/>
        </w:rPr>
        <w:t xml:space="preserve">, Chris </w:t>
      </w:r>
      <w:proofErr w:type="spellStart"/>
      <w:r w:rsidRPr="00007199">
        <w:rPr>
          <w:rFonts w:ascii="Times New Roman" w:hAnsi="Times New Roman" w:cs="Times New Roman"/>
          <w:sz w:val="24"/>
          <w:szCs w:val="24"/>
        </w:rPr>
        <w:t>Ngige</w:t>
      </w:r>
      <w:proofErr w:type="spellEnd"/>
      <w:r w:rsidRPr="00007199">
        <w:rPr>
          <w:rFonts w:ascii="Times New Roman" w:hAnsi="Times New Roman" w:cs="Times New Roman"/>
          <w:sz w:val="24"/>
          <w:szCs w:val="24"/>
        </w:rPr>
        <w:t xml:space="preserve">, </w:t>
      </w:r>
      <w:proofErr w:type="spellStart"/>
      <w:r w:rsidRPr="00007199">
        <w:rPr>
          <w:rFonts w:ascii="Times New Roman" w:hAnsi="Times New Roman" w:cs="Times New Roman"/>
          <w:sz w:val="24"/>
          <w:szCs w:val="24"/>
        </w:rPr>
        <w:t>AyodeleFayose</w:t>
      </w:r>
      <w:proofErr w:type="spellEnd"/>
      <w:r w:rsidRPr="00007199">
        <w:rPr>
          <w:rFonts w:ascii="Times New Roman" w:hAnsi="Times New Roman" w:cs="Times New Roman"/>
          <w:sz w:val="24"/>
          <w:szCs w:val="24"/>
        </w:rPr>
        <w:t xml:space="preserve">, </w:t>
      </w:r>
      <w:proofErr w:type="spellStart"/>
      <w:r w:rsidRPr="00007199">
        <w:rPr>
          <w:rFonts w:ascii="Times New Roman" w:hAnsi="Times New Roman" w:cs="Times New Roman"/>
          <w:sz w:val="24"/>
          <w:szCs w:val="24"/>
        </w:rPr>
        <w:t>GaniFawehimi</w:t>
      </w:r>
      <w:proofErr w:type="spellEnd"/>
      <w:r w:rsidRPr="00007199">
        <w:rPr>
          <w:rFonts w:ascii="Times New Roman" w:hAnsi="Times New Roman" w:cs="Times New Roman"/>
          <w:sz w:val="24"/>
          <w:szCs w:val="24"/>
        </w:rPr>
        <w:t xml:space="preserve">, </w:t>
      </w:r>
      <w:proofErr w:type="spellStart"/>
      <w:r w:rsidRPr="00007199">
        <w:rPr>
          <w:rFonts w:ascii="Times New Roman" w:hAnsi="Times New Roman" w:cs="Times New Roman"/>
          <w:sz w:val="24"/>
          <w:szCs w:val="24"/>
        </w:rPr>
        <w:t>Wole</w:t>
      </w:r>
      <w:proofErr w:type="spellEnd"/>
      <w:r w:rsidRPr="00007199">
        <w:rPr>
          <w:rFonts w:ascii="Times New Roman" w:hAnsi="Times New Roman" w:cs="Times New Roman"/>
          <w:sz w:val="24"/>
          <w:szCs w:val="24"/>
        </w:rPr>
        <w:t xml:space="preserve"> Soyinka, </w:t>
      </w:r>
      <w:proofErr w:type="spellStart"/>
      <w:r w:rsidRPr="00007199">
        <w:rPr>
          <w:rFonts w:ascii="Times New Roman" w:hAnsi="Times New Roman" w:cs="Times New Roman"/>
          <w:sz w:val="24"/>
          <w:szCs w:val="24"/>
        </w:rPr>
        <w:t>etc</w:t>
      </w:r>
      <w:proofErr w:type="spellEnd"/>
      <w:r w:rsidRPr="00007199">
        <w:rPr>
          <w:rFonts w:ascii="Times New Roman" w:hAnsi="Times New Roman" w:cs="Times New Roman"/>
          <w:sz w:val="24"/>
          <w:szCs w:val="24"/>
        </w:rPr>
        <w:t xml:space="preserve"> became household names in Nigeria because of the high level of frequency of reportage given to them by the mass media (radio).</w:t>
      </w:r>
    </w:p>
    <w:p w14:paraId="3A07E56A"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ab/>
      </w:r>
      <w:r w:rsidRPr="00007199">
        <w:rPr>
          <w:rFonts w:ascii="Times New Roman" w:hAnsi="Times New Roman" w:cs="Times New Roman"/>
          <w:b/>
          <w:sz w:val="24"/>
          <w:szCs w:val="24"/>
        </w:rPr>
        <w:t>Enforcement of Norms and Cultural Values</w:t>
      </w:r>
    </w:p>
    <w:p w14:paraId="5BF8DF7C"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Radio function as a source of enforcing the basic norms and values of the society through their reportage of cultural issues and events.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14:paraId="75A278ED"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2.1.2</w:t>
      </w:r>
      <w:r w:rsidRPr="00007199">
        <w:rPr>
          <w:rFonts w:ascii="Times New Roman" w:hAnsi="Times New Roman" w:cs="Times New Roman"/>
          <w:b/>
          <w:sz w:val="24"/>
          <w:szCs w:val="24"/>
        </w:rPr>
        <w:tab/>
        <w:t>THE CONCEPT OF RELIGION/ RELIGIOUS INSTITUTIONS</w:t>
      </w:r>
    </w:p>
    <w:p w14:paraId="750616FA"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Religion is found in all human race or societies, but what precisely do we mean by religion? Well, there is no uniformity in the way the concept has been defined. </w:t>
      </w:r>
      <w:proofErr w:type="spellStart"/>
      <w:proofErr w:type="gramStart"/>
      <w:r w:rsidRPr="00007199">
        <w:rPr>
          <w:rFonts w:ascii="Times New Roman" w:hAnsi="Times New Roman" w:cs="Times New Roman"/>
          <w:sz w:val="24"/>
          <w:szCs w:val="24"/>
        </w:rPr>
        <w:t>Mangai</w:t>
      </w:r>
      <w:proofErr w:type="spellEnd"/>
      <w:r w:rsidRPr="00007199">
        <w:rPr>
          <w:rFonts w:ascii="Times New Roman" w:hAnsi="Times New Roman" w:cs="Times New Roman"/>
          <w:sz w:val="24"/>
          <w:szCs w:val="24"/>
        </w:rPr>
        <w:t>(</w:t>
      </w:r>
      <w:proofErr w:type="gramEnd"/>
      <w:r w:rsidRPr="00007199">
        <w:rPr>
          <w:rFonts w:ascii="Times New Roman" w:hAnsi="Times New Roman" w:cs="Times New Roman"/>
          <w:sz w:val="24"/>
          <w:szCs w:val="24"/>
        </w:rPr>
        <w:t xml:space="preserve">1999) describes religion as a joint style of beliefs and practices through which a combination of people gives explanation to real life predicaments and to things that are sacred. To Ember and Ember (1966), religion refers to any set of attitudes, beliefs and practices pertaining to supernatural powers, whether the powers are forces, gods, spirits, </w:t>
      </w:r>
      <w:r w:rsidRPr="00007199">
        <w:rPr>
          <w:rFonts w:ascii="Times New Roman" w:hAnsi="Times New Roman" w:cs="Times New Roman"/>
          <w:sz w:val="24"/>
          <w:szCs w:val="24"/>
        </w:rPr>
        <w:lastRenderedPageBreak/>
        <w:t xml:space="preserve">ghosts or demons. Wallace (1996) sees religion as a kind of human </w:t>
      </w:r>
      <w:proofErr w:type="spellStart"/>
      <w:r w:rsidRPr="00007199">
        <w:rPr>
          <w:rFonts w:ascii="Times New Roman" w:hAnsi="Times New Roman" w:cs="Times New Roman"/>
          <w:sz w:val="24"/>
          <w:szCs w:val="24"/>
        </w:rPr>
        <w:t>behaviour</w:t>
      </w:r>
      <w:proofErr w:type="spellEnd"/>
      <w:r w:rsidRPr="00007199">
        <w:rPr>
          <w:rFonts w:ascii="Times New Roman" w:hAnsi="Times New Roman" w:cs="Times New Roman"/>
          <w:sz w:val="24"/>
          <w:szCs w:val="24"/>
        </w:rPr>
        <w:t>, which can be classified as beliefs and rituals concerned with supernatural beings, powers and forces.</w:t>
      </w:r>
    </w:p>
    <w:p w14:paraId="05AC70D5"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Going by the above definitions, we will discover that religion, as a kind of human </w:t>
      </w:r>
      <w:proofErr w:type="spellStart"/>
      <w:r w:rsidRPr="00007199">
        <w:rPr>
          <w:rFonts w:ascii="Times New Roman" w:hAnsi="Times New Roman" w:cs="Times New Roman"/>
          <w:sz w:val="24"/>
          <w:szCs w:val="24"/>
        </w:rPr>
        <w:t>behaviour</w:t>
      </w:r>
      <w:proofErr w:type="spellEnd"/>
      <w:r w:rsidRPr="00007199">
        <w:rPr>
          <w:rFonts w:ascii="Times New Roman" w:hAnsi="Times New Roman" w:cs="Times New Roman"/>
          <w:sz w:val="24"/>
          <w:szCs w:val="24"/>
        </w:rPr>
        <w:t xml:space="preserve"> can be verbal or non-verbal; the non-verbal aspect including rites and specific religious acts and activities. The verbal aspects include beliefs, mythology, ethical standards and conception of the supernatural and religious ideology. Religion is broad enough to apply to all human population, that is, it is encountered in all human societies. Religion is concerned with the supernatural, which is the non-natural, the more than natural, and a realm outside of the everyday world, strange and mysterious in ordinary terms. One of the most widely acceptable definitions of religion is the one offered by Emile Durkheim. According to him, religion is a unified system of beliefs and practices relative to sacred things, that is to say, things set apart and forbidden- beliefs and practices which unite into one moral community… all those who adhere to them.</w:t>
      </w:r>
    </w:p>
    <w:p w14:paraId="4371402B"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From the above, we can safely say that religion developed as a result of man's attempt to establish a link with the un-known or the supernatural. This becomes necessary in order for his existence to be meaningful and relevant. Today in Nigeria, there exist several religions, with various beliefs and rituals. Notable ones include Christianity, Islam, and African traditional religion such as </w:t>
      </w:r>
      <w:proofErr w:type="spellStart"/>
      <w:r w:rsidRPr="00007199">
        <w:rPr>
          <w:rFonts w:ascii="Times New Roman" w:hAnsi="Times New Roman" w:cs="Times New Roman"/>
          <w:sz w:val="24"/>
          <w:szCs w:val="24"/>
        </w:rPr>
        <w:t>Olokan</w:t>
      </w:r>
      <w:proofErr w:type="spellEnd"/>
      <w:r w:rsidRPr="00007199">
        <w:rPr>
          <w:rFonts w:ascii="Times New Roman" w:hAnsi="Times New Roman" w:cs="Times New Roman"/>
          <w:sz w:val="24"/>
          <w:szCs w:val="24"/>
        </w:rPr>
        <w:t xml:space="preserve">, </w:t>
      </w:r>
      <w:proofErr w:type="spellStart"/>
      <w:r w:rsidRPr="00007199">
        <w:rPr>
          <w:rFonts w:ascii="Times New Roman" w:hAnsi="Times New Roman" w:cs="Times New Roman"/>
          <w:sz w:val="24"/>
          <w:szCs w:val="24"/>
        </w:rPr>
        <w:t>Ogun</w:t>
      </w:r>
      <w:proofErr w:type="spellEnd"/>
      <w:r w:rsidRPr="00007199">
        <w:rPr>
          <w:rFonts w:ascii="Times New Roman" w:hAnsi="Times New Roman" w:cs="Times New Roman"/>
          <w:sz w:val="24"/>
          <w:szCs w:val="24"/>
        </w:rPr>
        <w:t xml:space="preserve">, Sango, and </w:t>
      </w:r>
      <w:proofErr w:type="spellStart"/>
      <w:r w:rsidRPr="00007199">
        <w:rPr>
          <w:rFonts w:ascii="Times New Roman" w:hAnsi="Times New Roman" w:cs="Times New Roman"/>
          <w:sz w:val="24"/>
          <w:szCs w:val="24"/>
        </w:rPr>
        <w:t>Oronmila</w:t>
      </w:r>
      <w:proofErr w:type="spellEnd"/>
      <w:r w:rsidRPr="00007199">
        <w:rPr>
          <w:rFonts w:ascii="Times New Roman" w:hAnsi="Times New Roman" w:cs="Times New Roman"/>
          <w:sz w:val="24"/>
          <w:szCs w:val="24"/>
        </w:rPr>
        <w:t>, to mention a few. These religions exist to serve some functions. The means through which these religions carry out their practices are simply referred to as religious institutions. Religious institutions perform the following functions in our society:</w:t>
      </w:r>
    </w:p>
    <w:p w14:paraId="6AB79293" w14:textId="77777777" w:rsidR="00347B20" w:rsidRPr="00007199" w:rsidRDefault="00347B20" w:rsidP="00007199">
      <w:pPr>
        <w:spacing w:after="0"/>
        <w:jc w:val="both"/>
        <w:rPr>
          <w:rFonts w:ascii="Times New Roman" w:hAnsi="Times New Roman" w:cs="Times New Roman"/>
          <w:sz w:val="24"/>
          <w:szCs w:val="24"/>
        </w:rPr>
      </w:pPr>
      <w:proofErr w:type="spellStart"/>
      <w:proofErr w:type="gramStart"/>
      <w:r w:rsidRPr="00007199">
        <w:rPr>
          <w:rFonts w:ascii="Times New Roman" w:hAnsi="Times New Roman" w:cs="Times New Roman"/>
          <w:sz w:val="24"/>
          <w:szCs w:val="24"/>
        </w:rPr>
        <w:t>a</w:t>
      </w:r>
      <w:proofErr w:type="spellEnd"/>
      <w:proofErr w:type="gramEnd"/>
      <w:r w:rsidRPr="00007199">
        <w:rPr>
          <w:rFonts w:ascii="Times New Roman" w:hAnsi="Times New Roman" w:cs="Times New Roman"/>
          <w:sz w:val="24"/>
          <w:szCs w:val="24"/>
        </w:rPr>
        <w:tab/>
        <w:t>Interpreting and explaining human problems;</w:t>
      </w:r>
    </w:p>
    <w:p w14:paraId="1F7F1341"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b</w:t>
      </w:r>
      <w:r w:rsidRPr="00007199">
        <w:rPr>
          <w:rFonts w:ascii="Times New Roman" w:hAnsi="Times New Roman" w:cs="Times New Roman"/>
          <w:sz w:val="24"/>
          <w:szCs w:val="24"/>
        </w:rPr>
        <w:tab/>
      </w:r>
      <w:proofErr w:type="spellStart"/>
      <w:r w:rsidRPr="00007199">
        <w:rPr>
          <w:rFonts w:ascii="Times New Roman" w:hAnsi="Times New Roman" w:cs="Times New Roman"/>
          <w:sz w:val="24"/>
          <w:szCs w:val="24"/>
        </w:rPr>
        <w:t>Legalises</w:t>
      </w:r>
      <w:proofErr w:type="spellEnd"/>
      <w:r w:rsidRPr="00007199">
        <w:rPr>
          <w:rFonts w:ascii="Times New Roman" w:hAnsi="Times New Roman" w:cs="Times New Roman"/>
          <w:sz w:val="24"/>
          <w:szCs w:val="24"/>
        </w:rPr>
        <w:t xml:space="preserve"> the existence of other institutions;</w:t>
      </w:r>
    </w:p>
    <w:p w14:paraId="69127622"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w:t>
      </w:r>
      <w:r w:rsidRPr="00007199">
        <w:rPr>
          <w:rFonts w:ascii="Times New Roman" w:hAnsi="Times New Roman" w:cs="Times New Roman"/>
          <w:sz w:val="24"/>
          <w:szCs w:val="24"/>
        </w:rPr>
        <w:tab/>
        <w:t>Explaining and defending doctrines;</w:t>
      </w:r>
    </w:p>
    <w:p w14:paraId="044AE82C" w14:textId="77777777" w:rsidR="00347B20" w:rsidRPr="00007199" w:rsidRDefault="00347B20" w:rsidP="00007199">
      <w:pPr>
        <w:spacing w:after="0"/>
        <w:ind w:left="720" w:hanging="720"/>
        <w:jc w:val="both"/>
        <w:rPr>
          <w:rFonts w:ascii="Times New Roman" w:hAnsi="Times New Roman" w:cs="Times New Roman"/>
          <w:sz w:val="24"/>
          <w:szCs w:val="24"/>
        </w:rPr>
      </w:pPr>
      <w:r w:rsidRPr="00007199">
        <w:rPr>
          <w:rFonts w:ascii="Times New Roman" w:hAnsi="Times New Roman" w:cs="Times New Roman"/>
          <w:sz w:val="24"/>
          <w:szCs w:val="24"/>
        </w:rPr>
        <w:t>d</w:t>
      </w:r>
      <w:r w:rsidRPr="00007199">
        <w:rPr>
          <w:rFonts w:ascii="Times New Roman" w:hAnsi="Times New Roman" w:cs="Times New Roman"/>
          <w:sz w:val="24"/>
          <w:szCs w:val="24"/>
        </w:rPr>
        <w:tab/>
        <w:t>Tolerance to people by taking whatever happens to be an act of God; and</w:t>
      </w:r>
    </w:p>
    <w:p w14:paraId="48B99017"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e</w:t>
      </w:r>
      <w:r w:rsidRPr="00007199">
        <w:rPr>
          <w:rFonts w:ascii="Times New Roman" w:hAnsi="Times New Roman" w:cs="Times New Roman"/>
          <w:sz w:val="24"/>
          <w:szCs w:val="24"/>
        </w:rPr>
        <w:tab/>
        <w:t>Providing means of overcoming life's problems.</w:t>
      </w:r>
    </w:p>
    <w:p w14:paraId="11D98D5D"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2.1.3</w:t>
      </w:r>
      <w:r w:rsidRPr="00007199">
        <w:rPr>
          <w:rFonts w:ascii="Times New Roman" w:hAnsi="Times New Roman" w:cs="Times New Roman"/>
          <w:b/>
          <w:sz w:val="24"/>
          <w:szCs w:val="24"/>
        </w:rPr>
        <w:tab/>
        <w:t>MASS MEDIA AND RELIGIOUS INSTITUTIONS</w:t>
      </w:r>
    </w:p>
    <w:p w14:paraId="6210D571"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media as the watchdog of the society cannot be divorced from religious institutions. The media need the religious institutions to survive while the religious institutions also need the media to survive. Broadcast media can be used to propagate morals, ethics and godliness which are the basic principles for nation building in a country that forbids the establishment of broadcast stations for outright religious broadcasting. The power of the media can be used to redress and reconstruct a country's national value system by carrying out religious activities. The media can communicate religious messages that will assist the people to achieve </w:t>
      </w:r>
      <w:proofErr w:type="spellStart"/>
      <w:r w:rsidRPr="00007199">
        <w:rPr>
          <w:rFonts w:ascii="Times New Roman" w:hAnsi="Times New Roman" w:cs="Times New Roman"/>
          <w:sz w:val="24"/>
          <w:szCs w:val="24"/>
        </w:rPr>
        <w:t>loafty</w:t>
      </w:r>
      <w:proofErr w:type="spellEnd"/>
      <w:r w:rsidRPr="00007199">
        <w:rPr>
          <w:rFonts w:ascii="Times New Roman" w:hAnsi="Times New Roman" w:cs="Times New Roman"/>
          <w:sz w:val="24"/>
          <w:szCs w:val="24"/>
        </w:rPr>
        <w:t xml:space="preserve"> ambitions and greatness through hard work, </w:t>
      </w:r>
      <w:r w:rsidRPr="00007199">
        <w:rPr>
          <w:rFonts w:ascii="Times New Roman" w:hAnsi="Times New Roman" w:cs="Times New Roman"/>
          <w:sz w:val="24"/>
          <w:szCs w:val="24"/>
        </w:rPr>
        <w:lastRenderedPageBreak/>
        <w:t>godliness and civic principles. The media as social institutions have the potentials to affect our religiousness.</w:t>
      </w:r>
    </w:p>
    <w:p w14:paraId="3AD933C8"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Religious institutions use the media to carry out their activities so that the members of the public will know about their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There are several religious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on the electronic media, which are aimed at inculcating certain morals and attitudes into the people. Today, churches use radio, television, newspapers, magazines, handbills, books, posters and many other mass media channels to carry out evangelism. For example, on NTA Jos there is the Christian Half Hour where different denominations preach the gospel. More so, many churches today use the mass media to reach out to millions of people across Nigeria and outside Nigeria. Thus, the media provide or serve as means through which churches carry out their religious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w:t>
      </w:r>
    </w:p>
    <w:p w14:paraId="39A4506E"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There are also Islamic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that are carried out in the media. This means that the Muslims also use the media to propagate their religious activities; they use the media of mass communication to reach out to thousands of people. We also have different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on Nigerian television- AIT, NTA. These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are mostly carried out on Fridays. Through the newspapers, magazines, radio, billboards, posters, handbills, </w:t>
      </w:r>
      <w:proofErr w:type="spellStart"/>
      <w:r w:rsidRPr="00007199">
        <w:rPr>
          <w:rFonts w:ascii="Times New Roman" w:hAnsi="Times New Roman" w:cs="Times New Roman"/>
          <w:sz w:val="24"/>
          <w:szCs w:val="24"/>
        </w:rPr>
        <w:t>etc</w:t>
      </w:r>
      <w:proofErr w:type="spellEnd"/>
      <w:r w:rsidRPr="00007199">
        <w:rPr>
          <w:rFonts w:ascii="Times New Roman" w:hAnsi="Times New Roman" w:cs="Times New Roman"/>
          <w:sz w:val="24"/>
          <w:szCs w:val="24"/>
        </w:rPr>
        <w:t xml:space="preserve">, Islamic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are disseminated to the members. Thus, we say that the media also need Islamic institutions.</w:t>
      </w:r>
    </w:p>
    <w:p w14:paraId="6FAE5E74"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We can say that the media and religious institutions are inter-dependent. The media as earlier noted are in the business of newsgathering and reporting. The media need religious institutions because these religious institutions like church, mosque serve as sources of news. Through this, they get news. Religious institutions also need the media because the only means through which they can reach out to a large audience is through the mass media and not through interpersonal communication. Media technology has a complex relationship with religion or at least, with </w:t>
      </w:r>
      <w:proofErr w:type="spellStart"/>
      <w:r w:rsidRPr="00007199">
        <w:rPr>
          <w:rFonts w:ascii="Times New Roman" w:hAnsi="Times New Roman" w:cs="Times New Roman"/>
          <w:sz w:val="24"/>
          <w:szCs w:val="24"/>
        </w:rPr>
        <w:t>organised</w:t>
      </w:r>
      <w:proofErr w:type="spellEnd"/>
      <w:r w:rsidRPr="00007199">
        <w:rPr>
          <w:rFonts w:ascii="Times New Roman" w:hAnsi="Times New Roman" w:cs="Times New Roman"/>
          <w:sz w:val="24"/>
          <w:szCs w:val="24"/>
        </w:rPr>
        <w:t xml:space="preserve"> religion. Many faith communities have noticed that media messages can affect the attitudes and </w:t>
      </w:r>
      <w:proofErr w:type="spellStart"/>
      <w:r w:rsidRPr="00007199">
        <w:rPr>
          <w:rFonts w:ascii="Times New Roman" w:hAnsi="Times New Roman" w:cs="Times New Roman"/>
          <w:sz w:val="24"/>
          <w:szCs w:val="24"/>
        </w:rPr>
        <w:t>behaviours</w:t>
      </w:r>
      <w:proofErr w:type="spellEnd"/>
      <w:r w:rsidRPr="00007199">
        <w:rPr>
          <w:rFonts w:ascii="Times New Roman" w:hAnsi="Times New Roman" w:cs="Times New Roman"/>
          <w:sz w:val="24"/>
          <w:szCs w:val="24"/>
        </w:rPr>
        <w:t xml:space="preserve"> of their followers, often in ways contrary to religious teachings. The relationship between religion and the media has recently been subject to more thorough reflection in academics as well as in public debate. Today, we witness not only a spared of </w:t>
      </w:r>
      <w:proofErr w:type="spellStart"/>
      <w:r w:rsidRPr="00007199">
        <w:rPr>
          <w:rFonts w:ascii="Times New Roman" w:hAnsi="Times New Roman" w:cs="Times New Roman"/>
          <w:sz w:val="24"/>
          <w:szCs w:val="24"/>
        </w:rPr>
        <w:t>televangelical</w:t>
      </w:r>
      <w:proofErr w:type="spellEnd"/>
      <w:r w:rsidRPr="00007199">
        <w:rPr>
          <w:rFonts w:ascii="Times New Roman" w:hAnsi="Times New Roman" w:cs="Times New Roman"/>
          <w:sz w:val="24"/>
          <w:szCs w:val="24"/>
        </w:rPr>
        <w:t xml:space="preserve"> format in Pentecostal religious bodies, but, also, there is the deliberate and skillful adoption of various electronic and digital media- cassettes, radio, video, television, internet and the format associated with these media. New forms of religion not only transform religious discourses and practices, but religion also features in films, videos and television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in framework of entertainment or infotainment. To address the link between religion and cultural identity, it is important to analyze the commoditization and </w:t>
      </w:r>
      <w:r w:rsidRPr="00007199">
        <w:rPr>
          <w:rFonts w:ascii="Times New Roman" w:hAnsi="Times New Roman" w:cs="Times New Roman"/>
          <w:sz w:val="24"/>
          <w:szCs w:val="24"/>
        </w:rPr>
        <w:lastRenderedPageBreak/>
        <w:t>proliferation of media and religion as part and parcel of mass culture while avoiding three major pitfalls. Religion and media interact in contemporary culture in complex ways.</w:t>
      </w:r>
    </w:p>
    <w:p w14:paraId="0F6A87D2"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Religious bodies have different ways of using the media. Through various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religious bodies air out their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For example, Christian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could come in form of Christian films, Christian radio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like drama, musicals, </w:t>
      </w:r>
      <w:proofErr w:type="spellStart"/>
      <w:r w:rsidRPr="00007199">
        <w:rPr>
          <w:rFonts w:ascii="Times New Roman" w:hAnsi="Times New Roman" w:cs="Times New Roman"/>
          <w:sz w:val="24"/>
          <w:szCs w:val="24"/>
        </w:rPr>
        <w:t>etc</w:t>
      </w:r>
      <w:proofErr w:type="spellEnd"/>
      <w:r w:rsidRPr="00007199">
        <w:rPr>
          <w:rFonts w:ascii="Times New Roman" w:hAnsi="Times New Roman" w:cs="Times New Roman"/>
          <w:sz w:val="24"/>
          <w:szCs w:val="24"/>
        </w:rPr>
        <w:t xml:space="preserve">, Christian network and radio stations. Religious bodies also use television to air out their religious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There are Christian television stations and Christian television networks. Religious bodies, whether Islam or Christianity, in most cases, show drama and other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that are aimed at inculcating positive attitudes on the people and also, with a view to influencing them. Religious bodies that do not have their private broadcast media often buy air-time so as to air their religious messages. This is because, in some countries, religious institutions are not allowed to operate their private broadcast stations. For example, in Nigeria, the National Broadcasting Commission Decree forbids religious and political institutions from having their private media for the purpose of disseminating religious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Thus, the religious institutions in Nigeria do not have </w:t>
      </w:r>
      <w:proofErr w:type="gramStart"/>
      <w:r w:rsidRPr="00007199">
        <w:rPr>
          <w:rFonts w:ascii="Times New Roman" w:hAnsi="Times New Roman" w:cs="Times New Roman"/>
          <w:sz w:val="24"/>
          <w:szCs w:val="24"/>
        </w:rPr>
        <w:t>options  than</w:t>
      </w:r>
      <w:proofErr w:type="gramEnd"/>
      <w:r w:rsidRPr="00007199">
        <w:rPr>
          <w:rFonts w:ascii="Times New Roman" w:hAnsi="Times New Roman" w:cs="Times New Roman"/>
          <w:sz w:val="24"/>
          <w:szCs w:val="24"/>
        </w:rPr>
        <w:t xml:space="preserve"> to seek for air-time to carry out their religious activities. They carry out their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through drama, preaching, musicals, films, etc. This could be through local or network broadcast.</w:t>
      </w:r>
    </w:p>
    <w:p w14:paraId="04E94A8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There are some religious bodies that receive </w:t>
      </w:r>
      <w:proofErr w:type="spellStart"/>
      <w:r w:rsidRPr="00007199">
        <w:rPr>
          <w:rFonts w:ascii="Times New Roman" w:hAnsi="Times New Roman" w:cs="Times New Roman"/>
          <w:sz w:val="24"/>
          <w:szCs w:val="24"/>
        </w:rPr>
        <w:t>licence</w:t>
      </w:r>
      <w:proofErr w:type="spellEnd"/>
      <w:r w:rsidRPr="00007199">
        <w:rPr>
          <w:rFonts w:ascii="Times New Roman" w:hAnsi="Times New Roman" w:cs="Times New Roman"/>
          <w:sz w:val="24"/>
          <w:szCs w:val="24"/>
        </w:rPr>
        <w:t xml:space="preserve"> from the international media and they operate their own international religious broadcast media. For example, the Synagogue of All Nations has its own television station called ''Emmanuel Television'' which it uses to carry out religious activities to millions of people across the globe. Christ Embassy and other religious bodies also have their own television stations which they use to disseminate their religious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to millions of people across the world. (Note that the broadcast stations operated by these religious bodies are not regulated by the NBC, hence, they have their private broadcast media). Their air-waves and signals cannot be stopped by the NBC. This implies that religious bodies in Nigeria are not given </w:t>
      </w:r>
      <w:proofErr w:type="spellStart"/>
      <w:r w:rsidRPr="00007199">
        <w:rPr>
          <w:rFonts w:ascii="Times New Roman" w:hAnsi="Times New Roman" w:cs="Times New Roman"/>
          <w:sz w:val="24"/>
          <w:szCs w:val="24"/>
        </w:rPr>
        <w:t>licence</w:t>
      </w:r>
      <w:proofErr w:type="spellEnd"/>
      <w:r w:rsidRPr="00007199">
        <w:rPr>
          <w:rFonts w:ascii="Times New Roman" w:hAnsi="Times New Roman" w:cs="Times New Roman"/>
          <w:sz w:val="24"/>
          <w:szCs w:val="24"/>
        </w:rPr>
        <w:t xml:space="preserve"> to operate either a radio or television station in Nigeria for the purpose of disseminating religious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They are only allowed to buy air-time in the broadcast media to air their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w:t>
      </w:r>
    </w:p>
    <w:p w14:paraId="04DDACB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Religious bodies also use the print media to disseminate their religious messages. There are some religious bodies that have their print media for disseminating their messages. For example, The Apostolic Church has The Apostolic News, there is also the Women Mirror owned by Deeper Life Bible Church. Religious bodies through the print media, write articles, features and news about their activities and the essence is to </w:t>
      </w:r>
      <w:proofErr w:type="spellStart"/>
      <w:r w:rsidRPr="00007199">
        <w:rPr>
          <w:rFonts w:ascii="Times New Roman" w:hAnsi="Times New Roman" w:cs="Times New Roman"/>
          <w:sz w:val="24"/>
          <w:szCs w:val="24"/>
        </w:rPr>
        <w:t>publicise</w:t>
      </w:r>
      <w:proofErr w:type="spellEnd"/>
      <w:r w:rsidRPr="00007199">
        <w:rPr>
          <w:rFonts w:ascii="Times New Roman" w:hAnsi="Times New Roman" w:cs="Times New Roman"/>
          <w:sz w:val="24"/>
          <w:szCs w:val="24"/>
        </w:rPr>
        <w:t xml:space="preserve"> their activities.</w:t>
      </w:r>
    </w:p>
    <w:p w14:paraId="473873E6"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lastRenderedPageBreak/>
        <w:t>Religious Publications</w:t>
      </w:r>
    </w:p>
    <w:p w14:paraId="5BC322F5"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Religious publications may be defined as publications that primarily cover religious topics. Consequently, they need to be carefully distinguished from ethnic publications that cater to specific ethnic communities some of which are ultimately based on religious beliefs and practices. According to the existing definition used by the Publications Assistance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Applicant's Registration Guide, religious periodical are periodicals primarily religious in purpose and content. Accordingly, religious periodicals are magazines and newspapers that identify with a religious tradition to express and/or evoke a sense of the sacred through the recognition of a divine or trans-divine focus. Stories and testimonials about primal experiences, religious feelings and experiences, accounts of institutional and communal rituals, communal and individual acts inspired by faith, myths and doctrines and the interaction of the believer with the surrounding society, including advice about daily living as a believer, provide the primary content of religious publications. Ethical and moral teachings are an important aspect of all religious traditions.</w:t>
      </w:r>
    </w:p>
    <w:p w14:paraId="6820FA20"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publications play a major role in creating and maintaining a sense of community for many people across the world. Clearly, religious magazines are more important as a means of maintaining a sense of a country's identity. Churches and similar religious institutions publish most religious magazines and newspapers. Through these publications, they seek to maintain a sense of community among their members by sharing news and ideas. Three methods are used to finance religious publications. These are:</w:t>
      </w:r>
    </w:p>
    <w:p w14:paraId="542897C2" w14:textId="77777777" w:rsidR="00347B20" w:rsidRPr="00007199" w:rsidRDefault="00347B20" w:rsidP="00007199">
      <w:pPr>
        <w:spacing w:after="0"/>
        <w:jc w:val="both"/>
        <w:rPr>
          <w:rFonts w:ascii="Times New Roman" w:hAnsi="Times New Roman" w:cs="Times New Roman"/>
          <w:sz w:val="24"/>
          <w:szCs w:val="24"/>
        </w:rPr>
      </w:pPr>
      <w:proofErr w:type="spellStart"/>
      <w:r w:rsidRPr="00007199">
        <w:rPr>
          <w:rFonts w:ascii="Times New Roman" w:hAnsi="Times New Roman" w:cs="Times New Roman"/>
          <w:b/>
          <w:sz w:val="24"/>
          <w:szCs w:val="24"/>
        </w:rPr>
        <w:t>i</w:t>
      </w:r>
      <w:proofErr w:type="spellEnd"/>
      <w:r w:rsidRPr="00007199">
        <w:rPr>
          <w:rFonts w:ascii="Times New Roman" w:hAnsi="Times New Roman" w:cs="Times New Roman"/>
          <w:b/>
          <w:sz w:val="24"/>
          <w:szCs w:val="24"/>
        </w:rPr>
        <w:t>.</w:t>
      </w:r>
      <w:r w:rsidRPr="00007199">
        <w:rPr>
          <w:rFonts w:ascii="Times New Roman" w:hAnsi="Times New Roman" w:cs="Times New Roman"/>
          <w:b/>
          <w:sz w:val="24"/>
          <w:szCs w:val="24"/>
        </w:rPr>
        <w:tab/>
        <w:t xml:space="preserve">Direct Subscription: </w:t>
      </w:r>
      <w:r w:rsidRPr="00007199">
        <w:rPr>
          <w:rFonts w:ascii="Times New Roman" w:hAnsi="Times New Roman" w:cs="Times New Roman"/>
          <w:sz w:val="24"/>
          <w:szCs w:val="24"/>
        </w:rPr>
        <w:t>Where individuals pay an annual fee to receive the publication. Such publications are largely interdenominational. Individual subscriptions plus small advertising revenues support magazines of this type.</w:t>
      </w:r>
    </w:p>
    <w:p w14:paraId="3452CA2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ii.</w:t>
      </w:r>
      <w:r w:rsidRPr="00007199">
        <w:rPr>
          <w:rFonts w:ascii="Times New Roman" w:hAnsi="Times New Roman" w:cs="Times New Roman"/>
          <w:b/>
          <w:sz w:val="24"/>
          <w:szCs w:val="24"/>
        </w:rPr>
        <w:tab/>
        <w:t>Indirect Subscription:</w:t>
      </w:r>
      <w:r w:rsidRPr="00007199">
        <w:rPr>
          <w:rFonts w:ascii="Times New Roman" w:hAnsi="Times New Roman" w:cs="Times New Roman"/>
          <w:sz w:val="24"/>
          <w:szCs w:val="24"/>
        </w:rPr>
        <w:t xml:space="preserve"> Where formal membership of a church or other institution involves an automatic subscription to a particular publication. This is the case with many large church publications. A congregation member is asked to collect a nominal subscription and deliver individual issues after receiving batch consignments. The advantage of the automatic membership-subscription method is that it radically cuts management and promotion costs.</w:t>
      </w:r>
    </w:p>
    <w:p w14:paraId="67227B2E"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iii.</w:t>
      </w:r>
      <w:r w:rsidRPr="00007199">
        <w:rPr>
          <w:rFonts w:ascii="Times New Roman" w:hAnsi="Times New Roman" w:cs="Times New Roman"/>
          <w:b/>
          <w:sz w:val="24"/>
          <w:szCs w:val="24"/>
        </w:rPr>
        <w:tab/>
      </w:r>
      <w:proofErr w:type="gramStart"/>
      <w:r w:rsidRPr="00007199">
        <w:rPr>
          <w:rFonts w:ascii="Times New Roman" w:hAnsi="Times New Roman" w:cs="Times New Roman"/>
          <w:b/>
          <w:sz w:val="24"/>
          <w:szCs w:val="24"/>
        </w:rPr>
        <w:t>Advertising  Revenues</w:t>
      </w:r>
      <w:proofErr w:type="gramEnd"/>
      <w:r w:rsidRPr="00007199">
        <w:rPr>
          <w:rFonts w:ascii="Times New Roman" w:hAnsi="Times New Roman" w:cs="Times New Roman"/>
          <w:b/>
          <w:sz w:val="24"/>
          <w:szCs w:val="24"/>
        </w:rPr>
        <w:t>:</w:t>
      </w:r>
      <w:r w:rsidRPr="00007199">
        <w:rPr>
          <w:rFonts w:ascii="Times New Roman" w:hAnsi="Times New Roman" w:cs="Times New Roman"/>
          <w:sz w:val="24"/>
          <w:szCs w:val="24"/>
        </w:rPr>
        <w:t xml:space="preserve">  Where  the  publication  is  usually  a  ―free‖ interdenominational community type newspaper. These papers cater to a specific locality where they are given away to whoever wants a copy through ―Christian bookstores. This type of publication, which relies entirely on advertising to pay salaries and production costs, is a relatively new development that has really developed over the last fifteen   years.   ―Free‖   community   papers   of   this   type   appear increasingly popular because they meet real needs and provide an important service to local communities.</w:t>
      </w:r>
    </w:p>
    <w:p w14:paraId="30DC9051"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lastRenderedPageBreak/>
        <w:t xml:space="preserve">Religious publications are read by most church members and attendees. The number of people who pick up religious publications from display tables at the back of churches is remarkable. Working for a religious publication or even publishing one, is a </w:t>
      </w:r>
      <w:proofErr w:type="spellStart"/>
      <w:r w:rsidRPr="00007199">
        <w:rPr>
          <w:rFonts w:ascii="Times New Roman" w:hAnsi="Times New Roman" w:cs="Times New Roman"/>
          <w:sz w:val="24"/>
          <w:szCs w:val="24"/>
        </w:rPr>
        <w:t>labour</w:t>
      </w:r>
      <w:proofErr w:type="spellEnd"/>
      <w:r w:rsidRPr="00007199">
        <w:rPr>
          <w:rFonts w:ascii="Times New Roman" w:hAnsi="Times New Roman" w:cs="Times New Roman"/>
          <w:sz w:val="24"/>
          <w:szCs w:val="24"/>
        </w:rPr>
        <w:t xml:space="preserve"> of love not, something undertaken to grow rich. The average worker in the religious publications industry appears to be relatively low-paid. Consequently they are constantly looking for ways to cut costs and are often in danger of bankruptcy. Although the exact content varies from publication to publication, various themes emerge. First, there are devotional articles dealing with the relationship of the individual and even community to God. Second, there are practical articles about how one ought to live. Here, one often finds advice about coping with life's problems, marriages, children, etc. Then there are historical articles about the achievements of great religious figures. Finally, news items relating a particular faith to the rest of the world play an important role in religious publications and are often linked with appeals to support less fortunate people and nations.</w:t>
      </w:r>
    </w:p>
    <w:p w14:paraId="18994FE4"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 prime target of each publication varies, but in general, religious publications are aimed at specific markets identified by or with a religious tradition. Having said this, five patterns of a publication may be observed:</w:t>
      </w:r>
    </w:p>
    <w:p w14:paraId="4C9A96D9"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First, there are official denominational publications, which target everyone in a particular denomination.</w:t>
      </w:r>
    </w:p>
    <w:p w14:paraId="6199E570"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Second, there are various unofficial denominational publications which represent the views of particular groups within denominations.</w:t>
      </w:r>
    </w:p>
    <w:p w14:paraId="6803D506"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Third, numerous interdenominational protestant publications, which attempt to appeal to a wide readership.</w:t>
      </w:r>
    </w:p>
    <w:p w14:paraId="76103120"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Fourth, there are publications issued by different religious orders, shrines and mission groups that have highly specific readerships drawn from people who support a particular cause.</w:t>
      </w:r>
    </w:p>
    <w:p w14:paraId="663992AE"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r w:rsidRPr="00007199">
        <w:rPr>
          <w:rFonts w:ascii="Times New Roman" w:hAnsi="Times New Roman" w:cs="Times New Roman"/>
          <w:sz w:val="24"/>
          <w:szCs w:val="24"/>
        </w:rPr>
        <w:tab/>
        <w:t>Finally</w:t>
      </w:r>
      <w:proofErr w:type="gramStart"/>
      <w:r w:rsidRPr="00007199">
        <w:rPr>
          <w:rFonts w:ascii="Times New Roman" w:hAnsi="Times New Roman" w:cs="Times New Roman"/>
          <w:sz w:val="24"/>
          <w:szCs w:val="24"/>
        </w:rPr>
        <w:t>,  the</w:t>
      </w:r>
      <w:proofErr w:type="gramEnd"/>
      <w:r w:rsidRPr="00007199">
        <w:rPr>
          <w:rFonts w:ascii="Times New Roman" w:hAnsi="Times New Roman" w:cs="Times New Roman"/>
          <w:sz w:val="24"/>
          <w:szCs w:val="24"/>
        </w:rPr>
        <w:t xml:space="preserve">  newer   ―free‖  community  papers  appeal  to  anyone interested in reading them within a geographic area.</w:t>
      </w:r>
    </w:p>
    <w:p w14:paraId="49BD195E"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2.1.4</w:t>
      </w:r>
      <w:r w:rsidRPr="00007199">
        <w:rPr>
          <w:rFonts w:ascii="Times New Roman" w:hAnsi="Times New Roman" w:cs="Times New Roman"/>
          <w:b/>
          <w:sz w:val="24"/>
          <w:szCs w:val="24"/>
        </w:rPr>
        <w:tab/>
        <w:t>THE POSITION OF THE LAW ON BROADCASTING AND RELIGION IN NIGERIA</w:t>
      </w:r>
    </w:p>
    <w:p w14:paraId="76830429"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w:t>
      </w:r>
      <w:proofErr w:type="spellStart"/>
      <w:r w:rsidRPr="00007199">
        <w:rPr>
          <w:rFonts w:ascii="Times New Roman" w:hAnsi="Times New Roman" w:cs="Times New Roman"/>
          <w:sz w:val="24"/>
          <w:szCs w:val="24"/>
        </w:rPr>
        <w:t>bodsy</w:t>
      </w:r>
      <w:proofErr w:type="spellEnd"/>
      <w:r w:rsidRPr="00007199">
        <w:rPr>
          <w:rFonts w:ascii="Times New Roman" w:hAnsi="Times New Roman" w:cs="Times New Roman"/>
          <w:sz w:val="24"/>
          <w:szCs w:val="24"/>
        </w:rPr>
        <w:t xml:space="preserve"> that is saddled with the responsibility of regulating the broadcast media in Nigeria is the National Broadcasting Commission (NBC). This commission came into being in 1992 with the promulgation of Decree No. 38 of NBC under the leadership of General Ibrahim Babangida. The Nigerian broadcasting codes forbids granting of </w:t>
      </w:r>
      <w:proofErr w:type="spellStart"/>
      <w:r w:rsidRPr="00007199">
        <w:rPr>
          <w:rFonts w:ascii="Times New Roman" w:hAnsi="Times New Roman" w:cs="Times New Roman"/>
          <w:sz w:val="24"/>
          <w:szCs w:val="24"/>
        </w:rPr>
        <w:t>licence</w:t>
      </w:r>
      <w:proofErr w:type="spellEnd"/>
      <w:r w:rsidRPr="00007199">
        <w:rPr>
          <w:rFonts w:ascii="Times New Roman" w:hAnsi="Times New Roman" w:cs="Times New Roman"/>
          <w:sz w:val="24"/>
          <w:szCs w:val="24"/>
        </w:rPr>
        <w:t xml:space="preserve"> to religious bodies. Religious broadcasts are usually classified as commercial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and individual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on radio and television stations in Nigeria. Religious bodies can broadcast certain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but, it is subject to certain conditions. According to NBC </w:t>
      </w:r>
      <w:r w:rsidRPr="00007199">
        <w:rPr>
          <w:rFonts w:ascii="Times New Roman" w:hAnsi="Times New Roman" w:cs="Times New Roman"/>
          <w:sz w:val="24"/>
          <w:szCs w:val="24"/>
        </w:rPr>
        <w:lastRenderedPageBreak/>
        <w:t xml:space="preserve">codes, the book containing the rules and regulations of broadcasting, appropriate opportunity for religious presentation shall be made available to the various religions in the community. All religious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must maintain a proper balance and wide range in their subject matter. The religious materials should not be the subject of any advertisement. A station shall ensure a fair and equitable representation of the various religions in its coverage (NBC CODE, 1993).</w:t>
      </w:r>
    </w:p>
    <w:p w14:paraId="1B439102"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law that established NBC (Decree No. 38 of 1992, as amended by an act of parliament) gave it the power to establish a code which can be used to regulate the broadcast media. Based on this, NBC has the power to take any action against any broadcast media in Nigeria that goes against its rules and regulations. The NBC code has become law in itself. By this law, the NBC is able to regulate all broadcast media contents, including religious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w:t>
      </w:r>
    </w:p>
    <w:p w14:paraId="0A1EB3CD"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Religious beliefs and practices are central to people's lives and are capable of evoking strong passions and emotions. Nigeria is a community with different faith and varying sensibilities and sensitivities. To avoid offending any religious belief or practice, the law, that is the NBC code mandates broadcast stations in Nigeria to do the following:</w:t>
      </w:r>
    </w:p>
    <w:p w14:paraId="56E46A2E"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w:t>
      </w:r>
      <w:r w:rsidRPr="00007199">
        <w:rPr>
          <w:rFonts w:ascii="Times New Roman" w:hAnsi="Times New Roman" w:cs="Times New Roman"/>
          <w:sz w:val="24"/>
          <w:szCs w:val="24"/>
        </w:rPr>
        <w:tab/>
        <w:t>Give equal opportunities and equitable airtime, not less than 90 minutes of a station's weekly airtime to all religious groups in the society as a civil responsibility without charge;</w:t>
      </w:r>
    </w:p>
    <w:p w14:paraId="13CA5515"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b.</w:t>
      </w:r>
      <w:r w:rsidRPr="00007199">
        <w:rPr>
          <w:rFonts w:ascii="Times New Roman" w:hAnsi="Times New Roman" w:cs="Times New Roman"/>
          <w:sz w:val="24"/>
          <w:szCs w:val="24"/>
        </w:rPr>
        <w:tab/>
        <w:t xml:space="preserve">Present religious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respectfully and accurately;</w:t>
      </w:r>
    </w:p>
    <w:p w14:paraId="542ECF75"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w:t>
      </w:r>
      <w:r w:rsidRPr="00007199">
        <w:rPr>
          <w:rFonts w:ascii="Times New Roman" w:hAnsi="Times New Roman" w:cs="Times New Roman"/>
          <w:sz w:val="24"/>
          <w:szCs w:val="24"/>
        </w:rPr>
        <w:tab/>
        <w:t>Religious broadcast over which members of a specific religion exercise control shall be presented by responsible representatives of the given religion;</w:t>
      </w:r>
    </w:p>
    <w:p w14:paraId="22D9AAA0"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w:t>
      </w:r>
      <w:r w:rsidRPr="00007199">
        <w:rPr>
          <w:rFonts w:ascii="Times New Roman" w:hAnsi="Times New Roman" w:cs="Times New Roman"/>
          <w:sz w:val="24"/>
          <w:szCs w:val="24"/>
        </w:rPr>
        <w:tab/>
        <w:t>Religious broadcast shall not contain an attack on or a ridicule of another religion or sect;</w:t>
      </w:r>
    </w:p>
    <w:p w14:paraId="13737DE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e.</w:t>
      </w:r>
      <w:r w:rsidRPr="00007199">
        <w:rPr>
          <w:rFonts w:ascii="Times New Roman" w:hAnsi="Times New Roman" w:cs="Times New Roman"/>
          <w:sz w:val="24"/>
          <w:szCs w:val="24"/>
        </w:rPr>
        <w:tab/>
        <w:t>Broadcasters shall avoid the casual use of names, words or symbols regarded as sacred by believers;</w:t>
      </w:r>
    </w:p>
    <w:p w14:paraId="50B23FE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f.</w:t>
      </w:r>
      <w:r w:rsidRPr="00007199">
        <w:rPr>
          <w:rFonts w:ascii="Times New Roman" w:hAnsi="Times New Roman" w:cs="Times New Roman"/>
          <w:sz w:val="24"/>
          <w:szCs w:val="24"/>
        </w:rPr>
        <w:tab/>
        <w:t>A religious broadcast shall restrict itself to the content of its creed and shall not be presented in a manner as to mislead the public;</w:t>
      </w:r>
    </w:p>
    <w:p w14:paraId="614ADFE7"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g.</w:t>
      </w:r>
      <w:r w:rsidRPr="00007199">
        <w:rPr>
          <w:rFonts w:ascii="Times New Roman" w:hAnsi="Times New Roman" w:cs="Times New Roman"/>
          <w:sz w:val="24"/>
          <w:szCs w:val="24"/>
        </w:rPr>
        <w:tab/>
        <w:t xml:space="preserve">A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promoting religion in any form shall present its claims especially those relating to miracles in such a manner that is provable and believable;</w:t>
      </w:r>
    </w:p>
    <w:p w14:paraId="107C9057"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h.</w:t>
      </w:r>
      <w:r w:rsidRPr="00007199">
        <w:rPr>
          <w:rFonts w:ascii="Times New Roman" w:hAnsi="Times New Roman" w:cs="Times New Roman"/>
          <w:sz w:val="24"/>
          <w:szCs w:val="24"/>
        </w:rPr>
        <w:tab/>
        <w:t xml:space="preserve">Rites or rituals involving cruelty and obscenity shall be avoided except in </w:t>
      </w:r>
      <w:proofErr w:type="spellStart"/>
      <w:r w:rsidRPr="00007199">
        <w:rPr>
          <w:rFonts w:ascii="Times New Roman" w:hAnsi="Times New Roman" w:cs="Times New Roman"/>
          <w:sz w:val="24"/>
          <w:szCs w:val="24"/>
        </w:rPr>
        <w:t>programmes</w:t>
      </w:r>
      <w:proofErr w:type="spellEnd"/>
      <w:r w:rsidRPr="00007199">
        <w:rPr>
          <w:rFonts w:ascii="Times New Roman" w:hAnsi="Times New Roman" w:cs="Times New Roman"/>
          <w:sz w:val="24"/>
          <w:szCs w:val="24"/>
        </w:rPr>
        <w:t xml:space="preserve">       designed specifically to teach the beliefs of a religion; and</w:t>
      </w:r>
    </w:p>
    <w:p w14:paraId="15BA10E8" w14:textId="77777777" w:rsidR="00347B20" w:rsidRPr="00007199" w:rsidRDefault="00347B20" w:rsidP="00007199">
      <w:pPr>
        <w:spacing w:after="0"/>
        <w:jc w:val="both"/>
        <w:rPr>
          <w:rFonts w:ascii="Times New Roman" w:hAnsi="Times New Roman" w:cs="Times New Roman"/>
          <w:sz w:val="24"/>
          <w:szCs w:val="24"/>
        </w:rPr>
      </w:pPr>
      <w:proofErr w:type="spellStart"/>
      <w:r w:rsidRPr="00007199">
        <w:rPr>
          <w:rFonts w:ascii="Times New Roman" w:hAnsi="Times New Roman" w:cs="Times New Roman"/>
          <w:sz w:val="24"/>
          <w:szCs w:val="24"/>
        </w:rPr>
        <w:t>i</w:t>
      </w:r>
      <w:proofErr w:type="spellEnd"/>
      <w:r w:rsidRPr="00007199">
        <w:rPr>
          <w:rFonts w:ascii="Times New Roman" w:hAnsi="Times New Roman" w:cs="Times New Roman"/>
          <w:sz w:val="24"/>
          <w:szCs w:val="24"/>
        </w:rPr>
        <w:t>.</w:t>
      </w:r>
      <w:r w:rsidRPr="00007199">
        <w:rPr>
          <w:rFonts w:ascii="Times New Roman" w:hAnsi="Times New Roman" w:cs="Times New Roman"/>
          <w:sz w:val="24"/>
          <w:szCs w:val="24"/>
        </w:rPr>
        <w:tab/>
        <w:t>Religious broadcast shall not exceed 10</w:t>
      </w:r>
      <w:proofErr w:type="gramStart"/>
      <w:r w:rsidRPr="00007199">
        <w:rPr>
          <w:rFonts w:ascii="Times New Roman" w:hAnsi="Times New Roman" w:cs="Times New Roman"/>
          <w:sz w:val="24"/>
          <w:szCs w:val="24"/>
        </w:rPr>
        <w:t>% .</w:t>
      </w:r>
      <w:proofErr w:type="gramEnd"/>
    </w:p>
    <w:p w14:paraId="1E2749B5"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According to the NBC code of 1993, an advertising promoting religion in any form shall:</w:t>
      </w:r>
    </w:p>
    <w:p w14:paraId="64436BC9"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w:t>
      </w:r>
      <w:r w:rsidRPr="00007199">
        <w:rPr>
          <w:rFonts w:ascii="Times New Roman" w:hAnsi="Times New Roman" w:cs="Times New Roman"/>
          <w:sz w:val="24"/>
          <w:szCs w:val="24"/>
        </w:rPr>
        <w:tab/>
        <w:t>Present its claims, especially those relating to miracles in such a manner that is verifiable, provable and believable;</w:t>
      </w:r>
    </w:p>
    <w:p w14:paraId="098ADF5B"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b.</w:t>
      </w:r>
      <w:r w:rsidRPr="00007199">
        <w:rPr>
          <w:rFonts w:ascii="Times New Roman" w:hAnsi="Times New Roman" w:cs="Times New Roman"/>
          <w:sz w:val="24"/>
          <w:szCs w:val="24"/>
        </w:rPr>
        <w:tab/>
        <w:t>Not use the peculiarities of broadcast technology to mislead the viewer/listener; and</w:t>
      </w:r>
    </w:p>
    <w:p w14:paraId="2FA757AA"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w:t>
      </w:r>
      <w:r w:rsidRPr="00007199">
        <w:rPr>
          <w:rFonts w:ascii="Times New Roman" w:hAnsi="Times New Roman" w:cs="Times New Roman"/>
          <w:sz w:val="24"/>
          <w:szCs w:val="24"/>
        </w:rPr>
        <w:tab/>
        <w:t xml:space="preserve">Not cast aspersions on any other religion or sect and shall be seen to exploit the </w:t>
      </w:r>
      <w:proofErr w:type="gramStart"/>
      <w:r w:rsidRPr="00007199">
        <w:rPr>
          <w:rFonts w:ascii="Times New Roman" w:hAnsi="Times New Roman" w:cs="Times New Roman"/>
          <w:sz w:val="24"/>
          <w:szCs w:val="24"/>
        </w:rPr>
        <w:t>weakness ,</w:t>
      </w:r>
      <w:proofErr w:type="gramEnd"/>
      <w:r w:rsidRPr="00007199">
        <w:rPr>
          <w:rFonts w:ascii="Times New Roman" w:hAnsi="Times New Roman" w:cs="Times New Roman"/>
          <w:sz w:val="24"/>
          <w:szCs w:val="24"/>
        </w:rPr>
        <w:t xml:space="preserve"> handicap, shortcoming or state of desperation of members of the public.</w:t>
      </w:r>
      <w:r w:rsidRPr="00007199">
        <w:rPr>
          <w:rFonts w:ascii="Times New Roman" w:hAnsi="Times New Roman" w:cs="Times New Roman"/>
          <w:sz w:val="24"/>
          <w:szCs w:val="24"/>
        </w:rPr>
        <w:tab/>
      </w:r>
    </w:p>
    <w:p w14:paraId="41DAD1AD" w14:textId="77777777" w:rsidR="00347B20" w:rsidRPr="00007199" w:rsidRDefault="00347B20" w:rsidP="00007199">
      <w:pPr>
        <w:spacing w:after="0"/>
        <w:rPr>
          <w:rFonts w:ascii="Times New Roman" w:hAnsi="Times New Roman" w:cs="Times New Roman"/>
          <w:b/>
          <w:sz w:val="24"/>
          <w:szCs w:val="24"/>
        </w:rPr>
      </w:pPr>
      <w:r w:rsidRPr="00007199">
        <w:rPr>
          <w:rFonts w:ascii="Times New Roman" w:hAnsi="Times New Roman" w:cs="Times New Roman"/>
          <w:b/>
          <w:sz w:val="24"/>
          <w:szCs w:val="24"/>
        </w:rPr>
        <w:t>2.2</w:t>
      </w:r>
      <w:r w:rsidRPr="00007199">
        <w:rPr>
          <w:rFonts w:ascii="Times New Roman" w:hAnsi="Times New Roman" w:cs="Times New Roman"/>
          <w:b/>
          <w:sz w:val="24"/>
          <w:szCs w:val="24"/>
        </w:rPr>
        <w:tab/>
        <w:t xml:space="preserve">THEORETICAL FRAMEWORK </w:t>
      </w:r>
    </w:p>
    <w:p w14:paraId="02AAA72D"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2.2.1</w:t>
      </w:r>
      <w:r w:rsidRPr="00007199">
        <w:rPr>
          <w:rFonts w:ascii="Times New Roman" w:hAnsi="Times New Roman" w:cs="Times New Roman"/>
          <w:b/>
          <w:sz w:val="24"/>
          <w:szCs w:val="24"/>
        </w:rPr>
        <w:tab/>
        <w:t>AGENDA-SETTING THEORY</w:t>
      </w:r>
    </w:p>
    <w:p w14:paraId="67DC2E34"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Agenda-Setting Theory, first introduced by Maxwell McCombs and Donald Shaw in 1972, posits that the media has the power to shape the public agenda by influencing what issues are considered important and worthy of attention. According to this theory, the media sets the agenda for public discourse by selectively highlighting certain issues and downplaying others. This, in turn, affects what the public considers important and worth discussing.</w:t>
      </w:r>
    </w:p>
    <w:p w14:paraId="04E57E54"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In the context of radio and religious tolerance, Agenda-Setting Theory suggests that radio programs can play a significant role in shaping the public discourse around issues related to religious tolerance and understanding. By featuring programs and discussions that promote interfaith dialogue, understanding, and respect, radio can bring attention to these issues and make them more salient in the public mind. Conversely, by ignoring or downplaying these issues, radio can contribute to their marginalization and neglect.</w:t>
      </w:r>
    </w:p>
    <w:p w14:paraId="732C032D"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The theory also suggests that the media's influence on the public agenda is not limited to the issues themselves, but also extends to the framing of those issues. The way in which issues are framed can significantly influence how the public perceives and understands them. For example, a radio program that frames religious tolerance as a matter of human rights and social justice is likely to elicit a different response from listeners than one that frames it as a matter of religious doctrine or dogma.</w:t>
      </w:r>
    </w:p>
    <w:p w14:paraId="7A82CB0F"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Agenda-Setting Theory has significant implications for the promotion of religious tolerance and understanding through radio. By using radio to bring attention to issues related to religious tolerance and understanding, and by framing these issues in a way that promotes inclusivity and respect, radio programmers and producers can help shape the public discourse around these issues and contribute to a more tolerant and inclusive society.</w:t>
      </w:r>
    </w:p>
    <w:p w14:paraId="06B4E614" w14:textId="77777777" w:rsidR="00347B20" w:rsidRPr="00007199" w:rsidRDefault="00347B20"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Furthermore, Agenda-Setting Theory highlights the importance of media literacy and critical thinking in the consumption of media. Audiences must be aware of the ways in which media can shape the public agenda and influence public opinion, and must be critical of the information presented to them. By being aware of these influences, audiences can make more informed decisions about the issues that matter to them, and can engage more effectively in public discourse. In the context of radio and religious tolerance, this means being aware of the ways in which radio programs may be shaping the public discourse around these issues, and engaging critically with the information presented.</w:t>
      </w:r>
    </w:p>
    <w:p w14:paraId="64EB48D5"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lastRenderedPageBreak/>
        <w:t>Agenda-Setting Theory also suggests that the media's influence on the public agenda is not limited to the issues themselves, but also extends to the tone and direction of the discourse. For example, a radio program that features heated debates and confrontational language is likely to create a more divisive and polarized public discourse, while a program that features respectful and inclusive language is likely to create a more constructive and tolerant public discourse.</w:t>
      </w:r>
    </w:p>
    <w:p w14:paraId="3155FCBB"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Moreover, Agenda-Setting Theory highlights the importance of media ownership and control in shaping the public agenda. In many cases, media outlets are owned and controlled by individuals or groups with their own interests and agendas, which can influence the types of issues that are covered and the way they are framed. In the context of radio and religious tolerance, this means that the ownership and control of radio stations can significantly impact the types of programs and discussions that are featured, and the way that religious tolerance and understanding are framed.</w:t>
      </w:r>
    </w:p>
    <w:p w14:paraId="4ACD543F"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In addition, Agenda-Setting Theory suggests that the media's influence on the public agenda is not limited to the content of media messages, but also extends to the medium itself. The medium of radio, for example, has its own unique characteristics and constraints, such as the need for brevity and the importance of sound bites, which can influence the way that issues are covered and the types of discussions that are featured.</w:t>
      </w:r>
    </w:p>
    <w:p w14:paraId="4225C536"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Furthermore, Agenda-Setting Theory highlights the importance of audience engagement and participation in shaping the public agenda. Audiences are not passive recipients of media messages, but rather active participants in the construction of meaning and the shaping of public discourse. In the context of radio and religious tolerance, this means that audiences can play a significant role in shaping the public discourse around these issues, by engaging with radio programs, providing feedback, and participating in public discussions.</w:t>
      </w:r>
    </w:p>
    <w:p w14:paraId="3E0B77AB"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Overall, Agenda-Setting Theory provides a valuable framework for understanding the role of media in shaping the public agenda and influencing public opinion. By recognizing the ways in which media can shape the public discourse around issues related to religious tolerance and understanding, we can better harness the power of media to promote a more inclusive and tolerant society.</w:t>
      </w:r>
    </w:p>
    <w:p w14:paraId="58FAA6CC"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eastAsia="Times New Roman" w:hAnsi="Times New Roman" w:cs="Times New Roman"/>
          <w:b/>
          <w:sz w:val="24"/>
          <w:szCs w:val="24"/>
        </w:rPr>
        <w:t>2.2.2</w:t>
      </w:r>
      <w:r w:rsidRPr="00007199">
        <w:rPr>
          <w:rFonts w:ascii="Times New Roman" w:eastAsia="Times New Roman" w:hAnsi="Times New Roman" w:cs="Times New Roman"/>
          <w:b/>
          <w:sz w:val="24"/>
          <w:szCs w:val="24"/>
        </w:rPr>
        <w:tab/>
        <w:t>CULTURAL PLURALISM THEORY</w:t>
      </w:r>
    </w:p>
    <w:p w14:paraId="22DDCB7C"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 xml:space="preserve">Cultural Pluralism Theory, as advocated by Will </w:t>
      </w:r>
      <w:proofErr w:type="spellStart"/>
      <w:r w:rsidRPr="00007199">
        <w:rPr>
          <w:rFonts w:ascii="Times New Roman" w:eastAsia="Times New Roman" w:hAnsi="Times New Roman" w:cs="Times New Roman"/>
          <w:sz w:val="24"/>
          <w:szCs w:val="24"/>
        </w:rPr>
        <w:t>Kymlicka</w:t>
      </w:r>
      <w:proofErr w:type="spellEnd"/>
      <w:r w:rsidRPr="00007199">
        <w:rPr>
          <w:rFonts w:ascii="Times New Roman" w:eastAsia="Times New Roman" w:hAnsi="Times New Roman" w:cs="Times New Roman"/>
          <w:sz w:val="24"/>
          <w:szCs w:val="24"/>
        </w:rPr>
        <w:t xml:space="preserve"> (1995), emphasizes the importance of recognizing and valuing the diversity of cultural and religious groups within a society. This theory argues that a truly inclusive and just society is one that allows for the coexistence and equal recognition of different cultural and religious groups, rather than seeking to assimilate or dominate one group over others.</w:t>
      </w:r>
    </w:p>
    <w:p w14:paraId="31D412B0"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lastRenderedPageBreak/>
        <w:t>In the context of radio and religious tolerance, Cultural Pluralism Theory suggests that radio programs can play a crucial role in promoting cultural and religious diversity. By featuring programs that showcase different religious traditions and cultural practices, radio can help to break down stereotypes and misconceptions, and foster a greater understanding and appreciation of diverse cultures and religions. This, in turn, can help to promote a sense of shared citizenship among listeners from different religious backgrounds, and contribute to a more inclusive and tolerant society.</w:t>
      </w:r>
    </w:p>
    <w:p w14:paraId="2FDDBE15"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Cultural Pluralism Theory also highlights the importance of representation and voice in promoting cultural and religious diversity. By providing a platform for diverse voices and perspectives, radio programs can help to amplify the voices of marginalized or underrepresented groups, and ensure that their experiences and perspectives are heard and valued. This can help to counterbalance the dominant cultural and religious narratives that often prevail in society, and promote a more nuanced and inclusive understanding of cultural and religious diversity.</w:t>
      </w:r>
    </w:p>
    <w:p w14:paraId="68D204CB"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Moreover, Cultural Pluralism Theory emphasizes the importance of mutual respect and understanding in promoting cultural and religious diversity. By fostering a culture of mutual respect and understanding, radio programs can help to create a sense of shared humanity and common purpose among listeners from different religious backgrounds. This can help to build bridges between different cultural and religious communities, and promote a more harmonious and inclusive society.</w:t>
      </w:r>
    </w:p>
    <w:p w14:paraId="5C0EBF6E"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Overall, Cultural Pluralism Theory provides a valuable framework for understanding the role of media in promoting cultural and religious diversity, and fostering a more inclusive and tolerant society. By recognizing the importance of coexistence, representation, and mutual respect, radio programs can play a crucial role in promoting cultural and religious diversity, and contributing to a more just and harmonious society.</w:t>
      </w:r>
    </w:p>
    <w:p w14:paraId="3CD2B714"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Cultural Pluralism Theory also recognizes that cultural and religious diversity is not limited to differences between groups, but also exists within groups. Therefore, radio programs that promote cultural and religious diversity should also acknowledge and celebrate the diversity within religious and cultural groups, rather than perpetuating stereotypes and homogenizing experiences.</w:t>
      </w:r>
    </w:p>
    <w:p w14:paraId="7AC6451E"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Furthermore, Cultural Pluralism Theory emphasizes the importance of power dynamics in promoting cultural and religious diversity. Historically, dominant cultural and religious groups have often used their power to marginalize and oppress minority groups. Radio programs that promote cultural and religious diversity must be aware of these power dynamics and strive to amplify the voices of marginalized groups, rather than perpetuating their marginalization.</w:t>
      </w:r>
    </w:p>
    <w:p w14:paraId="23567B59"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lastRenderedPageBreak/>
        <w:t xml:space="preserve">In addition, Cultural Pluralism Theory highlights the importance of intersectionality in promoting cultural and religious diversity. Individuals have multiple identities (e.g., race, gender, sexuality, religion) that intersect and interact in complex ways. Radio programs that promote cultural and religious diversity must acknowledge and celebrate these </w:t>
      </w:r>
      <w:proofErr w:type="spellStart"/>
      <w:r w:rsidRPr="00007199">
        <w:rPr>
          <w:rFonts w:ascii="Times New Roman" w:eastAsia="Times New Roman" w:hAnsi="Times New Roman" w:cs="Times New Roman"/>
          <w:sz w:val="24"/>
          <w:szCs w:val="24"/>
        </w:rPr>
        <w:t>intersectionalities</w:t>
      </w:r>
      <w:proofErr w:type="spellEnd"/>
      <w:r w:rsidRPr="00007199">
        <w:rPr>
          <w:rFonts w:ascii="Times New Roman" w:eastAsia="Times New Roman" w:hAnsi="Times New Roman" w:cs="Times New Roman"/>
          <w:sz w:val="24"/>
          <w:szCs w:val="24"/>
        </w:rPr>
        <w:t>, rather than reducing individuals to a single identity or experience.</w:t>
      </w:r>
    </w:p>
    <w:p w14:paraId="47C6CB17"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Cultural Pluralism Theory also recognizes that cultural and religious diversity is not a static concept, but rather a dynamic and evolving process. Radio programs that promote cultural and religious diversity must be willing to adapt and change in response to shifting cultural and religious landscapes, rather than perpetuating outdated stereotypes and assumptions.</w:t>
      </w:r>
    </w:p>
    <w:p w14:paraId="306A0F51"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Finally, Cultural Pluralism Theory emphasizes the importance of accountability and responsibility in promoting cultural and religious diversity. Radio programs that promote cultural and religious diversity must be accountable to the communities they represent and responsible for the impact of their programming. This includes being mindful of power dynamics, avoiding stereotypes and tropes, and amplifying marginalized voices.</w:t>
      </w:r>
    </w:p>
    <w:p w14:paraId="6FDA67B8"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By recognizing and valuing the diversity of cultural and religious groups, and by promoting mutual respect, understanding, and inclusion, radio programs can play a vital role in fostering a more just and harmonious society. Cultural Pluralism Theory provides a valuable framework for understanding the importance of cultural and religious diversity, and for promoting a more inclusive and tolerant society through media.</w:t>
      </w:r>
    </w:p>
    <w:p w14:paraId="28CA011F" w14:textId="77777777" w:rsidR="00347B20" w:rsidRPr="00007199" w:rsidRDefault="00347B20"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2.3</w:t>
      </w:r>
      <w:r w:rsidRPr="00007199">
        <w:rPr>
          <w:rFonts w:ascii="Times New Roman" w:hAnsi="Times New Roman" w:cs="Times New Roman"/>
          <w:b/>
          <w:sz w:val="24"/>
          <w:szCs w:val="24"/>
        </w:rPr>
        <w:tab/>
        <w:t>EMPIRICAL FRAMEWORK</w:t>
      </w:r>
    </w:p>
    <w:p w14:paraId="6899BEBA"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Review work by </w:t>
      </w:r>
      <w:proofErr w:type="spellStart"/>
      <w:r w:rsidRPr="00007199">
        <w:rPr>
          <w:rFonts w:ascii="Times New Roman" w:hAnsi="Times New Roman" w:cs="Times New Roman"/>
          <w:sz w:val="24"/>
          <w:szCs w:val="24"/>
        </w:rPr>
        <w:t>folarin</w:t>
      </w:r>
      <w:proofErr w:type="spellEnd"/>
      <w:r w:rsidRPr="00007199">
        <w:rPr>
          <w:rFonts w:ascii="Times New Roman" w:hAnsi="Times New Roman" w:cs="Times New Roman"/>
          <w:sz w:val="24"/>
          <w:szCs w:val="24"/>
        </w:rPr>
        <w:t xml:space="preserve">(2000) when he defines the endeavor as the planned provision of information, education and entertainment to large and heterogeneous  audiences through the medium of radio or television broadcasting as noted by </w:t>
      </w:r>
      <w:proofErr w:type="spellStart"/>
      <w:r w:rsidRPr="00007199">
        <w:rPr>
          <w:rFonts w:ascii="Times New Roman" w:hAnsi="Times New Roman" w:cs="Times New Roman"/>
          <w:sz w:val="24"/>
          <w:szCs w:val="24"/>
        </w:rPr>
        <w:t>folarin</w:t>
      </w:r>
      <w:proofErr w:type="spellEnd"/>
      <w:r w:rsidRPr="00007199">
        <w:rPr>
          <w:rFonts w:ascii="Times New Roman" w:hAnsi="Times New Roman" w:cs="Times New Roman"/>
          <w:sz w:val="24"/>
          <w:szCs w:val="24"/>
        </w:rPr>
        <w:t>(2000) expresses the assumption of scattered dissemination to anonymous undefined destination made up of listener and reviewers.</w:t>
      </w:r>
    </w:p>
    <w:p w14:paraId="6D36D5CF" w14:textId="77777777" w:rsidR="00347B20" w:rsidRPr="00007199" w:rsidRDefault="00347B20" w:rsidP="00007199">
      <w:pPr>
        <w:spacing w:after="0"/>
        <w:ind w:firstLine="720"/>
        <w:jc w:val="both"/>
        <w:rPr>
          <w:rFonts w:ascii="Times New Roman" w:hAnsi="Times New Roman" w:cs="Times New Roman"/>
          <w:sz w:val="24"/>
          <w:szCs w:val="24"/>
        </w:rPr>
      </w:pPr>
      <w:proofErr w:type="spellStart"/>
      <w:r w:rsidRPr="00007199">
        <w:rPr>
          <w:rFonts w:ascii="Times New Roman" w:hAnsi="Times New Roman" w:cs="Times New Roman"/>
          <w:sz w:val="24"/>
          <w:szCs w:val="24"/>
        </w:rPr>
        <w:t>Udeajah</w:t>
      </w:r>
      <w:proofErr w:type="spellEnd"/>
      <w:r w:rsidRPr="00007199">
        <w:rPr>
          <w:rFonts w:ascii="Times New Roman" w:hAnsi="Times New Roman" w:cs="Times New Roman"/>
          <w:sz w:val="24"/>
          <w:szCs w:val="24"/>
        </w:rPr>
        <w:t xml:space="preserve"> (2005) who in adducing reason for the development of broadcasting mention some of these external force that impact on broadcasting contents.</w:t>
      </w:r>
    </w:p>
    <w:p w14:paraId="6BB56A25" w14:textId="77777777" w:rsidR="00347B20" w:rsidRPr="00007199" w:rsidRDefault="00347B20"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Broadcasting developed as a result of persistent experimentations of method for central governments and centralized commercial organization to communicate to a large number of people broadcast media have consistently maintained this objective of serving as the fastest method for political actors and business agent to communicate simultaneously to a heterogeneous listing and viewing public (p:34)this paper, therefore constitutes an attempt to examine to </w:t>
      </w:r>
      <w:proofErr w:type="spellStart"/>
      <w:r w:rsidRPr="00007199">
        <w:rPr>
          <w:rFonts w:ascii="Times New Roman" w:hAnsi="Times New Roman" w:cs="Times New Roman"/>
          <w:sz w:val="24"/>
          <w:szCs w:val="24"/>
        </w:rPr>
        <w:t>restrospect</w:t>
      </w:r>
      <w:proofErr w:type="spellEnd"/>
      <w:r w:rsidRPr="00007199">
        <w:rPr>
          <w:rFonts w:ascii="Times New Roman" w:hAnsi="Times New Roman" w:cs="Times New Roman"/>
          <w:sz w:val="24"/>
          <w:szCs w:val="24"/>
        </w:rPr>
        <w:t xml:space="preserve"> In (</w:t>
      </w:r>
      <w:proofErr w:type="spellStart"/>
      <w:r w:rsidRPr="00007199">
        <w:rPr>
          <w:rFonts w:ascii="Times New Roman" w:hAnsi="Times New Roman" w:cs="Times New Roman"/>
          <w:sz w:val="24"/>
          <w:szCs w:val="24"/>
        </w:rPr>
        <w:t>I.e</w:t>
      </w:r>
      <w:proofErr w:type="spellEnd"/>
      <w:r w:rsidRPr="00007199">
        <w:rPr>
          <w:rFonts w:ascii="Times New Roman" w:hAnsi="Times New Roman" w:cs="Times New Roman"/>
          <w:sz w:val="24"/>
          <w:szCs w:val="24"/>
        </w:rPr>
        <w:t xml:space="preserve"> historically), the evolution of broadcasting in Nigeria from inception in 2935 to its present state of development at the turn of the 21st century, precisely 2009,this historical overview covering a period of 74 years precisely , is undertaken ideologically in term of evaluation of the normative challenge faced by the </w:t>
      </w:r>
      <w:r w:rsidRPr="00007199">
        <w:rPr>
          <w:rFonts w:ascii="Times New Roman" w:hAnsi="Times New Roman" w:cs="Times New Roman"/>
          <w:sz w:val="24"/>
          <w:szCs w:val="24"/>
        </w:rPr>
        <w:lastRenderedPageBreak/>
        <w:t>different arms of the broadcasting institution in their interaction with environmental forces during the various stages of broad casting development in Nigeria and ideology , according to certain et al (2000:157),quoted .</w:t>
      </w:r>
    </w:p>
    <w:p w14:paraId="29B608B3" w14:textId="77777777" w:rsidR="00347B20" w:rsidRPr="00007199" w:rsidRDefault="00347B20" w:rsidP="00007199">
      <w:pPr>
        <w:spacing w:after="0"/>
        <w:ind w:firstLine="720"/>
        <w:jc w:val="both"/>
        <w:rPr>
          <w:rFonts w:ascii="Times New Roman" w:hAnsi="Times New Roman" w:cs="Times New Roman"/>
          <w:sz w:val="24"/>
          <w:szCs w:val="24"/>
        </w:rPr>
      </w:pPr>
      <w:proofErr w:type="spellStart"/>
      <w:r w:rsidRPr="00007199">
        <w:rPr>
          <w:rFonts w:ascii="Times New Roman" w:hAnsi="Times New Roman" w:cs="Times New Roman"/>
          <w:sz w:val="24"/>
          <w:szCs w:val="24"/>
        </w:rPr>
        <w:t>Udeajah</w:t>
      </w:r>
      <w:proofErr w:type="spellEnd"/>
      <w:r w:rsidRPr="00007199">
        <w:rPr>
          <w:rFonts w:ascii="Times New Roman" w:hAnsi="Times New Roman" w:cs="Times New Roman"/>
          <w:sz w:val="24"/>
          <w:szCs w:val="24"/>
        </w:rPr>
        <w:t xml:space="preserve"> (2005) is a complicated firm with different implications depending on the contention which it is used in the Context of this paper to mean mass media and ideological appraisal context usually refers to the normative response with social forces in their environment with which directly or indirectly prolongs the conflict sensitive will identify and label people what they call themselves either before the emergence of the conflict or during the conflict.</w:t>
      </w:r>
    </w:p>
    <w:p w14:paraId="47788D39"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The promotion of religious tolerance and understanding through radio has been a topic of interest in various studies. Here, we review some related studies that have investigated the role of radio in promoting interfaith dialogue, understanding, and tolerance.</w:t>
      </w:r>
    </w:p>
    <w:p w14:paraId="76CEA782"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One study conducted by Kumar (2018) examined the impact of radio programs on promoting religious tolerance in India. The study found that radio programs that featured discussions and debates between representatives of different religious groups helped to increase tolerance and understanding among listeners.</w:t>
      </w:r>
    </w:p>
    <w:p w14:paraId="70FD2454"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 xml:space="preserve">Another study by </w:t>
      </w:r>
      <w:proofErr w:type="spellStart"/>
      <w:r w:rsidRPr="00007199">
        <w:rPr>
          <w:rFonts w:ascii="Times New Roman" w:eastAsia="Times New Roman" w:hAnsi="Times New Roman" w:cs="Times New Roman"/>
          <w:sz w:val="24"/>
          <w:szCs w:val="24"/>
        </w:rPr>
        <w:t>Moyo</w:t>
      </w:r>
      <w:proofErr w:type="spellEnd"/>
      <w:r w:rsidRPr="00007199">
        <w:rPr>
          <w:rFonts w:ascii="Times New Roman" w:eastAsia="Times New Roman" w:hAnsi="Times New Roman" w:cs="Times New Roman"/>
          <w:sz w:val="24"/>
          <w:szCs w:val="24"/>
        </w:rPr>
        <w:t xml:space="preserve"> (2016) investigated the role of radio in promoting interfaith dialogue in Zimbabwe. The study found that radio programs that featured interviews with religious leaders and discussions on religious issues helped to promote understanding and tolerance among listeners from different religious backgrounds.</w:t>
      </w:r>
    </w:p>
    <w:p w14:paraId="3A679F54"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A study by Al-</w:t>
      </w:r>
      <w:proofErr w:type="spellStart"/>
      <w:r w:rsidRPr="00007199">
        <w:rPr>
          <w:rFonts w:ascii="Times New Roman" w:eastAsia="Times New Roman" w:hAnsi="Times New Roman" w:cs="Times New Roman"/>
          <w:sz w:val="24"/>
          <w:szCs w:val="24"/>
        </w:rPr>
        <w:t>Naqeeb</w:t>
      </w:r>
      <w:proofErr w:type="spellEnd"/>
      <w:r w:rsidRPr="00007199">
        <w:rPr>
          <w:rFonts w:ascii="Times New Roman" w:eastAsia="Times New Roman" w:hAnsi="Times New Roman" w:cs="Times New Roman"/>
          <w:sz w:val="24"/>
          <w:szCs w:val="24"/>
        </w:rPr>
        <w:t xml:space="preserve"> (2017) examined the impact of radio programs on promoting religious tolerance in Iraq. The study found that radio programs that featured discussions and debates between representatives of different religious groups helped to increase tolerance and understanding among listeners, and also helped to reduce sectarian violence.</w:t>
      </w:r>
    </w:p>
    <w:p w14:paraId="34583A40"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A review of these studies suggests that radio can play a significant role in promoting religious tolerance and understanding. Radio programs that feature discussions, debates, and interviews with representatives of different religious groups can help to increase tolerance and understanding among listeners, and can also help to reduce sectarian violence and promote interfaith dialogue.</w:t>
      </w:r>
    </w:p>
    <w:p w14:paraId="37BF6FD5" w14:textId="77777777" w:rsidR="00347B20"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However, these studies also highlight some challenges and limitations of using radio to promote religious tolerance and understanding. For example, some studies have noted that radio programs may be biased towards certain religious groups, and may not provide a platform for marginalized or minority religious groups to express their views.</w:t>
      </w:r>
    </w:p>
    <w:p w14:paraId="46321C44" w14:textId="27EC6FE9" w:rsidR="00100452" w:rsidRPr="00007199" w:rsidRDefault="00347B20" w:rsidP="00007199">
      <w:pPr>
        <w:spacing w:after="0"/>
        <w:jc w:val="both"/>
        <w:rPr>
          <w:rFonts w:ascii="Times New Roman" w:eastAsia="Times New Roman" w:hAnsi="Times New Roman" w:cs="Times New Roman"/>
          <w:sz w:val="24"/>
          <w:szCs w:val="24"/>
        </w:rPr>
      </w:pPr>
      <w:r w:rsidRPr="00007199">
        <w:rPr>
          <w:rFonts w:ascii="Times New Roman" w:eastAsia="Times New Roman" w:hAnsi="Times New Roman" w:cs="Times New Roman"/>
          <w:sz w:val="24"/>
          <w:szCs w:val="24"/>
        </w:rPr>
        <w:t>Overall, the review of related studies suggests that radio can be a useful tool for promoting religious tolerance and understanding, but it is important to address the challenges and limitations of using radio for this purpose.</w:t>
      </w:r>
    </w:p>
    <w:p w14:paraId="348E061A" w14:textId="478CDFB9" w:rsidR="00285DF3" w:rsidRPr="00007199" w:rsidRDefault="00285DF3" w:rsidP="00007199">
      <w:pPr>
        <w:spacing w:after="0"/>
        <w:jc w:val="both"/>
        <w:rPr>
          <w:rFonts w:ascii="Times New Roman" w:eastAsia="Times New Roman" w:hAnsi="Times New Roman" w:cs="Times New Roman"/>
          <w:sz w:val="24"/>
          <w:szCs w:val="24"/>
        </w:rPr>
      </w:pPr>
    </w:p>
    <w:p w14:paraId="026F929A" w14:textId="0D57E1FC" w:rsidR="00285DF3" w:rsidRPr="00007199" w:rsidRDefault="00285DF3" w:rsidP="00007199">
      <w:pPr>
        <w:spacing w:after="0"/>
        <w:jc w:val="both"/>
        <w:rPr>
          <w:rFonts w:ascii="Times New Roman" w:eastAsia="Times New Roman" w:hAnsi="Times New Roman" w:cs="Times New Roman"/>
          <w:sz w:val="24"/>
          <w:szCs w:val="24"/>
        </w:rPr>
      </w:pPr>
    </w:p>
    <w:p w14:paraId="7F853153" w14:textId="33C23780" w:rsidR="00285DF3" w:rsidRPr="00007199" w:rsidRDefault="00285DF3" w:rsidP="00007199">
      <w:pPr>
        <w:spacing w:after="0"/>
        <w:jc w:val="both"/>
        <w:rPr>
          <w:rFonts w:ascii="Times New Roman" w:eastAsia="Times New Roman" w:hAnsi="Times New Roman" w:cs="Times New Roman"/>
          <w:sz w:val="24"/>
          <w:szCs w:val="24"/>
        </w:rPr>
      </w:pPr>
    </w:p>
    <w:p w14:paraId="3CD80BE2" w14:textId="474CA389" w:rsidR="00285DF3" w:rsidRPr="00007199" w:rsidRDefault="00285DF3" w:rsidP="00007199">
      <w:pPr>
        <w:spacing w:after="0"/>
        <w:jc w:val="both"/>
        <w:rPr>
          <w:rFonts w:ascii="Times New Roman" w:eastAsia="Times New Roman" w:hAnsi="Times New Roman" w:cs="Times New Roman"/>
          <w:sz w:val="24"/>
          <w:szCs w:val="24"/>
        </w:rPr>
      </w:pPr>
    </w:p>
    <w:p w14:paraId="622A8EB7" w14:textId="15B1FB6B" w:rsidR="00285DF3" w:rsidRPr="00007199" w:rsidRDefault="00285DF3" w:rsidP="00007199">
      <w:pPr>
        <w:spacing w:after="0"/>
        <w:jc w:val="both"/>
        <w:rPr>
          <w:rFonts w:ascii="Times New Roman" w:eastAsia="Times New Roman" w:hAnsi="Times New Roman" w:cs="Times New Roman"/>
          <w:sz w:val="24"/>
          <w:szCs w:val="24"/>
        </w:rPr>
      </w:pPr>
    </w:p>
    <w:p w14:paraId="6806F1CA" w14:textId="6D76BBE1" w:rsidR="00285DF3" w:rsidRPr="00007199" w:rsidRDefault="00285DF3" w:rsidP="00007199">
      <w:pPr>
        <w:spacing w:after="0"/>
        <w:jc w:val="both"/>
        <w:rPr>
          <w:rFonts w:ascii="Times New Roman" w:eastAsia="Times New Roman" w:hAnsi="Times New Roman" w:cs="Times New Roman"/>
          <w:sz w:val="24"/>
          <w:szCs w:val="24"/>
        </w:rPr>
      </w:pPr>
    </w:p>
    <w:p w14:paraId="7F129D59" w14:textId="082B4DDB" w:rsidR="00285DF3" w:rsidRPr="00007199" w:rsidRDefault="00285DF3" w:rsidP="00007199">
      <w:pPr>
        <w:spacing w:after="0"/>
        <w:jc w:val="both"/>
        <w:rPr>
          <w:rFonts w:ascii="Times New Roman" w:eastAsia="Times New Roman" w:hAnsi="Times New Roman" w:cs="Times New Roman"/>
          <w:sz w:val="24"/>
          <w:szCs w:val="24"/>
        </w:rPr>
      </w:pPr>
    </w:p>
    <w:p w14:paraId="00567B0B" w14:textId="10BAF61E" w:rsidR="00285DF3" w:rsidRPr="00007199" w:rsidRDefault="00285DF3" w:rsidP="00007199">
      <w:pPr>
        <w:spacing w:after="0"/>
        <w:jc w:val="both"/>
        <w:rPr>
          <w:rFonts w:ascii="Times New Roman" w:eastAsia="Times New Roman" w:hAnsi="Times New Roman" w:cs="Times New Roman"/>
          <w:sz w:val="24"/>
          <w:szCs w:val="24"/>
        </w:rPr>
      </w:pPr>
    </w:p>
    <w:p w14:paraId="6F809B50" w14:textId="33D34009" w:rsidR="00285DF3" w:rsidRPr="00007199" w:rsidRDefault="00285DF3" w:rsidP="00007199">
      <w:pPr>
        <w:spacing w:after="0"/>
        <w:jc w:val="both"/>
        <w:rPr>
          <w:rFonts w:ascii="Times New Roman" w:eastAsia="Times New Roman" w:hAnsi="Times New Roman" w:cs="Times New Roman"/>
          <w:sz w:val="24"/>
          <w:szCs w:val="24"/>
        </w:rPr>
      </w:pPr>
    </w:p>
    <w:p w14:paraId="4A4C5B95" w14:textId="6E623373" w:rsidR="00285DF3" w:rsidRPr="00007199" w:rsidRDefault="00285DF3" w:rsidP="00007199">
      <w:pPr>
        <w:spacing w:after="0"/>
        <w:jc w:val="both"/>
        <w:rPr>
          <w:rFonts w:ascii="Times New Roman" w:eastAsia="Times New Roman" w:hAnsi="Times New Roman" w:cs="Times New Roman"/>
          <w:sz w:val="24"/>
          <w:szCs w:val="24"/>
        </w:rPr>
      </w:pPr>
    </w:p>
    <w:p w14:paraId="485CB831" w14:textId="2812FB8E" w:rsidR="00285DF3" w:rsidRPr="00007199" w:rsidRDefault="00285DF3" w:rsidP="00007199">
      <w:pPr>
        <w:spacing w:after="0"/>
        <w:jc w:val="both"/>
        <w:rPr>
          <w:rFonts w:ascii="Times New Roman" w:eastAsia="Times New Roman" w:hAnsi="Times New Roman" w:cs="Times New Roman"/>
          <w:sz w:val="24"/>
          <w:szCs w:val="24"/>
        </w:rPr>
      </w:pPr>
    </w:p>
    <w:p w14:paraId="7B49428F" w14:textId="448B6F32" w:rsidR="00285DF3" w:rsidRPr="00007199" w:rsidRDefault="00285DF3" w:rsidP="00007199">
      <w:pPr>
        <w:spacing w:after="0"/>
        <w:jc w:val="both"/>
        <w:rPr>
          <w:rFonts w:ascii="Times New Roman" w:eastAsia="Times New Roman" w:hAnsi="Times New Roman" w:cs="Times New Roman"/>
          <w:sz w:val="24"/>
          <w:szCs w:val="24"/>
        </w:rPr>
      </w:pPr>
    </w:p>
    <w:p w14:paraId="3435A5C2" w14:textId="0924E017" w:rsidR="00285DF3" w:rsidRPr="00007199" w:rsidRDefault="00285DF3" w:rsidP="00007199">
      <w:pPr>
        <w:spacing w:after="0"/>
        <w:jc w:val="both"/>
        <w:rPr>
          <w:rFonts w:ascii="Times New Roman" w:eastAsia="Times New Roman" w:hAnsi="Times New Roman" w:cs="Times New Roman"/>
          <w:sz w:val="24"/>
          <w:szCs w:val="24"/>
        </w:rPr>
      </w:pPr>
    </w:p>
    <w:p w14:paraId="66B5994F" w14:textId="5FC76C6D" w:rsidR="00285DF3" w:rsidRPr="00007199" w:rsidRDefault="00285DF3" w:rsidP="00007199">
      <w:pPr>
        <w:spacing w:after="0"/>
        <w:jc w:val="both"/>
        <w:rPr>
          <w:rFonts w:ascii="Times New Roman" w:eastAsia="Times New Roman" w:hAnsi="Times New Roman" w:cs="Times New Roman"/>
          <w:sz w:val="24"/>
          <w:szCs w:val="24"/>
        </w:rPr>
      </w:pPr>
    </w:p>
    <w:p w14:paraId="00976DB0" w14:textId="4C57B57B" w:rsidR="00285DF3" w:rsidRPr="00007199" w:rsidRDefault="00285DF3" w:rsidP="00007199">
      <w:pPr>
        <w:spacing w:after="0"/>
        <w:jc w:val="both"/>
        <w:rPr>
          <w:rFonts w:ascii="Times New Roman" w:eastAsia="Times New Roman" w:hAnsi="Times New Roman" w:cs="Times New Roman"/>
          <w:sz w:val="24"/>
          <w:szCs w:val="24"/>
        </w:rPr>
      </w:pPr>
    </w:p>
    <w:p w14:paraId="5BDA0088" w14:textId="036C9DB8" w:rsidR="00285DF3" w:rsidRDefault="00285DF3" w:rsidP="00007199">
      <w:pPr>
        <w:spacing w:after="0"/>
        <w:jc w:val="both"/>
        <w:rPr>
          <w:rFonts w:ascii="Times New Roman" w:eastAsia="Times New Roman" w:hAnsi="Times New Roman" w:cs="Times New Roman"/>
          <w:sz w:val="24"/>
          <w:szCs w:val="24"/>
        </w:rPr>
      </w:pPr>
    </w:p>
    <w:p w14:paraId="78EB4C78" w14:textId="75E1935F" w:rsidR="00007199" w:rsidRDefault="00007199" w:rsidP="00007199">
      <w:pPr>
        <w:spacing w:after="0"/>
        <w:jc w:val="both"/>
        <w:rPr>
          <w:rFonts w:ascii="Times New Roman" w:eastAsia="Times New Roman" w:hAnsi="Times New Roman" w:cs="Times New Roman"/>
          <w:sz w:val="24"/>
          <w:szCs w:val="24"/>
        </w:rPr>
      </w:pPr>
    </w:p>
    <w:p w14:paraId="69DFA669" w14:textId="43FFF092" w:rsidR="00007199" w:rsidRDefault="00007199" w:rsidP="00007199">
      <w:pPr>
        <w:spacing w:after="0"/>
        <w:jc w:val="both"/>
        <w:rPr>
          <w:rFonts w:ascii="Times New Roman" w:eastAsia="Times New Roman" w:hAnsi="Times New Roman" w:cs="Times New Roman"/>
          <w:sz w:val="24"/>
          <w:szCs w:val="24"/>
        </w:rPr>
      </w:pPr>
    </w:p>
    <w:p w14:paraId="4CBCF67E" w14:textId="0849175E" w:rsidR="00007199" w:rsidRDefault="00007199" w:rsidP="00007199">
      <w:pPr>
        <w:spacing w:after="0"/>
        <w:jc w:val="both"/>
        <w:rPr>
          <w:rFonts w:ascii="Times New Roman" w:eastAsia="Times New Roman" w:hAnsi="Times New Roman" w:cs="Times New Roman"/>
          <w:sz w:val="24"/>
          <w:szCs w:val="24"/>
        </w:rPr>
      </w:pPr>
    </w:p>
    <w:p w14:paraId="77123195" w14:textId="1005296D" w:rsidR="00007199" w:rsidRDefault="00007199" w:rsidP="00007199">
      <w:pPr>
        <w:spacing w:after="0"/>
        <w:jc w:val="both"/>
        <w:rPr>
          <w:rFonts w:ascii="Times New Roman" w:eastAsia="Times New Roman" w:hAnsi="Times New Roman" w:cs="Times New Roman"/>
          <w:sz w:val="24"/>
          <w:szCs w:val="24"/>
        </w:rPr>
      </w:pPr>
    </w:p>
    <w:p w14:paraId="3112FDA9" w14:textId="409A05AD" w:rsidR="00007199" w:rsidRDefault="00007199" w:rsidP="00007199">
      <w:pPr>
        <w:spacing w:after="0"/>
        <w:jc w:val="both"/>
        <w:rPr>
          <w:rFonts w:ascii="Times New Roman" w:eastAsia="Times New Roman" w:hAnsi="Times New Roman" w:cs="Times New Roman"/>
          <w:sz w:val="24"/>
          <w:szCs w:val="24"/>
        </w:rPr>
      </w:pPr>
    </w:p>
    <w:p w14:paraId="6FD88A0C" w14:textId="77777777" w:rsidR="00007199" w:rsidRPr="00007199" w:rsidRDefault="00007199" w:rsidP="00007199">
      <w:pPr>
        <w:spacing w:after="0"/>
        <w:jc w:val="both"/>
        <w:rPr>
          <w:rFonts w:ascii="Times New Roman" w:eastAsia="Times New Roman" w:hAnsi="Times New Roman" w:cs="Times New Roman"/>
          <w:sz w:val="24"/>
          <w:szCs w:val="24"/>
        </w:rPr>
      </w:pPr>
    </w:p>
    <w:p w14:paraId="0A7D68B1" w14:textId="493211F8" w:rsidR="00285DF3" w:rsidRPr="00007199" w:rsidRDefault="00007199" w:rsidP="00007199">
      <w:pPr>
        <w:spacing w:after="0"/>
        <w:ind w:left="2160" w:firstLine="720"/>
        <w:rPr>
          <w:rFonts w:ascii="Times New Roman" w:hAnsi="Times New Roman" w:cs="Times New Roman"/>
          <w:sz w:val="24"/>
          <w:szCs w:val="24"/>
        </w:rPr>
      </w:pPr>
      <w:r>
        <w:rPr>
          <w:rFonts w:ascii="Times New Roman" w:hAnsi="Times New Roman" w:cs="Times New Roman"/>
          <w:b/>
          <w:sz w:val="24"/>
          <w:szCs w:val="24"/>
        </w:rPr>
        <w:t xml:space="preserve">     </w:t>
      </w:r>
      <w:r w:rsidR="00285DF3" w:rsidRPr="00007199">
        <w:rPr>
          <w:rFonts w:ascii="Times New Roman" w:hAnsi="Times New Roman" w:cs="Times New Roman"/>
          <w:b/>
          <w:sz w:val="24"/>
          <w:szCs w:val="24"/>
        </w:rPr>
        <w:t>CHAPTER THREE</w:t>
      </w:r>
    </w:p>
    <w:p w14:paraId="08260A3F" w14:textId="77777777" w:rsidR="00285DF3" w:rsidRPr="00007199" w:rsidRDefault="00285DF3"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RESEARCH METHODOLOGY</w:t>
      </w:r>
    </w:p>
    <w:p w14:paraId="3663D25A"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 3.1</w:t>
      </w:r>
      <w:r w:rsidRPr="00007199">
        <w:rPr>
          <w:rFonts w:ascii="Times New Roman" w:hAnsi="Times New Roman" w:cs="Times New Roman"/>
          <w:b/>
          <w:sz w:val="24"/>
          <w:szCs w:val="24"/>
        </w:rPr>
        <w:tab/>
        <w:t xml:space="preserve">RESEARCH DESIGN </w:t>
      </w:r>
    </w:p>
    <w:p w14:paraId="2E899AC4"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The study adopted the survey design. The reason for this is that whenever the major primary data for a study is the views of members of the public or any particular group, a survey is better called for.</w:t>
      </w:r>
    </w:p>
    <w:p w14:paraId="70032366" w14:textId="77777777"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14:paraId="4371E3DC"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3.2</w:t>
      </w:r>
      <w:r w:rsidRPr="00007199">
        <w:rPr>
          <w:rFonts w:ascii="Times New Roman" w:hAnsi="Times New Roman" w:cs="Times New Roman"/>
          <w:b/>
          <w:sz w:val="24"/>
          <w:szCs w:val="24"/>
        </w:rPr>
        <w:tab/>
        <w:t>POPULATION OF THE STUDY</w:t>
      </w:r>
    </w:p>
    <w:p w14:paraId="033F46AB" w14:textId="6C5ABEF7"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Ilorin has been described as one of the fastest growing urban Centre’s in Nigeria, has a population of 40, 990 in 1952, 208, 546 in 1984 (</w:t>
      </w:r>
      <w:proofErr w:type="spellStart"/>
      <w:r w:rsidRPr="00007199">
        <w:rPr>
          <w:rFonts w:ascii="Times New Roman" w:hAnsi="Times New Roman" w:cs="Times New Roman"/>
          <w:sz w:val="24"/>
          <w:szCs w:val="24"/>
        </w:rPr>
        <w:t>Oyegun</w:t>
      </w:r>
      <w:proofErr w:type="spellEnd"/>
      <w:r w:rsidRPr="00007199">
        <w:rPr>
          <w:rFonts w:ascii="Times New Roman" w:hAnsi="Times New Roman" w:cs="Times New Roman"/>
          <w:sz w:val="24"/>
          <w:szCs w:val="24"/>
        </w:rPr>
        <w:t>, 1985). By 1991 census the city’s population.</w:t>
      </w:r>
    </w:p>
    <w:p w14:paraId="2D86B622" w14:textId="11108D92"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lastRenderedPageBreak/>
        <w:t xml:space="preserve">Population can be as a group of individuals of the same spaces occupying a particular geographical area. Population may be relatively small and closed, as on island or in a </w:t>
      </w:r>
      <w:proofErr w:type="spellStart"/>
      <w:r w:rsidRPr="00007199">
        <w:rPr>
          <w:rFonts w:ascii="Times New Roman" w:hAnsi="Times New Roman" w:cs="Times New Roman"/>
          <w:sz w:val="24"/>
          <w:szCs w:val="24"/>
        </w:rPr>
        <w:t>valky</w:t>
      </w:r>
      <w:proofErr w:type="spellEnd"/>
      <w:r w:rsidRPr="00007199">
        <w:rPr>
          <w:rFonts w:ascii="Times New Roman" w:hAnsi="Times New Roman" w:cs="Times New Roman"/>
          <w:sz w:val="24"/>
          <w:szCs w:val="24"/>
        </w:rPr>
        <w:t xml:space="preserve">, or they may be more diffuse and without a clear boundary between them and neighboring population of the same species. The population of this study will be based on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w:t>
      </w:r>
      <w:proofErr w:type="spellStart"/>
      <w:r w:rsidRPr="00007199">
        <w:rPr>
          <w:rFonts w:ascii="Times New Roman" w:hAnsi="Times New Roman" w:cs="Times New Roman"/>
          <w:sz w:val="24"/>
          <w:szCs w:val="24"/>
        </w:rPr>
        <w:t>Fm</w:t>
      </w:r>
      <w:proofErr w:type="spellEnd"/>
      <w:r w:rsidRPr="00007199">
        <w:rPr>
          <w:rFonts w:ascii="Times New Roman" w:hAnsi="Times New Roman" w:cs="Times New Roman"/>
          <w:sz w:val="24"/>
          <w:szCs w:val="24"/>
        </w:rPr>
        <w:t xml:space="preserve"> Ilorin </w:t>
      </w:r>
      <w:proofErr w:type="spellStart"/>
      <w:r w:rsidRPr="00007199">
        <w:rPr>
          <w:rFonts w:ascii="Times New Roman" w:hAnsi="Times New Roman" w:cs="Times New Roman"/>
          <w:sz w:val="24"/>
          <w:szCs w:val="24"/>
        </w:rPr>
        <w:t>Kwara</w:t>
      </w:r>
      <w:proofErr w:type="spellEnd"/>
      <w:r w:rsidRPr="00007199">
        <w:rPr>
          <w:rFonts w:ascii="Times New Roman" w:hAnsi="Times New Roman" w:cs="Times New Roman"/>
          <w:sz w:val="24"/>
          <w:szCs w:val="24"/>
        </w:rPr>
        <w:t xml:space="preserve"> state </w:t>
      </w:r>
    </w:p>
    <w:p w14:paraId="2406100C"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3.3</w:t>
      </w:r>
      <w:r w:rsidRPr="00007199">
        <w:rPr>
          <w:rFonts w:ascii="Times New Roman" w:hAnsi="Times New Roman" w:cs="Times New Roman"/>
          <w:b/>
          <w:sz w:val="24"/>
          <w:szCs w:val="24"/>
        </w:rPr>
        <w:tab/>
        <w:t xml:space="preserve">SAMPLE SIZE AND SAMPLE TECHNIQUES </w:t>
      </w:r>
    </w:p>
    <w:p w14:paraId="17A250BD" w14:textId="12A77680"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According to winner and Dominick (2005), the size of a sample required for a study depends on at least one of the following seven factors which are project type, project purpose, project complexity, amount of error tolerated, time constraints, financial constraints and previous research in the area. Similarity, Ilorin (2005) notes that the choice of a sample size should be sufficient to assure the investigator that the sample will be the representative of the population from which it is drawn.</w:t>
      </w:r>
    </w:p>
    <w:p w14:paraId="490014DD" w14:textId="17DFB972"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In the light of the project type and the research method, the researchers used (100) One hundred person as sample size.</w:t>
      </w:r>
    </w:p>
    <w:p w14:paraId="232D3096"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In the sampling techniques, the cluster sampling was used. Cluster sample is involved where more than one stage of selection is used. According to SAADUDEEN (2015) sampling technique is a scientific process of selecting representative as a study population. Given that if there are several factors that make studying the whole elements in a population practically impossible. Sampling is the selection of some members or elements from the population for actual investigation or study.</w:t>
      </w:r>
    </w:p>
    <w:p w14:paraId="085EFED8" w14:textId="77777777" w:rsidR="00007199" w:rsidRDefault="00007199" w:rsidP="00007199">
      <w:pPr>
        <w:spacing w:after="0"/>
        <w:jc w:val="both"/>
        <w:rPr>
          <w:rFonts w:ascii="Times New Roman" w:hAnsi="Times New Roman" w:cs="Times New Roman"/>
          <w:b/>
          <w:sz w:val="24"/>
          <w:szCs w:val="24"/>
        </w:rPr>
      </w:pPr>
    </w:p>
    <w:p w14:paraId="5F3D8716" w14:textId="77777777" w:rsidR="00007199" w:rsidRDefault="00007199" w:rsidP="00007199">
      <w:pPr>
        <w:spacing w:after="0"/>
        <w:jc w:val="both"/>
        <w:rPr>
          <w:rFonts w:ascii="Times New Roman" w:hAnsi="Times New Roman" w:cs="Times New Roman"/>
          <w:b/>
          <w:sz w:val="24"/>
          <w:szCs w:val="24"/>
        </w:rPr>
      </w:pPr>
    </w:p>
    <w:p w14:paraId="17ADBD37" w14:textId="3F634AE8"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3.4</w:t>
      </w:r>
      <w:r w:rsidRPr="00007199">
        <w:rPr>
          <w:rFonts w:ascii="Times New Roman" w:hAnsi="Times New Roman" w:cs="Times New Roman"/>
          <w:b/>
          <w:sz w:val="24"/>
          <w:szCs w:val="24"/>
        </w:rPr>
        <w:tab/>
        <w:t>INSTRUMENTATION</w:t>
      </w:r>
    </w:p>
    <w:p w14:paraId="7F40AED5"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Questionnaire is used as the instrument for data collection. This is because questionnaire standardize and organizes the collection and processing of information in a better and concise manner.</w:t>
      </w:r>
    </w:p>
    <w:p w14:paraId="6F8028FF"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sz w:val="24"/>
          <w:szCs w:val="24"/>
        </w:rPr>
        <w:t xml:space="preserve">   This study makes use of two forms of data collection namely primary and secondary data. The primary source are data collection gotten from respondents as answers to questionnaire administered to them while the secondary source of data were generated from authoritative books, government publications, journals, newspaper and magazines, report that are relevant to the study.</w:t>
      </w:r>
    </w:p>
    <w:p w14:paraId="22B1B626"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3.5</w:t>
      </w:r>
      <w:r w:rsidRPr="00007199">
        <w:rPr>
          <w:rFonts w:ascii="Times New Roman" w:hAnsi="Times New Roman" w:cs="Times New Roman"/>
          <w:b/>
          <w:sz w:val="24"/>
          <w:szCs w:val="24"/>
        </w:rPr>
        <w:tab/>
        <w:t>VALIDITY AND RELIABILITY OF THE INSTRUMENT</w:t>
      </w:r>
    </w:p>
    <w:p w14:paraId="16A59EDB"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 xml:space="preserve">Validity is a way or mechanism of determining that certain instruments variable or data can measure what they are designed to measure by a researcher. It explains the extent to which a concept or measurement actually corresponds to a real world. Reliability on the </w:t>
      </w:r>
      <w:r w:rsidRPr="00007199">
        <w:rPr>
          <w:rFonts w:ascii="Times New Roman" w:hAnsi="Times New Roman" w:cs="Times New Roman"/>
          <w:sz w:val="24"/>
          <w:szCs w:val="24"/>
        </w:rPr>
        <w:lastRenderedPageBreak/>
        <w:t>other hand, is concerned with the consistency of an instrument in measuring what is designed to measure.</w:t>
      </w:r>
    </w:p>
    <w:p w14:paraId="6ACC033C" w14:textId="0A33D53A"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A study is reliable when repeated measurement of the same material results in similar decision or conclusion, winner and Dominick (2003). Pilot study or pretest technique was used in establishing the reliability of the instrument. In this way the questionnaire was tested for coherence, ability to elicit responses comprehensibility and consistency, suggestion and corrections affected by the supervisor made it valid.</w:t>
      </w:r>
    </w:p>
    <w:p w14:paraId="097EEC25"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3.6</w:t>
      </w:r>
      <w:r w:rsidRPr="00007199">
        <w:rPr>
          <w:rFonts w:ascii="Times New Roman" w:hAnsi="Times New Roman" w:cs="Times New Roman"/>
          <w:b/>
          <w:sz w:val="24"/>
          <w:szCs w:val="24"/>
        </w:rPr>
        <w:tab/>
        <w:t>METHOD OF DATA COLLECTION</w:t>
      </w:r>
    </w:p>
    <w:p w14:paraId="6535F61F" w14:textId="77777777" w:rsidR="00285DF3" w:rsidRPr="00007199" w:rsidRDefault="00285DF3" w:rsidP="00007199">
      <w:pPr>
        <w:spacing w:after="0"/>
        <w:ind w:firstLine="720"/>
        <w:jc w:val="both"/>
        <w:rPr>
          <w:rFonts w:ascii="Times New Roman" w:hAnsi="Times New Roman" w:cs="Times New Roman"/>
          <w:b/>
          <w:sz w:val="24"/>
          <w:szCs w:val="24"/>
        </w:rPr>
      </w:pPr>
      <w:r w:rsidRPr="00007199">
        <w:rPr>
          <w:rFonts w:ascii="Times New Roman" w:hAnsi="Times New Roman" w:cs="Times New Roman"/>
          <w:sz w:val="24"/>
          <w:szCs w:val="24"/>
        </w:rPr>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14:paraId="622FE351" w14:textId="77777777" w:rsidR="00285DF3" w:rsidRPr="00007199" w:rsidRDefault="00285DF3"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3.7</w:t>
      </w:r>
      <w:r w:rsidRPr="00007199">
        <w:rPr>
          <w:rFonts w:ascii="Times New Roman" w:hAnsi="Times New Roman" w:cs="Times New Roman"/>
          <w:b/>
          <w:sz w:val="24"/>
          <w:szCs w:val="24"/>
        </w:rPr>
        <w:tab/>
        <w:t>METHOD OF DATA ANALYSIS</w:t>
      </w:r>
    </w:p>
    <w:p w14:paraId="62309562" w14:textId="77777777"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 </w:t>
      </w:r>
    </w:p>
    <w:p w14:paraId="7CDFAD36" w14:textId="7638F471" w:rsidR="00285DF3" w:rsidRPr="00007199" w:rsidRDefault="00285DF3"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The questionnaire (20 copies) contained close ended questions in order to ease and save the time of the respondents. This questionnaire was categorized into two section: Section A: consist of bio data variable of age, marital status, occupation, education qualifications and the religion of the respondents. Section B: Consists of questions that seek respondent’s opinion on each of the research questions posed earlier by the researcher. In addition, the producer and the presenter of some religious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on </w:t>
      </w:r>
      <w:proofErr w:type="spellStart"/>
      <w:r w:rsidRPr="00007199">
        <w:rPr>
          <w:rFonts w:ascii="Times New Roman" w:hAnsi="Times New Roman" w:cs="Times New Roman"/>
          <w:sz w:val="24"/>
          <w:szCs w:val="24"/>
        </w:rPr>
        <w:t>Sobi</w:t>
      </w:r>
      <w:proofErr w:type="spellEnd"/>
      <w:r w:rsidRPr="00007199">
        <w:rPr>
          <w:rFonts w:ascii="Times New Roman" w:hAnsi="Times New Roman" w:cs="Times New Roman"/>
          <w:sz w:val="24"/>
          <w:szCs w:val="24"/>
        </w:rPr>
        <w:t xml:space="preserve"> </w:t>
      </w:r>
      <w:proofErr w:type="spellStart"/>
      <w:r w:rsidRPr="00007199">
        <w:rPr>
          <w:rFonts w:ascii="Times New Roman" w:hAnsi="Times New Roman" w:cs="Times New Roman"/>
          <w:sz w:val="24"/>
          <w:szCs w:val="24"/>
        </w:rPr>
        <w:t>Fm</w:t>
      </w:r>
      <w:proofErr w:type="spellEnd"/>
      <w:r w:rsidRPr="00007199">
        <w:rPr>
          <w:rFonts w:ascii="Times New Roman" w:hAnsi="Times New Roman" w:cs="Times New Roman"/>
          <w:sz w:val="24"/>
          <w:szCs w:val="24"/>
        </w:rPr>
        <w:t xml:space="preserve"> were interviewed and their response were analyzed using narrative analysis approach. Data gathered with a view to answering the research questions were collated and analyzed using the descriptive and inferential statistical methods and was supplemented by the use of frequencies percentage and chi-square to show and better explain distribution of the data.  </w:t>
      </w:r>
    </w:p>
    <w:p w14:paraId="2676543D" w14:textId="248A7E41" w:rsidR="00100452" w:rsidRPr="00007199" w:rsidRDefault="00100452" w:rsidP="00007199">
      <w:pPr>
        <w:spacing w:after="0"/>
        <w:jc w:val="both"/>
        <w:rPr>
          <w:rFonts w:ascii="Times New Roman" w:hAnsi="Times New Roman" w:cs="Times New Roman"/>
          <w:sz w:val="24"/>
          <w:szCs w:val="24"/>
        </w:rPr>
      </w:pPr>
    </w:p>
    <w:p w14:paraId="701A5223" w14:textId="3CCDF057" w:rsidR="00100452" w:rsidRPr="00007199" w:rsidRDefault="00100452" w:rsidP="00007199">
      <w:pPr>
        <w:spacing w:after="0"/>
        <w:jc w:val="both"/>
        <w:rPr>
          <w:rFonts w:ascii="Times New Roman" w:hAnsi="Times New Roman" w:cs="Times New Roman"/>
          <w:sz w:val="24"/>
          <w:szCs w:val="24"/>
        </w:rPr>
      </w:pPr>
    </w:p>
    <w:p w14:paraId="438A1B89" w14:textId="244F401F" w:rsidR="00100452" w:rsidRPr="00007199" w:rsidRDefault="00100452" w:rsidP="00007199">
      <w:pPr>
        <w:spacing w:after="0"/>
        <w:jc w:val="both"/>
        <w:rPr>
          <w:rFonts w:ascii="Times New Roman" w:hAnsi="Times New Roman" w:cs="Times New Roman"/>
          <w:sz w:val="24"/>
          <w:szCs w:val="24"/>
        </w:rPr>
      </w:pPr>
    </w:p>
    <w:p w14:paraId="0F5BA794" w14:textId="4A3882BA" w:rsidR="00100452" w:rsidRPr="00007199" w:rsidRDefault="00100452" w:rsidP="00007199">
      <w:pPr>
        <w:spacing w:after="0"/>
        <w:jc w:val="both"/>
        <w:rPr>
          <w:rFonts w:ascii="Times New Roman" w:hAnsi="Times New Roman" w:cs="Times New Roman"/>
          <w:sz w:val="24"/>
          <w:szCs w:val="24"/>
        </w:rPr>
      </w:pPr>
    </w:p>
    <w:p w14:paraId="74FBE89E" w14:textId="7F17E770" w:rsidR="00100452" w:rsidRPr="00007199" w:rsidRDefault="00100452" w:rsidP="00007199">
      <w:pPr>
        <w:spacing w:after="0"/>
        <w:jc w:val="both"/>
        <w:rPr>
          <w:rFonts w:ascii="Times New Roman" w:hAnsi="Times New Roman" w:cs="Times New Roman"/>
          <w:sz w:val="24"/>
          <w:szCs w:val="24"/>
        </w:rPr>
      </w:pPr>
    </w:p>
    <w:p w14:paraId="53169F35" w14:textId="56744AE8" w:rsidR="00100452" w:rsidRDefault="00100452" w:rsidP="00007199">
      <w:pPr>
        <w:spacing w:after="0"/>
        <w:jc w:val="both"/>
        <w:rPr>
          <w:rFonts w:ascii="Times New Roman" w:hAnsi="Times New Roman" w:cs="Times New Roman"/>
          <w:sz w:val="24"/>
          <w:szCs w:val="24"/>
        </w:rPr>
      </w:pPr>
    </w:p>
    <w:p w14:paraId="466A800C" w14:textId="7EBF170F" w:rsidR="00007199" w:rsidRDefault="00007199" w:rsidP="00007199">
      <w:pPr>
        <w:spacing w:after="0"/>
        <w:jc w:val="both"/>
        <w:rPr>
          <w:rFonts w:ascii="Times New Roman" w:hAnsi="Times New Roman" w:cs="Times New Roman"/>
          <w:sz w:val="24"/>
          <w:szCs w:val="24"/>
        </w:rPr>
      </w:pPr>
    </w:p>
    <w:p w14:paraId="03E49E54" w14:textId="749AA400" w:rsidR="00007199" w:rsidRDefault="00007199" w:rsidP="00007199">
      <w:pPr>
        <w:spacing w:after="0"/>
        <w:jc w:val="both"/>
        <w:rPr>
          <w:rFonts w:ascii="Times New Roman" w:hAnsi="Times New Roman" w:cs="Times New Roman"/>
          <w:sz w:val="24"/>
          <w:szCs w:val="24"/>
        </w:rPr>
      </w:pPr>
    </w:p>
    <w:p w14:paraId="6B9289A3" w14:textId="6FB712F2" w:rsidR="00007199" w:rsidRDefault="00007199" w:rsidP="00007199">
      <w:pPr>
        <w:spacing w:after="0"/>
        <w:jc w:val="both"/>
        <w:rPr>
          <w:rFonts w:ascii="Times New Roman" w:hAnsi="Times New Roman" w:cs="Times New Roman"/>
          <w:sz w:val="24"/>
          <w:szCs w:val="24"/>
        </w:rPr>
      </w:pPr>
    </w:p>
    <w:p w14:paraId="5D5EBAEF" w14:textId="163647C1" w:rsidR="00007199" w:rsidRDefault="00007199" w:rsidP="00007199">
      <w:pPr>
        <w:spacing w:after="0"/>
        <w:jc w:val="both"/>
        <w:rPr>
          <w:rFonts w:ascii="Times New Roman" w:hAnsi="Times New Roman" w:cs="Times New Roman"/>
          <w:sz w:val="24"/>
          <w:szCs w:val="24"/>
        </w:rPr>
      </w:pPr>
    </w:p>
    <w:p w14:paraId="3B6B844A" w14:textId="26BEE82C" w:rsidR="00007199" w:rsidRDefault="00007199" w:rsidP="00007199">
      <w:pPr>
        <w:spacing w:after="0"/>
        <w:jc w:val="both"/>
        <w:rPr>
          <w:rFonts w:ascii="Times New Roman" w:hAnsi="Times New Roman" w:cs="Times New Roman"/>
          <w:sz w:val="24"/>
          <w:szCs w:val="24"/>
        </w:rPr>
      </w:pPr>
    </w:p>
    <w:p w14:paraId="04DD98EF" w14:textId="4440BE19" w:rsidR="00007199" w:rsidRDefault="00007199" w:rsidP="00007199">
      <w:pPr>
        <w:spacing w:after="0"/>
        <w:jc w:val="both"/>
        <w:rPr>
          <w:rFonts w:ascii="Times New Roman" w:hAnsi="Times New Roman" w:cs="Times New Roman"/>
          <w:sz w:val="24"/>
          <w:szCs w:val="24"/>
        </w:rPr>
      </w:pPr>
    </w:p>
    <w:p w14:paraId="02C9A48B" w14:textId="0CBA2BB6" w:rsidR="00007199" w:rsidRDefault="00007199" w:rsidP="00007199">
      <w:pPr>
        <w:spacing w:after="0"/>
        <w:jc w:val="both"/>
        <w:rPr>
          <w:rFonts w:ascii="Times New Roman" w:hAnsi="Times New Roman" w:cs="Times New Roman"/>
          <w:sz w:val="24"/>
          <w:szCs w:val="24"/>
        </w:rPr>
      </w:pPr>
    </w:p>
    <w:p w14:paraId="5D2B95F9" w14:textId="6C254C69" w:rsidR="00007199" w:rsidRDefault="00007199" w:rsidP="00007199">
      <w:pPr>
        <w:spacing w:after="0"/>
        <w:jc w:val="both"/>
        <w:rPr>
          <w:rFonts w:ascii="Times New Roman" w:hAnsi="Times New Roman" w:cs="Times New Roman"/>
          <w:sz w:val="24"/>
          <w:szCs w:val="24"/>
        </w:rPr>
      </w:pPr>
    </w:p>
    <w:p w14:paraId="6DF13654" w14:textId="59BE1ACB" w:rsidR="00007199" w:rsidRDefault="00007199" w:rsidP="00007199">
      <w:pPr>
        <w:spacing w:after="0"/>
        <w:jc w:val="both"/>
        <w:rPr>
          <w:rFonts w:ascii="Times New Roman" w:hAnsi="Times New Roman" w:cs="Times New Roman"/>
          <w:sz w:val="24"/>
          <w:szCs w:val="24"/>
        </w:rPr>
      </w:pPr>
    </w:p>
    <w:p w14:paraId="6D16B556" w14:textId="1B378B0C" w:rsidR="00007199" w:rsidRDefault="00007199" w:rsidP="00007199">
      <w:pPr>
        <w:spacing w:after="0"/>
        <w:jc w:val="both"/>
        <w:rPr>
          <w:rFonts w:ascii="Times New Roman" w:hAnsi="Times New Roman" w:cs="Times New Roman"/>
          <w:sz w:val="24"/>
          <w:szCs w:val="24"/>
        </w:rPr>
      </w:pPr>
    </w:p>
    <w:p w14:paraId="3CDE06EE" w14:textId="2CBC9B73" w:rsidR="00007199" w:rsidRDefault="00007199" w:rsidP="00007199">
      <w:pPr>
        <w:spacing w:after="0"/>
        <w:jc w:val="both"/>
        <w:rPr>
          <w:rFonts w:ascii="Times New Roman" w:hAnsi="Times New Roman" w:cs="Times New Roman"/>
          <w:sz w:val="24"/>
          <w:szCs w:val="24"/>
        </w:rPr>
      </w:pPr>
    </w:p>
    <w:p w14:paraId="5AA44D16" w14:textId="6C2E3BAD" w:rsidR="00007199" w:rsidRDefault="00007199" w:rsidP="00007199">
      <w:pPr>
        <w:spacing w:after="0"/>
        <w:jc w:val="both"/>
        <w:rPr>
          <w:rFonts w:ascii="Times New Roman" w:hAnsi="Times New Roman" w:cs="Times New Roman"/>
          <w:sz w:val="24"/>
          <w:szCs w:val="24"/>
        </w:rPr>
      </w:pPr>
    </w:p>
    <w:p w14:paraId="44B45143" w14:textId="549E4317" w:rsidR="00007199" w:rsidRDefault="00007199" w:rsidP="00007199">
      <w:pPr>
        <w:spacing w:after="0"/>
        <w:jc w:val="both"/>
        <w:rPr>
          <w:rFonts w:ascii="Times New Roman" w:hAnsi="Times New Roman" w:cs="Times New Roman"/>
          <w:sz w:val="24"/>
          <w:szCs w:val="24"/>
        </w:rPr>
      </w:pPr>
    </w:p>
    <w:p w14:paraId="5680BBB2" w14:textId="23AD7C8C" w:rsidR="00007199" w:rsidRDefault="00007199" w:rsidP="00007199">
      <w:pPr>
        <w:spacing w:after="0"/>
        <w:jc w:val="both"/>
        <w:rPr>
          <w:rFonts w:ascii="Times New Roman" w:hAnsi="Times New Roman" w:cs="Times New Roman"/>
          <w:sz w:val="24"/>
          <w:szCs w:val="24"/>
        </w:rPr>
      </w:pPr>
    </w:p>
    <w:p w14:paraId="518FDB61" w14:textId="16DFEDE2" w:rsidR="00007199" w:rsidRDefault="00007199" w:rsidP="00007199">
      <w:pPr>
        <w:spacing w:after="0"/>
        <w:jc w:val="both"/>
        <w:rPr>
          <w:rFonts w:ascii="Times New Roman" w:hAnsi="Times New Roman" w:cs="Times New Roman"/>
          <w:sz w:val="24"/>
          <w:szCs w:val="24"/>
        </w:rPr>
      </w:pPr>
    </w:p>
    <w:p w14:paraId="27B5C22E" w14:textId="02E738B4" w:rsidR="00007199" w:rsidRDefault="00007199" w:rsidP="00007199">
      <w:pPr>
        <w:spacing w:after="0"/>
        <w:jc w:val="both"/>
        <w:rPr>
          <w:rFonts w:ascii="Times New Roman" w:hAnsi="Times New Roman" w:cs="Times New Roman"/>
          <w:sz w:val="24"/>
          <w:szCs w:val="24"/>
        </w:rPr>
      </w:pPr>
    </w:p>
    <w:p w14:paraId="7B770AA2" w14:textId="20DFE05E" w:rsidR="00007199" w:rsidRDefault="00007199" w:rsidP="00007199">
      <w:pPr>
        <w:spacing w:after="0"/>
        <w:jc w:val="both"/>
        <w:rPr>
          <w:rFonts w:ascii="Times New Roman" w:hAnsi="Times New Roman" w:cs="Times New Roman"/>
          <w:sz w:val="24"/>
          <w:szCs w:val="24"/>
        </w:rPr>
      </w:pPr>
    </w:p>
    <w:p w14:paraId="47AF35C3" w14:textId="27AE5BD9" w:rsidR="00007199" w:rsidRDefault="00007199" w:rsidP="00007199">
      <w:pPr>
        <w:spacing w:after="0"/>
        <w:jc w:val="both"/>
        <w:rPr>
          <w:rFonts w:ascii="Times New Roman" w:hAnsi="Times New Roman" w:cs="Times New Roman"/>
          <w:sz w:val="24"/>
          <w:szCs w:val="24"/>
        </w:rPr>
      </w:pPr>
    </w:p>
    <w:p w14:paraId="67065DC9" w14:textId="7A48CC92" w:rsidR="00007199" w:rsidRDefault="00007199" w:rsidP="00007199">
      <w:pPr>
        <w:spacing w:after="0"/>
        <w:jc w:val="both"/>
        <w:rPr>
          <w:rFonts w:ascii="Times New Roman" w:hAnsi="Times New Roman" w:cs="Times New Roman"/>
          <w:sz w:val="24"/>
          <w:szCs w:val="24"/>
        </w:rPr>
      </w:pPr>
    </w:p>
    <w:p w14:paraId="55DCF419" w14:textId="188D550D" w:rsidR="00007199" w:rsidRDefault="00007199" w:rsidP="00007199">
      <w:pPr>
        <w:spacing w:after="0"/>
        <w:jc w:val="both"/>
        <w:rPr>
          <w:rFonts w:ascii="Times New Roman" w:hAnsi="Times New Roman" w:cs="Times New Roman"/>
          <w:sz w:val="24"/>
          <w:szCs w:val="24"/>
        </w:rPr>
      </w:pPr>
    </w:p>
    <w:p w14:paraId="010491C4" w14:textId="2758CEF7" w:rsidR="00007199" w:rsidRDefault="00007199" w:rsidP="00007199">
      <w:pPr>
        <w:spacing w:after="0"/>
        <w:jc w:val="both"/>
        <w:rPr>
          <w:rFonts w:ascii="Times New Roman" w:hAnsi="Times New Roman" w:cs="Times New Roman"/>
          <w:sz w:val="24"/>
          <w:szCs w:val="24"/>
        </w:rPr>
      </w:pPr>
    </w:p>
    <w:p w14:paraId="1508AD81" w14:textId="08F4EFB1" w:rsidR="00007199" w:rsidRDefault="00007199" w:rsidP="00007199">
      <w:pPr>
        <w:spacing w:after="0"/>
        <w:jc w:val="both"/>
        <w:rPr>
          <w:rFonts w:ascii="Times New Roman" w:hAnsi="Times New Roman" w:cs="Times New Roman"/>
          <w:sz w:val="24"/>
          <w:szCs w:val="24"/>
        </w:rPr>
      </w:pPr>
    </w:p>
    <w:p w14:paraId="379C0F83" w14:textId="790BEB3E" w:rsidR="00007199" w:rsidRDefault="00007199" w:rsidP="00007199">
      <w:pPr>
        <w:spacing w:after="0"/>
        <w:jc w:val="both"/>
        <w:rPr>
          <w:rFonts w:ascii="Times New Roman" w:hAnsi="Times New Roman" w:cs="Times New Roman"/>
          <w:sz w:val="24"/>
          <w:szCs w:val="24"/>
        </w:rPr>
      </w:pPr>
    </w:p>
    <w:p w14:paraId="594C992A" w14:textId="6A9CD2F9" w:rsidR="00007199" w:rsidRDefault="00007199" w:rsidP="00007199">
      <w:pPr>
        <w:spacing w:after="0"/>
        <w:jc w:val="both"/>
        <w:rPr>
          <w:rFonts w:ascii="Times New Roman" w:hAnsi="Times New Roman" w:cs="Times New Roman"/>
          <w:sz w:val="24"/>
          <w:szCs w:val="24"/>
        </w:rPr>
      </w:pPr>
    </w:p>
    <w:p w14:paraId="0714D0FC"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CHAPTER FOUR</w:t>
      </w:r>
    </w:p>
    <w:p w14:paraId="44A20633"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PRESENTATION AND ANALYSIS OF DATA</w:t>
      </w:r>
    </w:p>
    <w:p w14:paraId="16D4A44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4.1</w:t>
      </w:r>
      <w:r w:rsidRPr="00007199">
        <w:rPr>
          <w:rFonts w:ascii="Times New Roman" w:hAnsi="Times New Roman" w:cs="Times New Roman"/>
          <w:b/>
          <w:sz w:val="24"/>
          <w:szCs w:val="24"/>
        </w:rPr>
        <w:tab/>
        <w:t>ANALYSIS OF THE DEMOGRAPHIC SEGMENT OF THE INSTRUMENT</w:t>
      </w:r>
    </w:p>
    <w:p w14:paraId="76AEF1C9"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SECTION A</w:t>
      </w:r>
    </w:p>
    <w:p w14:paraId="307E9C7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4.1.1: Distribution of the respondents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3E057CF2" w14:textId="77777777" w:rsidTr="00100452">
        <w:tc>
          <w:tcPr>
            <w:tcW w:w="2952" w:type="dxa"/>
          </w:tcPr>
          <w:p w14:paraId="0446339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1436DD7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Frequency</w:t>
            </w:r>
          </w:p>
        </w:tc>
        <w:tc>
          <w:tcPr>
            <w:tcW w:w="2952" w:type="dxa"/>
          </w:tcPr>
          <w:p w14:paraId="17DAC00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64B157A6" w14:textId="77777777" w:rsidTr="00100452">
        <w:tc>
          <w:tcPr>
            <w:tcW w:w="2952" w:type="dxa"/>
          </w:tcPr>
          <w:p w14:paraId="739736C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Female</w:t>
            </w:r>
          </w:p>
        </w:tc>
        <w:tc>
          <w:tcPr>
            <w:tcW w:w="2952" w:type="dxa"/>
          </w:tcPr>
          <w:p w14:paraId="0B1DCC4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42</w:t>
            </w:r>
          </w:p>
        </w:tc>
        <w:tc>
          <w:tcPr>
            <w:tcW w:w="2952" w:type="dxa"/>
          </w:tcPr>
          <w:p w14:paraId="1132CB6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42%</w:t>
            </w:r>
          </w:p>
        </w:tc>
      </w:tr>
      <w:tr w:rsidR="00100452" w:rsidRPr="00007199" w14:paraId="4960C8DC" w14:textId="77777777" w:rsidTr="00100452">
        <w:tc>
          <w:tcPr>
            <w:tcW w:w="2952" w:type="dxa"/>
          </w:tcPr>
          <w:p w14:paraId="027C6E7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Male</w:t>
            </w:r>
          </w:p>
        </w:tc>
        <w:tc>
          <w:tcPr>
            <w:tcW w:w="2952" w:type="dxa"/>
          </w:tcPr>
          <w:p w14:paraId="7AA6D26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58</w:t>
            </w:r>
          </w:p>
        </w:tc>
        <w:tc>
          <w:tcPr>
            <w:tcW w:w="2952" w:type="dxa"/>
          </w:tcPr>
          <w:p w14:paraId="6CE286F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58%</w:t>
            </w:r>
          </w:p>
        </w:tc>
      </w:tr>
      <w:tr w:rsidR="00100452" w:rsidRPr="00007199" w14:paraId="7CCA7AEE" w14:textId="77777777" w:rsidTr="00100452">
        <w:tc>
          <w:tcPr>
            <w:tcW w:w="2952" w:type="dxa"/>
          </w:tcPr>
          <w:p w14:paraId="2106880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129C26F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0B8EB53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7EDB0401" w14:textId="0D3A74B4"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33358AD5"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Table 4.1.1 revealed that out of 100 respondents, 42 respondents which represent 42% are male while 58 respondents which represent 58% are female</w:t>
      </w:r>
    </w:p>
    <w:p w14:paraId="281BD995"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4.1.2: 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25CA7E43" w14:textId="77777777" w:rsidTr="00100452">
        <w:tc>
          <w:tcPr>
            <w:tcW w:w="2952" w:type="dxa"/>
          </w:tcPr>
          <w:p w14:paraId="4F76F88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222A27B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Frequency</w:t>
            </w:r>
          </w:p>
        </w:tc>
        <w:tc>
          <w:tcPr>
            <w:tcW w:w="2952" w:type="dxa"/>
          </w:tcPr>
          <w:p w14:paraId="46437ACA"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0B1B0F72" w14:textId="77777777" w:rsidTr="00100452">
        <w:tc>
          <w:tcPr>
            <w:tcW w:w="2952" w:type="dxa"/>
          </w:tcPr>
          <w:p w14:paraId="645A92E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16-20 years</w:t>
            </w:r>
          </w:p>
        </w:tc>
        <w:tc>
          <w:tcPr>
            <w:tcW w:w="2952" w:type="dxa"/>
          </w:tcPr>
          <w:p w14:paraId="01C1809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c>
          <w:tcPr>
            <w:tcW w:w="2952" w:type="dxa"/>
          </w:tcPr>
          <w:p w14:paraId="776F7CF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r>
      <w:tr w:rsidR="00100452" w:rsidRPr="00007199" w14:paraId="495D7058" w14:textId="77777777" w:rsidTr="00100452">
        <w:tc>
          <w:tcPr>
            <w:tcW w:w="2952" w:type="dxa"/>
          </w:tcPr>
          <w:p w14:paraId="282C338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21-30 years</w:t>
            </w:r>
          </w:p>
        </w:tc>
        <w:tc>
          <w:tcPr>
            <w:tcW w:w="2952" w:type="dxa"/>
          </w:tcPr>
          <w:p w14:paraId="42C079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c>
          <w:tcPr>
            <w:tcW w:w="2952" w:type="dxa"/>
          </w:tcPr>
          <w:p w14:paraId="6D14932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r>
      <w:tr w:rsidR="00100452" w:rsidRPr="00007199" w14:paraId="6B30CBCB" w14:textId="77777777" w:rsidTr="00100452">
        <w:tc>
          <w:tcPr>
            <w:tcW w:w="2952" w:type="dxa"/>
          </w:tcPr>
          <w:p w14:paraId="20ABB68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31-40 years</w:t>
            </w:r>
          </w:p>
        </w:tc>
        <w:tc>
          <w:tcPr>
            <w:tcW w:w="2952" w:type="dxa"/>
          </w:tcPr>
          <w:p w14:paraId="7685918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c>
          <w:tcPr>
            <w:tcW w:w="2952" w:type="dxa"/>
          </w:tcPr>
          <w:p w14:paraId="7D2E103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r>
      <w:tr w:rsidR="00100452" w:rsidRPr="00007199" w14:paraId="265F253C" w14:textId="77777777" w:rsidTr="00100452">
        <w:tc>
          <w:tcPr>
            <w:tcW w:w="2952" w:type="dxa"/>
          </w:tcPr>
          <w:p w14:paraId="4A07256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41 years and above</w:t>
            </w:r>
          </w:p>
        </w:tc>
        <w:tc>
          <w:tcPr>
            <w:tcW w:w="2952" w:type="dxa"/>
          </w:tcPr>
          <w:p w14:paraId="0F32C79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2A1FF0A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4FD4742F" w14:textId="77777777" w:rsidTr="00100452">
        <w:tc>
          <w:tcPr>
            <w:tcW w:w="2952" w:type="dxa"/>
          </w:tcPr>
          <w:p w14:paraId="2B2432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26C4AC4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6211617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247A0F22" w14:textId="73523EB0"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79A35FF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85% representing 85 respondents were between 16-20 years, 10% representing 10 respondents were between 21-30 years, 3% representing 3 respondents were between 31-40 years while 2% representing 2 respondents were between 41 and above years</w:t>
      </w:r>
    </w:p>
    <w:p w14:paraId="29F18F5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4.1.3: Distribution of the respondents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7"/>
        <w:gridCol w:w="2876"/>
        <w:gridCol w:w="2877"/>
      </w:tblGrid>
      <w:tr w:rsidR="00100452" w:rsidRPr="00007199" w14:paraId="2BC850CF" w14:textId="77777777" w:rsidTr="00100452">
        <w:tc>
          <w:tcPr>
            <w:tcW w:w="2952" w:type="dxa"/>
          </w:tcPr>
          <w:p w14:paraId="3315BEE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44853EA"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Frequency</w:t>
            </w:r>
          </w:p>
        </w:tc>
        <w:tc>
          <w:tcPr>
            <w:tcW w:w="2952" w:type="dxa"/>
          </w:tcPr>
          <w:p w14:paraId="45C82F38"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7BC44A4C" w14:textId="77777777" w:rsidTr="00100452">
        <w:tc>
          <w:tcPr>
            <w:tcW w:w="2952" w:type="dxa"/>
          </w:tcPr>
          <w:p w14:paraId="3ED0EA6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GCE/SSCE</w:t>
            </w:r>
          </w:p>
        </w:tc>
        <w:tc>
          <w:tcPr>
            <w:tcW w:w="2952" w:type="dxa"/>
          </w:tcPr>
          <w:p w14:paraId="6FBCEC5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c>
          <w:tcPr>
            <w:tcW w:w="2952" w:type="dxa"/>
          </w:tcPr>
          <w:p w14:paraId="3DC2F88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r>
      <w:tr w:rsidR="00100452" w:rsidRPr="00007199" w14:paraId="4F39A925" w14:textId="77777777" w:rsidTr="00100452">
        <w:tc>
          <w:tcPr>
            <w:tcW w:w="2952" w:type="dxa"/>
          </w:tcPr>
          <w:p w14:paraId="346332D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OND/NCE</w:t>
            </w:r>
          </w:p>
        </w:tc>
        <w:tc>
          <w:tcPr>
            <w:tcW w:w="2952" w:type="dxa"/>
          </w:tcPr>
          <w:p w14:paraId="5CA2CF1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62</w:t>
            </w:r>
          </w:p>
        </w:tc>
        <w:tc>
          <w:tcPr>
            <w:tcW w:w="2952" w:type="dxa"/>
          </w:tcPr>
          <w:p w14:paraId="6CF0069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62%</w:t>
            </w:r>
          </w:p>
        </w:tc>
      </w:tr>
      <w:tr w:rsidR="00100452" w:rsidRPr="00007199" w14:paraId="4B98026F" w14:textId="77777777" w:rsidTr="00100452">
        <w:tc>
          <w:tcPr>
            <w:tcW w:w="2952" w:type="dxa"/>
          </w:tcPr>
          <w:p w14:paraId="721AC5A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HND/BSC</w:t>
            </w:r>
          </w:p>
        </w:tc>
        <w:tc>
          <w:tcPr>
            <w:tcW w:w="2952" w:type="dxa"/>
          </w:tcPr>
          <w:p w14:paraId="081CC5D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c>
          <w:tcPr>
            <w:tcW w:w="2952" w:type="dxa"/>
          </w:tcPr>
          <w:p w14:paraId="52DEE22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r>
      <w:tr w:rsidR="00100452" w:rsidRPr="00007199" w14:paraId="78C31C14" w14:textId="77777777" w:rsidTr="00100452">
        <w:tc>
          <w:tcPr>
            <w:tcW w:w="2952" w:type="dxa"/>
          </w:tcPr>
          <w:p w14:paraId="21A2429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MSC/MA</w:t>
            </w:r>
          </w:p>
        </w:tc>
        <w:tc>
          <w:tcPr>
            <w:tcW w:w="2952" w:type="dxa"/>
          </w:tcPr>
          <w:p w14:paraId="68E1E57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3D2CBFB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1468FFDA" w14:textId="77777777" w:rsidTr="00100452">
        <w:tc>
          <w:tcPr>
            <w:tcW w:w="2952" w:type="dxa"/>
          </w:tcPr>
          <w:p w14:paraId="7019143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0D2A546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2BF5EBE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1B2C0160" w14:textId="53F63BE6"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023D75A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22% representing 22 respondents have GCE/SSCE certificate, 62% representing 62 respondents are OND/NCE holder, 14% representing 14 respondents have HND/BSC certificate while 2% representing 2 respondents are MSC/MA holder.</w:t>
      </w:r>
    </w:p>
    <w:p w14:paraId="0AD8315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4.1.4: Distribution of the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100452" w:rsidRPr="00007199" w14:paraId="472C7C9B" w14:textId="77777777" w:rsidTr="00100452">
        <w:tc>
          <w:tcPr>
            <w:tcW w:w="2952" w:type="dxa"/>
          </w:tcPr>
          <w:p w14:paraId="22EA632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14EA99A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0714E1F1"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902452D" w14:textId="77777777" w:rsidTr="00100452">
        <w:tc>
          <w:tcPr>
            <w:tcW w:w="2952" w:type="dxa"/>
          </w:tcPr>
          <w:p w14:paraId="10B5224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Student</w:t>
            </w:r>
          </w:p>
        </w:tc>
        <w:tc>
          <w:tcPr>
            <w:tcW w:w="2952" w:type="dxa"/>
          </w:tcPr>
          <w:p w14:paraId="0FF10FC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94</w:t>
            </w:r>
          </w:p>
        </w:tc>
        <w:tc>
          <w:tcPr>
            <w:tcW w:w="2952" w:type="dxa"/>
          </w:tcPr>
          <w:p w14:paraId="2DF632A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94%</w:t>
            </w:r>
          </w:p>
        </w:tc>
      </w:tr>
      <w:tr w:rsidR="00100452" w:rsidRPr="00007199" w14:paraId="246BEAC2" w14:textId="77777777" w:rsidTr="00100452">
        <w:tc>
          <w:tcPr>
            <w:tcW w:w="2952" w:type="dxa"/>
          </w:tcPr>
          <w:p w14:paraId="4724A9A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Civil servant</w:t>
            </w:r>
          </w:p>
        </w:tc>
        <w:tc>
          <w:tcPr>
            <w:tcW w:w="2952" w:type="dxa"/>
          </w:tcPr>
          <w:p w14:paraId="648CA75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02FC4EE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48F6E851" w14:textId="77777777" w:rsidTr="00100452">
        <w:tc>
          <w:tcPr>
            <w:tcW w:w="2952" w:type="dxa"/>
          </w:tcPr>
          <w:p w14:paraId="5B19CB1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Self employed</w:t>
            </w:r>
          </w:p>
        </w:tc>
        <w:tc>
          <w:tcPr>
            <w:tcW w:w="2952" w:type="dxa"/>
          </w:tcPr>
          <w:p w14:paraId="07917EE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73BD872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4382FED0" w14:textId="77777777" w:rsidTr="00100452">
        <w:tc>
          <w:tcPr>
            <w:tcW w:w="2952" w:type="dxa"/>
          </w:tcPr>
          <w:p w14:paraId="433B3CB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Others</w:t>
            </w:r>
          </w:p>
        </w:tc>
        <w:tc>
          <w:tcPr>
            <w:tcW w:w="2952" w:type="dxa"/>
          </w:tcPr>
          <w:p w14:paraId="5295621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47E1FBB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4131D6C0" w14:textId="77777777" w:rsidTr="00100452">
        <w:tc>
          <w:tcPr>
            <w:tcW w:w="2952" w:type="dxa"/>
          </w:tcPr>
          <w:p w14:paraId="13764F2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3CC739A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41FA7A4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30085F3D" w14:textId="3D74C602"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4C3A78AF" w14:textId="2DE8562B"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 xml:space="preserve">The table above shows that out of 100 respondents 94% representing 94 respondents are students, 2% representing 2 respondents are civil servants, 4% representing 4 respondents are </w:t>
      </w:r>
      <w:r w:rsidR="00D60C42" w:rsidRPr="00007199">
        <w:rPr>
          <w:rFonts w:ascii="Times New Roman" w:hAnsi="Times New Roman" w:cs="Times New Roman"/>
          <w:sz w:val="24"/>
          <w:szCs w:val="24"/>
        </w:rPr>
        <w:t>self-employed</w:t>
      </w:r>
      <w:r w:rsidRPr="00007199">
        <w:rPr>
          <w:rFonts w:ascii="Times New Roman" w:hAnsi="Times New Roman" w:cs="Times New Roman"/>
          <w:sz w:val="24"/>
          <w:szCs w:val="24"/>
        </w:rPr>
        <w:t xml:space="preserve"> while 0% representing 0 respondents is for others.</w:t>
      </w:r>
    </w:p>
    <w:p w14:paraId="2646FD7C"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4.1.5: 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1BCB6816" w14:textId="77777777" w:rsidTr="00100452">
        <w:tc>
          <w:tcPr>
            <w:tcW w:w="2952" w:type="dxa"/>
          </w:tcPr>
          <w:p w14:paraId="0C77335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53F8B03F"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068E4A7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6A77CD8D" w14:textId="77777777" w:rsidTr="00100452">
        <w:tc>
          <w:tcPr>
            <w:tcW w:w="2952" w:type="dxa"/>
          </w:tcPr>
          <w:p w14:paraId="6564D7F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Single</w:t>
            </w:r>
          </w:p>
        </w:tc>
        <w:tc>
          <w:tcPr>
            <w:tcW w:w="2952" w:type="dxa"/>
          </w:tcPr>
          <w:p w14:paraId="68BD7BD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96</w:t>
            </w:r>
          </w:p>
        </w:tc>
        <w:tc>
          <w:tcPr>
            <w:tcW w:w="2952" w:type="dxa"/>
          </w:tcPr>
          <w:p w14:paraId="4843C20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96%</w:t>
            </w:r>
          </w:p>
        </w:tc>
      </w:tr>
      <w:tr w:rsidR="00100452" w:rsidRPr="00007199" w14:paraId="3A3B2D56" w14:textId="77777777" w:rsidTr="00100452">
        <w:tc>
          <w:tcPr>
            <w:tcW w:w="2952" w:type="dxa"/>
          </w:tcPr>
          <w:p w14:paraId="111584D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Married</w:t>
            </w:r>
          </w:p>
        </w:tc>
        <w:tc>
          <w:tcPr>
            <w:tcW w:w="2952" w:type="dxa"/>
          </w:tcPr>
          <w:p w14:paraId="01963E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7BE924F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212330B9" w14:textId="77777777" w:rsidTr="00100452">
        <w:tc>
          <w:tcPr>
            <w:tcW w:w="2952" w:type="dxa"/>
          </w:tcPr>
          <w:p w14:paraId="0B46FDF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3D895EF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A0C339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5E10E406" w14:textId="13C9AC15"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4908AA9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above analysis shows that 96 respondents representing 96% are single while 4 respondents representing 4% are married.</w:t>
      </w:r>
    </w:p>
    <w:p w14:paraId="6C848E8F" w14:textId="77777777" w:rsidR="00100452" w:rsidRPr="00007199" w:rsidRDefault="00100452"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SECTION B</w:t>
      </w:r>
    </w:p>
    <w:p w14:paraId="345DF6E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4.2</w:t>
      </w:r>
      <w:r w:rsidRPr="00007199">
        <w:rPr>
          <w:rFonts w:ascii="Times New Roman" w:hAnsi="Times New Roman" w:cs="Times New Roman"/>
          <w:b/>
          <w:sz w:val="24"/>
          <w:szCs w:val="24"/>
        </w:rPr>
        <w:tab/>
        <w:t>ANALYSIS OF THE FIELD PERFORMANCE OF THE INSTRUMENT</w:t>
      </w:r>
    </w:p>
    <w:p w14:paraId="13D554E2"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4.2.1: How frequent do you come across information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3706"/>
        <w:gridCol w:w="2882"/>
      </w:tblGrid>
      <w:tr w:rsidR="00100452" w:rsidRPr="00007199" w14:paraId="1B84BD48" w14:textId="77777777" w:rsidTr="00100452">
        <w:tc>
          <w:tcPr>
            <w:tcW w:w="2088" w:type="dxa"/>
          </w:tcPr>
          <w:p w14:paraId="7A26239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3816" w:type="dxa"/>
          </w:tcPr>
          <w:p w14:paraId="24302841"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66851BB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3A923213" w14:textId="77777777" w:rsidTr="00100452">
        <w:tc>
          <w:tcPr>
            <w:tcW w:w="2088" w:type="dxa"/>
          </w:tcPr>
          <w:p w14:paraId="4E5E346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Always</w:t>
            </w:r>
          </w:p>
        </w:tc>
        <w:tc>
          <w:tcPr>
            <w:tcW w:w="3816" w:type="dxa"/>
          </w:tcPr>
          <w:p w14:paraId="0F0DCEB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64</w:t>
            </w:r>
          </w:p>
        </w:tc>
        <w:tc>
          <w:tcPr>
            <w:tcW w:w="2952" w:type="dxa"/>
          </w:tcPr>
          <w:p w14:paraId="1FC097F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64%</w:t>
            </w:r>
          </w:p>
        </w:tc>
      </w:tr>
      <w:tr w:rsidR="00100452" w:rsidRPr="00007199" w14:paraId="0BD9A0A0" w14:textId="77777777" w:rsidTr="00100452">
        <w:tc>
          <w:tcPr>
            <w:tcW w:w="2088" w:type="dxa"/>
          </w:tcPr>
          <w:p w14:paraId="1597D2D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Often</w:t>
            </w:r>
          </w:p>
        </w:tc>
        <w:tc>
          <w:tcPr>
            <w:tcW w:w="3816" w:type="dxa"/>
          </w:tcPr>
          <w:p w14:paraId="7C80C7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16</w:t>
            </w:r>
          </w:p>
        </w:tc>
        <w:tc>
          <w:tcPr>
            <w:tcW w:w="2952" w:type="dxa"/>
          </w:tcPr>
          <w:p w14:paraId="737C8A7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16%</w:t>
            </w:r>
          </w:p>
        </w:tc>
      </w:tr>
      <w:tr w:rsidR="00100452" w:rsidRPr="00007199" w14:paraId="1F5BE8B7" w14:textId="77777777" w:rsidTr="00100452">
        <w:tc>
          <w:tcPr>
            <w:tcW w:w="2088" w:type="dxa"/>
          </w:tcPr>
          <w:p w14:paraId="36F3CB0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Rarely</w:t>
            </w:r>
          </w:p>
        </w:tc>
        <w:tc>
          <w:tcPr>
            <w:tcW w:w="3816" w:type="dxa"/>
          </w:tcPr>
          <w:p w14:paraId="41C1A3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20</w:t>
            </w:r>
          </w:p>
        </w:tc>
        <w:tc>
          <w:tcPr>
            <w:tcW w:w="2952" w:type="dxa"/>
          </w:tcPr>
          <w:p w14:paraId="3C979C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20%</w:t>
            </w:r>
          </w:p>
        </w:tc>
      </w:tr>
      <w:tr w:rsidR="00100452" w:rsidRPr="00007199" w14:paraId="174D99A9" w14:textId="77777777" w:rsidTr="00100452">
        <w:tc>
          <w:tcPr>
            <w:tcW w:w="2088" w:type="dxa"/>
          </w:tcPr>
          <w:p w14:paraId="23FB84E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Total </w:t>
            </w:r>
          </w:p>
        </w:tc>
        <w:tc>
          <w:tcPr>
            <w:tcW w:w="3816" w:type="dxa"/>
          </w:tcPr>
          <w:p w14:paraId="032581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0EFB70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170C9428" w14:textId="0DE94120"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589C790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From the above analysis it can be seen that 64 respondents representing 64% said that they come across information promoting religious tolerance always, 16 respondents representing 16% said that they come across information promoting religious tolerance while 20 respondents representing 20% said they come across information promoting religious tolerance rarely.</w:t>
      </w:r>
    </w:p>
    <w:p w14:paraId="65ED1B1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Table 4.2.2: How will you rate the success of the radio </w:t>
      </w:r>
      <w:proofErr w:type="spellStart"/>
      <w:r w:rsidRPr="00007199">
        <w:rPr>
          <w:rFonts w:ascii="Times New Roman" w:hAnsi="Times New Roman" w:cs="Times New Roman"/>
          <w:b/>
          <w:sz w:val="24"/>
          <w:szCs w:val="24"/>
        </w:rPr>
        <w:t>programme</w:t>
      </w:r>
      <w:proofErr w:type="spellEnd"/>
      <w:r w:rsidRPr="00007199">
        <w:rPr>
          <w:rFonts w:ascii="Times New Roman" w:hAnsi="Times New Roman" w:cs="Times New Roman"/>
          <w:b/>
          <w:sz w:val="24"/>
          <w:szCs w:val="24"/>
        </w:rPr>
        <w:t xml:space="preserve"> about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3F389398" w14:textId="77777777" w:rsidTr="00100452">
        <w:tc>
          <w:tcPr>
            <w:tcW w:w="2952" w:type="dxa"/>
          </w:tcPr>
          <w:p w14:paraId="5435211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1544349F"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74A37E7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6DD84360" w14:textId="77777777" w:rsidTr="00100452">
        <w:tc>
          <w:tcPr>
            <w:tcW w:w="2952" w:type="dxa"/>
          </w:tcPr>
          <w:p w14:paraId="788316B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Very high</w:t>
            </w:r>
          </w:p>
        </w:tc>
        <w:tc>
          <w:tcPr>
            <w:tcW w:w="2952" w:type="dxa"/>
          </w:tcPr>
          <w:p w14:paraId="580C5FC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c>
          <w:tcPr>
            <w:tcW w:w="2952" w:type="dxa"/>
          </w:tcPr>
          <w:p w14:paraId="6DC3065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r>
      <w:tr w:rsidR="00100452" w:rsidRPr="00007199" w14:paraId="18586CAD" w14:textId="77777777" w:rsidTr="00100452">
        <w:tc>
          <w:tcPr>
            <w:tcW w:w="2952" w:type="dxa"/>
          </w:tcPr>
          <w:p w14:paraId="1C9DA43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High</w:t>
            </w:r>
          </w:p>
        </w:tc>
        <w:tc>
          <w:tcPr>
            <w:tcW w:w="2952" w:type="dxa"/>
          </w:tcPr>
          <w:p w14:paraId="66B108C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c>
          <w:tcPr>
            <w:tcW w:w="2952" w:type="dxa"/>
          </w:tcPr>
          <w:p w14:paraId="30AA826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r>
      <w:tr w:rsidR="00100452" w:rsidRPr="00007199" w14:paraId="7A801FA7" w14:textId="77777777" w:rsidTr="00100452">
        <w:tc>
          <w:tcPr>
            <w:tcW w:w="2952" w:type="dxa"/>
          </w:tcPr>
          <w:p w14:paraId="134DED7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Average</w:t>
            </w:r>
          </w:p>
        </w:tc>
        <w:tc>
          <w:tcPr>
            <w:tcW w:w="2952" w:type="dxa"/>
          </w:tcPr>
          <w:p w14:paraId="2F9C703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c>
          <w:tcPr>
            <w:tcW w:w="2952" w:type="dxa"/>
          </w:tcPr>
          <w:p w14:paraId="1F898A0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r>
      <w:tr w:rsidR="00100452" w:rsidRPr="00007199" w14:paraId="0FD68C9C" w14:textId="77777777" w:rsidTr="00100452">
        <w:tc>
          <w:tcPr>
            <w:tcW w:w="2952" w:type="dxa"/>
          </w:tcPr>
          <w:p w14:paraId="204B3AF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Low</w:t>
            </w:r>
          </w:p>
        </w:tc>
        <w:tc>
          <w:tcPr>
            <w:tcW w:w="2952" w:type="dxa"/>
          </w:tcPr>
          <w:p w14:paraId="0121BB6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w:t>
            </w:r>
          </w:p>
        </w:tc>
        <w:tc>
          <w:tcPr>
            <w:tcW w:w="2952" w:type="dxa"/>
          </w:tcPr>
          <w:p w14:paraId="061FDFB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w:t>
            </w:r>
          </w:p>
        </w:tc>
      </w:tr>
      <w:tr w:rsidR="00100452" w:rsidRPr="00007199" w14:paraId="622C12B3" w14:textId="77777777" w:rsidTr="00100452">
        <w:tc>
          <w:tcPr>
            <w:tcW w:w="2952" w:type="dxa"/>
          </w:tcPr>
          <w:p w14:paraId="34DCF7D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Very low</w:t>
            </w:r>
          </w:p>
        </w:tc>
        <w:tc>
          <w:tcPr>
            <w:tcW w:w="2952" w:type="dxa"/>
          </w:tcPr>
          <w:p w14:paraId="1C1C283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c>
          <w:tcPr>
            <w:tcW w:w="2952" w:type="dxa"/>
          </w:tcPr>
          <w:p w14:paraId="7F4055E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r>
      <w:tr w:rsidR="00100452" w:rsidRPr="00007199" w14:paraId="120C3913" w14:textId="77777777" w:rsidTr="00100452">
        <w:tc>
          <w:tcPr>
            <w:tcW w:w="2952" w:type="dxa"/>
          </w:tcPr>
          <w:p w14:paraId="4FD6351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67BEB76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1A8F99C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79F63B15" w14:textId="2CDF1B28"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764582C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 xml:space="preserve">From the above analysis, it can be seen that 50 respondents representing 50% said that the success of radio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about religious tolerance is very high, 35 respondents representing 35% said that the success of radio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about religious tolerance is high, 10 respondents representing 10% said that the success of radio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about </w:t>
      </w:r>
      <w:r w:rsidRPr="00007199">
        <w:rPr>
          <w:rFonts w:ascii="Times New Roman" w:hAnsi="Times New Roman" w:cs="Times New Roman"/>
          <w:sz w:val="24"/>
          <w:szCs w:val="24"/>
        </w:rPr>
        <w:lastRenderedPageBreak/>
        <w:t xml:space="preserve">religious tolerance is average, while 5 respondents representing 5% said that the success of radio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about religious tolerance is low.</w:t>
      </w:r>
    </w:p>
    <w:p w14:paraId="63B6C05E" w14:textId="77777777" w:rsidR="00100452" w:rsidRPr="00007199" w:rsidRDefault="00100452" w:rsidP="00007199">
      <w:pPr>
        <w:rPr>
          <w:rFonts w:ascii="Times New Roman" w:hAnsi="Times New Roman" w:cs="Times New Roman"/>
          <w:b/>
          <w:sz w:val="24"/>
          <w:szCs w:val="24"/>
        </w:rPr>
      </w:pPr>
      <w:r w:rsidRPr="00007199">
        <w:rPr>
          <w:rFonts w:ascii="Times New Roman" w:hAnsi="Times New Roman" w:cs="Times New Roman"/>
          <w:b/>
          <w:sz w:val="24"/>
          <w:szCs w:val="24"/>
        </w:rPr>
        <w:t>Table 4.2.3</w:t>
      </w:r>
      <w:r w:rsidRPr="00007199">
        <w:rPr>
          <w:rFonts w:ascii="Times New Roman" w:hAnsi="Times New Roman" w:cs="Times New Roman"/>
          <w:b/>
          <w:sz w:val="24"/>
          <w:szCs w:val="24"/>
        </w:rPr>
        <w:tab/>
        <w:t>Does radio have impact in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100452" w:rsidRPr="00007199" w14:paraId="1B27EC81" w14:textId="77777777" w:rsidTr="00100452">
        <w:tc>
          <w:tcPr>
            <w:tcW w:w="2952" w:type="dxa"/>
          </w:tcPr>
          <w:p w14:paraId="74FEB947"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B16BE8B"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6298CE1C"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01A8CFD0" w14:textId="77777777" w:rsidTr="00100452">
        <w:tc>
          <w:tcPr>
            <w:tcW w:w="2952" w:type="dxa"/>
          </w:tcPr>
          <w:p w14:paraId="65A8CCA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Yes</w:t>
            </w:r>
          </w:p>
        </w:tc>
        <w:tc>
          <w:tcPr>
            <w:tcW w:w="2952" w:type="dxa"/>
          </w:tcPr>
          <w:p w14:paraId="17C020E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c>
          <w:tcPr>
            <w:tcW w:w="2952" w:type="dxa"/>
          </w:tcPr>
          <w:p w14:paraId="40BBDA0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87%</w:t>
            </w:r>
          </w:p>
        </w:tc>
      </w:tr>
      <w:tr w:rsidR="00100452" w:rsidRPr="00007199" w14:paraId="6D62E838" w14:textId="77777777" w:rsidTr="00100452">
        <w:tc>
          <w:tcPr>
            <w:tcW w:w="2952" w:type="dxa"/>
          </w:tcPr>
          <w:p w14:paraId="4438FCA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No</w:t>
            </w:r>
          </w:p>
        </w:tc>
        <w:tc>
          <w:tcPr>
            <w:tcW w:w="2952" w:type="dxa"/>
          </w:tcPr>
          <w:p w14:paraId="5942A02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c>
          <w:tcPr>
            <w:tcW w:w="2952" w:type="dxa"/>
          </w:tcPr>
          <w:p w14:paraId="6C07415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r>
      <w:tr w:rsidR="00100452" w:rsidRPr="00007199" w14:paraId="5120A1B8" w14:textId="77777777" w:rsidTr="00100452">
        <w:tc>
          <w:tcPr>
            <w:tcW w:w="2952" w:type="dxa"/>
          </w:tcPr>
          <w:p w14:paraId="067393F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1B00730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7B49968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6BE8E03D" w14:textId="52F0E6C3"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5FEF808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From the above analysis, it can be seen that 87 respondents representing 87% said that radio have impact in promoting religious tolerance while 13 respondents representing 13% said no.</w:t>
      </w:r>
    </w:p>
    <w:p w14:paraId="21B67F1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Table 4.2.4: Radio is effective in promoting religious tolerance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100452" w:rsidRPr="00007199" w14:paraId="365936F3" w14:textId="77777777" w:rsidTr="00100452">
        <w:tc>
          <w:tcPr>
            <w:tcW w:w="2952" w:type="dxa"/>
          </w:tcPr>
          <w:p w14:paraId="7135F8C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3E96EF2C"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3F623A09"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6C4FDD1" w14:textId="77777777" w:rsidTr="00100452">
        <w:tc>
          <w:tcPr>
            <w:tcW w:w="2952" w:type="dxa"/>
          </w:tcPr>
          <w:p w14:paraId="179DCD4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agreed</w:t>
            </w:r>
          </w:p>
        </w:tc>
        <w:tc>
          <w:tcPr>
            <w:tcW w:w="2952" w:type="dxa"/>
          </w:tcPr>
          <w:p w14:paraId="1BD94E8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c>
          <w:tcPr>
            <w:tcW w:w="2952" w:type="dxa"/>
          </w:tcPr>
          <w:p w14:paraId="7AA63ED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r>
      <w:tr w:rsidR="00100452" w:rsidRPr="00007199" w14:paraId="633DD3A6" w14:textId="77777777" w:rsidTr="00100452">
        <w:tc>
          <w:tcPr>
            <w:tcW w:w="2952" w:type="dxa"/>
          </w:tcPr>
          <w:p w14:paraId="5E4A1AC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Agreed</w:t>
            </w:r>
          </w:p>
        </w:tc>
        <w:tc>
          <w:tcPr>
            <w:tcW w:w="2952" w:type="dxa"/>
          </w:tcPr>
          <w:p w14:paraId="5BF16A8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54</w:t>
            </w:r>
          </w:p>
        </w:tc>
        <w:tc>
          <w:tcPr>
            <w:tcW w:w="2952" w:type="dxa"/>
          </w:tcPr>
          <w:p w14:paraId="5790A6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54%</w:t>
            </w:r>
          </w:p>
        </w:tc>
      </w:tr>
      <w:tr w:rsidR="00100452" w:rsidRPr="00007199" w14:paraId="2D526755" w14:textId="77777777" w:rsidTr="00100452">
        <w:tc>
          <w:tcPr>
            <w:tcW w:w="2952" w:type="dxa"/>
          </w:tcPr>
          <w:p w14:paraId="55ED6C3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105E06F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c>
          <w:tcPr>
            <w:tcW w:w="2952" w:type="dxa"/>
          </w:tcPr>
          <w:p w14:paraId="023E5BB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13%</w:t>
            </w:r>
          </w:p>
        </w:tc>
      </w:tr>
      <w:tr w:rsidR="00100452" w:rsidRPr="00007199" w14:paraId="4A64857E" w14:textId="77777777" w:rsidTr="00100452">
        <w:tc>
          <w:tcPr>
            <w:tcW w:w="2952" w:type="dxa"/>
          </w:tcPr>
          <w:p w14:paraId="4D5303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Disagreed</w:t>
            </w:r>
          </w:p>
        </w:tc>
        <w:tc>
          <w:tcPr>
            <w:tcW w:w="2952" w:type="dxa"/>
          </w:tcPr>
          <w:p w14:paraId="04BAD56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c>
          <w:tcPr>
            <w:tcW w:w="2952" w:type="dxa"/>
          </w:tcPr>
          <w:p w14:paraId="0E9A240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r>
      <w:tr w:rsidR="00100452" w:rsidRPr="00007199" w14:paraId="46A1BF13" w14:textId="77777777" w:rsidTr="00100452">
        <w:tc>
          <w:tcPr>
            <w:tcW w:w="2952" w:type="dxa"/>
          </w:tcPr>
          <w:p w14:paraId="0D621D0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disagreed</w:t>
            </w:r>
          </w:p>
        </w:tc>
        <w:tc>
          <w:tcPr>
            <w:tcW w:w="2952" w:type="dxa"/>
          </w:tcPr>
          <w:p w14:paraId="0800386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c>
          <w:tcPr>
            <w:tcW w:w="2952" w:type="dxa"/>
          </w:tcPr>
          <w:p w14:paraId="0B7FF33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w:t>
            </w:r>
          </w:p>
        </w:tc>
      </w:tr>
      <w:tr w:rsidR="00100452" w:rsidRPr="00007199" w14:paraId="5EC89771" w14:textId="77777777" w:rsidTr="00100452">
        <w:tc>
          <w:tcPr>
            <w:tcW w:w="2952" w:type="dxa"/>
          </w:tcPr>
          <w:p w14:paraId="462C03A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21962AD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18F7356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5066C0E3" w14:textId="4C97D32A"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1102A17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Form the above analysis, it can be seen that 33 respondents representing 33% strongly agreed that radio is effective in promoting religious tolerance in Nigeria, 54 respondents representing 54% agreed, while 13 respondents representing 13% are neutral</w:t>
      </w:r>
    </w:p>
    <w:p w14:paraId="2CF8A29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4.2.5: Government and other stakeholders should be commended for their effort in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50D4C549" w14:textId="77777777" w:rsidTr="00100452">
        <w:tc>
          <w:tcPr>
            <w:tcW w:w="2952" w:type="dxa"/>
          </w:tcPr>
          <w:p w14:paraId="5981CD8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3B66BA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684C43E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24D7CBA" w14:textId="77777777" w:rsidTr="00100452">
        <w:tc>
          <w:tcPr>
            <w:tcW w:w="2952" w:type="dxa"/>
          </w:tcPr>
          <w:p w14:paraId="0DA1645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03939A9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36</w:t>
            </w:r>
          </w:p>
        </w:tc>
        <w:tc>
          <w:tcPr>
            <w:tcW w:w="2952" w:type="dxa"/>
          </w:tcPr>
          <w:p w14:paraId="509DD6F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36%</w:t>
            </w:r>
          </w:p>
        </w:tc>
      </w:tr>
      <w:tr w:rsidR="00100452" w:rsidRPr="00007199" w14:paraId="5CB735BA" w14:textId="77777777" w:rsidTr="00100452">
        <w:tc>
          <w:tcPr>
            <w:tcW w:w="2952" w:type="dxa"/>
          </w:tcPr>
          <w:p w14:paraId="01B6DD1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5F4C75F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c>
          <w:tcPr>
            <w:tcW w:w="2952" w:type="dxa"/>
          </w:tcPr>
          <w:p w14:paraId="1355C6C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50%</w:t>
            </w:r>
          </w:p>
        </w:tc>
      </w:tr>
      <w:tr w:rsidR="00100452" w:rsidRPr="00007199" w14:paraId="04985FE0" w14:textId="77777777" w:rsidTr="00100452">
        <w:tc>
          <w:tcPr>
            <w:tcW w:w="2952" w:type="dxa"/>
          </w:tcPr>
          <w:p w14:paraId="7B95095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1F93661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c>
          <w:tcPr>
            <w:tcW w:w="2952" w:type="dxa"/>
          </w:tcPr>
          <w:p w14:paraId="74BFFEA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r>
      <w:tr w:rsidR="00100452" w:rsidRPr="00007199" w14:paraId="1D84CDA0" w14:textId="77777777" w:rsidTr="00100452">
        <w:tc>
          <w:tcPr>
            <w:tcW w:w="2952" w:type="dxa"/>
          </w:tcPr>
          <w:p w14:paraId="64A2D1B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555536C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c>
          <w:tcPr>
            <w:tcW w:w="2952" w:type="dxa"/>
          </w:tcPr>
          <w:p w14:paraId="4124029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p>
        </w:tc>
      </w:tr>
      <w:tr w:rsidR="00100452" w:rsidRPr="00007199" w14:paraId="620C0223" w14:textId="77777777" w:rsidTr="00100452">
        <w:tc>
          <w:tcPr>
            <w:tcW w:w="2952" w:type="dxa"/>
          </w:tcPr>
          <w:p w14:paraId="0AD13A6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17B9917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450EC0E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272C48BE" w14:textId="77777777" w:rsidTr="00100452">
        <w:tc>
          <w:tcPr>
            <w:tcW w:w="2952" w:type="dxa"/>
          </w:tcPr>
          <w:p w14:paraId="01BAE1D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7976C8D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D05161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68EF6E33" w14:textId="71111AA5"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446377D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 xml:space="preserve">Form the above it shows that 36 respondents representing 36% strongly agree that Government and other stakeholders should be commended for their effort in promoting </w:t>
      </w:r>
      <w:r w:rsidRPr="00007199">
        <w:rPr>
          <w:rFonts w:ascii="Times New Roman" w:hAnsi="Times New Roman" w:cs="Times New Roman"/>
          <w:sz w:val="24"/>
          <w:szCs w:val="24"/>
        </w:rPr>
        <w:lastRenderedPageBreak/>
        <w:t>religious tolerance, 50 respondent representing 50% agree, 9 respondents representing 9% choose neutral, 3 respondents representing 3% said that they disagree while 2 respondents representing 2% said that they strongly disagree.</w:t>
      </w:r>
    </w:p>
    <w:p w14:paraId="36F845DF"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4.2.6: Government should play adequate role in promoting religious tolerance programs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2F2D7D78" w14:textId="77777777" w:rsidTr="00100452">
        <w:tc>
          <w:tcPr>
            <w:tcW w:w="2952" w:type="dxa"/>
          </w:tcPr>
          <w:p w14:paraId="6D9D57A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48385AC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34FED491"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69B3A41" w14:textId="77777777" w:rsidTr="00100452">
        <w:tc>
          <w:tcPr>
            <w:tcW w:w="2952" w:type="dxa"/>
          </w:tcPr>
          <w:p w14:paraId="7F33204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676B6D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c>
          <w:tcPr>
            <w:tcW w:w="2952" w:type="dxa"/>
          </w:tcPr>
          <w:p w14:paraId="1F673CF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35%</w:t>
            </w:r>
          </w:p>
        </w:tc>
      </w:tr>
      <w:tr w:rsidR="00100452" w:rsidRPr="00007199" w14:paraId="394B026D" w14:textId="77777777" w:rsidTr="00100452">
        <w:tc>
          <w:tcPr>
            <w:tcW w:w="2952" w:type="dxa"/>
          </w:tcPr>
          <w:p w14:paraId="1C16BD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2F83356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34</w:t>
            </w:r>
          </w:p>
        </w:tc>
        <w:tc>
          <w:tcPr>
            <w:tcW w:w="2952" w:type="dxa"/>
          </w:tcPr>
          <w:p w14:paraId="57A392F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34%</w:t>
            </w:r>
          </w:p>
        </w:tc>
      </w:tr>
      <w:tr w:rsidR="00100452" w:rsidRPr="00007199" w14:paraId="4ADDF4DA" w14:textId="77777777" w:rsidTr="00100452">
        <w:tc>
          <w:tcPr>
            <w:tcW w:w="2952" w:type="dxa"/>
          </w:tcPr>
          <w:p w14:paraId="0DA8D5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2113A1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c>
          <w:tcPr>
            <w:tcW w:w="2952" w:type="dxa"/>
          </w:tcPr>
          <w:p w14:paraId="09317EE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r>
      <w:tr w:rsidR="00100452" w:rsidRPr="00007199" w14:paraId="428B361F" w14:textId="77777777" w:rsidTr="00100452">
        <w:tc>
          <w:tcPr>
            <w:tcW w:w="2952" w:type="dxa"/>
          </w:tcPr>
          <w:p w14:paraId="40072AF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6E08CC9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c>
          <w:tcPr>
            <w:tcW w:w="2952" w:type="dxa"/>
          </w:tcPr>
          <w:p w14:paraId="629D2B1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14%</w:t>
            </w:r>
          </w:p>
        </w:tc>
      </w:tr>
      <w:tr w:rsidR="00100452" w:rsidRPr="00007199" w14:paraId="6BEB9962" w14:textId="77777777" w:rsidTr="00100452">
        <w:tc>
          <w:tcPr>
            <w:tcW w:w="2952" w:type="dxa"/>
          </w:tcPr>
          <w:p w14:paraId="71A82D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5BE6C3C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c>
          <w:tcPr>
            <w:tcW w:w="2952" w:type="dxa"/>
          </w:tcPr>
          <w:p w14:paraId="3EF22E6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w:t>
            </w:r>
          </w:p>
        </w:tc>
      </w:tr>
      <w:tr w:rsidR="00100452" w:rsidRPr="00007199" w14:paraId="31CB317F" w14:textId="77777777" w:rsidTr="00100452">
        <w:tc>
          <w:tcPr>
            <w:tcW w:w="2952" w:type="dxa"/>
          </w:tcPr>
          <w:p w14:paraId="48682EA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5FD18AD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04C918D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5B36A7DB" w14:textId="5DBD5C4A"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5AD26AC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ab/>
      </w:r>
      <w:r w:rsidRPr="00007199">
        <w:rPr>
          <w:rFonts w:ascii="Times New Roman" w:hAnsi="Times New Roman" w:cs="Times New Roman"/>
          <w:sz w:val="24"/>
          <w:szCs w:val="24"/>
        </w:rPr>
        <w:t>The table above shows that 35 respondents representing 35% said that they strongly agree that government should play adequate role in promoting religious tolerance programs, 34 respondents representing 34% said they agree, 9 respondents representing 9% choose neutral, 14 respondents representing 14% said that they disagree while 8 respondents representing 8% said they strongly disagree.</w:t>
      </w:r>
    </w:p>
    <w:p w14:paraId="5557358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Table 4.2.7: radio should allocate more airtimes for </w:t>
      </w:r>
      <w:proofErr w:type="spellStart"/>
      <w:r w:rsidRPr="00007199">
        <w:rPr>
          <w:rFonts w:ascii="Times New Roman" w:hAnsi="Times New Roman" w:cs="Times New Roman"/>
          <w:b/>
          <w:sz w:val="24"/>
          <w:szCs w:val="24"/>
        </w:rPr>
        <w:t>programme</w:t>
      </w:r>
      <w:proofErr w:type="spellEnd"/>
      <w:r w:rsidRPr="00007199">
        <w:rPr>
          <w:rFonts w:ascii="Times New Roman" w:hAnsi="Times New Roman" w:cs="Times New Roman"/>
          <w:b/>
          <w:sz w:val="24"/>
          <w:szCs w:val="24"/>
        </w:rPr>
        <w:t xml:space="preserve"> on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7583F00F" w14:textId="77777777" w:rsidTr="00100452">
        <w:tc>
          <w:tcPr>
            <w:tcW w:w="2952" w:type="dxa"/>
          </w:tcPr>
          <w:p w14:paraId="0DAE3339"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6EEFD2B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0174B658"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1986E07A" w14:textId="77777777" w:rsidTr="00100452">
        <w:tc>
          <w:tcPr>
            <w:tcW w:w="2952" w:type="dxa"/>
          </w:tcPr>
          <w:p w14:paraId="619D621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6DC8EE4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51</w:t>
            </w:r>
          </w:p>
        </w:tc>
        <w:tc>
          <w:tcPr>
            <w:tcW w:w="2952" w:type="dxa"/>
          </w:tcPr>
          <w:p w14:paraId="506A4FD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51%</w:t>
            </w:r>
          </w:p>
        </w:tc>
      </w:tr>
      <w:tr w:rsidR="00100452" w:rsidRPr="00007199" w14:paraId="0976E28D" w14:textId="77777777" w:rsidTr="00100452">
        <w:tc>
          <w:tcPr>
            <w:tcW w:w="2952" w:type="dxa"/>
          </w:tcPr>
          <w:p w14:paraId="665E603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4D9E0B2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c>
          <w:tcPr>
            <w:tcW w:w="2952" w:type="dxa"/>
          </w:tcPr>
          <w:p w14:paraId="431EA39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33%</w:t>
            </w:r>
          </w:p>
        </w:tc>
      </w:tr>
      <w:tr w:rsidR="00100452" w:rsidRPr="00007199" w14:paraId="3C9E839B" w14:textId="77777777" w:rsidTr="00100452">
        <w:tc>
          <w:tcPr>
            <w:tcW w:w="2952" w:type="dxa"/>
          </w:tcPr>
          <w:p w14:paraId="30DDF7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4E5A2C5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7464084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6C6649C1" w14:textId="77777777" w:rsidTr="00100452">
        <w:tc>
          <w:tcPr>
            <w:tcW w:w="2952" w:type="dxa"/>
          </w:tcPr>
          <w:p w14:paraId="282B95D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2B21473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c>
          <w:tcPr>
            <w:tcW w:w="2952" w:type="dxa"/>
          </w:tcPr>
          <w:p w14:paraId="36B582C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w:t>
            </w:r>
          </w:p>
        </w:tc>
      </w:tr>
      <w:tr w:rsidR="00100452" w:rsidRPr="00007199" w14:paraId="71388540" w14:textId="77777777" w:rsidTr="00100452">
        <w:tc>
          <w:tcPr>
            <w:tcW w:w="2952" w:type="dxa"/>
          </w:tcPr>
          <w:p w14:paraId="2B2865E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47DB15D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3AE152F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6A7F8BE4" w14:textId="77777777" w:rsidTr="00100452">
        <w:tc>
          <w:tcPr>
            <w:tcW w:w="2952" w:type="dxa"/>
          </w:tcPr>
          <w:p w14:paraId="205CD8F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24FB769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5E01149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3A269C05" w14:textId="0F60E55A"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763C3EC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ab/>
      </w:r>
      <w:r w:rsidRPr="00007199">
        <w:rPr>
          <w:rFonts w:ascii="Times New Roman" w:hAnsi="Times New Roman" w:cs="Times New Roman"/>
          <w:sz w:val="24"/>
          <w:szCs w:val="24"/>
        </w:rPr>
        <w:t xml:space="preserve">the table above shows that 51% representing 51 respondents strongly agree that radio should allocate more airtimes for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on religious tolerance, 33% representing 33 respondents agree, 4% representing 4 respondents choose neutral, 10% representing 10 respondents said that they disagree while 2% representing said that they strongly disagree.</w:t>
      </w:r>
    </w:p>
    <w:p w14:paraId="00409B9B" w14:textId="77777777" w:rsidR="00100452" w:rsidRPr="00007199" w:rsidRDefault="00100452" w:rsidP="00007199">
      <w:pPr>
        <w:rPr>
          <w:rFonts w:ascii="Times New Roman" w:hAnsi="Times New Roman" w:cs="Times New Roman"/>
          <w:b/>
          <w:sz w:val="24"/>
          <w:szCs w:val="24"/>
        </w:rPr>
      </w:pPr>
      <w:r w:rsidRPr="00007199">
        <w:rPr>
          <w:rFonts w:ascii="Times New Roman" w:hAnsi="Times New Roman" w:cs="Times New Roman"/>
          <w:b/>
          <w:sz w:val="24"/>
          <w:szCs w:val="24"/>
        </w:rPr>
        <w:t>Table 4.2.8: Access to the radio hampers the effectiveness of the broadcast media in the promotion of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5"/>
        <w:gridCol w:w="3757"/>
        <w:gridCol w:w="2658"/>
      </w:tblGrid>
      <w:tr w:rsidR="00100452" w:rsidRPr="00007199" w14:paraId="1A804DB9" w14:textId="77777777" w:rsidTr="00100452">
        <w:tc>
          <w:tcPr>
            <w:tcW w:w="2268" w:type="dxa"/>
          </w:tcPr>
          <w:p w14:paraId="499E37FD"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3870" w:type="dxa"/>
          </w:tcPr>
          <w:p w14:paraId="55D6C4F8"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718" w:type="dxa"/>
          </w:tcPr>
          <w:p w14:paraId="2B4F4113"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56F423ED" w14:textId="77777777" w:rsidTr="00100452">
        <w:tc>
          <w:tcPr>
            <w:tcW w:w="2268" w:type="dxa"/>
          </w:tcPr>
          <w:p w14:paraId="4732613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Strongly agree</w:t>
            </w:r>
          </w:p>
        </w:tc>
        <w:tc>
          <w:tcPr>
            <w:tcW w:w="3870" w:type="dxa"/>
          </w:tcPr>
          <w:p w14:paraId="72C7440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c>
          <w:tcPr>
            <w:tcW w:w="2718" w:type="dxa"/>
          </w:tcPr>
          <w:p w14:paraId="6188C4D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r>
      <w:tr w:rsidR="00100452" w:rsidRPr="00007199" w14:paraId="0BEAB59E" w14:textId="77777777" w:rsidTr="00100452">
        <w:tc>
          <w:tcPr>
            <w:tcW w:w="2268" w:type="dxa"/>
          </w:tcPr>
          <w:p w14:paraId="6F13214C"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3870" w:type="dxa"/>
          </w:tcPr>
          <w:p w14:paraId="4BF157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c>
          <w:tcPr>
            <w:tcW w:w="2718" w:type="dxa"/>
          </w:tcPr>
          <w:p w14:paraId="04B76D5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r>
      <w:tr w:rsidR="00100452" w:rsidRPr="00007199" w14:paraId="6B77AC4F" w14:textId="77777777" w:rsidTr="00100452">
        <w:tc>
          <w:tcPr>
            <w:tcW w:w="2268" w:type="dxa"/>
          </w:tcPr>
          <w:p w14:paraId="4646306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3870" w:type="dxa"/>
          </w:tcPr>
          <w:p w14:paraId="0DBC06F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718" w:type="dxa"/>
          </w:tcPr>
          <w:p w14:paraId="0163C48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38A83CEB" w14:textId="77777777" w:rsidTr="00100452">
        <w:tc>
          <w:tcPr>
            <w:tcW w:w="2268" w:type="dxa"/>
          </w:tcPr>
          <w:p w14:paraId="691A4C2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3870" w:type="dxa"/>
          </w:tcPr>
          <w:p w14:paraId="30E890D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c>
          <w:tcPr>
            <w:tcW w:w="2718" w:type="dxa"/>
          </w:tcPr>
          <w:p w14:paraId="6509810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29%</w:t>
            </w:r>
          </w:p>
        </w:tc>
      </w:tr>
      <w:tr w:rsidR="00100452" w:rsidRPr="00007199" w14:paraId="2D3BD038" w14:textId="77777777" w:rsidTr="00100452">
        <w:tc>
          <w:tcPr>
            <w:tcW w:w="2268" w:type="dxa"/>
          </w:tcPr>
          <w:p w14:paraId="2935C6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3870" w:type="dxa"/>
          </w:tcPr>
          <w:p w14:paraId="0F0D397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c>
          <w:tcPr>
            <w:tcW w:w="2718" w:type="dxa"/>
          </w:tcPr>
          <w:p w14:paraId="0962C56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9%</w:t>
            </w:r>
          </w:p>
        </w:tc>
      </w:tr>
      <w:tr w:rsidR="00100452" w:rsidRPr="00007199" w14:paraId="44115149" w14:textId="77777777" w:rsidTr="00100452">
        <w:tc>
          <w:tcPr>
            <w:tcW w:w="2268" w:type="dxa"/>
          </w:tcPr>
          <w:p w14:paraId="6AAFB8F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3870" w:type="dxa"/>
          </w:tcPr>
          <w:p w14:paraId="7258375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718" w:type="dxa"/>
          </w:tcPr>
          <w:p w14:paraId="3D5013B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67683662" w14:textId="4CF890DF"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23FB37C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29% representing 29 respondents strongly agree that Access to the radio hampers the effectiveness of the broadcast media in the promotion of religious tolerance, 29% representing 29 respondents said that they agree, 4% representing 29 respondents said that they agree, 4% representing 4 respondents choose neutral, 29% representing 29 respondents said they disagree while 9% representing 9 respondents strongly disagree.</w:t>
      </w:r>
    </w:p>
    <w:p w14:paraId="32336968" w14:textId="77777777" w:rsidR="00007199" w:rsidRDefault="00007199" w:rsidP="00007199">
      <w:pPr>
        <w:spacing w:after="0"/>
        <w:jc w:val="both"/>
        <w:rPr>
          <w:rFonts w:ascii="Times New Roman" w:hAnsi="Times New Roman" w:cs="Times New Roman"/>
          <w:b/>
          <w:sz w:val="24"/>
          <w:szCs w:val="24"/>
        </w:rPr>
      </w:pPr>
    </w:p>
    <w:p w14:paraId="63BB5F16" w14:textId="77777777" w:rsidR="00007199" w:rsidRDefault="00007199" w:rsidP="00007199">
      <w:pPr>
        <w:spacing w:after="0"/>
        <w:jc w:val="both"/>
        <w:rPr>
          <w:rFonts w:ascii="Times New Roman" w:hAnsi="Times New Roman" w:cs="Times New Roman"/>
          <w:b/>
          <w:sz w:val="24"/>
          <w:szCs w:val="24"/>
        </w:rPr>
      </w:pPr>
    </w:p>
    <w:p w14:paraId="5C132AAB" w14:textId="77777777" w:rsidR="00007199" w:rsidRDefault="00007199" w:rsidP="00007199">
      <w:pPr>
        <w:spacing w:after="0"/>
        <w:jc w:val="both"/>
        <w:rPr>
          <w:rFonts w:ascii="Times New Roman" w:hAnsi="Times New Roman" w:cs="Times New Roman"/>
          <w:b/>
          <w:sz w:val="24"/>
          <w:szCs w:val="24"/>
        </w:rPr>
      </w:pPr>
    </w:p>
    <w:p w14:paraId="759CD91F" w14:textId="77777777" w:rsidR="00007199" w:rsidRDefault="00007199" w:rsidP="00007199">
      <w:pPr>
        <w:spacing w:after="0"/>
        <w:jc w:val="both"/>
        <w:rPr>
          <w:rFonts w:ascii="Times New Roman" w:hAnsi="Times New Roman" w:cs="Times New Roman"/>
          <w:b/>
          <w:sz w:val="24"/>
          <w:szCs w:val="24"/>
        </w:rPr>
      </w:pPr>
    </w:p>
    <w:p w14:paraId="5653DED9" w14:textId="6658BECE"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4.2.9: Radio are influential agents in promoting religious tolerance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6F066395" w14:textId="77777777" w:rsidTr="00100452">
        <w:tc>
          <w:tcPr>
            <w:tcW w:w="2952" w:type="dxa"/>
          </w:tcPr>
          <w:p w14:paraId="6A990AD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0C40C18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2B4E1EF5"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2C3A711A" w14:textId="77777777" w:rsidTr="00100452">
        <w:tc>
          <w:tcPr>
            <w:tcW w:w="2952" w:type="dxa"/>
          </w:tcPr>
          <w:p w14:paraId="63274F6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761D06A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74</w:t>
            </w:r>
          </w:p>
        </w:tc>
        <w:tc>
          <w:tcPr>
            <w:tcW w:w="2952" w:type="dxa"/>
          </w:tcPr>
          <w:p w14:paraId="5294A99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74%</w:t>
            </w:r>
          </w:p>
        </w:tc>
      </w:tr>
      <w:tr w:rsidR="00100452" w:rsidRPr="00007199" w14:paraId="344BD062" w14:textId="77777777" w:rsidTr="00100452">
        <w:tc>
          <w:tcPr>
            <w:tcW w:w="2952" w:type="dxa"/>
          </w:tcPr>
          <w:p w14:paraId="5911C03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1908130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c>
          <w:tcPr>
            <w:tcW w:w="2952" w:type="dxa"/>
          </w:tcPr>
          <w:p w14:paraId="65CE3EC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22%</w:t>
            </w:r>
          </w:p>
        </w:tc>
      </w:tr>
      <w:tr w:rsidR="00100452" w:rsidRPr="00007199" w14:paraId="4714B5C6" w14:textId="77777777" w:rsidTr="00100452">
        <w:tc>
          <w:tcPr>
            <w:tcW w:w="2952" w:type="dxa"/>
          </w:tcPr>
          <w:p w14:paraId="5B8602E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Neutral</w:t>
            </w:r>
          </w:p>
        </w:tc>
        <w:tc>
          <w:tcPr>
            <w:tcW w:w="2952" w:type="dxa"/>
          </w:tcPr>
          <w:p w14:paraId="3F299CA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c>
          <w:tcPr>
            <w:tcW w:w="2952" w:type="dxa"/>
          </w:tcPr>
          <w:p w14:paraId="3A6B728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4%</w:t>
            </w:r>
          </w:p>
        </w:tc>
      </w:tr>
      <w:tr w:rsidR="00100452" w:rsidRPr="00007199" w14:paraId="4DDBDC5C" w14:textId="77777777" w:rsidTr="00100452">
        <w:tc>
          <w:tcPr>
            <w:tcW w:w="2952" w:type="dxa"/>
          </w:tcPr>
          <w:p w14:paraId="008E50E3"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6EC1D3C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1CE665C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4EF88603" w14:textId="77777777" w:rsidTr="00100452">
        <w:tc>
          <w:tcPr>
            <w:tcW w:w="2952" w:type="dxa"/>
          </w:tcPr>
          <w:p w14:paraId="06A1976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003B20E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776A958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0F1BB2A8" w14:textId="77777777" w:rsidTr="00100452">
        <w:tc>
          <w:tcPr>
            <w:tcW w:w="2952" w:type="dxa"/>
          </w:tcPr>
          <w:p w14:paraId="2F39FB1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5E620DD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72BB1B8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34A19BE4" w14:textId="3D47C171"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36E650E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ab/>
      </w:r>
      <w:r w:rsidRPr="00007199">
        <w:rPr>
          <w:rFonts w:ascii="Times New Roman" w:hAnsi="Times New Roman" w:cs="Times New Roman"/>
          <w:sz w:val="24"/>
          <w:szCs w:val="24"/>
        </w:rPr>
        <w:t>The table above shows that 74 respondents representing 74% strongly agree that Radio are influential agents in religious tolerance in Nigeria, 22 respondents representing 22% agree, 4 respondents representing 4% agree, 0 respondent representing o% choose neutral, 0 respondents representing 0% strongly disagree</w:t>
      </w:r>
    </w:p>
    <w:p w14:paraId="3CBA3D94"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Table 4.2.10: The use of appropriate strategy will make dissemination of religious tolerance program effective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0"/>
        <w:gridCol w:w="2881"/>
      </w:tblGrid>
      <w:tr w:rsidR="00100452" w:rsidRPr="00007199" w14:paraId="287B52C7" w14:textId="77777777" w:rsidTr="00100452">
        <w:tc>
          <w:tcPr>
            <w:tcW w:w="2952" w:type="dxa"/>
          </w:tcPr>
          <w:p w14:paraId="4FD92F2E"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Options</w:t>
            </w:r>
          </w:p>
        </w:tc>
        <w:tc>
          <w:tcPr>
            <w:tcW w:w="2952" w:type="dxa"/>
          </w:tcPr>
          <w:p w14:paraId="59F3DE70"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 xml:space="preserve">Frequency </w:t>
            </w:r>
          </w:p>
        </w:tc>
        <w:tc>
          <w:tcPr>
            <w:tcW w:w="2952" w:type="dxa"/>
          </w:tcPr>
          <w:p w14:paraId="7BA949A6" w14:textId="77777777" w:rsidR="00100452" w:rsidRPr="00007199" w:rsidRDefault="00100452" w:rsidP="00007199">
            <w:pPr>
              <w:spacing w:after="0"/>
              <w:jc w:val="both"/>
              <w:rPr>
                <w:rFonts w:ascii="Times New Roman" w:hAnsi="Times New Roman" w:cs="Times New Roman"/>
                <w:b/>
                <w:sz w:val="24"/>
                <w:szCs w:val="24"/>
              </w:rPr>
            </w:pPr>
            <w:r w:rsidRPr="00007199">
              <w:rPr>
                <w:rFonts w:ascii="Times New Roman" w:hAnsi="Times New Roman" w:cs="Times New Roman"/>
                <w:b/>
                <w:sz w:val="24"/>
                <w:szCs w:val="24"/>
              </w:rPr>
              <w:t>Percentage (%)</w:t>
            </w:r>
          </w:p>
        </w:tc>
      </w:tr>
      <w:tr w:rsidR="00100452" w:rsidRPr="00007199" w14:paraId="7E6379C8" w14:textId="77777777" w:rsidTr="00100452">
        <w:tc>
          <w:tcPr>
            <w:tcW w:w="2952" w:type="dxa"/>
          </w:tcPr>
          <w:p w14:paraId="1E235E4F"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agree</w:t>
            </w:r>
          </w:p>
        </w:tc>
        <w:tc>
          <w:tcPr>
            <w:tcW w:w="2952" w:type="dxa"/>
          </w:tcPr>
          <w:p w14:paraId="4DE5B12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86</w:t>
            </w:r>
          </w:p>
        </w:tc>
        <w:tc>
          <w:tcPr>
            <w:tcW w:w="2952" w:type="dxa"/>
          </w:tcPr>
          <w:p w14:paraId="7FC9DE56"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86%</w:t>
            </w:r>
          </w:p>
        </w:tc>
      </w:tr>
      <w:tr w:rsidR="00100452" w:rsidRPr="00007199" w14:paraId="7EB398F1" w14:textId="77777777" w:rsidTr="00100452">
        <w:tc>
          <w:tcPr>
            <w:tcW w:w="2952" w:type="dxa"/>
          </w:tcPr>
          <w:p w14:paraId="4943E74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Agree</w:t>
            </w:r>
          </w:p>
        </w:tc>
        <w:tc>
          <w:tcPr>
            <w:tcW w:w="2952" w:type="dxa"/>
          </w:tcPr>
          <w:p w14:paraId="4D0BEE0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12</w:t>
            </w:r>
          </w:p>
        </w:tc>
        <w:tc>
          <w:tcPr>
            <w:tcW w:w="2952" w:type="dxa"/>
          </w:tcPr>
          <w:p w14:paraId="5DB83419"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12%</w:t>
            </w:r>
          </w:p>
        </w:tc>
      </w:tr>
      <w:tr w:rsidR="00100452" w:rsidRPr="00007199" w14:paraId="2A9AE360" w14:textId="77777777" w:rsidTr="00100452">
        <w:tc>
          <w:tcPr>
            <w:tcW w:w="2952" w:type="dxa"/>
          </w:tcPr>
          <w:p w14:paraId="4AFF4B0A"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lastRenderedPageBreak/>
              <w:t>Neutral</w:t>
            </w:r>
          </w:p>
        </w:tc>
        <w:tc>
          <w:tcPr>
            <w:tcW w:w="2952" w:type="dxa"/>
          </w:tcPr>
          <w:p w14:paraId="3EEE914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c>
          <w:tcPr>
            <w:tcW w:w="2952" w:type="dxa"/>
          </w:tcPr>
          <w:p w14:paraId="6148380B"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p>
        </w:tc>
      </w:tr>
      <w:tr w:rsidR="00100452" w:rsidRPr="00007199" w14:paraId="28172D3C" w14:textId="77777777" w:rsidTr="00100452">
        <w:tc>
          <w:tcPr>
            <w:tcW w:w="2952" w:type="dxa"/>
          </w:tcPr>
          <w:p w14:paraId="1311AA8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Disagree</w:t>
            </w:r>
          </w:p>
        </w:tc>
        <w:tc>
          <w:tcPr>
            <w:tcW w:w="2952" w:type="dxa"/>
          </w:tcPr>
          <w:p w14:paraId="27C6B51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0D1CE202"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7AD14EDF" w14:textId="77777777" w:rsidTr="00100452">
        <w:tc>
          <w:tcPr>
            <w:tcW w:w="2952" w:type="dxa"/>
          </w:tcPr>
          <w:p w14:paraId="1C2F2DB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Strongly disagree</w:t>
            </w:r>
          </w:p>
        </w:tc>
        <w:tc>
          <w:tcPr>
            <w:tcW w:w="2952" w:type="dxa"/>
          </w:tcPr>
          <w:p w14:paraId="58F993E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c>
          <w:tcPr>
            <w:tcW w:w="2952" w:type="dxa"/>
          </w:tcPr>
          <w:p w14:paraId="79ACF21E"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0%</w:t>
            </w:r>
          </w:p>
        </w:tc>
      </w:tr>
      <w:tr w:rsidR="00100452" w:rsidRPr="00007199" w14:paraId="2880D9DF" w14:textId="77777777" w:rsidTr="00100452">
        <w:tc>
          <w:tcPr>
            <w:tcW w:w="2952" w:type="dxa"/>
          </w:tcPr>
          <w:p w14:paraId="4ACBC975"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Total</w:t>
            </w:r>
          </w:p>
        </w:tc>
        <w:tc>
          <w:tcPr>
            <w:tcW w:w="2952" w:type="dxa"/>
          </w:tcPr>
          <w:p w14:paraId="06FC5E81"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c>
          <w:tcPr>
            <w:tcW w:w="2952" w:type="dxa"/>
          </w:tcPr>
          <w:p w14:paraId="1AC23BE7"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100%</w:t>
            </w:r>
          </w:p>
        </w:tc>
      </w:tr>
    </w:tbl>
    <w:p w14:paraId="72330864" w14:textId="75DD74FF"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 xml:space="preserve">Source: Field Survey, </w:t>
      </w:r>
      <w:r w:rsidR="00681487" w:rsidRPr="00007199">
        <w:rPr>
          <w:rFonts w:ascii="Times New Roman" w:hAnsi="Times New Roman" w:cs="Times New Roman"/>
          <w:sz w:val="24"/>
          <w:szCs w:val="24"/>
        </w:rPr>
        <w:t>2025</w:t>
      </w:r>
    </w:p>
    <w:p w14:paraId="2AD5D000"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The table above shows that 86 respondents representing 86% strongly agree that the use of appropriate strategy will make dissemination of religious tolerance program effective, 12 respondents representing 12% agree, 2 respondents representing 2% agree, 2 respondents representing 2% choose neutral, 0 respondents representing 0% strongly disagree</w:t>
      </w:r>
    </w:p>
    <w:p w14:paraId="67996A96" w14:textId="298DA4E6" w:rsidR="00100452" w:rsidRPr="00007199" w:rsidRDefault="00100452" w:rsidP="00007199">
      <w:pPr>
        <w:rPr>
          <w:rFonts w:ascii="Times New Roman" w:hAnsi="Times New Roman" w:cs="Times New Roman"/>
          <w:b/>
          <w:sz w:val="24"/>
          <w:szCs w:val="24"/>
        </w:rPr>
      </w:pPr>
      <w:r w:rsidRPr="00007199">
        <w:rPr>
          <w:rFonts w:ascii="Times New Roman" w:hAnsi="Times New Roman" w:cs="Times New Roman"/>
          <w:b/>
          <w:sz w:val="24"/>
          <w:szCs w:val="24"/>
        </w:rPr>
        <w:t>4.2</w:t>
      </w:r>
      <w:r w:rsidRPr="00007199">
        <w:rPr>
          <w:rFonts w:ascii="Times New Roman" w:hAnsi="Times New Roman" w:cs="Times New Roman"/>
          <w:b/>
          <w:sz w:val="24"/>
          <w:szCs w:val="24"/>
        </w:rPr>
        <w:tab/>
        <w:t>DISCUSSION OF FINDINGS</w:t>
      </w:r>
    </w:p>
    <w:p w14:paraId="039AED7D"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 xml:space="preserve">This research work indicated that radio is effective in promoting religious tolerance in Ilorin metropolis and </w:t>
      </w:r>
      <w:proofErr w:type="spellStart"/>
      <w:r w:rsidRPr="00007199">
        <w:rPr>
          <w:rFonts w:ascii="Times New Roman" w:hAnsi="Times New Roman" w:cs="Times New Roman"/>
          <w:sz w:val="24"/>
          <w:szCs w:val="24"/>
        </w:rPr>
        <w:t>Kwara</w:t>
      </w:r>
      <w:proofErr w:type="spellEnd"/>
      <w:r w:rsidRPr="00007199">
        <w:rPr>
          <w:rFonts w:ascii="Times New Roman" w:hAnsi="Times New Roman" w:cs="Times New Roman"/>
          <w:sz w:val="24"/>
          <w:szCs w:val="24"/>
        </w:rPr>
        <w:t xml:space="preserve"> State at large. So, from the data presentation and analysis, findings will be discussed as follows:</w:t>
      </w:r>
    </w:p>
    <w:p w14:paraId="69958496"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Table 4.2.3 showed that 87 respondents representing 87% said that radio have impact in promoting religious tolerance.</w:t>
      </w:r>
    </w:p>
    <w:p w14:paraId="280C66D4"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Table 4.2.4 showed that 54(54%) of the respondents agreed that radio is effective in promoting religious tolerance. This means that majority of the respondents are of the same opinion that radio is indeed promoting religious tolerance in the state.</w:t>
      </w:r>
    </w:p>
    <w:p w14:paraId="7ED1A1E9"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Table 4.2.9 also indicated that 74 (74%) of the respondents strongly agree that radio are influential agent in promoting religious tolerance in Nigeria. This shows that most of the respondents have the same opinion that the general public is aware of the activities of community development through the use of Radio.</w:t>
      </w:r>
    </w:p>
    <w:p w14:paraId="4B3D721D"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 xml:space="preserve">Table 4.2.10 also indicated that 86 (86%) of the respondents strongly agreed that the use of appropriate strategy will make dissemination of religious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effective. This indicated that most of the respondents’ opinions are the same in which it tells that if an appropriate strategy is been made, it will make the dissemination of religious tolerance </w:t>
      </w:r>
      <w:proofErr w:type="spellStart"/>
      <w:r w:rsidRPr="00007199">
        <w:rPr>
          <w:rFonts w:ascii="Times New Roman" w:hAnsi="Times New Roman" w:cs="Times New Roman"/>
          <w:sz w:val="24"/>
          <w:szCs w:val="24"/>
        </w:rPr>
        <w:t>programme</w:t>
      </w:r>
      <w:proofErr w:type="spellEnd"/>
      <w:r w:rsidRPr="00007199">
        <w:rPr>
          <w:rFonts w:ascii="Times New Roman" w:hAnsi="Times New Roman" w:cs="Times New Roman"/>
          <w:sz w:val="24"/>
          <w:szCs w:val="24"/>
        </w:rPr>
        <w:t xml:space="preserve"> effective.</w:t>
      </w:r>
    </w:p>
    <w:p w14:paraId="0F4F8FCA" w14:textId="77777777" w:rsidR="00100452" w:rsidRPr="00007199" w:rsidRDefault="00100452" w:rsidP="00007199">
      <w:pPr>
        <w:spacing w:after="0"/>
        <w:rPr>
          <w:rFonts w:ascii="Times New Roman" w:hAnsi="Times New Roman" w:cs="Times New Roman"/>
          <w:b/>
          <w:bCs/>
          <w:color w:val="000000"/>
          <w:sz w:val="24"/>
          <w:szCs w:val="24"/>
        </w:rPr>
      </w:pPr>
      <w:r w:rsidRPr="00007199">
        <w:rPr>
          <w:rFonts w:ascii="Times New Roman" w:hAnsi="Times New Roman" w:cs="Times New Roman"/>
          <w:b/>
          <w:bCs/>
          <w:sz w:val="24"/>
          <w:szCs w:val="24"/>
        </w:rPr>
        <w:br w:type="page"/>
      </w:r>
    </w:p>
    <w:p w14:paraId="7A4BF645" w14:textId="77777777" w:rsidR="00100452" w:rsidRPr="00007199" w:rsidRDefault="00100452" w:rsidP="00007199">
      <w:pPr>
        <w:pStyle w:val="Default"/>
        <w:spacing w:line="276" w:lineRule="auto"/>
        <w:jc w:val="center"/>
        <w:rPr>
          <w:rFonts w:ascii="Times New Roman" w:hAnsi="Times New Roman" w:cs="Times New Roman"/>
        </w:rPr>
      </w:pPr>
      <w:r w:rsidRPr="00007199">
        <w:rPr>
          <w:rFonts w:ascii="Times New Roman" w:hAnsi="Times New Roman" w:cs="Times New Roman"/>
          <w:b/>
          <w:bCs/>
        </w:rPr>
        <w:lastRenderedPageBreak/>
        <w:t>CHAPTER FIVE</w:t>
      </w:r>
    </w:p>
    <w:p w14:paraId="4F33B69E" w14:textId="77777777" w:rsidR="00100452" w:rsidRPr="00007199" w:rsidRDefault="00100452" w:rsidP="00007199">
      <w:pPr>
        <w:pStyle w:val="Default"/>
        <w:spacing w:line="276" w:lineRule="auto"/>
        <w:jc w:val="center"/>
        <w:rPr>
          <w:rFonts w:ascii="Times New Roman" w:hAnsi="Times New Roman" w:cs="Times New Roman"/>
        </w:rPr>
      </w:pPr>
      <w:r w:rsidRPr="00007199">
        <w:rPr>
          <w:rFonts w:ascii="Times New Roman" w:hAnsi="Times New Roman" w:cs="Times New Roman"/>
          <w:b/>
          <w:bCs/>
        </w:rPr>
        <w:t>SUMMARY, CONCLUSION AND RECOMMENDATIONS</w:t>
      </w:r>
    </w:p>
    <w:p w14:paraId="0DF1A77D" w14:textId="77777777" w:rsidR="00100452" w:rsidRPr="00007199" w:rsidRDefault="00100452" w:rsidP="00007199">
      <w:pPr>
        <w:pStyle w:val="Default"/>
        <w:spacing w:line="276" w:lineRule="auto"/>
        <w:rPr>
          <w:rFonts w:ascii="Times New Roman" w:hAnsi="Times New Roman" w:cs="Times New Roman"/>
        </w:rPr>
      </w:pPr>
      <w:r w:rsidRPr="00007199">
        <w:rPr>
          <w:rFonts w:ascii="Times New Roman" w:hAnsi="Times New Roman" w:cs="Times New Roman"/>
          <w:b/>
          <w:bCs/>
        </w:rPr>
        <w:t xml:space="preserve">5.1 SUMMARY </w:t>
      </w:r>
    </w:p>
    <w:p w14:paraId="0AB322F5"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This study was basically conducted to assess the contribution of radio to the promotion of religious tolerance using </w:t>
      </w:r>
      <w:proofErr w:type="spellStart"/>
      <w:r w:rsidRPr="00007199">
        <w:rPr>
          <w:rFonts w:ascii="Times New Roman" w:hAnsi="Times New Roman" w:cs="Times New Roman"/>
          <w:iCs/>
        </w:rPr>
        <w:t>Kwara</w:t>
      </w:r>
      <w:proofErr w:type="spellEnd"/>
      <w:r w:rsidRPr="00007199">
        <w:rPr>
          <w:rFonts w:ascii="Times New Roman" w:hAnsi="Times New Roman" w:cs="Times New Roman"/>
          <w:iCs/>
        </w:rPr>
        <w:t xml:space="preserve"> Radio FM</w:t>
      </w:r>
      <w:r w:rsidRPr="00007199">
        <w:rPr>
          <w:rFonts w:ascii="Times New Roman" w:hAnsi="Times New Roman" w:cs="Times New Roman"/>
        </w:rPr>
        <w:t xml:space="preserve"> as a case study. The need arose as a result of the ongoing debate that despite various attempts through newspapers, television and radio to find solution to religious tension and conflicts in Nigeria, cases of religious conflicts, sentiments, discrimination and hatred still prevail in Nigeria especially in the Northern part of Nigeria. </w:t>
      </w:r>
    </w:p>
    <w:p w14:paraId="1550BB7E"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To give the study direction, the researcher raised 3 research objectives that guided the study. These objectives include, finding out the perception of the audience on the contribution of Peace Arena </w:t>
      </w:r>
      <w:proofErr w:type="spellStart"/>
      <w:r w:rsidRPr="00007199">
        <w:rPr>
          <w:rFonts w:ascii="Times New Roman" w:hAnsi="Times New Roman" w:cs="Times New Roman"/>
        </w:rPr>
        <w:t>programme</w:t>
      </w:r>
      <w:proofErr w:type="spellEnd"/>
      <w:r w:rsidRPr="00007199">
        <w:rPr>
          <w:rFonts w:ascii="Times New Roman" w:hAnsi="Times New Roman" w:cs="Times New Roman"/>
        </w:rPr>
        <w:t xml:space="preserve"> to religious tolerance in </w:t>
      </w:r>
      <w:proofErr w:type="spellStart"/>
      <w:r w:rsidRPr="00007199">
        <w:rPr>
          <w:rFonts w:ascii="Times New Roman" w:hAnsi="Times New Roman" w:cs="Times New Roman"/>
        </w:rPr>
        <w:t>Kwara</w:t>
      </w:r>
      <w:proofErr w:type="spellEnd"/>
      <w:r w:rsidRPr="00007199">
        <w:rPr>
          <w:rFonts w:ascii="Times New Roman" w:hAnsi="Times New Roman" w:cs="Times New Roman"/>
        </w:rPr>
        <w:t xml:space="preserve"> State, ascertaining the problems militating against Peace Arena </w:t>
      </w:r>
      <w:proofErr w:type="spellStart"/>
      <w:r w:rsidRPr="00007199">
        <w:rPr>
          <w:rFonts w:ascii="Times New Roman" w:hAnsi="Times New Roman" w:cs="Times New Roman"/>
        </w:rPr>
        <w:t>Programme</w:t>
      </w:r>
      <w:proofErr w:type="spellEnd"/>
      <w:r w:rsidRPr="00007199">
        <w:rPr>
          <w:rFonts w:ascii="Times New Roman" w:hAnsi="Times New Roman" w:cs="Times New Roman"/>
        </w:rPr>
        <w:t xml:space="preserve"> and suggesting ways of improving radio </w:t>
      </w:r>
      <w:proofErr w:type="spellStart"/>
      <w:r w:rsidRPr="00007199">
        <w:rPr>
          <w:rFonts w:ascii="Times New Roman" w:hAnsi="Times New Roman" w:cs="Times New Roman"/>
        </w:rPr>
        <w:t>programme</w:t>
      </w:r>
      <w:proofErr w:type="spellEnd"/>
      <w:r w:rsidRPr="00007199">
        <w:rPr>
          <w:rFonts w:ascii="Times New Roman" w:hAnsi="Times New Roman" w:cs="Times New Roman"/>
        </w:rPr>
        <w:t xml:space="preserve"> for better contribution for religious tolerance in </w:t>
      </w:r>
      <w:proofErr w:type="spellStart"/>
      <w:r w:rsidRPr="00007199">
        <w:rPr>
          <w:rFonts w:ascii="Times New Roman" w:hAnsi="Times New Roman" w:cs="Times New Roman"/>
        </w:rPr>
        <w:t>Kwara</w:t>
      </w:r>
      <w:proofErr w:type="spellEnd"/>
      <w:r w:rsidRPr="00007199">
        <w:rPr>
          <w:rFonts w:ascii="Times New Roman" w:hAnsi="Times New Roman" w:cs="Times New Roman"/>
        </w:rPr>
        <w:t xml:space="preserve"> State. </w:t>
      </w:r>
    </w:p>
    <w:p w14:paraId="553583E0"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The assumption of the study is that media can create the needed atmosphere for peace and tolerance through having </w:t>
      </w:r>
      <w:proofErr w:type="spellStart"/>
      <w:r w:rsidRPr="00007199">
        <w:rPr>
          <w:rFonts w:ascii="Times New Roman" w:hAnsi="Times New Roman" w:cs="Times New Roman"/>
        </w:rPr>
        <w:t>programmes</w:t>
      </w:r>
      <w:proofErr w:type="spellEnd"/>
      <w:r w:rsidRPr="00007199">
        <w:rPr>
          <w:rFonts w:ascii="Times New Roman" w:hAnsi="Times New Roman" w:cs="Times New Roman"/>
        </w:rPr>
        <w:t xml:space="preserve"> on peace without waiting for conflict to erupt before engaging in peace building. This formed the basis for chosen peace journalism as a theory in which the study was anchored. </w:t>
      </w:r>
    </w:p>
    <w:p w14:paraId="0110FD93"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Survey research method was used in the conduct of the study and data was collated using Focus group discussion; interview and questionnaire. The technique employed to analyze the obtained data was descriptive statistics of frequency count, table and simple percentage.</w:t>
      </w:r>
    </w:p>
    <w:p w14:paraId="03DC91AD"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However, the presentation, interpretation and analysis of both the qualitative and quantitative data generated clearly led the study to establish some fundamental facts in respect to answering the research questions. </w:t>
      </w:r>
    </w:p>
    <w:p w14:paraId="3FCD3FD6"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Moreover, this project is divided into five chapters: chapter one talks about introduction to the study, statement of the problem, research questions, research hypothesis, significance of the study and definition of terms.</w:t>
      </w:r>
    </w:p>
    <w:p w14:paraId="4016DD9A"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Chapter two reveals the literature review where various authors’ view on the subject matter was discussed in details.</w:t>
      </w:r>
    </w:p>
    <w:p w14:paraId="484023E7" w14:textId="77777777" w:rsidR="00100452" w:rsidRPr="00007199" w:rsidRDefault="00100452" w:rsidP="00007199">
      <w:pPr>
        <w:spacing w:after="0"/>
        <w:ind w:firstLine="720"/>
        <w:jc w:val="both"/>
        <w:rPr>
          <w:rFonts w:ascii="Times New Roman" w:hAnsi="Times New Roman" w:cs="Times New Roman"/>
          <w:sz w:val="24"/>
          <w:szCs w:val="24"/>
        </w:rPr>
      </w:pPr>
      <w:r w:rsidRPr="00007199">
        <w:rPr>
          <w:rFonts w:ascii="Times New Roman" w:hAnsi="Times New Roman" w:cs="Times New Roman"/>
          <w:sz w:val="24"/>
          <w:szCs w:val="24"/>
        </w:rPr>
        <w:t>Chapter three talked about research methodology, population of the study, sample size, method of data collection, instrument of data collection, and method of data analysis.</w:t>
      </w:r>
    </w:p>
    <w:p w14:paraId="5FAE2F48" w14:textId="77777777" w:rsidR="00100452" w:rsidRPr="00007199" w:rsidRDefault="00100452"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ab/>
        <w:t>Chapter four talked about data presentation, analysis, interpretation and discussion of findings. While chapter five talked about summary, conclusion and recommendations.</w:t>
      </w:r>
    </w:p>
    <w:p w14:paraId="3858B93E" w14:textId="77777777" w:rsidR="00100452" w:rsidRPr="00007199" w:rsidRDefault="00100452" w:rsidP="00007199">
      <w:pPr>
        <w:pStyle w:val="Default"/>
        <w:spacing w:line="276" w:lineRule="auto"/>
        <w:rPr>
          <w:rFonts w:ascii="Times New Roman" w:hAnsi="Times New Roman" w:cs="Times New Roman"/>
          <w:b/>
          <w:bCs/>
        </w:rPr>
      </w:pPr>
      <w:r w:rsidRPr="00007199">
        <w:rPr>
          <w:rFonts w:ascii="Times New Roman" w:hAnsi="Times New Roman" w:cs="Times New Roman"/>
          <w:b/>
          <w:bCs/>
        </w:rPr>
        <w:t>5.2</w:t>
      </w:r>
      <w:r w:rsidRPr="00007199">
        <w:rPr>
          <w:rFonts w:ascii="Times New Roman" w:hAnsi="Times New Roman" w:cs="Times New Roman"/>
          <w:b/>
          <w:bCs/>
        </w:rPr>
        <w:tab/>
        <w:t>LIMITATION OF THE STUDY</w:t>
      </w:r>
    </w:p>
    <w:p w14:paraId="3EC7626E"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lastRenderedPageBreak/>
        <w:t>In the course of carrying out this research work, the researchers encountered some problems such as inadequate financial assistance, Time from allocated to complete the research work, little co-operation from the respondents and reluctance of the management of the Radio Stations to release some vital information about their station.</w:t>
      </w:r>
    </w:p>
    <w:p w14:paraId="0217E6D0" w14:textId="77777777" w:rsidR="00100452" w:rsidRPr="00007199" w:rsidRDefault="00100452" w:rsidP="00007199">
      <w:pPr>
        <w:pStyle w:val="Default"/>
        <w:spacing w:line="276" w:lineRule="auto"/>
        <w:ind w:firstLine="720"/>
        <w:jc w:val="both"/>
        <w:rPr>
          <w:rFonts w:ascii="Times New Roman" w:hAnsi="Times New Roman" w:cs="Times New Roman"/>
          <w:b/>
          <w:bCs/>
        </w:rPr>
      </w:pPr>
      <w:r w:rsidRPr="00007199">
        <w:rPr>
          <w:rFonts w:ascii="Times New Roman" w:hAnsi="Times New Roman" w:cs="Times New Roman"/>
        </w:rPr>
        <w:t>This study has been limited to Ilorin metropolis. It is therefore noted that the findings of this research is based on the findings gathered from the local government areas that make up the Ilorin metropolis.</w:t>
      </w:r>
    </w:p>
    <w:p w14:paraId="69FE6CA9" w14:textId="77777777" w:rsidR="00100452" w:rsidRPr="00007199" w:rsidRDefault="00100452" w:rsidP="00007199">
      <w:pPr>
        <w:pStyle w:val="Default"/>
        <w:spacing w:line="276" w:lineRule="auto"/>
        <w:rPr>
          <w:rFonts w:ascii="Times New Roman" w:hAnsi="Times New Roman" w:cs="Times New Roman"/>
        </w:rPr>
      </w:pPr>
      <w:r w:rsidRPr="00007199">
        <w:rPr>
          <w:rFonts w:ascii="Times New Roman" w:hAnsi="Times New Roman" w:cs="Times New Roman"/>
          <w:b/>
          <w:bCs/>
        </w:rPr>
        <w:t xml:space="preserve">5.3 </w:t>
      </w:r>
      <w:r w:rsidRPr="00007199">
        <w:rPr>
          <w:rFonts w:ascii="Times New Roman" w:hAnsi="Times New Roman" w:cs="Times New Roman"/>
          <w:b/>
          <w:bCs/>
        </w:rPr>
        <w:tab/>
        <w:t xml:space="preserve">CONCLUSION </w:t>
      </w:r>
    </w:p>
    <w:p w14:paraId="609B8AF4"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One fundamental impediment to the advancement of any society is crisis. Crisis engenders stagnation as well as retrogression in all facets of life. It equally engenders acrimony and hatred amongst the inhabitants of a given society. Researchers such as (Bright, 2010; Charles, 2009; and Kane, 2010) have contended that no development agenda (be it political, economic, social </w:t>
      </w:r>
      <w:proofErr w:type="spellStart"/>
      <w:r w:rsidRPr="00007199">
        <w:rPr>
          <w:rFonts w:ascii="Times New Roman" w:hAnsi="Times New Roman" w:cs="Times New Roman"/>
        </w:rPr>
        <w:t>etc</w:t>
      </w:r>
      <w:proofErr w:type="spellEnd"/>
      <w:r w:rsidRPr="00007199">
        <w:rPr>
          <w:rFonts w:ascii="Times New Roman" w:hAnsi="Times New Roman" w:cs="Times New Roman"/>
        </w:rPr>
        <w:t xml:space="preserve">) can thrive in the midst of crisis. They further contend that crisis retrogresses development and improvises people. </w:t>
      </w:r>
    </w:p>
    <w:p w14:paraId="4A2E9146"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Several countries of the world have witnessed and are still witnessing one form of crisis or the other orchestrated by lack of tolerance. The Liberian war, Somalian crisis, Rwanda’s genocide, Sierra Leonean war, Libyan crisis, Bahrain unrest, clampdown on Yemen, and the Syrian conflict are obvious instances. The outcomes of these conflicts, amongst others, have been devastating and painful at all levels.</w:t>
      </w:r>
    </w:p>
    <w:p w14:paraId="77881413"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Crisis in Nigeria has been an integral part of the country structure. Right from the amalgamation of the Northern and Southern protectorates by Lord </w:t>
      </w:r>
      <w:proofErr w:type="spellStart"/>
      <w:r w:rsidRPr="00007199">
        <w:rPr>
          <w:rFonts w:ascii="Times New Roman" w:hAnsi="Times New Roman" w:cs="Times New Roman"/>
        </w:rPr>
        <w:t>Luggard</w:t>
      </w:r>
      <w:proofErr w:type="spellEnd"/>
      <w:r w:rsidRPr="00007199">
        <w:rPr>
          <w:rFonts w:ascii="Times New Roman" w:hAnsi="Times New Roman" w:cs="Times New Roman"/>
        </w:rPr>
        <w:t xml:space="preserve"> in 1914, the country has always witnessed crises. It has been one form of crisis in the North or the other in the South with many of them having religious undertones.</w:t>
      </w:r>
    </w:p>
    <w:p w14:paraId="3A772173"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In Nigeria, religious-related violence and killings have done more harm to her citizens. However, media whether traditional or modern have over the years, been seen as agents of change. Certainly not always positive or always negative but alternates from one to the other and vice versa. </w:t>
      </w:r>
    </w:p>
    <w:p w14:paraId="074B1F0F"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The mass media can both generate and solve conflict. Through this kind of </w:t>
      </w:r>
      <w:proofErr w:type="spellStart"/>
      <w:r w:rsidRPr="00007199">
        <w:rPr>
          <w:rFonts w:ascii="Times New Roman" w:hAnsi="Times New Roman" w:cs="Times New Roman"/>
        </w:rPr>
        <w:t>programme</w:t>
      </w:r>
      <w:proofErr w:type="spellEnd"/>
      <w:r w:rsidRPr="00007199">
        <w:rPr>
          <w:rFonts w:ascii="Times New Roman" w:hAnsi="Times New Roman" w:cs="Times New Roman"/>
        </w:rPr>
        <w:t xml:space="preserve">, those who are bent on perpetuating intolerance and crises can have their perception changed and they become peace loving Nigerians. </w:t>
      </w:r>
    </w:p>
    <w:p w14:paraId="67F3339A" w14:textId="77777777" w:rsidR="00100452" w:rsidRPr="00007199" w:rsidRDefault="00100452" w:rsidP="00007199">
      <w:pPr>
        <w:rPr>
          <w:rFonts w:ascii="Times New Roman" w:hAnsi="Times New Roman" w:cs="Times New Roman"/>
          <w:color w:val="000000"/>
          <w:sz w:val="24"/>
          <w:szCs w:val="24"/>
        </w:rPr>
      </w:pPr>
      <w:r w:rsidRPr="00007199">
        <w:rPr>
          <w:rFonts w:ascii="Times New Roman" w:hAnsi="Times New Roman" w:cs="Times New Roman"/>
          <w:b/>
          <w:bCs/>
          <w:sz w:val="24"/>
          <w:szCs w:val="24"/>
        </w:rPr>
        <w:t xml:space="preserve">5.4 </w:t>
      </w:r>
      <w:r w:rsidRPr="00007199">
        <w:rPr>
          <w:rFonts w:ascii="Times New Roman" w:hAnsi="Times New Roman" w:cs="Times New Roman"/>
          <w:b/>
          <w:bCs/>
          <w:sz w:val="24"/>
          <w:szCs w:val="24"/>
        </w:rPr>
        <w:tab/>
        <w:t xml:space="preserve">RECOMMENDATIONS </w:t>
      </w:r>
    </w:p>
    <w:p w14:paraId="780F7AC7" w14:textId="77777777" w:rsidR="00100452" w:rsidRPr="00007199" w:rsidRDefault="00100452" w:rsidP="00007199">
      <w:pPr>
        <w:pStyle w:val="Default"/>
        <w:spacing w:line="276" w:lineRule="auto"/>
        <w:ind w:firstLine="720"/>
        <w:jc w:val="both"/>
        <w:rPr>
          <w:rFonts w:ascii="Times New Roman" w:hAnsi="Times New Roman" w:cs="Times New Roman"/>
        </w:rPr>
      </w:pPr>
      <w:r w:rsidRPr="00007199">
        <w:rPr>
          <w:rFonts w:ascii="Times New Roman" w:hAnsi="Times New Roman" w:cs="Times New Roman"/>
        </w:rPr>
        <w:t xml:space="preserve">The following are the recommendations made based on the findings from the study: </w:t>
      </w:r>
    </w:p>
    <w:p w14:paraId="04E60A59"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 xml:space="preserve">Having discovered through this study that </w:t>
      </w:r>
      <w:r w:rsidRPr="00007199">
        <w:rPr>
          <w:rFonts w:ascii="Times New Roman" w:hAnsi="Times New Roman" w:cs="Times New Roman"/>
          <w:i/>
          <w:iCs/>
        </w:rPr>
        <w:t xml:space="preserve">Peace </w:t>
      </w:r>
      <w:proofErr w:type="spellStart"/>
      <w:r w:rsidRPr="00007199">
        <w:rPr>
          <w:rFonts w:ascii="Times New Roman" w:hAnsi="Times New Roman" w:cs="Times New Roman"/>
          <w:iCs/>
        </w:rPr>
        <w:t>programme</w:t>
      </w:r>
      <w:proofErr w:type="spellEnd"/>
      <w:r w:rsidRPr="00007199">
        <w:rPr>
          <w:rFonts w:ascii="Times New Roman" w:hAnsi="Times New Roman" w:cs="Times New Roman"/>
          <w:i/>
          <w:iCs/>
        </w:rPr>
        <w:t xml:space="preserve"> </w:t>
      </w:r>
      <w:r w:rsidRPr="00007199">
        <w:rPr>
          <w:rFonts w:ascii="Times New Roman" w:hAnsi="Times New Roman" w:cs="Times New Roman"/>
        </w:rPr>
        <w:t xml:space="preserve">on </w:t>
      </w:r>
      <w:proofErr w:type="spellStart"/>
      <w:r w:rsidRPr="00007199">
        <w:rPr>
          <w:rFonts w:ascii="Times New Roman" w:hAnsi="Times New Roman" w:cs="Times New Roman"/>
        </w:rPr>
        <w:t>Kwara</w:t>
      </w:r>
      <w:proofErr w:type="spellEnd"/>
      <w:r w:rsidRPr="00007199">
        <w:rPr>
          <w:rFonts w:ascii="Times New Roman" w:hAnsi="Times New Roman" w:cs="Times New Roman"/>
        </w:rPr>
        <w:t xml:space="preserve"> Radio </w:t>
      </w:r>
      <w:proofErr w:type="spellStart"/>
      <w:r w:rsidRPr="00007199">
        <w:rPr>
          <w:rFonts w:ascii="Times New Roman" w:hAnsi="Times New Roman" w:cs="Times New Roman"/>
        </w:rPr>
        <w:t>Fm</w:t>
      </w:r>
      <w:proofErr w:type="spellEnd"/>
      <w:r w:rsidRPr="00007199">
        <w:rPr>
          <w:rFonts w:ascii="Times New Roman" w:hAnsi="Times New Roman" w:cs="Times New Roman"/>
        </w:rPr>
        <w:t xml:space="preserve"> has been promoting religious tolerance in </w:t>
      </w:r>
      <w:proofErr w:type="spellStart"/>
      <w:r w:rsidRPr="00007199">
        <w:rPr>
          <w:rFonts w:ascii="Times New Roman" w:hAnsi="Times New Roman" w:cs="Times New Roman"/>
        </w:rPr>
        <w:t>Kwara</w:t>
      </w:r>
      <w:proofErr w:type="spellEnd"/>
      <w:r w:rsidRPr="00007199">
        <w:rPr>
          <w:rFonts w:ascii="Times New Roman" w:hAnsi="Times New Roman" w:cs="Times New Roman"/>
        </w:rPr>
        <w:t xml:space="preserve"> State, The researcher </w:t>
      </w:r>
      <w:r w:rsidRPr="00007199">
        <w:rPr>
          <w:rFonts w:ascii="Times New Roman" w:hAnsi="Times New Roman" w:cs="Times New Roman"/>
        </w:rPr>
        <w:lastRenderedPageBreak/>
        <w:t xml:space="preserve">therefore recommends that other broadcast media stations across the country should introduce similar </w:t>
      </w:r>
      <w:proofErr w:type="spellStart"/>
      <w:r w:rsidRPr="00007199">
        <w:rPr>
          <w:rFonts w:ascii="Times New Roman" w:hAnsi="Times New Roman" w:cs="Times New Roman"/>
        </w:rPr>
        <w:t>programmes</w:t>
      </w:r>
      <w:proofErr w:type="spellEnd"/>
      <w:r w:rsidRPr="00007199">
        <w:rPr>
          <w:rFonts w:ascii="Times New Roman" w:hAnsi="Times New Roman" w:cs="Times New Roman"/>
        </w:rPr>
        <w:t xml:space="preserve">. </w:t>
      </w:r>
    </w:p>
    <w:p w14:paraId="0827BB19"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 xml:space="preserve">It is pertinent for government at all levels, Non-Governmental Organizations (NGOs) and all peace loving individuals to contribute their quota for building peace in the society by sponsoring media </w:t>
      </w:r>
      <w:proofErr w:type="spellStart"/>
      <w:r w:rsidRPr="00007199">
        <w:rPr>
          <w:rFonts w:ascii="Times New Roman" w:hAnsi="Times New Roman" w:cs="Times New Roman"/>
        </w:rPr>
        <w:t>programmes</w:t>
      </w:r>
      <w:proofErr w:type="spellEnd"/>
      <w:r w:rsidRPr="00007199">
        <w:rPr>
          <w:rFonts w:ascii="Times New Roman" w:hAnsi="Times New Roman" w:cs="Times New Roman"/>
        </w:rPr>
        <w:t xml:space="preserve"> With tendencies to promoting religious peace among the people. </w:t>
      </w:r>
    </w:p>
    <w:p w14:paraId="77415B7C"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 xml:space="preserve">There should be improvement on awareness creation for the </w:t>
      </w:r>
      <w:proofErr w:type="spellStart"/>
      <w:r w:rsidRPr="00007199">
        <w:rPr>
          <w:rFonts w:ascii="Times New Roman" w:hAnsi="Times New Roman" w:cs="Times New Roman"/>
        </w:rPr>
        <w:t>programme</w:t>
      </w:r>
      <w:proofErr w:type="spellEnd"/>
      <w:r w:rsidRPr="00007199">
        <w:rPr>
          <w:rFonts w:ascii="Times New Roman" w:hAnsi="Times New Roman" w:cs="Times New Roman"/>
        </w:rPr>
        <w:t>.</w:t>
      </w:r>
    </w:p>
    <w:p w14:paraId="215FA719" w14:textId="77777777" w:rsidR="00100452" w:rsidRPr="00007199" w:rsidRDefault="00100452" w:rsidP="00007199">
      <w:pPr>
        <w:pStyle w:val="Default"/>
        <w:numPr>
          <w:ilvl w:val="0"/>
          <w:numId w:val="2"/>
        </w:numPr>
        <w:spacing w:line="276" w:lineRule="auto"/>
        <w:jc w:val="both"/>
        <w:rPr>
          <w:rFonts w:ascii="Times New Roman" w:hAnsi="Times New Roman" w:cs="Times New Roman"/>
        </w:rPr>
      </w:pPr>
      <w:r w:rsidRPr="00007199">
        <w:rPr>
          <w:rFonts w:ascii="Times New Roman" w:hAnsi="Times New Roman" w:cs="Times New Roman"/>
        </w:rPr>
        <w:t xml:space="preserve">The Peace </w:t>
      </w:r>
      <w:proofErr w:type="spellStart"/>
      <w:r w:rsidRPr="00007199">
        <w:rPr>
          <w:rFonts w:ascii="Times New Roman" w:hAnsi="Times New Roman" w:cs="Times New Roman"/>
        </w:rPr>
        <w:t>programme</w:t>
      </w:r>
      <w:proofErr w:type="spellEnd"/>
      <w:r w:rsidRPr="00007199">
        <w:rPr>
          <w:rFonts w:ascii="Times New Roman" w:hAnsi="Times New Roman" w:cs="Times New Roman"/>
        </w:rPr>
        <w:t xml:space="preserve"> on </w:t>
      </w:r>
      <w:proofErr w:type="spellStart"/>
      <w:r w:rsidRPr="00007199">
        <w:rPr>
          <w:rFonts w:ascii="Times New Roman" w:hAnsi="Times New Roman" w:cs="Times New Roman"/>
        </w:rPr>
        <w:t>Kwara</w:t>
      </w:r>
      <w:proofErr w:type="spellEnd"/>
      <w:r w:rsidRPr="00007199">
        <w:rPr>
          <w:rFonts w:ascii="Times New Roman" w:hAnsi="Times New Roman" w:cs="Times New Roman"/>
        </w:rPr>
        <w:t xml:space="preserve"> Radio FM should be held at least twice a week to further promote peace and tolerance being the bedrock for unity and development.</w:t>
      </w:r>
    </w:p>
    <w:p w14:paraId="6D9A3814" w14:textId="77777777" w:rsidR="00100452" w:rsidRPr="00007199" w:rsidRDefault="00100452" w:rsidP="00007199">
      <w:pPr>
        <w:pStyle w:val="Default"/>
        <w:pageBreakBefore/>
        <w:spacing w:line="276" w:lineRule="auto"/>
        <w:jc w:val="center"/>
        <w:rPr>
          <w:rFonts w:ascii="Times New Roman" w:hAnsi="Times New Roman" w:cs="Times New Roman"/>
        </w:rPr>
      </w:pPr>
      <w:r w:rsidRPr="00007199">
        <w:rPr>
          <w:rFonts w:ascii="Times New Roman" w:hAnsi="Times New Roman" w:cs="Times New Roman"/>
          <w:b/>
          <w:bCs/>
        </w:rPr>
        <w:lastRenderedPageBreak/>
        <w:t>REFERENCES</w:t>
      </w:r>
    </w:p>
    <w:p w14:paraId="50665AD7" w14:textId="77777777"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Abdulahi</w:t>
      </w:r>
      <w:proofErr w:type="spellEnd"/>
      <w:r w:rsidRPr="00007199">
        <w:rPr>
          <w:rFonts w:ascii="Times New Roman" w:hAnsi="Times New Roman" w:cs="Times New Roman"/>
        </w:rPr>
        <w:t xml:space="preserve">, M. D., (2012) </w:t>
      </w:r>
      <w:r w:rsidRPr="00007199">
        <w:rPr>
          <w:rFonts w:ascii="Times New Roman" w:hAnsi="Times New Roman" w:cs="Times New Roman"/>
          <w:i/>
          <w:iCs/>
        </w:rPr>
        <w:t xml:space="preserve">Mass Media and Conflicts in Northern Nigeria </w:t>
      </w:r>
      <w:r w:rsidRPr="00007199">
        <w:rPr>
          <w:rFonts w:ascii="Times New Roman" w:hAnsi="Times New Roman" w:cs="Times New Roman"/>
        </w:rPr>
        <w:t xml:space="preserve">accessed fromwww.imim-ng.org/download. retrieved 3rd Oct. 2013. </w:t>
      </w:r>
    </w:p>
    <w:p w14:paraId="01B7C273"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Abdulrahman, D. (2006) Ethnicity, Leadership and National Integration in Nigeria</w:t>
      </w:r>
      <w:r w:rsidRPr="00007199">
        <w:rPr>
          <w:rFonts w:ascii="Times New Roman" w:hAnsi="Times New Roman" w:cs="Times New Roman"/>
          <w:i/>
          <w:iCs/>
        </w:rPr>
        <w:t xml:space="preserve">, </w:t>
      </w:r>
      <w:r w:rsidRPr="00007199">
        <w:rPr>
          <w:rFonts w:ascii="Times New Roman" w:hAnsi="Times New Roman" w:cs="Times New Roman"/>
        </w:rPr>
        <w:t xml:space="preserve">in H.A. </w:t>
      </w:r>
      <w:proofErr w:type="spellStart"/>
      <w:r w:rsidRPr="00007199">
        <w:rPr>
          <w:rFonts w:ascii="Times New Roman" w:hAnsi="Times New Roman" w:cs="Times New Roman"/>
        </w:rPr>
        <w:t>Saliu</w:t>
      </w:r>
      <w:proofErr w:type="spellEnd"/>
      <w:r w:rsidRPr="00007199">
        <w:rPr>
          <w:rFonts w:ascii="Times New Roman" w:hAnsi="Times New Roman" w:cs="Times New Roman"/>
        </w:rPr>
        <w:t xml:space="preserve">, A. </w:t>
      </w:r>
      <w:proofErr w:type="spellStart"/>
      <w:r w:rsidRPr="00007199">
        <w:rPr>
          <w:rFonts w:ascii="Times New Roman" w:hAnsi="Times New Roman" w:cs="Times New Roman"/>
        </w:rPr>
        <w:t>Jimoh</w:t>
      </w:r>
      <w:proofErr w:type="spellEnd"/>
      <w:r w:rsidRPr="00007199">
        <w:rPr>
          <w:rFonts w:ascii="Times New Roman" w:hAnsi="Times New Roman" w:cs="Times New Roman"/>
        </w:rPr>
        <w:t xml:space="preserve">, T. </w:t>
      </w:r>
      <w:proofErr w:type="spellStart"/>
      <w:r w:rsidRPr="00007199">
        <w:rPr>
          <w:rFonts w:ascii="Times New Roman" w:hAnsi="Times New Roman" w:cs="Times New Roman"/>
        </w:rPr>
        <w:t>Arosanyin</w:t>
      </w:r>
      <w:proofErr w:type="spellEnd"/>
      <w:r w:rsidRPr="00007199">
        <w:rPr>
          <w:rFonts w:ascii="Times New Roman" w:hAnsi="Times New Roman" w:cs="Times New Roman"/>
        </w:rPr>
        <w:t xml:space="preserve"> (eds.). </w:t>
      </w:r>
      <w:r w:rsidRPr="00007199">
        <w:rPr>
          <w:rFonts w:ascii="Times New Roman" w:hAnsi="Times New Roman" w:cs="Times New Roman"/>
          <w:i/>
          <w:iCs/>
        </w:rPr>
        <w:t xml:space="preserve">The National Questions and some Selected Topical Issues on Nigeria. Ibadan: </w:t>
      </w:r>
      <w:r w:rsidRPr="00007199">
        <w:rPr>
          <w:rFonts w:ascii="Times New Roman" w:hAnsi="Times New Roman" w:cs="Times New Roman"/>
        </w:rPr>
        <w:t xml:space="preserve">Vantage Publishers. Pp. 121-132. </w:t>
      </w:r>
    </w:p>
    <w:p w14:paraId="01AB6F2D" w14:textId="2DDDC5B9"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Adamu</w:t>
      </w:r>
      <w:proofErr w:type="spellEnd"/>
      <w:r w:rsidRPr="00007199">
        <w:rPr>
          <w:rFonts w:ascii="Times New Roman" w:hAnsi="Times New Roman" w:cs="Times New Roman"/>
        </w:rPr>
        <w:t xml:space="preserve">, S. (1994).The Press and Nigerian </w:t>
      </w:r>
      <w:proofErr w:type="spellStart"/>
      <w:r w:rsidRPr="00007199">
        <w:rPr>
          <w:rFonts w:ascii="Times New Roman" w:hAnsi="Times New Roman" w:cs="Times New Roman"/>
        </w:rPr>
        <w:t>Unity.In</w:t>
      </w:r>
      <w:proofErr w:type="spellEnd"/>
      <w:r w:rsidRPr="00007199">
        <w:rPr>
          <w:rFonts w:ascii="Times New Roman" w:hAnsi="Times New Roman" w:cs="Times New Roman"/>
        </w:rPr>
        <w:t xml:space="preserve"> A. </w:t>
      </w:r>
      <w:proofErr w:type="spellStart"/>
      <w:r w:rsidRPr="00007199">
        <w:rPr>
          <w:rFonts w:ascii="Times New Roman" w:hAnsi="Times New Roman" w:cs="Times New Roman"/>
        </w:rPr>
        <w:t>Mahadi</w:t>
      </w:r>
      <w:proofErr w:type="spellEnd"/>
      <w:r w:rsidRPr="00007199">
        <w:rPr>
          <w:rFonts w:ascii="Times New Roman" w:hAnsi="Times New Roman" w:cs="Times New Roman"/>
        </w:rPr>
        <w:t>.</w:t>
      </w:r>
      <w:r w:rsidR="00D60C42" w:rsidRPr="00007199">
        <w:rPr>
          <w:rFonts w:ascii="Times New Roman" w:hAnsi="Times New Roman" w:cs="Times New Roman"/>
        </w:rPr>
        <w:t xml:space="preserve"> </w:t>
      </w:r>
      <w:r w:rsidRPr="00007199">
        <w:rPr>
          <w:rFonts w:ascii="Times New Roman" w:hAnsi="Times New Roman" w:cs="Times New Roman"/>
          <w:i/>
          <w:iCs/>
        </w:rPr>
        <w:t xml:space="preserve">Nigeria: The State of the Nation and the Way Forward. </w:t>
      </w:r>
      <w:r w:rsidRPr="00007199">
        <w:rPr>
          <w:rFonts w:ascii="Times New Roman" w:hAnsi="Times New Roman" w:cs="Times New Roman"/>
        </w:rPr>
        <w:t xml:space="preserve">Kaduna: </w:t>
      </w:r>
      <w:proofErr w:type="spellStart"/>
      <w:r w:rsidRPr="00007199">
        <w:rPr>
          <w:rFonts w:ascii="Times New Roman" w:hAnsi="Times New Roman" w:cs="Times New Roman"/>
        </w:rPr>
        <w:t>Arewa</w:t>
      </w:r>
      <w:proofErr w:type="spellEnd"/>
      <w:r w:rsidRPr="00007199">
        <w:rPr>
          <w:rFonts w:ascii="Times New Roman" w:hAnsi="Times New Roman" w:cs="Times New Roman"/>
        </w:rPr>
        <w:t xml:space="preserve"> House. </w:t>
      </w:r>
    </w:p>
    <w:p w14:paraId="28D4CA13"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Adebisi, M. A.</w:t>
      </w:r>
      <w:proofErr w:type="gramStart"/>
      <w:r w:rsidRPr="00007199">
        <w:rPr>
          <w:rFonts w:ascii="Times New Roman" w:hAnsi="Times New Roman" w:cs="Times New Roman"/>
        </w:rPr>
        <w:t>,(</w:t>
      </w:r>
      <w:proofErr w:type="gramEnd"/>
      <w:r w:rsidRPr="00007199">
        <w:rPr>
          <w:rFonts w:ascii="Times New Roman" w:hAnsi="Times New Roman" w:cs="Times New Roman"/>
        </w:rPr>
        <w:t xml:space="preserve">2002) “Ethnic Relations and Politics in Nigeria”. In </w:t>
      </w:r>
      <w:proofErr w:type="spellStart"/>
      <w:r w:rsidRPr="00007199">
        <w:rPr>
          <w:rFonts w:ascii="Times New Roman" w:hAnsi="Times New Roman" w:cs="Times New Roman"/>
        </w:rPr>
        <w:t>Igun</w:t>
      </w:r>
      <w:proofErr w:type="spellEnd"/>
      <w:r w:rsidRPr="00007199">
        <w:rPr>
          <w:rFonts w:ascii="Times New Roman" w:hAnsi="Times New Roman" w:cs="Times New Roman"/>
        </w:rPr>
        <w:t xml:space="preserve">, U.A and </w:t>
      </w:r>
      <w:proofErr w:type="spellStart"/>
      <w:r w:rsidRPr="00007199">
        <w:rPr>
          <w:rFonts w:ascii="Times New Roman" w:hAnsi="Times New Roman" w:cs="Times New Roman"/>
        </w:rPr>
        <w:t>Mordi</w:t>
      </w:r>
      <w:proofErr w:type="spellEnd"/>
      <w:r w:rsidRPr="00007199">
        <w:rPr>
          <w:rFonts w:ascii="Times New Roman" w:hAnsi="Times New Roman" w:cs="Times New Roman"/>
        </w:rPr>
        <w:t>, A.A (eds) Contemporary Social Problems in Nigeria. (</w:t>
      </w:r>
      <w:proofErr w:type="spellStart"/>
      <w:r w:rsidRPr="00007199">
        <w:rPr>
          <w:rFonts w:ascii="Times New Roman" w:hAnsi="Times New Roman" w:cs="Times New Roman"/>
        </w:rPr>
        <w:t>Ijebu</w:t>
      </w:r>
      <w:proofErr w:type="spellEnd"/>
      <w:r w:rsidRPr="00007199">
        <w:rPr>
          <w:rFonts w:ascii="Times New Roman" w:hAnsi="Times New Roman" w:cs="Times New Roman"/>
        </w:rPr>
        <w:t xml:space="preserve"> Ode: </w:t>
      </w:r>
      <w:proofErr w:type="spellStart"/>
      <w:r w:rsidRPr="00007199">
        <w:rPr>
          <w:rFonts w:ascii="Times New Roman" w:hAnsi="Times New Roman" w:cs="Times New Roman"/>
        </w:rPr>
        <w:t>Shebiotimo</w:t>
      </w:r>
      <w:proofErr w:type="spellEnd"/>
      <w:r w:rsidRPr="00007199">
        <w:rPr>
          <w:rFonts w:ascii="Times New Roman" w:hAnsi="Times New Roman" w:cs="Times New Roman"/>
        </w:rPr>
        <w:t xml:space="preserve"> Publications, 2002). </w:t>
      </w:r>
    </w:p>
    <w:p w14:paraId="0658F246"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Ademola, D.H., &amp;Okeke, F.J., (2011). Media coverage of crisis in Nigeria</w:t>
      </w:r>
      <w:r w:rsidRPr="00007199">
        <w:rPr>
          <w:rFonts w:ascii="Times New Roman" w:hAnsi="Times New Roman" w:cs="Times New Roman"/>
          <w:i/>
          <w:iCs/>
        </w:rPr>
        <w:t xml:space="preserve">: </w:t>
      </w:r>
      <w:r w:rsidRPr="00007199">
        <w:rPr>
          <w:rFonts w:ascii="Times New Roman" w:hAnsi="Times New Roman" w:cs="Times New Roman"/>
        </w:rPr>
        <w:t xml:space="preserve">An empirical analysis. In </w:t>
      </w:r>
      <w:r w:rsidRPr="00007199">
        <w:rPr>
          <w:rFonts w:ascii="Times New Roman" w:hAnsi="Times New Roman" w:cs="Times New Roman"/>
          <w:i/>
          <w:iCs/>
        </w:rPr>
        <w:t>Journal of Scientific Research</w:t>
      </w:r>
      <w:r w:rsidRPr="00007199">
        <w:rPr>
          <w:rFonts w:ascii="Times New Roman" w:hAnsi="Times New Roman" w:cs="Times New Roman"/>
        </w:rPr>
        <w:t xml:space="preserve">.9 (7).5-16. </w:t>
      </w:r>
    </w:p>
    <w:p w14:paraId="1D531C2F"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Ahmed, M. H., (2012) </w:t>
      </w:r>
      <w:r w:rsidRPr="00007199">
        <w:rPr>
          <w:rFonts w:ascii="Times New Roman" w:hAnsi="Times New Roman" w:cs="Times New Roman"/>
          <w:i/>
          <w:iCs/>
        </w:rPr>
        <w:t xml:space="preserve">Effect of Ideology on the Media's role in national integration </w:t>
      </w:r>
      <w:r w:rsidRPr="00007199">
        <w:rPr>
          <w:rFonts w:ascii="Times New Roman" w:hAnsi="Times New Roman" w:cs="Times New Roman"/>
        </w:rPr>
        <w:t xml:space="preserve">Unpublished M.Sc. thesis. </w:t>
      </w:r>
      <w:proofErr w:type="spellStart"/>
      <w:r w:rsidRPr="00007199">
        <w:rPr>
          <w:rFonts w:ascii="Times New Roman" w:hAnsi="Times New Roman" w:cs="Times New Roman"/>
        </w:rPr>
        <w:t>Bayero</w:t>
      </w:r>
      <w:proofErr w:type="spellEnd"/>
      <w:r w:rsidRPr="00007199">
        <w:rPr>
          <w:rFonts w:ascii="Times New Roman" w:hAnsi="Times New Roman" w:cs="Times New Roman"/>
        </w:rPr>
        <w:t xml:space="preserve"> University Kano. Ahmed, G. (2002) </w:t>
      </w:r>
      <w:r w:rsidRPr="00007199">
        <w:rPr>
          <w:rFonts w:ascii="Times New Roman" w:hAnsi="Times New Roman" w:cs="Times New Roman"/>
          <w:i/>
          <w:iCs/>
        </w:rPr>
        <w:t xml:space="preserve">The Role of the Nigerian State in Promoting Ethnic Conflict and the Writer in Nigeria, </w:t>
      </w:r>
      <w:r w:rsidRPr="00007199">
        <w:rPr>
          <w:rFonts w:ascii="Times New Roman" w:hAnsi="Times New Roman" w:cs="Times New Roman"/>
        </w:rPr>
        <w:t xml:space="preserve">in </w:t>
      </w:r>
      <w:proofErr w:type="spellStart"/>
      <w:r w:rsidRPr="00007199">
        <w:rPr>
          <w:rFonts w:ascii="Times New Roman" w:hAnsi="Times New Roman" w:cs="Times New Roman"/>
        </w:rPr>
        <w:t>Jika</w:t>
      </w:r>
      <w:proofErr w:type="spellEnd"/>
      <w:r w:rsidRPr="00007199">
        <w:rPr>
          <w:rFonts w:ascii="Times New Roman" w:hAnsi="Times New Roman" w:cs="Times New Roman"/>
        </w:rPr>
        <w:t xml:space="preserve">, A, et al (eds.) </w:t>
      </w:r>
      <w:r w:rsidRPr="00007199">
        <w:rPr>
          <w:rFonts w:ascii="Times New Roman" w:hAnsi="Times New Roman" w:cs="Times New Roman"/>
          <w:i/>
          <w:iCs/>
        </w:rPr>
        <w:t xml:space="preserve">Mass Media and National Development, </w:t>
      </w:r>
      <w:r w:rsidRPr="00007199">
        <w:rPr>
          <w:rFonts w:ascii="Times New Roman" w:hAnsi="Times New Roman" w:cs="Times New Roman"/>
        </w:rPr>
        <w:t xml:space="preserve">Kano: </w:t>
      </w:r>
      <w:proofErr w:type="spellStart"/>
      <w:r w:rsidRPr="00007199">
        <w:rPr>
          <w:rFonts w:ascii="Times New Roman" w:hAnsi="Times New Roman" w:cs="Times New Roman"/>
        </w:rPr>
        <w:t>Mubin</w:t>
      </w:r>
      <w:proofErr w:type="spellEnd"/>
      <w:r w:rsidRPr="00007199">
        <w:rPr>
          <w:rFonts w:ascii="Times New Roman" w:hAnsi="Times New Roman" w:cs="Times New Roman"/>
        </w:rPr>
        <w:t xml:space="preserve"> Publishers</w:t>
      </w:r>
    </w:p>
    <w:p w14:paraId="186CE5C2" w14:textId="0634AD01"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Ahamefula</w:t>
      </w:r>
      <w:proofErr w:type="spellEnd"/>
      <w:r w:rsidRPr="00007199">
        <w:rPr>
          <w:rFonts w:ascii="Times New Roman" w:hAnsi="Times New Roman" w:cs="Times New Roman"/>
        </w:rPr>
        <w:t>, E. I., &amp;</w:t>
      </w:r>
      <w:proofErr w:type="spellStart"/>
      <w:r w:rsidRPr="00007199">
        <w:rPr>
          <w:rFonts w:ascii="Times New Roman" w:hAnsi="Times New Roman" w:cs="Times New Roman"/>
        </w:rPr>
        <w:t>Nnajieto</w:t>
      </w:r>
      <w:proofErr w:type="spellEnd"/>
      <w:r w:rsidRPr="00007199">
        <w:rPr>
          <w:rFonts w:ascii="Times New Roman" w:hAnsi="Times New Roman" w:cs="Times New Roman"/>
        </w:rPr>
        <w:t xml:space="preserve">, C. C., (2003), </w:t>
      </w:r>
      <w:r w:rsidRPr="00007199">
        <w:rPr>
          <w:rFonts w:ascii="Times New Roman" w:hAnsi="Times New Roman" w:cs="Times New Roman"/>
          <w:i/>
          <w:iCs/>
        </w:rPr>
        <w:t xml:space="preserve">Sociology: The fundamentals. </w:t>
      </w:r>
      <w:r w:rsidRPr="00007199">
        <w:rPr>
          <w:rFonts w:ascii="Times New Roman" w:hAnsi="Times New Roman" w:cs="Times New Roman"/>
        </w:rPr>
        <w:t>Owerri.</w:t>
      </w:r>
      <w:r w:rsidR="00D60C42" w:rsidRPr="00007199">
        <w:rPr>
          <w:rFonts w:ascii="Times New Roman" w:hAnsi="Times New Roman" w:cs="Times New Roman"/>
        </w:rPr>
        <w:t xml:space="preserve"> </w:t>
      </w:r>
      <w:r w:rsidRPr="00007199">
        <w:rPr>
          <w:rFonts w:ascii="Times New Roman" w:hAnsi="Times New Roman" w:cs="Times New Roman"/>
        </w:rPr>
        <w:t xml:space="preserve">Divine Mercy Publishers. </w:t>
      </w:r>
    </w:p>
    <w:p w14:paraId="24B6FD2C"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Alabi, A.O., (2010</w:t>
      </w:r>
      <w:proofErr w:type="gramStart"/>
      <w:r w:rsidRPr="00007199">
        <w:rPr>
          <w:rFonts w:ascii="Times New Roman" w:hAnsi="Times New Roman" w:cs="Times New Roman"/>
        </w:rPr>
        <w:t>)Management</w:t>
      </w:r>
      <w:proofErr w:type="gramEnd"/>
      <w:r w:rsidRPr="00007199">
        <w:rPr>
          <w:rFonts w:ascii="Times New Roman" w:hAnsi="Times New Roman" w:cs="Times New Roman"/>
        </w:rPr>
        <w:t xml:space="preserve"> of Conflicts and Crises in Nigeria: Educational </w:t>
      </w:r>
      <w:proofErr w:type="spellStart"/>
      <w:r w:rsidRPr="00007199">
        <w:rPr>
          <w:rFonts w:ascii="Times New Roman" w:hAnsi="Times New Roman" w:cs="Times New Roman"/>
        </w:rPr>
        <w:t>Planner‟s</w:t>
      </w:r>
      <w:proofErr w:type="spellEnd"/>
      <w:r w:rsidRPr="00007199">
        <w:rPr>
          <w:rFonts w:ascii="Times New Roman" w:hAnsi="Times New Roman" w:cs="Times New Roman"/>
        </w:rPr>
        <w:t xml:space="preserve"> View </w:t>
      </w:r>
      <w:r w:rsidRPr="00007199">
        <w:rPr>
          <w:rFonts w:ascii="Times New Roman" w:hAnsi="Times New Roman" w:cs="Times New Roman"/>
          <w:i/>
          <w:iCs/>
        </w:rPr>
        <w:t xml:space="preserve">Current Research Journal of Social Sciences </w:t>
      </w:r>
      <w:r w:rsidRPr="00007199">
        <w:rPr>
          <w:rFonts w:ascii="Times New Roman" w:hAnsi="Times New Roman" w:cs="Times New Roman"/>
        </w:rPr>
        <w:t xml:space="preserve">2(6): 311-315, </w:t>
      </w:r>
    </w:p>
    <w:p w14:paraId="1B1B5595"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Aliyu, S., </w:t>
      </w:r>
      <w:proofErr w:type="gramStart"/>
      <w:r w:rsidRPr="00007199">
        <w:rPr>
          <w:rFonts w:ascii="Times New Roman" w:hAnsi="Times New Roman" w:cs="Times New Roman"/>
        </w:rPr>
        <w:t>( 2009</w:t>
      </w:r>
      <w:proofErr w:type="gramEnd"/>
      <w:r w:rsidRPr="00007199">
        <w:rPr>
          <w:rFonts w:ascii="Times New Roman" w:hAnsi="Times New Roman" w:cs="Times New Roman"/>
        </w:rPr>
        <w:t xml:space="preserve">). </w:t>
      </w:r>
      <w:r w:rsidRPr="00007199">
        <w:rPr>
          <w:rFonts w:ascii="Times New Roman" w:hAnsi="Times New Roman" w:cs="Times New Roman"/>
          <w:i/>
          <w:iCs/>
        </w:rPr>
        <w:t>Religious-based violence and national security in Nigeria: Case studies of Kaduna state and the Taliban activities in Kebbi state</w:t>
      </w:r>
      <w:r w:rsidRPr="00007199">
        <w:rPr>
          <w:rFonts w:ascii="Times New Roman" w:hAnsi="Times New Roman" w:cs="Times New Roman"/>
        </w:rPr>
        <w:t xml:space="preserve">. Master of Military Art and Science thesis, US Army Command and General Staff College. </w:t>
      </w:r>
    </w:p>
    <w:p w14:paraId="02AEEB62" w14:textId="77777777"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Alao</w:t>
      </w:r>
      <w:proofErr w:type="spellEnd"/>
      <w:r w:rsidRPr="00007199">
        <w:rPr>
          <w:rFonts w:ascii="Times New Roman" w:hAnsi="Times New Roman" w:cs="Times New Roman"/>
        </w:rPr>
        <w:t xml:space="preserve">, D., (2012) </w:t>
      </w:r>
      <w:r w:rsidRPr="00007199">
        <w:rPr>
          <w:rFonts w:ascii="Times New Roman" w:hAnsi="Times New Roman" w:cs="Times New Roman"/>
          <w:i/>
          <w:iCs/>
        </w:rPr>
        <w:t xml:space="preserve">Terrorism in Nigeria: An Analysis of North/South Media Coverage </w:t>
      </w:r>
      <w:proofErr w:type="gramStart"/>
      <w:r w:rsidRPr="00007199">
        <w:rPr>
          <w:rFonts w:ascii="Times New Roman" w:hAnsi="Times New Roman" w:cs="Times New Roman"/>
          <w:i/>
          <w:iCs/>
        </w:rPr>
        <w:t>Of</w:t>
      </w:r>
      <w:proofErr w:type="gramEnd"/>
      <w:r w:rsidRPr="00007199">
        <w:rPr>
          <w:rFonts w:ascii="Times New Roman" w:hAnsi="Times New Roman" w:cs="Times New Roman"/>
          <w:i/>
          <w:iCs/>
        </w:rPr>
        <w:t xml:space="preserve"> Boko Haram </w:t>
      </w:r>
      <w:r w:rsidRPr="00007199">
        <w:rPr>
          <w:rFonts w:ascii="Times New Roman" w:hAnsi="Times New Roman" w:cs="Times New Roman"/>
        </w:rPr>
        <w:t>(Nov. 2011 To March 2012) www.irbss.org Retrieved 3rdDec. 2013.</w:t>
      </w:r>
    </w:p>
    <w:p w14:paraId="0B88AF33" w14:textId="66953C3C"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Amienyi</w:t>
      </w:r>
      <w:proofErr w:type="spellEnd"/>
      <w:r w:rsidRPr="00007199">
        <w:rPr>
          <w:rFonts w:ascii="Times New Roman" w:hAnsi="Times New Roman" w:cs="Times New Roman"/>
        </w:rPr>
        <w:t>, O., (1990). Adult Perception of the Integrative Contribution of Mass Media in Nigeri</w:t>
      </w:r>
      <w:r w:rsidRPr="00007199">
        <w:rPr>
          <w:rFonts w:ascii="Times New Roman" w:hAnsi="Times New Roman" w:cs="Times New Roman"/>
          <w:i/>
          <w:iCs/>
        </w:rPr>
        <w:t>a.</w:t>
      </w:r>
      <w:r w:rsidR="00D60C42" w:rsidRPr="00007199">
        <w:rPr>
          <w:rFonts w:ascii="Times New Roman" w:hAnsi="Times New Roman" w:cs="Times New Roman"/>
          <w:i/>
          <w:iCs/>
        </w:rPr>
        <w:t xml:space="preserve"> </w:t>
      </w:r>
      <w:r w:rsidRPr="00007199">
        <w:rPr>
          <w:rFonts w:ascii="Times New Roman" w:hAnsi="Times New Roman" w:cs="Times New Roman"/>
          <w:i/>
          <w:iCs/>
        </w:rPr>
        <w:t xml:space="preserve">Southwestern Mass Communication Journal </w:t>
      </w:r>
      <w:r w:rsidRPr="00007199">
        <w:rPr>
          <w:rFonts w:ascii="Times New Roman" w:hAnsi="Times New Roman" w:cs="Times New Roman"/>
        </w:rPr>
        <w:t>Vol. 6.No. 2, pp.53- 63.</w:t>
      </w:r>
    </w:p>
    <w:p w14:paraId="15B5EB88" w14:textId="77777777"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Ayinla</w:t>
      </w:r>
      <w:proofErr w:type="spellEnd"/>
      <w:r w:rsidRPr="00007199">
        <w:rPr>
          <w:rFonts w:ascii="Times New Roman" w:hAnsi="Times New Roman" w:cs="Times New Roman"/>
        </w:rPr>
        <w:t xml:space="preserve">, S.A (2004) </w:t>
      </w:r>
      <w:r w:rsidRPr="00007199">
        <w:rPr>
          <w:rFonts w:ascii="Times New Roman" w:hAnsi="Times New Roman" w:cs="Times New Roman"/>
          <w:i/>
          <w:iCs/>
        </w:rPr>
        <w:t>Managing Religious Intolerance and Violence in Nigeria: Problems and Solutions.</w:t>
      </w:r>
      <w:r w:rsidRPr="00007199">
        <w:rPr>
          <w:rFonts w:ascii="Times New Roman" w:hAnsi="Times New Roman" w:cs="Times New Roman"/>
        </w:rPr>
        <w:t xml:space="preserve">” A Paper Presented at the National Conference on Social Problems, Development and the Challenges of </w:t>
      </w:r>
      <w:proofErr w:type="spellStart"/>
      <w:r w:rsidRPr="00007199">
        <w:rPr>
          <w:rFonts w:ascii="Times New Roman" w:hAnsi="Times New Roman" w:cs="Times New Roman"/>
        </w:rPr>
        <w:t>Globalisation</w:t>
      </w:r>
      <w:proofErr w:type="spellEnd"/>
      <w:r w:rsidRPr="00007199">
        <w:rPr>
          <w:rFonts w:ascii="Times New Roman" w:hAnsi="Times New Roman" w:cs="Times New Roman"/>
        </w:rPr>
        <w:t xml:space="preserve">, </w:t>
      </w:r>
      <w:proofErr w:type="spellStart"/>
      <w:r w:rsidRPr="00007199">
        <w:rPr>
          <w:rFonts w:ascii="Times New Roman" w:hAnsi="Times New Roman" w:cs="Times New Roman"/>
        </w:rPr>
        <w:t>Organised</w:t>
      </w:r>
      <w:proofErr w:type="spellEnd"/>
      <w:r w:rsidRPr="00007199">
        <w:rPr>
          <w:rFonts w:ascii="Times New Roman" w:hAnsi="Times New Roman" w:cs="Times New Roman"/>
        </w:rPr>
        <w:t xml:space="preserve"> by </w:t>
      </w:r>
      <w:r w:rsidRPr="00007199">
        <w:rPr>
          <w:rFonts w:ascii="Times New Roman" w:hAnsi="Times New Roman" w:cs="Times New Roman"/>
        </w:rPr>
        <w:lastRenderedPageBreak/>
        <w:t xml:space="preserve">the Department of Sociology and Anthropology, Obafemi Awolowo University, Ile-Ife, 16th-17th June, 2004. </w:t>
      </w:r>
    </w:p>
    <w:p w14:paraId="7F198D1F" w14:textId="64929619"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Anyaegbunam</w:t>
      </w:r>
      <w:proofErr w:type="spellEnd"/>
      <w:r w:rsidRPr="00007199">
        <w:rPr>
          <w:rFonts w:ascii="Times New Roman" w:hAnsi="Times New Roman" w:cs="Times New Roman"/>
        </w:rPr>
        <w:t xml:space="preserve">, C., </w:t>
      </w:r>
      <w:proofErr w:type="spellStart"/>
      <w:r w:rsidRPr="00007199">
        <w:rPr>
          <w:rFonts w:ascii="Times New Roman" w:hAnsi="Times New Roman" w:cs="Times New Roman"/>
        </w:rPr>
        <w:t>Mefalopulos</w:t>
      </w:r>
      <w:proofErr w:type="spellEnd"/>
      <w:r w:rsidRPr="00007199">
        <w:rPr>
          <w:rFonts w:ascii="Times New Roman" w:hAnsi="Times New Roman" w:cs="Times New Roman"/>
        </w:rPr>
        <w:t>, p. &amp;</w:t>
      </w:r>
      <w:r w:rsidR="00D60C42" w:rsidRPr="00007199">
        <w:rPr>
          <w:rFonts w:ascii="Times New Roman" w:hAnsi="Times New Roman" w:cs="Times New Roman"/>
        </w:rPr>
        <w:t xml:space="preserve"> </w:t>
      </w:r>
      <w:proofErr w:type="spellStart"/>
      <w:r w:rsidRPr="00007199">
        <w:rPr>
          <w:rFonts w:ascii="Times New Roman" w:hAnsi="Times New Roman" w:cs="Times New Roman"/>
        </w:rPr>
        <w:t>Moetsabi</w:t>
      </w:r>
      <w:proofErr w:type="spellEnd"/>
      <w:r w:rsidRPr="00007199">
        <w:rPr>
          <w:rFonts w:ascii="Times New Roman" w:hAnsi="Times New Roman" w:cs="Times New Roman"/>
        </w:rPr>
        <w:t xml:space="preserve">, T., (2004) </w:t>
      </w:r>
      <w:r w:rsidRPr="00007199">
        <w:rPr>
          <w:rFonts w:ascii="Times New Roman" w:hAnsi="Times New Roman" w:cs="Times New Roman"/>
          <w:i/>
          <w:iCs/>
        </w:rPr>
        <w:t xml:space="preserve">participatory Rural Communication Appraisal: Starting with the people. </w:t>
      </w:r>
      <w:r w:rsidRPr="00007199">
        <w:rPr>
          <w:rFonts w:ascii="Times New Roman" w:hAnsi="Times New Roman" w:cs="Times New Roman"/>
        </w:rPr>
        <w:t>A Handbook 2nded Rome:</w:t>
      </w:r>
      <w:r w:rsidR="00D60C42" w:rsidRPr="00007199">
        <w:rPr>
          <w:rFonts w:ascii="Times New Roman" w:hAnsi="Times New Roman" w:cs="Times New Roman"/>
        </w:rPr>
        <w:t xml:space="preserve"> </w:t>
      </w:r>
      <w:r w:rsidRPr="00007199">
        <w:rPr>
          <w:rFonts w:ascii="Times New Roman" w:hAnsi="Times New Roman" w:cs="Times New Roman"/>
        </w:rPr>
        <w:t xml:space="preserve">SADC Centre of Communication for Development Harare and Food and Agriculture Organization of the united Nations. </w:t>
      </w:r>
    </w:p>
    <w:p w14:paraId="1247CF38"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Anyanwu, H.O., (1996). </w:t>
      </w:r>
      <w:r w:rsidRPr="00007199">
        <w:rPr>
          <w:rFonts w:ascii="Times New Roman" w:hAnsi="Times New Roman" w:cs="Times New Roman"/>
          <w:i/>
          <w:iCs/>
        </w:rPr>
        <w:t xml:space="preserve">Christian appraisal of economic stewardship in a capitalist society. </w:t>
      </w:r>
      <w:r w:rsidRPr="00007199">
        <w:rPr>
          <w:rFonts w:ascii="Times New Roman" w:hAnsi="Times New Roman" w:cs="Times New Roman"/>
        </w:rPr>
        <w:t xml:space="preserve">Ibom Journal of social issues, 2(1) pp 144- 122. </w:t>
      </w:r>
    </w:p>
    <w:p w14:paraId="67E55741" w14:textId="77777777"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Akama</w:t>
      </w:r>
      <w:proofErr w:type="spellEnd"/>
      <w:r w:rsidRPr="00007199">
        <w:rPr>
          <w:rFonts w:ascii="Times New Roman" w:hAnsi="Times New Roman" w:cs="Times New Roman"/>
        </w:rPr>
        <w:t xml:space="preserve">, E.S., (1998). </w:t>
      </w:r>
      <w:r w:rsidRPr="00007199">
        <w:rPr>
          <w:rFonts w:ascii="Times New Roman" w:hAnsi="Times New Roman" w:cs="Times New Roman"/>
          <w:i/>
          <w:iCs/>
        </w:rPr>
        <w:t xml:space="preserve">Religion and Religious Tolerance as instruments of nation building in contemporary Nigeria </w:t>
      </w:r>
      <w:r w:rsidRPr="00007199">
        <w:rPr>
          <w:rFonts w:ascii="Times New Roman" w:hAnsi="Times New Roman" w:cs="Times New Roman"/>
        </w:rPr>
        <w:t xml:space="preserve">in E.S. </w:t>
      </w:r>
    </w:p>
    <w:p w14:paraId="6451567E" w14:textId="77777777"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Akama</w:t>
      </w:r>
      <w:proofErr w:type="spellEnd"/>
      <w:r w:rsidRPr="00007199">
        <w:rPr>
          <w:rFonts w:ascii="Times New Roman" w:hAnsi="Times New Roman" w:cs="Times New Roman"/>
        </w:rPr>
        <w:t xml:space="preserve"> (Ed) </w:t>
      </w:r>
      <w:proofErr w:type="spellStart"/>
      <w:r w:rsidRPr="00007199">
        <w:rPr>
          <w:rFonts w:ascii="Times New Roman" w:hAnsi="Times New Roman" w:cs="Times New Roman"/>
        </w:rPr>
        <w:t>Religio</w:t>
      </w:r>
      <w:proofErr w:type="spellEnd"/>
      <w:r w:rsidRPr="00007199">
        <w:rPr>
          <w:rFonts w:ascii="Times New Roman" w:hAnsi="Times New Roman" w:cs="Times New Roman"/>
        </w:rPr>
        <w:t xml:space="preserve"> in contemporary Nigeria: some topical issues, </w:t>
      </w:r>
      <w:proofErr w:type="spellStart"/>
      <w:r w:rsidRPr="00007199">
        <w:rPr>
          <w:rFonts w:ascii="Times New Roman" w:hAnsi="Times New Roman" w:cs="Times New Roman"/>
        </w:rPr>
        <w:t>owerri</w:t>
      </w:r>
      <w:proofErr w:type="spellEnd"/>
      <w:r w:rsidRPr="00007199">
        <w:rPr>
          <w:rFonts w:ascii="Times New Roman" w:hAnsi="Times New Roman" w:cs="Times New Roman"/>
        </w:rPr>
        <w:t xml:space="preserve">: </w:t>
      </w:r>
      <w:proofErr w:type="spellStart"/>
      <w:r w:rsidRPr="00007199">
        <w:rPr>
          <w:rFonts w:ascii="Times New Roman" w:hAnsi="Times New Roman" w:cs="Times New Roman"/>
        </w:rPr>
        <w:t>Springsfield</w:t>
      </w:r>
      <w:proofErr w:type="spellEnd"/>
      <w:r w:rsidRPr="00007199">
        <w:rPr>
          <w:rFonts w:ascii="Times New Roman" w:hAnsi="Times New Roman" w:cs="Times New Roman"/>
        </w:rPr>
        <w:t xml:space="preserve"> Publishers. </w:t>
      </w:r>
    </w:p>
    <w:p w14:paraId="1F6FFF9C"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Arsenault, A., Powers, S., &amp; Kirova, I., (2006). </w:t>
      </w:r>
      <w:r w:rsidRPr="00007199">
        <w:rPr>
          <w:rFonts w:ascii="Times New Roman" w:hAnsi="Times New Roman" w:cs="Times New Roman"/>
          <w:i/>
          <w:iCs/>
        </w:rPr>
        <w:t>The Danish Cartoon Crisis: The Import Impact of Public Diplomacy.</w:t>
      </w:r>
      <w:r w:rsidRPr="00007199">
        <w:rPr>
          <w:rFonts w:ascii="Times New Roman" w:hAnsi="Times New Roman" w:cs="Times New Roman"/>
        </w:rPr>
        <w:t xml:space="preserve">2006. s http://uscpublicdiplomacy.com/index.php/newsroom/specialreports_detail/20060622_ </w:t>
      </w:r>
      <w:proofErr w:type="spellStart"/>
      <w:r w:rsidRPr="00007199">
        <w:rPr>
          <w:rFonts w:ascii="Times New Roman" w:hAnsi="Times New Roman" w:cs="Times New Roman"/>
        </w:rPr>
        <w:t>the_danish_cartoon_crisis</w:t>
      </w:r>
      <w:proofErr w:type="spellEnd"/>
      <w:r w:rsidRPr="00007199">
        <w:rPr>
          <w:rFonts w:ascii="Times New Roman" w:hAnsi="Times New Roman" w:cs="Times New Roman"/>
        </w:rPr>
        <w:t xml:space="preserve">/ Retrieved on May 5, 2007. </w:t>
      </w:r>
    </w:p>
    <w:p w14:paraId="26ADC35D" w14:textId="77777777"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Asema</w:t>
      </w:r>
      <w:proofErr w:type="spellEnd"/>
      <w:r w:rsidRPr="00007199">
        <w:rPr>
          <w:rFonts w:ascii="Times New Roman" w:hAnsi="Times New Roman" w:cs="Times New Roman"/>
        </w:rPr>
        <w:t xml:space="preserve">, E. (2011). </w:t>
      </w:r>
      <w:r w:rsidRPr="00007199">
        <w:rPr>
          <w:rFonts w:ascii="Times New Roman" w:hAnsi="Times New Roman" w:cs="Times New Roman"/>
          <w:i/>
          <w:iCs/>
        </w:rPr>
        <w:t xml:space="preserve">Selected Mass Media Themes. </w:t>
      </w:r>
      <w:r w:rsidRPr="00007199">
        <w:rPr>
          <w:rFonts w:ascii="Times New Roman" w:hAnsi="Times New Roman" w:cs="Times New Roman"/>
        </w:rPr>
        <w:t xml:space="preserve">Jos: Jos University Press. </w:t>
      </w:r>
    </w:p>
    <w:p w14:paraId="732C8965" w14:textId="77777777"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Asogwa</w:t>
      </w:r>
      <w:proofErr w:type="spellEnd"/>
      <w:r w:rsidRPr="00007199">
        <w:rPr>
          <w:rFonts w:ascii="Times New Roman" w:hAnsi="Times New Roman" w:cs="Times New Roman"/>
        </w:rPr>
        <w:t>, C. E., John I. I., &amp; Chris O. A., (2012).</w:t>
      </w:r>
      <w:r w:rsidRPr="00007199">
        <w:rPr>
          <w:rFonts w:ascii="Times New Roman" w:hAnsi="Times New Roman" w:cs="Times New Roman"/>
          <w:i/>
          <w:iCs/>
        </w:rPr>
        <w:t>The Mass Media Reportage of Crimes and Terrorists Activities</w:t>
      </w:r>
      <w:r w:rsidRPr="00007199">
        <w:rPr>
          <w:rFonts w:ascii="Times New Roman" w:hAnsi="Times New Roman" w:cs="Times New Roman"/>
        </w:rPr>
        <w:t xml:space="preserve">: The Nigerian Experience. </w:t>
      </w:r>
      <w:hyperlink r:id="rId8" w:history="1">
        <w:r w:rsidRPr="00007199">
          <w:rPr>
            <w:rStyle w:val="Hyperlink"/>
            <w:rFonts w:ascii="Times New Roman" w:hAnsi="Times New Roman" w:cs="Times New Roman"/>
          </w:rPr>
          <w:t>www.ccsenet.org/achRetrieved 5th may 2013</w:t>
        </w:r>
      </w:hyperlink>
      <w:r w:rsidRPr="00007199">
        <w:rPr>
          <w:rFonts w:ascii="Times New Roman" w:hAnsi="Times New Roman" w:cs="Times New Roman"/>
        </w:rPr>
        <w:t xml:space="preserve">. </w:t>
      </w:r>
    </w:p>
    <w:p w14:paraId="0E9FD3E4" w14:textId="77777777"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Azienge</w:t>
      </w:r>
      <w:proofErr w:type="spellEnd"/>
      <w:r w:rsidRPr="00007199">
        <w:rPr>
          <w:rFonts w:ascii="Times New Roman" w:hAnsi="Times New Roman" w:cs="Times New Roman"/>
        </w:rPr>
        <w:t xml:space="preserve"> A.V. (2014) </w:t>
      </w:r>
      <w:r w:rsidRPr="00007199">
        <w:rPr>
          <w:rFonts w:ascii="Times New Roman" w:hAnsi="Times New Roman" w:cs="Times New Roman"/>
          <w:i/>
          <w:iCs/>
        </w:rPr>
        <w:t xml:space="preserve">an evaluation of radio </w:t>
      </w:r>
      <w:proofErr w:type="spellStart"/>
      <w:r w:rsidRPr="00007199">
        <w:rPr>
          <w:rFonts w:ascii="Times New Roman" w:hAnsi="Times New Roman" w:cs="Times New Roman"/>
          <w:i/>
          <w:iCs/>
        </w:rPr>
        <w:t>programmes</w:t>
      </w:r>
      <w:proofErr w:type="spellEnd"/>
      <w:r w:rsidRPr="00007199">
        <w:rPr>
          <w:rFonts w:ascii="Times New Roman" w:hAnsi="Times New Roman" w:cs="Times New Roman"/>
          <w:i/>
          <w:iCs/>
        </w:rPr>
        <w:t xml:space="preserve"> as a tool for empowering nursing mothers in the fight against infant mortality in </w:t>
      </w:r>
      <w:proofErr w:type="spellStart"/>
      <w:r w:rsidRPr="00007199">
        <w:rPr>
          <w:rFonts w:ascii="Times New Roman" w:hAnsi="Times New Roman" w:cs="Times New Roman"/>
          <w:i/>
          <w:iCs/>
        </w:rPr>
        <w:t>kaduna</w:t>
      </w:r>
      <w:proofErr w:type="spellEnd"/>
      <w:r w:rsidRPr="00007199">
        <w:rPr>
          <w:rFonts w:ascii="Times New Roman" w:hAnsi="Times New Roman" w:cs="Times New Roman"/>
          <w:i/>
          <w:iCs/>
        </w:rPr>
        <w:t xml:space="preserve"> state. </w:t>
      </w:r>
      <w:r w:rsidRPr="00007199">
        <w:rPr>
          <w:rFonts w:ascii="Times New Roman" w:hAnsi="Times New Roman" w:cs="Times New Roman"/>
        </w:rPr>
        <w:t xml:space="preserve">Unpublished </w:t>
      </w:r>
      <w:proofErr w:type="spellStart"/>
      <w:r w:rsidRPr="00007199">
        <w:rPr>
          <w:rFonts w:ascii="Times New Roman" w:hAnsi="Times New Roman" w:cs="Times New Roman"/>
        </w:rPr>
        <w:t>M.Sc.thesis</w:t>
      </w:r>
      <w:proofErr w:type="spellEnd"/>
      <w:r w:rsidRPr="00007199">
        <w:rPr>
          <w:rFonts w:ascii="Times New Roman" w:hAnsi="Times New Roman" w:cs="Times New Roman"/>
        </w:rPr>
        <w:t xml:space="preserve">. ABU Zaria </w:t>
      </w:r>
    </w:p>
    <w:p w14:paraId="24909065" w14:textId="2C2B2A5D"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Babafemi</w:t>
      </w:r>
      <w:proofErr w:type="spellEnd"/>
      <w:r w:rsidRPr="00007199">
        <w:rPr>
          <w:rFonts w:ascii="Times New Roman" w:hAnsi="Times New Roman" w:cs="Times New Roman"/>
        </w:rPr>
        <w:t>, K.J. (2009). Radio: How it Impacts the Listener Personally</w:t>
      </w:r>
      <w:r w:rsidRPr="00007199">
        <w:rPr>
          <w:rFonts w:ascii="Times New Roman" w:hAnsi="Times New Roman" w:cs="Times New Roman"/>
          <w:i/>
          <w:iCs/>
        </w:rPr>
        <w:t xml:space="preserve">. </w:t>
      </w:r>
      <w:proofErr w:type="spellStart"/>
      <w:r w:rsidRPr="00007199">
        <w:rPr>
          <w:rFonts w:ascii="Times New Roman" w:hAnsi="Times New Roman" w:cs="Times New Roman"/>
          <w:i/>
          <w:iCs/>
        </w:rPr>
        <w:t>Babacock</w:t>
      </w:r>
      <w:proofErr w:type="spellEnd"/>
      <w:r w:rsidRPr="00007199">
        <w:rPr>
          <w:rFonts w:ascii="Times New Roman" w:hAnsi="Times New Roman" w:cs="Times New Roman"/>
          <w:i/>
          <w:iCs/>
        </w:rPr>
        <w:t xml:space="preserve"> Journal of Mass Communication.</w:t>
      </w:r>
      <w:r w:rsidR="00D60C42" w:rsidRPr="00007199">
        <w:rPr>
          <w:rFonts w:ascii="Times New Roman" w:hAnsi="Times New Roman" w:cs="Times New Roman"/>
          <w:i/>
          <w:iCs/>
        </w:rPr>
        <w:t xml:space="preserve"> </w:t>
      </w:r>
      <w:r w:rsidRPr="00007199">
        <w:rPr>
          <w:rFonts w:ascii="Times New Roman" w:hAnsi="Times New Roman" w:cs="Times New Roman"/>
        </w:rPr>
        <w:t>Department of Mass Communication. Babcock University.</w:t>
      </w:r>
    </w:p>
    <w:p w14:paraId="59003FDE" w14:textId="0F04EB69"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Bandura, A., (1977). </w:t>
      </w:r>
      <w:r w:rsidRPr="00007199">
        <w:rPr>
          <w:rFonts w:ascii="Times New Roman" w:hAnsi="Times New Roman" w:cs="Times New Roman"/>
          <w:i/>
          <w:iCs/>
        </w:rPr>
        <w:t>Social Learning Theory</w:t>
      </w:r>
      <w:r w:rsidRPr="00007199">
        <w:rPr>
          <w:rFonts w:ascii="Times New Roman" w:hAnsi="Times New Roman" w:cs="Times New Roman"/>
        </w:rPr>
        <w:t>.</w:t>
      </w:r>
      <w:r w:rsidR="00D60C42" w:rsidRPr="00007199">
        <w:rPr>
          <w:rFonts w:ascii="Times New Roman" w:hAnsi="Times New Roman" w:cs="Times New Roman"/>
        </w:rPr>
        <w:t xml:space="preserve"> </w:t>
      </w:r>
      <w:r w:rsidRPr="00007199">
        <w:rPr>
          <w:rFonts w:ascii="Times New Roman" w:hAnsi="Times New Roman" w:cs="Times New Roman"/>
        </w:rPr>
        <w:t xml:space="preserve">In S.G. </w:t>
      </w:r>
      <w:proofErr w:type="spellStart"/>
      <w:r w:rsidRPr="00007199">
        <w:rPr>
          <w:rFonts w:ascii="Times New Roman" w:hAnsi="Times New Roman" w:cs="Times New Roman"/>
        </w:rPr>
        <w:t>Anaeto</w:t>
      </w:r>
      <w:proofErr w:type="spellEnd"/>
      <w:r w:rsidRPr="00007199">
        <w:rPr>
          <w:rFonts w:ascii="Times New Roman" w:hAnsi="Times New Roman" w:cs="Times New Roman"/>
        </w:rPr>
        <w:t xml:space="preserve">, O.S. </w:t>
      </w:r>
      <w:proofErr w:type="spellStart"/>
      <w:r w:rsidRPr="00007199">
        <w:rPr>
          <w:rFonts w:ascii="Times New Roman" w:hAnsi="Times New Roman" w:cs="Times New Roman"/>
        </w:rPr>
        <w:t>Onabanjo</w:t>
      </w:r>
      <w:proofErr w:type="spellEnd"/>
      <w:r w:rsidRPr="00007199">
        <w:rPr>
          <w:rFonts w:ascii="Times New Roman" w:hAnsi="Times New Roman" w:cs="Times New Roman"/>
        </w:rPr>
        <w:t xml:space="preserve"> and J.B. </w:t>
      </w:r>
      <w:proofErr w:type="spellStart"/>
      <w:r w:rsidRPr="00007199">
        <w:rPr>
          <w:rFonts w:ascii="Times New Roman" w:hAnsi="Times New Roman" w:cs="Times New Roman"/>
        </w:rPr>
        <w:t>Osifeso</w:t>
      </w:r>
      <w:proofErr w:type="spellEnd"/>
      <w:r w:rsidRPr="00007199">
        <w:rPr>
          <w:rFonts w:ascii="Times New Roman" w:hAnsi="Times New Roman" w:cs="Times New Roman"/>
        </w:rPr>
        <w:t xml:space="preserve"> (2008).</w:t>
      </w:r>
      <w:r w:rsidRPr="00007199">
        <w:rPr>
          <w:rFonts w:ascii="Times New Roman" w:hAnsi="Times New Roman" w:cs="Times New Roman"/>
          <w:i/>
          <w:iCs/>
        </w:rPr>
        <w:t>Models and Theories of Mass Communication</w:t>
      </w:r>
      <w:r w:rsidRPr="00007199">
        <w:rPr>
          <w:rFonts w:ascii="Times New Roman" w:hAnsi="Times New Roman" w:cs="Times New Roman"/>
        </w:rPr>
        <w:t xml:space="preserve">. USA: African </w:t>
      </w:r>
      <w:proofErr w:type="spellStart"/>
      <w:r w:rsidRPr="00007199">
        <w:rPr>
          <w:rFonts w:ascii="Times New Roman" w:hAnsi="Times New Roman" w:cs="Times New Roman"/>
        </w:rPr>
        <w:t>Rennaissance</w:t>
      </w:r>
      <w:proofErr w:type="spellEnd"/>
      <w:r w:rsidRPr="00007199">
        <w:rPr>
          <w:rFonts w:ascii="Times New Roman" w:hAnsi="Times New Roman" w:cs="Times New Roman"/>
        </w:rPr>
        <w:t xml:space="preserve"> Books Incorporated </w:t>
      </w:r>
      <w:proofErr w:type="spellStart"/>
      <w:r w:rsidRPr="00007199">
        <w:rPr>
          <w:rFonts w:ascii="Times New Roman" w:hAnsi="Times New Roman" w:cs="Times New Roman"/>
        </w:rPr>
        <w:t>Baran</w:t>
      </w:r>
      <w:proofErr w:type="spellEnd"/>
      <w:r w:rsidRPr="00007199">
        <w:rPr>
          <w:rFonts w:ascii="Times New Roman" w:hAnsi="Times New Roman" w:cs="Times New Roman"/>
        </w:rPr>
        <w:t>, S., (2002).</w:t>
      </w:r>
      <w:r w:rsidRPr="00007199">
        <w:rPr>
          <w:rFonts w:ascii="Times New Roman" w:hAnsi="Times New Roman" w:cs="Times New Roman"/>
          <w:i/>
          <w:iCs/>
        </w:rPr>
        <w:t>Introduction to Mass Communication</w:t>
      </w:r>
      <w:r w:rsidRPr="00007199">
        <w:rPr>
          <w:rFonts w:ascii="Times New Roman" w:hAnsi="Times New Roman" w:cs="Times New Roman"/>
        </w:rPr>
        <w:t xml:space="preserve">, Media Literacy and Culture. USA: McGraw Hill. </w:t>
      </w:r>
    </w:p>
    <w:p w14:paraId="799F04EE" w14:textId="4AC7C268"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Balogun, I.A.B., (1981). </w:t>
      </w:r>
      <w:r w:rsidRPr="00007199">
        <w:rPr>
          <w:rFonts w:ascii="Times New Roman" w:hAnsi="Times New Roman" w:cs="Times New Roman"/>
          <w:i/>
          <w:iCs/>
        </w:rPr>
        <w:t>utilizing religion for peaceful unity and progress in Nigeria</w:t>
      </w:r>
      <w:r w:rsidRPr="00007199">
        <w:rPr>
          <w:rFonts w:ascii="Times New Roman" w:hAnsi="Times New Roman" w:cs="Times New Roman"/>
        </w:rPr>
        <w:t xml:space="preserve">, Ilorin: university of Ilorin. Betz, M. (2004) Radio as Peace builder: A Case Study </w:t>
      </w:r>
      <w:proofErr w:type="gramStart"/>
      <w:r w:rsidRPr="00007199">
        <w:rPr>
          <w:rFonts w:ascii="Times New Roman" w:hAnsi="Times New Roman" w:cs="Times New Roman"/>
        </w:rPr>
        <w:t>Of</w:t>
      </w:r>
      <w:proofErr w:type="gramEnd"/>
      <w:r w:rsidRPr="00007199">
        <w:rPr>
          <w:rFonts w:ascii="Times New Roman" w:hAnsi="Times New Roman" w:cs="Times New Roman"/>
        </w:rPr>
        <w:t xml:space="preserve"> Radio Okapi In The democratic Republic Of Congo</w:t>
      </w:r>
      <w:r w:rsidR="00D60C42" w:rsidRPr="00007199">
        <w:rPr>
          <w:rFonts w:ascii="Times New Roman" w:hAnsi="Times New Roman" w:cs="Times New Roman"/>
        </w:rPr>
        <w:t xml:space="preserve"> </w:t>
      </w:r>
      <w:r w:rsidRPr="00007199">
        <w:rPr>
          <w:rFonts w:ascii="Times New Roman" w:hAnsi="Times New Roman" w:cs="Times New Roman"/>
          <w:i/>
          <w:iCs/>
        </w:rPr>
        <w:t xml:space="preserve">The Great Lakes Research Journal </w:t>
      </w:r>
      <w:r w:rsidRPr="00007199">
        <w:rPr>
          <w:rFonts w:ascii="Times New Roman" w:hAnsi="Times New Roman" w:cs="Times New Roman"/>
        </w:rPr>
        <w:t xml:space="preserve">_ Vol. 1_ December 2004. </w:t>
      </w:r>
    </w:p>
    <w:p w14:paraId="648D2422" w14:textId="77777777"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Bidmos</w:t>
      </w:r>
      <w:proofErr w:type="spellEnd"/>
      <w:r w:rsidRPr="00007199">
        <w:rPr>
          <w:rFonts w:ascii="Times New Roman" w:hAnsi="Times New Roman" w:cs="Times New Roman"/>
        </w:rPr>
        <w:t xml:space="preserve">, M. A., (1993). </w:t>
      </w:r>
      <w:r w:rsidRPr="00007199">
        <w:rPr>
          <w:rFonts w:ascii="Times New Roman" w:hAnsi="Times New Roman" w:cs="Times New Roman"/>
          <w:i/>
          <w:iCs/>
        </w:rPr>
        <w:t>Inter-Religious Dialogue: the Nigerian Experience</w:t>
      </w:r>
      <w:r w:rsidRPr="00007199">
        <w:rPr>
          <w:rFonts w:ascii="Times New Roman" w:hAnsi="Times New Roman" w:cs="Times New Roman"/>
        </w:rPr>
        <w:t xml:space="preserve">. </w:t>
      </w:r>
      <w:proofErr w:type="spellStart"/>
      <w:r w:rsidRPr="00007199">
        <w:rPr>
          <w:rFonts w:ascii="Times New Roman" w:hAnsi="Times New Roman" w:cs="Times New Roman"/>
        </w:rPr>
        <w:t>Akoka-Yaba</w:t>
      </w:r>
      <w:proofErr w:type="spellEnd"/>
      <w:r w:rsidRPr="00007199">
        <w:rPr>
          <w:rFonts w:ascii="Times New Roman" w:hAnsi="Times New Roman" w:cs="Times New Roman"/>
        </w:rPr>
        <w:t xml:space="preserve">, Nigeria: Faculty of Education, University of Lagos. Bola, C.K. </w:t>
      </w:r>
      <w:r w:rsidRPr="00007199">
        <w:rPr>
          <w:rFonts w:ascii="Times New Roman" w:hAnsi="Times New Roman" w:cs="Times New Roman"/>
        </w:rPr>
        <w:lastRenderedPageBreak/>
        <w:t xml:space="preserve">(2010).Broadcast media coverage of crisis in Nigeria. In </w:t>
      </w:r>
      <w:r w:rsidRPr="00007199">
        <w:rPr>
          <w:rFonts w:ascii="Times New Roman" w:hAnsi="Times New Roman" w:cs="Times New Roman"/>
          <w:i/>
          <w:iCs/>
        </w:rPr>
        <w:t>Journal of Media and Conflict Research.</w:t>
      </w:r>
      <w:r w:rsidRPr="00007199">
        <w:rPr>
          <w:rFonts w:ascii="Times New Roman" w:hAnsi="Times New Roman" w:cs="Times New Roman"/>
        </w:rPr>
        <w:t xml:space="preserve">14 (11).71-85. 75 </w:t>
      </w:r>
    </w:p>
    <w:p w14:paraId="15B007FE" w14:textId="77777777"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Bwala</w:t>
      </w:r>
      <w:proofErr w:type="spellEnd"/>
      <w:r w:rsidRPr="00007199">
        <w:rPr>
          <w:rFonts w:ascii="Times New Roman" w:hAnsi="Times New Roman" w:cs="Times New Roman"/>
        </w:rPr>
        <w:t xml:space="preserve">, H. I., (2012). </w:t>
      </w:r>
      <w:r w:rsidRPr="00007199">
        <w:rPr>
          <w:rFonts w:ascii="Times New Roman" w:hAnsi="Times New Roman" w:cs="Times New Roman"/>
          <w:i/>
          <w:iCs/>
        </w:rPr>
        <w:t xml:space="preserve">Journalism and conflict report: a Nigerian field man’s account </w:t>
      </w:r>
      <w:r w:rsidRPr="00007199">
        <w:rPr>
          <w:rFonts w:ascii="Times New Roman" w:hAnsi="Times New Roman" w:cs="Times New Roman"/>
        </w:rPr>
        <w:t xml:space="preserve">in N U J Kaduna State Council publication on Ethno-Religious crises in Northern Nigeria: practicable solution. </w:t>
      </w:r>
      <w:proofErr w:type="spellStart"/>
      <w:r w:rsidRPr="00007199">
        <w:rPr>
          <w:rFonts w:ascii="Times New Roman" w:hAnsi="Times New Roman" w:cs="Times New Roman"/>
        </w:rPr>
        <w:t>Richvalues</w:t>
      </w:r>
      <w:proofErr w:type="spellEnd"/>
      <w:r w:rsidRPr="00007199">
        <w:rPr>
          <w:rFonts w:ascii="Times New Roman" w:hAnsi="Times New Roman" w:cs="Times New Roman"/>
        </w:rPr>
        <w:t xml:space="preserve"> </w:t>
      </w:r>
      <w:proofErr w:type="spellStart"/>
      <w:r w:rsidRPr="00007199">
        <w:rPr>
          <w:rFonts w:ascii="Times New Roman" w:hAnsi="Times New Roman" w:cs="Times New Roman"/>
        </w:rPr>
        <w:t>concpt</w:t>
      </w:r>
      <w:proofErr w:type="spellEnd"/>
      <w:r w:rsidRPr="00007199">
        <w:rPr>
          <w:rFonts w:ascii="Times New Roman" w:hAnsi="Times New Roman" w:cs="Times New Roman"/>
        </w:rPr>
        <w:t xml:space="preserve"> Ltd. </w:t>
      </w:r>
      <w:proofErr w:type="spellStart"/>
      <w:r w:rsidRPr="00007199">
        <w:rPr>
          <w:rFonts w:ascii="Times New Roman" w:hAnsi="Times New Roman" w:cs="Times New Roman"/>
        </w:rPr>
        <w:t>Kawo</w:t>
      </w:r>
      <w:proofErr w:type="spellEnd"/>
      <w:r w:rsidRPr="00007199">
        <w:rPr>
          <w:rFonts w:ascii="Times New Roman" w:hAnsi="Times New Roman" w:cs="Times New Roman"/>
        </w:rPr>
        <w:t xml:space="preserve"> Kaduna. 40-45 Bright, S.I. (2010). </w:t>
      </w:r>
      <w:r w:rsidRPr="00007199">
        <w:rPr>
          <w:rFonts w:ascii="Times New Roman" w:hAnsi="Times New Roman" w:cs="Times New Roman"/>
          <w:i/>
          <w:iCs/>
        </w:rPr>
        <w:t xml:space="preserve">An assessment of crisis reportage in Nigeria. </w:t>
      </w:r>
      <w:proofErr w:type="spellStart"/>
      <w:r w:rsidRPr="00007199">
        <w:rPr>
          <w:rFonts w:ascii="Times New Roman" w:hAnsi="Times New Roman" w:cs="Times New Roman"/>
        </w:rPr>
        <w:t>InJournal</w:t>
      </w:r>
      <w:proofErr w:type="spellEnd"/>
      <w:r w:rsidRPr="00007199">
        <w:rPr>
          <w:rFonts w:ascii="Times New Roman" w:hAnsi="Times New Roman" w:cs="Times New Roman"/>
        </w:rPr>
        <w:t xml:space="preserve"> of Crisis Reportage.7 (1). 10-21 </w:t>
      </w:r>
    </w:p>
    <w:p w14:paraId="1D2F545F"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Bryman, A., (2008). </w:t>
      </w:r>
      <w:r w:rsidRPr="00007199">
        <w:rPr>
          <w:rFonts w:ascii="Times New Roman" w:hAnsi="Times New Roman" w:cs="Times New Roman"/>
          <w:i/>
          <w:iCs/>
        </w:rPr>
        <w:t xml:space="preserve">Social Research Method </w:t>
      </w:r>
      <w:r w:rsidRPr="00007199">
        <w:rPr>
          <w:rFonts w:ascii="Times New Roman" w:hAnsi="Times New Roman" w:cs="Times New Roman"/>
        </w:rPr>
        <w:t xml:space="preserve">(3rd Edition). Oxford, New York: Oxford University Press. </w:t>
      </w:r>
    </w:p>
    <w:p w14:paraId="3BC483B9"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Burkhard, B. (2008) </w:t>
      </w:r>
      <w:r w:rsidRPr="00007199">
        <w:rPr>
          <w:rFonts w:ascii="Times New Roman" w:hAnsi="Times New Roman" w:cs="Times New Roman"/>
          <w:i/>
          <w:iCs/>
        </w:rPr>
        <w:t xml:space="preserve">implementing peace journalism: the role of conflict stages. </w:t>
      </w:r>
      <w:r w:rsidRPr="00007199">
        <w:rPr>
          <w:rFonts w:ascii="Times New Roman" w:hAnsi="Times New Roman" w:cs="Times New Roman"/>
        </w:rPr>
        <w:t xml:space="preserve">Conflict &amp; communication online, vol. 8, No 2, www.cco.regener-online.ed. Retrieved 19th Sept. 2012 </w:t>
      </w:r>
    </w:p>
    <w:p w14:paraId="7CFE276C"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Carruthers, S. L. (2000). </w:t>
      </w:r>
      <w:r w:rsidRPr="00007199">
        <w:rPr>
          <w:rFonts w:ascii="Times New Roman" w:hAnsi="Times New Roman" w:cs="Times New Roman"/>
          <w:i/>
          <w:iCs/>
        </w:rPr>
        <w:t>The media at war: Communication and conflict in the twentieth century</w:t>
      </w:r>
      <w:r w:rsidRPr="00007199">
        <w:rPr>
          <w:rFonts w:ascii="Times New Roman" w:hAnsi="Times New Roman" w:cs="Times New Roman"/>
        </w:rPr>
        <w:t xml:space="preserve">. New York: St </w:t>
      </w:r>
      <w:proofErr w:type="spellStart"/>
      <w:r w:rsidRPr="00007199">
        <w:rPr>
          <w:rFonts w:ascii="Times New Roman" w:hAnsi="Times New Roman" w:cs="Times New Roman"/>
        </w:rPr>
        <w:t>Martin‟s</w:t>
      </w:r>
      <w:proofErr w:type="spellEnd"/>
      <w:r w:rsidRPr="00007199">
        <w:rPr>
          <w:rFonts w:ascii="Times New Roman" w:hAnsi="Times New Roman" w:cs="Times New Roman"/>
        </w:rPr>
        <w:t xml:space="preserve"> Press. </w:t>
      </w:r>
    </w:p>
    <w:p w14:paraId="3D3B448F"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Charles, K.S. (2009). Conflict and national development: A critical discourse. In </w:t>
      </w:r>
      <w:r w:rsidRPr="00007199">
        <w:rPr>
          <w:rFonts w:ascii="Times New Roman" w:hAnsi="Times New Roman" w:cs="Times New Roman"/>
          <w:i/>
          <w:iCs/>
        </w:rPr>
        <w:t>Journal of Development Studies</w:t>
      </w:r>
      <w:r w:rsidRPr="00007199">
        <w:rPr>
          <w:rFonts w:ascii="Times New Roman" w:hAnsi="Times New Roman" w:cs="Times New Roman"/>
        </w:rPr>
        <w:t xml:space="preserve">.17 (15). 91-103 Creeping Sharia 2010.Reports and comments. Available from: &lt;http://creepingsharia. wordpress.com/2010/03/08/nigeria-muslims-slaughter-400-500-christians-in-latest-joscrisis/&gt;[Accessed 1 November 2011]. </w:t>
      </w:r>
    </w:p>
    <w:p w14:paraId="25C1F233" w14:textId="1D0CBE8A" w:rsidR="00100452" w:rsidRPr="00007199" w:rsidRDefault="00100452" w:rsidP="00007199">
      <w:pPr>
        <w:pStyle w:val="Default"/>
        <w:spacing w:line="276" w:lineRule="auto"/>
        <w:ind w:left="1440" w:hanging="1440"/>
        <w:jc w:val="both"/>
        <w:rPr>
          <w:rFonts w:ascii="Times New Roman" w:hAnsi="Times New Roman" w:cs="Times New Roman"/>
          <w:i/>
          <w:iCs/>
        </w:rPr>
      </w:pPr>
      <w:proofErr w:type="spellStart"/>
      <w:r w:rsidRPr="00007199">
        <w:rPr>
          <w:rFonts w:ascii="Times New Roman" w:hAnsi="Times New Roman" w:cs="Times New Roman"/>
        </w:rPr>
        <w:t>Daudu</w:t>
      </w:r>
      <w:proofErr w:type="spellEnd"/>
      <w:r w:rsidRPr="00007199">
        <w:rPr>
          <w:rFonts w:ascii="Times New Roman" w:hAnsi="Times New Roman" w:cs="Times New Roman"/>
        </w:rPr>
        <w:t>, M., (2001</w:t>
      </w:r>
      <w:r w:rsidRPr="00007199">
        <w:rPr>
          <w:rFonts w:ascii="Times New Roman" w:hAnsi="Times New Roman" w:cs="Times New Roman"/>
          <w:i/>
          <w:iCs/>
        </w:rPr>
        <w:t xml:space="preserve">). </w:t>
      </w:r>
      <w:r w:rsidRPr="00007199">
        <w:rPr>
          <w:rFonts w:ascii="Times New Roman" w:hAnsi="Times New Roman" w:cs="Times New Roman"/>
        </w:rPr>
        <w:t>Inter-Religious Harmony and sound moral foundation: prerequisites for national surviving:</w:t>
      </w:r>
      <w:r w:rsidR="00D60C42" w:rsidRPr="00007199">
        <w:rPr>
          <w:rFonts w:ascii="Times New Roman" w:hAnsi="Times New Roman" w:cs="Times New Roman"/>
        </w:rPr>
        <w:t xml:space="preserve"> </w:t>
      </w:r>
      <w:r w:rsidRPr="00007199">
        <w:rPr>
          <w:rFonts w:ascii="Times New Roman" w:hAnsi="Times New Roman" w:cs="Times New Roman"/>
          <w:i/>
          <w:iCs/>
        </w:rPr>
        <w:t>a journal of the Nigeria association for the study of religious</w:t>
      </w:r>
    </w:p>
    <w:p w14:paraId="1C75569C" w14:textId="6C79F083"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Defleur</w:t>
      </w:r>
      <w:proofErr w:type="spellEnd"/>
      <w:r w:rsidRPr="00007199">
        <w:rPr>
          <w:rFonts w:ascii="Times New Roman" w:hAnsi="Times New Roman" w:cs="Times New Roman"/>
        </w:rPr>
        <w:t>, M and Ball-</w:t>
      </w:r>
      <w:proofErr w:type="spellStart"/>
      <w:r w:rsidRPr="00007199">
        <w:rPr>
          <w:rFonts w:ascii="Times New Roman" w:hAnsi="Times New Roman" w:cs="Times New Roman"/>
        </w:rPr>
        <w:t>Rokeash</w:t>
      </w:r>
      <w:proofErr w:type="spellEnd"/>
      <w:r w:rsidRPr="00007199">
        <w:rPr>
          <w:rFonts w:ascii="Times New Roman" w:hAnsi="Times New Roman" w:cs="Times New Roman"/>
        </w:rPr>
        <w:t xml:space="preserve">, S. (1975). </w:t>
      </w:r>
      <w:r w:rsidRPr="00007199">
        <w:rPr>
          <w:rFonts w:ascii="Times New Roman" w:hAnsi="Times New Roman" w:cs="Times New Roman"/>
          <w:i/>
          <w:iCs/>
        </w:rPr>
        <w:t>Theories of Mass Communication.</w:t>
      </w:r>
      <w:r w:rsidR="00D60C42" w:rsidRPr="00007199">
        <w:rPr>
          <w:rFonts w:ascii="Times New Roman" w:hAnsi="Times New Roman" w:cs="Times New Roman"/>
          <w:i/>
          <w:iCs/>
        </w:rPr>
        <w:t xml:space="preserve"> </w:t>
      </w:r>
      <w:r w:rsidRPr="00007199">
        <w:rPr>
          <w:rFonts w:ascii="Times New Roman" w:hAnsi="Times New Roman" w:cs="Times New Roman"/>
        </w:rPr>
        <w:t>In Folarin, B. (2005).</w:t>
      </w:r>
      <w:r w:rsidRPr="00007199">
        <w:rPr>
          <w:rFonts w:ascii="Times New Roman" w:hAnsi="Times New Roman" w:cs="Times New Roman"/>
          <w:i/>
          <w:iCs/>
        </w:rPr>
        <w:t>Theories of mass communication: An Introductory text</w:t>
      </w:r>
      <w:r w:rsidRPr="00007199">
        <w:rPr>
          <w:rFonts w:ascii="Times New Roman" w:hAnsi="Times New Roman" w:cs="Times New Roman"/>
        </w:rPr>
        <w:t xml:space="preserve">. (third edition) Lagos: </w:t>
      </w:r>
      <w:proofErr w:type="spellStart"/>
      <w:r w:rsidRPr="00007199">
        <w:rPr>
          <w:rFonts w:ascii="Times New Roman" w:hAnsi="Times New Roman" w:cs="Times New Roman"/>
        </w:rPr>
        <w:t>Bankifol</w:t>
      </w:r>
      <w:proofErr w:type="spellEnd"/>
      <w:r w:rsidRPr="00007199">
        <w:rPr>
          <w:rFonts w:ascii="Times New Roman" w:hAnsi="Times New Roman" w:cs="Times New Roman"/>
        </w:rPr>
        <w:t xml:space="preserve"> Publications </w:t>
      </w:r>
    </w:p>
    <w:p w14:paraId="5C886E78" w14:textId="77777777" w:rsidR="00100452" w:rsidRPr="00007199" w:rsidRDefault="00100452" w:rsidP="00007199">
      <w:pPr>
        <w:pStyle w:val="Default"/>
        <w:spacing w:line="276" w:lineRule="auto"/>
        <w:ind w:left="1440" w:hanging="1440"/>
        <w:jc w:val="both"/>
        <w:rPr>
          <w:rFonts w:ascii="Times New Roman" w:hAnsi="Times New Roman" w:cs="Times New Roman"/>
        </w:rPr>
      </w:pPr>
      <w:proofErr w:type="spellStart"/>
      <w:r w:rsidRPr="00007199">
        <w:rPr>
          <w:rFonts w:ascii="Times New Roman" w:hAnsi="Times New Roman" w:cs="Times New Roman"/>
        </w:rPr>
        <w:t>Dogarawa</w:t>
      </w:r>
      <w:proofErr w:type="spellEnd"/>
      <w:r w:rsidRPr="00007199">
        <w:rPr>
          <w:rFonts w:ascii="Times New Roman" w:hAnsi="Times New Roman" w:cs="Times New Roman"/>
        </w:rPr>
        <w:t xml:space="preserve">, A. B., (2012). </w:t>
      </w:r>
      <w:r w:rsidRPr="00007199">
        <w:rPr>
          <w:rFonts w:ascii="Times New Roman" w:hAnsi="Times New Roman" w:cs="Times New Roman"/>
          <w:i/>
          <w:iCs/>
        </w:rPr>
        <w:t xml:space="preserve">Tackling Ethno-Religious Crises in Nigeria, Role of the Media </w:t>
      </w:r>
      <w:r w:rsidRPr="00007199">
        <w:rPr>
          <w:rFonts w:ascii="Times New Roman" w:hAnsi="Times New Roman" w:cs="Times New Roman"/>
        </w:rPr>
        <w:t xml:space="preserve">in N U J Kaduna State Council publication on Ethno-Religious crises in Northern Nigeria: practicable solution. </w:t>
      </w:r>
      <w:proofErr w:type="spellStart"/>
      <w:r w:rsidRPr="00007199">
        <w:rPr>
          <w:rFonts w:ascii="Times New Roman" w:hAnsi="Times New Roman" w:cs="Times New Roman"/>
        </w:rPr>
        <w:t>Richvalues</w:t>
      </w:r>
      <w:proofErr w:type="spellEnd"/>
      <w:r w:rsidRPr="00007199">
        <w:rPr>
          <w:rFonts w:ascii="Times New Roman" w:hAnsi="Times New Roman" w:cs="Times New Roman"/>
        </w:rPr>
        <w:t xml:space="preserve"> </w:t>
      </w:r>
      <w:proofErr w:type="spellStart"/>
      <w:r w:rsidRPr="00007199">
        <w:rPr>
          <w:rFonts w:ascii="Times New Roman" w:hAnsi="Times New Roman" w:cs="Times New Roman"/>
        </w:rPr>
        <w:t>concpt</w:t>
      </w:r>
      <w:proofErr w:type="spellEnd"/>
      <w:r w:rsidRPr="00007199">
        <w:rPr>
          <w:rFonts w:ascii="Times New Roman" w:hAnsi="Times New Roman" w:cs="Times New Roman"/>
        </w:rPr>
        <w:t xml:space="preserve"> Ltd. </w:t>
      </w:r>
      <w:proofErr w:type="spellStart"/>
      <w:r w:rsidRPr="00007199">
        <w:rPr>
          <w:rFonts w:ascii="Times New Roman" w:hAnsi="Times New Roman" w:cs="Times New Roman"/>
        </w:rPr>
        <w:t>Kawo</w:t>
      </w:r>
      <w:proofErr w:type="spellEnd"/>
      <w:r w:rsidRPr="00007199">
        <w:rPr>
          <w:rFonts w:ascii="Times New Roman" w:hAnsi="Times New Roman" w:cs="Times New Roman"/>
        </w:rPr>
        <w:t xml:space="preserve"> Kaduna.16-27. </w:t>
      </w:r>
    </w:p>
    <w:p w14:paraId="7902DC97" w14:textId="77777777" w:rsidR="00100452" w:rsidRPr="00007199" w:rsidRDefault="00100452" w:rsidP="00007199">
      <w:pPr>
        <w:pStyle w:val="Default"/>
        <w:spacing w:line="276" w:lineRule="auto"/>
        <w:ind w:left="1440" w:hanging="1440"/>
        <w:jc w:val="both"/>
        <w:rPr>
          <w:rFonts w:ascii="Times New Roman" w:hAnsi="Times New Roman" w:cs="Times New Roman"/>
        </w:rPr>
      </w:pPr>
      <w:r w:rsidRPr="00007199">
        <w:rPr>
          <w:rFonts w:ascii="Times New Roman" w:hAnsi="Times New Roman" w:cs="Times New Roman"/>
        </w:rPr>
        <w:t xml:space="preserve">Dove, S. (2007) peace journalism the state of the art. Conflict &amp; communication online, vol. 6, No 1, www.cco.regener-online.ed.Retrieved 11th May 2013. </w:t>
      </w:r>
    </w:p>
    <w:p w14:paraId="474C7DFD" w14:textId="5C8A26C1" w:rsidR="00007199" w:rsidRPr="00007199" w:rsidRDefault="00007199" w:rsidP="00007199">
      <w:pPr>
        <w:pStyle w:val="Default"/>
        <w:spacing w:line="276" w:lineRule="auto"/>
        <w:ind w:left="1440" w:hanging="1440"/>
        <w:jc w:val="both"/>
        <w:rPr>
          <w:rFonts w:ascii="Times New Roman" w:hAnsi="Times New Roman" w:cs="Times New Roman"/>
        </w:rPr>
      </w:pPr>
    </w:p>
    <w:p w14:paraId="3AFD9DC5" w14:textId="2E9A585F" w:rsidR="00007199" w:rsidRPr="00007199" w:rsidRDefault="00007199" w:rsidP="00007199">
      <w:pPr>
        <w:pStyle w:val="Default"/>
        <w:spacing w:line="276" w:lineRule="auto"/>
        <w:ind w:left="1440" w:hanging="1440"/>
        <w:jc w:val="both"/>
        <w:rPr>
          <w:rFonts w:ascii="Times New Roman" w:hAnsi="Times New Roman" w:cs="Times New Roman"/>
        </w:rPr>
      </w:pPr>
    </w:p>
    <w:p w14:paraId="723D0B20" w14:textId="2AE0C9EE" w:rsidR="00007199" w:rsidRPr="00007199" w:rsidRDefault="00007199" w:rsidP="00007199">
      <w:pPr>
        <w:pStyle w:val="Default"/>
        <w:spacing w:line="276" w:lineRule="auto"/>
        <w:ind w:left="1440" w:hanging="1440"/>
        <w:jc w:val="both"/>
        <w:rPr>
          <w:rFonts w:ascii="Times New Roman" w:hAnsi="Times New Roman" w:cs="Times New Roman"/>
        </w:rPr>
      </w:pPr>
    </w:p>
    <w:p w14:paraId="54245813" w14:textId="77777777" w:rsidR="00007199" w:rsidRPr="00007199" w:rsidRDefault="00007199" w:rsidP="00007199">
      <w:pPr>
        <w:spacing w:after="0"/>
        <w:contextualSpacing/>
        <w:jc w:val="center"/>
        <w:rPr>
          <w:rFonts w:ascii="Times New Roman" w:hAnsi="Times New Roman" w:cs="Times New Roman"/>
          <w:b/>
          <w:sz w:val="24"/>
          <w:szCs w:val="24"/>
        </w:rPr>
      </w:pPr>
      <w:r w:rsidRPr="00007199">
        <w:rPr>
          <w:rFonts w:ascii="Times New Roman" w:hAnsi="Times New Roman" w:cs="Times New Roman"/>
          <w:b/>
          <w:sz w:val="24"/>
          <w:szCs w:val="24"/>
        </w:rPr>
        <w:t>QUESTIONNAIRE</w:t>
      </w:r>
    </w:p>
    <w:p w14:paraId="1153C1D3" w14:textId="77777777" w:rsidR="00007199" w:rsidRPr="00007199" w:rsidRDefault="00007199" w:rsidP="00007199">
      <w:pPr>
        <w:spacing w:after="0"/>
        <w:ind w:left="2880" w:firstLine="720"/>
        <w:jc w:val="both"/>
        <w:rPr>
          <w:rFonts w:ascii="Times New Roman" w:hAnsi="Times New Roman" w:cs="Times New Roman"/>
          <w:sz w:val="24"/>
          <w:szCs w:val="24"/>
        </w:rPr>
      </w:pPr>
    </w:p>
    <w:p w14:paraId="553F64DD" w14:textId="77777777" w:rsidR="00007199" w:rsidRPr="00007199" w:rsidRDefault="00007199" w:rsidP="00007199">
      <w:pPr>
        <w:spacing w:after="0"/>
        <w:ind w:left="2880" w:firstLine="720"/>
        <w:jc w:val="both"/>
        <w:rPr>
          <w:rFonts w:ascii="Times New Roman" w:hAnsi="Times New Roman" w:cs="Times New Roman"/>
          <w:sz w:val="24"/>
          <w:szCs w:val="24"/>
        </w:rPr>
      </w:pPr>
      <w:proofErr w:type="spellStart"/>
      <w:r w:rsidRPr="00007199">
        <w:rPr>
          <w:rFonts w:ascii="Times New Roman" w:hAnsi="Times New Roman" w:cs="Times New Roman"/>
          <w:sz w:val="24"/>
          <w:szCs w:val="24"/>
        </w:rPr>
        <w:lastRenderedPageBreak/>
        <w:t>Kwara</w:t>
      </w:r>
      <w:proofErr w:type="spellEnd"/>
      <w:r w:rsidRPr="00007199">
        <w:rPr>
          <w:rFonts w:ascii="Times New Roman" w:hAnsi="Times New Roman" w:cs="Times New Roman"/>
          <w:sz w:val="24"/>
          <w:szCs w:val="24"/>
        </w:rPr>
        <w:t xml:space="preserve"> State Polytechnic, Ilorin</w:t>
      </w:r>
    </w:p>
    <w:p w14:paraId="7C0D4860" w14:textId="77777777" w:rsidR="00007199" w:rsidRPr="00007199" w:rsidRDefault="00007199" w:rsidP="00007199">
      <w:pPr>
        <w:spacing w:after="0"/>
        <w:ind w:left="2880" w:firstLine="720"/>
        <w:jc w:val="both"/>
        <w:rPr>
          <w:rFonts w:ascii="Times New Roman" w:hAnsi="Times New Roman" w:cs="Times New Roman"/>
          <w:sz w:val="24"/>
          <w:szCs w:val="24"/>
        </w:rPr>
      </w:pPr>
      <w:r w:rsidRPr="00007199">
        <w:rPr>
          <w:rFonts w:ascii="Times New Roman" w:hAnsi="Times New Roman" w:cs="Times New Roman"/>
          <w:sz w:val="24"/>
          <w:szCs w:val="24"/>
        </w:rPr>
        <w:t>P.M.B. 1375</w:t>
      </w:r>
    </w:p>
    <w:p w14:paraId="249E7FC4" w14:textId="77777777" w:rsidR="00007199" w:rsidRPr="00007199" w:rsidRDefault="00007199" w:rsidP="00007199">
      <w:pPr>
        <w:spacing w:after="0"/>
        <w:ind w:left="3600"/>
        <w:jc w:val="both"/>
        <w:rPr>
          <w:rFonts w:ascii="Times New Roman" w:hAnsi="Times New Roman" w:cs="Times New Roman"/>
          <w:sz w:val="24"/>
          <w:szCs w:val="24"/>
        </w:rPr>
      </w:pPr>
      <w:r w:rsidRPr="00007199">
        <w:rPr>
          <w:rFonts w:ascii="Times New Roman" w:hAnsi="Times New Roman" w:cs="Times New Roman"/>
          <w:sz w:val="24"/>
          <w:szCs w:val="24"/>
        </w:rPr>
        <w:t xml:space="preserve">Institute of Information and Comm. Tech </w:t>
      </w:r>
    </w:p>
    <w:p w14:paraId="6F984377" w14:textId="77777777" w:rsidR="00007199" w:rsidRPr="00007199" w:rsidRDefault="00007199" w:rsidP="00007199">
      <w:pPr>
        <w:spacing w:after="0"/>
        <w:ind w:left="2880" w:firstLine="720"/>
        <w:jc w:val="both"/>
        <w:rPr>
          <w:rFonts w:ascii="Times New Roman" w:hAnsi="Times New Roman" w:cs="Times New Roman"/>
          <w:sz w:val="24"/>
          <w:szCs w:val="24"/>
        </w:rPr>
      </w:pPr>
      <w:r w:rsidRPr="00007199">
        <w:rPr>
          <w:rFonts w:ascii="Times New Roman" w:hAnsi="Times New Roman" w:cs="Times New Roman"/>
          <w:sz w:val="24"/>
          <w:szCs w:val="24"/>
        </w:rPr>
        <w:t>Department of Mass Communication</w:t>
      </w:r>
    </w:p>
    <w:p w14:paraId="3F610E16" w14:textId="77777777" w:rsidR="00007199" w:rsidRPr="00007199" w:rsidRDefault="00007199" w:rsidP="00007199">
      <w:pPr>
        <w:spacing w:after="0"/>
        <w:jc w:val="both"/>
        <w:rPr>
          <w:rFonts w:ascii="Times New Roman" w:hAnsi="Times New Roman" w:cs="Times New Roman"/>
          <w:sz w:val="24"/>
          <w:szCs w:val="24"/>
        </w:rPr>
      </w:pPr>
    </w:p>
    <w:p w14:paraId="09664487" w14:textId="77777777" w:rsidR="00007199" w:rsidRPr="00007199" w:rsidRDefault="00007199" w:rsidP="00007199">
      <w:pPr>
        <w:jc w:val="both"/>
        <w:rPr>
          <w:rFonts w:ascii="Times New Roman" w:hAnsi="Times New Roman" w:cs="Times New Roman"/>
          <w:sz w:val="24"/>
          <w:szCs w:val="24"/>
        </w:rPr>
      </w:pPr>
      <w:r w:rsidRPr="00007199">
        <w:rPr>
          <w:rFonts w:ascii="Times New Roman" w:hAnsi="Times New Roman" w:cs="Times New Roman"/>
          <w:sz w:val="24"/>
          <w:szCs w:val="24"/>
        </w:rPr>
        <w:t>Dear respondent</w:t>
      </w:r>
      <w:proofErr w:type="gramStart"/>
      <w:r w:rsidRPr="00007199">
        <w:rPr>
          <w:rFonts w:ascii="Times New Roman" w:hAnsi="Times New Roman" w:cs="Times New Roman"/>
          <w:sz w:val="24"/>
          <w:szCs w:val="24"/>
        </w:rPr>
        <w:t>,,</w:t>
      </w:r>
      <w:proofErr w:type="gramEnd"/>
    </w:p>
    <w:p w14:paraId="335F9D0D" w14:textId="77777777" w:rsidR="00007199" w:rsidRPr="00007199" w:rsidRDefault="00007199" w:rsidP="00007199">
      <w:pPr>
        <w:spacing w:after="0"/>
        <w:contextualSpacing/>
        <w:jc w:val="both"/>
        <w:rPr>
          <w:rFonts w:ascii="Times New Roman" w:hAnsi="Times New Roman" w:cs="Times New Roman"/>
          <w:sz w:val="24"/>
          <w:szCs w:val="24"/>
        </w:rPr>
      </w:pPr>
      <w:r w:rsidRPr="00007199">
        <w:rPr>
          <w:rFonts w:ascii="Times New Roman" w:hAnsi="Times New Roman" w:cs="Times New Roman"/>
          <w:sz w:val="24"/>
          <w:szCs w:val="24"/>
        </w:rPr>
        <w:tab/>
        <w:t xml:space="preserve">We are final year students in the above-named department and institution, currently writing a research project on </w:t>
      </w:r>
      <w:r w:rsidRPr="00007199">
        <w:rPr>
          <w:rFonts w:ascii="Times New Roman" w:hAnsi="Times New Roman" w:cs="Times New Roman"/>
          <w:b/>
          <w:sz w:val="24"/>
          <w:szCs w:val="24"/>
        </w:rPr>
        <w:t>“Radio as a medium of promoting religious tolerance in Ilorin Metropolis”</w:t>
      </w:r>
      <w:r w:rsidRPr="00007199">
        <w:rPr>
          <w:rFonts w:ascii="Times New Roman" w:hAnsi="Times New Roman" w:cs="Times New Roman"/>
          <w:sz w:val="24"/>
          <w:szCs w:val="24"/>
        </w:rPr>
        <w:t>. This work is purely for academic exercise and shall be treated confidentially to this study and I assure you that all the information given will be treated in utmost confidence.</w:t>
      </w:r>
    </w:p>
    <w:p w14:paraId="7618C36D" w14:textId="77777777" w:rsidR="00007199" w:rsidRPr="00007199" w:rsidRDefault="00007199" w:rsidP="00007199">
      <w:pPr>
        <w:spacing w:after="0"/>
        <w:contextualSpacing/>
        <w:jc w:val="both"/>
        <w:rPr>
          <w:rFonts w:ascii="Times New Roman" w:hAnsi="Times New Roman" w:cs="Times New Roman"/>
          <w:sz w:val="24"/>
          <w:szCs w:val="24"/>
        </w:rPr>
      </w:pPr>
      <w:r w:rsidRPr="00007199">
        <w:rPr>
          <w:rFonts w:ascii="Times New Roman" w:hAnsi="Times New Roman" w:cs="Times New Roman"/>
          <w:sz w:val="24"/>
          <w:szCs w:val="24"/>
        </w:rPr>
        <w:t xml:space="preserve">Thanks </w:t>
      </w:r>
    </w:p>
    <w:p w14:paraId="3E7C01F7" w14:textId="19D6FF30" w:rsidR="00007199" w:rsidRPr="00007199" w:rsidRDefault="00007199" w:rsidP="00007199">
      <w:pPr>
        <w:spacing w:after="0"/>
        <w:contextualSpacing/>
        <w:jc w:val="both"/>
        <w:rPr>
          <w:rFonts w:ascii="Times New Roman" w:hAnsi="Times New Roman" w:cs="Times New Roman"/>
          <w:b/>
          <w:sz w:val="24"/>
          <w:szCs w:val="24"/>
        </w:rPr>
      </w:pPr>
      <w:r w:rsidRPr="00007199">
        <w:rPr>
          <w:rFonts w:ascii="Times New Roman" w:hAnsi="Times New Roman" w:cs="Times New Roman"/>
          <w:b/>
          <w:sz w:val="24"/>
          <w:szCs w:val="24"/>
        </w:rPr>
        <w:t xml:space="preserve">Researchers </w:t>
      </w:r>
    </w:p>
    <w:p w14:paraId="36642BF6" w14:textId="77777777" w:rsidR="00007199" w:rsidRPr="00007199" w:rsidRDefault="00007199" w:rsidP="00007199">
      <w:pPr>
        <w:spacing w:after="0"/>
        <w:contextualSpacing/>
        <w:jc w:val="center"/>
        <w:rPr>
          <w:rFonts w:ascii="Times New Roman" w:hAnsi="Times New Roman" w:cs="Times New Roman"/>
          <w:b/>
          <w:sz w:val="24"/>
          <w:szCs w:val="24"/>
        </w:rPr>
      </w:pPr>
      <w:r w:rsidRPr="00007199">
        <w:rPr>
          <w:rFonts w:ascii="Times New Roman" w:hAnsi="Times New Roman" w:cs="Times New Roman"/>
          <w:b/>
          <w:sz w:val="24"/>
          <w:szCs w:val="24"/>
        </w:rPr>
        <w:t>SECTION A</w:t>
      </w:r>
    </w:p>
    <w:p w14:paraId="3BF73DEE" w14:textId="77777777" w:rsidR="00007199" w:rsidRPr="00007199" w:rsidRDefault="00007199" w:rsidP="00007199">
      <w:pPr>
        <w:spacing w:after="0"/>
        <w:contextualSpacing/>
        <w:rPr>
          <w:rFonts w:ascii="Times New Roman" w:hAnsi="Times New Roman" w:cs="Times New Roman"/>
          <w:b/>
          <w:sz w:val="24"/>
          <w:szCs w:val="24"/>
        </w:rPr>
      </w:pPr>
      <w:r w:rsidRPr="00007199">
        <w:rPr>
          <w:rFonts w:ascii="Times New Roman" w:hAnsi="Times New Roman" w:cs="Times New Roman"/>
          <w:b/>
          <w:sz w:val="24"/>
          <w:szCs w:val="24"/>
        </w:rPr>
        <w:t xml:space="preserve">Please tick as appropriate </w:t>
      </w:r>
    </w:p>
    <w:p w14:paraId="170FAAD5"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1.</w:t>
      </w:r>
      <w:r w:rsidRPr="00007199">
        <w:rPr>
          <w:rFonts w:ascii="Times New Roman" w:hAnsi="Times New Roman" w:cs="Times New Roman"/>
          <w:sz w:val="24"/>
          <w:szCs w:val="24"/>
        </w:rPr>
        <w:tab/>
        <w:t>Gender: (a) Male (   ) (b) Female (   )</w:t>
      </w:r>
    </w:p>
    <w:p w14:paraId="4F1958E9"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2.</w:t>
      </w:r>
      <w:r w:rsidRPr="00007199">
        <w:rPr>
          <w:rFonts w:ascii="Times New Roman" w:hAnsi="Times New Roman" w:cs="Times New Roman"/>
          <w:sz w:val="24"/>
          <w:szCs w:val="24"/>
        </w:rPr>
        <w:tab/>
        <w:t>Age Range: (a) 15-25 (  ) (b) 26-35 (  ) (c) 36-45 (  ) (d) 46 &amp; above (   )</w:t>
      </w:r>
    </w:p>
    <w:p w14:paraId="1A74D0F1"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3.</w:t>
      </w:r>
      <w:r w:rsidRPr="00007199">
        <w:rPr>
          <w:rFonts w:ascii="Times New Roman" w:hAnsi="Times New Roman" w:cs="Times New Roman"/>
          <w:sz w:val="24"/>
          <w:szCs w:val="24"/>
        </w:rPr>
        <w:tab/>
        <w:t>Marital Status: (a) Single (   ) Married (b) Divorced (   )</w:t>
      </w:r>
    </w:p>
    <w:p w14:paraId="0E806F6B" w14:textId="77777777" w:rsidR="00007199" w:rsidRPr="00007199" w:rsidRDefault="00007199" w:rsidP="00007199">
      <w:pPr>
        <w:spacing w:after="0"/>
        <w:ind w:left="720" w:hanging="720"/>
        <w:jc w:val="both"/>
        <w:rPr>
          <w:rFonts w:ascii="Times New Roman" w:hAnsi="Times New Roman" w:cs="Times New Roman"/>
          <w:sz w:val="24"/>
          <w:szCs w:val="24"/>
        </w:rPr>
      </w:pPr>
      <w:r w:rsidRPr="00007199">
        <w:rPr>
          <w:rFonts w:ascii="Times New Roman" w:hAnsi="Times New Roman" w:cs="Times New Roman"/>
          <w:sz w:val="24"/>
          <w:szCs w:val="24"/>
        </w:rPr>
        <w:t>4.</w:t>
      </w:r>
      <w:r w:rsidRPr="00007199">
        <w:rPr>
          <w:rFonts w:ascii="Times New Roman" w:hAnsi="Times New Roman" w:cs="Times New Roman"/>
          <w:sz w:val="24"/>
          <w:szCs w:val="24"/>
        </w:rPr>
        <w:tab/>
        <w:t xml:space="preserve">Education Qualification: (a) </w:t>
      </w:r>
      <w:proofErr w:type="spellStart"/>
      <w:r w:rsidRPr="00007199">
        <w:rPr>
          <w:rFonts w:ascii="Times New Roman" w:hAnsi="Times New Roman" w:cs="Times New Roman"/>
          <w:sz w:val="24"/>
          <w:szCs w:val="24"/>
        </w:rPr>
        <w:t>O`level</w:t>
      </w:r>
      <w:proofErr w:type="spellEnd"/>
      <w:r w:rsidRPr="00007199">
        <w:rPr>
          <w:rFonts w:ascii="Times New Roman" w:hAnsi="Times New Roman" w:cs="Times New Roman"/>
          <w:sz w:val="24"/>
          <w:szCs w:val="24"/>
        </w:rPr>
        <w:t xml:space="preserve"> (   ) (b) NCE/Diploma (   ) </w:t>
      </w:r>
    </w:p>
    <w:p w14:paraId="703F0262" w14:textId="77777777" w:rsidR="00007199" w:rsidRPr="00007199" w:rsidRDefault="00007199" w:rsidP="00007199">
      <w:pPr>
        <w:spacing w:after="0"/>
        <w:ind w:left="720"/>
        <w:jc w:val="both"/>
        <w:rPr>
          <w:rFonts w:ascii="Times New Roman" w:hAnsi="Times New Roman" w:cs="Times New Roman"/>
          <w:sz w:val="24"/>
          <w:szCs w:val="24"/>
        </w:rPr>
      </w:pPr>
      <w:r w:rsidRPr="00007199">
        <w:rPr>
          <w:rFonts w:ascii="Times New Roman" w:hAnsi="Times New Roman" w:cs="Times New Roman"/>
          <w:sz w:val="24"/>
          <w:szCs w:val="24"/>
        </w:rPr>
        <w:t xml:space="preserve">(c) ND/HND (   ) (d) Degree/ Post Degree (    ) </w:t>
      </w:r>
    </w:p>
    <w:p w14:paraId="3C4B5161" w14:textId="77777777" w:rsidR="00007199" w:rsidRPr="00007199" w:rsidRDefault="00007199" w:rsidP="00007199">
      <w:pPr>
        <w:spacing w:after="0"/>
        <w:ind w:left="720" w:hanging="720"/>
        <w:jc w:val="both"/>
        <w:rPr>
          <w:rFonts w:ascii="Times New Roman" w:hAnsi="Times New Roman" w:cs="Times New Roman"/>
          <w:sz w:val="24"/>
          <w:szCs w:val="24"/>
        </w:rPr>
      </w:pPr>
      <w:r w:rsidRPr="00007199">
        <w:rPr>
          <w:rFonts w:ascii="Times New Roman" w:hAnsi="Times New Roman" w:cs="Times New Roman"/>
          <w:sz w:val="24"/>
          <w:szCs w:val="24"/>
        </w:rPr>
        <w:t>5.</w:t>
      </w:r>
      <w:r w:rsidRPr="00007199">
        <w:rPr>
          <w:rFonts w:ascii="Times New Roman" w:hAnsi="Times New Roman" w:cs="Times New Roman"/>
          <w:sz w:val="24"/>
          <w:szCs w:val="24"/>
        </w:rPr>
        <w:tab/>
        <w:t xml:space="preserve">Occupation: (a) Self Employed (    ) (b) Civil Servant (    ) </w:t>
      </w:r>
    </w:p>
    <w:p w14:paraId="307DBFBF" w14:textId="77777777" w:rsidR="00007199" w:rsidRPr="00007199" w:rsidRDefault="00007199" w:rsidP="00007199">
      <w:pPr>
        <w:spacing w:after="0"/>
        <w:ind w:left="720"/>
        <w:jc w:val="both"/>
        <w:rPr>
          <w:rFonts w:ascii="Times New Roman" w:hAnsi="Times New Roman" w:cs="Times New Roman"/>
          <w:sz w:val="24"/>
          <w:szCs w:val="24"/>
        </w:rPr>
      </w:pPr>
      <w:r w:rsidRPr="00007199">
        <w:rPr>
          <w:rFonts w:ascii="Times New Roman" w:hAnsi="Times New Roman" w:cs="Times New Roman"/>
          <w:sz w:val="24"/>
          <w:szCs w:val="24"/>
        </w:rPr>
        <w:t>(c) Student (   ) Others (   )</w:t>
      </w:r>
    </w:p>
    <w:p w14:paraId="34B19FCA" w14:textId="77777777" w:rsidR="00007199" w:rsidRPr="00007199" w:rsidRDefault="00007199" w:rsidP="00007199">
      <w:pPr>
        <w:spacing w:after="0"/>
        <w:jc w:val="center"/>
        <w:rPr>
          <w:rFonts w:ascii="Times New Roman" w:hAnsi="Times New Roman" w:cs="Times New Roman"/>
          <w:b/>
          <w:sz w:val="24"/>
          <w:szCs w:val="24"/>
        </w:rPr>
      </w:pPr>
      <w:r w:rsidRPr="00007199">
        <w:rPr>
          <w:rFonts w:ascii="Times New Roman" w:hAnsi="Times New Roman" w:cs="Times New Roman"/>
          <w:b/>
          <w:sz w:val="24"/>
          <w:szCs w:val="24"/>
        </w:rPr>
        <w:t xml:space="preserve">     SECTION B</w:t>
      </w:r>
    </w:p>
    <w:p w14:paraId="1D4BD496"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b/>
          <w:sz w:val="24"/>
          <w:szCs w:val="24"/>
        </w:rPr>
        <w:t>Key words:</w:t>
      </w:r>
      <w:r w:rsidRPr="00007199">
        <w:rPr>
          <w:rFonts w:ascii="Times New Roman" w:hAnsi="Times New Roman" w:cs="Times New Roman"/>
          <w:sz w:val="24"/>
          <w:szCs w:val="24"/>
        </w:rPr>
        <w:t xml:space="preserve"> SA – Strongly Agree, A – Agree, N –Neutral, D – Disagree, </w:t>
      </w:r>
    </w:p>
    <w:p w14:paraId="01274DEC" w14:textId="77777777" w:rsidR="00007199" w:rsidRPr="00007199" w:rsidRDefault="00007199" w:rsidP="00007199">
      <w:pPr>
        <w:spacing w:after="0"/>
        <w:jc w:val="both"/>
        <w:rPr>
          <w:rFonts w:ascii="Times New Roman" w:hAnsi="Times New Roman" w:cs="Times New Roman"/>
          <w:sz w:val="24"/>
          <w:szCs w:val="24"/>
        </w:rPr>
      </w:pPr>
      <w:r w:rsidRPr="00007199">
        <w:rPr>
          <w:rFonts w:ascii="Times New Roman" w:hAnsi="Times New Roman" w:cs="Times New Roman"/>
          <w:sz w:val="24"/>
          <w:szCs w:val="24"/>
        </w:rPr>
        <w:t>SD - Strongly Disagree</w:t>
      </w:r>
    </w:p>
    <w:tbl>
      <w:tblPr>
        <w:tblStyle w:val="TableGrid"/>
        <w:tblW w:w="0" w:type="auto"/>
        <w:tblLook w:val="04A0" w:firstRow="1" w:lastRow="0" w:firstColumn="1" w:lastColumn="0" w:noHBand="0" w:noVBand="1"/>
      </w:tblPr>
      <w:tblGrid>
        <w:gridCol w:w="902"/>
        <w:gridCol w:w="4477"/>
        <w:gridCol w:w="574"/>
        <w:gridCol w:w="500"/>
        <w:gridCol w:w="500"/>
        <w:gridCol w:w="560"/>
        <w:gridCol w:w="623"/>
      </w:tblGrid>
      <w:tr w:rsidR="00007199" w:rsidRPr="00007199" w14:paraId="4F59C330" w14:textId="77777777" w:rsidTr="0008360D">
        <w:tc>
          <w:tcPr>
            <w:tcW w:w="902" w:type="dxa"/>
          </w:tcPr>
          <w:p w14:paraId="5BE4F887" w14:textId="77777777" w:rsidR="00007199" w:rsidRPr="00007199" w:rsidRDefault="00007199" w:rsidP="00007199">
            <w:pPr>
              <w:spacing w:line="276" w:lineRule="auto"/>
              <w:jc w:val="both"/>
              <w:rPr>
                <w:b/>
                <w:sz w:val="24"/>
                <w:szCs w:val="24"/>
              </w:rPr>
            </w:pPr>
            <w:r w:rsidRPr="00007199">
              <w:rPr>
                <w:b/>
                <w:sz w:val="24"/>
                <w:szCs w:val="24"/>
              </w:rPr>
              <w:t>S/NO</w:t>
            </w:r>
          </w:p>
        </w:tc>
        <w:tc>
          <w:tcPr>
            <w:tcW w:w="4477" w:type="dxa"/>
          </w:tcPr>
          <w:p w14:paraId="7A1F29CF" w14:textId="77777777" w:rsidR="00007199" w:rsidRPr="00007199" w:rsidRDefault="00007199" w:rsidP="00007199">
            <w:pPr>
              <w:spacing w:line="276" w:lineRule="auto"/>
              <w:jc w:val="both"/>
              <w:rPr>
                <w:b/>
                <w:sz w:val="24"/>
                <w:szCs w:val="24"/>
              </w:rPr>
            </w:pPr>
            <w:r w:rsidRPr="00007199">
              <w:rPr>
                <w:b/>
                <w:sz w:val="24"/>
                <w:szCs w:val="24"/>
              </w:rPr>
              <w:t xml:space="preserve">STATEMENT </w:t>
            </w:r>
          </w:p>
        </w:tc>
        <w:tc>
          <w:tcPr>
            <w:tcW w:w="574" w:type="dxa"/>
          </w:tcPr>
          <w:p w14:paraId="1893DC8B" w14:textId="77777777" w:rsidR="00007199" w:rsidRPr="00007199" w:rsidRDefault="00007199" w:rsidP="00007199">
            <w:pPr>
              <w:spacing w:line="276" w:lineRule="auto"/>
              <w:jc w:val="both"/>
              <w:rPr>
                <w:b/>
                <w:sz w:val="24"/>
                <w:szCs w:val="24"/>
              </w:rPr>
            </w:pPr>
            <w:r w:rsidRPr="00007199">
              <w:rPr>
                <w:b/>
                <w:sz w:val="24"/>
                <w:szCs w:val="24"/>
              </w:rPr>
              <w:t>SA</w:t>
            </w:r>
          </w:p>
        </w:tc>
        <w:tc>
          <w:tcPr>
            <w:tcW w:w="500" w:type="dxa"/>
          </w:tcPr>
          <w:p w14:paraId="7B807B29" w14:textId="77777777" w:rsidR="00007199" w:rsidRPr="00007199" w:rsidRDefault="00007199" w:rsidP="00007199">
            <w:pPr>
              <w:spacing w:line="276" w:lineRule="auto"/>
              <w:jc w:val="both"/>
              <w:rPr>
                <w:b/>
                <w:sz w:val="24"/>
                <w:szCs w:val="24"/>
              </w:rPr>
            </w:pPr>
            <w:r w:rsidRPr="00007199">
              <w:rPr>
                <w:b/>
                <w:sz w:val="24"/>
                <w:szCs w:val="24"/>
              </w:rPr>
              <w:t>A</w:t>
            </w:r>
          </w:p>
        </w:tc>
        <w:tc>
          <w:tcPr>
            <w:tcW w:w="500" w:type="dxa"/>
          </w:tcPr>
          <w:p w14:paraId="0B01DCB8" w14:textId="77777777" w:rsidR="00007199" w:rsidRPr="00007199" w:rsidRDefault="00007199" w:rsidP="00007199">
            <w:pPr>
              <w:spacing w:line="276" w:lineRule="auto"/>
              <w:jc w:val="both"/>
              <w:rPr>
                <w:b/>
                <w:sz w:val="24"/>
                <w:szCs w:val="24"/>
              </w:rPr>
            </w:pPr>
            <w:r w:rsidRPr="00007199">
              <w:rPr>
                <w:b/>
                <w:sz w:val="24"/>
                <w:szCs w:val="24"/>
              </w:rPr>
              <w:t>N</w:t>
            </w:r>
          </w:p>
        </w:tc>
        <w:tc>
          <w:tcPr>
            <w:tcW w:w="560" w:type="dxa"/>
          </w:tcPr>
          <w:p w14:paraId="617D2608" w14:textId="77777777" w:rsidR="00007199" w:rsidRPr="00007199" w:rsidRDefault="00007199" w:rsidP="00007199">
            <w:pPr>
              <w:spacing w:line="276" w:lineRule="auto"/>
              <w:jc w:val="both"/>
              <w:rPr>
                <w:b/>
                <w:sz w:val="24"/>
                <w:szCs w:val="24"/>
              </w:rPr>
            </w:pPr>
            <w:r w:rsidRPr="00007199">
              <w:rPr>
                <w:b/>
                <w:sz w:val="24"/>
                <w:szCs w:val="24"/>
              </w:rPr>
              <w:t>D</w:t>
            </w:r>
          </w:p>
        </w:tc>
        <w:tc>
          <w:tcPr>
            <w:tcW w:w="623" w:type="dxa"/>
          </w:tcPr>
          <w:p w14:paraId="1928DAAC" w14:textId="77777777" w:rsidR="00007199" w:rsidRPr="00007199" w:rsidRDefault="00007199" w:rsidP="00007199">
            <w:pPr>
              <w:spacing w:line="276" w:lineRule="auto"/>
              <w:jc w:val="both"/>
              <w:rPr>
                <w:b/>
                <w:sz w:val="24"/>
                <w:szCs w:val="24"/>
              </w:rPr>
            </w:pPr>
            <w:r w:rsidRPr="00007199">
              <w:rPr>
                <w:b/>
                <w:sz w:val="24"/>
                <w:szCs w:val="24"/>
              </w:rPr>
              <w:t>SD</w:t>
            </w:r>
          </w:p>
        </w:tc>
      </w:tr>
      <w:tr w:rsidR="00007199" w:rsidRPr="00007199" w14:paraId="1ECD6E34" w14:textId="77777777" w:rsidTr="0008360D">
        <w:tc>
          <w:tcPr>
            <w:tcW w:w="902" w:type="dxa"/>
          </w:tcPr>
          <w:p w14:paraId="41A1E5F3" w14:textId="77777777" w:rsidR="00007199" w:rsidRPr="00007199" w:rsidRDefault="00007199" w:rsidP="00007199">
            <w:pPr>
              <w:spacing w:line="276" w:lineRule="auto"/>
              <w:jc w:val="both"/>
              <w:rPr>
                <w:sz w:val="24"/>
                <w:szCs w:val="24"/>
              </w:rPr>
            </w:pPr>
            <w:r w:rsidRPr="00007199">
              <w:rPr>
                <w:sz w:val="24"/>
                <w:szCs w:val="24"/>
              </w:rPr>
              <w:t>6</w:t>
            </w:r>
          </w:p>
        </w:tc>
        <w:tc>
          <w:tcPr>
            <w:tcW w:w="4477" w:type="dxa"/>
          </w:tcPr>
          <w:p w14:paraId="7AFF6920" w14:textId="77777777" w:rsidR="00007199" w:rsidRPr="00007199" w:rsidRDefault="00007199" w:rsidP="00007199">
            <w:pPr>
              <w:spacing w:line="276" w:lineRule="auto"/>
              <w:jc w:val="both"/>
              <w:rPr>
                <w:sz w:val="24"/>
                <w:szCs w:val="24"/>
              </w:rPr>
            </w:pPr>
            <w:r w:rsidRPr="00007199">
              <w:rPr>
                <w:sz w:val="24"/>
                <w:szCs w:val="24"/>
              </w:rPr>
              <w:t>Radio fashion out preventive measure on religious tolerance</w:t>
            </w:r>
          </w:p>
        </w:tc>
        <w:tc>
          <w:tcPr>
            <w:tcW w:w="574" w:type="dxa"/>
          </w:tcPr>
          <w:p w14:paraId="3370E643" w14:textId="77777777" w:rsidR="00007199" w:rsidRPr="00007199" w:rsidRDefault="00007199" w:rsidP="00007199">
            <w:pPr>
              <w:spacing w:line="276" w:lineRule="auto"/>
              <w:jc w:val="both"/>
              <w:rPr>
                <w:sz w:val="24"/>
                <w:szCs w:val="24"/>
              </w:rPr>
            </w:pPr>
          </w:p>
        </w:tc>
        <w:tc>
          <w:tcPr>
            <w:tcW w:w="500" w:type="dxa"/>
          </w:tcPr>
          <w:p w14:paraId="0D3E7913" w14:textId="77777777" w:rsidR="00007199" w:rsidRPr="00007199" w:rsidRDefault="00007199" w:rsidP="00007199">
            <w:pPr>
              <w:spacing w:line="276" w:lineRule="auto"/>
              <w:jc w:val="both"/>
              <w:rPr>
                <w:sz w:val="24"/>
                <w:szCs w:val="24"/>
              </w:rPr>
            </w:pPr>
          </w:p>
        </w:tc>
        <w:tc>
          <w:tcPr>
            <w:tcW w:w="500" w:type="dxa"/>
          </w:tcPr>
          <w:p w14:paraId="30B7947C" w14:textId="77777777" w:rsidR="00007199" w:rsidRPr="00007199" w:rsidRDefault="00007199" w:rsidP="00007199">
            <w:pPr>
              <w:spacing w:line="276" w:lineRule="auto"/>
              <w:jc w:val="both"/>
              <w:rPr>
                <w:sz w:val="24"/>
                <w:szCs w:val="24"/>
              </w:rPr>
            </w:pPr>
          </w:p>
        </w:tc>
        <w:tc>
          <w:tcPr>
            <w:tcW w:w="560" w:type="dxa"/>
          </w:tcPr>
          <w:p w14:paraId="0DC836EF" w14:textId="77777777" w:rsidR="00007199" w:rsidRPr="00007199" w:rsidRDefault="00007199" w:rsidP="00007199">
            <w:pPr>
              <w:spacing w:line="276" w:lineRule="auto"/>
              <w:jc w:val="both"/>
              <w:rPr>
                <w:sz w:val="24"/>
                <w:szCs w:val="24"/>
              </w:rPr>
            </w:pPr>
          </w:p>
        </w:tc>
        <w:tc>
          <w:tcPr>
            <w:tcW w:w="623" w:type="dxa"/>
          </w:tcPr>
          <w:p w14:paraId="54F03927" w14:textId="77777777" w:rsidR="00007199" w:rsidRPr="00007199" w:rsidRDefault="00007199" w:rsidP="00007199">
            <w:pPr>
              <w:spacing w:line="276" w:lineRule="auto"/>
              <w:jc w:val="both"/>
              <w:rPr>
                <w:sz w:val="24"/>
                <w:szCs w:val="24"/>
              </w:rPr>
            </w:pPr>
          </w:p>
        </w:tc>
      </w:tr>
      <w:tr w:rsidR="00007199" w:rsidRPr="00007199" w14:paraId="29373D0F" w14:textId="77777777" w:rsidTr="0008360D">
        <w:tc>
          <w:tcPr>
            <w:tcW w:w="902" w:type="dxa"/>
          </w:tcPr>
          <w:p w14:paraId="4A097CFC" w14:textId="77777777" w:rsidR="00007199" w:rsidRPr="00007199" w:rsidRDefault="00007199" w:rsidP="00007199">
            <w:pPr>
              <w:spacing w:line="276" w:lineRule="auto"/>
              <w:jc w:val="both"/>
              <w:rPr>
                <w:sz w:val="24"/>
                <w:szCs w:val="24"/>
              </w:rPr>
            </w:pPr>
            <w:r w:rsidRPr="00007199">
              <w:rPr>
                <w:sz w:val="24"/>
                <w:szCs w:val="24"/>
              </w:rPr>
              <w:t>7</w:t>
            </w:r>
          </w:p>
        </w:tc>
        <w:tc>
          <w:tcPr>
            <w:tcW w:w="4477" w:type="dxa"/>
          </w:tcPr>
          <w:p w14:paraId="690C9CF2" w14:textId="77777777" w:rsidR="00007199" w:rsidRPr="00007199" w:rsidRDefault="00007199" w:rsidP="00007199">
            <w:pPr>
              <w:spacing w:line="276" w:lineRule="auto"/>
              <w:jc w:val="both"/>
              <w:rPr>
                <w:sz w:val="24"/>
                <w:szCs w:val="24"/>
              </w:rPr>
            </w:pPr>
            <w:r w:rsidRPr="00007199">
              <w:rPr>
                <w:sz w:val="24"/>
                <w:szCs w:val="24"/>
              </w:rPr>
              <w:t xml:space="preserve">Radio </w:t>
            </w:r>
            <w:proofErr w:type="spellStart"/>
            <w:r w:rsidRPr="00007199">
              <w:rPr>
                <w:sz w:val="24"/>
                <w:szCs w:val="24"/>
              </w:rPr>
              <w:t>programme</w:t>
            </w:r>
            <w:proofErr w:type="spellEnd"/>
            <w:r w:rsidRPr="00007199">
              <w:rPr>
                <w:sz w:val="24"/>
                <w:szCs w:val="24"/>
              </w:rPr>
              <w:t xml:space="preserve"> are promoting religious tolerance in </w:t>
            </w:r>
            <w:proofErr w:type="spellStart"/>
            <w:r w:rsidRPr="00007199">
              <w:rPr>
                <w:sz w:val="24"/>
                <w:szCs w:val="24"/>
              </w:rPr>
              <w:t>Kwara</w:t>
            </w:r>
            <w:proofErr w:type="spellEnd"/>
            <w:r w:rsidRPr="00007199">
              <w:rPr>
                <w:sz w:val="24"/>
                <w:szCs w:val="24"/>
              </w:rPr>
              <w:t xml:space="preserve"> State</w:t>
            </w:r>
          </w:p>
        </w:tc>
        <w:tc>
          <w:tcPr>
            <w:tcW w:w="574" w:type="dxa"/>
          </w:tcPr>
          <w:p w14:paraId="23EDE21B" w14:textId="77777777" w:rsidR="00007199" w:rsidRPr="00007199" w:rsidRDefault="00007199" w:rsidP="00007199">
            <w:pPr>
              <w:spacing w:line="276" w:lineRule="auto"/>
              <w:jc w:val="both"/>
              <w:rPr>
                <w:sz w:val="24"/>
                <w:szCs w:val="24"/>
              </w:rPr>
            </w:pPr>
          </w:p>
        </w:tc>
        <w:tc>
          <w:tcPr>
            <w:tcW w:w="500" w:type="dxa"/>
          </w:tcPr>
          <w:p w14:paraId="7807F8C0" w14:textId="77777777" w:rsidR="00007199" w:rsidRPr="00007199" w:rsidRDefault="00007199" w:rsidP="00007199">
            <w:pPr>
              <w:spacing w:line="276" w:lineRule="auto"/>
              <w:jc w:val="both"/>
              <w:rPr>
                <w:sz w:val="24"/>
                <w:szCs w:val="24"/>
              </w:rPr>
            </w:pPr>
          </w:p>
        </w:tc>
        <w:tc>
          <w:tcPr>
            <w:tcW w:w="500" w:type="dxa"/>
          </w:tcPr>
          <w:p w14:paraId="64DEE0DF" w14:textId="77777777" w:rsidR="00007199" w:rsidRPr="00007199" w:rsidRDefault="00007199" w:rsidP="00007199">
            <w:pPr>
              <w:spacing w:line="276" w:lineRule="auto"/>
              <w:jc w:val="both"/>
              <w:rPr>
                <w:sz w:val="24"/>
                <w:szCs w:val="24"/>
              </w:rPr>
            </w:pPr>
          </w:p>
        </w:tc>
        <w:tc>
          <w:tcPr>
            <w:tcW w:w="560" w:type="dxa"/>
          </w:tcPr>
          <w:p w14:paraId="5565C66B" w14:textId="77777777" w:rsidR="00007199" w:rsidRPr="00007199" w:rsidRDefault="00007199" w:rsidP="00007199">
            <w:pPr>
              <w:spacing w:line="276" w:lineRule="auto"/>
              <w:jc w:val="both"/>
              <w:rPr>
                <w:sz w:val="24"/>
                <w:szCs w:val="24"/>
              </w:rPr>
            </w:pPr>
          </w:p>
        </w:tc>
        <w:tc>
          <w:tcPr>
            <w:tcW w:w="623" w:type="dxa"/>
          </w:tcPr>
          <w:p w14:paraId="3C79D6EE" w14:textId="77777777" w:rsidR="00007199" w:rsidRPr="00007199" w:rsidRDefault="00007199" w:rsidP="00007199">
            <w:pPr>
              <w:spacing w:line="276" w:lineRule="auto"/>
              <w:jc w:val="both"/>
              <w:rPr>
                <w:sz w:val="24"/>
                <w:szCs w:val="24"/>
              </w:rPr>
            </w:pPr>
          </w:p>
        </w:tc>
      </w:tr>
      <w:tr w:rsidR="00007199" w:rsidRPr="00007199" w14:paraId="301D78E0" w14:textId="77777777" w:rsidTr="0008360D">
        <w:tc>
          <w:tcPr>
            <w:tcW w:w="902" w:type="dxa"/>
          </w:tcPr>
          <w:p w14:paraId="472E1EB2" w14:textId="77777777" w:rsidR="00007199" w:rsidRPr="00007199" w:rsidRDefault="00007199" w:rsidP="00007199">
            <w:pPr>
              <w:spacing w:line="276" w:lineRule="auto"/>
              <w:jc w:val="both"/>
              <w:rPr>
                <w:sz w:val="24"/>
                <w:szCs w:val="24"/>
              </w:rPr>
            </w:pPr>
            <w:r w:rsidRPr="00007199">
              <w:rPr>
                <w:sz w:val="24"/>
                <w:szCs w:val="24"/>
              </w:rPr>
              <w:t>8</w:t>
            </w:r>
          </w:p>
        </w:tc>
        <w:tc>
          <w:tcPr>
            <w:tcW w:w="4477" w:type="dxa"/>
          </w:tcPr>
          <w:p w14:paraId="4F5C7FFC" w14:textId="77777777" w:rsidR="00007199" w:rsidRPr="00007199" w:rsidRDefault="00007199" w:rsidP="00007199">
            <w:pPr>
              <w:spacing w:line="276" w:lineRule="auto"/>
              <w:jc w:val="both"/>
              <w:rPr>
                <w:sz w:val="24"/>
                <w:szCs w:val="24"/>
              </w:rPr>
            </w:pPr>
            <w:r w:rsidRPr="00007199">
              <w:rPr>
                <w:sz w:val="24"/>
                <w:szCs w:val="24"/>
              </w:rPr>
              <w:t>Radio is the best and most effective medium to publicize on religious tolerance</w:t>
            </w:r>
          </w:p>
        </w:tc>
        <w:tc>
          <w:tcPr>
            <w:tcW w:w="574" w:type="dxa"/>
          </w:tcPr>
          <w:p w14:paraId="2AA6C0E9" w14:textId="77777777" w:rsidR="00007199" w:rsidRPr="00007199" w:rsidRDefault="00007199" w:rsidP="00007199">
            <w:pPr>
              <w:spacing w:line="276" w:lineRule="auto"/>
              <w:jc w:val="both"/>
              <w:rPr>
                <w:sz w:val="24"/>
                <w:szCs w:val="24"/>
              </w:rPr>
            </w:pPr>
          </w:p>
        </w:tc>
        <w:tc>
          <w:tcPr>
            <w:tcW w:w="500" w:type="dxa"/>
          </w:tcPr>
          <w:p w14:paraId="5A4386BB" w14:textId="77777777" w:rsidR="00007199" w:rsidRPr="00007199" w:rsidRDefault="00007199" w:rsidP="00007199">
            <w:pPr>
              <w:spacing w:line="276" w:lineRule="auto"/>
              <w:jc w:val="both"/>
              <w:rPr>
                <w:sz w:val="24"/>
                <w:szCs w:val="24"/>
              </w:rPr>
            </w:pPr>
          </w:p>
        </w:tc>
        <w:tc>
          <w:tcPr>
            <w:tcW w:w="500" w:type="dxa"/>
          </w:tcPr>
          <w:p w14:paraId="6B9496D6" w14:textId="77777777" w:rsidR="00007199" w:rsidRPr="00007199" w:rsidRDefault="00007199" w:rsidP="00007199">
            <w:pPr>
              <w:spacing w:line="276" w:lineRule="auto"/>
              <w:jc w:val="both"/>
              <w:rPr>
                <w:sz w:val="24"/>
                <w:szCs w:val="24"/>
              </w:rPr>
            </w:pPr>
          </w:p>
        </w:tc>
        <w:tc>
          <w:tcPr>
            <w:tcW w:w="560" w:type="dxa"/>
          </w:tcPr>
          <w:p w14:paraId="3E6B86F4" w14:textId="77777777" w:rsidR="00007199" w:rsidRPr="00007199" w:rsidRDefault="00007199" w:rsidP="00007199">
            <w:pPr>
              <w:spacing w:line="276" w:lineRule="auto"/>
              <w:jc w:val="both"/>
              <w:rPr>
                <w:sz w:val="24"/>
                <w:szCs w:val="24"/>
              </w:rPr>
            </w:pPr>
          </w:p>
        </w:tc>
        <w:tc>
          <w:tcPr>
            <w:tcW w:w="623" w:type="dxa"/>
          </w:tcPr>
          <w:p w14:paraId="3E25182E" w14:textId="77777777" w:rsidR="00007199" w:rsidRPr="00007199" w:rsidRDefault="00007199" w:rsidP="00007199">
            <w:pPr>
              <w:spacing w:line="276" w:lineRule="auto"/>
              <w:jc w:val="both"/>
              <w:rPr>
                <w:sz w:val="24"/>
                <w:szCs w:val="24"/>
              </w:rPr>
            </w:pPr>
          </w:p>
        </w:tc>
      </w:tr>
      <w:tr w:rsidR="00007199" w:rsidRPr="00007199" w14:paraId="507EF633" w14:textId="77777777" w:rsidTr="0008360D">
        <w:tc>
          <w:tcPr>
            <w:tcW w:w="902" w:type="dxa"/>
          </w:tcPr>
          <w:p w14:paraId="75B2ECE2" w14:textId="77777777" w:rsidR="00007199" w:rsidRPr="00007199" w:rsidRDefault="00007199" w:rsidP="00007199">
            <w:pPr>
              <w:spacing w:line="276" w:lineRule="auto"/>
              <w:jc w:val="both"/>
              <w:rPr>
                <w:sz w:val="24"/>
                <w:szCs w:val="24"/>
              </w:rPr>
            </w:pPr>
            <w:r w:rsidRPr="00007199">
              <w:rPr>
                <w:sz w:val="24"/>
                <w:szCs w:val="24"/>
              </w:rPr>
              <w:t>9</w:t>
            </w:r>
          </w:p>
        </w:tc>
        <w:tc>
          <w:tcPr>
            <w:tcW w:w="4477" w:type="dxa"/>
          </w:tcPr>
          <w:p w14:paraId="6C368D30" w14:textId="77777777" w:rsidR="00007199" w:rsidRPr="00007199" w:rsidRDefault="00007199" w:rsidP="00007199">
            <w:pPr>
              <w:spacing w:before="240" w:line="276" w:lineRule="auto"/>
              <w:contextualSpacing/>
              <w:jc w:val="both"/>
              <w:rPr>
                <w:sz w:val="24"/>
                <w:szCs w:val="24"/>
              </w:rPr>
            </w:pPr>
            <w:r w:rsidRPr="00007199">
              <w:rPr>
                <w:sz w:val="24"/>
                <w:szCs w:val="24"/>
              </w:rPr>
              <w:t xml:space="preserve">Radio </w:t>
            </w:r>
            <w:proofErr w:type="spellStart"/>
            <w:r w:rsidRPr="00007199">
              <w:rPr>
                <w:sz w:val="24"/>
                <w:szCs w:val="24"/>
              </w:rPr>
              <w:t>programme</w:t>
            </w:r>
            <w:proofErr w:type="spellEnd"/>
            <w:r w:rsidRPr="00007199">
              <w:rPr>
                <w:sz w:val="24"/>
                <w:szCs w:val="24"/>
              </w:rPr>
              <w:t xml:space="preserve"> play effective role in promoting religious tolerance</w:t>
            </w:r>
          </w:p>
        </w:tc>
        <w:tc>
          <w:tcPr>
            <w:tcW w:w="574" w:type="dxa"/>
          </w:tcPr>
          <w:p w14:paraId="03D36AA5" w14:textId="77777777" w:rsidR="00007199" w:rsidRPr="00007199" w:rsidRDefault="00007199" w:rsidP="00007199">
            <w:pPr>
              <w:spacing w:line="276" w:lineRule="auto"/>
              <w:jc w:val="both"/>
              <w:rPr>
                <w:sz w:val="24"/>
                <w:szCs w:val="24"/>
              </w:rPr>
            </w:pPr>
          </w:p>
        </w:tc>
        <w:tc>
          <w:tcPr>
            <w:tcW w:w="500" w:type="dxa"/>
          </w:tcPr>
          <w:p w14:paraId="60AEE753" w14:textId="77777777" w:rsidR="00007199" w:rsidRPr="00007199" w:rsidRDefault="00007199" w:rsidP="00007199">
            <w:pPr>
              <w:spacing w:line="276" w:lineRule="auto"/>
              <w:jc w:val="both"/>
              <w:rPr>
                <w:sz w:val="24"/>
                <w:szCs w:val="24"/>
              </w:rPr>
            </w:pPr>
          </w:p>
        </w:tc>
        <w:tc>
          <w:tcPr>
            <w:tcW w:w="500" w:type="dxa"/>
          </w:tcPr>
          <w:p w14:paraId="30ED3B83" w14:textId="77777777" w:rsidR="00007199" w:rsidRPr="00007199" w:rsidRDefault="00007199" w:rsidP="00007199">
            <w:pPr>
              <w:spacing w:line="276" w:lineRule="auto"/>
              <w:jc w:val="both"/>
              <w:rPr>
                <w:sz w:val="24"/>
                <w:szCs w:val="24"/>
              </w:rPr>
            </w:pPr>
          </w:p>
        </w:tc>
        <w:tc>
          <w:tcPr>
            <w:tcW w:w="560" w:type="dxa"/>
          </w:tcPr>
          <w:p w14:paraId="1810DAB2" w14:textId="77777777" w:rsidR="00007199" w:rsidRPr="00007199" w:rsidRDefault="00007199" w:rsidP="00007199">
            <w:pPr>
              <w:spacing w:line="276" w:lineRule="auto"/>
              <w:jc w:val="both"/>
              <w:rPr>
                <w:sz w:val="24"/>
                <w:szCs w:val="24"/>
              </w:rPr>
            </w:pPr>
          </w:p>
        </w:tc>
        <w:tc>
          <w:tcPr>
            <w:tcW w:w="623" w:type="dxa"/>
          </w:tcPr>
          <w:p w14:paraId="59A2AACA" w14:textId="77777777" w:rsidR="00007199" w:rsidRPr="00007199" w:rsidRDefault="00007199" w:rsidP="00007199">
            <w:pPr>
              <w:spacing w:line="276" w:lineRule="auto"/>
              <w:jc w:val="both"/>
              <w:rPr>
                <w:sz w:val="24"/>
                <w:szCs w:val="24"/>
              </w:rPr>
            </w:pPr>
          </w:p>
        </w:tc>
      </w:tr>
      <w:tr w:rsidR="00007199" w:rsidRPr="00007199" w14:paraId="789728DD" w14:textId="77777777" w:rsidTr="0008360D">
        <w:tc>
          <w:tcPr>
            <w:tcW w:w="902" w:type="dxa"/>
          </w:tcPr>
          <w:p w14:paraId="31B7F52B" w14:textId="77777777" w:rsidR="00007199" w:rsidRPr="00007199" w:rsidRDefault="00007199" w:rsidP="00007199">
            <w:pPr>
              <w:spacing w:line="276" w:lineRule="auto"/>
              <w:jc w:val="both"/>
              <w:rPr>
                <w:sz w:val="24"/>
                <w:szCs w:val="24"/>
              </w:rPr>
            </w:pPr>
            <w:r w:rsidRPr="00007199">
              <w:rPr>
                <w:sz w:val="24"/>
                <w:szCs w:val="24"/>
              </w:rPr>
              <w:lastRenderedPageBreak/>
              <w:t>10</w:t>
            </w:r>
          </w:p>
        </w:tc>
        <w:tc>
          <w:tcPr>
            <w:tcW w:w="4477" w:type="dxa"/>
          </w:tcPr>
          <w:p w14:paraId="79454903" w14:textId="77777777" w:rsidR="00007199" w:rsidRPr="00007199" w:rsidRDefault="00007199" w:rsidP="00007199">
            <w:pPr>
              <w:spacing w:line="276" w:lineRule="auto"/>
              <w:jc w:val="both"/>
              <w:rPr>
                <w:sz w:val="24"/>
                <w:szCs w:val="24"/>
              </w:rPr>
            </w:pPr>
            <w:r w:rsidRPr="00007199">
              <w:rPr>
                <w:sz w:val="24"/>
                <w:szCs w:val="24"/>
              </w:rPr>
              <w:t xml:space="preserve">People spend a lot of time on radio </w:t>
            </w:r>
            <w:proofErr w:type="spellStart"/>
            <w:r w:rsidRPr="00007199">
              <w:rPr>
                <w:sz w:val="24"/>
                <w:szCs w:val="24"/>
              </w:rPr>
              <w:t>programme</w:t>
            </w:r>
            <w:proofErr w:type="spellEnd"/>
            <w:r w:rsidRPr="00007199">
              <w:rPr>
                <w:sz w:val="24"/>
                <w:szCs w:val="24"/>
              </w:rPr>
              <w:t xml:space="preserve"> on religious tolerance.</w:t>
            </w:r>
          </w:p>
        </w:tc>
        <w:tc>
          <w:tcPr>
            <w:tcW w:w="574" w:type="dxa"/>
          </w:tcPr>
          <w:p w14:paraId="720EE27C" w14:textId="77777777" w:rsidR="00007199" w:rsidRPr="00007199" w:rsidRDefault="00007199" w:rsidP="00007199">
            <w:pPr>
              <w:spacing w:line="276" w:lineRule="auto"/>
              <w:jc w:val="both"/>
              <w:rPr>
                <w:sz w:val="24"/>
                <w:szCs w:val="24"/>
              </w:rPr>
            </w:pPr>
          </w:p>
        </w:tc>
        <w:tc>
          <w:tcPr>
            <w:tcW w:w="500" w:type="dxa"/>
          </w:tcPr>
          <w:p w14:paraId="4013AC8D" w14:textId="77777777" w:rsidR="00007199" w:rsidRPr="00007199" w:rsidRDefault="00007199" w:rsidP="00007199">
            <w:pPr>
              <w:spacing w:line="276" w:lineRule="auto"/>
              <w:jc w:val="both"/>
              <w:rPr>
                <w:sz w:val="24"/>
                <w:szCs w:val="24"/>
              </w:rPr>
            </w:pPr>
          </w:p>
        </w:tc>
        <w:tc>
          <w:tcPr>
            <w:tcW w:w="500" w:type="dxa"/>
          </w:tcPr>
          <w:p w14:paraId="4DCF80A7" w14:textId="77777777" w:rsidR="00007199" w:rsidRPr="00007199" w:rsidRDefault="00007199" w:rsidP="00007199">
            <w:pPr>
              <w:spacing w:line="276" w:lineRule="auto"/>
              <w:jc w:val="both"/>
              <w:rPr>
                <w:sz w:val="24"/>
                <w:szCs w:val="24"/>
              </w:rPr>
            </w:pPr>
          </w:p>
        </w:tc>
        <w:tc>
          <w:tcPr>
            <w:tcW w:w="560" w:type="dxa"/>
          </w:tcPr>
          <w:p w14:paraId="2C8761EF" w14:textId="77777777" w:rsidR="00007199" w:rsidRPr="00007199" w:rsidRDefault="00007199" w:rsidP="00007199">
            <w:pPr>
              <w:spacing w:line="276" w:lineRule="auto"/>
              <w:jc w:val="both"/>
              <w:rPr>
                <w:sz w:val="24"/>
                <w:szCs w:val="24"/>
              </w:rPr>
            </w:pPr>
          </w:p>
        </w:tc>
        <w:tc>
          <w:tcPr>
            <w:tcW w:w="623" w:type="dxa"/>
          </w:tcPr>
          <w:p w14:paraId="60C4CA71" w14:textId="77777777" w:rsidR="00007199" w:rsidRPr="00007199" w:rsidRDefault="00007199" w:rsidP="00007199">
            <w:pPr>
              <w:spacing w:line="276" w:lineRule="auto"/>
              <w:jc w:val="both"/>
              <w:rPr>
                <w:sz w:val="24"/>
                <w:szCs w:val="24"/>
              </w:rPr>
            </w:pPr>
          </w:p>
        </w:tc>
      </w:tr>
      <w:tr w:rsidR="00007199" w:rsidRPr="00007199" w14:paraId="506D601C" w14:textId="77777777" w:rsidTr="0008360D">
        <w:tc>
          <w:tcPr>
            <w:tcW w:w="902" w:type="dxa"/>
          </w:tcPr>
          <w:p w14:paraId="5A07A1FE" w14:textId="77777777" w:rsidR="00007199" w:rsidRPr="00007199" w:rsidRDefault="00007199" w:rsidP="00007199">
            <w:pPr>
              <w:spacing w:line="276" w:lineRule="auto"/>
              <w:jc w:val="both"/>
              <w:rPr>
                <w:sz w:val="24"/>
                <w:szCs w:val="24"/>
              </w:rPr>
            </w:pPr>
            <w:r w:rsidRPr="00007199">
              <w:rPr>
                <w:sz w:val="24"/>
                <w:szCs w:val="24"/>
              </w:rPr>
              <w:t>11</w:t>
            </w:r>
          </w:p>
        </w:tc>
        <w:tc>
          <w:tcPr>
            <w:tcW w:w="4477" w:type="dxa"/>
          </w:tcPr>
          <w:p w14:paraId="71DE62EA" w14:textId="77777777" w:rsidR="00007199" w:rsidRPr="00007199" w:rsidRDefault="00007199" w:rsidP="00007199">
            <w:pPr>
              <w:spacing w:line="276" w:lineRule="auto"/>
              <w:jc w:val="both"/>
              <w:rPr>
                <w:sz w:val="24"/>
                <w:szCs w:val="24"/>
              </w:rPr>
            </w:pPr>
            <w:r w:rsidRPr="00007199">
              <w:rPr>
                <w:sz w:val="24"/>
                <w:szCs w:val="24"/>
              </w:rPr>
              <w:t xml:space="preserve">Nigerian Youths identify more with radio </w:t>
            </w:r>
            <w:proofErr w:type="spellStart"/>
            <w:r w:rsidRPr="00007199">
              <w:rPr>
                <w:sz w:val="24"/>
                <w:szCs w:val="24"/>
              </w:rPr>
              <w:t>programme</w:t>
            </w:r>
            <w:proofErr w:type="spellEnd"/>
            <w:r w:rsidRPr="00007199">
              <w:rPr>
                <w:sz w:val="24"/>
                <w:szCs w:val="24"/>
              </w:rPr>
              <w:t xml:space="preserve"> Stars as models</w:t>
            </w:r>
          </w:p>
        </w:tc>
        <w:tc>
          <w:tcPr>
            <w:tcW w:w="574" w:type="dxa"/>
          </w:tcPr>
          <w:p w14:paraId="7B859C72" w14:textId="77777777" w:rsidR="00007199" w:rsidRPr="00007199" w:rsidRDefault="00007199" w:rsidP="00007199">
            <w:pPr>
              <w:spacing w:line="276" w:lineRule="auto"/>
              <w:jc w:val="both"/>
              <w:rPr>
                <w:sz w:val="24"/>
                <w:szCs w:val="24"/>
              </w:rPr>
            </w:pPr>
          </w:p>
        </w:tc>
        <w:tc>
          <w:tcPr>
            <w:tcW w:w="500" w:type="dxa"/>
          </w:tcPr>
          <w:p w14:paraId="4FCFC1EA" w14:textId="77777777" w:rsidR="00007199" w:rsidRPr="00007199" w:rsidRDefault="00007199" w:rsidP="00007199">
            <w:pPr>
              <w:spacing w:line="276" w:lineRule="auto"/>
              <w:jc w:val="both"/>
              <w:rPr>
                <w:sz w:val="24"/>
                <w:szCs w:val="24"/>
              </w:rPr>
            </w:pPr>
          </w:p>
        </w:tc>
        <w:tc>
          <w:tcPr>
            <w:tcW w:w="500" w:type="dxa"/>
          </w:tcPr>
          <w:p w14:paraId="704F1BA0" w14:textId="77777777" w:rsidR="00007199" w:rsidRPr="00007199" w:rsidRDefault="00007199" w:rsidP="00007199">
            <w:pPr>
              <w:spacing w:line="276" w:lineRule="auto"/>
              <w:jc w:val="both"/>
              <w:rPr>
                <w:sz w:val="24"/>
                <w:szCs w:val="24"/>
              </w:rPr>
            </w:pPr>
          </w:p>
        </w:tc>
        <w:tc>
          <w:tcPr>
            <w:tcW w:w="560" w:type="dxa"/>
          </w:tcPr>
          <w:p w14:paraId="25E3BF5D" w14:textId="77777777" w:rsidR="00007199" w:rsidRPr="00007199" w:rsidRDefault="00007199" w:rsidP="00007199">
            <w:pPr>
              <w:spacing w:line="276" w:lineRule="auto"/>
              <w:jc w:val="both"/>
              <w:rPr>
                <w:sz w:val="24"/>
                <w:szCs w:val="24"/>
              </w:rPr>
            </w:pPr>
          </w:p>
        </w:tc>
        <w:tc>
          <w:tcPr>
            <w:tcW w:w="623" w:type="dxa"/>
          </w:tcPr>
          <w:p w14:paraId="2D311E8A" w14:textId="77777777" w:rsidR="00007199" w:rsidRPr="00007199" w:rsidRDefault="00007199" w:rsidP="00007199">
            <w:pPr>
              <w:spacing w:line="276" w:lineRule="auto"/>
              <w:jc w:val="both"/>
              <w:rPr>
                <w:sz w:val="24"/>
                <w:szCs w:val="24"/>
              </w:rPr>
            </w:pPr>
          </w:p>
        </w:tc>
      </w:tr>
      <w:tr w:rsidR="00007199" w:rsidRPr="00007199" w14:paraId="25B6CCCB" w14:textId="77777777" w:rsidTr="0008360D">
        <w:tc>
          <w:tcPr>
            <w:tcW w:w="902" w:type="dxa"/>
          </w:tcPr>
          <w:p w14:paraId="0F0CF30F" w14:textId="77777777" w:rsidR="00007199" w:rsidRPr="00007199" w:rsidRDefault="00007199" w:rsidP="00007199">
            <w:pPr>
              <w:spacing w:line="276" w:lineRule="auto"/>
              <w:jc w:val="both"/>
              <w:rPr>
                <w:sz w:val="24"/>
                <w:szCs w:val="24"/>
              </w:rPr>
            </w:pPr>
            <w:r w:rsidRPr="00007199">
              <w:rPr>
                <w:sz w:val="24"/>
                <w:szCs w:val="24"/>
              </w:rPr>
              <w:t xml:space="preserve">12 </w:t>
            </w:r>
          </w:p>
        </w:tc>
        <w:tc>
          <w:tcPr>
            <w:tcW w:w="4477" w:type="dxa"/>
          </w:tcPr>
          <w:p w14:paraId="7ED5349A" w14:textId="77777777" w:rsidR="00007199" w:rsidRPr="00007199" w:rsidRDefault="00007199" w:rsidP="00007199">
            <w:pPr>
              <w:spacing w:line="276" w:lineRule="auto"/>
              <w:jc w:val="both"/>
              <w:rPr>
                <w:sz w:val="24"/>
                <w:szCs w:val="24"/>
              </w:rPr>
            </w:pPr>
            <w:r w:rsidRPr="00007199">
              <w:rPr>
                <w:sz w:val="24"/>
                <w:szCs w:val="24"/>
              </w:rPr>
              <w:t xml:space="preserve">Countries produced radio </w:t>
            </w:r>
            <w:proofErr w:type="spellStart"/>
            <w:r w:rsidRPr="00007199">
              <w:rPr>
                <w:sz w:val="24"/>
                <w:szCs w:val="24"/>
              </w:rPr>
              <w:t>programmes</w:t>
            </w:r>
            <w:proofErr w:type="spellEnd"/>
            <w:r w:rsidRPr="00007199">
              <w:rPr>
                <w:sz w:val="24"/>
                <w:szCs w:val="24"/>
              </w:rPr>
              <w:t xml:space="preserve"> on religious tolerance</w:t>
            </w:r>
          </w:p>
        </w:tc>
        <w:tc>
          <w:tcPr>
            <w:tcW w:w="574" w:type="dxa"/>
          </w:tcPr>
          <w:p w14:paraId="544FF3F3" w14:textId="77777777" w:rsidR="00007199" w:rsidRPr="00007199" w:rsidRDefault="00007199" w:rsidP="00007199">
            <w:pPr>
              <w:spacing w:line="276" w:lineRule="auto"/>
              <w:jc w:val="both"/>
              <w:rPr>
                <w:sz w:val="24"/>
                <w:szCs w:val="24"/>
              </w:rPr>
            </w:pPr>
          </w:p>
        </w:tc>
        <w:tc>
          <w:tcPr>
            <w:tcW w:w="500" w:type="dxa"/>
          </w:tcPr>
          <w:p w14:paraId="1A4EA2CC" w14:textId="77777777" w:rsidR="00007199" w:rsidRPr="00007199" w:rsidRDefault="00007199" w:rsidP="00007199">
            <w:pPr>
              <w:spacing w:line="276" w:lineRule="auto"/>
              <w:jc w:val="both"/>
              <w:rPr>
                <w:sz w:val="24"/>
                <w:szCs w:val="24"/>
              </w:rPr>
            </w:pPr>
          </w:p>
        </w:tc>
        <w:tc>
          <w:tcPr>
            <w:tcW w:w="500" w:type="dxa"/>
          </w:tcPr>
          <w:p w14:paraId="55C826B4" w14:textId="77777777" w:rsidR="00007199" w:rsidRPr="00007199" w:rsidRDefault="00007199" w:rsidP="00007199">
            <w:pPr>
              <w:spacing w:line="276" w:lineRule="auto"/>
              <w:jc w:val="both"/>
              <w:rPr>
                <w:sz w:val="24"/>
                <w:szCs w:val="24"/>
              </w:rPr>
            </w:pPr>
          </w:p>
        </w:tc>
        <w:tc>
          <w:tcPr>
            <w:tcW w:w="560" w:type="dxa"/>
          </w:tcPr>
          <w:p w14:paraId="7A81A2E0" w14:textId="77777777" w:rsidR="00007199" w:rsidRPr="00007199" w:rsidRDefault="00007199" w:rsidP="00007199">
            <w:pPr>
              <w:spacing w:line="276" w:lineRule="auto"/>
              <w:jc w:val="both"/>
              <w:rPr>
                <w:sz w:val="24"/>
                <w:szCs w:val="24"/>
              </w:rPr>
            </w:pPr>
          </w:p>
        </w:tc>
        <w:tc>
          <w:tcPr>
            <w:tcW w:w="623" w:type="dxa"/>
          </w:tcPr>
          <w:p w14:paraId="5A526342" w14:textId="77777777" w:rsidR="00007199" w:rsidRPr="00007199" w:rsidRDefault="00007199" w:rsidP="00007199">
            <w:pPr>
              <w:spacing w:line="276" w:lineRule="auto"/>
              <w:jc w:val="both"/>
              <w:rPr>
                <w:sz w:val="24"/>
                <w:szCs w:val="24"/>
              </w:rPr>
            </w:pPr>
          </w:p>
        </w:tc>
      </w:tr>
      <w:tr w:rsidR="00007199" w:rsidRPr="00007199" w14:paraId="36B15614" w14:textId="77777777" w:rsidTr="0008360D">
        <w:tc>
          <w:tcPr>
            <w:tcW w:w="902" w:type="dxa"/>
          </w:tcPr>
          <w:p w14:paraId="70DB5E36" w14:textId="77777777" w:rsidR="00007199" w:rsidRPr="00007199" w:rsidRDefault="00007199" w:rsidP="00007199">
            <w:pPr>
              <w:spacing w:line="276" w:lineRule="auto"/>
              <w:jc w:val="both"/>
              <w:rPr>
                <w:sz w:val="24"/>
                <w:szCs w:val="24"/>
              </w:rPr>
            </w:pPr>
            <w:r w:rsidRPr="00007199">
              <w:rPr>
                <w:sz w:val="24"/>
                <w:szCs w:val="24"/>
              </w:rPr>
              <w:t>13</w:t>
            </w:r>
          </w:p>
        </w:tc>
        <w:tc>
          <w:tcPr>
            <w:tcW w:w="4477" w:type="dxa"/>
          </w:tcPr>
          <w:p w14:paraId="2ABA2EFC" w14:textId="77777777" w:rsidR="00007199" w:rsidRPr="00007199" w:rsidRDefault="00007199" w:rsidP="00007199">
            <w:pPr>
              <w:spacing w:line="276" w:lineRule="auto"/>
              <w:jc w:val="both"/>
              <w:rPr>
                <w:sz w:val="24"/>
                <w:szCs w:val="24"/>
              </w:rPr>
            </w:pPr>
            <w:r w:rsidRPr="00007199">
              <w:rPr>
                <w:sz w:val="24"/>
                <w:szCs w:val="24"/>
              </w:rPr>
              <w:t xml:space="preserve">Radio </w:t>
            </w:r>
            <w:proofErr w:type="spellStart"/>
            <w:r w:rsidRPr="00007199">
              <w:rPr>
                <w:sz w:val="24"/>
                <w:szCs w:val="24"/>
              </w:rPr>
              <w:t>programme</w:t>
            </w:r>
            <w:proofErr w:type="spellEnd"/>
            <w:r w:rsidRPr="00007199">
              <w:rPr>
                <w:sz w:val="24"/>
                <w:szCs w:val="24"/>
              </w:rPr>
              <w:t xml:space="preserve"> enlighten the populace on religious tolerance</w:t>
            </w:r>
          </w:p>
        </w:tc>
        <w:tc>
          <w:tcPr>
            <w:tcW w:w="574" w:type="dxa"/>
          </w:tcPr>
          <w:p w14:paraId="43A94CA4" w14:textId="77777777" w:rsidR="00007199" w:rsidRPr="00007199" w:rsidRDefault="00007199" w:rsidP="00007199">
            <w:pPr>
              <w:spacing w:line="276" w:lineRule="auto"/>
              <w:jc w:val="both"/>
              <w:rPr>
                <w:sz w:val="24"/>
                <w:szCs w:val="24"/>
              </w:rPr>
            </w:pPr>
          </w:p>
        </w:tc>
        <w:tc>
          <w:tcPr>
            <w:tcW w:w="500" w:type="dxa"/>
          </w:tcPr>
          <w:p w14:paraId="50EE1A46" w14:textId="77777777" w:rsidR="00007199" w:rsidRPr="00007199" w:rsidRDefault="00007199" w:rsidP="00007199">
            <w:pPr>
              <w:spacing w:line="276" w:lineRule="auto"/>
              <w:jc w:val="both"/>
              <w:rPr>
                <w:sz w:val="24"/>
                <w:szCs w:val="24"/>
              </w:rPr>
            </w:pPr>
          </w:p>
        </w:tc>
        <w:tc>
          <w:tcPr>
            <w:tcW w:w="500" w:type="dxa"/>
          </w:tcPr>
          <w:p w14:paraId="5972E272" w14:textId="77777777" w:rsidR="00007199" w:rsidRPr="00007199" w:rsidRDefault="00007199" w:rsidP="00007199">
            <w:pPr>
              <w:spacing w:line="276" w:lineRule="auto"/>
              <w:jc w:val="both"/>
              <w:rPr>
                <w:sz w:val="24"/>
                <w:szCs w:val="24"/>
              </w:rPr>
            </w:pPr>
          </w:p>
        </w:tc>
        <w:tc>
          <w:tcPr>
            <w:tcW w:w="560" w:type="dxa"/>
          </w:tcPr>
          <w:p w14:paraId="27660249" w14:textId="77777777" w:rsidR="00007199" w:rsidRPr="00007199" w:rsidRDefault="00007199" w:rsidP="00007199">
            <w:pPr>
              <w:spacing w:line="276" w:lineRule="auto"/>
              <w:jc w:val="both"/>
              <w:rPr>
                <w:sz w:val="24"/>
                <w:szCs w:val="24"/>
              </w:rPr>
            </w:pPr>
          </w:p>
        </w:tc>
        <w:tc>
          <w:tcPr>
            <w:tcW w:w="623" w:type="dxa"/>
          </w:tcPr>
          <w:p w14:paraId="0F728051" w14:textId="77777777" w:rsidR="00007199" w:rsidRPr="00007199" w:rsidRDefault="00007199" w:rsidP="00007199">
            <w:pPr>
              <w:spacing w:line="276" w:lineRule="auto"/>
              <w:jc w:val="both"/>
              <w:rPr>
                <w:sz w:val="24"/>
                <w:szCs w:val="24"/>
              </w:rPr>
            </w:pPr>
          </w:p>
        </w:tc>
      </w:tr>
      <w:tr w:rsidR="00007199" w:rsidRPr="00007199" w14:paraId="183673EE" w14:textId="77777777" w:rsidTr="0008360D">
        <w:tc>
          <w:tcPr>
            <w:tcW w:w="902" w:type="dxa"/>
          </w:tcPr>
          <w:p w14:paraId="4C400F03" w14:textId="77777777" w:rsidR="00007199" w:rsidRPr="00007199" w:rsidRDefault="00007199" w:rsidP="00007199">
            <w:pPr>
              <w:spacing w:line="276" w:lineRule="auto"/>
              <w:jc w:val="both"/>
              <w:rPr>
                <w:sz w:val="24"/>
                <w:szCs w:val="24"/>
              </w:rPr>
            </w:pPr>
            <w:r w:rsidRPr="00007199">
              <w:rPr>
                <w:sz w:val="24"/>
                <w:szCs w:val="24"/>
              </w:rPr>
              <w:t>14</w:t>
            </w:r>
          </w:p>
        </w:tc>
        <w:tc>
          <w:tcPr>
            <w:tcW w:w="4477" w:type="dxa"/>
          </w:tcPr>
          <w:p w14:paraId="508CC672" w14:textId="77777777" w:rsidR="00007199" w:rsidRPr="00007199" w:rsidRDefault="00007199" w:rsidP="00007199">
            <w:pPr>
              <w:spacing w:line="276" w:lineRule="auto"/>
              <w:jc w:val="both"/>
              <w:rPr>
                <w:sz w:val="24"/>
                <w:szCs w:val="24"/>
              </w:rPr>
            </w:pPr>
            <w:r w:rsidRPr="00007199">
              <w:rPr>
                <w:sz w:val="24"/>
                <w:szCs w:val="24"/>
              </w:rPr>
              <w:t xml:space="preserve">National integration is promoted by the radio </w:t>
            </w:r>
            <w:proofErr w:type="spellStart"/>
            <w:r w:rsidRPr="00007199">
              <w:rPr>
                <w:sz w:val="24"/>
                <w:szCs w:val="24"/>
              </w:rPr>
              <w:t>programme</w:t>
            </w:r>
            <w:proofErr w:type="spellEnd"/>
            <w:r w:rsidRPr="00007199">
              <w:rPr>
                <w:sz w:val="24"/>
                <w:szCs w:val="24"/>
              </w:rPr>
              <w:t xml:space="preserve"> on religious tolerance</w:t>
            </w:r>
          </w:p>
        </w:tc>
        <w:tc>
          <w:tcPr>
            <w:tcW w:w="574" w:type="dxa"/>
          </w:tcPr>
          <w:p w14:paraId="43A5F3E2" w14:textId="77777777" w:rsidR="00007199" w:rsidRPr="00007199" w:rsidRDefault="00007199" w:rsidP="00007199">
            <w:pPr>
              <w:spacing w:line="276" w:lineRule="auto"/>
              <w:jc w:val="both"/>
              <w:rPr>
                <w:sz w:val="24"/>
                <w:szCs w:val="24"/>
              </w:rPr>
            </w:pPr>
          </w:p>
        </w:tc>
        <w:tc>
          <w:tcPr>
            <w:tcW w:w="500" w:type="dxa"/>
          </w:tcPr>
          <w:p w14:paraId="5089F13A" w14:textId="77777777" w:rsidR="00007199" w:rsidRPr="00007199" w:rsidRDefault="00007199" w:rsidP="00007199">
            <w:pPr>
              <w:spacing w:line="276" w:lineRule="auto"/>
              <w:jc w:val="both"/>
              <w:rPr>
                <w:sz w:val="24"/>
                <w:szCs w:val="24"/>
              </w:rPr>
            </w:pPr>
          </w:p>
        </w:tc>
        <w:tc>
          <w:tcPr>
            <w:tcW w:w="500" w:type="dxa"/>
          </w:tcPr>
          <w:p w14:paraId="56F82CE3" w14:textId="77777777" w:rsidR="00007199" w:rsidRPr="00007199" w:rsidRDefault="00007199" w:rsidP="00007199">
            <w:pPr>
              <w:spacing w:line="276" w:lineRule="auto"/>
              <w:jc w:val="both"/>
              <w:rPr>
                <w:sz w:val="24"/>
                <w:szCs w:val="24"/>
              </w:rPr>
            </w:pPr>
          </w:p>
        </w:tc>
        <w:tc>
          <w:tcPr>
            <w:tcW w:w="560" w:type="dxa"/>
          </w:tcPr>
          <w:p w14:paraId="09DEF31C" w14:textId="77777777" w:rsidR="00007199" w:rsidRPr="00007199" w:rsidRDefault="00007199" w:rsidP="00007199">
            <w:pPr>
              <w:spacing w:line="276" w:lineRule="auto"/>
              <w:jc w:val="both"/>
              <w:rPr>
                <w:sz w:val="24"/>
                <w:szCs w:val="24"/>
              </w:rPr>
            </w:pPr>
          </w:p>
        </w:tc>
        <w:tc>
          <w:tcPr>
            <w:tcW w:w="623" w:type="dxa"/>
          </w:tcPr>
          <w:p w14:paraId="49212933" w14:textId="77777777" w:rsidR="00007199" w:rsidRPr="00007199" w:rsidRDefault="00007199" w:rsidP="00007199">
            <w:pPr>
              <w:spacing w:line="276" w:lineRule="auto"/>
              <w:jc w:val="both"/>
              <w:rPr>
                <w:sz w:val="24"/>
                <w:szCs w:val="24"/>
              </w:rPr>
            </w:pPr>
          </w:p>
        </w:tc>
      </w:tr>
      <w:tr w:rsidR="00007199" w:rsidRPr="00007199" w14:paraId="1961D9D3" w14:textId="77777777" w:rsidTr="0008360D">
        <w:tc>
          <w:tcPr>
            <w:tcW w:w="902" w:type="dxa"/>
          </w:tcPr>
          <w:p w14:paraId="7C0A223C" w14:textId="77777777" w:rsidR="00007199" w:rsidRPr="00007199" w:rsidRDefault="00007199" w:rsidP="00007199">
            <w:pPr>
              <w:spacing w:line="276" w:lineRule="auto"/>
              <w:jc w:val="both"/>
              <w:rPr>
                <w:sz w:val="24"/>
                <w:szCs w:val="24"/>
              </w:rPr>
            </w:pPr>
            <w:r w:rsidRPr="00007199">
              <w:rPr>
                <w:sz w:val="24"/>
                <w:szCs w:val="24"/>
              </w:rPr>
              <w:t>15</w:t>
            </w:r>
          </w:p>
        </w:tc>
        <w:tc>
          <w:tcPr>
            <w:tcW w:w="4477" w:type="dxa"/>
          </w:tcPr>
          <w:p w14:paraId="2BD06184" w14:textId="77777777" w:rsidR="00007199" w:rsidRPr="00007199" w:rsidRDefault="00007199" w:rsidP="00007199">
            <w:pPr>
              <w:spacing w:line="276" w:lineRule="auto"/>
              <w:jc w:val="both"/>
              <w:rPr>
                <w:sz w:val="24"/>
                <w:szCs w:val="24"/>
              </w:rPr>
            </w:pPr>
            <w:r w:rsidRPr="00007199">
              <w:rPr>
                <w:sz w:val="24"/>
                <w:szCs w:val="24"/>
              </w:rPr>
              <w:t xml:space="preserve">Radio </w:t>
            </w:r>
            <w:proofErr w:type="spellStart"/>
            <w:r w:rsidRPr="00007199">
              <w:rPr>
                <w:sz w:val="24"/>
                <w:szCs w:val="24"/>
              </w:rPr>
              <w:t>programme</w:t>
            </w:r>
            <w:proofErr w:type="spellEnd"/>
            <w:r w:rsidRPr="00007199">
              <w:rPr>
                <w:sz w:val="24"/>
                <w:szCs w:val="24"/>
              </w:rPr>
              <w:t xml:space="preserve"> has changed your knowledge, attitudes and behavior towards religious tolerance</w:t>
            </w:r>
          </w:p>
        </w:tc>
        <w:tc>
          <w:tcPr>
            <w:tcW w:w="574" w:type="dxa"/>
          </w:tcPr>
          <w:p w14:paraId="7439D965" w14:textId="77777777" w:rsidR="00007199" w:rsidRPr="00007199" w:rsidRDefault="00007199" w:rsidP="00007199">
            <w:pPr>
              <w:spacing w:line="276" w:lineRule="auto"/>
              <w:jc w:val="both"/>
              <w:rPr>
                <w:sz w:val="24"/>
                <w:szCs w:val="24"/>
              </w:rPr>
            </w:pPr>
          </w:p>
        </w:tc>
        <w:tc>
          <w:tcPr>
            <w:tcW w:w="500" w:type="dxa"/>
          </w:tcPr>
          <w:p w14:paraId="6A55ECBA" w14:textId="77777777" w:rsidR="00007199" w:rsidRPr="00007199" w:rsidRDefault="00007199" w:rsidP="00007199">
            <w:pPr>
              <w:spacing w:line="276" w:lineRule="auto"/>
              <w:jc w:val="both"/>
              <w:rPr>
                <w:sz w:val="24"/>
                <w:szCs w:val="24"/>
              </w:rPr>
            </w:pPr>
          </w:p>
        </w:tc>
        <w:tc>
          <w:tcPr>
            <w:tcW w:w="500" w:type="dxa"/>
          </w:tcPr>
          <w:p w14:paraId="7D679147" w14:textId="77777777" w:rsidR="00007199" w:rsidRPr="00007199" w:rsidRDefault="00007199" w:rsidP="00007199">
            <w:pPr>
              <w:spacing w:line="276" w:lineRule="auto"/>
              <w:jc w:val="both"/>
              <w:rPr>
                <w:sz w:val="24"/>
                <w:szCs w:val="24"/>
              </w:rPr>
            </w:pPr>
          </w:p>
        </w:tc>
        <w:tc>
          <w:tcPr>
            <w:tcW w:w="560" w:type="dxa"/>
          </w:tcPr>
          <w:p w14:paraId="093D5EB6" w14:textId="77777777" w:rsidR="00007199" w:rsidRPr="00007199" w:rsidRDefault="00007199" w:rsidP="00007199">
            <w:pPr>
              <w:spacing w:line="276" w:lineRule="auto"/>
              <w:jc w:val="both"/>
              <w:rPr>
                <w:sz w:val="24"/>
                <w:szCs w:val="24"/>
              </w:rPr>
            </w:pPr>
          </w:p>
        </w:tc>
        <w:tc>
          <w:tcPr>
            <w:tcW w:w="623" w:type="dxa"/>
          </w:tcPr>
          <w:p w14:paraId="126720CB" w14:textId="77777777" w:rsidR="00007199" w:rsidRPr="00007199" w:rsidRDefault="00007199" w:rsidP="00007199">
            <w:pPr>
              <w:spacing w:line="276" w:lineRule="auto"/>
              <w:jc w:val="both"/>
              <w:rPr>
                <w:sz w:val="24"/>
                <w:szCs w:val="24"/>
              </w:rPr>
            </w:pPr>
          </w:p>
        </w:tc>
      </w:tr>
      <w:tr w:rsidR="00007199" w:rsidRPr="00007199" w14:paraId="087FC981" w14:textId="77777777" w:rsidTr="0008360D">
        <w:tc>
          <w:tcPr>
            <w:tcW w:w="902" w:type="dxa"/>
          </w:tcPr>
          <w:p w14:paraId="59EE3178" w14:textId="77777777" w:rsidR="00007199" w:rsidRPr="00007199" w:rsidRDefault="00007199" w:rsidP="00007199">
            <w:pPr>
              <w:spacing w:line="276" w:lineRule="auto"/>
              <w:jc w:val="both"/>
              <w:rPr>
                <w:sz w:val="24"/>
                <w:szCs w:val="24"/>
              </w:rPr>
            </w:pPr>
            <w:r w:rsidRPr="00007199">
              <w:rPr>
                <w:sz w:val="24"/>
                <w:szCs w:val="24"/>
              </w:rPr>
              <w:t>16</w:t>
            </w:r>
          </w:p>
        </w:tc>
        <w:tc>
          <w:tcPr>
            <w:tcW w:w="4477" w:type="dxa"/>
          </w:tcPr>
          <w:p w14:paraId="21EC9CD1" w14:textId="77777777" w:rsidR="00007199" w:rsidRPr="00007199" w:rsidRDefault="00007199" w:rsidP="00007199">
            <w:pPr>
              <w:spacing w:line="276" w:lineRule="auto"/>
              <w:jc w:val="both"/>
              <w:rPr>
                <w:sz w:val="24"/>
                <w:szCs w:val="24"/>
              </w:rPr>
            </w:pPr>
            <w:r w:rsidRPr="00007199">
              <w:rPr>
                <w:sz w:val="24"/>
                <w:szCs w:val="24"/>
              </w:rPr>
              <w:t xml:space="preserve">Radio </w:t>
            </w:r>
            <w:proofErr w:type="spellStart"/>
            <w:r w:rsidRPr="00007199">
              <w:rPr>
                <w:sz w:val="24"/>
                <w:szCs w:val="24"/>
              </w:rPr>
              <w:t>programme</w:t>
            </w:r>
            <w:proofErr w:type="spellEnd"/>
            <w:r w:rsidRPr="00007199">
              <w:rPr>
                <w:sz w:val="24"/>
                <w:szCs w:val="24"/>
              </w:rPr>
              <w:t xml:space="preserve"> capture your reaction on religious tolerance</w:t>
            </w:r>
          </w:p>
        </w:tc>
        <w:tc>
          <w:tcPr>
            <w:tcW w:w="574" w:type="dxa"/>
          </w:tcPr>
          <w:p w14:paraId="0D48B7B3" w14:textId="77777777" w:rsidR="00007199" w:rsidRPr="00007199" w:rsidRDefault="00007199" w:rsidP="00007199">
            <w:pPr>
              <w:spacing w:line="276" w:lineRule="auto"/>
              <w:jc w:val="both"/>
              <w:rPr>
                <w:sz w:val="24"/>
                <w:szCs w:val="24"/>
              </w:rPr>
            </w:pPr>
          </w:p>
        </w:tc>
        <w:tc>
          <w:tcPr>
            <w:tcW w:w="500" w:type="dxa"/>
          </w:tcPr>
          <w:p w14:paraId="39BC033A" w14:textId="77777777" w:rsidR="00007199" w:rsidRPr="00007199" w:rsidRDefault="00007199" w:rsidP="00007199">
            <w:pPr>
              <w:spacing w:line="276" w:lineRule="auto"/>
              <w:jc w:val="both"/>
              <w:rPr>
                <w:sz w:val="24"/>
                <w:szCs w:val="24"/>
              </w:rPr>
            </w:pPr>
          </w:p>
        </w:tc>
        <w:tc>
          <w:tcPr>
            <w:tcW w:w="500" w:type="dxa"/>
          </w:tcPr>
          <w:p w14:paraId="7CD4A08F" w14:textId="77777777" w:rsidR="00007199" w:rsidRPr="00007199" w:rsidRDefault="00007199" w:rsidP="00007199">
            <w:pPr>
              <w:spacing w:line="276" w:lineRule="auto"/>
              <w:jc w:val="both"/>
              <w:rPr>
                <w:sz w:val="24"/>
                <w:szCs w:val="24"/>
              </w:rPr>
            </w:pPr>
          </w:p>
        </w:tc>
        <w:tc>
          <w:tcPr>
            <w:tcW w:w="560" w:type="dxa"/>
          </w:tcPr>
          <w:p w14:paraId="04207BA6" w14:textId="77777777" w:rsidR="00007199" w:rsidRPr="00007199" w:rsidRDefault="00007199" w:rsidP="00007199">
            <w:pPr>
              <w:spacing w:line="276" w:lineRule="auto"/>
              <w:jc w:val="both"/>
              <w:rPr>
                <w:sz w:val="24"/>
                <w:szCs w:val="24"/>
              </w:rPr>
            </w:pPr>
          </w:p>
        </w:tc>
        <w:tc>
          <w:tcPr>
            <w:tcW w:w="623" w:type="dxa"/>
          </w:tcPr>
          <w:p w14:paraId="6D343FC8" w14:textId="77777777" w:rsidR="00007199" w:rsidRPr="00007199" w:rsidRDefault="00007199" w:rsidP="00007199">
            <w:pPr>
              <w:spacing w:line="276" w:lineRule="auto"/>
              <w:jc w:val="both"/>
              <w:rPr>
                <w:sz w:val="24"/>
                <w:szCs w:val="24"/>
              </w:rPr>
            </w:pPr>
          </w:p>
        </w:tc>
      </w:tr>
      <w:tr w:rsidR="00007199" w:rsidRPr="00007199" w14:paraId="00A9172B" w14:textId="77777777" w:rsidTr="0008360D">
        <w:tc>
          <w:tcPr>
            <w:tcW w:w="902" w:type="dxa"/>
          </w:tcPr>
          <w:p w14:paraId="2962186E" w14:textId="77777777" w:rsidR="00007199" w:rsidRPr="00007199" w:rsidRDefault="00007199" w:rsidP="00007199">
            <w:pPr>
              <w:spacing w:line="276" w:lineRule="auto"/>
              <w:jc w:val="both"/>
              <w:rPr>
                <w:sz w:val="24"/>
                <w:szCs w:val="24"/>
              </w:rPr>
            </w:pPr>
            <w:r w:rsidRPr="00007199">
              <w:rPr>
                <w:sz w:val="24"/>
                <w:szCs w:val="24"/>
              </w:rPr>
              <w:t>17</w:t>
            </w:r>
          </w:p>
        </w:tc>
        <w:tc>
          <w:tcPr>
            <w:tcW w:w="4477" w:type="dxa"/>
          </w:tcPr>
          <w:p w14:paraId="33500123" w14:textId="77777777" w:rsidR="00007199" w:rsidRPr="00007199" w:rsidRDefault="00007199" w:rsidP="00007199">
            <w:pPr>
              <w:spacing w:line="276" w:lineRule="auto"/>
              <w:jc w:val="both"/>
              <w:rPr>
                <w:sz w:val="24"/>
                <w:szCs w:val="24"/>
              </w:rPr>
            </w:pPr>
            <w:r w:rsidRPr="00007199">
              <w:rPr>
                <w:sz w:val="24"/>
                <w:szCs w:val="24"/>
              </w:rPr>
              <w:t xml:space="preserve">religious tolerance draws your interests to listened to radio </w:t>
            </w:r>
            <w:proofErr w:type="spellStart"/>
            <w:r w:rsidRPr="00007199">
              <w:rPr>
                <w:sz w:val="24"/>
                <w:szCs w:val="24"/>
              </w:rPr>
              <w:t>programmes</w:t>
            </w:r>
            <w:proofErr w:type="spellEnd"/>
          </w:p>
        </w:tc>
        <w:tc>
          <w:tcPr>
            <w:tcW w:w="574" w:type="dxa"/>
          </w:tcPr>
          <w:p w14:paraId="1F487901" w14:textId="77777777" w:rsidR="00007199" w:rsidRPr="00007199" w:rsidRDefault="00007199" w:rsidP="00007199">
            <w:pPr>
              <w:spacing w:line="276" w:lineRule="auto"/>
              <w:jc w:val="both"/>
              <w:rPr>
                <w:sz w:val="24"/>
                <w:szCs w:val="24"/>
              </w:rPr>
            </w:pPr>
          </w:p>
        </w:tc>
        <w:tc>
          <w:tcPr>
            <w:tcW w:w="500" w:type="dxa"/>
          </w:tcPr>
          <w:p w14:paraId="3A56D44F" w14:textId="77777777" w:rsidR="00007199" w:rsidRPr="00007199" w:rsidRDefault="00007199" w:rsidP="00007199">
            <w:pPr>
              <w:spacing w:line="276" w:lineRule="auto"/>
              <w:jc w:val="both"/>
              <w:rPr>
                <w:sz w:val="24"/>
                <w:szCs w:val="24"/>
              </w:rPr>
            </w:pPr>
          </w:p>
        </w:tc>
        <w:tc>
          <w:tcPr>
            <w:tcW w:w="500" w:type="dxa"/>
          </w:tcPr>
          <w:p w14:paraId="301BB656" w14:textId="77777777" w:rsidR="00007199" w:rsidRPr="00007199" w:rsidRDefault="00007199" w:rsidP="00007199">
            <w:pPr>
              <w:spacing w:line="276" w:lineRule="auto"/>
              <w:jc w:val="both"/>
              <w:rPr>
                <w:sz w:val="24"/>
                <w:szCs w:val="24"/>
              </w:rPr>
            </w:pPr>
          </w:p>
        </w:tc>
        <w:tc>
          <w:tcPr>
            <w:tcW w:w="560" w:type="dxa"/>
          </w:tcPr>
          <w:p w14:paraId="322EE0B4" w14:textId="77777777" w:rsidR="00007199" w:rsidRPr="00007199" w:rsidRDefault="00007199" w:rsidP="00007199">
            <w:pPr>
              <w:spacing w:line="276" w:lineRule="auto"/>
              <w:jc w:val="both"/>
              <w:rPr>
                <w:sz w:val="24"/>
                <w:szCs w:val="24"/>
              </w:rPr>
            </w:pPr>
          </w:p>
        </w:tc>
        <w:tc>
          <w:tcPr>
            <w:tcW w:w="623" w:type="dxa"/>
          </w:tcPr>
          <w:p w14:paraId="4B6F1C9A" w14:textId="77777777" w:rsidR="00007199" w:rsidRPr="00007199" w:rsidRDefault="00007199" w:rsidP="00007199">
            <w:pPr>
              <w:spacing w:line="276" w:lineRule="auto"/>
              <w:jc w:val="both"/>
              <w:rPr>
                <w:sz w:val="24"/>
                <w:szCs w:val="24"/>
              </w:rPr>
            </w:pPr>
          </w:p>
        </w:tc>
      </w:tr>
    </w:tbl>
    <w:p w14:paraId="71EA6A37" w14:textId="77777777" w:rsidR="00007199" w:rsidRPr="00007199" w:rsidRDefault="00007199" w:rsidP="00007199">
      <w:pPr>
        <w:rPr>
          <w:rFonts w:ascii="Times New Roman" w:hAnsi="Times New Roman" w:cs="Times New Roman"/>
          <w:sz w:val="24"/>
          <w:szCs w:val="24"/>
        </w:rPr>
      </w:pPr>
    </w:p>
    <w:p w14:paraId="76591FC2" w14:textId="77777777" w:rsidR="00007199" w:rsidRPr="00007199" w:rsidRDefault="00007199" w:rsidP="00007199">
      <w:pPr>
        <w:pStyle w:val="Default"/>
        <w:spacing w:line="276" w:lineRule="auto"/>
        <w:ind w:left="1440" w:hanging="1440"/>
        <w:jc w:val="both"/>
        <w:rPr>
          <w:rFonts w:ascii="Times New Roman" w:hAnsi="Times New Roman" w:cs="Times New Roman"/>
        </w:rPr>
      </w:pPr>
    </w:p>
    <w:p w14:paraId="3821F9EA" w14:textId="77777777" w:rsidR="00285DF3" w:rsidRPr="00007199" w:rsidRDefault="00285DF3" w:rsidP="00007199">
      <w:pPr>
        <w:spacing w:after="0"/>
        <w:jc w:val="both"/>
        <w:rPr>
          <w:rFonts w:ascii="Times New Roman" w:eastAsia="Times New Roman" w:hAnsi="Times New Roman" w:cs="Times New Roman"/>
          <w:sz w:val="24"/>
          <w:szCs w:val="24"/>
        </w:rPr>
      </w:pPr>
    </w:p>
    <w:sectPr w:rsidR="00285DF3" w:rsidRPr="00007199" w:rsidSect="00CB37FD">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E9CAC" w14:textId="77777777" w:rsidR="006E73CA" w:rsidRDefault="006E73CA" w:rsidP="00007199">
      <w:pPr>
        <w:spacing w:after="0" w:line="240" w:lineRule="auto"/>
      </w:pPr>
      <w:r>
        <w:separator/>
      </w:r>
    </w:p>
  </w:endnote>
  <w:endnote w:type="continuationSeparator" w:id="0">
    <w:p w14:paraId="746739E7" w14:textId="77777777" w:rsidR="006E73CA" w:rsidRDefault="006E73CA" w:rsidP="0000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880764"/>
      <w:docPartObj>
        <w:docPartGallery w:val="Page Numbers (Bottom of Page)"/>
        <w:docPartUnique/>
      </w:docPartObj>
    </w:sdtPr>
    <w:sdtEndPr>
      <w:rPr>
        <w:noProof/>
      </w:rPr>
    </w:sdtEndPr>
    <w:sdtContent>
      <w:p w14:paraId="1DC50A97" w14:textId="02EB5327" w:rsidR="00007199" w:rsidRDefault="00007199">
        <w:pPr>
          <w:pStyle w:val="Footer"/>
          <w:jc w:val="center"/>
        </w:pPr>
        <w:r>
          <w:fldChar w:fldCharType="begin"/>
        </w:r>
        <w:r>
          <w:instrText xml:space="preserve"> PAGE   \* MERGEFORMAT </w:instrText>
        </w:r>
        <w:r>
          <w:fldChar w:fldCharType="separate"/>
        </w:r>
        <w:r w:rsidR="00BF2C13">
          <w:rPr>
            <w:noProof/>
          </w:rPr>
          <w:t>15</w:t>
        </w:r>
        <w:r>
          <w:rPr>
            <w:noProof/>
          </w:rPr>
          <w:fldChar w:fldCharType="end"/>
        </w:r>
      </w:p>
    </w:sdtContent>
  </w:sdt>
  <w:p w14:paraId="6DD3AE11" w14:textId="77777777" w:rsidR="00007199" w:rsidRDefault="00007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4CB97" w14:textId="77777777" w:rsidR="006E73CA" w:rsidRDefault="006E73CA" w:rsidP="00007199">
      <w:pPr>
        <w:spacing w:after="0" w:line="240" w:lineRule="auto"/>
      </w:pPr>
      <w:r>
        <w:separator/>
      </w:r>
    </w:p>
  </w:footnote>
  <w:footnote w:type="continuationSeparator" w:id="0">
    <w:p w14:paraId="03FEBD2B" w14:textId="77777777" w:rsidR="006E73CA" w:rsidRDefault="006E73CA" w:rsidP="00007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E6112"/>
    <w:multiLevelType w:val="multilevel"/>
    <w:tmpl w:val="FE92A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573C62D0"/>
    <w:multiLevelType w:val="hybridMultilevel"/>
    <w:tmpl w:val="324614B2"/>
    <w:lvl w:ilvl="0" w:tplc="FA96E7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1B"/>
    <w:rsid w:val="00007199"/>
    <w:rsid w:val="000E2C1F"/>
    <w:rsid w:val="00100452"/>
    <w:rsid w:val="0018131B"/>
    <w:rsid w:val="001864B2"/>
    <w:rsid w:val="001A3E61"/>
    <w:rsid w:val="002676D2"/>
    <w:rsid w:val="00285DF3"/>
    <w:rsid w:val="002974A2"/>
    <w:rsid w:val="00347B20"/>
    <w:rsid w:val="00600300"/>
    <w:rsid w:val="00681487"/>
    <w:rsid w:val="006E73CA"/>
    <w:rsid w:val="00BD6F3E"/>
    <w:rsid w:val="00BF2C13"/>
    <w:rsid w:val="00CB37FD"/>
    <w:rsid w:val="00D60C42"/>
    <w:rsid w:val="00DC4357"/>
    <w:rsid w:val="00ED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3EF0"/>
  <w15:docId w15:val="{69B04132-6685-4957-B3E1-9DD70C58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31B"/>
    <w:rPr>
      <w:rFonts w:eastAsiaTheme="minorEastAsia"/>
    </w:rPr>
  </w:style>
  <w:style w:type="paragraph" w:styleId="Heading1">
    <w:name w:val="heading 1"/>
    <w:basedOn w:val="Normal"/>
    <w:next w:val="Normal"/>
    <w:link w:val="Heading1Char"/>
    <w:uiPriority w:val="9"/>
    <w:qFormat/>
    <w:rsid w:val="002974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31B"/>
    <w:pPr>
      <w:ind w:left="720"/>
      <w:contextualSpacing/>
    </w:pPr>
  </w:style>
  <w:style w:type="paragraph" w:customStyle="1" w:styleId="Default">
    <w:name w:val="Default"/>
    <w:rsid w:val="0018131B"/>
    <w:pPr>
      <w:autoSpaceDE w:val="0"/>
      <w:autoSpaceDN w:val="0"/>
      <w:adjustRightInd w:val="0"/>
      <w:spacing w:after="0" w:line="240" w:lineRule="auto"/>
    </w:pPr>
    <w:rPr>
      <w:rFonts w:ascii="Book Antiqua" w:eastAsiaTheme="minorEastAsia" w:hAnsi="Book Antiqua" w:cs="Book Antiqua"/>
      <w:color w:val="000000"/>
      <w:sz w:val="24"/>
      <w:szCs w:val="24"/>
    </w:rPr>
  </w:style>
  <w:style w:type="character" w:styleId="Hyperlink">
    <w:name w:val="Hyperlink"/>
    <w:basedOn w:val="DefaultParagraphFont"/>
    <w:uiPriority w:val="99"/>
    <w:unhideWhenUsed/>
    <w:rsid w:val="00100452"/>
    <w:rPr>
      <w:color w:val="0000FF" w:themeColor="hyperlink"/>
      <w:u w:val="single"/>
    </w:rPr>
  </w:style>
  <w:style w:type="table" w:styleId="TableGrid">
    <w:name w:val="Table Grid"/>
    <w:basedOn w:val="TableNormal"/>
    <w:uiPriority w:val="59"/>
    <w:rsid w:val="000071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7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199"/>
    <w:rPr>
      <w:rFonts w:eastAsiaTheme="minorEastAsia"/>
    </w:rPr>
  </w:style>
  <w:style w:type="paragraph" w:styleId="Footer">
    <w:name w:val="footer"/>
    <w:basedOn w:val="Normal"/>
    <w:link w:val="FooterChar"/>
    <w:uiPriority w:val="99"/>
    <w:unhideWhenUsed/>
    <w:rsid w:val="00007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199"/>
    <w:rPr>
      <w:rFonts w:eastAsiaTheme="minorEastAsia"/>
    </w:rPr>
  </w:style>
  <w:style w:type="character" w:customStyle="1" w:styleId="Heading1Char">
    <w:name w:val="Heading 1 Char"/>
    <w:basedOn w:val="DefaultParagraphFont"/>
    <w:link w:val="Heading1"/>
    <w:uiPriority w:val="9"/>
    <w:rsid w:val="002974A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297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senet.org/achRetrieved%205th%20may%20201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13062</Words>
  <Characters>74454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2025-09-16T14:11:00Z</dcterms:created>
  <dcterms:modified xsi:type="dcterms:W3CDTF">2025-10-19T16:55:00Z</dcterms:modified>
</cp:coreProperties>
</file>