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549" w:rsidRPr="00187377" w:rsidRDefault="00A73549" w:rsidP="00187377">
      <w:pPr>
        <w:tabs>
          <w:tab w:val="left" w:pos="-360"/>
          <w:tab w:val="left" w:pos="360"/>
        </w:tabs>
        <w:spacing w:before="100" w:beforeAutospacing="1" w:after="100" w:afterAutospacing="1" w:line="480" w:lineRule="auto"/>
        <w:jc w:val="center"/>
        <w:outlineLvl w:val="0"/>
        <w:rPr>
          <w:rFonts w:ascii="Times New Roman" w:eastAsia="Times New Roman" w:hAnsi="Times New Roman" w:cs="Times New Roman"/>
          <w:b/>
          <w:bCs/>
          <w:color w:val="000000" w:themeColor="text1"/>
          <w:kern w:val="36"/>
          <w:sz w:val="28"/>
          <w:szCs w:val="28"/>
        </w:rPr>
      </w:pPr>
      <w:r w:rsidRPr="00187377">
        <w:rPr>
          <w:rFonts w:ascii="Times New Roman" w:eastAsia="Times New Roman" w:hAnsi="Times New Roman" w:cs="Times New Roman"/>
          <w:b/>
          <w:bCs/>
          <w:color w:val="000000" w:themeColor="text1"/>
          <w:kern w:val="36"/>
          <w:sz w:val="28"/>
          <w:szCs w:val="28"/>
        </w:rPr>
        <w:t xml:space="preserve">THE USES OF LOCAL SPICES IN </w:t>
      </w:r>
      <w:r w:rsidR="005B2A34">
        <w:rPr>
          <w:rFonts w:ascii="Times New Roman" w:eastAsia="Times New Roman" w:hAnsi="Times New Roman" w:cs="Times New Roman"/>
          <w:b/>
          <w:bCs/>
          <w:color w:val="000000" w:themeColor="text1"/>
          <w:kern w:val="36"/>
          <w:sz w:val="28"/>
          <w:szCs w:val="28"/>
        </w:rPr>
        <w:t>NIGERIAN</w:t>
      </w:r>
      <w:r w:rsidRPr="00187377">
        <w:rPr>
          <w:rFonts w:ascii="Times New Roman" w:eastAsia="Times New Roman" w:hAnsi="Times New Roman" w:cs="Times New Roman"/>
          <w:b/>
          <w:bCs/>
          <w:color w:val="000000" w:themeColor="text1"/>
          <w:kern w:val="36"/>
          <w:sz w:val="28"/>
          <w:szCs w:val="28"/>
        </w:rPr>
        <w:t xml:space="preserve"> DISHES WITH THE HEALTH BENEFITS IN ILORIN METROPOLIS</w:t>
      </w:r>
    </w:p>
    <w:p w:rsidR="00A73549" w:rsidRPr="00187377" w:rsidRDefault="00A73549" w:rsidP="00187377">
      <w:pPr>
        <w:tabs>
          <w:tab w:val="left" w:pos="360"/>
        </w:tabs>
        <w:spacing w:line="480" w:lineRule="auto"/>
        <w:jc w:val="center"/>
        <w:rPr>
          <w:rFonts w:ascii="Times New Roman" w:hAnsi="Times New Roman" w:cs="Times New Roman"/>
          <w:b/>
          <w:sz w:val="28"/>
          <w:szCs w:val="28"/>
        </w:rPr>
      </w:pPr>
      <w:r w:rsidRPr="00187377">
        <w:rPr>
          <w:rFonts w:ascii="Times New Roman" w:hAnsi="Times New Roman" w:cs="Times New Roman"/>
          <w:b/>
          <w:sz w:val="28"/>
          <w:szCs w:val="28"/>
        </w:rPr>
        <w:t>BY</w:t>
      </w:r>
    </w:p>
    <w:p w:rsidR="00A73549" w:rsidRPr="00187377" w:rsidRDefault="00A73549" w:rsidP="00187377">
      <w:pPr>
        <w:tabs>
          <w:tab w:val="left" w:pos="360"/>
        </w:tabs>
        <w:spacing w:line="480" w:lineRule="auto"/>
        <w:jc w:val="center"/>
        <w:rPr>
          <w:rFonts w:ascii="Times New Roman" w:hAnsi="Times New Roman" w:cs="Times New Roman"/>
          <w:b/>
          <w:sz w:val="28"/>
          <w:szCs w:val="28"/>
        </w:rPr>
      </w:pPr>
      <w:r w:rsidRPr="00187377">
        <w:rPr>
          <w:rFonts w:ascii="Times New Roman" w:hAnsi="Times New Roman" w:cs="Times New Roman"/>
          <w:b/>
          <w:sz w:val="28"/>
          <w:szCs w:val="28"/>
        </w:rPr>
        <w:t>TUNDE RIDWAN OPEYEMI</w:t>
      </w:r>
    </w:p>
    <w:p w:rsidR="00A73549" w:rsidRPr="00187377" w:rsidRDefault="00A73549" w:rsidP="00187377">
      <w:pPr>
        <w:tabs>
          <w:tab w:val="left" w:pos="360"/>
        </w:tabs>
        <w:spacing w:line="480" w:lineRule="auto"/>
        <w:jc w:val="center"/>
        <w:rPr>
          <w:rFonts w:ascii="Times New Roman" w:hAnsi="Times New Roman" w:cs="Times New Roman"/>
          <w:b/>
          <w:sz w:val="28"/>
          <w:szCs w:val="28"/>
        </w:rPr>
      </w:pPr>
      <w:r w:rsidRPr="00187377">
        <w:rPr>
          <w:rFonts w:ascii="Times New Roman" w:hAnsi="Times New Roman" w:cs="Times New Roman"/>
          <w:b/>
          <w:sz w:val="28"/>
          <w:szCs w:val="28"/>
        </w:rPr>
        <w:t>ND/23/HMT/PT/0069</w:t>
      </w:r>
    </w:p>
    <w:p w:rsidR="00A73549" w:rsidRPr="00187377" w:rsidRDefault="00A73549" w:rsidP="00187377">
      <w:pPr>
        <w:tabs>
          <w:tab w:val="left" w:pos="360"/>
        </w:tabs>
        <w:spacing w:line="480" w:lineRule="auto"/>
        <w:jc w:val="center"/>
        <w:rPr>
          <w:rFonts w:ascii="Times New Roman" w:hAnsi="Times New Roman" w:cs="Times New Roman"/>
          <w:b/>
          <w:sz w:val="28"/>
          <w:szCs w:val="28"/>
        </w:rPr>
      </w:pPr>
    </w:p>
    <w:p w:rsidR="00A73549" w:rsidRPr="00187377" w:rsidRDefault="00A73549" w:rsidP="00187377">
      <w:pPr>
        <w:tabs>
          <w:tab w:val="left" w:pos="360"/>
        </w:tabs>
        <w:spacing w:line="480" w:lineRule="auto"/>
        <w:jc w:val="center"/>
        <w:rPr>
          <w:rFonts w:ascii="Times New Roman" w:hAnsi="Times New Roman" w:cs="Times New Roman"/>
          <w:b/>
          <w:sz w:val="28"/>
          <w:szCs w:val="28"/>
        </w:rPr>
      </w:pPr>
      <w:r w:rsidRPr="00187377">
        <w:rPr>
          <w:rFonts w:ascii="Times New Roman" w:hAnsi="Times New Roman" w:cs="Times New Roman"/>
          <w:b/>
          <w:sz w:val="28"/>
          <w:szCs w:val="28"/>
        </w:rPr>
        <w:t xml:space="preserve">BEING A RESEARCH PROJECT SUBMITTED TO THE DEPARTMENT OF HOSPITALITY MANAGEMENT AND TECHNOLOGY, INSTITUTE OF APPLIED SCIENCE, </w:t>
      </w:r>
      <w:r w:rsidR="00CC7C47" w:rsidRPr="00187377">
        <w:rPr>
          <w:rFonts w:ascii="Times New Roman" w:hAnsi="Times New Roman" w:cs="Times New Roman"/>
          <w:b/>
          <w:sz w:val="28"/>
          <w:szCs w:val="28"/>
        </w:rPr>
        <w:t>KWARA STATE POLYTECHNIC, ILORIN</w:t>
      </w:r>
    </w:p>
    <w:p w:rsidR="00A73549" w:rsidRPr="00187377" w:rsidRDefault="00A73549" w:rsidP="00187377">
      <w:pPr>
        <w:tabs>
          <w:tab w:val="left" w:pos="360"/>
        </w:tabs>
        <w:spacing w:line="480" w:lineRule="auto"/>
        <w:jc w:val="center"/>
        <w:rPr>
          <w:rFonts w:ascii="Times New Roman" w:hAnsi="Times New Roman" w:cs="Times New Roman"/>
          <w:b/>
          <w:sz w:val="28"/>
          <w:szCs w:val="28"/>
        </w:rPr>
      </w:pPr>
    </w:p>
    <w:p w:rsidR="00A73549" w:rsidRPr="00187377" w:rsidRDefault="00A73549" w:rsidP="00187377">
      <w:pPr>
        <w:tabs>
          <w:tab w:val="left" w:pos="360"/>
        </w:tabs>
        <w:spacing w:line="480" w:lineRule="auto"/>
        <w:jc w:val="center"/>
        <w:rPr>
          <w:rFonts w:ascii="Times New Roman" w:hAnsi="Times New Roman" w:cs="Times New Roman"/>
          <w:b/>
          <w:sz w:val="28"/>
          <w:szCs w:val="28"/>
        </w:rPr>
      </w:pPr>
      <w:r w:rsidRPr="00187377">
        <w:rPr>
          <w:rFonts w:ascii="Times New Roman" w:hAnsi="Times New Roman" w:cs="Times New Roman"/>
          <w:b/>
          <w:sz w:val="28"/>
          <w:szCs w:val="28"/>
        </w:rPr>
        <w:t>IN PARTIAL FULFILLMENT OF THE REQUIREMENT FOR THE AWARD OF NATIONAL DIPLOMA (ND) IN HOSPITALITY MANAGEMENT AND TECHNOLOGY DEPARTMENT</w:t>
      </w:r>
    </w:p>
    <w:p w:rsidR="00CC7C47" w:rsidRPr="00187377" w:rsidRDefault="00CC7C47" w:rsidP="00187377">
      <w:pPr>
        <w:tabs>
          <w:tab w:val="left" w:pos="360"/>
        </w:tabs>
        <w:spacing w:line="480" w:lineRule="auto"/>
        <w:jc w:val="right"/>
        <w:rPr>
          <w:rFonts w:ascii="Times New Roman" w:hAnsi="Times New Roman" w:cs="Times New Roman"/>
          <w:b/>
          <w:sz w:val="28"/>
          <w:szCs w:val="28"/>
        </w:rPr>
      </w:pPr>
    </w:p>
    <w:p w:rsidR="00CC7C47" w:rsidRPr="00187377" w:rsidRDefault="00CC7C47" w:rsidP="00187377">
      <w:pPr>
        <w:tabs>
          <w:tab w:val="left" w:pos="360"/>
        </w:tabs>
        <w:spacing w:line="480" w:lineRule="auto"/>
        <w:jc w:val="right"/>
        <w:rPr>
          <w:rFonts w:ascii="Times New Roman" w:hAnsi="Times New Roman" w:cs="Times New Roman"/>
          <w:b/>
          <w:sz w:val="28"/>
          <w:szCs w:val="28"/>
        </w:rPr>
      </w:pPr>
    </w:p>
    <w:p w:rsidR="00A73549" w:rsidRPr="00187377" w:rsidRDefault="00A73549" w:rsidP="00187377">
      <w:pPr>
        <w:tabs>
          <w:tab w:val="left" w:pos="360"/>
        </w:tabs>
        <w:spacing w:line="480" w:lineRule="auto"/>
        <w:jc w:val="right"/>
        <w:rPr>
          <w:rFonts w:ascii="Times New Roman" w:hAnsi="Times New Roman" w:cs="Times New Roman"/>
          <w:b/>
          <w:sz w:val="28"/>
          <w:szCs w:val="28"/>
        </w:rPr>
      </w:pPr>
      <w:r w:rsidRPr="00187377">
        <w:rPr>
          <w:rFonts w:ascii="Times New Roman" w:hAnsi="Times New Roman" w:cs="Times New Roman"/>
          <w:b/>
          <w:sz w:val="28"/>
          <w:szCs w:val="28"/>
        </w:rPr>
        <w:t>JULY, 2025</w:t>
      </w:r>
    </w:p>
    <w:p w:rsidR="00A73549" w:rsidRPr="00187377" w:rsidRDefault="00187377" w:rsidP="00187377">
      <w:pPr>
        <w:tabs>
          <w:tab w:val="left" w:pos="360"/>
        </w:tabs>
        <w:spacing w:line="480" w:lineRule="auto"/>
        <w:rPr>
          <w:rFonts w:ascii="Times New Roman" w:hAnsi="Times New Roman" w:cs="Times New Roman"/>
          <w:b/>
          <w:sz w:val="30"/>
        </w:rPr>
      </w:pPr>
      <w:r>
        <w:rPr>
          <w:rFonts w:ascii="Times New Roman" w:hAnsi="Times New Roman" w:cs="Times New Roman"/>
          <w:b/>
          <w:sz w:val="30"/>
        </w:rPr>
        <w:lastRenderedPageBreak/>
        <w:tab/>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r>
      <w:r w:rsidR="00A73549" w:rsidRPr="00A73549">
        <w:rPr>
          <w:rFonts w:ascii="Times New Roman" w:hAnsi="Times New Roman" w:cs="Times New Roman"/>
          <w:b/>
          <w:sz w:val="30"/>
        </w:rPr>
        <w:t>CERTIFICATION</w:t>
      </w:r>
    </w:p>
    <w:p w:rsidR="00A73549" w:rsidRPr="00A73549" w:rsidRDefault="00A73549" w:rsidP="00187377">
      <w:pPr>
        <w:tabs>
          <w:tab w:val="left" w:pos="360"/>
        </w:tabs>
        <w:spacing w:before="240" w:line="480" w:lineRule="auto"/>
        <w:jc w:val="both"/>
        <w:rPr>
          <w:rFonts w:ascii="Times New Roman" w:hAnsi="Times New Roman" w:cs="Times New Roman"/>
          <w:sz w:val="26"/>
        </w:rPr>
      </w:pPr>
      <w:r w:rsidRPr="00A73549">
        <w:rPr>
          <w:rFonts w:ascii="Times New Roman" w:hAnsi="Times New Roman" w:cs="Times New Roman"/>
          <w:sz w:val="26"/>
        </w:rPr>
        <w:t xml:space="preserve">This is to certify that this project has been written by </w:t>
      </w:r>
      <w:r>
        <w:rPr>
          <w:rFonts w:ascii="Times New Roman" w:hAnsi="Times New Roman" w:cs="Times New Roman"/>
          <w:b/>
          <w:sz w:val="26"/>
        </w:rPr>
        <w:t>TUNDE RIDWAN OPEYEMI</w:t>
      </w:r>
      <w:r w:rsidRPr="00A73549">
        <w:rPr>
          <w:rFonts w:ascii="Times New Roman" w:hAnsi="Times New Roman" w:cs="Times New Roman"/>
          <w:b/>
          <w:sz w:val="26"/>
        </w:rPr>
        <w:t xml:space="preserve"> </w:t>
      </w:r>
      <w:r w:rsidRPr="00A73549">
        <w:rPr>
          <w:rFonts w:ascii="Times New Roman" w:hAnsi="Times New Roman" w:cs="Times New Roman"/>
          <w:sz w:val="26"/>
        </w:rPr>
        <w:t xml:space="preserve">with matric number </w:t>
      </w:r>
      <w:r>
        <w:rPr>
          <w:rFonts w:ascii="Times New Roman" w:hAnsi="Times New Roman" w:cs="Times New Roman"/>
          <w:b/>
          <w:sz w:val="26"/>
        </w:rPr>
        <w:t>ND/23/HMT/PT/006</w:t>
      </w:r>
      <w:r w:rsidRPr="00A73549">
        <w:rPr>
          <w:rFonts w:ascii="Times New Roman" w:hAnsi="Times New Roman" w:cs="Times New Roman"/>
          <w:b/>
          <w:sz w:val="26"/>
        </w:rPr>
        <w:t xml:space="preserve">9 </w:t>
      </w:r>
      <w:r w:rsidRPr="00A73549">
        <w:rPr>
          <w:rFonts w:ascii="Times New Roman" w:hAnsi="Times New Roman" w:cs="Times New Roman"/>
          <w:sz w:val="26"/>
        </w:rPr>
        <w:t>and has been read and approved as meeting parts of the requirements for the award of National Diploma (ND) in the Department of Hospitality Management and Technology, Institute of Applied Sciences (IAS), Kwara State Polytechnic, Ilorin, Kwara State.</w:t>
      </w:r>
    </w:p>
    <w:p w:rsidR="000F3022" w:rsidRDefault="000F3022" w:rsidP="000F3022">
      <w:pPr>
        <w:tabs>
          <w:tab w:val="left" w:pos="360"/>
        </w:tabs>
        <w:spacing w:after="0" w:line="480" w:lineRule="auto"/>
        <w:jc w:val="both"/>
        <w:rPr>
          <w:rFonts w:ascii="Times New Roman" w:hAnsi="Times New Roman" w:cs="Times New Roman"/>
          <w:sz w:val="26"/>
        </w:rPr>
      </w:pPr>
    </w:p>
    <w:p w:rsidR="00A73549" w:rsidRPr="00A73549" w:rsidRDefault="00A73549" w:rsidP="000F3022">
      <w:pPr>
        <w:tabs>
          <w:tab w:val="left" w:pos="360"/>
        </w:tabs>
        <w:spacing w:after="0" w:line="480" w:lineRule="auto"/>
        <w:jc w:val="both"/>
        <w:rPr>
          <w:rFonts w:ascii="Times New Roman" w:hAnsi="Times New Roman" w:cs="Times New Roman"/>
          <w:i/>
          <w:sz w:val="26"/>
        </w:rPr>
      </w:pPr>
      <w:r w:rsidRPr="00A73549">
        <w:rPr>
          <w:rFonts w:ascii="Times New Roman" w:hAnsi="Times New Roman" w:cs="Times New Roman"/>
          <w:sz w:val="26"/>
        </w:rPr>
        <w:t>_____________________</w:t>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t>_____________________</w:t>
      </w:r>
      <w:r w:rsidRPr="00A73549">
        <w:rPr>
          <w:rFonts w:ascii="Times New Roman" w:hAnsi="Times New Roman" w:cs="Times New Roman"/>
          <w:sz w:val="26"/>
        </w:rPr>
        <w:br/>
      </w:r>
      <w:r w:rsidR="00CC7C47">
        <w:rPr>
          <w:rFonts w:ascii="Times New Roman" w:hAnsi="Times New Roman" w:cs="Times New Roman"/>
          <w:b/>
          <w:sz w:val="26"/>
        </w:rPr>
        <w:t>MRS.</w:t>
      </w:r>
      <w:r>
        <w:rPr>
          <w:rFonts w:ascii="Times New Roman" w:hAnsi="Times New Roman" w:cs="Times New Roman"/>
          <w:b/>
          <w:sz w:val="26"/>
        </w:rPr>
        <w:t xml:space="preserve"> OMOLOSO</w:t>
      </w:r>
      <w:r w:rsidR="00CC7C47">
        <w:rPr>
          <w:rFonts w:ascii="Times New Roman" w:hAnsi="Times New Roman" w:cs="Times New Roman"/>
          <w:b/>
          <w:sz w:val="26"/>
        </w:rPr>
        <w:t xml:space="preserve"> N. N</w:t>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00CC7C47">
        <w:rPr>
          <w:rFonts w:ascii="Times New Roman" w:hAnsi="Times New Roman" w:cs="Times New Roman"/>
          <w:b/>
          <w:sz w:val="26"/>
        </w:rPr>
        <w:tab/>
      </w:r>
      <w:proofErr w:type="gramStart"/>
      <w:r w:rsidRPr="00A73549">
        <w:rPr>
          <w:rFonts w:ascii="Times New Roman" w:hAnsi="Times New Roman" w:cs="Times New Roman"/>
          <w:b/>
          <w:sz w:val="26"/>
        </w:rPr>
        <w:t>DATE</w:t>
      </w:r>
      <w:proofErr w:type="gramEnd"/>
      <w:r w:rsidRPr="00A73549">
        <w:rPr>
          <w:rFonts w:ascii="Times New Roman" w:hAnsi="Times New Roman" w:cs="Times New Roman"/>
          <w:b/>
          <w:sz w:val="26"/>
        </w:rPr>
        <w:br/>
      </w:r>
      <w:r w:rsidRPr="00A73549">
        <w:rPr>
          <w:rFonts w:ascii="Times New Roman" w:hAnsi="Times New Roman" w:cs="Times New Roman"/>
          <w:i/>
          <w:sz w:val="26"/>
        </w:rPr>
        <w:t>(Project Supervisor)</w:t>
      </w:r>
    </w:p>
    <w:p w:rsidR="000F3022" w:rsidRDefault="000F3022" w:rsidP="000F3022">
      <w:pPr>
        <w:tabs>
          <w:tab w:val="left" w:pos="360"/>
        </w:tabs>
        <w:spacing w:after="0" w:line="480" w:lineRule="auto"/>
        <w:jc w:val="both"/>
        <w:rPr>
          <w:rFonts w:ascii="Times New Roman" w:hAnsi="Times New Roman" w:cs="Times New Roman"/>
          <w:sz w:val="26"/>
        </w:rPr>
      </w:pPr>
    </w:p>
    <w:p w:rsidR="00A73549" w:rsidRPr="00A73549" w:rsidRDefault="00A73549" w:rsidP="000F3022">
      <w:pPr>
        <w:tabs>
          <w:tab w:val="left" w:pos="360"/>
        </w:tabs>
        <w:spacing w:after="0" w:line="480" w:lineRule="auto"/>
        <w:jc w:val="both"/>
        <w:rPr>
          <w:rFonts w:ascii="Times New Roman" w:hAnsi="Times New Roman" w:cs="Times New Roman"/>
          <w:i/>
          <w:sz w:val="26"/>
        </w:rPr>
      </w:pPr>
      <w:r w:rsidRPr="00A73549">
        <w:rPr>
          <w:rFonts w:ascii="Times New Roman" w:hAnsi="Times New Roman" w:cs="Times New Roman"/>
          <w:sz w:val="26"/>
        </w:rPr>
        <w:t>_____________________</w:t>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t>_____________________</w:t>
      </w:r>
      <w:r w:rsidRPr="00A73549">
        <w:rPr>
          <w:rFonts w:ascii="Times New Roman" w:hAnsi="Times New Roman" w:cs="Times New Roman"/>
          <w:sz w:val="26"/>
        </w:rPr>
        <w:br/>
      </w:r>
      <w:r w:rsidRPr="00A73549">
        <w:rPr>
          <w:rFonts w:ascii="Times New Roman" w:hAnsi="Times New Roman" w:cs="Times New Roman"/>
          <w:b/>
          <w:sz w:val="26"/>
        </w:rPr>
        <w:t>MRS. ADEBAYO</w:t>
      </w:r>
      <w:r w:rsidRPr="00A73549">
        <w:rPr>
          <w:rFonts w:ascii="Times New Roman" w:hAnsi="Times New Roman" w:cs="Times New Roman"/>
          <w:b/>
          <w:sz w:val="26"/>
        </w:rPr>
        <w:tab/>
        <w:t>S.M</w:t>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t xml:space="preserve"> </w:t>
      </w:r>
      <w:proofErr w:type="gramStart"/>
      <w:r w:rsidRPr="00A73549">
        <w:rPr>
          <w:rFonts w:ascii="Times New Roman" w:hAnsi="Times New Roman" w:cs="Times New Roman"/>
          <w:b/>
          <w:sz w:val="26"/>
        </w:rPr>
        <w:t>DATE</w:t>
      </w:r>
      <w:proofErr w:type="gramEnd"/>
      <w:r w:rsidRPr="00A73549">
        <w:rPr>
          <w:rFonts w:ascii="Times New Roman" w:hAnsi="Times New Roman" w:cs="Times New Roman"/>
          <w:b/>
          <w:sz w:val="26"/>
        </w:rPr>
        <w:br/>
      </w:r>
      <w:r w:rsidRPr="00A73549">
        <w:rPr>
          <w:rFonts w:ascii="Times New Roman" w:hAnsi="Times New Roman" w:cs="Times New Roman"/>
          <w:i/>
          <w:sz w:val="26"/>
        </w:rPr>
        <w:t>(Project Coordinator)</w:t>
      </w:r>
    </w:p>
    <w:p w:rsidR="000F3022" w:rsidRDefault="000F3022" w:rsidP="000F3022">
      <w:pPr>
        <w:tabs>
          <w:tab w:val="left" w:pos="360"/>
        </w:tabs>
        <w:spacing w:after="0" w:line="480" w:lineRule="auto"/>
        <w:rPr>
          <w:rFonts w:ascii="Times New Roman" w:hAnsi="Times New Roman" w:cs="Times New Roman"/>
          <w:sz w:val="26"/>
        </w:rPr>
      </w:pPr>
    </w:p>
    <w:p w:rsidR="00A73549" w:rsidRPr="00A73549" w:rsidRDefault="00A73549" w:rsidP="000F3022">
      <w:pPr>
        <w:tabs>
          <w:tab w:val="left" w:pos="360"/>
        </w:tabs>
        <w:spacing w:after="0" w:line="480" w:lineRule="auto"/>
        <w:rPr>
          <w:rFonts w:ascii="Times New Roman" w:hAnsi="Times New Roman" w:cs="Times New Roman"/>
          <w:sz w:val="26"/>
        </w:rPr>
      </w:pPr>
      <w:r w:rsidRPr="00A73549">
        <w:rPr>
          <w:rFonts w:ascii="Times New Roman" w:hAnsi="Times New Roman" w:cs="Times New Roman"/>
          <w:sz w:val="26"/>
        </w:rPr>
        <w:t>_____________________</w:t>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t xml:space="preserve">            ____________________</w:t>
      </w:r>
    </w:p>
    <w:p w:rsidR="00187377" w:rsidRDefault="00A73549" w:rsidP="000F3022">
      <w:pPr>
        <w:tabs>
          <w:tab w:val="left" w:pos="360"/>
        </w:tabs>
        <w:spacing w:after="0" w:line="480" w:lineRule="auto"/>
        <w:rPr>
          <w:rFonts w:ascii="Times New Roman" w:hAnsi="Times New Roman" w:cs="Times New Roman"/>
          <w:b/>
          <w:sz w:val="26"/>
        </w:rPr>
      </w:pPr>
      <w:r w:rsidRPr="00A73549">
        <w:rPr>
          <w:rFonts w:ascii="Times New Roman" w:hAnsi="Times New Roman" w:cs="Times New Roman"/>
          <w:b/>
          <w:sz w:val="26"/>
        </w:rPr>
        <w:t>MRS. AREMU O.O</w:t>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t xml:space="preserve">            </w:t>
      </w:r>
      <w:proofErr w:type="gramStart"/>
      <w:r w:rsidRPr="00A73549">
        <w:rPr>
          <w:rFonts w:ascii="Times New Roman" w:hAnsi="Times New Roman" w:cs="Times New Roman"/>
          <w:b/>
          <w:sz w:val="26"/>
        </w:rPr>
        <w:t>DATE</w:t>
      </w:r>
      <w:proofErr w:type="gramEnd"/>
      <w:r w:rsidRPr="00A73549">
        <w:rPr>
          <w:rFonts w:ascii="Times New Roman" w:hAnsi="Times New Roman" w:cs="Times New Roman"/>
          <w:b/>
          <w:i/>
          <w:sz w:val="26"/>
        </w:rPr>
        <w:br/>
      </w:r>
      <w:r w:rsidRPr="00A73549">
        <w:rPr>
          <w:rFonts w:ascii="Times New Roman" w:hAnsi="Times New Roman" w:cs="Times New Roman"/>
          <w:i/>
          <w:sz w:val="26"/>
        </w:rPr>
        <w:t>(Head of Department)</w:t>
      </w:r>
    </w:p>
    <w:p w:rsidR="000F3022" w:rsidRDefault="00187377" w:rsidP="00187377">
      <w:pPr>
        <w:tabs>
          <w:tab w:val="left" w:pos="360"/>
        </w:tabs>
        <w:spacing w:line="480" w:lineRule="auto"/>
        <w:rPr>
          <w:rFonts w:ascii="Times New Roman" w:hAnsi="Times New Roman" w:cs="Times New Roman"/>
          <w:b/>
          <w:sz w:val="26"/>
        </w:rPr>
      </w:pP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
    <w:p w:rsidR="000F3022" w:rsidRDefault="000F3022">
      <w:pPr>
        <w:rPr>
          <w:rFonts w:ascii="Times New Roman" w:hAnsi="Times New Roman" w:cs="Times New Roman"/>
          <w:b/>
          <w:sz w:val="26"/>
        </w:rPr>
      </w:pPr>
      <w:r>
        <w:rPr>
          <w:rFonts w:ascii="Times New Roman" w:hAnsi="Times New Roman" w:cs="Times New Roman"/>
          <w:b/>
          <w:sz w:val="26"/>
        </w:rPr>
        <w:br w:type="page"/>
      </w:r>
    </w:p>
    <w:p w:rsidR="00A73549" w:rsidRPr="00187377" w:rsidRDefault="00A73549" w:rsidP="000F3022">
      <w:pPr>
        <w:tabs>
          <w:tab w:val="left" w:pos="360"/>
        </w:tabs>
        <w:spacing w:line="480" w:lineRule="auto"/>
        <w:jc w:val="center"/>
        <w:rPr>
          <w:rFonts w:ascii="Times New Roman" w:hAnsi="Times New Roman" w:cs="Times New Roman"/>
          <w:b/>
          <w:sz w:val="28"/>
          <w:szCs w:val="28"/>
        </w:rPr>
      </w:pPr>
      <w:r w:rsidRPr="00187377">
        <w:rPr>
          <w:rFonts w:ascii="Times New Roman" w:hAnsi="Times New Roman" w:cs="Times New Roman"/>
          <w:b/>
          <w:sz w:val="28"/>
          <w:szCs w:val="28"/>
        </w:rPr>
        <w:lastRenderedPageBreak/>
        <w:t>DEDICATION</w:t>
      </w:r>
    </w:p>
    <w:p w:rsidR="00A73549" w:rsidRPr="00A73549" w:rsidRDefault="00A73549" w:rsidP="00187377">
      <w:pPr>
        <w:tabs>
          <w:tab w:val="left" w:pos="360"/>
        </w:tabs>
        <w:spacing w:line="480" w:lineRule="auto"/>
        <w:jc w:val="both"/>
        <w:rPr>
          <w:rFonts w:ascii="Times New Roman" w:hAnsi="Times New Roman" w:cs="Times New Roman"/>
          <w:sz w:val="26"/>
        </w:rPr>
      </w:pPr>
      <w:r w:rsidRPr="00A73549">
        <w:rPr>
          <w:rFonts w:ascii="Times New Roman" w:hAnsi="Times New Roman" w:cs="Times New Roman"/>
          <w:sz w:val="26"/>
        </w:rPr>
        <w:t xml:space="preserve">I </w:t>
      </w:r>
      <w:r w:rsidR="005B2A34">
        <w:rPr>
          <w:rFonts w:ascii="Times New Roman" w:hAnsi="Times New Roman" w:cs="Times New Roman"/>
          <w:sz w:val="26"/>
        </w:rPr>
        <w:t>especially</w:t>
      </w:r>
      <w:r w:rsidRPr="00A73549">
        <w:rPr>
          <w:rFonts w:ascii="Times New Roman" w:hAnsi="Times New Roman" w:cs="Times New Roman"/>
          <w:sz w:val="26"/>
        </w:rPr>
        <w:t xml:space="preserve"> dedicate my project to Almighty Allah</w:t>
      </w:r>
      <w:r w:rsidR="005B2A34">
        <w:rPr>
          <w:rFonts w:ascii="Times New Roman" w:hAnsi="Times New Roman" w:cs="Times New Roman"/>
          <w:sz w:val="26"/>
        </w:rPr>
        <w:t>,</w:t>
      </w:r>
      <w:r w:rsidRPr="00A73549">
        <w:rPr>
          <w:rFonts w:ascii="Times New Roman" w:hAnsi="Times New Roman" w:cs="Times New Roman"/>
          <w:sz w:val="26"/>
        </w:rPr>
        <w:t xml:space="preserve"> the creator who gave me the knowledge, wisdom and understanding. If not for His grace</w:t>
      </w:r>
      <w:r w:rsidR="005B2A34">
        <w:rPr>
          <w:rFonts w:ascii="Times New Roman" w:hAnsi="Times New Roman" w:cs="Times New Roman"/>
          <w:sz w:val="26"/>
        </w:rPr>
        <w:t>,</w:t>
      </w:r>
      <w:r w:rsidRPr="00A73549">
        <w:rPr>
          <w:rFonts w:ascii="Times New Roman" w:hAnsi="Times New Roman" w:cs="Times New Roman"/>
          <w:sz w:val="26"/>
        </w:rPr>
        <w:t xml:space="preserve"> what would I have achieved and for </w:t>
      </w:r>
      <w:r w:rsidR="005B2A34">
        <w:rPr>
          <w:rFonts w:ascii="Times New Roman" w:hAnsi="Times New Roman" w:cs="Times New Roman"/>
          <w:sz w:val="26"/>
        </w:rPr>
        <w:t>allowing me</w:t>
      </w:r>
      <w:r w:rsidR="00CC7C47">
        <w:rPr>
          <w:rFonts w:ascii="Times New Roman" w:hAnsi="Times New Roman" w:cs="Times New Roman"/>
          <w:sz w:val="26"/>
        </w:rPr>
        <w:t xml:space="preserve"> to make this far in my academic pursuit</w:t>
      </w:r>
      <w:r w:rsidR="00187377">
        <w:rPr>
          <w:rFonts w:ascii="Times New Roman" w:hAnsi="Times New Roman" w:cs="Times New Roman"/>
          <w:sz w:val="26"/>
        </w:rPr>
        <w:t xml:space="preserve">. </w:t>
      </w:r>
      <w:r w:rsidRPr="00A73549">
        <w:rPr>
          <w:rFonts w:ascii="Times New Roman" w:hAnsi="Times New Roman" w:cs="Times New Roman"/>
          <w:sz w:val="26"/>
        </w:rPr>
        <w:t>Also app</w:t>
      </w:r>
      <w:r w:rsidR="00CC7C47">
        <w:rPr>
          <w:rFonts w:ascii="Times New Roman" w:hAnsi="Times New Roman" w:cs="Times New Roman"/>
          <w:sz w:val="26"/>
        </w:rPr>
        <w:t>reciate the efforts of my loving</w:t>
      </w:r>
      <w:r w:rsidRPr="00A73549">
        <w:rPr>
          <w:rFonts w:ascii="Times New Roman" w:hAnsi="Times New Roman" w:cs="Times New Roman"/>
          <w:sz w:val="26"/>
        </w:rPr>
        <w:t xml:space="preserve"> parent. </w:t>
      </w:r>
      <w:r w:rsidRPr="00A73549">
        <w:rPr>
          <w:rFonts w:ascii="Times New Roman" w:hAnsi="Times New Roman" w:cs="Times New Roman"/>
          <w:b/>
          <w:sz w:val="26"/>
        </w:rPr>
        <w:t>MR. &amp;</w:t>
      </w:r>
      <w:r>
        <w:rPr>
          <w:rFonts w:ascii="Times New Roman" w:hAnsi="Times New Roman" w:cs="Times New Roman"/>
          <w:b/>
          <w:sz w:val="26"/>
        </w:rPr>
        <w:t xml:space="preserve"> MRS. TUNDE</w:t>
      </w:r>
      <w:r w:rsidRPr="00A73549">
        <w:rPr>
          <w:rFonts w:ascii="Times New Roman" w:hAnsi="Times New Roman" w:cs="Times New Roman"/>
          <w:sz w:val="26"/>
        </w:rPr>
        <w:t xml:space="preserve">. May you reap the fruit of your </w:t>
      </w:r>
      <w:r w:rsidR="005B2A34">
        <w:rPr>
          <w:rFonts w:ascii="Times New Roman" w:hAnsi="Times New Roman" w:cs="Times New Roman"/>
          <w:sz w:val="26"/>
        </w:rPr>
        <w:t>labour</w:t>
      </w:r>
      <w:r w:rsidRPr="00A73549">
        <w:rPr>
          <w:rFonts w:ascii="Times New Roman" w:hAnsi="Times New Roman" w:cs="Times New Roman"/>
          <w:sz w:val="26"/>
        </w:rPr>
        <w:t xml:space="preserve"> (Amen)</w:t>
      </w:r>
      <w:proofErr w:type="gramStart"/>
      <w:r w:rsidRPr="00A73549">
        <w:rPr>
          <w:rFonts w:ascii="Times New Roman" w:hAnsi="Times New Roman" w:cs="Times New Roman"/>
          <w:sz w:val="26"/>
        </w:rPr>
        <w:t>.</w:t>
      </w:r>
      <w:proofErr w:type="gramEnd"/>
    </w:p>
    <w:p w:rsidR="00A73549" w:rsidRPr="00A73549" w:rsidRDefault="00A73549" w:rsidP="00187377">
      <w:pPr>
        <w:tabs>
          <w:tab w:val="left" w:pos="360"/>
        </w:tabs>
        <w:spacing w:line="480" w:lineRule="auto"/>
        <w:rPr>
          <w:rFonts w:ascii="Times New Roman" w:hAnsi="Times New Roman" w:cs="Times New Roman"/>
          <w:sz w:val="26"/>
        </w:rPr>
      </w:pPr>
      <w:r w:rsidRPr="00A73549">
        <w:rPr>
          <w:rFonts w:ascii="Times New Roman" w:hAnsi="Times New Roman" w:cs="Times New Roman"/>
          <w:sz w:val="26"/>
        </w:rPr>
        <w:br w:type="page"/>
      </w:r>
    </w:p>
    <w:p w:rsidR="00A73549" w:rsidRPr="00187377" w:rsidRDefault="00A73549" w:rsidP="00187377">
      <w:pPr>
        <w:tabs>
          <w:tab w:val="left" w:pos="360"/>
        </w:tabs>
        <w:spacing w:line="480" w:lineRule="auto"/>
        <w:jc w:val="center"/>
        <w:rPr>
          <w:rFonts w:ascii="Times New Roman" w:hAnsi="Times New Roman" w:cs="Times New Roman"/>
          <w:b/>
          <w:sz w:val="24"/>
          <w:szCs w:val="24"/>
        </w:rPr>
      </w:pPr>
      <w:r w:rsidRPr="00187377">
        <w:rPr>
          <w:rFonts w:ascii="Times New Roman" w:hAnsi="Times New Roman" w:cs="Times New Roman"/>
          <w:b/>
          <w:sz w:val="24"/>
          <w:szCs w:val="24"/>
        </w:rPr>
        <w:lastRenderedPageBreak/>
        <w:t>ACKNOWLEDGEMENT</w:t>
      </w:r>
    </w:p>
    <w:p w:rsidR="00A73549" w:rsidRPr="00187377" w:rsidRDefault="00773178" w:rsidP="00187377">
      <w:pPr>
        <w:tabs>
          <w:tab w:val="left" w:pos="360"/>
        </w:tabs>
        <w:spacing w:line="480" w:lineRule="auto"/>
        <w:jc w:val="both"/>
        <w:rPr>
          <w:rFonts w:ascii="Times New Roman" w:hAnsi="Times New Roman" w:cs="Times New Roman"/>
          <w:sz w:val="24"/>
          <w:szCs w:val="24"/>
        </w:rPr>
      </w:pPr>
      <w:r w:rsidRPr="00187377">
        <w:rPr>
          <w:rFonts w:ascii="Times New Roman" w:hAnsi="Times New Roman" w:cs="Times New Roman"/>
          <w:sz w:val="24"/>
          <w:szCs w:val="24"/>
        </w:rPr>
        <w:tab/>
      </w:r>
      <w:r w:rsidRPr="00187377">
        <w:rPr>
          <w:rFonts w:ascii="Times New Roman" w:hAnsi="Times New Roman" w:cs="Times New Roman"/>
          <w:sz w:val="24"/>
          <w:szCs w:val="24"/>
        </w:rPr>
        <w:tab/>
      </w:r>
      <w:r w:rsidR="00A73549" w:rsidRPr="00187377">
        <w:rPr>
          <w:rFonts w:ascii="Times New Roman" w:hAnsi="Times New Roman" w:cs="Times New Roman"/>
          <w:sz w:val="24"/>
          <w:szCs w:val="24"/>
        </w:rPr>
        <w:t xml:space="preserve">My profound gratitude and praises </w:t>
      </w:r>
      <w:r w:rsidR="005B2A34">
        <w:rPr>
          <w:rFonts w:ascii="Times New Roman" w:hAnsi="Times New Roman" w:cs="Times New Roman"/>
          <w:sz w:val="24"/>
          <w:szCs w:val="24"/>
        </w:rPr>
        <w:t>go</w:t>
      </w:r>
      <w:r w:rsidR="00A73549" w:rsidRPr="00187377">
        <w:rPr>
          <w:rFonts w:ascii="Times New Roman" w:hAnsi="Times New Roman" w:cs="Times New Roman"/>
          <w:sz w:val="24"/>
          <w:szCs w:val="24"/>
        </w:rPr>
        <w:t xml:space="preserve"> </w:t>
      </w:r>
      <w:r w:rsidR="001E409F" w:rsidRPr="00187377">
        <w:rPr>
          <w:rFonts w:ascii="Times New Roman" w:hAnsi="Times New Roman" w:cs="Times New Roman"/>
          <w:sz w:val="24"/>
          <w:szCs w:val="24"/>
        </w:rPr>
        <w:t xml:space="preserve">to the Almighty Allah, </w:t>
      </w:r>
      <w:r w:rsidR="005B2A34">
        <w:rPr>
          <w:rFonts w:ascii="Times New Roman" w:hAnsi="Times New Roman" w:cs="Times New Roman"/>
          <w:sz w:val="24"/>
          <w:szCs w:val="24"/>
        </w:rPr>
        <w:t>the</w:t>
      </w:r>
      <w:r w:rsidR="001E409F" w:rsidRPr="00187377">
        <w:rPr>
          <w:rFonts w:ascii="Times New Roman" w:hAnsi="Times New Roman" w:cs="Times New Roman"/>
          <w:sz w:val="24"/>
          <w:szCs w:val="24"/>
        </w:rPr>
        <w:t xml:space="preserve"> owner</w:t>
      </w:r>
      <w:r w:rsidR="00A73549" w:rsidRPr="00187377">
        <w:rPr>
          <w:rFonts w:ascii="Times New Roman" w:hAnsi="Times New Roman" w:cs="Times New Roman"/>
          <w:sz w:val="24"/>
          <w:szCs w:val="24"/>
        </w:rPr>
        <w:t xml:space="preserve"> of </w:t>
      </w:r>
      <w:r w:rsidR="001E409F" w:rsidRPr="00187377">
        <w:rPr>
          <w:rFonts w:ascii="Times New Roman" w:hAnsi="Times New Roman" w:cs="Times New Roman"/>
          <w:sz w:val="24"/>
          <w:szCs w:val="24"/>
        </w:rPr>
        <w:t xml:space="preserve">the universe and all in it, the one who </w:t>
      </w:r>
      <w:r w:rsidR="005B2A34">
        <w:rPr>
          <w:rFonts w:ascii="Times New Roman" w:hAnsi="Times New Roman" w:cs="Times New Roman"/>
          <w:sz w:val="24"/>
          <w:szCs w:val="24"/>
        </w:rPr>
        <w:t>makes</w:t>
      </w:r>
      <w:r w:rsidR="001E409F" w:rsidRPr="00187377">
        <w:rPr>
          <w:rFonts w:ascii="Times New Roman" w:hAnsi="Times New Roman" w:cs="Times New Roman"/>
          <w:sz w:val="24"/>
          <w:szCs w:val="24"/>
        </w:rPr>
        <w:t xml:space="preserve"> all things possible</w:t>
      </w:r>
      <w:r w:rsidR="00A73549" w:rsidRPr="00187377">
        <w:rPr>
          <w:rFonts w:ascii="Times New Roman" w:hAnsi="Times New Roman" w:cs="Times New Roman"/>
          <w:sz w:val="24"/>
          <w:szCs w:val="24"/>
        </w:rPr>
        <w:t>, who helped and upheld me</w:t>
      </w:r>
      <w:r w:rsidRPr="00187377">
        <w:rPr>
          <w:rFonts w:ascii="Times New Roman" w:hAnsi="Times New Roman" w:cs="Times New Roman"/>
          <w:sz w:val="24"/>
          <w:szCs w:val="24"/>
        </w:rPr>
        <w:t xml:space="preserve"> throughout my years in school. </w:t>
      </w:r>
      <w:r w:rsidR="00A73549" w:rsidRPr="00187377">
        <w:rPr>
          <w:rFonts w:ascii="Times New Roman" w:hAnsi="Times New Roman" w:cs="Times New Roman"/>
          <w:sz w:val="24"/>
          <w:szCs w:val="24"/>
        </w:rPr>
        <w:t xml:space="preserve">I </w:t>
      </w:r>
      <w:r w:rsidR="005B2A34">
        <w:rPr>
          <w:rFonts w:ascii="Times New Roman" w:hAnsi="Times New Roman" w:cs="Times New Roman"/>
          <w:sz w:val="24"/>
          <w:szCs w:val="24"/>
        </w:rPr>
        <w:t>would</w:t>
      </w:r>
      <w:r w:rsidR="00A73549" w:rsidRPr="00187377">
        <w:rPr>
          <w:rFonts w:ascii="Times New Roman" w:hAnsi="Times New Roman" w:cs="Times New Roman"/>
          <w:sz w:val="24"/>
          <w:szCs w:val="24"/>
        </w:rPr>
        <w:t xml:space="preserve"> like to use this medium to appreciate the effort of my wonderful parent</w:t>
      </w:r>
      <w:r w:rsidR="005B2A34">
        <w:rPr>
          <w:rFonts w:ascii="Times New Roman" w:hAnsi="Times New Roman" w:cs="Times New Roman"/>
          <w:sz w:val="24"/>
          <w:szCs w:val="24"/>
        </w:rPr>
        <w:t>,</w:t>
      </w:r>
      <w:r w:rsidR="00A73549" w:rsidRPr="00187377">
        <w:rPr>
          <w:rFonts w:ascii="Times New Roman" w:hAnsi="Times New Roman" w:cs="Times New Roman"/>
          <w:sz w:val="24"/>
          <w:szCs w:val="24"/>
        </w:rPr>
        <w:t xml:space="preserve"> </w:t>
      </w:r>
      <w:r w:rsidRPr="00187377">
        <w:rPr>
          <w:rFonts w:ascii="Times New Roman" w:hAnsi="Times New Roman" w:cs="Times New Roman"/>
          <w:sz w:val="24"/>
          <w:szCs w:val="24"/>
        </w:rPr>
        <w:t xml:space="preserve">Mr.  &amp; </w:t>
      </w:r>
      <w:proofErr w:type="spellStart"/>
      <w:r w:rsidR="005B2A34">
        <w:rPr>
          <w:rFonts w:ascii="Times New Roman" w:hAnsi="Times New Roman" w:cs="Times New Roman"/>
          <w:sz w:val="24"/>
          <w:szCs w:val="24"/>
        </w:rPr>
        <w:t>Mrs</w:t>
      </w:r>
      <w:proofErr w:type="spellEnd"/>
      <w:r w:rsidR="0083154C" w:rsidRPr="00187377">
        <w:rPr>
          <w:rFonts w:ascii="Times New Roman" w:hAnsi="Times New Roman" w:cs="Times New Roman"/>
          <w:sz w:val="24"/>
          <w:szCs w:val="24"/>
        </w:rPr>
        <w:t xml:space="preserve"> </w:t>
      </w:r>
      <w:proofErr w:type="spellStart"/>
      <w:r w:rsidR="0083154C" w:rsidRPr="00187377">
        <w:rPr>
          <w:rFonts w:ascii="Times New Roman" w:hAnsi="Times New Roman" w:cs="Times New Roman"/>
          <w:sz w:val="24"/>
          <w:szCs w:val="24"/>
        </w:rPr>
        <w:t>Tunde</w:t>
      </w:r>
      <w:proofErr w:type="spellEnd"/>
      <w:r w:rsidR="00A73549" w:rsidRPr="00187377">
        <w:rPr>
          <w:rFonts w:ascii="Times New Roman" w:hAnsi="Times New Roman" w:cs="Times New Roman"/>
          <w:sz w:val="24"/>
          <w:szCs w:val="24"/>
        </w:rPr>
        <w:t>, who have</w:t>
      </w:r>
      <w:r w:rsidRPr="00187377">
        <w:rPr>
          <w:rFonts w:ascii="Times New Roman" w:hAnsi="Times New Roman" w:cs="Times New Roman"/>
          <w:sz w:val="24"/>
          <w:szCs w:val="24"/>
        </w:rPr>
        <w:t xml:space="preserve"> been my source of motivation</w:t>
      </w:r>
      <w:r w:rsidR="00A73549" w:rsidRPr="00187377">
        <w:rPr>
          <w:rFonts w:ascii="Times New Roman" w:hAnsi="Times New Roman" w:cs="Times New Roman"/>
          <w:sz w:val="24"/>
          <w:szCs w:val="24"/>
        </w:rPr>
        <w:t xml:space="preserve"> </w:t>
      </w:r>
      <w:r w:rsidRPr="00187377">
        <w:rPr>
          <w:rFonts w:ascii="Times New Roman" w:hAnsi="Times New Roman" w:cs="Times New Roman"/>
          <w:sz w:val="24"/>
          <w:szCs w:val="24"/>
        </w:rPr>
        <w:t xml:space="preserve">and </w:t>
      </w:r>
      <w:r w:rsidR="005B2A34">
        <w:rPr>
          <w:rFonts w:ascii="Times New Roman" w:hAnsi="Times New Roman" w:cs="Times New Roman"/>
          <w:sz w:val="24"/>
          <w:szCs w:val="24"/>
        </w:rPr>
        <w:t>support</w:t>
      </w:r>
      <w:r w:rsidRPr="00187377">
        <w:rPr>
          <w:rFonts w:ascii="Times New Roman" w:hAnsi="Times New Roman" w:cs="Times New Roman"/>
          <w:sz w:val="24"/>
          <w:szCs w:val="24"/>
        </w:rPr>
        <w:t xml:space="preserve"> throughout the</w:t>
      </w:r>
      <w:r w:rsidR="00A73549" w:rsidRPr="00187377">
        <w:rPr>
          <w:rFonts w:ascii="Times New Roman" w:hAnsi="Times New Roman" w:cs="Times New Roman"/>
          <w:sz w:val="24"/>
          <w:szCs w:val="24"/>
        </w:rPr>
        <w:t xml:space="preserve"> journey</w:t>
      </w:r>
      <w:r w:rsidRPr="00187377">
        <w:rPr>
          <w:rFonts w:ascii="Times New Roman" w:hAnsi="Times New Roman" w:cs="Times New Roman"/>
          <w:sz w:val="24"/>
          <w:szCs w:val="24"/>
        </w:rPr>
        <w:t xml:space="preserve"> of my academic pursuit</w:t>
      </w:r>
      <w:r w:rsidR="005B2A34">
        <w:rPr>
          <w:rFonts w:ascii="Times New Roman" w:hAnsi="Times New Roman" w:cs="Times New Roman"/>
          <w:sz w:val="24"/>
          <w:szCs w:val="24"/>
        </w:rPr>
        <w:t>. The</w:t>
      </w:r>
      <w:r w:rsidR="00A73549" w:rsidRPr="00187377">
        <w:rPr>
          <w:rFonts w:ascii="Times New Roman" w:hAnsi="Times New Roman" w:cs="Times New Roman"/>
          <w:sz w:val="24"/>
          <w:szCs w:val="24"/>
        </w:rPr>
        <w:t xml:space="preserve"> s</w:t>
      </w:r>
      <w:r w:rsidRPr="00187377">
        <w:rPr>
          <w:rFonts w:ascii="Times New Roman" w:hAnsi="Times New Roman" w:cs="Times New Roman"/>
          <w:sz w:val="24"/>
          <w:szCs w:val="24"/>
        </w:rPr>
        <w:t xml:space="preserve">acrifice you have made </w:t>
      </w:r>
      <w:r w:rsidR="005B2A34">
        <w:rPr>
          <w:rFonts w:ascii="Times New Roman" w:hAnsi="Times New Roman" w:cs="Times New Roman"/>
          <w:sz w:val="24"/>
          <w:szCs w:val="24"/>
        </w:rPr>
        <w:t>allowed me</w:t>
      </w:r>
      <w:r w:rsidRPr="00187377">
        <w:rPr>
          <w:rFonts w:ascii="Times New Roman" w:hAnsi="Times New Roman" w:cs="Times New Roman"/>
          <w:sz w:val="24"/>
          <w:szCs w:val="24"/>
        </w:rPr>
        <w:t xml:space="preserve"> to achieve my </w:t>
      </w:r>
      <w:r w:rsidR="00A73549" w:rsidRPr="00187377">
        <w:rPr>
          <w:rFonts w:ascii="Times New Roman" w:hAnsi="Times New Roman" w:cs="Times New Roman"/>
          <w:sz w:val="24"/>
          <w:szCs w:val="24"/>
        </w:rPr>
        <w:t>academic goals</w:t>
      </w:r>
      <w:r w:rsidR="005B2A34">
        <w:rPr>
          <w:rFonts w:ascii="Times New Roman" w:hAnsi="Times New Roman" w:cs="Times New Roman"/>
          <w:sz w:val="24"/>
          <w:szCs w:val="24"/>
        </w:rPr>
        <w:t>,</w:t>
      </w:r>
      <w:r w:rsidRPr="00187377">
        <w:rPr>
          <w:rFonts w:ascii="Times New Roman" w:hAnsi="Times New Roman" w:cs="Times New Roman"/>
          <w:sz w:val="24"/>
          <w:szCs w:val="24"/>
        </w:rPr>
        <w:t xml:space="preserve"> which have not gone unnoticed.</w:t>
      </w:r>
      <w:r w:rsidR="00A73549" w:rsidRPr="00187377">
        <w:rPr>
          <w:rFonts w:ascii="Times New Roman" w:hAnsi="Times New Roman" w:cs="Times New Roman"/>
          <w:sz w:val="24"/>
          <w:szCs w:val="24"/>
        </w:rPr>
        <w:t xml:space="preserve"> I </w:t>
      </w:r>
      <w:r w:rsidRPr="00187377">
        <w:rPr>
          <w:rFonts w:ascii="Times New Roman" w:hAnsi="Times New Roman" w:cs="Times New Roman"/>
          <w:sz w:val="24"/>
          <w:szCs w:val="24"/>
        </w:rPr>
        <w:t xml:space="preserve">will forever be indebted to you, and I promise </w:t>
      </w:r>
      <w:r w:rsidR="00A73549" w:rsidRPr="00187377">
        <w:rPr>
          <w:rFonts w:ascii="Times New Roman" w:hAnsi="Times New Roman" w:cs="Times New Roman"/>
          <w:sz w:val="24"/>
          <w:szCs w:val="24"/>
        </w:rPr>
        <w:t xml:space="preserve">to continue making you proud as I close this </w:t>
      </w:r>
      <w:r w:rsidRPr="00187377">
        <w:rPr>
          <w:rFonts w:ascii="Times New Roman" w:hAnsi="Times New Roman" w:cs="Times New Roman"/>
          <w:sz w:val="24"/>
          <w:szCs w:val="24"/>
        </w:rPr>
        <w:t>chapter and open up the</w:t>
      </w:r>
      <w:r w:rsidR="00A73549" w:rsidRPr="00187377">
        <w:rPr>
          <w:rFonts w:ascii="Times New Roman" w:hAnsi="Times New Roman" w:cs="Times New Roman"/>
          <w:sz w:val="24"/>
          <w:szCs w:val="24"/>
        </w:rPr>
        <w:t xml:space="preserve"> next.</w:t>
      </w:r>
    </w:p>
    <w:p w:rsidR="00A73549" w:rsidRPr="00187377" w:rsidRDefault="00335C0B" w:rsidP="00187377">
      <w:pPr>
        <w:tabs>
          <w:tab w:val="left" w:pos="360"/>
        </w:tabs>
        <w:spacing w:line="480" w:lineRule="auto"/>
        <w:jc w:val="both"/>
        <w:rPr>
          <w:rFonts w:ascii="Times New Roman" w:hAnsi="Times New Roman" w:cs="Times New Roman"/>
          <w:sz w:val="24"/>
          <w:szCs w:val="24"/>
        </w:rPr>
      </w:pPr>
      <w:r w:rsidRPr="00187377">
        <w:rPr>
          <w:rFonts w:ascii="Times New Roman" w:hAnsi="Times New Roman" w:cs="Times New Roman"/>
          <w:sz w:val="24"/>
          <w:szCs w:val="24"/>
        </w:rPr>
        <w:tab/>
      </w:r>
      <w:r w:rsidRPr="00187377">
        <w:rPr>
          <w:rFonts w:ascii="Times New Roman" w:hAnsi="Times New Roman" w:cs="Times New Roman"/>
          <w:sz w:val="24"/>
          <w:szCs w:val="24"/>
        </w:rPr>
        <w:tab/>
      </w:r>
      <w:r w:rsidR="00A73549" w:rsidRPr="00187377">
        <w:rPr>
          <w:rFonts w:ascii="Times New Roman" w:hAnsi="Times New Roman" w:cs="Times New Roman"/>
          <w:sz w:val="24"/>
          <w:szCs w:val="24"/>
        </w:rPr>
        <w:t xml:space="preserve">I </w:t>
      </w:r>
      <w:r w:rsidR="005B2A34">
        <w:rPr>
          <w:rFonts w:ascii="Times New Roman" w:hAnsi="Times New Roman" w:cs="Times New Roman"/>
          <w:sz w:val="24"/>
          <w:szCs w:val="24"/>
        </w:rPr>
        <w:t>would</w:t>
      </w:r>
      <w:r w:rsidR="00A73549" w:rsidRPr="00187377">
        <w:rPr>
          <w:rFonts w:ascii="Times New Roman" w:hAnsi="Times New Roman" w:cs="Times New Roman"/>
          <w:sz w:val="24"/>
          <w:szCs w:val="24"/>
        </w:rPr>
        <w:t xml:space="preserve"> like to use this medium to appreciate the effort of my dynamic supervisor</w:t>
      </w:r>
      <w:r w:rsidR="005B2A34">
        <w:rPr>
          <w:rFonts w:ascii="Times New Roman" w:hAnsi="Times New Roman" w:cs="Times New Roman"/>
          <w:sz w:val="24"/>
          <w:szCs w:val="24"/>
        </w:rPr>
        <w:t>,</w:t>
      </w:r>
      <w:r w:rsidR="00A73549" w:rsidRPr="00187377">
        <w:rPr>
          <w:rFonts w:ascii="Times New Roman" w:hAnsi="Times New Roman" w:cs="Times New Roman"/>
          <w:sz w:val="24"/>
          <w:szCs w:val="24"/>
        </w:rPr>
        <w:t xml:space="preserve"> </w:t>
      </w:r>
      <w:proofErr w:type="spellStart"/>
      <w:r w:rsidR="005B2A34">
        <w:rPr>
          <w:rFonts w:ascii="Times New Roman" w:hAnsi="Times New Roman" w:cs="Times New Roman"/>
          <w:sz w:val="24"/>
          <w:szCs w:val="24"/>
        </w:rPr>
        <w:t>Mrs</w:t>
      </w:r>
      <w:proofErr w:type="spellEnd"/>
      <w:r w:rsidRPr="00187377">
        <w:rPr>
          <w:rFonts w:ascii="Times New Roman" w:hAnsi="Times New Roman" w:cs="Times New Roman"/>
          <w:sz w:val="24"/>
          <w:szCs w:val="24"/>
        </w:rPr>
        <w:t xml:space="preserve"> </w:t>
      </w:r>
      <w:r w:rsidR="005B2A34">
        <w:rPr>
          <w:rFonts w:ascii="Times New Roman" w:hAnsi="Times New Roman" w:cs="Times New Roman"/>
          <w:sz w:val="24"/>
          <w:szCs w:val="24"/>
        </w:rPr>
        <w:t>N.N.</w:t>
      </w:r>
      <w:r w:rsidR="0083154C" w:rsidRPr="00187377">
        <w:rPr>
          <w:rFonts w:ascii="Times New Roman" w:hAnsi="Times New Roman" w:cs="Times New Roman"/>
          <w:sz w:val="24"/>
          <w:szCs w:val="24"/>
        </w:rPr>
        <w:t xml:space="preserve"> Omoloso</w:t>
      </w:r>
      <w:r w:rsidR="005B2A34">
        <w:rPr>
          <w:rFonts w:ascii="Times New Roman" w:hAnsi="Times New Roman" w:cs="Times New Roman"/>
          <w:sz w:val="24"/>
          <w:szCs w:val="24"/>
        </w:rPr>
        <w:t>,</w:t>
      </w:r>
      <w:r w:rsidR="00A73549" w:rsidRPr="00187377">
        <w:rPr>
          <w:rFonts w:ascii="Times New Roman" w:hAnsi="Times New Roman" w:cs="Times New Roman"/>
          <w:b/>
          <w:sz w:val="24"/>
          <w:szCs w:val="24"/>
        </w:rPr>
        <w:t xml:space="preserve"> </w:t>
      </w:r>
      <w:r w:rsidR="00A73549" w:rsidRPr="00187377">
        <w:rPr>
          <w:rFonts w:ascii="Times New Roman" w:hAnsi="Times New Roman" w:cs="Times New Roman"/>
          <w:sz w:val="24"/>
          <w:szCs w:val="24"/>
        </w:rPr>
        <w:t>who</w:t>
      </w:r>
      <w:r w:rsidR="0083154C" w:rsidRPr="00187377">
        <w:rPr>
          <w:rFonts w:ascii="Times New Roman" w:hAnsi="Times New Roman" w:cs="Times New Roman"/>
          <w:sz w:val="24"/>
          <w:szCs w:val="24"/>
        </w:rPr>
        <w:t xml:space="preserve"> </w:t>
      </w:r>
      <w:r w:rsidR="005B2A34">
        <w:rPr>
          <w:rFonts w:ascii="Times New Roman" w:hAnsi="Times New Roman" w:cs="Times New Roman"/>
          <w:sz w:val="24"/>
          <w:szCs w:val="24"/>
        </w:rPr>
        <w:t>allowed me</w:t>
      </w:r>
      <w:r w:rsidR="0083154C" w:rsidRPr="00187377">
        <w:rPr>
          <w:rFonts w:ascii="Times New Roman" w:hAnsi="Times New Roman" w:cs="Times New Roman"/>
          <w:sz w:val="24"/>
          <w:szCs w:val="24"/>
        </w:rPr>
        <w:t xml:space="preserve"> to tap from her wealth of experiences</w:t>
      </w:r>
      <w:r w:rsidR="005B2A34">
        <w:rPr>
          <w:rFonts w:ascii="Times New Roman" w:hAnsi="Times New Roman" w:cs="Times New Roman"/>
          <w:sz w:val="24"/>
          <w:szCs w:val="24"/>
        </w:rPr>
        <w:t>,</w:t>
      </w:r>
      <w:r w:rsidR="0083154C" w:rsidRPr="00187377">
        <w:rPr>
          <w:rFonts w:ascii="Times New Roman" w:hAnsi="Times New Roman" w:cs="Times New Roman"/>
          <w:sz w:val="24"/>
          <w:szCs w:val="24"/>
        </w:rPr>
        <w:t xml:space="preserve"> and her continuous corrections and </w:t>
      </w:r>
      <w:r w:rsidR="005B2A34">
        <w:rPr>
          <w:rFonts w:ascii="Times New Roman" w:hAnsi="Times New Roman" w:cs="Times New Roman"/>
          <w:sz w:val="24"/>
          <w:szCs w:val="24"/>
        </w:rPr>
        <w:t>guidance</w:t>
      </w:r>
      <w:r w:rsidR="0083154C" w:rsidRPr="00187377">
        <w:rPr>
          <w:rFonts w:ascii="Times New Roman" w:hAnsi="Times New Roman" w:cs="Times New Roman"/>
          <w:sz w:val="24"/>
          <w:szCs w:val="24"/>
        </w:rPr>
        <w:t xml:space="preserve"> </w:t>
      </w:r>
      <w:r w:rsidR="005B2A34">
        <w:rPr>
          <w:rFonts w:ascii="Times New Roman" w:hAnsi="Times New Roman" w:cs="Times New Roman"/>
          <w:sz w:val="24"/>
          <w:szCs w:val="24"/>
        </w:rPr>
        <w:t>have</w:t>
      </w:r>
      <w:r w:rsidR="0083154C" w:rsidRPr="00187377">
        <w:rPr>
          <w:rFonts w:ascii="Times New Roman" w:hAnsi="Times New Roman" w:cs="Times New Roman"/>
          <w:sz w:val="24"/>
          <w:szCs w:val="24"/>
        </w:rPr>
        <w:t xml:space="preserve"> helped </w:t>
      </w:r>
      <w:r w:rsidR="005B2A34">
        <w:rPr>
          <w:rFonts w:ascii="Times New Roman" w:hAnsi="Times New Roman" w:cs="Times New Roman"/>
          <w:sz w:val="24"/>
          <w:szCs w:val="24"/>
        </w:rPr>
        <w:t>me</w:t>
      </w:r>
      <w:r w:rsidR="0083154C" w:rsidRPr="00187377">
        <w:rPr>
          <w:rFonts w:ascii="Times New Roman" w:hAnsi="Times New Roman" w:cs="Times New Roman"/>
          <w:sz w:val="24"/>
          <w:szCs w:val="24"/>
        </w:rPr>
        <w:t xml:space="preserve"> attain this height in my Career. </w:t>
      </w:r>
      <w:r w:rsidR="00A73549" w:rsidRPr="00187377">
        <w:rPr>
          <w:rFonts w:ascii="Times New Roman" w:hAnsi="Times New Roman" w:cs="Times New Roman"/>
          <w:sz w:val="24"/>
          <w:szCs w:val="24"/>
        </w:rPr>
        <w:t xml:space="preserve"> I</w:t>
      </w:r>
      <w:r w:rsidR="0083154C" w:rsidRPr="00187377">
        <w:rPr>
          <w:rFonts w:ascii="Times New Roman" w:hAnsi="Times New Roman" w:cs="Times New Roman"/>
          <w:sz w:val="24"/>
          <w:szCs w:val="24"/>
        </w:rPr>
        <w:t xml:space="preserve"> also want to appreciate our</w:t>
      </w:r>
      <w:r w:rsidR="00A73549" w:rsidRPr="00187377">
        <w:rPr>
          <w:rFonts w:ascii="Times New Roman" w:hAnsi="Times New Roman" w:cs="Times New Roman"/>
          <w:sz w:val="24"/>
          <w:szCs w:val="24"/>
        </w:rPr>
        <w:t xml:space="preserve"> vibrant and supportive H</w:t>
      </w:r>
      <w:r w:rsidR="0083154C" w:rsidRPr="00187377">
        <w:rPr>
          <w:rFonts w:ascii="Times New Roman" w:hAnsi="Times New Roman" w:cs="Times New Roman"/>
          <w:sz w:val="24"/>
          <w:szCs w:val="24"/>
        </w:rPr>
        <w:t xml:space="preserve">ead of </w:t>
      </w:r>
      <w:r w:rsidR="00A73549" w:rsidRPr="00187377">
        <w:rPr>
          <w:rFonts w:ascii="Times New Roman" w:hAnsi="Times New Roman" w:cs="Times New Roman"/>
          <w:sz w:val="24"/>
          <w:szCs w:val="24"/>
        </w:rPr>
        <w:t>D</w:t>
      </w:r>
      <w:r w:rsidR="0083154C" w:rsidRPr="00187377">
        <w:rPr>
          <w:rFonts w:ascii="Times New Roman" w:hAnsi="Times New Roman" w:cs="Times New Roman"/>
          <w:sz w:val="24"/>
          <w:szCs w:val="24"/>
        </w:rPr>
        <w:t xml:space="preserve">epartment in </w:t>
      </w:r>
      <w:r w:rsidR="005B2A34">
        <w:rPr>
          <w:rFonts w:ascii="Times New Roman" w:hAnsi="Times New Roman" w:cs="Times New Roman"/>
          <w:sz w:val="24"/>
          <w:szCs w:val="24"/>
        </w:rPr>
        <w:t xml:space="preserve">the </w:t>
      </w:r>
      <w:r w:rsidR="0083154C" w:rsidRPr="00187377">
        <w:rPr>
          <w:rFonts w:ascii="Times New Roman" w:hAnsi="Times New Roman" w:cs="Times New Roman"/>
          <w:sz w:val="24"/>
          <w:szCs w:val="24"/>
        </w:rPr>
        <w:t xml:space="preserve">person of </w:t>
      </w:r>
      <w:proofErr w:type="spellStart"/>
      <w:r w:rsidR="005B2A34">
        <w:rPr>
          <w:rFonts w:ascii="Times New Roman" w:hAnsi="Times New Roman" w:cs="Times New Roman"/>
          <w:sz w:val="24"/>
          <w:szCs w:val="24"/>
        </w:rPr>
        <w:t>Mrs</w:t>
      </w:r>
      <w:proofErr w:type="spellEnd"/>
      <w:r w:rsidR="0083154C" w:rsidRPr="00187377">
        <w:rPr>
          <w:rFonts w:ascii="Times New Roman" w:hAnsi="Times New Roman" w:cs="Times New Roman"/>
          <w:sz w:val="24"/>
          <w:szCs w:val="24"/>
        </w:rPr>
        <w:t xml:space="preserve"> </w:t>
      </w:r>
      <w:proofErr w:type="spellStart"/>
      <w:r w:rsidR="0083154C" w:rsidRPr="00187377">
        <w:rPr>
          <w:rFonts w:ascii="Times New Roman" w:hAnsi="Times New Roman" w:cs="Times New Roman"/>
          <w:sz w:val="24"/>
          <w:szCs w:val="24"/>
        </w:rPr>
        <w:t>Aremu</w:t>
      </w:r>
      <w:proofErr w:type="spellEnd"/>
      <w:r w:rsidR="0083154C" w:rsidRPr="00187377">
        <w:rPr>
          <w:rFonts w:ascii="Times New Roman" w:hAnsi="Times New Roman" w:cs="Times New Roman"/>
          <w:sz w:val="24"/>
          <w:szCs w:val="24"/>
        </w:rPr>
        <w:t xml:space="preserve">, and all other lecturers and staff of </w:t>
      </w:r>
      <w:r w:rsidR="005B2A34">
        <w:rPr>
          <w:rFonts w:ascii="Times New Roman" w:hAnsi="Times New Roman" w:cs="Times New Roman"/>
          <w:sz w:val="24"/>
          <w:szCs w:val="24"/>
        </w:rPr>
        <w:t xml:space="preserve">the </w:t>
      </w:r>
      <w:r w:rsidR="0083154C" w:rsidRPr="00187377">
        <w:rPr>
          <w:rFonts w:ascii="Times New Roman" w:hAnsi="Times New Roman" w:cs="Times New Roman"/>
          <w:sz w:val="24"/>
          <w:szCs w:val="24"/>
        </w:rPr>
        <w:t xml:space="preserve">Hospitality </w:t>
      </w:r>
      <w:r w:rsidR="005B2A34">
        <w:rPr>
          <w:rFonts w:ascii="Times New Roman" w:hAnsi="Times New Roman" w:cs="Times New Roman"/>
          <w:sz w:val="24"/>
          <w:szCs w:val="24"/>
        </w:rPr>
        <w:t>Management Department. Your</w:t>
      </w:r>
      <w:r w:rsidR="0083154C" w:rsidRPr="00187377">
        <w:rPr>
          <w:rFonts w:ascii="Times New Roman" w:hAnsi="Times New Roman" w:cs="Times New Roman"/>
          <w:sz w:val="24"/>
          <w:szCs w:val="24"/>
        </w:rPr>
        <w:t xml:space="preserve"> individual roles</w:t>
      </w:r>
      <w:r w:rsidR="00187377">
        <w:rPr>
          <w:rFonts w:ascii="Times New Roman" w:hAnsi="Times New Roman" w:cs="Times New Roman"/>
          <w:sz w:val="24"/>
          <w:szCs w:val="24"/>
        </w:rPr>
        <w:t xml:space="preserve"> and commitment to excellence</w:t>
      </w:r>
      <w:r w:rsidR="0083154C" w:rsidRPr="00187377">
        <w:rPr>
          <w:rFonts w:ascii="Times New Roman" w:hAnsi="Times New Roman" w:cs="Times New Roman"/>
          <w:sz w:val="24"/>
          <w:szCs w:val="24"/>
        </w:rPr>
        <w:t xml:space="preserve"> </w:t>
      </w:r>
      <w:r w:rsidR="005B2A34">
        <w:rPr>
          <w:rFonts w:ascii="Times New Roman" w:hAnsi="Times New Roman" w:cs="Times New Roman"/>
          <w:sz w:val="24"/>
          <w:szCs w:val="24"/>
        </w:rPr>
        <w:t>have</w:t>
      </w:r>
      <w:r w:rsidR="0083154C" w:rsidRPr="00187377">
        <w:rPr>
          <w:rFonts w:ascii="Times New Roman" w:hAnsi="Times New Roman" w:cs="Times New Roman"/>
          <w:sz w:val="24"/>
          <w:szCs w:val="24"/>
        </w:rPr>
        <w:t xml:space="preserve"> helped </w:t>
      </w:r>
      <w:r w:rsidR="00187377">
        <w:rPr>
          <w:rFonts w:ascii="Times New Roman" w:hAnsi="Times New Roman" w:cs="Times New Roman"/>
          <w:sz w:val="24"/>
          <w:szCs w:val="24"/>
        </w:rPr>
        <w:t xml:space="preserve">me </w:t>
      </w:r>
      <w:r w:rsidR="0083154C" w:rsidRPr="00187377">
        <w:rPr>
          <w:rFonts w:ascii="Times New Roman" w:hAnsi="Times New Roman" w:cs="Times New Roman"/>
          <w:sz w:val="24"/>
          <w:szCs w:val="24"/>
        </w:rPr>
        <w:t xml:space="preserve">to make this dream a reality. I pray that almighty God perfect all that </w:t>
      </w:r>
      <w:r w:rsidR="005B2A34">
        <w:rPr>
          <w:rFonts w:ascii="Times New Roman" w:hAnsi="Times New Roman" w:cs="Times New Roman"/>
          <w:sz w:val="24"/>
          <w:szCs w:val="24"/>
        </w:rPr>
        <w:t>concerns</w:t>
      </w:r>
      <w:r w:rsidR="0083154C" w:rsidRPr="00187377">
        <w:rPr>
          <w:rFonts w:ascii="Times New Roman" w:hAnsi="Times New Roman" w:cs="Times New Roman"/>
          <w:sz w:val="24"/>
          <w:szCs w:val="24"/>
        </w:rPr>
        <w:t xml:space="preserve"> you all in all </w:t>
      </w:r>
      <w:r w:rsidR="005B2A34">
        <w:rPr>
          <w:rFonts w:ascii="Times New Roman" w:hAnsi="Times New Roman" w:cs="Times New Roman"/>
          <w:sz w:val="24"/>
          <w:szCs w:val="24"/>
        </w:rPr>
        <w:t>spheres</w:t>
      </w:r>
      <w:r w:rsidR="0083154C" w:rsidRPr="00187377">
        <w:rPr>
          <w:rFonts w:ascii="Times New Roman" w:hAnsi="Times New Roman" w:cs="Times New Roman"/>
          <w:sz w:val="24"/>
          <w:szCs w:val="24"/>
        </w:rPr>
        <w:t xml:space="preserve"> of your life</w:t>
      </w:r>
      <w:r w:rsidR="005B2A34">
        <w:rPr>
          <w:rFonts w:ascii="Times New Roman" w:hAnsi="Times New Roman" w:cs="Times New Roman"/>
          <w:sz w:val="24"/>
          <w:szCs w:val="24"/>
        </w:rPr>
        <w:t>,</w:t>
      </w:r>
      <w:r w:rsidR="0083154C" w:rsidRPr="00187377">
        <w:rPr>
          <w:rFonts w:ascii="Times New Roman" w:hAnsi="Times New Roman" w:cs="Times New Roman"/>
          <w:sz w:val="24"/>
          <w:szCs w:val="24"/>
        </w:rPr>
        <w:t xml:space="preserve"> Amin.</w:t>
      </w:r>
    </w:p>
    <w:p w:rsidR="001E26F7" w:rsidRDefault="0083154C" w:rsidP="00187377">
      <w:pPr>
        <w:tabs>
          <w:tab w:val="left" w:pos="360"/>
        </w:tabs>
        <w:spacing w:line="480" w:lineRule="auto"/>
        <w:jc w:val="both"/>
        <w:rPr>
          <w:rFonts w:ascii="Times New Roman" w:hAnsi="Times New Roman" w:cs="Times New Roman"/>
          <w:sz w:val="24"/>
          <w:szCs w:val="24"/>
        </w:rPr>
      </w:pPr>
      <w:r w:rsidRPr="00187377">
        <w:rPr>
          <w:rFonts w:ascii="Times New Roman" w:hAnsi="Times New Roman" w:cs="Times New Roman"/>
          <w:sz w:val="24"/>
          <w:szCs w:val="24"/>
        </w:rPr>
        <w:tab/>
      </w:r>
      <w:r w:rsidRPr="00187377">
        <w:rPr>
          <w:rFonts w:ascii="Times New Roman" w:hAnsi="Times New Roman" w:cs="Times New Roman"/>
          <w:sz w:val="24"/>
          <w:szCs w:val="24"/>
        </w:rPr>
        <w:tab/>
      </w:r>
      <w:r w:rsidR="00A73549" w:rsidRPr="00187377">
        <w:rPr>
          <w:rFonts w:ascii="Times New Roman" w:hAnsi="Times New Roman" w:cs="Times New Roman"/>
          <w:sz w:val="24"/>
          <w:szCs w:val="24"/>
        </w:rPr>
        <w:t xml:space="preserve">My Sincere appreciation goes to all my friends both in </w:t>
      </w:r>
      <w:r w:rsidR="005B2A34">
        <w:rPr>
          <w:rFonts w:ascii="Times New Roman" w:hAnsi="Times New Roman" w:cs="Times New Roman"/>
          <w:sz w:val="24"/>
          <w:szCs w:val="24"/>
        </w:rPr>
        <w:t xml:space="preserve">the </w:t>
      </w:r>
      <w:r w:rsidR="00A73549" w:rsidRPr="00187377">
        <w:rPr>
          <w:rFonts w:ascii="Times New Roman" w:hAnsi="Times New Roman" w:cs="Times New Roman"/>
          <w:sz w:val="24"/>
          <w:szCs w:val="24"/>
        </w:rPr>
        <w:t>department, in the school and outside the school generally</w:t>
      </w:r>
      <w:r w:rsidR="005B2A34">
        <w:rPr>
          <w:rFonts w:ascii="Times New Roman" w:hAnsi="Times New Roman" w:cs="Times New Roman"/>
          <w:sz w:val="24"/>
          <w:szCs w:val="24"/>
        </w:rPr>
        <w:t>. Thanks</w:t>
      </w:r>
      <w:r w:rsidR="00A73549" w:rsidRPr="00187377">
        <w:rPr>
          <w:rFonts w:ascii="Times New Roman" w:hAnsi="Times New Roman" w:cs="Times New Roman"/>
          <w:sz w:val="24"/>
          <w:szCs w:val="24"/>
        </w:rPr>
        <w:t xml:space="preserve"> </w:t>
      </w:r>
      <w:r w:rsidRPr="00187377">
        <w:rPr>
          <w:rFonts w:ascii="Times New Roman" w:hAnsi="Times New Roman" w:cs="Times New Roman"/>
          <w:sz w:val="24"/>
          <w:szCs w:val="24"/>
        </w:rPr>
        <w:t>for all you do</w:t>
      </w:r>
      <w:r w:rsidR="005B2A34">
        <w:rPr>
          <w:rFonts w:ascii="Times New Roman" w:hAnsi="Times New Roman" w:cs="Times New Roman"/>
          <w:sz w:val="24"/>
          <w:szCs w:val="24"/>
        </w:rPr>
        <w:t>,</w:t>
      </w:r>
      <w:r w:rsidRPr="00187377">
        <w:rPr>
          <w:rFonts w:ascii="Times New Roman" w:hAnsi="Times New Roman" w:cs="Times New Roman"/>
          <w:sz w:val="24"/>
          <w:szCs w:val="24"/>
        </w:rPr>
        <w:t xml:space="preserve"> and I pray that G</w:t>
      </w:r>
      <w:r w:rsidR="00A73549" w:rsidRPr="00187377">
        <w:rPr>
          <w:rFonts w:ascii="Times New Roman" w:hAnsi="Times New Roman" w:cs="Times New Roman"/>
          <w:sz w:val="24"/>
          <w:szCs w:val="24"/>
        </w:rPr>
        <w:t>od will make ways for us in life (AMEN).</w:t>
      </w:r>
    </w:p>
    <w:p w:rsidR="001E26F7" w:rsidRDefault="001E26F7">
      <w:pPr>
        <w:rPr>
          <w:rFonts w:ascii="Times New Roman" w:hAnsi="Times New Roman" w:cs="Times New Roman"/>
          <w:sz w:val="24"/>
          <w:szCs w:val="24"/>
        </w:rPr>
      </w:pPr>
      <w:r>
        <w:rPr>
          <w:rFonts w:ascii="Times New Roman" w:hAnsi="Times New Roman" w:cs="Times New Roman"/>
          <w:sz w:val="24"/>
          <w:szCs w:val="24"/>
        </w:rPr>
        <w:br w:type="page"/>
      </w:r>
    </w:p>
    <w:p w:rsidR="001E26F7" w:rsidRDefault="001E26F7" w:rsidP="002A700A">
      <w:pPr>
        <w:jc w:val="center"/>
        <w:rPr>
          <w:rFonts w:ascii="Times New Roman" w:eastAsia="Times New Roman" w:hAnsi="Times New Roman" w:cs="Times New Roman"/>
          <w:b/>
          <w:bCs/>
          <w:kern w:val="36"/>
          <w:sz w:val="32"/>
          <w:szCs w:val="48"/>
        </w:rPr>
      </w:pPr>
      <w:r w:rsidRPr="002A700A">
        <w:rPr>
          <w:rFonts w:ascii="Times New Roman" w:eastAsia="Times New Roman" w:hAnsi="Times New Roman" w:cs="Times New Roman"/>
          <w:b/>
          <w:bCs/>
          <w:kern w:val="36"/>
          <w:sz w:val="32"/>
          <w:szCs w:val="48"/>
        </w:rPr>
        <w:lastRenderedPageBreak/>
        <w:t>TABLE OF CONTENTS</w:t>
      </w:r>
    </w:p>
    <w:p w:rsidR="002A700A" w:rsidRDefault="002A700A" w:rsidP="002A700A">
      <w:pPr>
        <w:spacing w:after="0" w:line="36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Title page -</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i</w:t>
      </w:r>
    </w:p>
    <w:p w:rsidR="002A700A" w:rsidRDefault="002A700A" w:rsidP="002A700A">
      <w:pPr>
        <w:spacing w:after="0" w:line="36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Certification</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ii</w:t>
      </w:r>
    </w:p>
    <w:p w:rsidR="002A700A" w:rsidRDefault="002A700A" w:rsidP="002A700A">
      <w:pPr>
        <w:spacing w:after="0" w:line="36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Dedication</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iii</w:t>
      </w:r>
    </w:p>
    <w:p w:rsidR="002A700A" w:rsidRDefault="002A700A" w:rsidP="002A700A">
      <w:pPr>
        <w:spacing w:after="0" w:line="36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Acknowledgement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r>
      <w:proofErr w:type="gramStart"/>
      <w:r>
        <w:rPr>
          <w:rFonts w:ascii="Times New Roman" w:eastAsia="Times New Roman" w:hAnsi="Times New Roman" w:cs="Times New Roman"/>
          <w:bCs/>
          <w:kern w:val="36"/>
          <w:sz w:val="24"/>
          <w:szCs w:val="24"/>
        </w:rPr>
        <w:t>iv</w:t>
      </w:r>
      <w:proofErr w:type="gramEnd"/>
    </w:p>
    <w:p w:rsidR="002A700A" w:rsidRDefault="002A700A" w:rsidP="002A700A">
      <w:pPr>
        <w:spacing w:after="0" w:line="36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Abstract -</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v</w:t>
      </w:r>
    </w:p>
    <w:p w:rsidR="002A700A" w:rsidRPr="002A700A" w:rsidRDefault="002A700A" w:rsidP="002A700A">
      <w:pPr>
        <w:spacing w:after="0" w:line="36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Table of content-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t>-</w:t>
      </w:r>
      <w:r>
        <w:rPr>
          <w:rFonts w:ascii="Times New Roman" w:eastAsia="Times New Roman" w:hAnsi="Times New Roman" w:cs="Times New Roman"/>
          <w:bCs/>
          <w:kern w:val="36"/>
          <w:sz w:val="24"/>
          <w:szCs w:val="24"/>
        </w:rPr>
        <w:tab/>
      </w:r>
      <w:proofErr w:type="gramStart"/>
      <w:r>
        <w:rPr>
          <w:rFonts w:ascii="Times New Roman" w:eastAsia="Times New Roman" w:hAnsi="Times New Roman" w:cs="Times New Roman"/>
          <w:bCs/>
          <w:kern w:val="36"/>
          <w:sz w:val="24"/>
          <w:szCs w:val="24"/>
        </w:rPr>
        <w:t>vi</w:t>
      </w:r>
      <w:proofErr w:type="gramEnd"/>
    </w:p>
    <w:p w:rsidR="001E26F7" w:rsidRPr="002A700A" w:rsidRDefault="001E26F7" w:rsidP="002A700A">
      <w:pPr>
        <w:spacing w:after="0" w:line="360" w:lineRule="auto"/>
        <w:rPr>
          <w:rFonts w:ascii="Times New Roman" w:eastAsia="Times New Roman" w:hAnsi="Times New Roman" w:cs="Times New Roman"/>
          <w:sz w:val="24"/>
          <w:szCs w:val="24"/>
        </w:rPr>
      </w:pPr>
      <w:r w:rsidRPr="002A700A">
        <w:rPr>
          <w:rFonts w:ascii="Times New Roman" w:eastAsia="Times New Roman" w:hAnsi="Times New Roman" w:cs="Times New Roman"/>
          <w:b/>
          <w:bCs/>
          <w:sz w:val="24"/>
          <w:szCs w:val="24"/>
        </w:rPr>
        <w:t>CHAPTER ONE: INTRODUCTION</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1.1 Background of the Study</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1</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1.2 Statement of the Problem</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w:t>
      </w:r>
      <w:r w:rsidR="002A700A">
        <w:rPr>
          <w:rFonts w:ascii="Times New Roman" w:eastAsia="Times New Roman" w:hAnsi="Times New Roman" w:cs="Times New Roman"/>
          <w:sz w:val="24"/>
          <w:szCs w:val="24"/>
        </w:rPr>
        <w:tab/>
        <w:t>6</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1.3 Objectives of the Study</w:t>
      </w:r>
      <w:r w:rsidR="00F126AE">
        <w:rPr>
          <w:rFonts w:ascii="Times New Roman" w:eastAsia="Times New Roman" w:hAnsi="Times New Roman" w:cs="Times New Roman"/>
          <w:sz w:val="24"/>
          <w:szCs w:val="24"/>
        </w:rPr>
        <w:t xml:space="preserve"> -</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11</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1.4 Research Questions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12</w:t>
      </w:r>
      <w:r w:rsidR="000F3022">
        <w:rPr>
          <w:rFonts w:ascii="Times New Roman" w:eastAsia="Times New Roman" w:hAnsi="Times New Roman" w:cs="Times New Roman"/>
          <w:sz w:val="24"/>
          <w:szCs w:val="24"/>
        </w:rPr>
        <w:tab/>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1.5 Significance of the Study</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13</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1.6 Scope and Limitations of the Study</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18</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1.7 Definition of Terms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19</w:t>
      </w:r>
    </w:p>
    <w:p w:rsidR="001E26F7" w:rsidRPr="002A700A" w:rsidRDefault="001E26F7" w:rsidP="002A700A">
      <w:pPr>
        <w:spacing w:after="0" w:line="360" w:lineRule="auto"/>
        <w:rPr>
          <w:rFonts w:ascii="Times New Roman" w:eastAsia="Times New Roman" w:hAnsi="Times New Roman" w:cs="Times New Roman"/>
          <w:sz w:val="24"/>
          <w:szCs w:val="24"/>
        </w:rPr>
      </w:pPr>
      <w:r w:rsidRPr="002A700A">
        <w:rPr>
          <w:rFonts w:ascii="Times New Roman" w:eastAsia="Times New Roman" w:hAnsi="Times New Roman" w:cs="Times New Roman"/>
          <w:b/>
          <w:bCs/>
          <w:sz w:val="24"/>
          <w:szCs w:val="24"/>
        </w:rPr>
        <w:t>CHAPTER TWO: REVIEW OF RELATED LITERATURE</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2.1 Overview of Spices in Nigerian Cuisine</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21</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2.2 Local Spices in Ilorin Metropolis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22</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 xml:space="preserve">2.3 Health Benefits of Selected Local Spices </w:t>
      </w:r>
      <w:r w:rsidR="000F3022">
        <w:rPr>
          <w:rFonts w:ascii="Times New Roman" w:eastAsia="Times New Roman" w:hAnsi="Times New Roman" w:cs="Times New Roman"/>
          <w:sz w:val="24"/>
          <w:szCs w:val="24"/>
        </w:rPr>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24</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2.4 Application in Nigerian Dishes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27</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2.5 Commercial Application in Hospitality Industry</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28</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2.6 Theoretical Framework</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29</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2.7 Research Gaps and Justification</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30</w:t>
      </w:r>
    </w:p>
    <w:p w:rsidR="001E26F7" w:rsidRPr="002A700A" w:rsidRDefault="001E26F7" w:rsidP="002A700A">
      <w:pPr>
        <w:spacing w:after="0" w:line="360" w:lineRule="auto"/>
        <w:rPr>
          <w:rFonts w:ascii="Times New Roman" w:eastAsia="Times New Roman" w:hAnsi="Times New Roman" w:cs="Times New Roman"/>
          <w:sz w:val="24"/>
          <w:szCs w:val="24"/>
        </w:rPr>
      </w:pPr>
      <w:r w:rsidRPr="002A700A">
        <w:rPr>
          <w:rFonts w:ascii="Times New Roman" w:eastAsia="Times New Roman" w:hAnsi="Times New Roman" w:cs="Times New Roman"/>
          <w:b/>
          <w:bCs/>
          <w:sz w:val="24"/>
          <w:szCs w:val="24"/>
        </w:rPr>
        <w:t>CHAPTER THREE: RESEARCH METHODOLOGY</w:t>
      </w:r>
      <w:r w:rsidR="000F3022">
        <w:rPr>
          <w:rFonts w:ascii="Times New Roman" w:eastAsia="Times New Roman" w:hAnsi="Times New Roman" w:cs="Times New Roman"/>
          <w:b/>
          <w:bCs/>
          <w:sz w:val="24"/>
          <w:szCs w:val="24"/>
        </w:rPr>
        <w:tab/>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3.1 Research Design</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32</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3.2 Study Area</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33</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3.3 Population of the Study</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34</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 xml:space="preserve">3.4 Sample Size and Sampling Technique </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36</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3.5 Data Collection Methods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38</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lastRenderedPageBreak/>
        <w:t>3.6 Research Instruments</w:t>
      </w:r>
      <w:r w:rsidR="000F3022">
        <w:rPr>
          <w:rFonts w:ascii="Times New Roman" w:eastAsia="Times New Roman" w:hAnsi="Times New Roman" w:cs="Times New Roman"/>
          <w:sz w:val="24"/>
          <w:szCs w:val="24"/>
        </w:rPr>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40</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3.7 Validity and Reliability</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41</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3.8 Data Analysis Techniques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42</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3.9 Ethical Considerations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43</w:t>
      </w:r>
    </w:p>
    <w:p w:rsidR="001E26F7" w:rsidRPr="002A700A" w:rsidRDefault="001E26F7" w:rsidP="002A700A">
      <w:pPr>
        <w:spacing w:after="0" w:line="360" w:lineRule="auto"/>
        <w:rPr>
          <w:rFonts w:ascii="Times New Roman" w:eastAsia="Times New Roman" w:hAnsi="Times New Roman" w:cs="Times New Roman"/>
          <w:sz w:val="24"/>
          <w:szCs w:val="24"/>
        </w:rPr>
      </w:pPr>
      <w:r w:rsidRPr="002A700A">
        <w:rPr>
          <w:rFonts w:ascii="Times New Roman" w:eastAsia="Times New Roman" w:hAnsi="Times New Roman" w:cs="Times New Roman"/>
          <w:b/>
          <w:bCs/>
          <w:sz w:val="24"/>
          <w:szCs w:val="24"/>
        </w:rPr>
        <w:t>CHAPTER FOUR: DATA ANALYSIS AND PRESENTATION</w:t>
      </w:r>
      <w:r w:rsidR="000F3022">
        <w:rPr>
          <w:rFonts w:ascii="Times New Roman" w:eastAsia="Times New Roman" w:hAnsi="Times New Roman" w:cs="Times New Roman"/>
          <w:b/>
          <w:bCs/>
          <w:sz w:val="24"/>
          <w:szCs w:val="24"/>
        </w:rPr>
        <w:tab/>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4.1 Introduction</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45</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4.2 Demographic Characteristics of Respondents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45</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 xml:space="preserve">4.3 Identification and </w:t>
      </w:r>
      <w:r w:rsidR="008F455E">
        <w:rPr>
          <w:rFonts w:ascii="Times New Roman" w:eastAsia="Times New Roman" w:hAnsi="Times New Roman" w:cs="Times New Roman"/>
          <w:sz w:val="24"/>
          <w:szCs w:val="24"/>
        </w:rPr>
        <w:t>Cataloguing</w:t>
      </w:r>
      <w:r w:rsidRPr="001E26F7">
        <w:rPr>
          <w:rFonts w:ascii="Times New Roman" w:eastAsia="Times New Roman" w:hAnsi="Times New Roman" w:cs="Times New Roman"/>
          <w:sz w:val="24"/>
          <w:szCs w:val="24"/>
        </w:rPr>
        <w:t xml:space="preserve"> of Local Spices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46</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4.4 Preservation and Processing Methods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48</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4.5 Health Benefits of Identified Spices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49</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4.6 Current Applications in Traditional and Contemporary Dishes</w:t>
      </w:r>
      <w:r w:rsidR="000F3022">
        <w:rPr>
          <w:rFonts w:ascii="Times New Roman" w:eastAsia="Times New Roman" w:hAnsi="Times New Roman" w:cs="Times New Roman"/>
          <w:sz w:val="24"/>
          <w:szCs w:val="24"/>
        </w:rPr>
        <w:t>-</w:t>
      </w:r>
      <w:r w:rsidR="000F3022">
        <w:rPr>
          <w:rFonts w:ascii="Times New Roman" w:eastAsia="Times New Roman" w:hAnsi="Times New Roman" w:cs="Times New Roman"/>
          <w:sz w:val="24"/>
          <w:szCs w:val="24"/>
        </w:rPr>
        <w:tab/>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51</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4.7 Commercial Applications in Hospitality Industry</w:t>
      </w:r>
      <w:r w:rsidR="000F3022">
        <w:rPr>
          <w:rFonts w:ascii="Times New Roman" w:eastAsia="Times New Roman" w:hAnsi="Times New Roman" w:cs="Times New Roman"/>
          <w:sz w:val="24"/>
          <w:szCs w:val="24"/>
        </w:rPr>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52</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4.8 Traditional Knowledge Preservation and Transfer</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54</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4.9 Discussion of Findings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54</w:t>
      </w:r>
    </w:p>
    <w:p w:rsidR="001E26F7" w:rsidRPr="002A700A" w:rsidRDefault="001E26F7" w:rsidP="002A700A">
      <w:pPr>
        <w:spacing w:after="0" w:line="360" w:lineRule="auto"/>
        <w:rPr>
          <w:rFonts w:ascii="Times New Roman" w:eastAsia="Times New Roman" w:hAnsi="Times New Roman" w:cs="Times New Roman"/>
          <w:sz w:val="24"/>
          <w:szCs w:val="24"/>
        </w:rPr>
      </w:pPr>
      <w:r w:rsidRPr="002A700A">
        <w:rPr>
          <w:rFonts w:ascii="Times New Roman" w:eastAsia="Times New Roman" w:hAnsi="Times New Roman" w:cs="Times New Roman"/>
          <w:b/>
          <w:bCs/>
          <w:sz w:val="24"/>
          <w:szCs w:val="24"/>
        </w:rPr>
        <w:t>CHAPTER FIVE: SUMMARY, CONCLUSION, AND RECOMMENDATIONS</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5.1 Summary of Findings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56</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5.2 Conclusion</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57</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5.3 Recommendations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58</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 xml:space="preserve">5.4 Contributions to Knowledge </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60</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 xml:space="preserve">5.5 Limitations and Suggestions for Future Research </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61</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5.6 Concluding Remarks</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62</w:t>
      </w:r>
    </w:p>
    <w:p w:rsidR="001E26F7" w:rsidRPr="002A700A" w:rsidRDefault="001E26F7" w:rsidP="002A700A">
      <w:pPr>
        <w:spacing w:after="0" w:line="360" w:lineRule="auto"/>
        <w:rPr>
          <w:rFonts w:ascii="Times New Roman" w:eastAsia="Times New Roman" w:hAnsi="Times New Roman" w:cs="Times New Roman"/>
          <w:sz w:val="24"/>
          <w:szCs w:val="24"/>
        </w:rPr>
      </w:pPr>
      <w:r w:rsidRPr="002A700A">
        <w:rPr>
          <w:rFonts w:ascii="Times New Roman" w:eastAsia="Times New Roman" w:hAnsi="Times New Roman" w:cs="Times New Roman"/>
          <w:b/>
          <w:bCs/>
          <w:sz w:val="24"/>
          <w:szCs w:val="24"/>
        </w:rPr>
        <w:t>REFERENCES</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64</w:t>
      </w:r>
    </w:p>
    <w:p w:rsidR="001E26F7" w:rsidRPr="002A700A" w:rsidRDefault="001E26F7" w:rsidP="002A700A">
      <w:pPr>
        <w:spacing w:after="0" w:line="360" w:lineRule="auto"/>
        <w:rPr>
          <w:rFonts w:ascii="Times New Roman" w:eastAsia="Times New Roman" w:hAnsi="Times New Roman" w:cs="Times New Roman"/>
          <w:sz w:val="24"/>
          <w:szCs w:val="24"/>
        </w:rPr>
      </w:pPr>
      <w:r w:rsidRPr="002A700A">
        <w:rPr>
          <w:rFonts w:ascii="Times New Roman" w:eastAsia="Times New Roman" w:hAnsi="Times New Roman" w:cs="Times New Roman"/>
          <w:b/>
          <w:bCs/>
          <w:sz w:val="24"/>
          <w:szCs w:val="24"/>
        </w:rPr>
        <w:t>APPENDIX</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w:t>
      </w:r>
      <w:r w:rsidR="000F3022">
        <w:rPr>
          <w:rFonts w:ascii="Times New Roman" w:eastAsia="Times New Roman" w:hAnsi="Times New Roman" w:cs="Times New Roman"/>
          <w:b/>
          <w:bCs/>
          <w:sz w:val="24"/>
          <w:szCs w:val="24"/>
        </w:rPr>
        <w:tab/>
        <w:t>67</w:t>
      </w:r>
    </w:p>
    <w:p w:rsidR="001E26F7" w:rsidRPr="001E26F7" w:rsidRDefault="001E26F7" w:rsidP="002A700A">
      <w:pPr>
        <w:spacing w:after="0" w:line="360" w:lineRule="auto"/>
        <w:rPr>
          <w:rFonts w:ascii="Times New Roman" w:eastAsia="Times New Roman" w:hAnsi="Times New Roman" w:cs="Times New Roman"/>
          <w:sz w:val="24"/>
          <w:szCs w:val="24"/>
        </w:rPr>
      </w:pPr>
      <w:r w:rsidRPr="001E26F7">
        <w:rPr>
          <w:rFonts w:ascii="Times New Roman" w:eastAsia="Times New Roman" w:hAnsi="Times New Roman" w:cs="Times New Roman"/>
          <w:sz w:val="24"/>
          <w:szCs w:val="24"/>
        </w:rPr>
        <w:t>Questionnaire</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w:t>
      </w:r>
      <w:r w:rsidR="000F3022">
        <w:rPr>
          <w:rFonts w:ascii="Times New Roman" w:eastAsia="Times New Roman" w:hAnsi="Times New Roman" w:cs="Times New Roman"/>
          <w:sz w:val="24"/>
          <w:szCs w:val="24"/>
        </w:rPr>
        <w:tab/>
        <w:t>67</w:t>
      </w:r>
    </w:p>
    <w:p w:rsidR="001E26F7" w:rsidRDefault="001E26F7" w:rsidP="002A700A">
      <w:pPr>
        <w:spacing w:after="0" w:line="360" w:lineRule="auto"/>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1E26F7" w:rsidRPr="001E26F7" w:rsidRDefault="001E26F7" w:rsidP="001E26F7">
      <w:pPr>
        <w:spacing w:after="0" w:line="360" w:lineRule="auto"/>
        <w:jc w:val="center"/>
        <w:outlineLvl w:val="0"/>
        <w:rPr>
          <w:rFonts w:ascii="Times New Roman" w:eastAsia="Times New Roman" w:hAnsi="Times New Roman" w:cs="Times New Roman"/>
          <w:b/>
          <w:bCs/>
          <w:kern w:val="36"/>
          <w:sz w:val="38"/>
          <w:szCs w:val="48"/>
        </w:rPr>
      </w:pPr>
      <w:r w:rsidRPr="001E26F7">
        <w:rPr>
          <w:rFonts w:ascii="Times New Roman" w:eastAsia="Times New Roman" w:hAnsi="Times New Roman" w:cs="Times New Roman"/>
          <w:b/>
          <w:bCs/>
          <w:kern w:val="36"/>
          <w:sz w:val="38"/>
          <w:szCs w:val="48"/>
        </w:rPr>
        <w:lastRenderedPageBreak/>
        <w:t>ABSTRACT</w:t>
      </w:r>
    </w:p>
    <w:p w:rsidR="001E26F7" w:rsidRPr="005641F4" w:rsidRDefault="001E26F7" w:rsidP="005641F4">
      <w:pPr>
        <w:spacing w:after="0" w:line="360" w:lineRule="auto"/>
        <w:jc w:val="both"/>
        <w:rPr>
          <w:rFonts w:ascii="Times New Roman" w:eastAsia="Times New Roman" w:hAnsi="Times New Roman" w:cs="Times New Roman"/>
          <w:i/>
          <w:sz w:val="24"/>
          <w:szCs w:val="24"/>
        </w:rPr>
      </w:pPr>
      <w:r w:rsidRPr="005641F4">
        <w:rPr>
          <w:rFonts w:ascii="Times New Roman" w:eastAsia="Times New Roman" w:hAnsi="Times New Roman" w:cs="Times New Roman"/>
          <w:i/>
          <w:sz w:val="24"/>
          <w:szCs w:val="24"/>
        </w:rPr>
        <w:t>This study investigated the uses of local spices in Nigerian dishes and their associated health benefits within Ilorin metropolis, with particular emphasis on their applications in hospitality management practices. The research employed a descriptive survey design utilizing a mixed-method approach that combined quantitative and qualitative data collection techniques. A sample of 156 respondents was selected through stratified random sampling across Ilorin West, Ilorin East, and Ilorin South Local Government Areas, comprising household heads, local food vendors, restaurant operators, traditional medicine practitioners, and spice traders.</w:t>
      </w:r>
      <w:r w:rsidR="005641F4">
        <w:rPr>
          <w:rFonts w:ascii="Times New Roman" w:eastAsia="Times New Roman" w:hAnsi="Times New Roman" w:cs="Times New Roman"/>
          <w:i/>
          <w:sz w:val="24"/>
          <w:szCs w:val="24"/>
        </w:rPr>
        <w:t xml:space="preserve"> </w:t>
      </w:r>
      <w:r w:rsidRPr="005641F4">
        <w:rPr>
          <w:rFonts w:ascii="Times New Roman" w:eastAsia="Times New Roman" w:hAnsi="Times New Roman" w:cs="Times New Roman"/>
          <w:i/>
          <w:sz w:val="24"/>
          <w:szCs w:val="24"/>
        </w:rPr>
        <w:t xml:space="preserve">The study identified eight commonly used local spices: ginger (94.2% usage frequency), garlic (91.7%), scent leaves (89.1%), Cameroon pepper (85.9%), turmeric (73.7%), </w:t>
      </w:r>
      <w:proofErr w:type="spellStart"/>
      <w:r w:rsidRPr="005641F4">
        <w:rPr>
          <w:rFonts w:ascii="Times New Roman" w:eastAsia="Times New Roman" w:hAnsi="Times New Roman" w:cs="Times New Roman"/>
          <w:i/>
          <w:sz w:val="24"/>
          <w:szCs w:val="24"/>
        </w:rPr>
        <w:t>uziza</w:t>
      </w:r>
      <w:proofErr w:type="spellEnd"/>
      <w:r w:rsidRPr="005641F4">
        <w:rPr>
          <w:rFonts w:ascii="Times New Roman" w:eastAsia="Times New Roman" w:hAnsi="Times New Roman" w:cs="Times New Roman"/>
          <w:i/>
          <w:sz w:val="24"/>
          <w:szCs w:val="24"/>
        </w:rPr>
        <w:t xml:space="preserve"> (68.6%), bitter leaf (62.2%), and </w:t>
      </w:r>
      <w:proofErr w:type="spellStart"/>
      <w:r w:rsidRPr="005641F4">
        <w:rPr>
          <w:rFonts w:ascii="Times New Roman" w:eastAsia="Times New Roman" w:hAnsi="Times New Roman" w:cs="Times New Roman"/>
          <w:i/>
          <w:sz w:val="24"/>
          <w:szCs w:val="24"/>
        </w:rPr>
        <w:t>dawadawa</w:t>
      </w:r>
      <w:proofErr w:type="spellEnd"/>
      <w:r w:rsidRPr="005641F4">
        <w:rPr>
          <w:rFonts w:ascii="Times New Roman" w:eastAsia="Times New Roman" w:hAnsi="Times New Roman" w:cs="Times New Roman"/>
          <w:i/>
          <w:sz w:val="24"/>
          <w:szCs w:val="24"/>
        </w:rPr>
        <w:t xml:space="preserve"> (58.3%). Data analysis revealed that traditional preservation methods, particularly sun drying (89.7%) and grinding using mortar and pestle (82.7%), dominated spice processing activities with high effectiveness ratings. The research documented substantial consensus regarding health benefits, with 92.3% of respondents recognizing ginger's anti-inflammatory properties and 89.7% acknowledging garlic's cardiovascular benefits, demonstrating alignment between traditional knowledge and scientific evidence.</w:t>
      </w:r>
      <w:r w:rsidR="005641F4">
        <w:rPr>
          <w:rFonts w:ascii="Times New Roman" w:eastAsia="Times New Roman" w:hAnsi="Times New Roman" w:cs="Times New Roman"/>
          <w:i/>
          <w:sz w:val="24"/>
          <w:szCs w:val="24"/>
        </w:rPr>
        <w:t xml:space="preserve"> </w:t>
      </w:r>
      <w:r w:rsidRPr="005641F4">
        <w:rPr>
          <w:rFonts w:ascii="Times New Roman" w:eastAsia="Times New Roman" w:hAnsi="Times New Roman" w:cs="Times New Roman"/>
          <w:i/>
          <w:sz w:val="24"/>
          <w:szCs w:val="24"/>
        </w:rPr>
        <w:t>The study concluded that local spices represent valuable resources with significant untapped potential for health promotion, cultural preservation, and economic development. The sophisticated traditional knowledge systems surrounding these spices provide foundations for developing authentic, healthy, and commercially viable food products and services. The research recommends systematic documentation of traditional knowledge, development of standardization protocols for commercial applications, establishment of quality assurance systems, and implementation of training programs for hospitality industry practitioners. This study contributes to hospitality management literature by providing evidence-based insights into traditional food systems integration and offers practical frameworks for preserving cultural heritage while supporting contemporary economic development goals.</w:t>
      </w:r>
    </w:p>
    <w:p w:rsidR="001E26F7" w:rsidRPr="005641F4" w:rsidRDefault="001E26F7" w:rsidP="00187377">
      <w:pPr>
        <w:tabs>
          <w:tab w:val="left" w:pos="360"/>
        </w:tabs>
        <w:spacing w:line="480" w:lineRule="auto"/>
        <w:jc w:val="both"/>
        <w:rPr>
          <w:rFonts w:ascii="Times New Roman" w:hAnsi="Times New Roman" w:cs="Times New Roman"/>
          <w:i/>
          <w:sz w:val="24"/>
          <w:szCs w:val="24"/>
        </w:rPr>
        <w:sectPr w:rsidR="001E26F7" w:rsidRPr="005641F4" w:rsidSect="001E26F7">
          <w:footerReference w:type="default" r:id="rId8"/>
          <w:pgSz w:w="12240" w:h="15840"/>
          <w:pgMar w:top="1710" w:right="1440" w:bottom="1710" w:left="1440" w:header="720" w:footer="720" w:gutter="0"/>
          <w:pgNumType w:fmt="lowerRoman"/>
          <w:cols w:space="720"/>
          <w:docGrid w:linePitch="360"/>
        </w:sectPr>
      </w:pPr>
    </w:p>
    <w:p w:rsidR="002045C6" w:rsidRPr="002A700A" w:rsidRDefault="002045C6" w:rsidP="002A700A">
      <w:pPr>
        <w:tabs>
          <w:tab w:val="left" w:pos="360"/>
        </w:tabs>
        <w:spacing w:after="0" w:line="480" w:lineRule="auto"/>
        <w:jc w:val="center"/>
        <w:outlineLvl w:val="0"/>
        <w:rPr>
          <w:rFonts w:ascii="Times New Roman" w:eastAsia="Times New Roman" w:hAnsi="Times New Roman" w:cs="Times New Roman"/>
          <w:b/>
          <w:bCs/>
          <w:color w:val="000000" w:themeColor="text1"/>
          <w:kern w:val="36"/>
          <w:sz w:val="24"/>
          <w:szCs w:val="24"/>
        </w:rPr>
      </w:pPr>
      <w:r w:rsidRPr="002A700A">
        <w:rPr>
          <w:rFonts w:ascii="Times New Roman" w:eastAsia="Times New Roman" w:hAnsi="Times New Roman" w:cs="Times New Roman"/>
          <w:b/>
          <w:bCs/>
          <w:color w:val="000000" w:themeColor="text1"/>
          <w:kern w:val="36"/>
          <w:sz w:val="24"/>
          <w:szCs w:val="24"/>
        </w:rPr>
        <w:lastRenderedPageBreak/>
        <w:t>CHAPTER ONE</w:t>
      </w:r>
    </w:p>
    <w:p w:rsidR="002045C6" w:rsidRPr="00A73549" w:rsidRDefault="002045C6" w:rsidP="002A700A">
      <w:pPr>
        <w:tabs>
          <w:tab w:val="left" w:pos="360"/>
        </w:tabs>
        <w:spacing w:after="0" w:line="480" w:lineRule="auto"/>
        <w:jc w:val="center"/>
        <w:outlineLvl w:val="1"/>
        <w:rPr>
          <w:rFonts w:ascii="Times New Roman" w:eastAsia="Times New Roman" w:hAnsi="Times New Roman" w:cs="Times New Roman"/>
          <w:b/>
          <w:bCs/>
          <w:color w:val="000000" w:themeColor="text1"/>
          <w:sz w:val="24"/>
          <w:szCs w:val="24"/>
        </w:rPr>
      </w:pPr>
      <w:r w:rsidRPr="002A700A">
        <w:rPr>
          <w:rFonts w:ascii="Times New Roman" w:eastAsia="Times New Roman" w:hAnsi="Times New Roman" w:cs="Times New Roman"/>
          <w:b/>
          <w:bCs/>
          <w:color w:val="000000" w:themeColor="text1"/>
          <w:sz w:val="24"/>
          <w:szCs w:val="24"/>
        </w:rPr>
        <w:t>INTRODUCTION</w:t>
      </w:r>
    </w:p>
    <w:p w:rsidR="00121D6B" w:rsidRPr="00A73549" w:rsidRDefault="00121D6B" w:rsidP="00187377">
      <w:pPr>
        <w:pStyle w:val="Heading3"/>
        <w:tabs>
          <w:tab w:val="left" w:pos="360"/>
        </w:tabs>
        <w:spacing w:line="480" w:lineRule="auto"/>
        <w:jc w:val="both"/>
        <w:rPr>
          <w:color w:val="000000" w:themeColor="text1"/>
          <w:sz w:val="24"/>
          <w:szCs w:val="24"/>
        </w:rPr>
      </w:pPr>
      <w:r w:rsidRPr="00A73549">
        <w:rPr>
          <w:color w:val="000000" w:themeColor="text1"/>
          <w:sz w:val="24"/>
          <w:szCs w:val="24"/>
        </w:rPr>
        <w:t>1.1 BACKGROUND OF THE STUDY</w:t>
      </w:r>
    </w:p>
    <w:p w:rsidR="004E388B" w:rsidRDefault="00BF63B6" w:rsidP="004E388B">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121D6B" w:rsidRPr="00A73549">
        <w:rPr>
          <w:color w:val="000000" w:themeColor="text1"/>
        </w:rPr>
        <w:t xml:space="preserve">Food culture forms an integral part of human </w:t>
      </w:r>
      <w:r w:rsidR="003343C7">
        <w:rPr>
          <w:color w:val="000000" w:themeColor="text1"/>
        </w:rPr>
        <w:t>civilization</w:t>
      </w:r>
      <w:r w:rsidR="00121D6B" w:rsidRPr="00A73549">
        <w:rPr>
          <w:color w:val="000000" w:themeColor="text1"/>
        </w:rPr>
        <w:t>, serving not only as a means of sustenance but also as a reflection of cultural identity, tradition, and social values (</w:t>
      </w:r>
      <w:proofErr w:type="spellStart"/>
      <w:r w:rsidR="00121D6B" w:rsidRPr="00A73549">
        <w:rPr>
          <w:color w:val="000000" w:themeColor="text1"/>
        </w:rPr>
        <w:t>Kochhar</w:t>
      </w:r>
      <w:proofErr w:type="spellEnd"/>
      <w:r w:rsidR="00121D6B" w:rsidRPr="00A73549">
        <w:rPr>
          <w:color w:val="000000" w:themeColor="text1"/>
        </w:rPr>
        <w:t xml:space="preserve">, 2008). In Nigeria, the culinary landscape is remarkably diverse, with each region contributing unique </w:t>
      </w:r>
      <w:r w:rsidR="003343C7">
        <w:rPr>
          <w:color w:val="000000" w:themeColor="text1"/>
        </w:rPr>
        <w:t>flavours</w:t>
      </w:r>
      <w:r w:rsidR="00121D6B" w:rsidRPr="00A73549">
        <w:rPr>
          <w:color w:val="000000" w:themeColor="text1"/>
        </w:rPr>
        <w:t xml:space="preserve">, cooking techniques, and ingredient combinations that have been passed down through generations. This rich gastronomic heritage is particularly evident in the extensive use of local spices, which serve dual purposes as </w:t>
      </w:r>
      <w:r w:rsidR="003343C7">
        <w:rPr>
          <w:color w:val="000000" w:themeColor="text1"/>
        </w:rPr>
        <w:t>flavour</w:t>
      </w:r>
      <w:r w:rsidR="00121D6B" w:rsidRPr="00A73549">
        <w:rPr>
          <w:color w:val="000000" w:themeColor="text1"/>
        </w:rPr>
        <w:t xml:space="preserve"> enhancers and natural medicine, as demonstrated by various researchers who have documented the therapeutic properties of Nigerian spices (</w:t>
      </w:r>
      <w:proofErr w:type="spellStart"/>
      <w:r w:rsidR="00121D6B" w:rsidRPr="00A73549">
        <w:rPr>
          <w:color w:val="000000" w:themeColor="text1"/>
        </w:rPr>
        <w:t>Krishnas</w:t>
      </w:r>
      <w:r w:rsidR="004E388B">
        <w:rPr>
          <w:color w:val="000000" w:themeColor="text1"/>
        </w:rPr>
        <w:t>wamy</w:t>
      </w:r>
      <w:proofErr w:type="spellEnd"/>
      <w:r w:rsidR="004E388B">
        <w:rPr>
          <w:color w:val="000000" w:themeColor="text1"/>
        </w:rPr>
        <w:t xml:space="preserve">, 2008; </w:t>
      </w:r>
      <w:proofErr w:type="spellStart"/>
      <w:r w:rsidR="004E388B">
        <w:rPr>
          <w:color w:val="000000" w:themeColor="text1"/>
        </w:rPr>
        <w:t>Iyer</w:t>
      </w:r>
      <w:proofErr w:type="spellEnd"/>
      <w:r w:rsidR="004E388B">
        <w:rPr>
          <w:color w:val="000000" w:themeColor="text1"/>
        </w:rPr>
        <w:t xml:space="preserve"> et al., 2009).</w:t>
      </w:r>
    </w:p>
    <w:p w:rsidR="00121D6B" w:rsidRPr="00A73549" w:rsidRDefault="004E388B" w:rsidP="004E388B">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121D6B" w:rsidRPr="00A73549">
        <w:rPr>
          <w:color w:val="000000" w:themeColor="text1"/>
        </w:rPr>
        <w:t xml:space="preserve">The art of spice </w:t>
      </w:r>
      <w:r w:rsidR="003343C7">
        <w:rPr>
          <w:color w:val="000000" w:themeColor="text1"/>
        </w:rPr>
        <w:t>utilization</w:t>
      </w:r>
      <w:r w:rsidR="00121D6B" w:rsidRPr="00A73549">
        <w:rPr>
          <w:color w:val="000000" w:themeColor="text1"/>
        </w:rPr>
        <w:t xml:space="preserve"> in Nigerian cuisine dates back centuries, with indigenous communities developing sophisticated knowledge around the cultivation, processing, and application of various aromatic and medicinal plants. These spices are traditionally valued not merely for their ability to transform ordinary ingredients into </w:t>
      </w:r>
      <w:r w:rsidR="003343C7">
        <w:rPr>
          <w:color w:val="000000" w:themeColor="text1"/>
        </w:rPr>
        <w:t>flavoured</w:t>
      </w:r>
      <w:r w:rsidR="00121D6B" w:rsidRPr="00A73549">
        <w:rPr>
          <w:color w:val="000000" w:themeColor="text1"/>
        </w:rPr>
        <w:t xml:space="preserve"> dishes, but also for their therapeutic properties that promote health and prevent diseases (Singh, 2007). This traditional knowledge represents a valuable repository of information that modern food science can leverage for contemporary applications, particularly as recent studies have shown that "numerous epidemiological, preclinical, and clinical studies providing insights into the mode of action of this relationship has been carried out" regarding the connection between nutrition and health (</w:t>
      </w:r>
      <w:proofErr w:type="spellStart"/>
      <w:r w:rsidR="00121D6B" w:rsidRPr="00A73549">
        <w:rPr>
          <w:color w:val="000000" w:themeColor="text1"/>
        </w:rPr>
        <w:t>Kochhar</w:t>
      </w:r>
      <w:proofErr w:type="spellEnd"/>
      <w:r w:rsidR="00121D6B" w:rsidRPr="00A73549">
        <w:rPr>
          <w:color w:val="000000" w:themeColor="text1"/>
        </w:rPr>
        <w:t xml:space="preserve">, 2008; </w:t>
      </w:r>
      <w:proofErr w:type="spellStart"/>
      <w:r w:rsidR="00121D6B" w:rsidRPr="00A73549">
        <w:rPr>
          <w:color w:val="000000" w:themeColor="text1"/>
        </w:rPr>
        <w:t>Krishnaswamy</w:t>
      </w:r>
      <w:proofErr w:type="spellEnd"/>
      <w:r w:rsidR="00121D6B" w:rsidRPr="00A73549">
        <w:rPr>
          <w:color w:val="000000" w:themeColor="text1"/>
        </w:rPr>
        <w:t xml:space="preserve">, 2008; </w:t>
      </w:r>
      <w:proofErr w:type="spellStart"/>
      <w:r w:rsidR="00121D6B" w:rsidRPr="00A73549">
        <w:rPr>
          <w:color w:val="000000" w:themeColor="text1"/>
        </w:rPr>
        <w:t>Iyer</w:t>
      </w:r>
      <w:proofErr w:type="spellEnd"/>
      <w:r w:rsidR="00121D6B" w:rsidRPr="00A73549">
        <w:rPr>
          <w:color w:val="000000" w:themeColor="text1"/>
        </w:rPr>
        <w:t xml:space="preserve"> et al., 2009).</w:t>
      </w:r>
    </w:p>
    <w:p w:rsidR="004E388B" w:rsidRDefault="004E388B" w:rsidP="004E388B">
      <w:pPr>
        <w:pStyle w:val="NormalWeb"/>
        <w:tabs>
          <w:tab w:val="left" w:pos="360"/>
        </w:tabs>
        <w:spacing w:before="0" w:beforeAutospacing="0" w:after="0" w:afterAutospacing="0" w:line="480" w:lineRule="auto"/>
        <w:jc w:val="both"/>
        <w:rPr>
          <w:color w:val="000000" w:themeColor="text1"/>
        </w:rPr>
      </w:pPr>
      <w:r>
        <w:rPr>
          <w:color w:val="000000" w:themeColor="text1"/>
        </w:rPr>
        <w:lastRenderedPageBreak/>
        <w:tab/>
      </w:r>
      <w:r>
        <w:rPr>
          <w:color w:val="000000" w:themeColor="text1"/>
        </w:rPr>
        <w:tab/>
      </w:r>
      <w:r w:rsidR="00121D6B" w:rsidRPr="00A73549">
        <w:rPr>
          <w:color w:val="000000" w:themeColor="text1"/>
        </w:rPr>
        <w:t xml:space="preserve">Contemporary research has validated many traditional uses of Nigerian spices, with spices being recognized as "prolific sources of phytochemicals of pharmaceutical and nutritional importance" and having been employed for centuries in the treatment of various maladies, in cuisines, and as inhibitors of oxidative degradation in foods (Adebayo et al., 2022). The growing demand for safer and cheaper therapeutics due to high costs and concerns about side effects of conventional drugs has stimulated interest in </w:t>
      </w:r>
      <w:proofErr w:type="spellStart"/>
      <w:r w:rsidR="003343C7">
        <w:rPr>
          <w:color w:val="000000" w:themeColor="text1"/>
        </w:rPr>
        <w:t>phyto</w:t>
      </w:r>
      <w:proofErr w:type="spellEnd"/>
      <w:r w:rsidR="003343C7">
        <w:rPr>
          <w:color w:val="000000" w:themeColor="text1"/>
        </w:rPr>
        <w:t>-medicines</w:t>
      </w:r>
      <w:r w:rsidR="00121D6B" w:rsidRPr="00A73549">
        <w:rPr>
          <w:color w:val="000000" w:themeColor="text1"/>
        </w:rPr>
        <w:t xml:space="preserve"> for disease treatment and mana</w:t>
      </w:r>
      <w:r>
        <w:rPr>
          <w:color w:val="000000" w:themeColor="text1"/>
        </w:rPr>
        <w:t>gement (</w:t>
      </w:r>
      <w:proofErr w:type="spellStart"/>
      <w:r>
        <w:rPr>
          <w:color w:val="000000" w:themeColor="text1"/>
        </w:rPr>
        <w:t>Dolui</w:t>
      </w:r>
      <w:proofErr w:type="spellEnd"/>
      <w:r>
        <w:rPr>
          <w:color w:val="000000" w:themeColor="text1"/>
        </w:rPr>
        <w:t xml:space="preserve"> &amp; </w:t>
      </w:r>
      <w:proofErr w:type="spellStart"/>
      <w:r>
        <w:rPr>
          <w:color w:val="000000" w:themeColor="text1"/>
        </w:rPr>
        <w:t>Segupta</w:t>
      </w:r>
      <w:proofErr w:type="spellEnd"/>
      <w:r>
        <w:rPr>
          <w:color w:val="000000" w:themeColor="text1"/>
        </w:rPr>
        <w:t xml:space="preserve">, 2012). </w:t>
      </w:r>
      <w:r w:rsidR="00121D6B" w:rsidRPr="00A73549">
        <w:rPr>
          <w:color w:val="000000" w:themeColor="text1"/>
        </w:rPr>
        <w:t>Ilorin metropolis, the capital city of Kwara State, occupies a unique position in Nigeria's c</w:t>
      </w:r>
      <w:r>
        <w:rPr>
          <w:color w:val="000000" w:themeColor="text1"/>
        </w:rPr>
        <w:t>ultural and culinary landscape.</w:t>
      </w:r>
    </w:p>
    <w:p w:rsidR="004E388B" w:rsidRDefault="004E388B" w:rsidP="004E388B">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121D6B" w:rsidRPr="00A73549">
        <w:rPr>
          <w:color w:val="000000" w:themeColor="text1"/>
        </w:rPr>
        <w:t xml:space="preserve">Strategically located at the geographical intersection of Northern and Southern Nigeria, Ilorin has evolved into a melting pot of diverse ethnic groups, primarily the Yoruba, Hausa, and Fulani peoples. This cultural convergence has created a distinctive culinary tradition that incorporates spice usage patterns from multiple ethnic backgrounds, resulting in a rich tapestry of </w:t>
      </w:r>
      <w:r w:rsidR="003343C7">
        <w:rPr>
          <w:color w:val="000000" w:themeColor="text1"/>
        </w:rPr>
        <w:t>flavours</w:t>
      </w:r>
      <w:r w:rsidR="00121D6B" w:rsidRPr="00A73549">
        <w:rPr>
          <w:color w:val="000000" w:themeColor="text1"/>
        </w:rPr>
        <w:t xml:space="preserve"> and cooking techniques that reflect the city's cosmopolitan nature. Research on Northern Nigeria's spice culture has shown that different regions have developed unique approaches to spice utilization, with each contributing distinct characteristics to the national culinary</w:t>
      </w:r>
      <w:r>
        <w:rPr>
          <w:color w:val="000000" w:themeColor="text1"/>
        </w:rPr>
        <w:t xml:space="preserve"> heritage (Atman et al., 2024).</w:t>
      </w:r>
    </w:p>
    <w:p w:rsidR="00121D6B" w:rsidRPr="00A73549" w:rsidRDefault="004E388B" w:rsidP="004E388B">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121D6B" w:rsidRPr="00A73549">
        <w:rPr>
          <w:color w:val="000000" w:themeColor="text1"/>
        </w:rPr>
        <w:t xml:space="preserve">The historical development of Ilorin as a major trading </w:t>
      </w:r>
      <w:r w:rsidR="003343C7">
        <w:rPr>
          <w:color w:val="000000" w:themeColor="text1"/>
        </w:rPr>
        <w:t>centre</w:t>
      </w:r>
      <w:r w:rsidR="00121D6B" w:rsidRPr="00A73549">
        <w:rPr>
          <w:color w:val="000000" w:themeColor="text1"/>
        </w:rPr>
        <w:t xml:space="preserve"> during the pre-colonial and colonial periods facilitated the exchange of culinary practices and spice knowledge among different ethnic groups. Traders from various regions brought </w:t>
      </w:r>
      <w:r w:rsidR="00170768">
        <w:rPr>
          <w:color w:val="000000" w:themeColor="text1"/>
        </w:rPr>
        <w:t xml:space="preserve">not only goods but also their </w:t>
      </w:r>
      <w:r w:rsidR="00121D6B" w:rsidRPr="00A73549">
        <w:rPr>
          <w:color w:val="000000" w:themeColor="text1"/>
        </w:rPr>
        <w:t xml:space="preserve">culinary traditions, cooking methods, and knowledge about local spices and their applications. This historical interaction has contributed to the </w:t>
      </w:r>
      <w:r w:rsidR="00170768">
        <w:rPr>
          <w:color w:val="000000" w:themeColor="text1"/>
        </w:rPr>
        <w:t>development of a distinctive food culture in Ilorin, which</w:t>
      </w:r>
      <w:r w:rsidR="00121D6B" w:rsidRPr="00A73549">
        <w:rPr>
          <w:color w:val="000000" w:themeColor="text1"/>
        </w:rPr>
        <w:t xml:space="preserve"> seamlessly blends traditional spice usage with contemporary cooking practices.</w:t>
      </w:r>
    </w:p>
    <w:p w:rsidR="00121D6B" w:rsidRPr="00A73549" w:rsidRDefault="00121D6B" w:rsidP="00FF7CBA">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lastRenderedPageBreak/>
        <w:t>Distinctive Properties of Nigerian Spices</w:t>
      </w:r>
    </w:p>
    <w:p w:rsidR="00A17610" w:rsidRDefault="004E388B" w:rsidP="00A17610">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121D6B" w:rsidRPr="00A73549">
        <w:rPr>
          <w:color w:val="000000" w:themeColor="text1"/>
        </w:rPr>
        <w:t xml:space="preserve">Nigerian cuisine incorporates a diverse array of local spices, each with unique characteristics and health benefits as documented by various researchers. </w:t>
      </w:r>
    </w:p>
    <w:p w:rsidR="00121D6B" w:rsidRPr="00A73549" w:rsidRDefault="00A17610" w:rsidP="00A17610">
      <w:pPr>
        <w:pStyle w:val="NormalWeb"/>
        <w:tabs>
          <w:tab w:val="left" w:pos="360"/>
        </w:tabs>
        <w:spacing w:before="0" w:beforeAutospacing="0" w:after="0" w:afterAutospacing="0" w:line="480" w:lineRule="auto"/>
        <w:jc w:val="both"/>
        <w:rPr>
          <w:color w:val="000000" w:themeColor="text1"/>
        </w:rPr>
      </w:pPr>
      <w:r>
        <w:rPr>
          <w:rStyle w:val="Strong"/>
          <w:rFonts w:eastAsiaTheme="majorEastAsia"/>
          <w:b w:val="0"/>
          <w:color w:val="000000" w:themeColor="text1"/>
        </w:rPr>
        <w:tab/>
      </w:r>
      <w:r>
        <w:rPr>
          <w:rStyle w:val="Strong"/>
          <w:rFonts w:eastAsiaTheme="majorEastAsia"/>
          <w:b w:val="0"/>
          <w:color w:val="000000" w:themeColor="text1"/>
        </w:rPr>
        <w:tab/>
      </w:r>
      <w:r w:rsidR="00121D6B" w:rsidRPr="00FF7CBA">
        <w:rPr>
          <w:rStyle w:val="Strong"/>
          <w:rFonts w:eastAsiaTheme="majorEastAsia"/>
          <w:b w:val="0"/>
          <w:color w:val="000000" w:themeColor="text1"/>
        </w:rPr>
        <w:t>Ginger (</w:t>
      </w:r>
      <w:proofErr w:type="spellStart"/>
      <w:r w:rsidR="00121D6B" w:rsidRPr="00FF7CBA">
        <w:rPr>
          <w:rStyle w:val="Strong"/>
          <w:rFonts w:eastAsiaTheme="majorEastAsia"/>
          <w:b w:val="0"/>
          <w:color w:val="000000" w:themeColor="text1"/>
        </w:rPr>
        <w:t>Zingiber</w:t>
      </w:r>
      <w:proofErr w:type="spellEnd"/>
      <w:r w:rsidR="00121D6B" w:rsidRPr="00FF7CBA">
        <w:rPr>
          <w:rStyle w:val="Strong"/>
          <w:rFonts w:eastAsiaTheme="majorEastAsia"/>
          <w:b w:val="0"/>
          <w:color w:val="000000" w:themeColor="text1"/>
        </w:rPr>
        <w:t xml:space="preserve"> </w:t>
      </w:r>
      <w:proofErr w:type="spellStart"/>
      <w:r w:rsidR="00121D6B" w:rsidRPr="00FF7CBA">
        <w:rPr>
          <w:rStyle w:val="Strong"/>
          <w:rFonts w:eastAsiaTheme="majorEastAsia"/>
          <w:b w:val="0"/>
          <w:color w:val="000000" w:themeColor="text1"/>
        </w:rPr>
        <w:t>officinale</w:t>
      </w:r>
      <w:proofErr w:type="spellEnd"/>
      <w:r w:rsidR="00121D6B" w:rsidRPr="00FF7CBA">
        <w:rPr>
          <w:rStyle w:val="Strong"/>
          <w:rFonts w:eastAsiaTheme="majorEastAsia"/>
          <w:b w:val="0"/>
          <w:color w:val="000000" w:themeColor="text1"/>
        </w:rPr>
        <w:t>)</w:t>
      </w:r>
      <w:r w:rsidR="00121D6B" w:rsidRPr="00FF7CBA">
        <w:rPr>
          <w:b/>
          <w:color w:val="000000" w:themeColor="text1"/>
        </w:rPr>
        <w:t>,</w:t>
      </w:r>
      <w:r w:rsidR="00121D6B" w:rsidRPr="00A73549">
        <w:rPr>
          <w:color w:val="000000" w:themeColor="text1"/>
        </w:rPr>
        <w:t xml:space="preserve"> locally known as </w:t>
      </w:r>
      <w:r w:rsidR="00121D6B" w:rsidRPr="00FF7CBA">
        <w:rPr>
          <w:i/>
          <w:color w:val="000000" w:themeColor="text1"/>
        </w:rPr>
        <w:t>"</w:t>
      </w:r>
      <w:proofErr w:type="spellStart"/>
      <w:r w:rsidR="00121D6B" w:rsidRPr="00FF7CBA">
        <w:rPr>
          <w:i/>
          <w:color w:val="000000" w:themeColor="text1"/>
        </w:rPr>
        <w:t>ata</w:t>
      </w:r>
      <w:proofErr w:type="spellEnd"/>
      <w:r w:rsidR="00121D6B" w:rsidRPr="00FF7CBA">
        <w:rPr>
          <w:i/>
          <w:color w:val="000000" w:themeColor="text1"/>
        </w:rPr>
        <w:t xml:space="preserve"> </w:t>
      </w:r>
      <w:proofErr w:type="spellStart"/>
      <w:r w:rsidR="00121D6B" w:rsidRPr="00FF7CBA">
        <w:rPr>
          <w:i/>
          <w:color w:val="000000" w:themeColor="text1"/>
        </w:rPr>
        <w:t>ile</w:t>
      </w:r>
      <w:proofErr w:type="spellEnd"/>
      <w:r w:rsidR="00121D6B" w:rsidRPr="00FF7CBA">
        <w:rPr>
          <w:i/>
          <w:color w:val="000000" w:themeColor="text1"/>
        </w:rPr>
        <w:t>,"</w:t>
      </w:r>
      <w:r w:rsidR="00121D6B" w:rsidRPr="00A73549">
        <w:rPr>
          <w:color w:val="000000" w:themeColor="text1"/>
        </w:rPr>
        <w:t xml:space="preserve"> has been extensively studied for its anti-inflammatory and digestive properties. Research has shown that functional bioactive compounds in ginger play important roles in health promotion, with studies demonstrating its effectiveness in treating osteoarthritis when combined with other spices (</w:t>
      </w:r>
      <w:proofErr w:type="spellStart"/>
      <w:r w:rsidR="00121D6B" w:rsidRPr="00A73549">
        <w:rPr>
          <w:color w:val="000000" w:themeColor="text1"/>
        </w:rPr>
        <w:t>Haghighi</w:t>
      </w:r>
      <w:proofErr w:type="spellEnd"/>
      <w:r w:rsidR="00121D6B" w:rsidRPr="00A73549">
        <w:rPr>
          <w:color w:val="000000" w:themeColor="text1"/>
        </w:rPr>
        <w:t xml:space="preserve"> et al., 2020). The bioactive compounds in ginger, particularly </w:t>
      </w:r>
      <w:proofErr w:type="spellStart"/>
      <w:r w:rsidR="00121D6B" w:rsidRPr="00A73549">
        <w:rPr>
          <w:color w:val="000000" w:themeColor="text1"/>
        </w:rPr>
        <w:t>gingerols</w:t>
      </w:r>
      <w:proofErr w:type="spellEnd"/>
      <w:r w:rsidR="00121D6B" w:rsidRPr="00A73549">
        <w:rPr>
          <w:color w:val="000000" w:themeColor="text1"/>
        </w:rPr>
        <w:t>, have been found to possess significant therapeutic properties that contribute to its widespread use in Nigerian traditional medicine and cuisine.</w:t>
      </w:r>
    </w:p>
    <w:p w:rsidR="00A17610" w:rsidRDefault="00A17610" w:rsidP="00A17610">
      <w:pPr>
        <w:pStyle w:val="NormalWeb"/>
        <w:tabs>
          <w:tab w:val="left" w:pos="360"/>
        </w:tabs>
        <w:spacing w:before="0" w:beforeAutospacing="0" w:after="0" w:afterAutospacing="0" w:line="480" w:lineRule="auto"/>
        <w:jc w:val="both"/>
        <w:rPr>
          <w:color w:val="000000" w:themeColor="text1"/>
        </w:rPr>
      </w:pPr>
      <w:r>
        <w:rPr>
          <w:rStyle w:val="Strong"/>
          <w:rFonts w:eastAsiaTheme="majorEastAsia"/>
          <w:b w:val="0"/>
          <w:color w:val="000000" w:themeColor="text1"/>
        </w:rPr>
        <w:tab/>
      </w:r>
      <w:r>
        <w:rPr>
          <w:rStyle w:val="Strong"/>
          <w:rFonts w:eastAsiaTheme="majorEastAsia"/>
          <w:b w:val="0"/>
          <w:color w:val="000000" w:themeColor="text1"/>
        </w:rPr>
        <w:tab/>
      </w:r>
      <w:r w:rsidR="00121D6B" w:rsidRPr="00A17610">
        <w:rPr>
          <w:rStyle w:val="Strong"/>
          <w:rFonts w:eastAsiaTheme="majorEastAsia"/>
          <w:b w:val="0"/>
          <w:color w:val="000000" w:themeColor="text1"/>
        </w:rPr>
        <w:t xml:space="preserve">Garlic (Allium </w:t>
      </w:r>
      <w:proofErr w:type="spellStart"/>
      <w:r w:rsidR="00121D6B" w:rsidRPr="00A17610">
        <w:rPr>
          <w:rStyle w:val="Strong"/>
          <w:rFonts w:eastAsiaTheme="majorEastAsia"/>
          <w:b w:val="0"/>
          <w:color w:val="000000" w:themeColor="text1"/>
        </w:rPr>
        <w:t>sativum</w:t>
      </w:r>
      <w:proofErr w:type="spellEnd"/>
      <w:r w:rsidR="00121D6B" w:rsidRPr="00A17610">
        <w:rPr>
          <w:rStyle w:val="Strong"/>
          <w:rFonts w:eastAsiaTheme="majorEastAsia"/>
          <w:b w:val="0"/>
          <w:color w:val="000000" w:themeColor="text1"/>
        </w:rPr>
        <w:t>)</w:t>
      </w:r>
      <w:r w:rsidR="00121D6B" w:rsidRPr="00A17610">
        <w:rPr>
          <w:b/>
          <w:color w:val="000000" w:themeColor="text1"/>
        </w:rPr>
        <w:t>,</w:t>
      </w:r>
      <w:r w:rsidR="00121D6B" w:rsidRPr="00A73549">
        <w:rPr>
          <w:color w:val="000000" w:themeColor="text1"/>
        </w:rPr>
        <w:t xml:space="preserve"> known locally as </w:t>
      </w:r>
      <w:r w:rsidR="00121D6B" w:rsidRPr="00FF7CBA">
        <w:rPr>
          <w:i/>
          <w:color w:val="000000" w:themeColor="text1"/>
        </w:rPr>
        <w:t>"</w:t>
      </w:r>
      <w:proofErr w:type="spellStart"/>
      <w:r w:rsidR="00121D6B" w:rsidRPr="00FF7CBA">
        <w:rPr>
          <w:i/>
          <w:color w:val="000000" w:themeColor="text1"/>
        </w:rPr>
        <w:t>ayuu</w:t>
      </w:r>
      <w:proofErr w:type="spellEnd"/>
      <w:r w:rsidR="00121D6B" w:rsidRPr="00FF7CBA">
        <w:rPr>
          <w:i/>
          <w:color w:val="000000" w:themeColor="text1"/>
        </w:rPr>
        <w:t>,"</w:t>
      </w:r>
      <w:r w:rsidR="00121D6B" w:rsidRPr="00A73549">
        <w:rPr>
          <w:color w:val="000000" w:themeColor="text1"/>
        </w:rPr>
        <w:t xml:space="preserve"> represents another cornerstone of Nigerian spice </w:t>
      </w:r>
      <w:proofErr w:type="spellStart"/>
      <w:r w:rsidR="00170768">
        <w:rPr>
          <w:color w:val="000000" w:themeColor="text1"/>
        </w:rPr>
        <w:t>utilisation</w:t>
      </w:r>
      <w:proofErr w:type="spellEnd"/>
      <w:r w:rsidR="00121D6B" w:rsidRPr="00A73549">
        <w:rPr>
          <w:color w:val="000000" w:themeColor="text1"/>
        </w:rPr>
        <w:t xml:space="preserve">. Studies have documented garlic's remarkable health benefits, including cardiovascular protection, antimicrobial activity, and immune system enhancement (Zhang et al., 2022). The unique sulfur compounds in garlic, particularly </w:t>
      </w:r>
      <w:proofErr w:type="spellStart"/>
      <w:r w:rsidR="00121D6B" w:rsidRPr="00A73549">
        <w:rPr>
          <w:color w:val="000000" w:themeColor="text1"/>
        </w:rPr>
        <w:t>allicin</w:t>
      </w:r>
      <w:proofErr w:type="spellEnd"/>
      <w:r w:rsidR="00121D6B" w:rsidRPr="00A73549">
        <w:rPr>
          <w:color w:val="000000" w:themeColor="text1"/>
        </w:rPr>
        <w:t xml:space="preserve">, distinguish it from other spices and contribute to its distinctive </w:t>
      </w:r>
      <w:r w:rsidR="00170768">
        <w:rPr>
          <w:color w:val="000000" w:themeColor="text1"/>
        </w:rPr>
        <w:t>flavour</w:t>
      </w:r>
      <w:r w:rsidR="00121D6B" w:rsidRPr="00A73549">
        <w:rPr>
          <w:color w:val="000000" w:themeColor="text1"/>
        </w:rPr>
        <w:t xml:space="preserve"> pr</w:t>
      </w:r>
      <w:r>
        <w:rPr>
          <w:color w:val="000000" w:themeColor="text1"/>
        </w:rPr>
        <w:t>ofile and therapeutic efficacy.</w:t>
      </w:r>
    </w:p>
    <w:p w:rsidR="00121D6B" w:rsidRPr="00A73549" w:rsidRDefault="00A17610" w:rsidP="00A17610">
      <w:pPr>
        <w:pStyle w:val="NormalWeb"/>
        <w:tabs>
          <w:tab w:val="left" w:pos="360"/>
        </w:tabs>
        <w:spacing w:before="0" w:beforeAutospacing="0" w:after="0" w:afterAutospacing="0" w:line="480" w:lineRule="auto"/>
        <w:jc w:val="both"/>
        <w:rPr>
          <w:color w:val="000000" w:themeColor="text1"/>
        </w:rPr>
      </w:pPr>
      <w:r>
        <w:rPr>
          <w:rStyle w:val="Strong"/>
          <w:rFonts w:eastAsiaTheme="majorEastAsia"/>
          <w:color w:val="000000" w:themeColor="text1"/>
        </w:rPr>
        <w:tab/>
      </w:r>
      <w:r>
        <w:rPr>
          <w:rStyle w:val="Strong"/>
          <w:rFonts w:eastAsiaTheme="majorEastAsia"/>
          <w:color w:val="000000" w:themeColor="text1"/>
        </w:rPr>
        <w:tab/>
      </w:r>
      <w:r w:rsidR="00121D6B" w:rsidRPr="00A17610">
        <w:rPr>
          <w:rStyle w:val="Strong"/>
          <w:rFonts w:eastAsiaTheme="majorEastAsia"/>
          <w:b w:val="0"/>
          <w:color w:val="000000" w:themeColor="text1"/>
        </w:rPr>
        <w:t>Turmeric (Curcuma longa)</w:t>
      </w:r>
      <w:r w:rsidR="00121D6B" w:rsidRPr="00A17610">
        <w:rPr>
          <w:b/>
          <w:color w:val="000000" w:themeColor="text1"/>
        </w:rPr>
        <w:t>,</w:t>
      </w:r>
      <w:r w:rsidR="00121D6B" w:rsidRPr="00A73549">
        <w:rPr>
          <w:color w:val="000000" w:themeColor="text1"/>
        </w:rPr>
        <w:t xml:space="preserve"> referred to as </w:t>
      </w:r>
      <w:r w:rsidR="00121D6B" w:rsidRPr="00A17610">
        <w:rPr>
          <w:i/>
          <w:color w:val="000000" w:themeColor="text1"/>
        </w:rPr>
        <w:t>"</w:t>
      </w:r>
      <w:proofErr w:type="spellStart"/>
      <w:r w:rsidR="00121D6B" w:rsidRPr="00A17610">
        <w:rPr>
          <w:i/>
          <w:color w:val="000000" w:themeColor="text1"/>
        </w:rPr>
        <w:t>ata</w:t>
      </w:r>
      <w:proofErr w:type="spellEnd"/>
      <w:r w:rsidR="00121D6B" w:rsidRPr="00A17610">
        <w:rPr>
          <w:i/>
          <w:color w:val="000000" w:themeColor="text1"/>
        </w:rPr>
        <w:t xml:space="preserve"> </w:t>
      </w:r>
      <w:proofErr w:type="spellStart"/>
      <w:r w:rsidR="00121D6B" w:rsidRPr="00A17610">
        <w:rPr>
          <w:i/>
          <w:color w:val="000000" w:themeColor="text1"/>
        </w:rPr>
        <w:t>ile</w:t>
      </w:r>
      <w:proofErr w:type="spellEnd"/>
      <w:r w:rsidR="00121D6B" w:rsidRPr="00A17610">
        <w:rPr>
          <w:i/>
          <w:color w:val="000000" w:themeColor="text1"/>
        </w:rPr>
        <w:t xml:space="preserve"> pupa"</w:t>
      </w:r>
      <w:r w:rsidR="00121D6B" w:rsidRPr="00A73549">
        <w:rPr>
          <w:color w:val="000000" w:themeColor="text1"/>
        </w:rPr>
        <w:t xml:space="preserve"> in local parlance, has gained international recognition for its anti-inflammatory properties. Global interest in medical/scientific, ethno-botanical and culinary studies relating to the 'golden spice' turmeric has significantly increased in the past decade, though sparse documented information exists on its traditional uses specifically in African contexts (Johnson, 2020). The active compound </w:t>
      </w:r>
      <w:proofErr w:type="spellStart"/>
      <w:r w:rsidR="00121D6B" w:rsidRPr="00A73549">
        <w:rPr>
          <w:color w:val="000000" w:themeColor="text1"/>
        </w:rPr>
        <w:t>curcumin</w:t>
      </w:r>
      <w:proofErr w:type="spellEnd"/>
      <w:r w:rsidR="00FF7CBA">
        <w:rPr>
          <w:color w:val="000000" w:themeColor="text1"/>
        </w:rPr>
        <w:t xml:space="preserve"> </w:t>
      </w:r>
      <w:r w:rsidR="00121D6B" w:rsidRPr="00A73549">
        <w:rPr>
          <w:color w:val="000000" w:themeColor="text1"/>
        </w:rPr>
        <w:t>in turmeric has been shown to possess potent anti-inflammatory and antioxidant properties, making it particularly valuable in both culinary and therapeutic applications.</w:t>
      </w:r>
    </w:p>
    <w:p w:rsidR="00A17610" w:rsidRDefault="00A17610" w:rsidP="00A17610">
      <w:pPr>
        <w:pStyle w:val="NormalWeb"/>
        <w:tabs>
          <w:tab w:val="left" w:pos="360"/>
        </w:tabs>
        <w:spacing w:before="0" w:beforeAutospacing="0" w:after="0" w:afterAutospacing="0" w:line="480" w:lineRule="auto"/>
        <w:jc w:val="both"/>
        <w:rPr>
          <w:color w:val="000000" w:themeColor="text1"/>
        </w:rPr>
      </w:pPr>
      <w:r>
        <w:rPr>
          <w:rStyle w:val="Strong"/>
          <w:rFonts w:eastAsiaTheme="majorEastAsia"/>
          <w:b w:val="0"/>
          <w:color w:val="000000" w:themeColor="text1"/>
        </w:rPr>
        <w:lastRenderedPageBreak/>
        <w:tab/>
      </w:r>
      <w:r>
        <w:rPr>
          <w:rStyle w:val="Strong"/>
          <w:rFonts w:eastAsiaTheme="majorEastAsia"/>
          <w:b w:val="0"/>
          <w:color w:val="000000" w:themeColor="text1"/>
        </w:rPr>
        <w:tab/>
      </w:r>
      <w:r w:rsidR="00121D6B" w:rsidRPr="00A17610">
        <w:rPr>
          <w:rStyle w:val="Strong"/>
          <w:rFonts w:eastAsiaTheme="majorEastAsia"/>
          <w:b w:val="0"/>
          <w:color w:val="000000" w:themeColor="text1"/>
        </w:rPr>
        <w:t xml:space="preserve">Cameroon pepper (Piper </w:t>
      </w:r>
      <w:proofErr w:type="spellStart"/>
      <w:r w:rsidR="00170768" w:rsidRPr="00A17610">
        <w:rPr>
          <w:rStyle w:val="Strong"/>
          <w:rFonts w:eastAsiaTheme="majorEastAsia"/>
          <w:b w:val="0"/>
          <w:color w:val="000000" w:themeColor="text1"/>
        </w:rPr>
        <w:t>guineense</w:t>
      </w:r>
      <w:proofErr w:type="spellEnd"/>
      <w:r w:rsidR="00121D6B" w:rsidRPr="00A17610">
        <w:rPr>
          <w:rStyle w:val="Strong"/>
          <w:rFonts w:eastAsiaTheme="majorEastAsia"/>
          <w:b w:val="0"/>
          <w:color w:val="000000" w:themeColor="text1"/>
        </w:rPr>
        <w:t>)</w:t>
      </w:r>
      <w:r w:rsidR="00121D6B" w:rsidRPr="00A17610">
        <w:rPr>
          <w:b/>
          <w:color w:val="000000" w:themeColor="text1"/>
        </w:rPr>
        <w:t>,</w:t>
      </w:r>
      <w:r w:rsidR="00121D6B" w:rsidRPr="00A73549">
        <w:rPr>
          <w:color w:val="000000" w:themeColor="text1"/>
        </w:rPr>
        <w:t xml:space="preserve"> a distinctly West African spice, offers unique properties that differentiate it from other pepper varieties. This spice contains specific alkaloids and essential oils that provide both distinctive </w:t>
      </w:r>
      <w:r w:rsidR="00170768">
        <w:rPr>
          <w:color w:val="000000" w:themeColor="text1"/>
        </w:rPr>
        <w:t>flavour</w:t>
      </w:r>
      <w:r w:rsidR="00121D6B" w:rsidRPr="00A73549">
        <w:rPr>
          <w:color w:val="000000" w:themeColor="text1"/>
        </w:rPr>
        <w:t xml:space="preserve"> characteristics and notable health benefits, including antimicrobial and digestive properties. Research has shown that Cameroon pepper's bioactive compounds contribute significantly to the therapeutic value of traditional Nigerian dishes, particularly pepper soup prepa</w:t>
      </w:r>
      <w:r>
        <w:rPr>
          <w:color w:val="000000" w:themeColor="text1"/>
        </w:rPr>
        <w:t>rations (Adebayo et al., 2024).</w:t>
      </w:r>
    </w:p>
    <w:p w:rsidR="00121D6B" w:rsidRPr="00A73549" w:rsidRDefault="00A17610" w:rsidP="00A17610">
      <w:pPr>
        <w:pStyle w:val="NormalWeb"/>
        <w:tabs>
          <w:tab w:val="left" w:pos="810"/>
        </w:tabs>
        <w:spacing w:before="0" w:beforeAutospacing="0" w:after="0" w:afterAutospacing="0" w:line="480" w:lineRule="auto"/>
        <w:jc w:val="both"/>
        <w:rPr>
          <w:color w:val="000000" w:themeColor="text1"/>
        </w:rPr>
      </w:pPr>
      <w:r>
        <w:rPr>
          <w:rStyle w:val="Strong"/>
          <w:rFonts w:eastAsiaTheme="majorEastAsia"/>
          <w:color w:val="000000" w:themeColor="text1"/>
        </w:rPr>
        <w:tab/>
      </w:r>
      <w:proofErr w:type="spellStart"/>
      <w:r w:rsidR="00121D6B" w:rsidRPr="00A17610">
        <w:rPr>
          <w:rStyle w:val="Strong"/>
          <w:rFonts w:eastAsiaTheme="majorEastAsia"/>
          <w:b w:val="0"/>
          <w:color w:val="000000" w:themeColor="text1"/>
        </w:rPr>
        <w:t>Uziza</w:t>
      </w:r>
      <w:proofErr w:type="spellEnd"/>
      <w:r w:rsidR="00121D6B" w:rsidRPr="00A17610">
        <w:rPr>
          <w:rStyle w:val="Strong"/>
          <w:rFonts w:eastAsiaTheme="majorEastAsia"/>
          <w:b w:val="0"/>
          <w:color w:val="000000" w:themeColor="text1"/>
        </w:rPr>
        <w:t xml:space="preserve"> (Piper </w:t>
      </w:r>
      <w:proofErr w:type="spellStart"/>
      <w:r w:rsidR="00121D6B" w:rsidRPr="00A17610">
        <w:rPr>
          <w:rStyle w:val="Strong"/>
          <w:rFonts w:eastAsiaTheme="majorEastAsia"/>
          <w:b w:val="0"/>
          <w:color w:val="000000" w:themeColor="text1"/>
        </w:rPr>
        <w:t>guineense</w:t>
      </w:r>
      <w:proofErr w:type="spellEnd"/>
      <w:r w:rsidR="00121D6B" w:rsidRPr="00A17610">
        <w:rPr>
          <w:rStyle w:val="Strong"/>
          <w:rFonts w:eastAsiaTheme="majorEastAsia"/>
          <w:b w:val="0"/>
          <w:color w:val="000000" w:themeColor="text1"/>
        </w:rPr>
        <w:t>)</w:t>
      </w:r>
      <w:r w:rsidR="00121D6B" w:rsidRPr="00A17610">
        <w:rPr>
          <w:b/>
          <w:color w:val="000000" w:themeColor="text1"/>
        </w:rPr>
        <w:t>,</w:t>
      </w:r>
      <w:r w:rsidR="00121D6B" w:rsidRPr="00A73549">
        <w:rPr>
          <w:color w:val="000000" w:themeColor="text1"/>
        </w:rPr>
        <w:t xml:space="preserve"> also known as West African black pepper, possesses unique </w:t>
      </w:r>
      <w:proofErr w:type="spellStart"/>
      <w:r w:rsidR="00121D6B" w:rsidRPr="00A73549">
        <w:rPr>
          <w:color w:val="000000" w:themeColor="text1"/>
        </w:rPr>
        <w:t>piperine</w:t>
      </w:r>
      <w:proofErr w:type="spellEnd"/>
      <w:r w:rsidR="00121D6B" w:rsidRPr="00A73549">
        <w:rPr>
          <w:color w:val="000000" w:themeColor="text1"/>
        </w:rPr>
        <w:t xml:space="preserve"> content that enhances the bioavailability of other nutrients and compounds when consumed together. This characteristic makes </w:t>
      </w:r>
      <w:r w:rsidR="00170768" w:rsidRPr="00A73549">
        <w:rPr>
          <w:color w:val="000000" w:themeColor="text1"/>
        </w:rPr>
        <w:t>uses</w:t>
      </w:r>
      <w:r w:rsidR="00121D6B" w:rsidRPr="00A73549">
        <w:rPr>
          <w:color w:val="000000" w:themeColor="text1"/>
        </w:rPr>
        <w:t xml:space="preserve"> particularly valuable in combination with other spices, as demonstrated in traditional pepper soup preparations where it enhances the overall therapeutic effect of the dish (</w:t>
      </w:r>
      <w:proofErr w:type="spellStart"/>
      <w:r w:rsidR="00121D6B" w:rsidRPr="00A73549">
        <w:rPr>
          <w:color w:val="000000" w:themeColor="text1"/>
        </w:rPr>
        <w:t>Onwuka</w:t>
      </w:r>
      <w:proofErr w:type="spellEnd"/>
      <w:r w:rsidR="00121D6B" w:rsidRPr="00A73549">
        <w:rPr>
          <w:color w:val="000000" w:themeColor="text1"/>
        </w:rPr>
        <w:t xml:space="preserve"> et al., 2017).</w:t>
      </w:r>
    </w:p>
    <w:p w:rsidR="00A17610" w:rsidRDefault="00A17610" w:rsidP="00A17610">
      <w:pPr>
        <w:pStyle w:val="NormalWeb"/>
        <w:tabs>
          <w:tab w:val="left" w:pos="360"/>
        </w:tabs>
        <w:spacing w:before="0" w:beforeAutospacing="0" w:after="0" w:afterAutospacing="0" w:line="480" w:lineRule="auto"/>
        <w:jc w:val="both"/>
        <w:rPr>
          <w:color w:val="000000" w:themeColor="text1"/>
        </w:rPr>
      </w:pPr>
      <w:r>
        <w:rPr>
          <w:rStyle w:val="Strong"/>
          <w:rFonts w:eastAsiaTheme="majorEastAsia"/>
          <w:b w:val="0"/>
          <w:color w:val="000000" w:themeColor="text1"/>
        </w:rPr>
        <w:tab/>
      </w:r>
      <w:r>
        <w:rPr>
          <w:rStyle w:val="Strong"/>
          <w:rFonts w:eastAsiaTheme="majorEastAsia"/>
          <w:b w:val="0"/>
          <w:color w:val="000000" w:themeColor="text1"/>
        </w:rPr>
        <w:tab/>
      </w:r>
      <w:r w:rsidR="00121D6B" w:rsidRPr="00A17610">
        <w:rPr>
          <w:rStyle w:val="Strong"/>
          <w:rFonts w:eastAsiaTheme="majorEastAsia"/>
          <w:b w:val="0"/>
          <w:color w:val="000000" w:themeColor="text1"/>
        </w:rPr>
        <w:t>Scent leaves (</w:t>
      </w:r>
      <w:proofErr w:type="spellStart"/>
      <w:r w:rsidR="00121D6B" w:rsidRPr="00A17610">
        <w:rPr>
          <w:rStyle w:val="Strong"/>
          <w:rFonts w:eastAsiaTheme="majorEastAsia"/>
          <w:b w:val="0"/>
          <w:color w:val="000000" w:themeColor="text1"/>
        </w:rPr>
        <w:t>Ocimum</w:t>
      </w:r>
      <w:proofErr w:type="spellEnd"/>
      <w:r w:rsidR="00121D6B" w:rsidRPr="00A17610">
        <w:rPr>
          <w:rStyle w:val="Strong"/>
          <w:rFonts w:eastAsiaTheme="majorEastAsia"/>
          <w:b w:val="0"/>
          <w:color w:val="000000" w:themeColor="text1"/>
        </w:rPr>
        <w:t xml:space="preserve"> </w:t>
      </w:r>
      <w:proofErr w:type="spellStart"/>
      <w:r w:rsidR="00121D6B" w:rsidRPr="00A17610">
        <w:rPr>
          <w:rStyle w:val="Strong"/>
          <w:rFonts w:eastAsiaTheme="majorEastAsia"/>
          <w:b w:val="0"/>
          <w:color w:val="000000" w:themeColor="text1"/>
        </w:rPr>
        <w:t>gratissimum</w:t>
      </w:r>
      <w:proofErr w:type="spellEnd"/>
      <w:r w:rsidR="00121D6B" w:rsidRPr="00A17610">
        <w:rPr>
          <w:rStyle w:val="Strong"/>
          <w:rFonts w:eastAsiaTheme="majorEastAsia"/>
          <w:b w:val="0"/>
          <w:color w:val="000000" w:themeColor="text1"/>
        </w:rPr>
        <w:t>)</w:t>
      </w:r>
      <w:r w:rsidR="00121D6B" w:rsidRPr="00A17610">
        <w:rPr>
          <w:b/>
          <w:color w:val="000000" w:themeColor="text1"/>
        </w:rPr>
        <w:t>,</w:t>
      </w:r>
      <w:r w:rsidR="00121D6B" w:rsidRPr="00A73549">
        <w:rPr>
          <w:color w:val="000000" w:themeColor="text1"/>
        </w:rPr>
        <w:t xml:space="preserve"> locally called "</w:t>
      </w:r>
      <w:proofErr w:type="spellStart"/>
      <w:r w:rsidR="00121D6B" w:rsidRPr="00A73549">
        <w:rPr>
          <w:color w:val="000000" w:themeColor="text1"/>
        </w:rPr>
        <w:t>efirin</w:t>
      </w:r>
      <w:proofErr w:type="spellEnd"/>
      <w:r w:rsidR="00121D6B" w:rsidRPr="00A73549">
        <w:rPr>
          <w:color w:val="000000" w:themeColor="text1"/>
        </w:rPr>
        <w:t>," have been documented for their antimicrobial and aromatic properties. These leaves contain essential oils with proven antibacterial and antifungal activities, making them valuable not only for flavoring but also for food preservation and therapeutic applica</w:t>
      </w:r>
      <w:r>
        <w:rPr>
          <w:color w:val="000000" w:themeColor="text1"/>
        </w:rPr>
        <w:t xml:space="preserve">tions (Adebayo &amp; </w:t>
      </w:r>
      <w:proofErr w:type="spellStart"/>
      <w:r>
        <w:rPr>
          <w:color w:val="000000" w:themeColor="text1"/>
        </w:rPr>
        <w:t>Ishola</w:t>
      </w:r>
      <w:proofErr w:type="spellEnd"/>
      <w:r>
        <w:rPr>
          <w:color w:val="000000" w:themeColor="text1"/>
        </w:rPr>
        <w:t>, 2009).</w:t>
      </w:r>
    </w:p>
    <w:p w:rsidR="00121D6B" w:rsidRPr="00A73549" w:rsidRDefault="00A17610" w:rsidP="00A17610">
      <w:pPr>
        <w:pStyle w:val="NormalWeb"/>
        <w:tabs>
          <w:tab w:val="left" w:pos="360"/>
        </w:tabs>
        <w:spacing w:before="0" w:beforeAutospacing="0" w:after="0" w:afterAutospacing="0" w:line="480" w:lineRule="auto"/>
        <w:jc w:val="both"/>
        <w:rPr>
          <w:color w:val="000000" w:themeColor="text1"/>
        </w:rPr>
      </w:pPr>
      <w:r>
        <w:rPr>
          <w:rStyle w:val="Strong"/>
          <w:rFonts w:eastAsiaTheme="majorEastAsia"/>
          <w:b w:val="0"/>
          <w:color w:val="000000" w:themeColor="text1"/>
        </w:rPr>
        <w:tab/>
      </w:r>
      <w:r>
        <w:rPr>
          <w:rStyle w:val="Strong"/>
          <w:rFonts w:eastAsiaTheme="majorEastAsia"/>
          <w:b w:val="0"/>
          <w:color w:val="000000" w:themeColor="text1"/>
        </w:rPr>
        <w:tab/>
      </w:r>
      <w:proofErr w:type="spellStart"/>
      <w:r w:rsidR="00121D6B" w:rsidRPr="00A17610">
        <w:rPr>
          <w:rStyle w:val="Strong"/>
          <w:rFonts w:eastAsiaTheme="majorEastAsia"/>
          <w:b w:val="0"/>
          <w:color w:val="000000" w:themeColor="text1"/>
        </w:rPr>
        <w:t>Dawadawa</w:t>
      </w:r>
      <w:proofErr w:type="spellEnd"/>
      <w:r w:rsidR="00121D6B" w:rsidRPr="00A17610">
        <w:rPr>
          <w:rStyle w:val="Strong"/>
          <w:rFonts w:eastAsiaTheme="majorEastAsia"/>
          <w:b w:val="0"/>
          <w:color w:val="000000" w:themeColor="text1"/>
        </w:rPr>
        <w:t xml:space="preserve"> (</w:t>
      </w:r>
      <w:proofErr w:type="spellStart"/>
      <w:r w:rsidR="00121D6B" w:rsidRPr="00A17610">
        <w:rPr>
          <w:rStyle w:val="Strong"/>
          <w:rFonts w:eastAsiaTheme="majorEastAsia"/>
          <w:b w:val="0"/>
          <w:color w:val="000000" w:themeColor="text1"/>
        </w:rPr>
        <w:t>Parkia</w:t>
      </w:r>
      <w:proofErr w:type="spellEnd"/>
      <w:r w:rsidR="00121D6B" w:rsidRPr="00A17610">
        <w:rPr>
          <w:rStyle w:val="Strong"/>
          <w:rFonts w:eastAsiaTheme="majorEastAsia"/>
          <w:b w:val="0"/>
          <w:color w:val="000000" w:themeColor="text1"/>
        </w:rPr>
        <w:t xml:space="preserve"> </w:t>
      </w:r>
      <w:proofErr w:type="spellStart"/>
      <w:r w:rsidR="00121D6B" w:rsidRPr="00A17610">
        <w:rPr>
          <w:rStyle w:val="Strong"/>
          <w:rFonts w:eastAsiaTheme="majorEastAsia"/>
          <w:b w:val="0"/>
          <w:color w:val="000000" w:themeColor="text1"/>
        </w:rPr>
        <w:t>biglobosa</w:t>
      </w:r>
      <w:proofErr w:type="spellEnd"/>
      <w:r w:rsidR="00121D6B" w:rsidRPr="00A17610">
        <w:rPr>
          <w:rStyle w:val="Strong"/>
          <w:rFonts w:eastAsiaTheme="majorEastAsia"/>
          <w:b w:val="0"/>
          <w:color w:val="000000" w:themeColor="text1"/>
        </w:rPr>
        <w:t>)</w:t>
      </w:r>
      <w:r w:rsidR="00121D6B" w:rsidRPr="00A17610">
        <w:rPr>
          <w:b/>
          <w:color w:val="000000" w:themeColor="text1"/>
        </w:rPr>
        <w:t>,</w:t>
      </w:r>
      <w:r w:rsidR="00121D6B" w:rsidRPr="00A73549">
        <w:rPr>
          <w:color w:val="000000" w:themeColor="text1"/>
        </w:rPr>
        <w:t xml:space="preserve"> or locust bean, represents a unique fermented spice that provides both nutritional and flavor benefits. This traditional condiment contains probiotics and essential amino acids that contribute to digestive health while providing the characteristic umami flavor in many Nigerian dishes (</w:t>
      </w:r>
      <w:proofErr w:type="spellStart"/>
      <w:r w:rsidR="00121D6B" w:rsidRPr="00A73549">
        <w:rPr>
          <w:color w:val="000000" w:themeColor="text1"/>
        </w:rPr>
        <w:t>Oyeyinka</w:t>
      </w:r>
      <w:proofErr w:type="spellEnd"/>
      <w:r w:rsidR="00121D6B" w:rsidRPr="00A73549">
        <w:rPr>
          <w:color w:val="000000" w:themeColor="text1"/>
        </w:rPr>
        <w:t xml:space="preserve"> &amp; </w:t>
      </w:r>
      <w:proofErr w:type="spellStart"/>
      <w:r w:rsidR="00121D6B" w:rsidRPr="00A73549">
        <w:rPr>
          <w:color w:val="000000" w:themeColor="text1"/>
        </w:rPr>
        <w:t>Oyeyinka</w:t>
      </w:r>
      <w:proofErr w:type="spellEnd"/>
      <w:r w:rsidR="00121D6B" w:rsidRPr="00A73549">
        <w:rPr>
          <w:color w:val="000000" w:themeColor="text1"/>
        </w:rPr>
        <w:t>, 2018).</w:t>
      </w:r>
    </w:p>
    <w:p w:rsidR="00121D6B" w:rsidRPr="00A73549" w:rsidRDefault="00121D6B" w:rsidP="00FF7CBA">
      <w:pPr>
        <w:pStyle w:val="NormalWeb"/>
        <w:tabs>
          <w:tab w:val="left" w:pos="360"/>
        </w:tabs>
        <w:spacing w:before="0" w:beforeAutospacing="0" w:line="480" w:lineRule="auto"/>
        <w:jc w:val="both"/>
        <w:rPr>
          <w:color w:val="000000" w:themeColor="text1"/>
        </w:rPr>
      </w:pPr>
      <w:r w:rsidRPr="00A17610">
        <w:rPr>
          <w:rStyle w:val="Strong"/>
          <w:rFonts w:eastAsiaTheme="majorEastAsia"/>
          <w:b w:val="0"/>
          <w:color w:val="000000" w:themeColor="text1"/>
        </w:rPr>
        <w:t>Bitter leaf (</w:t>
      </w:r>
      <w:proofErr w:type="spellStart"/>
      <w:r w:rsidRPr="00A17610">
        <w:rPr>
          <w:rStyle w:val="Strong"/>
          <w:rFonts w:eastAsiaTheme="majorEastAsia"/>
          <w:b w:val="0"/>
          <w:color w:val="000000" w:themeColor="text1"/>
        </w:rPr>
        <w:t>Vernonia</w:t>
      </w:r>
      <w:proofErr w:type="spellEnd"/>
      <w:r w:rsidRPr="00A17610">
        <w:rPr>
          <w:rStyle w:val="Strong"/>
          <w:rFonts w:eastAsiaTheme="majorEastAsia"/>
          <w:b w:val="0"/>
          <w:color w:val="000000" w:themeColor="text1"/>
        </w:rPr>
        <w:t xml:space="preserve"> </w:t>
      </w:r>
      <w:proofErr w:type="spellStart"/>
      <w:r w:rsidRPr="00A17610">
        <w:rPr>
          <w:rStyle w:val="Strong"/>
          <w:rFonts w:eastAsiaTheme="majorEastAsia"/>
          <w:b w:val="0"/>
          <w:color w:val="000000" w:themeColor="text1"/>
        </w:rPr>
        <w:t>amygdalina</w:t>
      </w:r>
      <w:proofErr w:type="spellEnd"/>
      <w:r w:rsidRPr="00A17610">
        <w:rPr>
          <w:rStyle w:val="Strong"/>
          <w:rFonts w:eastAsiaTheme="majorEastAsia"/>
          <w:b w:val="0"/>
          <w:color w:val="000000" w:themeColor="text1"/>
        </w:rPr>
        <w:t>)</w:t>
      </w:r>
      <w:r w:rsidRPr="00A17610">
        <w:rPr>
          <w:b/>
          <w:color w:val="000000" w:themeColor="text1"/>
        </w:rPr>
        <w:t>,</w:t>
      </w:r>
      <w:r w:rsidRPr="00A73549">
        <w:rPr>
          <w:color w:val="000000" w:themeColor="text1"/>
        </w:rPr>
        <w:t xml:space="preserve"> known as </w:t>
      </w:r>
      <w:r w:rsidRPr="00A17610">
        <w:rPr>
          <w:i/>
          <w:color w:val="000000" w:themeColor="text1"/>
        </w:rPr>
        <w:t>"</w:t>
      </w:r>
      <w:proofErr w:type="spellStart"/>
      <w:r w:rsidRPr="00A17610">
        <w:rPr>
          <w:i/>
          <w:color w:val="000000" w:themeColor="text1"/>
        </w:rPr>
        <w:t>ewuro</w:t>
      </w:r>
      <w:proofErr w:type="spellEnd"/>
      <w:r w:rsidRPr="00A17610">
        <w:rPr>
          <w:i/>
          <w:color w:val="000000" w:themeColor="text1"/>
        </w:rPr>
        <w:t>,"</w:t>
      </w:r>
      <w:r w:rsidRPr="00A73549">
        <w:rPr>
          <w:color w:val="000000" w:themeColor="text1"/>
        </w:rPr>
        <w:t xml:space="preserve"> offers distinctive bitter compounds that have been associated with various health benefits</w:t>
      </w:r>
      <w:r w:rsidR="00170768">
        <w:rPr>
          <w:color w:val="000000" w:themeColor="text1"/>
        </w:rPr>
        <w:t>,</w:t>
      </w:r>
      <w:r w:rsidRPr="00A73549">
        <w:rPr>
          <w:color w:val="000000" w:themeColor="text1"/>
        </w:rPr>
        <w:t xml:space="preserve"> including blood sugar regulation and antimicrobial activity. The unique </w:t>
      </w:r>
      <w:proofErr w:type="spellStart"/>
      <w:r w:rsidRPr="00A73549">
        <w:rPr>
          <w:color w:val="000000" w:themeColor="text1"/>
        </w:rPr>
        <w:t>sesquiterpene</w:t>
      </w:r>
      <w:proofErr w:type="spellEnd"/>
      <w:r w:rsidRPr="00A73549">
        <w:rPr>
          <w:color w:val="000000" w:themeColor="text1"/>
        </w:rPr>
        <w:t xml:space="preserve"> lactones in bitter leaf distinguish it from other leafy spices and contribute to its medicinal value (</w:t>
      </w:r>
      <w:proofErr w:type="spellStart"/>
      <w:r w:rsidRPr="00A73549">
        <w:rPr>
          <w:color w:val="000000" w:themeColor="text1"/>
        </w:rPr>
        <w:t>Ijeh</w:t>
      </w:r>
      <w:proofErr w:type="spellEnd"/>
      <w:r w:rsidRPr="00A73549">
        <w:rPr>
          <w:color w:val="000000" w:themeColor="text1"/>
        </w:rPr>
        <w:t xml:space="preserve"> &amp; </w:t>
      </w:r>
      <w:proofErr w:type="spellStart"/>
      <w:r w:rsidRPr="00A73549">
        <w:rPr>
          <w:color w:val="000000" w:themeColor="text1"/>
        </w:rPr>
        <w:t>Ejike</w:t>
      </w:r>
      <w:proofErr w:type="spellEnd"/>
      <w:r w:rsidRPr="00A73549">
        <w:rPr>
          <w:color w:val="000000" w:themeColor="text1"/>
        </w:rPr>
        <w:t>, 2011).</w:t>
      </w:r>
    </w:p>
    <w:p w:rsidR="00121D6B" w:rsidRPr="00A73549" w:rsidRDefault="00121D6B" w:rsidP="00FF7CBA">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lastRenderedPageBreak/>
        <w:t>Health Benefits and Contemporary Applications</w:t>
      </w:r>
    </w:p>
    <w:p w:rsidR="00371EA1" w:rsidRDefault="00371EA1" w:rsidP="00371EA1">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121D6B" w:rsidRPr="00A73549">
        <w:rPr>
          <w:color w:val="000000" w:themeColor="text1"/>
        </w:rPr>
        <w:t xml:space="preserve">In recent years, there has been growing global interest in the health benefits of natural spices and herbs, driven by increasing awareness of the limitations and side effects associated with synthetic food additives and pharmaceutical interventions. Research suggests that spices have the ability to prevent chronic diseases such as type 2 diabetes and obesity, validating traditional uses that have been </w:t>
      </w:r>
      <w:r w:rsidR="00170768">
        <w:rPr>
          <w:color w:val="000000" w:themeColor="text1"/>
        </w:rPr>
        <w:t>practiced</w:t>
      </w:r>
      <w:r w:rsidR="00121D6B" w:rsidRPr="00A73549">
        <w:rPr>
          <w:color w:val="000000" w:themeColor="text1"/>
        </w:rPr>
        <w:t xml:space="preserve"> for centuries. This trend has created opportunities for traditional spice knowledge to gain recognition and application in modern food service industries, including restaurants, hotel</w:t>
      </w:r>
      <w:r>
        <w:rPr>
          <w:color w:val="000000" w:themeColor="text1"/>
        </w:rPr>
        <w:t xml:space="preserve">s, and catering establishments. </w:t>
      </w:r>
      <w:r w:rsidR="00121D6B" w:rsidRPr="00A73549">
        <w:rPr>
          <w:color w:val="000000" w:themeColor="text1"/>
        </w:rPr>
        <w:t xml:space="preserve">The integration of local spices into modern food systems presents both opportunities and challenges. While these spices offer unique flavor profiles and documented health benefits, their successful commercial application requires </w:t>
      </w:r>
      <w:r w:rsidR="00FC55FB">
        <w:rPr>
          <w:color w:val="000000" w:themeColor="text1"/>
        </w:rPr>
        <w:t>an understanding</w:t>
      </w:r>
      <w:r w:rsidR="00121D6B" w:rsidRPr="00A73549">
        <w:rPr>
          <w:color w:val="000000" w:themeColor="text1"/>
        </w:rPr>
        <w:t xml:space="preserve"> of proper processing techniques, storage methods, quality standards, and consumer acceptance patterns. </w:t>
      </w:r>
    </w:p>
    <w:p w:rsidR="00121D6B" w:rsidRPr="00A73549" w:rsidRDefault="00371EA1" w:rsidP="00371EA1">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121D6B" w:rsidRPr="00A73549">
        <w:rPr>
          <w:color w:val="000000" w:themeColor="text1"/>
        </w:rPr>
        <w:t>Additionally, the food industry must navigate issues related to standardization, supply chain management, and quality control to effectively incorporate these traditional ingredients into contem</w:t>
      </w:r>
      <w:r>
        <w:rPr>
          <w:color w:val="000000" w:themeColor="text1"/>
        </w:rPr>
        <w:t xml:space="preserve">porary food service operations. </w:t>
      </w:r>
      <w:r w:rsidR="00121D6B" w:rsidRPr="00A73549">
        <w:rPr>
          <w:color w:val="000000" w:themeColor="text1"/>
        </w:rPr>
        <w:t xml:space="preserve">Recent scientific validation has confirmed many traditional uses of Nigerian spices. Studies have shown that the </w:t>
      </w:r>
      <w:proofErr w:type="spellStart"/>
      <w:r w:rsidR="00121D6B" w:rsidRPr="00A73549">
        <w:rPr>
          <w:color w:val="000000" w:themeColor="text1"/>
        </w:rPr>
        <w:t>biopotency</w:t>
      </w:r>
      <w:proofErr w:type="spellEnd"/>
      <w:r w:rsidR="00121D6B" w:rsidRPr="00A73549">
        <w:rPr>
          <w:color w:val="000000" w:themeColor="text1"/>
        </w:rPr>
        <w:t xml:space="preserve"> role of culinary spices and herbs and their chemical constituents extends beyond mere </w:t>
      </w:r>
      <w:proofErr w:type="spellStart"/>
      <w:r w:rsidR="00F246C9">
        <w:rPr>
          <w:color w:val="000000" w:themeColor="text1"/>
        </w:rPr>
        <w:t>flavouring</w:t>
      </w:r>
      <w:proofErr w:type="spellEnd"/>
      <w:r w:rsidR="00121D6B" w:rsidRPr="00A73549">
        <w:rPr>
          <w:color w:val="000000" w:themeColor="text1"/>
        </w:rPr>
        <w:t xml:space="preserve"> to include significant health-promoting properties (</w:t>
      </w:r>
      <w:proofErr w:type="spellStart"/>
      <w:r w:rsidR="00121D6B" w:rsidRPr="00A73549">
        <w:rPr>
          <w:color w:val="000000" w:themeColor="text1"/>
        </w:rPr>
        <w:t>Adeyeye</w:t>
      </w:r>
      <w:proofErr w:type="spellEnd"/>
      <w:r w:rsidR="00121D6B" w:rsidRPr="00A73549">
        <w:rPr>
          <w:color w:val="000000" w:themeColor="text1"/>
        </w:rPr>
        <w:t>, 2011). This scientific backing has opened new possibilities for incorporating traditional spices into modern healthcare and nutrition programs.</w:t>
      </w:r>
    </w:p>
    <w:p w:rsidR="00121D6B" w:rsidRPr="00A73549" w:rsidRDefault="00121D6B" w:rsidP="00FF7CBA">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Relevance to Contemporary Food Systems</w:t>
      </w:r>
    </w:p>
    <w:p w:rsidR="00371EA1" w:rsidRDefault="00371EA1" w:rsidP="00371EA1">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121D6B" w:rsidRPr="00A73549">
        <w:rPr>
          <w:color w:val="000000" w:themeColor="text1"/>
        </w:rPr>
        <w:t xml:space="preserve">The relevance of local spice utilization to contemporary food systems cannot be overstated. As consumer preferences shift toward natural, healthy, and culturally authentic food products, there is increasing demand for dishes that incorporate traditional spices with proven health </w:t>
      </w:r>
      <w:r w:rsidR="00121D6B" w:rsidRPr="00A73549">
        <w:rPr>
          <w:color w:val="000000" w:themeColor="text1"/>
        </w:rPr>
        <w:lastRenderedPageBreak/>
        <w:t xml:space="preserve">benefits. Food establishments that can successfully integrate local spices into their operations stand to gain competitive advantages through menu differentiation, cost reduction, and </w:t>
      </w:r>
      <w:r>
        <w:rPr>
          <w:color w:val="000000" w:themeColor="text1"/>
        </w:rPr>
        <w:t xml:space="preserve">enhanced customer satisfaction. </w:t>
      </w:r>
      <w:r w:rsidR="00121D6B" w:rsidRPr="00A73549">
        <w:rPr>
          <w:color w:val="000000" w:themeColor="text1"/>
        </w:rPr>
        <w:t>Moreover, the use of local spices supports sustainable development by promoting local agriculture, preserving cultural heritage, and reducing dependence on imported ingredients. This aligns with global trends toward sustainability and local sourcing, making traditional Nigerian spices increasingly relevant in contem</w:t>
      </w:r>
      <w:r>
        <w:rPr>
          <w:color w:val="000000" w:themeColor="text1"/>
        </w:rPr>
        <w:t>porary food service operations.</w:t>
      </w:r>
    </w:p>
    <w:p w:rsidR="00121D6B" w:rsidRPr="00A73549" w:rsidRDefault="00371EA1" w:rsidP="00371EA1">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121D6B" w:rsidRPr="00A73549">
        <w:rPr>
          <w:color w:val="000000" w:themeColor="text1"/>
        </w:rPr>
        <w:t>The unique properties of each spice, as documented by various researchers, highlight the sophisticated nature of traditional Nigerian cuisine and its potential contributions to modern nutrition and health promotion. The combination of flavor enhancement and therapeutic benefits makes these spices particularly valuable in developing functional foods that serve both culinary</w:t>
      </w:r>
      <w:r>
        <w:rPr>
          <w:color w:val="000000" w:themeColor="text1"/>
        </w:rPr>
        <w:t xml:space="preserve"> and health-promoting purposes. </w:t>
      </w:r>
      <w:r w:rsidR="00121D6B" w:rsidRPr="00A73549">
        <w:rPr>
          <w:color w:val="000000" w:themeColor="text1"/>
        </w:rPr>
        <w:t>This study seeks to explore these multifaceted aspects of local spice utilization in Nigerian dishes, with particular emphasis on their health benefits and applications within the Ilorin metropolis context, where diverse cultural influences have created a unique culinary landscape that exemplifies the best of Nigerian spice traditions.</w:t>
      </w:r>
    </w:p>
    <w:p w:rsidR="00844DBC" w:rsidRPr="00A73549" w:rsidRDefault="00121D6B" w:rsidP="00FF7CBA">
      <w:pPr>
        <w:tabs>
          <w:tab w:val="left" w:pos="360"/>
        </w:tabs>
        <w:spacing w:after="100" w:afterAutospacing="1" w:line="480" w:lineRule="auto"/>
        <w:jc w:val="both"/>
        <w:outlineLvl w:val="2"/>
        <w:rPr>
          <w:rFonts w:ascii="Times New Roman" w:hAnsi="Times New Roman" w:cs="Times New Roman"/>
          <w:b/>
          <w:color w:val="000000" w:themeColor="text1"/>
          <w:sz w:val="24"/>
          <w:szCs w:val="24"/>
        </w:rPr>
      </w:pPr>
      <w:r w:rsidRPr="00A73549">
        <w:rPr>
          <w:rFonts w:ascii="Times New Roman" w:eastAsia="Times New Roman" w:hAnsi="Times New Roman" w:cs="Times New Roman"/>
          <w:b/>
          <w:bCs/>
          <w:color w:val="000000" w:themeColor="text1"/>
          <w:sz w:val="24"/>
          <w:szCs w:val="24"/>
        </w:rPr>
        <w:t xml:space="preserve"> </w:t>
      </w:r>
      <w:r w:rsidR="00844DBC" w:rsidRPr="00A73549">
        <w:rPr>
          <w:rFonts w:ascii="Times New Roman" w:hAnsi="Times New Roman" w:cs="Times New Roman"/>
          <w:b/>
          <w:color w:val="000000" w:themeColor="text1"/>
          <w:sz w:val="24"/>
          <w:szCs w:val="24"/>
        </w:rPr>
        <w:t>1.2 STATEMENT OF THE PROBLEM</w:t>
      </w:r>
    </w:p>
    <w:p w:rsidR="00844DBC" w:rsidRPr="00A73549" w:rsidRDefault="00FF7CBA" w:rsidP="00AE43A3">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844DBC" w:rsidRPr="00A73549">
        <w:rPr>
          <w:color w:val="000000" w:themeColor="text1"/>
        </w:rPr>
        <w:t>Despite the rich tradition of spice utilization in Nigerian cuisine and the growing global recognition of the health benefits associated with natural spices, there exists a significant gap in documented knowledge regarding the specific uses and benefits of local spices in the Ilorin metropolis (</w:t>
      </w:r>
      <w:proofErr w:type="spellStart"/>
      <w:r w:rsidR="00844DBC" w:rsidRPr="00A73549">
        <w:rPr>
          <w:color w:val="000000" w:themeColor="text1"/>
        </w:rPr>
        <w:t>Olife</w:t>
      </w:r>
      <w:proofErr w:type="spellEnd"/>
      <w:r w:rsidR="00844DBC" w:rsidRPr="00A73549">
        <w:rPr>
          <w:color w:val="000000" w:themeColor="text1"/>
        </w:rPr>
        <w:t xml:space="preserve"> et al., 2013; Atman et al., 2024). This knowledge gap presents several interconnected challenges that limit the optimal utilization of these valuable resources in both domestic and commercial food preparation contexts, as highlighted by researchers who note that </w:t>
      </w:r>
      <w:r w:rsidR="00844DBC" w:rsidRPr="00A73549">
        <w:rPr>
          <w:color w:val="000000" w:themeColor="text1"/>
        </w:rPr>
        <w:lastRenderedPageBreak/>
        <w:t>traditional knowledge preservation faces numerous obstacles in contemporary Nigeria (</w:t>
      </w:r>
      <w:proofErr w:type="spellStart"/>
      <w:r w:rsidR="00844DBC" w:rsidRPr="00A73549">
        <w:rPr>
          <w:color w:val="000000" w:themeColor="text1"/>
        </w:rPr>
        <w:t>Okoronkwor</w:t>
      </w:r>
      <w:proofErr w:type="spellEnd"/>
      <w:r w:rsidR="00844DBC" w:rsidRPr="00A73549">
        <w:rPr>
          <w:color w:val="000000" w:themeColor="text1"/>
        </w:rPr>
        <w:t xml:space="preserve"> et al., 2024).</w:t>
      </w:r>
    </w:p>
    <w:p w:rsidR="00AE43A3" w:rsidRDefault="00AE43A3" w:rsidP="00AE43A3">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844DBC" w:rsidRPr="00A73549">
        <w:rPr>
          <w:color w:val="000000" w:themeColor="text1"/>
        </w:rPr>
        <w:t>The primary problem lies in the limited systematic documentation of local spices commonly used in Ilorin and their associated health benefits (Peter-</w:t>
      </w:r>
      <w:proofErr w:type="spellStart"/>
      <w:r w:rsidR="00844DBC" w:rsidRPr="00A73549">
        <w:rPr>
          <w:color w:val="000000" w:themeColor="text1"/>
        </w:rPr>
        <w:t>Onoh</w:t>
      </w:r>
      <w:proofErr w:type="spellEnd"/>
      <w:r w:rsidR="00844DBC" w:rsidRPr="00A73549">
        <w:rPr>
          <w:color w:val="000000" w:themeColor="text1"/>
        </w:rPr>
        <w:t xml:space="preserve"> et al., 2014). While traditional knowledge about these spices exists within local communities, much of this information remains undocumented, making it inaccessible to researchers, food service professionals, and other stakeholders who could benefit from this knowledge (</w:t>
      </w:r>
      <w:proofErr w:type="spellStart"/>
      <w:r w:rsidR="00844DBC" w:rsidRPr="00A73549">
        <w:rPr>
          <w:color w:val="000000" w:themeColor="text1"/>
        </w:rPr>
        <w:t>Cokiki</w:t>
      </w:r>
      <w:proofErr w:type="spellEnd"/>
      <w:r w:rsidR="00844DBC" w:rsidRPr="00A73549">
        <w:rPr>
          <w:color w:val="000000" w:themeColor="text1"/>
        </w:rPr>
        <w:t>, 2022). The preservation of indigenous knowledge in Nigeria faces several challenges</w:t>
      </w:r>
      <w:r w:rsidR="00F246C9">
        <w:rPr>
          <w:color w:val="000000" w:themeColor="text1"/>
        </w:rPr>
        <w:t>,</w:t>
      </w:r>
      <w:r w:rsidR="00844DBC" w:rsidRPr="00A73549">
        <w:rPr>
          <w:color w:val="000000" w:themeColor="text1"/>
        </w:rPr>
        <w:t xml:space="preserve"> including the legacy of colonialism, the impacts of </w:t>
      </w:r>
      <w:proofErr w:type="spellStart"/>
      <w:r w:rsidR="00F246C9">
        <w:rPr>
          <w:color w:val="000000" w:themeColor="text1"/>
        </w:rPr>
        <w:t>modernisation</w:t>
      </w:r>
      <w:proofErr w:type="spellEnd"/>
      <w:r w:rsidR="00844DBC" w:rsidRPr="00A73549">
        <w:rPr>
          <w:color w:val="000000" w:themeColor="text1"/>
        </w:rPr>
        <w:t xml:space="preserve"> and </w:t>
      </w:r>
      <w:proofErr w:type="spellStart"/>
      <w:r w:rsidR="00F246C9">
        <w:rPr>
          <w:color w:val="000000" w:themeColor="text1"/>
        </w:rPr>
        <w:t>globalisation</w:t>
      </w:r>
      <w:proofErr w:type="spellEnd"/>
      <w:r w:rsidR="00844DBC" w:rsidRPr="00A73549">
        <w:rPr>
          <w:color w:val="000000" w:themeColor="text1"/>
        </w:rPr>
        <w:t xml:space="preserve">, </w:t>
      </w:r>
      <w:r w:rsidR="00F246C9" w:rsidRPr="00A73549">
        <w:rPr>
          <w:color w:val="000000" w:themeColor="text1"/>
        </w:rPr>
        <w:t>and the</w:t>
      </w:r>
      <w:r w:rsidR="00844DBC" w:rsidRPr="00A73549">
        <w:rPr>
          <w:color w:val="000000" w:themeColor="text1"/>
        </w:rPr>
        <w:t xml:space="preserve"> neglect of indigenous knowledge in educational systems, environmental degradation, </w:t>
      </w:r>
      <w:proofErr w:type="spellStart"/>
      <w:r w:rsidR="00F246C9">
        <w:rPr>
          <w:color w:val="000000" w:themeColor="text1"/>
        </w:rPr>
        <w:t>urbanisation</w:t>
      </w:r>
      <w:proofErr w:type="spellEnd"/>
      <w:r w:rsidR="00844DBC" w:rsidRPr="00A73549">
        <w:rPr>
          <w:color w:val="000000" w:themeColor="text1"/>
        </w:rPr>
        <w:t xml:space="preserve">, </w:t>
      </w:r>
      <w:r w:rsidR="00F246C9" w:rsidRPr="00A73549">
        <w:rPr>
          <w:color w:val="000000" w:themeColor="text1"/>
        </w:rPr>
        <w:t>and the</w:t>
      </w:r>
      <w:r w:rsidR="00844DBC" w:rsidRPr="00A73549">
        <w:rPr>
          <w:color w:val="000000" w:themeColor="text1"/>
        </w:rPr>
        <w:t xml:space="preserve"> loss of indigenous languages, inadequate documentation, insufficient legal frameworks, and economic pressures (</w:t>
      </w:r>
      <w:proofErr w:type="spellStart"/>
      <w:r w:rsidR="00844DBC" w:rsidRPr="00A73549">
        <w:rPr>
          <w:color w:val="000000" w:themeColor="text1"/>
        </w:rPr>
        <w:t>Okoronkwor</w:t>
      </w:r>
      <w:proofErr w:type="spellEnd"/>
      <w:r w:rsidR="00844DBC" w:rsidRPr="00A73549">
        <w:rPr>
          <w:color w:val="000000" w:themeColor="text1"/>
        </w:rPr>
        <w:t xml:space="preserve"> et al., 2024). </w:t>
      </w:r>
    </w:p>
    <w:p w:rsidR="00844DBC" w:rsidRPr="00A73549" w:rsidRDefault="00AE43A3" w:rsidP="00AE43A3">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844DBC" w:rsidRPr="00A73549">
        <w:rPr>
          <w:color w:val="000000" w:themeColor="text1"/>
        </w:rPr>
        <w:t>The absence of comprehensive documentation creates barriers to the preservation of this cultural heritage and limits opportunities for knowledge t</w:t>
      </w:r>
      <w:r>
        <w:rPr>
          <w:color w:val="000000" w:themeColor="text1"/>
        </w:rPr>
        <w:t xml:space="preserve">ransfer to younger generations. </w:t>
      </w:r>
      <w:r w:rsidR="00844DBC" w:rsidRPr="00A73549">
        <w:rPr>
          <w:color w:val="000000" w:themeColor="text1"/>
        </w:rPr>
        <w:t>The hospitality industry in Ilorin and surrounding areas has not fully leveraged the potential of local spices in their operations (</w:t>
      </w:r>
      <w:proofErr w:type="spellStart"/>
      <w:r w:rsidR="00844DBC" w:rsidRPr="00A73549">
        <w:rPr>
          <w:color w:val="000000" w:themeColor="text1"/>
        </w:rPr>
        <w:t>Okoruwa</w:t>
      </w:r>
      <w:proofErr w:type="spellEnd"/>
      <w:r w:rsidR="00844DBC" w:rsidRPr="00A73549">
        <w:rPr>
          <w:color w:val="000000" w:themeColor="text1"/>
        </w:rPr>
        <w:t xml:space="preserve"> et al., 2021). Many restaurants, hotels, and catering services continue to rely heavily on imported spices and artificial </w:t>
      </w:r>
      <w:r w:rsidR="00F246C9">
        <w:rPr>
          <w:color w:val="000000" w:themeColor="text1"/>
        </w:rPr>
        <w:t>flavour</w:t>
      </w:r>
      <w:r w:rsidR="00844DBC" w:rsidRPr="00A73549">
        <w:rPr>
          <w:color w:val="000000" w:themeColor="text1"/>
        </w:rPr>
        <w:t xml:space="preserve"> enhancers, missing opportunities to differentiate their offerings through the use of authentic local ingredients (</w:t>
      </w:r>
      <w:proofErr w:type="spellStart"/>
      <w:r w:rsidR="00844DBC" w:rsidRPr="00A73549">
        <w:rPr>
          <w:color w:val="000000" w:themeColor="text1"/>
        </w:rPr>
        <w:t>Nnaji</w:t>
      </w:r>
      <w:proofErr w:type="spellEnd"/>
      <w:r w:rsidR="00844DBC" w:rsidRPr="00A73549">
        <w:rPr>
          <w:color w:val="000000" w:themeColor="text1"/>
        </w:rPr>
        <w:t xml:space="preserve"> et al., 2025). This underutilization represents both an economic loss and a missed opportunity to promote local culture and support indigenous agriculture, particularly considering that effective knowledge translation regarding traditional ingredients remains limited (Traditional African Vegetables Knowledge Translation Study, 2024).</w:t>
      </w:r>
    </w:p>
    <w:p w:rsidR="00844DBC" w:rsidRPr="00A73549" w:rsidRDefault="00844DBC" w:rsidP="00FF7CBA">
      <w:pPr>
        <w:pStyle w:val="NormalWeb"/>
        <w:tabs>
          <w:tab w:val="left" w:pos="360"/>
        </w:tabs>
        <w:spacing w:before="0" w:beforeAutospacing="0" w:line="480" w:lineRule="auto"/>
        <w:jc w:val="both"/>
        <w:rPr>
          <w:color w:val="000000" w:themeColor="text1"/>
        </w:rPr>
      </w:pPr>
      <w:r w:rsidRPr="00A73549">
        <w:rPr>
          <w:color w:val="000000" w:themeColor="text1"/>
        </w:rPr>
        <w:lastRenderedPageBreak/>
        <w:t>Additionally, there is limited understanding of how local spices can be effectively integrated into contemporary food service operations while maintaining quality standards, consistency, and customer satisfaction (</w:t>
      </w:r>
      <w:proofErr w:type="spellStart"/>
      <w:r w:rsidRPr="00A73549">
        <w:rPr>
          <w:color w:val="000000" w:themeColor="text1"/>
        </w:rPr>
        <w:t>Okoruwa</w:t>
      </w:r>
      <w:proofErr w:type="spellEnd"/>
      <w:r w:rsidRPr="00A73549">
        <w:rPr>
          <w:color w:val="000000" w:themeColor="text1"/>
        </w:rPr>
        <w:t xml:space="preserve"> et al., 2021). The transition from traditional home-based spice usage to commercial application requires addressing challenges related to standardization, supply chain management, staff training, and quality control procedures (Improving Food Safety Culture in Nigeria, PMC Study).</w:t>
      </w:r>
    </w:p>
    <w:p w:rsidR="00844DBC" w:rsidRPr="00A73549" w:rsidRDefault="00844DBC" w:rsidP="00AE43A3">
      <w:pPr>
        <w:pStyle w:val="Heading3"/>
        <w:tabs>
          <w:tab w:val="left" w:pos="360"/>
        </w:tabs>
        <w:spacing w:before="0" w:beforeAutospacing="0" w:after="0" w:afterAutospacing="0" w:line="480" w:lineRule="auto"/>
        <w:jc w:val="both"/>
        <w:rPr>
          <w:color w:val="000000" w:themeColor="text1"/>
          <w:sz w:val="24"/>
          <w:szCs w:val="24"/>
        </w:rPr>
      </w:pPr>
      <w:r w:rsidRPr="00A73549">
        <w:rPr>
          <w:rStyle w:val="Strong"/>
          <w:b/>
          <w:bCs/>
          <w:color w:val="000000" w:themeColor="text1"/>
          <w:sz w:val="24"/>
          <w:szCs w:val="24"/>
        </w:rPr>
        <w:t>CONCRETE RESEARCH GAPS IDENTIFIED</w:t>
      </w:r>
    </w:p>
    <w:p w:rsidR="00844DBC" w:rsidRPr="00A73549" w:rsidRDefault="00844DBC" w:rsidP="00AE43A3">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Gap 1: Documentation and Preservation Gap</w:t>
      </w:r>
    </w:p>
    <w:p w:rsidR="00844DBC" w:rsidRPr="00A73549" w:rsidRDefault="00844DBC" w:rsidP="00AE43A3">
      <w:pPr>
        <w:pStyle w:val="NormalWeb"/>
        <w:tabs>
          <w:tab w:val="left" w:pos="360"/>
        </w:tabs>
        <w:spacing w:before="0" w:beforeAutospacing="0" w:after="0" w:afterAutospacing="0" w:line="480" w:lineRule="auto"/>
        <w:jc w:val="both"/>
        <w:rPr>
          <w:color w:val="000000" w:themeColor="text1"/>
        </w:rPr>
      </w:pPr>
      <w:r w:rsidRPr="00A73549">
        <w:rPr>
          <w:color w:val="000000" w:themeColor="text1"/>
        </w:rPr>
        <w:t>There is a critical absence of comprehensive, systematically documented research specifically focused on the traditional uses and health benefits of local spices unique to the Ilorin metropolis (Peter-</w:t>
      </w:r>
      <w:proofErr w:type="spellStart"/>
      <w:r w:rsidRPr="00A73549">
        <w:rPr>
          <w:color w:val="000000" w:themeColor="text1"/>
        </w:rPr>
        <w:t>Onoh</w:t>
      </w:r>
      <w:proofErr w:type="spellEnd"/>
      <w:r w:rsidRPr="00A73549">
        <w:rPr>
          <w:color w:val="000000" w:themeColor="text1"/>
        </w:rPr>
        <w:t xml:space="preserve"> et al., 2014). While studies exist on Northern Nigeria's spice culture broadly (Atman et al., 2024) and Niger Delta </w:t>
      </w:r>
      <w:proofErr w:type="spellStart"/>
      <w:r w:rsidRPr="00A73549">
        <w:rPr>
          <w:color w:val="000000" w:themeColor="text1"/>
        </w:rPr>
        <w:t>ethnomedicinal</w:t>
      </w:r>
      <w:proofErr w:type="spellEnd"/>
      <w:r w:rsidRPr="00A73549">
        <w:rPr>
          <w:color w:val="000000" w:themeColor="text1"/>
        </w:rPr>
        <w:t xml:space="preserve"> plants (</w:t>
      </w:r>
      <w:proofErr w:type="spellStart"/>
      <w:r w:rsidRPr="00A73549">
        <w:rPr>
          <w:color w:val="000000" w:themeColor="text1"/>
        </w:rPr>
        <w:t>Ethnomedicinal</w:t>
      </w:r>
      <w:proofErr w:type="spellEnd"/>
      <w:r w:rsidRPr="00A73549">
        <w:rPr>
          <w:color w:val="000000" w:themeColor="text1"/>
        </w:rPr>
        <w:t xml:space="preserve"> Aspects Study, 2005), no specific comprehensive documentation exists for Ilorin's unique multi-ethnic spice </w:t>
      </w:r>
      <w:proofErr w:type="spellStart"/>
      <w:r w:rsidR="00F246C9">
        <w:rPr>
          <w:color w:val="000000" w:themeColor="text1"/>
        </w:rPr>
        <w:t>utilisation</w:t>
      </w:r>
      <w:proofErr w:type="spellEnd"/>
      <w:r w:rsidRPr="00A73549">
        <w:rPr>
          <w:color w:val="000000" w:themeColor="text1"/>
        </w:rPr>
        <w:t xml:space="preserve"> patterns.</w:t>
      </w:r>
    </w:p>
    <w:p w:rsidR="00844DBC" w:rsidRPr="00A73549" w:rsidRDefault="00844DBC" w:rsidP="00AE43A3">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Gap 2: Quantitative Health Benefits Assessment Gap</w:t>
      </w:r>
    </w:p>
    <w:p w:rsidR="00844DBC" w:rsidRPr="00A73549" w:rsidRDefault="00844DBC" w:rsidP="00AE43A3">
      <w:pPr>
        <w:pStyle w:val="NormalWeb"/>
        <w:tabs>
          <w:tab w:val="left" w:pos="360"/>
        </w:tabs>
        <w:spacing w:before="0" w:beforeAutospacing="0" w:after="0" w:afterAutospacing="0" w:line="480" w:lineRule="auto"/>
        <w:jc w:val="both"/>
        <w:rPr>
          <w:color w:val="000000" w:themeColor="text1"/>
        </w:rPr>
      </w:pPr>
      <w:r w:rsidRPr="00A73549">
        <w:rPr>
          <w:color w:val="000000" w:themeColor="text1"/>
        </w:rPr>
        <w:t>Current literature lacks quantitative data on the specific bioactive compounds present in locally-sourced spices from the Ilorin region and their measured health impacts when consumed as part of traditional dishes (</w:t>
      </w:r>
      <w:proofErr w:type="spellStart"/>
      <w:r w:rsidRPr="00A73549">
        <w:rPr>
          <w:color w:val="000000" w:themeColor="text1"/>
        </w:rPr>
        <w:t>Olife</w:t>
      </w:r>
      <w:proofErr w:type="spellEnd"/>
      <w:r w:rsidRPr="00A73549">
        <w:rPr>
          <w:color w:val="000000" w:themeColor="text1"/>
        </w:rPr>
        <w:t xml:space="preserve"> et al., 2013). Most existing research focuses on individual spice properties rather than synergistic effects when used in combination within traditional recipes.</w:t>
      </w:r>
    </w:p>
    <w:p w:rsidR="00844DBC" w:rsidRPr="00A73549" w:rsidRDefault="00844DBC" w:rsidP="00AE43A3">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Gap 3: Commercial Application Framework Gap</w:t>
      </w:r>
    </w:p>
    <w:p w:rsidR="00844DBC" w:rsidRPr="00A73549" w:rsidRDefault="00844DBC" w:rsidP="00AE43A3">
      <w:pPr>
        <w:pStyle w:val="NormalWeb"/>
        <w:tabs>
          <w:tab w:val="left" w:pos="360"/>
        </w:tabs>
        <w:spacing w:before="0" w:beforeAutospacing="0" w:after="0" w:afterAutospacing="0" w:line="480" w:lineRule="auto"/>
        <w:jc w:val="both"/>
        <w:rPr>
          <w:color w:val="000000" w:themeColor="text1"/>
        </w:rPr>
      </w:pPr>
      <w:r w:rsidRPr="00A73549">
        <w:rPr>
          <w:color w:val="000000" w:themeColor="text1"/>
        </w:rPr>
        <w:t xml:space="preserve">There is no established framework for transitioning traditional spice knowledge into standardized commercial applications within the hospitality industry specifically for the Kwara State context </w:t>
      </w:r>
      <w:r w:rsidRPr="00A73549">
        <w:rPr>
          <w:color w:val="000000" w:themeColor="text1"/>
        </w:rPr>
        <w:lastRenderedPageBreak/>
        <w:t>(</w:t>
      </w:r>
      <w:proofErr w:type="spellStart"/>
      <w:r w:rsidRPr="00A73549">
        <w:rPr>
          <w:color w:val="000000" w:themeColor="text1"/>
        </w:rPr>
        <w:t>Okoruwa</w:t>
      </w:r>
      <w:proofErr w:type="spellEnd"/>
      <w:r w:rsidRPr="00A73549">
        <w:rPr>
          <w:color w:val="000000" w:themeColor="text1"/>
        </w:rPr>
        <w:t xml:space="preserve"> et al., 2021). This includes gaps in quality standards, processing protocols, and integration methodologies suitable for local conditions.</w:t>
      </w:r>
    </w:p>
    <w:p w:rsidR="00844DBC" w:rsidRPr="00A73549" w:rsidRDefault="00844DBC" w:rsidP="00AE43A3">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Gap 4: Knowledge Transfer Mechanism Gap</w:t>
      </w:r>
    </w:p>
    <w:p w:rsidR="00844DBC" w:rsidRPr="00A73549" w:rsidRDefault="00844DBC" w:rsidP="00AE43A3">
      <w:pPr>
        <w:pStyle w:val="NormalWeb"/>
        <w:tabs>
          <w:tab w:val="left" w:pos="360"/>
        </w:tabs>
        <w:spacing w:before="0" w:beforeAutospacing="0" w:after="0" w:afterAutospacing="0" w:line="480" w:lineRule="auto"/>
        <w:jc w:val="both"/>
        <w:rPr>
          <w:color w:val="000000" w:themeColor="text1"/>
        </w:rPr>
      </w:pPr>
      <w:r w:rsidRPr="00A73549">
        <w:rPr>
          <w:color w:val="000000" w:themeColor="text1"/>
        </w:rPr>
        <w:t>Research reveals inadequate mechanisms for transferring traditional spice knowledge from older generations to younger practitioners, particularly in urban areas like Ilorin (</w:t>
      </w:r>
      <w:proofErr w:type="spellStart"/>
      <w:r w:rsidRPr="00A73549">
        <w:rPr>
          <w:color w:val="000000" w:themeColor="text1"/>
        </w:rPr>
        <w:t>Cokiki</w:t>
      </w:r>
      <w:proofErr w:type="spellEnd"/>
      <w:r w:rsidRPr="00A73549">
        <w:rPr>
          <w:color w:val="000000" w:themeColor="text1"/>
        </w:rPr>
        <w:t xml:space="preserve">, 2022; </w:t>
      </w:r>
      <w:proofErr w:type="spellStart"/>
      <w:r w:rsidRPr="00A73549">
        <w:rPr>
          <w:color w:val="000000" w:themeColor="text1"/>
        </w:rPr>
        <w:t>Okoronkwor</w:t>
      </w:r>
      <w:proofErr w:type="spellEnd"/>
      <w:r w:rsidRPr="00A73549">
        <w:rPr>
          <w:color w:val="000000" w:themeColor="text1"/>
        </w:rPr>
        <w:t xml:space="preserve"> et al., 2024). This represents a significant threat to cultural preservation and </w:t>
      </w:r>
      <w:r w:rsidR="00F246C9">
        <w:rPr>
          <w:color w:val="000000" w:themeColor="text1"/>
        </w:rPr>
        <w:t xml:space="preserve">the </w:t>
      </w:r>
      <w:r w:rsidRPr="00A73549">
        <w:rPr>
          <w:color w:val="000000" w:themeColor="text1"/>
        </w:rPr>
        <w:t xml:space="preserve">continued </w:t>
      </w:r>
      <w:proofErr w:type="spellStart"/>
      <w:r w:rsidR="00F246C9">
        <w:rPr>
          <w:color w:val="000000" w:themeColor="text1"/>
        </w:rPr>
        <w:t>utilisation</w:t>
      </w:r>
      <w:proofErr w:type="spellEnd"/>
      <w:r w:rsidRPr="00A73549">
        <w:rPr>
          <w:color w:val="000000" w:themeColor="text1"/>
        </w:rPr>
        <w:t xml:space="preserve"> of beneficial traditional practices.</w:t>
      </w:r>
    </w:p>
    <w:p w:rsidR="00844DBC" w:rsidRPr="00A73549" w:rsidRDefault="00844DBC" w:rsidP="00AE43A3">
      <w:pPr>
        <w:pStyle w:val="Heading3"/>
        <w:tabs>
          <w:tab w:val="left" w:pos="360"/>
        </w:tabs>
        <w:spacing w:before="0" w:beforeAutospacing="0" w:after="0" w:afterAutospacing="0" w:line="480" w:lineRule="auto"/>
        <w:jc w:val="both"/>
        <w:rPr>
          <w:color w:val="000000" w:themeColor="text1"/>
          <w:sz w:val="24"/>
          <w:szCs w:val="24"/>
        </w:rPr>
      </w:pPr>
      <w:r w:rsidRPr="00A73549">
        <w:rPr>
          <w:rStyle w:val="Strong"/>
          <w:b/>
          <w:bCs/>
          <w:color w:val="000000" w:themeColor="text1"/>
          <w:sz w:val="24"/>
          <w:szCs w:val="24"/>
        </w:rPr>
        <w:t>CHALLENGES OBSERVED IN SPICE USAGE IN KWARA STATE AFFECTING HEALTH BENEFITS</w:t>
      </w:r>
    </w:p>
    <w:p w:rsidR="00844DBC" w:rsidRPr="00A73549" w:rsidRDefault="00844DBC" w:rsidP="00AE43A3">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Challenge 1: Contamination and Food Safety Issues</w:t>
      </w:r>
    </w:p>
    <w:p w:rsidR="00844DBC" w:rsidRPr="00A73549" w:rsidRDefault="00844DBC" w:rsidP="00AE43A3">
      <w:pPr>
        <w:pStyle w:val="NormalWeb"/>
        <w:tabs>
          <w:tab w:val="left" w:pos="360"/>
        </w:tabs>
        <w:spacing w:before="0" w:beforeAutospacing="0" w:after="0" w:afterAutospacing="0" w:line="480" w:lineRule="auto"/>
        <w:jc w:val="both"/>
        <w:rPr>
          <w:color w:val="000000" w:themeColor="text1"/>
        </w:rPr>
      </w:pPr>
      <w:r w:rsidRPr="00A73549">
        <w:rPr>
          <w:color w:val="000000" w:themeColor="text1"/>
        </w:rPr>
        <w:t>As a developing nation and the most populous nation in Africa, Nigeria has enormous challenges connected with food safety culture (PMC Study on Food Safety Culture, Nigeria). Spice contamination represents a significant challenge affecting their health benefits, with issues including:</w:t>
      </w:r>
    </w:p>
    <w:p w:rsidR="00844DBC" w:rsidRPr="00A73549" w:rsidRDefault="00844DBC" w:rsidP="00AE43A3">
      <w:pPr>
        <w:numPr>
          <w:ilvl w:val="0"/>
          <w:numId w:val="3"/>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proofErr w:type="spellStart"/>
      <w:r w:rsidRPr="00A73549">
        <w:rPr>
          <w:rStyle w:val="Strong"/>
          <w:rFonts w:ascii="Times New Roman" w:hAnsi="Times New Roman" w:cs="Times New Roman"/>
          <w:color w:val="000000" w:themeColor="text1"/>
          <w:sz w:val="24"/>
          <w:szCs w:val="24"/>
        </w:rPr>
        <w:t>Mycotoxin</w:t>
      </w:r>
      <w:proofErr w:type="spellEnd"/>
      <w:r w:rsidRPr="00A73549">
        <w:rPr>
          <w:rStyle w:val="Strong"/>
          <w:rFonts w:ascii="Times New Roman" w:hAnsi="Times New Roman" w:cs="Times New Roman"/>
          <w:color w:val="000000" w:themeColor="text1"/>
          <w:sz w:val="24"/>
          <w:szCs w:val="24"/>
        </w:rPr>
        <w:t xml:space="preserve"> contamination</w:t>
      </w:r>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Mycotoxin</w:t>
      </w:r>
      <w:proofErr w:type="spellEnd"/>
      <w:r w:rsidRPr="00A73549">
        <w:rPr>
          <w:rFonts w:ascii="Times New Roman" w:hAnsi="Times New Roman" w:cs="Times New Roman"/>
          <w:color w:val="000000" w:themeColor="text1"/>
          <w:sz w:val="24"/>
          <w:szCs w:val="24"/>
        </w:rPr>
        <w:t xml:space="preserve"> contamination of food and feed is a major concern in </w:t>
      </w:r>
      <w:r w:rsidR="00F246C9">
        <w:rPr>
          <w:rFonts w:ascii="Times New Roman" w:hAnsi="Times New Roman" w:cs="Times New Roman"/>
          <w:color w:val="000000" w:themeColor="text1"/>
          <w:sz w:val="24"/>
          <w:szCs w:val="24"/>
        </w:rPr>
        <w:t>sub-Saharan</w:t>
      </w:r>
      <w:r w:rsidRPr="00A73549">
        <w:rPr>
          <w:rFonts w:ascii="Times New Roman" w:hAnsi="Times New Roman" w:cs="Times New Roman"/>
          <w:color w:val="000000" w:themeColor="text1"/>
          <w:sz w:val="24"/>
          <w:szCs w:val="24"/>
        </w:rPr>
        <w:t xml:space="preserve"> African countries, particularly Nigeria. It represents a significant limit to health of </w:t>
      </w:r>
      <w:r w:rsidR="00F246C9">
        <w:rPr>
          <w:rFonts w:ascii="Times New Roman" w:hAnsi="Times New Roman" w:cs="Times New Roman"/>
          <w:color w:val="000000" w:themeColor="text1"/>
          <w:sz w:val="24"/>
          <w:szCs w:val="24"/>
        </w:rPr>
        <w:t>humans</w:t>
      </w:r>
      <w:r w:rsidRPr="00A73549">
        <w:rPr>
          <w:rFonts w:ascii="Times New Roman" w:hAnsi="Times New Roman" w:cs="Times New Roman"/>
          <w:color w:val="000000" w:themeColor="text1"/>
          <w:sz w:val="24"/>
          <w:szCs w:val="24"/>
        </w:rPr>
        <w:t>, livestock</w:t>
      </w:r>
      <w:r w:rsidR="00F246C9">
        <w:rPr>
          <w:rFonts w:ascii="Times New Roman" w:hAnsi="Times New Roman" w:cs="Times New Roman"/>
          <w:color w:val="000000" w:themeColor="text1"/>
          <w:sz w:val="24"/>
          <w:szCs w:val="24"/>
        </w:rPr>
        <w:t>,</w:t>
      </w:r>
      <w:r w:rsidRPr="00A73549">
        <w:rPr>
          <w:rFonts w:ascii="Times New Roman" w:hAnsi="Times New Roman" w:cs="Times New Roman"/>
          <w:color w:val="000000" w:themeColor="text1"/>
          <w:sz w:val="24"/>
          <w:szCs w:val="24"/>
        </w:rPr>
        <w:t xml:space="preserve"> as well as the international trade (PMC Study on </w:t>
      </w:r>
      <w:proofErr w:type="spellStart"/>
      <w:r w:rsidRPr="00A73549">
        <w:rPr>
          <w:rFonts w:ascii="Times New Roman" w:hAnsi="Times New Roman" w:cs="Times New Roman"/>
          <w:color w:val="000000" w:themeColor="text1"/>
          <w:sz w:val="24"/>
          <w:szCs w:val="24"/>
        </w:rPr>
        <w:t>Mycotoxin</w:t>
      </w:r>
      <w:proofErr w:type="spellEnd"/>
      <w:r w:rsidRPr="00A73549">
        <w:rPr>
          <w:rFonts w:ascii="Times New Roman" w:hAnsi="Times New Roman" w:cs="Times New Roman"/>
          <w:color w:val="000000" w:themeColor="text1"/>
          <w:sz w:val="24"/>
          <w:szCs w:val="24"/>
        </w:rPr>
        <w:t xml:space="preserve"> Contamination).</w:t>
      </w:r>
    </w:p>
    <w:p w:rsidR="00844DBC" w:rsidRPr="00A73549" w:rsidRDefault="00844DBC" w:rsidP="00FF7CBA">
      <w:pPr>
        <w:numPr>
          <w:ilvl w:val="0"/>
          <w:numId w:val="3"/>
        </w:numPr>
        <w:tabs>
          <w:tab w:val="clear" w:pos="720"/>
          <w:tab w:val="num" w:pos="-360"/>
          <w:tab w:val="left" w:pos="360"/>
        </w:tabs>
        <w:spacing w:after="100" w:afterAutospacing="1" w:line="480" w:lineRule="auto"/>
        <w:ind w:left="0" w:firstLine="0"/>
        <w:jc w:val="both"/>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Heavy metal contamination</w:t>
      </w:r>
      <w:r w:rsidRPr="00A73549">
        <w:rPr>
          <w:rFonts w:ascii="Times New Roman" w:hAnsi="Times New Roman" w:cs="Times New Roman"/>
          <w:color w:val="000000" w:themeColor="text1"/>
          <w:sz w:val="24"/>
          <w:szCs w:val="24"/>
        </w:rPr>
        <w:t>: Research indicates that Heavy metal contamination of food crops is an issue of global concern that ultimately results in toxicity and diseases in humans and animals through consumption of contaminated soils and food crops (PMC Study on Heavy Metal Contamination).</w:t>
      </w:r>
    </w:p>
    <w:p w:rsidR="00844DBC" w:rsidRPr="00A73549" w:rsidRDefault="00844DBC" w:rsidP="00FF7CBA">
      <w:pPr>
        <w:numPr>
          <w:ilvl w:val="0"/>
          <w:numId w:val="3"/>
        </w:numPr>
        <w:tabs>
          <w:tab w:val="clear" w:pos="720"/>
          <w:tab w:val="num" w:pos="-360"/>
          <w:tab w:val="left" w:pos="360"/>
        </w:tabs>
        <w:spacing w:after="100" w:afterAutospacing="1" w:line="480" w:lineRule="auto"/>
        <w:ind w:left="0" w:firstLine="0"/>
        <w:jc w:val="both"/>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Improper storage conditions</w:t>
      </w:r>
      <w:r w:rsidRPr="00A73549">
        <w:rPr>
          <w:rFonts w:ascii="Times New Roman" w:hAnsi="Times New Roman" w:cs="Times New Roman"/>
          <w:color w:val="000000" w:themeColor="text1"/>
          <w:sz w:val="24"/>
          <w:szCs w:val="24"/>
        </w:rPr>
        <w:t>: Leading to loss of active compounds and potential pathogen growth (Peter-</w:t>
      </w:r>
      <w:proofErr w:type="spellStart"/>
      <w:r w:rsidRPr="00A73549">
        <w:rPr>
          <w:rFonts w:ascii="Times New Roman" w:hAnsi="Times New Roman" w:cs="Times New Roman"/>
          <w:color w:val="000000" w:themeColor="text1"/>
          <w:sz w:val="24"/>
          <w:szCs w:val="24"/>
        </w:rPr>
        <w:t>Onoh</w:t>
      </w:r>
      <w:proofErr w:type="spellEnd"/>
      <w:r w:rsidRPr="00A73549">
        <w:rPr>
          <w:rFonts w:ascii="Times New Roman" w:hAnsi="Times New Roman" w:cs="Times New Roman"/>
          <w:color w:val="000000" w:themeColor="text1"/>
          <w:sz w:val="24"/>
          <w:szCs w:val="24"/>
        </w:rPr>
        <w:t xml:space="preserve"> et al., 2014).</w:t>
      </w:r>
    </w:p>
    <w:p w:rsidR="00844DBC" w:rsidRPr="00A73549" w:rsidRDefault="00844DBC" w:rsidP="00FF7CBA">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lastRenderedPageBreak/>
        <w:t>Challenge 2: Processing and Storage Deficiencies</w:t>
      </w:r>
    </w:p>
    <w:p w:rsidR="00844DBC" w:rsidRPr="00A73549" w:rsidRDefault="00844DBC" w:rsidP="00AE43A3">
      <w:pPr>
        <w:pStyle w:val="NormalWeb"/>
        <w:tabs>
          <w:tab w:val="left" w:pos="360"/>
        </w:tabs>
        <w:spacing w:before="0" w:beforeAutospacing="0" w:after="0" w:afterAutospacing="0" w:line="480" w:lineRule="auto"/>
        <w:jc w:val="both"/>
        <w:rPr>
          <w:color w:val="000000" w:themeColor="text1"/>
        </w:rPr>
      </w:pPr>
      <w:r w:rsidRPr="00A73549">
        <w:rPr>
          <w:color w:val="000000" w:themeColor="text1"/>
        </w:rPr>
        <w:t>Traditional processing methods in Kwara State often lack standardization, leading to:</w:t>
      </w:r>
    </w:p>
    <w:p w:rsidR="00844DBC" w:rsidRPr="00A73549" w:rsidRDefault="00844DBC" w:rsidP="00AE43A3">
      <w:pPr>
        <w:numPr>
          <w:ilvl w:val="0"/>
          <w:numId w:val="4"/>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Inconsistent potency of bioactive compounds</w:t>
      </w:r>
    </w:p>
    <w:p w:rsidR="00844DBC" w:rsidRPr="00A73549" w:rsidRDefault="00844DBC" w:rsidP="00AE43A3">
      <w:pPr>
        <w:numPr>
          <w:ilvl w:val="0"/>
          <w:numId w:val="4"/>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Variable shelf life affecting therapeutic efficacy</w:t>
      </w:r>
    </w:p>
    <w:p w:rsidR="00844DBC" w:rsidRPr="00A73549" w:rsidRDefault="00844DBC" w:rsidP="00AE43A3">
      <w:pPr>
        <w:numPr>
          <w:ilvl w:val="0"/>
          <w:numId w:val="4"/>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Inadequate drying and processing techniques that may reduce health benefits</w:t>
      </w:r>
    </w:p>
    <w:p w:rsidR="00844DBC" w:rsidRPr="00A73549" w:rsidRDefault="00844DBC" w:rsidP="00AE43A3">
      <w:pPr>
        <w:numPr>
          <w:ilvl w:val="0"/>
          <w:numId w:val="4"/>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Poor packaging and storage facilities that compromise spice quality (</w:t>
      </w:r>
      <w:proofErr w:type="spellStart"/>
      <w:r w:rsidRPr="00A73549">
        <w:rPr>
          <w:rFonts w:ascii="Times New Roman" w:hAnsi="Times New Roman" w:cs="Times New Roman"/>
          <w:color w:val="000000" w:themeColor="text1"/>
          <w:sz w:val="24"/>
          <w:szCs w:val="24"/>
        </w:rPr>
        <w:t>Olife</w:t>
      </w:r>
      <w:proofErr w:type="spellEnd"/>
      <w:r w:rsidRPr="00A73549">
        <w:rPr>
          <w:rFonts w:ascii="Times New Roman" w:hAnsi="Times New Roman" w:cs="Times New Roman"/>
          <w:color w:val="000000" w:themeColor="text1"/>
          <w:sz w:val="24"/>
          <w:szCs w:val="24"/>
        </w:rPr>
        <w:t xml:space="preserve"> et al., 2013)</w:t>
      </w:r>
    </w:p>
    <w:p w:rsidR="00844DBC" w:rsidRPr="00A73549" w:rsidRDefault="00844DBC" w:rsidP="00AE43A3">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 xml:space="preserve">Challenge 3: Quality Control and </w:t>
      </w:r>
      <w:proofErr w:type="spellStart"/>
      <w:r w:rsidR="004E388B">
        <w:rPr>
          <w:rStyle w:val="Strong"/>
          <w:rFonts w:ascii="Times New Roman" w:hAnsi="Times New Roman" w:cs="Times New Roman"/>
          <w:b/>
          <w:bCs/>
          <w:i w:val="0"/>
          <w:color w:val="000000" w:themeColor="text1"/>
          <w:sz w:val="24"/>
          <w:szCs w:val="24"/>
        </w:rPr>
        <w:t>Standardisation</w:t>
      </w:r>
      <w:proofErr w:type="spellEnd"/>
      <w:r w:rsidRPr="00A73549">
        <w:rPr>
          <w:rStyle w:val="Strong"/>
          <w:rFonts w:ascii="Times New Roman" w:hAnsi="Times New Roman" w:cs="Times New Roman"/>
          <w:b/>
          <w:bCs/>
          <w:i w:val="0"/>
          <w:color w:val="000000" w:themeColor="text1"/>
          <w:sz w:val="24"/>
          <w:szCs w:val="24"/>
        </w:rPr>
        <w:t xml:space="preserve"> Issues</w:t>
      </w:r>
    </w:p>
    <w:p w:rsidR="00844DBC" w:rsidRPr="00A73549" w:rsidRDefault="00844DBC" w:rsidP="00AE43A3">
      <w:pPr>
        <w:pStyle w:val="NormalWeb"/>
        <w:tabs>
          <w:tab w:val="left" w:pos="360"/>
        </w:tabs>
        <w:spacing w:before="0" w:beforeAutospacing="0" w:after="0" w:afterAutospacing="0" w:line="480" w:lineRule="auto"/>
        <w:jc w:val="both"/>
        <w:rPr>
          <w:color w:val="000000" w:themeColor="text1"/>
        </w:rPr>
      </w:pPr>
      <w:r w:rsidRPr="00A73549">
        <w:rPr>
          <w:color w:val="000000" w:themeColor="text1"/>
        </w:rPr>
        <w:t>The absence of established quality control measures presents challenges</w:t>
      </w:r>
      <w:r w:rsidR="004E388B">
        <w:rPr>
          <w:color w:val="000000" w:themeColor="text1"/>
        </w:rPr>
        <w:t>,</w:t>
      </w:r>
      <w:r w:rsidRPr="00A73549">
        <w:rPr>
          <w:color w:val="000000" w:themeColor="text1"/>
        </w:rPr>
        <w:t xml:space="preserve"> including:</w:t>
      </w:r>
    </w:p>
    <w:p w:rsidR="00844DBC" w:rsidRPr="00A73549" w:rsidRDefault="00844DBC" w:rsidP="00AE43A3">
      <w:pPr>
        <w:numPr>
          <w:ilvl w:val="0"/>
          <w:numId w:val="5"/>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Lack of </w:t>
      </w:r>
      <w:proofErr w:type="spellStart"/>
      <w:r w:rsidR="004E388B">
        <w:rPr>
          <w:rFonts w:ascii="Times New Roman" w:hAnsi="Times New Roman" w:cs="Times New Roman"/>
          <w:color w:val="000000" w:themeColor="text1"/>
          <w:sz w:val="24"/>
          <w:szCs w:val="24"/>
        </w:rPr>
        <w:t>standardised</w:t>
      </w:r>
      <w:proofErr w:type="spellEnd"/>
      <w:r w:rsidRPr="00A73549">
        <w:rPr>
          <w:rFonts w:ascii="Times New Roman" w:hAnsi="Times New Roman" w:cs="Times New Roman"/>
          <w:color w:val="000000" w:themeColor="text1"/>
          <w:sz w:val="24"/>
          <w:szCs w:val="24"/>
        </w:rPr>
        <w:t xml:space="preserve"> processing protocols</w:t>
      </w:r>
    </w:p>
    <w:p w:rsidR="00844DBC" w:rsidRPr="00A73549" w:rsidRDefault="00844DBC" w:rsidP="00FF7CBA">
      <w:pPr>
        <w:numPr>
          <w:ilvl w:val="0"/>
          <w:numId w:val="5"/>
        </w:numPr>
        <w:tabs>
          <w:tab w:val="clear" w:pos="720"/>
          <w:tab w:val="num" w:pos="-360"/>
          <w:tab w:val="left" w:pos="360"/>
        </w:tabs>
        <w:spacing w:after="100" w:afterAutospacing="1"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Inconsistent purity levels</w:t>
      </w:r>
    </w:p>
    <w:p w:rsidR="00844DBC" w:rsidRPr="00A73549" w:rsidRDefault="00844DBC" w:rsidP="00FF7CBA">
      <w:pPr>
        <w:numPr>
          <w:ilvl w:val="0"/>
          <w:numId w:val="5"/>
        </w:numPr>
        <w:tabs>
          <w:tab w:val="clear" w:pos="720"/>
          <w:tab w:val="num" w:pos="-360"/>
          <w:tab w:val="left" w:pos="360"/>
        </w:tabs>
        <w:spacing w:after="100" w:afterAutospacing="1"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Variable concentration of active compounds</w:t>
      </w:r>
    </w:p>
    <w:p w:rsidR="00AE43A3" w:rsidRPr="00AE43A3" w:rsidRDefault="00844DBC" w:rsidP="00AE43A3">
      <w:pPr>
        <w:numPr>
          <w:ilvl w:val="0"/>
          <w:numId w:val="5"/>
        </w:numPr>
        <w:tabs>
          <w:tab w:val="clear" w:pos="720"/>
          <w:tab w:val="num" w:pos="-360"/>
          <w:tab w:val="left" w:pos="360"/>
        </w:tabs>
        <w:spacing w:after="0" w:line="480" w:lineRule="auto"/>
        <w:ind w:left="0" w:firstLine="0"/>
        <w:jc w:val="both"/>
        <w:rPr>
          <w:rStyle w:val="Strong"/>
          <w:rFonts w:ascii="Times New Roman" w:hAnsi="Times New Roman" w:cs="Times New Roman"/>
          <w:b w:val="0"/>
          <w:bCs w:val="0"/>
          <w:color w:val="000000" w:themeColor="text1"/>
          <w:sz w:val="24"/>
          <w:szCs w:val="24"/>
        </w:rPr>
      </w:pPr>
      <w:r w:rsidRPr="00A73549">
        <w:rPr>
          <w:rFonts w:ascii="Times New Roman" w:hAnsi="Times New Roman" w:cs="Times New Roman"/>
          <w:color w:val="000000" w:themeColor="text1"/>
          <w:sz w:val="24"/>
          <w:szCs w:val="24"/>
        </w:rPr>
        <w:t>Absence of certification systems for locally processed spices (</w:t>
      </w:r>
      <w:proofErr w:type="spellStart"/>
      <w:r w:rsidRPr="00A73549">
        <w:rPr>
          <w:rFonts w:ascii="Times New Roman" w:hAnsi="Times New Roman" w:cs="Times New Roman"/>
          <w:color w:val="000000" w:themeColor="text1"/>
          <w:sz w:val="24"/>
          <w:szCs w:val="24"/>
        </w:rPr>
        <w:t>Okoruwa</w:t>
      </w:r>
      <w:proofErr w:type="spellEnd"/>
      <w:r w:rsidRPr="00A73549">
        <w:rPr>
          <w:rFonts w:ascii="Times New Roman" w:hAnsi="Times New Roman" w:cs="Times New Roman"/>
          <w:color w:val="000000" w:themeColor="text1"/>
          <w:sz w:val="24"/>
          <w:szCs w:val="24"/>
        </w:rPr>
        <w:t xml:space="preserve"> et al., 2021)</w:t>
      </w:r>
    </w:p>
    <w:p w:rsidR="00844DBC" w:rsidRPr="00A73549" w:rsidRDefault="00844DBC" w:rsidP="00AE43A3">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Challenge 4: Knowledge Degradation and Misapplication</w:t>
      </w:r>
    </w:p>
    <w:p w:rsidR="00844DBC" w:rsidRPr="00A73549" w:rsidRDefault="00844DBC" w:rsidP="00AE43A3">
      <w:pPr>
        <w:pStyle w:val="NormalWeb"/>
        <w:tabs>
          <w:tab w:val="left" w:pos="360"/>
        </w:tabs>
        <w:spacing w:before="0" w:beforeAutospacing="0" w:after="0" w:afterAutospacing="0" w:line="480" w:lineRule="auto"/>
        <w:jc w:val="both"/>
        <w:rPr>
          <w:color w:val="000000" w:themeColor="text1"/>
        </w:rPr>
      </w:pPr>
      <w:r w:rsidRPr="00A73549">
        <w:rPr>
          <w:color w:val="000000" w:themeColor="text1"/>
        </w:rPr>
        <w:t>Critical challenges affecting optimal health benefits include:</w:t>
      </w:r>
    </w:p>
    <w:p w:rsidR="00844DBC" w:rsidRPr="00A73549" w:rsidRDefault="00844DBC" w:rsidP="00AE43A3">
      <w:pPr>
        <w:numPr>
          <w:ilvl w:val="0"/>
          <w:numId w:val="6"/>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Loss of traditional processing knowledge due to </w:t>
      </w:r>
      <w:proofErr w:type="spellStart"/>
      <w:r w:rsidR="004E388B">
        <w:rPr>
          <w:rFonts w:ascii="Times New Roman" w:hAnsi="Times New Roman" w:cs="Times New Roman"/>
          <w:color w:val="000000" w:themeColor="text1"/>
          <w:sz w:val="24"/>
          <w:szCs w:val="24"/>
        </w:rPr>
        <w:t>urbanisation</w:t>
      </w:r>
      <w:proofErr w:type="spellEnd"/>
    </w:p>
    <w:p w:rsidR="00844DBC" w:rsidRPr="00A73549" w:rsidRDefault="00844DBC" w:rsidP="00AE43A3">
      <w:pPr>
        <w:numPr>
          <w:ilvl w:val="0"/>
          <w:numId w:val="6"/>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Incorrect preparation methods that may destroy beneficial compounds</w:t>
      </w:r>
    </w:p>
    <w:p w:rsidR="00844DBC" w:rsidRPr="00A73549" w:rsidRDefault="00844DBC" w:rsidP="00AE43A3">
      <w:pPr>
        <w:numPr>
          <w:ilvl w:val="0"/>
          <w:numId w:val="6"/>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Inappropriate combination of spices that may reduce therapeutic effects</w:t>
      </w:r>
    </w:p>
    <w:p w:rsidR="00844DBC" w:rsidRPr="00A73549" w:rsidRDefault="00844DBC" w:rsidP="00AE43A3">
      <w:pPr>
        <w:numPr>
          <w:ilvl w:val="0"/>
          <w:numId w:val="6"/>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Limited understanding of proper dosage and frequency for health benefits (</w:t>
      </w:r>
      <w:proofErr w:type="spellStart"/>
      <w:r w:rsidRPr="00A73549">
        <w:rPr>
          <w:rFonts w:ascii="Times New Roman" w:hAnsi="Times New Roman" w:cs="Times New Roman"/>
          <w:color w:val="000000" w:themeColor="text1"/>
          <w:sz w:val="24"/>
          <w:szCs w:val="24"/>
        </w:rPr>
        <w:t>Okoronkwor</w:t>
      </w:r>
      <w:proofErr w:type="spellEnd"/>
      <w:r w:rsidRPr="00A73549">
        <w:rPr>
          <w:rFonts w:ascii="Times New Roman" w:hAnsi="Times New Roman" w:cs="Times New Roman"/>
          <w:color w:val="000000" w:themeColor="text1"/>
          <w:sz w:val="24"/>
          <w:szCs w:val="24"/>
        </w:rPr>
        <w:t xml:space="preserve"> et al., 2024)</w:t>
      </w:r>
    </w:p>
    <w:p w:rsidR="00844DBC" w:rsidRPr="00A73549" w:rsidRDefault="00844DBC" w:rsidP="00AE43A3">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Challenge 5: Economic and Supply Chain Constraints</w:t>
      </w:r>
    </w:p>
    <w:p w:rsidR="00844DBC" w:rsidRPr="00A73549" w:rsidRDefault="00844DBC" w:rsidP="00AE43A3">
      <w:pPr>
        <w:pStyle w:val="NormalWeb"/>
        <w:tabs>
          <w:tab w:val="left" w:pos="360"/>
        </w:tabs>
        <w:spacing w:before="0" w:beforeAutospacing="0" w:after="0" w:afterAutospacing="0" w:line="480" w:lineRule="auto"/>
        <w:jc w:val="both"/>
        <w:rPr>
          <w:color w:val="000000" w:themeColor="text1"/>
        </w:rPr>
      </w:pPr>
      <w:r w:rsidRPr="00A73549">
        <w:rPr>
          <w:color w:val="000000" w:themeColor="text1"/>
        </w:rPr>
        <w:t xml:space="preserve">Economic factors limiting optimal spice </w:t>
      </w:r>
      <w:proofErr w:type="spellStart"/>
      <w:r w:rsidR="004E388B">
        <w:rPr>
          <w:color w:val="000000" w:themeColor="text1"/>
        </w:rPr>
        <w:t>utilisation</w:t>
      </w:r>
      <w:proofErr w:type="spellEnd"/>
      <w:r w:rsidRPr="00A73549">
        <w:rPr>
          <w:color w:val="000000" w:themeColor="text1"/>
        </w:rPr>
        <w:t xml:space="preserve"> include:</w:t>
      </w:r>
    </w:p>
    <w:p w:rsidR="00844DBC" w:rsidRPr="00A73549" w:rsidRDefault="00844DBC" w:rsidP="00AE43A3">
      <w:pPr>
        <w:numPr>
          <w:ilvl w:val="0"/>
          <w:numId w:val="7"/>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Seasonal availability affecting consistent supply</w:t>
      </w:r>
    </w:p>
    <w:p w:rsidR="00844DBC" w:rsidRPr="00A73549" w:rsidRDefault="00844DBC" w:rsidP="00FF7CBA">
      <w:pPr>
        <w:numPr>
          <w:ilvl w:val="0"/>
          <w:numId w:val="7"/>
        </w:numPr>
        <w:tabs>
          <w:tab w:val="clear" w:pos="720"/>
          <w:tab w:val="num" w:pos="-360"/>
          <w:tab w:val="left" w:pos="360"/>
        </w:tabs>
        <w:spacing w:after="100" w:afterAutospacing="1"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High cost of quality processing equipment</w:t>
      </w:r>
    </w:p>
    <w:p w:rsidR="00844DBC" w:rsidRPr="00A73549" w:rsidRDefault="00844DBC" w:rsidP="00FF7CBA">
      <w:pPr>
        <w:numPr>
          <w:ilvl w:val="0"/>
          <w:numId w:val="7"/>
        </w:numPr>
        <w:tabs>
          <w:tab w:val="clear" w:pos="720"/>
          <w:tab w:val="num" w:pos="-360"/>
          <w:tab w:val="left" w:pos="360"/>
        </w:tabs>
        <w:spacing w:after="100" w:afterAutospacing="1"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lastRenderedPageBreak/>
        <w:t>Limited access to proper storage facilities</w:t>
      </w:r>
    </w:p>
    <w:p w:rsidR="00844DBC" w:rsidRPr="00A73549" w:rsidRDefault="00844DBC" w:rsidP="00FF7CBA">
      <w:pPr>
        <w:numPr>
          <w:ilvl w:val="0"/>
          <w:numId w:val="7"/>
        </w:numPr>
        <w:tabs>
          <w:tab w:val="clear" w:pos="720"/>
          <w:tab w:val="num" w:pos="-360"/>
          <w:tab w:val="left" w:pos="360"/>
        </w:tabs>
        <w:spacing w:after="100" w:afterAutospacing="1"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Inadequate market linkages between producers and consumers</w:t>
      </w:r>
    </w:p>
    <w:p w:rsidR="00844DBC" w:rsidRPr="00A73549" w:rsidRDefault="00844DBC" w:rsidP="008B06E9">
      <w:pPr>
        <w:numPr>
          <w:ilvl w:val="0"/>
          <w:numId w:val="7"/>
        </w:numPr>
        <w:tabs>
          <w:tab w:val="clear" w:pos="720"/>
          <w:tab w:val="num" w:pos="-360"/>
          <w:tab w:val="left" w:pos="360"/>
        </w:tabs>
        <w:spacing w:after="0" w:line="48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Competition from cheaper, often lower-quality imported alternatives (Traditional African Vegetables Study, 2024)</w:t>
      </w:r>
    </w:p>
    <w:p w:rsidR="004E388B" w:rsidRPr="00A73549" w:rsidRDefault="008B06E9" w:rsidP="008B06E9">
      <w:pPr>
        <w:pStyle w:val="NormalWeb"/>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844DBC" w:rsidRPr="00A73549">
        <w:rPr>
          <w:color w:val="000000" w:themeColor="text1"/>
        </w:rPr>
        <w:t xml:space="preserve">These challenges collectively compromise the potential health benefits of local spices in Kwara State, creating barriers to their effective </w:t>
      </w:r>
      <w:proofErr w:type="spellStart"/>
      <w:r w:rsidR="004E388B">
        <w:rPr>
          <w:color w:val="000000" w:themeColor="text1"/>
        </w:rPr>
        <w:t>utilisation</w:t>
      </w:r>
      <w:proofErr w:type="spellEnd"/>
      <w:r w:rsidR="00844DBC" w:rsidRPr="00A73549">
        <w:rPr>
          <w:color w:val="000000" w:themeColor="text1"/>
        </w:rPr>
        <w:t xml:space="preserve"> in promoting public health and supporting the local economy. Addressing these issues requires comprehensive research, policy intervention, and stakeholder collaboration to optimize the therapeutic potential of traditional spice knowledge while ensuring safety and quality standards.</w:t>
      </w:r>
    </w:p>
    <w:p w:rsidR="002045C6" w:rsidRPr="00A73549" w:rsidRDefault="002045C6" w:rsidP="008B06E9">
      <w:pPr>
        <w:tabs>
          <w:tab w:val="left" w:pos="360"/>
        </w:tabs>
        <w:spacing w:after="0" w:line="480" w:lineRule="auto"/>
        <w:jc w:val="both"/>
        <w:outlineLvl w:val="2"/>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
          <w:bCs/>
          <w:color w:val="000000" w:themeColor="text1"/>
          <w:sz w:val="24"/>
          <w:szCs w:val="24"/>
        </w:rPr>
        <w:t>1.3 OBJECTIVES OF THE STUDY</w:t>
      </w:r>
    </w:p>
    <w:p w:rsidR="002045C6" w:rsidRPr="00A73549" w:rsidRDefault="002045C6" w:rsidP="008B06E9">
      <w:pPr>
        <w:tabs>
          <w:tab w:val="left" w:pos="360"/>
        </w:tabs>
        <w:spacing w:after="0" w:line="48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The primary aim of this study is to examine the uses of local spices in Nigerian dishes and their health benefits within the context of Ilorin metropolis, with particular attention to their potential applications in the hospitality industry.</w:t>
      </w:r>
    </w:p>
    <w:p w:rsidR="002045C6" w:rsidRPr="00A73549" w:rsidRDefault="002045C6" w:rsidP="008B06E9">
      <w:pPr>
        <w:tabs>
          <w:tab w:val="left" w:pos="360"/>
        </w:tabs>
        <w:spacing w:after="0" w:line="48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t>General Objective:</w:t>
      </w:r>
    </w:p>
    <w:p w:rsidR="002045C6" w:rsidRPr="00A73549" w:rsidRDefault="002045C6" w:rsidP="008B06E9">
      <w:pPr>
        <w:tabs>
          <w:tab w:val="left" w:pos="360"/>
        </w:tabs>
        <w:spacing w:after="0" w:line="48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To investigate and document the uses of local spices in Nigerian dishes and their associated health benefits in Ilorin metropolis, with emphasis on their relevance to hospitality management practices.</w:t>
      </w:r>
    </w:p>
    <w:p w:rsidR="002045C6" w:rsidRPr="00A73549" w:rsidRDefault="002045C6" w:rsidP="008B06E9">
      <w:pPr>
        <w:tabs>
          <w:tab w:val="left" w:pos="360"/>
        </w:tabs>
        <w:spacing w:after="0" w:line="48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t>Specific Objectives:</w:t>
      </w:r>
    </w:p>
    <w:p w:rsidR="008010FA" w:rsidRPr="00A73549" w:rsidRDefault="002045C6" w:rsidP="008B06E9">
      <w:pPr>
        <w:numPr>
          <w:ilvl w:val="0"/>
          <w:numId w:val="1"/>
        </w:numPr>
        <w:tabs>
          <w:tab w:val="left" w:pos="360"/>
        </w:tabs>
        <w:spacing w:after="0"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To identify and catalog the most commonly used local spices in Ilorin metropolis, including their local names, botanical classifications, and availability patterns.</w:t>
      </w:r>
    </w:p>
    <w:p w:rsidR="008010FA" w:rsidRPr="00A73549" w:rsidRDefault="008010FA" w:rsidP="00FF7CBA">
      <w:pPr>
        <w:numPr>
          <w:ilvl w:val="0"/>
          <w:numId w:val="1"/>
        </w:numPr>
        <w:tabs>
          <w:tab w:val="left" w:pos="360"/>
        </w:tabs>
        <w:spacing w:after="100" w:afterAutospacing="1"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Preservation and processing of the identical local spices</w:t>
      </w:r>
    </w:p>
    <w:p w:rsidR="008010FA" w:rsidRPr="00A73549" w:rsidRDefault="008010FA" w:rsidP="00FF7CBA">
      <w:pPr>
        <w:numPr>
          <w:ilvl w:val="0"/>
          <w:numId w:val="1"/>
        </w:numPr>
        <w:tabs>
          <w:tab w:val="left" w:pos="360"/>
        </w:tabs>
        <w:spacing w:after="100" w:afterAutospacing="1"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Examine benefit of the Identical Spices</w:t>
      </w:r>
    </w:p>
    <w:p w:rsidR="002045C6" w:rsidRPr="00A73549" w:rsidRDefault="002045C6" w:rsidP="00FF7CBA">
      <w:pPr>
        <w:numPr>
          <w:ilvl w:val="0"/>
          <w:numId w:val="1"/>
        </w:numPr>
        <w:tabs>
          <w:tab w:val="left" w:pos="360"/>
        </w:tabs>
        <w:spacing w:after="100" w:afterAutospacing="1"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lastRenderedPageBreak/>
        <w:t>To examine and document the health benefits associated with the identified local spices based on traditional knowledge and available scientific evidence.</w:t>
      </w:r>
    </w:p>
    <w:p w:rsidR="002045C6" w:rsidRPr="00A73549" w:rsidRDefault="002045C6" w:rsidP="00FF7CBA">
      <w:pPr>
        <w:numPr>
          <w:ilvl w:val="0"/>
          <w:numId w:val="1"/>
        </w:numPr>
        <w:tabs>
          <w:tab w:val="left" w:pos="360"/>
        </w:tabs>
        <w:spacing w:after="100" w:afterAutospacing="1"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To analyze the current applications of these local spices in traditional and contemporary Nigerian dishes prepared in Ilorin metropolis.</w:t>
      </w:r>
    </w:p>
    <w:p w:rsidR="002045C6" w:rsidRPr="00A73549" w:rsidRDefault="002045C6" w:rsidP="008B06E9">
      <w:pPr>
        <w:numPr>
          <w:ilvl w:val="0"/>
          <w:numId w:val="1"/>
        </w:numPr>
        <w:tabs>
          <w:tab w:val="left" w:pos="360"/>
        </w:tabs>
        <w:spacing w:after="0"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To assess the potential for integrating local spices into commercial food service operations within the hospitality industry, including opportunities and challenges.</w:t>
      </w:r>
    </w:p>
    <w:p w:rsidR="002045C6" w:rsidRPr="00A73549" w:rsidRDefault="002045C6" w:rsidP="008B06E9">
      <w:pPr>
        <w:tabs>
          <w:tab w:val="left" w:pos="360"/>
        </w:tabs>
        <w:spacing w:after="0" w:line="480" w:lineRule="auto"/>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
          <w:bCs/>
          <w:color w:val="000000" w:themeColor="text1"/>
          <w:sz w:val="24"/>
          <w:szCs w:val="24"/>
        </w:rPr>
        <w:t>1.4 RESEARCH QUESTIONS</w:t>
      </w:r>
    </w:p>
    <w:p w:rsidR="002045C6" w:rsidRPr="00A73549" w:rsidRDefault="002045C6" w:rsidP="008B06E9">
      <w:pPr>
        <w:tabs>
          <w:tab w:val="left" w:pos="360"/>
        </w:tabs>
        <w:spacing w:after="0" w:line="48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This study seeks to address the following research questions:</w:t>
      </w:r>
    </w:p>
    <w:p w:rsidR="008010FA" w:rsidRPr="00A73549" w:rsidRDefault="008010FA" w:rsidP="008B06E9">
      <w:pPr>
        <w:pStyle w:val="ListParagraph"/>
        <w:numPr>
          <w:ilvl w:val="0"/>
          <w:numId w:val="10"/>
        </w:numPr>
        <w:tabs>
          <w:tab w:val="left" w:pos="360"/>
        </w:tabs>
        <w:spacing w:after="0"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Cs/>
          <w:color w:val="000000" w:themeColor="text1"/>
          <w:sz w:val="24"/>
          <w:szCs w:val="24"/>
        </w:rPr>
        <w:t>What are the most commonly used local spices in Ilorin metropolis, including their local names, botanical classifications, and availability patterns throughout different seasons?</w:t>
      </w:r>
      <w:r w:rsidRPr="00A73549">
        <w:rPr>
          <w:rFonts w:ascii="Times New Roman" w:eastAsia="Times New Roman" w:hAnsi="Times New Roman" w:cs="Times New Roman"/>
          <w:color w:val="000000" w:themeColor="text1"/>
          <w:sz w:val="24"/>
          <w:szCs w:val="24"/>
        </w:rPr>
        <w:t xml:space="preserve"> </w:t>
      </w:r>
    </w:p>
    <w:p w:rsidR="008010FA" w:rsidRPr="00A73549" w:rsidRDefault="008010FA" w:rsidP="00FF7CBA">
      <w:pPr>
        <w:pStyle w:val="ListParagraph"/>
        <w:numPr>
          <w:ilvl w:val="0"/>
          <w:numId w:val="10"/>
        </w:numPr>
        <w:tabs>
          <w:tab w:val="left" w:pos="360"/>
        </w:tabs>
        <w:spacing w:after="0"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Cs/>
          <w:color w:val="000000" w:themeColor="text1"/>
          <w:sz w:val="24"/>
          <w:szCs w:val="24"/>
        </w:rPr>
        <w:t>What are the traditional and modern preservation and processing methods employed for local spices in Ilorin metropolis, and how do these methods affect the retention of bioactive compounds?</w:t>
      </w:r>
      <w:r w:rsidRPr="00A73549">
        <w:rPr>
          <w:rFonts w:ascii="Times New Roman" w:eastAsia="Times New Roman" w:hAnsi="Times New Roman" w:cs="Times New Roman"/>
          <w:color w:val="000000" w:themeColor="text1"/>
          <w:sz w:val="24"/>
          <w:szCs w:val="24"/>
        </w:rPr>
        <w:t xml:space="preserve"> </w:t>
      </w:r>
    </w:p>
    <w:p w:rsidR="008010FA" w:rsidRPr="00A73549" w:rsidRDefault="008010FA" w:rsidP="00FF7CBA">
      <w:pPr>
        <w:pStyle w:val="ListParagraph"/>
        <w:numPr>
          <w:ilvl w:val="0"/>
          <w:numId w:val="10"/>
        </w:numPr>
        <w:tabs>
          <w:tab w:val="left" w:pos="360"/>
        </w:tabs>
        <w:spacing w:after="0"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Cs/>
          <w:color w:val="000000" w:themeColor="text1"/>
          <w:sz w:val="24"/>
          <w:szCs w:val="24"/>
        </w:rPr>
        <w:t>What are the documented health benefits of the identified local spices, and how do these benefits manifest when the spices are consumed as part of traditional Nigerian dishes?</w:t>
      </w:r>
      <w:r w:rsidRPr="00A73549">
        <w:rPr>
          <w:rFonts w:ascii="Times New Roman" w:eastAsia="Times New Roman" w:hAnsi="Times New Roman" w:cs="Times New Roman"/>
          <w:color w:val="000000" w:themeColor="text1"/>
          <w:sz w:val="24"/>
          <w:szCs w:val="24"/>
        </w:rPr>
        <w:t xml:space="preserve"> </w:t>
      </w:r>
    </w:p>
    <w:p w:rsidR="008010FA" w:rsidRPr="00A73549" w:rsidRDefault="008010FA" w:rsidP="00FF7CBA">
      <w:pPr>
        <w:pStyle w:val="ListParagraph"/>
        <w:numPr>
          <w:ilvl w:val="0"/>
          <w:numId w:val="10"/>
        </w:numPr>
        <w:tabs>
          <w:tab w:val="left" w:pos="360"/>
        </w:tabs>
        <w:spacing w:after="0"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Cs/>
          <w:color w:val="000000" w:themeColor="text1"/>
          <w:sz w:val="24"/>
          <w:szCs w:val="24"/>
        </w:rPr>
        <w:t>What are the comprehensive health benefits associated with the identified local spices based on traditional knowledge systems, and how do these traditional claims align with available scientific evidence?</w:t>
      </w:r>
      <w:r w:rsidRPr="00A73549">
        <w:rPr>
          <w:rFonts w:ascii="Times New Roman" w:eastAsia="Times New Roman" w:hAnsi="Times New Roman" w:cs="Times New Roman"/>
          <w:color w:val="000000" w:themeColor="text1"/>
          <w:sz w:val="24"/>
          <w:szCs w:val="24"/>
        </w:rPr>
        <w:t xml:space="preserve"> </w:t>
      </w:r>
    </w:p>
    <w:p w:rsidR="008010FA" w:rsidRPr="00A73549" w:rsidRDefault="008010FA" w:rsidP="00FF7CBA">
      <w:pPr>
        <w:pStyle w:val="ListParagraph"/>
        <w:numPr>
          <w:ilvl w:val="0"/>
          <w:numId w:val="10"/>
        </w:numPr>
        <w:tabs>
          <w:tab w:val="left" w:pos="360"/>
        </w:tabs>
        <w:spacing w:after="0"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Cs/>
          <w:color w:val="000000" w:themeColor="text1"/>
          <w:sz w:val="24"/>
          <w:szCs w:val="24"/>
        </w:rPr>
        <w:t>How are local spices currently incorporated into both traditional and contemporary Nigerian dishes prepared in Ilorin metropolis, and what are the specific preparation techniques employed?</w:t>
      </w:r>
      <w:r w:rsidRPr="00A73549">
        <w:rPr>
          <w:rFonts w:ascii="Times New Roman" w:eastAsia="Times New Roman" w:hAnsi="Times New Roman" w:cs="Times New Roman"/>
          <w:color w:val="000000" w:themeColor="text1"/>
          <w:sz w:val="24"/>
          <w:szCs w:val="24"/>
        </w:rPr>
        <w:t xml:space="preserve"> </w:t>
      </w:r>
    </w:p>
    <w:p w:rsidR="008010FA" w:rsidRPr="00A73549" w:rsidRDefault="008010FA" w:rsidP="008B06E9">
      <w:pPr>
        <w:pStyle w:val="ListParagraph"/>
        <w:numPr>
          <w:ilvl w:val="0"/>
          <w:numId w:val="10"/>
        </w:numPr>
        <w:tabs>
          <w:tab w:val="left" w:pos="360"/>
        </w:tabs>
        <w:spacing w:after="0" w:line="480" w:lineRule="auto"/>
        <w:ind w:left="0" w:firstLine="0"/>
        <w:jc w:val="both"/>
        <w:outlineLvl w:val="2"/>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Cs/>
          <w:color w:val="000000" w:themeColor="text1"/>
          <w:sz w:val="24"/>
          <w:szCs w:val="24"/>
        </w:rPr>
        <w:t>What opportunities and challenges exist for integrating local spices into commercial hospitality operations in Ilorin metropolis, and what strategies can facilitate successful implementation while maintaining quality standards?</w:t>
      </w:r>
    </w:p>
    <w:p w:rsidR="002045C6" w:rsidRPr="00A73549" w:rsidRDefault="002045C6" w:rsidP="008B06E9">
      <w:pPr>
        <w:tabs>
          <w:tab w:val="left" w:pos="360"/>
        </w:tabs>
        <w:spacing w:after="0" w:line="480" w:lineRule="auto"/>
        <w:jc w:val="both"/>
        <w:outlineLvl w:val="2"/>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
          <w:bCs/>
          <w:color w:val="000000" w:themeColor="text1"/>
          <w:sz w:val="24"/>
          <w:szCs w:val="24"/>
        </w:rPr>
        <w:t>1.5 SIGNIFICANCE OF THE STUDY</w:t>
      </w:r>
    </w:p>
    <w:p w:rsidR="00066D4A" w:rsidRPr="00A73549" w:rsidRDefault="002045C6" w:rsidP="008B06E9">
      <w:pPr>
        <w:tabs>
          <w:tab w:val="left" w:pos="360"/>
        </w:tabs>
        <w:spacing w:after="0" w:line="48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lastRenderedPageBreak/>
        <w:t xml:space="preserve">This study holds significant value for multiple stakeholders, including academic </w:t>
      </w:r>
    </w:p>
    <w:p w:rsidR="00066D4A" w:rsidRPr="00A73549" w:rsidRDefault="00066D4A" w:rsidP="008B06E9">
      <w:pPr>
        <w:pStyle w:val="ListParagraph"/>
        <w:numPr>
          <w:ilvl w:val="0"/>
          <w:numId w:val="11"/>
        </w:numPr>
        <w:tabs>
          <w:tab w:val="left" w:pos="360"/>
        </w:tabs>
        <w:spacing w:after="0"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 xml:space="preserve">Researchers </w:t>
      </w:r>
    </w:p>
    <w:p w:rsidR="00066D4A" w:rsidRPr="00A73549" w:rsidRDefault="00066D4A" w:rsidP="008B06E9">
      <w:pPr>
        <w:pStyle w:val="ListParagraph"/>
        <w:numPr>
          <w:ilvl w:val="0"/>
          <w:numId w:val="11"/>
        </w:numPr>
        <w:tabs>
          <w:tab w:val="left" w:pos="360"/>
        </w:tabs>
        <w:spacing w:after="0"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 xml:space="preserve">Hospitality industry practitioners </w:t>
      </w:r>
    </w:p>
    <w:p w:rsidR="00066D4A" w:rsidRPr="00A73549" w:rsidRDefault="00066D4A" w:rsidP="00FF7CBA">
      <w:pPr>
        <w:pStyle w:val="ListParagraph"/>
        <w:numPr>
          <w:ilvl w:val="0"/>
          <w:numId w:val="11"/>
        </w:numPr>
        <w:tabs>
          <w:tab w:val="left" w:pos="360"/>
        </w:tabs>
        <w:spacing w:after="100" w:afterAutospacing="1"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 xml:space="preserve">Policymakers </w:t>
      </w:r>
    </w:p>
    <w:p w:rsidR="00066D4A" w:rsidRPr="00A73549" w:rsidRDefault="00066D4A" w:rsidP="008B06E9">
      <w:pPr>
        <w:pStyle w:val="ListParagraph"/>
        <w:numPr>
          <w:ilvl w:val="0"/>
          <w:numId w:val="11"/>
        </w:numPr>
        <w:tabs>
          <w:tab w:val="left" w:pos="360"/>
        </w:tabs>
        <w:spacing w:after="0" w:line="48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Local communities</w:t>
      </w:r>
    </w:p>
    <w:p w:rsidR="002045C6" w:rsidRPr="00A73549" w:rsidRDefault="008010FA" w:rsidP="008B06E9">
      <w:pPr>
        <w:tabs>
          <w:tab w:val="left" w:pos="360"/>
        </w:tabs>
        <w:spacing w:after="0" w:line="48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w:t>
      </w:r>
      <w:r w:rsidR="002045C6" w:rsidRPr="00A73549">
        <w:rPr>
          <w:rFonts w:ascii="Times New Roman" w:eastAsia="Times New Roman" w:hAnsi="Times New Roman" w:cs="Times New Roman"/>
          <w:color w:val="000000" w:themeColor="text1"/>
          <w:sz w:val="24"/>
          <w:szCs w:val="24"/>
        </w:rPr>
        <w:t>he research contributes to the growing body of knowledge in hospitality management by providing evidence-based information about the potential applications of local spices in commercial food service operations.</w:t>
      </w:r>
    </w:p>
    <w:p w:rsidR="002045C6" w:rsidRPr="00A73549" w:rsidRDefault="002045C6" w:rsidP="008B06E9">
      <w:pPr>
        <w:tabs>
          <w:tab w:val="left" w:pos="360"/>
        </w:tabs>
        <w:spacing w:after="0" w:line="48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 xml:space="preserve">For the hospitality industry, this study offers practical insights that can inform menu development, ingredient sourcing, and marketing strategies. Hotels, restaurants, and catering services can utilize the </w:t>
      </w:r>
      <w:r w:rsidR="00066D4A" w:rsidRPr="00A73549">
        <w:rPr>
          <w:rFonts w:ascii="Times New Roman" w:eastAsia="Times New Roman" w:hAnsi="Times New Roman" w:cs="Times New Roman"/>
          <w:color w:val="000000" w:themeColor="text1"/>
          <w:sz w:val="24"/>
          <w:szCs w:val="24"/>
        </w:rPr>
        <w:t>findings to create unique cooking</w:t>
      </w:r>
      <w:r w:rsidRPr="00A73549">
        <w:rPr>
          <w:rFonts w:ascii="Times New Roman" w:eastAsia="Times New Roman" w:hAnsi="Times New Roman" w:cs="Times New Roman"/>
          <w:color w:val="000000" w:themeColor="text1"/>
          <w:sz w:val="24"/>
          <w:szCs w:val="24"/>
        </w:rPr>
        <w:t xml:space="preserve"> experiences that celebrate local culture while providing health benefits to customers. The documentation of local spices and their applications can serve as a valuable resource for chefs, food service managers, and menu planners seeking to incorporate authentic Nige</w:t>
      </w:r>
      <w:r w:rsidR="00066D4A" w:rsidRPr="00A73549">
        <w:rPr>
          <w:rFonts w:ascii="Times New Roman" w:eastAsia="Times New Roman" w:hAnsi="Times New Roman" w:cs="Times New Roman"/>
          <w:color w:val="000000" w:themeColor="text1"/>
          <w:sz w:val="24"/>
          <w:szCs w:val="24"/>
        </w:rPr>
        <w:t>rian flavors into their dishes</w:t>
      </w:r>
      <w:r w:rsidRPr="00A73549">
        <w:rPr>
          <w:rFonts w:ascii="Times New Roman" w:eastAsia="Times New Roman" w:hAnsi="Times New Roman" w:cs="Times New Roman"/>
          <w:color w:val="000000" w:themeColor="text1"/>
          <w:sz w:val="24"/>
          <w:szCs w:val="24"/>
        </w:rPr>
        <w:t>.</w:t>
      </w:r>
    </w:p>
    <w:p w:rsidR="00066D4A" w:rsidRPr="00A73549" w:rsidRDefault="00066D4A" w:rsidP="008B06E9">
      <w:pPr>
        <w:pStyle w:val="Heading3"/>
        <w:tabs>
          <w:tab w:val="left" w:pos="360"/>
        </w:tabs>
        <w:spacing w:before="0" w:beforeAutospacing="0" w:after="0" w:afterAutospacing="0" w:line="480" w:lineRule="auto"/>
        <w:jc w:val="both"/>
        <w:rPr>
          <w:color w:val="000000" w:themeColor="text1"/>
          <w:sz w:val="24"/>
          <w:szCs w:val="24"/>
        </w:rPr>
      </w:pPr>
      <w:r w:rsidRPr="00A73549">
        <w:rPr>
          <w:rStyle w:val="Strong"/>
          <w:b/>
          <w:bCs/>
          <w:color w:val="000000" w:themeColor="text1"/>
          <w:sz w:val="24"/>
          <w:szCs w:val="24"/>
        </w:rPr>
        <w:t>Benefits to Academic Researchers</w:t>
      </w:r>
    </w:p>
    <w:p w:rsidR="00066D4A" w:rsidRPr="00A73549" w:rsidRDefault="00E62387" w:rsidP="008B06E9">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066D4A" w:rsidRPr="00A73549">
        <w:rPr>
          <w:color w:val="000000" w:themeColor="text1"/>
        </w:rPr>
        <w:t xml:space="preserve">Academic researchers will benefit immensely from this study as it contributes to the expanding body of knowledge in hospitality management, food science, </w:t>
      </w:r>
      <w:proofErr w:type="spellStart"/>
      <w:r w:rsidR="00066D4A" w:rsidRPr="00A73549">
        <w:rPr>
          <w:color w:val="000000" w:themeColor="text1"/>
        </w:rPr>
        <w:t>ethnobotany</w:t>
      </w:r>
      <w:proofErr w:type="spellEnd"/>
      <w:r w:rsidR="00066D4A" w:rsidRPr="00A73549">
        <w:rPr>
          <w:color w:val="000000" w:themeColor="text1"/>
        </w:rPr>
        <w:t xml:space="preserve">, and traditional medicine research. The systematic documentation of local spices in Ilorin metropolis provides researchers with baseline data that can support future comparative studies across different Nigerian regions. The research offers evidence-based information about the potential applications of local spices in commercial food service operations, filling critical gaps in academic literature on indigenous food systems integration. Furthermore, the study provides a methodological framework that other researchers can adapt for similar investigations in different geographical </w:t>
      </w:r>
      <w:r w:rsidR="00066D4A" w:rsidRPr="00A73549">
        <w:rPr>
          <w:color w:val="000000" w:themeColor="text1"/>
        </w:rPr>
        <w:lastRenderedPageBreak/>
        <w:t>contexts, thereby advancing research methodologies in the field of traditional food systems and hospitality management. The documented correlation between traditional knowledge and scientific evidence regarding spice health benefits will serve as a valuable reference for researchers studying the validation of indigenous knowledge systems.</w:t>
      </w:r>
    </w:p>
    <w:p w:rsidR="00066D4A" w:rsidRPr="00A73549" w:rsidRDefault="00066D4A" w:rsidP="00E62387">
      <w:pPr>
        <w:pStyle w:val="Heading3"/>
        <w:tabs>
          <w:tab w:val="left" w:pos="360"/>
        </w:tabs>
        <w:spacing w:before="0" w:beforeAutospacing="0" w:after="0" w:afterAutospacing="0" w:line="480" w:lineRule="auto"/>
        <w:jc w:val="both"/>
        <w:rPr>
          <w:color w:val="000000" w:themeColor="text1"/>
          <w:sz w:val="24"/>
          <w:szCs w:val="24"/>
        </w:rPr>
      </w:pPr>
      <w:r w:rsidRPr="00A73549">
        <w:rPr>
          <w:rStyle w:val="Strong"/>
          <w:b/>
          <w:bCs/>
          <w:color w:val="000000" w:themeColor="text1"/>
          <w:sz w:val="24"/>
          <w:szCs w:val="24"/>
        </w:rPr>
        <w:t>Benefits to Hospitality Industry Practitioners</w:t>
      </w:r>
    </w:p>
    <w:p w:rsidR="00B54DCD" w:rsidRDefault="00E62387" w:rsidP="00E62387">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066D4A" w:rsidRPr="00A73549">
        <w:rPr>
          <w:color w:val="000000" w:themeColor="text1"/>
        </w:rPr>
        <w:t xml:space="preserve">The hospitality industry stands to gain substantial practical benefits from this research, as it offers actionable insights that can directly inform menu development, ingredient sourcing, and marketing strategies. Hotels, restaurants, and catering services can utilize the findings to create unique culinary experiences that celebrate local culture while providing documented health benefits to customers, thereby differentiating themselves in competitive markets. The comprehensive documentation of local spices, their processing methods, and applications serves as an invaluable resource for chefs, food service managers, and menu planners seeking to incorporate authentic Nigerian flavors into their dishes. </w:t>
      </w:r>
    </w:p>
    <w:p w:rsidR="00B54DCD" w:rsidRPr="00A73549" w:rsidRDefault="00066D4A" w:rsidP="00B54DCD">
      <w:pPr>
        <w:pStyle w:val="whitespace-normal"/>
        <w:tabs>
          <w:tab w:val="left" w:pos="360"/>
        </w:tabs>
        <w:spacing w:before="0" w:beforeAutospacing="0" w:after="0" w:afterAutospacing="0" w:line="480" w:lineRule="auto"/>
        <w:ind w:firstLine="720"/>
        <w:jc w:val="both"/>
        <w:rPr>
          <w:color w:val="000000" w:themeColor="text1"/>
        </w:rPr>
      </w:pPr>
      <w:r w:rsidRPr="00A73549">
        <w:rPr>
          <w:color w:val="000000" w:themeColor="text1"/>
        </w:rPr>
        <w:t>Industry practitioners will benefit from the standardization guidelines and quality control measures outlined in the study, enabling them to maintain consistency in their operations while using traditional ingredients. Additionally, the research provides cost-benefit analyses and market acceptance data that can inform business decisions regarding the integration of local spices into commercial operations, potentially leading to reduced operational costs through local sourcing and enhanced customer satisfaction through authentic, health-conscious menu offerings.</w:t>
      </w:r>
    </w:p>
    <w:p w:rsidR="00066D4A" w:rsidRPr="00A73549" w:rsidRDefault="00066D4A" w:rsidP="00B54DCD">
      <w:pPr>
        <w:pStyle w:val="Heading3"/>
        <w:tabs>
          <w:tab w:val="left" w:pos="360"/>
        </w:tabs>
        <w:spacing w:before="0" w:beforeAutospacing="0" w:after="0" w:afterAutospacing="0" w:line="480" w:lineRule="auto"/>
        <w:jc w:val="both"/>
        <w:rPr>
          <w:color w:val="000000" w:themeColor="text1"/>
          <w:sz w:val="24"/>
          <w:szCs w:val="24"/>
        </w:rPr>
      </w:pPr>
      <w:r w:rsidRPr="00A73549">
        <w:rPr>
          <w:rStyle w:val="Strong"/>
          <w:b/>
          <w:bCs/>
          <w:color w:val="000000" w:themeColor="text1"/>
          <w:sz w:val="24"/>
          <w:szCs w:val="24"/>
        </w:rPr>
        <w:t>Benefits to Policymakers</w:t>
      </w:r>
    </w:p>
    <w:p w:rsidR="00B54DCD" w:rsidRDefault="00B54DCD" w:rsidP="00B54DCD">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066D4A" w:rsidRPr="00A73549">
        <w:rPr>
          <w:color w:val="000000" w:themeColor="text1"/>
        </w:rPr>
        <w:t xml:space="preserve">Policymakers at local, state, and federal levels will benefit from this study through access to evidence-based recommendations for developing policies that support indigenous food systems and traditional knowledge preservation. The research provides concrete data on the economic </w:t>
      </w:r>
      <w:r w:rsidR="00066D4A" w:rsidRPr="00A73549">
        <w:rPr>
          <w:color w:val="000000" w:themeColor="text1"/>
        </w:rPr>
        <w:lastRenderedPageBreak/>
        <w:t xml:space="preserve">potential of local spice industries, informing policy decisions regarding agricultural development, rural empowerment, and small-scale enterprise support. Policymakers can utilize the study's findings to develop regulatory frameworks that ensure quality standards for traditional spices while promoting their commercial utilization in the hospitality sector. </w:t>
      </w:r>
    </w:p>
    <w:p w:rsidR="00066D4A" w:rsidRPr="00A73549" w:rsidRDefault="00B54DCD" w:rsidP="00B54DCD">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066D4A" w:rsidRPr="00A73549">
        <w:rPr>
          <w:color w:val="000000" w:themeColor="text1"/>
        </w:rPr>
        <w:t>The documented health benefits of local spices support public health initiatives and can inform nutrition policies aimed at promoting indigenous foods as alternatives to processed or imported ingredients. Furthermore, the study provides policymakers with insights into cultural preservation challenges and opportunities, enabling them to develop policies that protect traditional knowledge while facilitating its integration into modern economic systems.</w:t>
      </w:r>
    </w:p>
    <w:p w:rsidR="00066D4A" w:rsidRPr="00A73549" w:rsidRDefault="00066D4A" w:rsidP="00B54DCD">
      <w:pPr>
        <w:pStyle w:val="Heading3"/>
        <w:tabs>
          <w:tab w:val="left" w:pos="360"/>
        </w:tabs>
        <w:spacing w:before="0" w:beforeAutospacing="0" w:after="0" w:afterAutospacing="0" w:line="480" w:lineRule="auto"/>
        <w:jc w:val="both"/>
        <w:rPr>
          <w:color w:val="000000" w:themeColor="text1"/>
          <w:sz w:val="24"/>
          <w:szCs w:val="24"/>
        </w:rPr>
      </w:pPr>
      <w:r w:rsidRPr="00A73549">
        <w:rPr>
          <w:rStyle w:val="Strong"/>
          <w:b/>
          <w:bCs/>
          <w:color w:val="000000" w:themeColor="text1"/>
          <w:sz w:val="24"/>
          <w:szCs w:val="24"/>
        </w:rPr>
        <w:t>Benefits to Local Communities</w:t>
      </w:r>
    </w:p>
    <w:p w:rsidR="007C0CE5" w:rsidRDefault="00B54DCD" w:rsidP="00B54DCD">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066D4A" w:rsidRPr="00A73549">
        <w:rPr>
          <w:color w:val="000000" w:themeColor="text1"/>
        </w:rPr>
        <w:t xml:space="preserve">Local communities, particularly spice farmers, traditional knowledge holders, and small-scale processors, will benefit significantly from the increased recognition and documentation of their indigenous knowledge systems. The study validates traditional practices and knowledge, providing communities with scientific backing for their centuries-old spice usage traditions, thereby enhancing cultural pride and identity. Economic benefits will accrue to local communities through increased demand for locally produced spices, as the research highlights their value and potential in commercial applications. </w:t>
      </w:r>
    </w:p>
    <w:p w:rsidR="00066D4A" w:rsidRPr="00A73549" w:rsidRDefault="007C0CE5" w:rsidP="00B54DCD">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066D4A" w:rsidRPr="00A73549">
        <w:rPr>
          <w:color w:val="000000" w:themeColor="text1"/>
        </w:rPr>
        <w:t xml:space="preserve">This increased demand can create new income opportunities for farmers, processors, traders, and other stakeholders involved in the spice value chain, contributing to rural development and poverty reduction initiatives. The documentation aspect of the study ensures that traditional knowledge is preserved for future generations, preventing the loss of valuable cultural heritage to modernization pressures. Additionally, local communities will benefit from improved recognition </w:t>
      </w:r>
      <w:r w:rsidR="00066D4A" w:rsidRPr="00A73549">
        <w:rPr>
          <w:color w:val="000000" w:themeColor="text1"/>
        </w:rPr>
        <w:lastRenderedPageBreak/>
        <w:t>of their contributions to national cuisine and health practices, potentially leading to increased tourism and cultural exchange opportunities.</w:t>
      </w:r>
    </w:p>
    <w:p w:rsidR="00066D4A" w:rsidRPr="00A73549" w:rsidRDefault="00066D4A" w:rsidP="0011005B">
      <w:pPr>
        <w:pStyle w:val="Heading3"/>
        <w:tabs>
          <w:tab w:val="left" w:pos="360"/>
        </w:tabs>
        <w:spacing w:before="0" w:beforeAutospacing="0" w:after="0" w:afterAutospacing="0" w:line="480" w:lineRule="auto"/>
        <w:jc w:val="both"/>
        <w:rPr>
          <w:color w:val="000000" w:themeColor="text1"/>
          <w:sz w:val="24"/>
          <w:szCs w:val="24"/>
        </w:rPr>
      </w:pPr>
      <w:r w:rsidRPr="00A73549">
        <w:rPr>
          <w:rStyle w:val="Strong"/>
          <w:b/>
          <w:bCs/>
          <w:color w:val="000000" w:themeColor="text1"/>
          <w:sz w:val="24"/>
          <w:szCs w:val="24"/>
        </w:rPr>
        <w:t>Benefits to Health Practitioners and Nutritionists</w:t>
      </w:r>
    </w:p>
    <w:p w:rsidR="00066D4A" w:rsidRPr="00A73549" w:rsidRDefault="0011005B" w:rsidP="0011005B">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066D4A" w:rsidRPr="00A73549">
        <w:rPr>
          <w:color w:val="000000" w:themeColor="text1"/>
        </w:rPr>
        <w:t>Health practitioners and nutritionists will benefit from the scientifically validated information about the therapeutic properties of local spices, enabling them to make informed recommendations about dietary interventions using indigenous ingredients. The study provides evidence-based data on the health benefits of traditional spice combinations, supporting the integration of traditional medicine principles into modern healthcare practices. Nutritionists can utilize the documented nutritional profiles of local spices to develop culturally appropriate dietary guidelines and therapeutic meal plans that resonate with local populations while providing optimal health benefits.</w:t>
      </w:r>
    </w:p>
    <w:p w:rsidR="00066D4A" w:rsidRPr="00A73549" w:rsidRDefault="00066D4A" w:rsidP="0011005B">
      <w:pPr>
        <w:pStyle w:val="Heading3"/>
        <w:tabs>
          <w:tab w:val="left" w:pos="360"/>
        </w:tabs>
        <w:spacing w:before="0" w:beforeAutospacing="0" w:after="0" w:afterAutospacing="0" w:line="480" w:lineRule="auto"/>
        <w:jc w:val="both"/>
        <w:rPr>
          <w:color w:val="000000" w:themeColor="text1"/>
          <w:sz w:val="24"/>
          <w:szCs w:val="24"/>
        </w:rPr>
      </w:pPr>
      <w:r w:rsidRPr="00A73549">
        <w:rPr>
          <w:rStyle w:val="Strong"/>
          <w:b/>
          <w:bCs/>
          <w:color w:val="000000" w:themeColor="text1"/>
          <w:sz w:val="24"/>
          <w:szCs w:val="24"/>
        </w:rPr>
        <w:t>Benefits to Food Technology and Processing Industries</w:t>
      </w:r>
    </w:p>
    <w:p w:rsidR="00066D4A" w:rsidRPr="00A73549" w:rsidRDefault="0011005B" w:rsidP="0011005B">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066D4A" w:rsidRPr="00A73549">
        <w:rPr>
          <w:color w:val="000000" w:themeColor="text1"/>
        </w:rPr>
        <w:t>Food processing companies and technology developers will benefit from the detailed analysis of traditional preservation and processing methods, potentially leading to the development of improved processing technologies that maintain the bioactive compounds in local spices. The study provides insights into optimal storage conditions and shelf-life considerations, informing the development of better packaging and preservation solutions for commercial spice products. Additionally, the research offers opportunities for developing standardized processing protocols that can be scaled up for industrial applications while maintaining the integrity of traditional spices.</w:t>
      </w:r>
    </w:p>
    <w:p w:rsidR="00066D4A" w:rsidRPr="00A73549" w:rsidRDefault="00066D4A" w:rsidP="0011005B">
      <w:pPr>
        <w:pStyle w:val="Heading3"/>
        <w:tabs>
          <w:tab w:val="left" w:pos="360"/>
        </w:tabs>
        <w:spacing w:before="0" w:beforeAutospacing="0" w:after="0" w:afterAutospacing="0" w:line="480" w:lineRule="auto"/>
        <w:jc w:val="both"/>
        <w:rPr>
          <w:color w:val="000000" w:themeColor="text1"/>
          <w:sz w:val="24"/>
          <w:szCs w:val="24"/>
        </w:rPr>
      </w:pPr>
      <w:r w:rsidRPr="00A73549">
        <w:rPr>
          <w:rStyle w:val="Strong"/>
          <w:b/>
          <w:bCs/>
          <w:color w:val="000000" w:themeColor="text1"/>
          <w:sz w:val="24"/>
          <w:szCs w:val="24"/>
        </w:rPr>
        <w:t>Benefits to Educational Institutions</w:t>
      </w:r>
    </w:p>
    <w:p w:rsidR="00066D4A" w:rsidRPr="00A73549" w:rsidRDefault="00B00C45" w:rsidP="0011005B">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066D4A" w:rsidRPr="00A73549">
        <w:rPr>
          <w:color w:val="000000" w:themeColor="text1"/>
        </w:rPr>
        <w:t xml:space="preserve">Educational institutions, particularly those offering programs in hospitality management, food science, and nutrition, will benefit from the comprehensive case study materials and documented traditional knowledge systems that can be integrated into curricula. The research </w:t>
      </w:r>
      <w:r w:rsidR="00066D4A" w:rsidRPr="00A73549">
        <w:rPr>
          <w:color w:val="000000" w:themeColor="text1"/>
        </w:rPr>
        <w:lastRenderedPageBreak/>
        <w:t>provides practical examples of successful traditional-modern integration that can be used in teaching and training programs. Educational institutions can also utilize the study's findings to develop community outreach programs that support local knowledge preservation while providing practical training opportunities for students.</w:t>
      </w:r>
    </w:p>
    <w:p w:rsidR="00066D4A" w:rsidRPr="00A73549" w:rsidRDefault="00066D4A" w:rsidP="00E77E77">
      <w:pPr>
        <w:pStyle w:val="Heading3"/>
        <w:tabs>
          <w:tab w:val="left" w:pos="360"/>
        </w:tabs>
        <w:spacing w:before="0" w:beforeAutospacing="0" w:after="0" w:afterAutospacing="0" w:line="480" w:lineRule="auto"/>
        <w:jc w:val="both"/>
        <w:rPr>
          <w:color w:val="000000" w:themeColor="text1"/>
          <w:sz w:val="24"/>
          <w:szCs w:val="24"/>
        </w:rPr>
      </w:pPr>
      <w:r w:rsidRPr="00A73549">
        <w:rPr>
          <w:rStyle w:val="Strong"/>
          <w:b/>
          <w:bCs/>
          <w:color w:val="000000" w:themeColor="text1"/>
          <w:sz w:val="24"/>
          <w:szCs w:val="24"/>
        </w:rPr>
        <w:t>Benefits to Tourism and Cultural Heritage Sectors</w:t>
      </w:r>
    </w:p>
    <w:p w:rsidR="00066D4A" w:rsidRPr="00A73549" w:rsidRDefault="00E77E77" w:rsidP="00E77E77">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066D4A" w:rsidRPr="00A73549">
        <w:rPr>
          <w:color w:val="000000" w:themeColor="text1"/>
        </w:rPr>
        <w:t>The tourism industry will benefit from the documented</w:t>
      </w:r>
      <w:r>
        <w:rPr>
          <w:color w:val="000000" w:themeColor="text1"/>
        </w:rPr>
        <w:t>,</w:t>
      </w:r>
      <w:r w:rsidR="00066D4A" w:rsidRPr="00A73549">
        <w:rPr>
          <w:color w:val="000000" w:themeColor="text1"/>
        </w:rPr>
        <w:t xml:space="preserve"> authentic culinary traditions that can be promoted as unique cultural attractions, potentially increasing cultural tourism to the Ilorin metropolis. The study provides tourism operators with scientifically validated information about local cuisine that can be used in marketing authentic cultural experiences to health-conscious </w:t>
      </w:r>
      <w:r>
        <w:rPr>
          <w:color w:val="000000" w:themeColor="text1"/>
        </w:rPr>
        <w:t>travellers</w:t>
      </w:r>
      <w:r w:rsidR="00066D4A" w:rsidRPr="00A73549">
        <w:rPr>
          <w:color w:val="000000" w:themeColor="text1"/>
        </w:rPr>
        <w:t>. Cultural heritage organizations will benefit from the systematic documentation of traditional practices, supporting their conservation and promotion efforts while demonstrating the contemporary relevance of traditional knowledge systems.</w:t>
      </w:r>
    </w:p>
    <w:p w:rsidR="00041967" w:rsidRDefault="00E77E77" w:rsidP="00041967">
      <w:pPr>
        <w:tabs>
          <w:tab w:val="left" w:pos="360"/>
        </w:tabs>
        <w:spacing w:after="100" w:afterAutospacing="1"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2045C6" w:rsidRPr="00A73549">
        <w:rPr>
          <w:rFonts w:ascii="Times New Roman" w:eastAsia="Times New Roman" w:hAnsi="Times New Roman" w:cs="Times New Roman"/>
          <w:color w:val="000000" w:themeColor="text1"/>
          <w:sz w:val="24"/>
          <w:szCs w:val="24"/>
        </w:rPr>
        <w:t>The study also has economic implications for local communities and spice producers. By highlighting the value and potential of local spices, the research can stimulate demand for these products, creating economic opportunities for farmers, processors, and traders involved in the spice value chain. Increased commercial utilization of local spices can contribute to rural development and</w:t>
      </w:r>
      <w:r>
        <w:rPr>
          <w:rFonts w:ascii="Times New Roman" w:eastAsia="Times New Roman" w:hAnsi="Times New Roman" w:cs="Times New Roman"/>
          <w:color w:val="000000" w:themeColor="text1"/>
          <w:sz w:val="24"/>
          <w:szCs w:val="24"/>
        </w:rPr>
        <w:t xml:space="preserve"> poverty reduction initiatives. </w:t>
      </w:r>
      <w:r w:rsidR="002045C6" w:rsidRPr="00A73549">
        <w:rPr>
          <w:rFonts w:ascii="Times New Roman" w:eastAsia="Times New Roman" w:hAnsi="Times New Roman" w:cs="Times New Roman"/>
          <w:color w:val="000000" w:themeColor="text1"/>
          <w:sz w:val="24"/>
          <w:szCs w:val="24"/>
        </w:rPr>
        <w:t>Furthermore, the health-focused aspects of this study align with growing global trends toward natural and functional foods. As consumers become increasingly health-conscious, the documented health benefits of local spices can support the development of healthier food options in commercial establishments. This trend toward</w:t>
      </w:r>
      <w:r w:rsidR="00BA7AB4" w:rsidRPr="00A73549">
        <w:rPr>
          <w:rFonts w:ascii="Times New Roman" w:eastAsia="Times New Roman" w:hAnsi="Times New Roman" w:cs="Times New Roman"/>
          <w:color w:val="000000" w:themeColor="text1"/>
          <w:sz w:val="24"/>
          <w:szCs w:val="24"/>
        </w:rPr>
        <w:t>s healthier cooking</w:t>
      </w:r>
      <w:r w:rsidR="002045C6" w:rsidRPr="00A73549">
        <w:rPr>
          <w:rFonts w:ascii="Times New Roman" w:eastAsia="Times New Roman" w:hAnsi="Times New Roman" w:cs="Times New Roman"/>
          <w:color w:val="000000" w:themeColor="text1"/>
          <w:sz w:val="24"/>
          <w:szCs w:val="24"/>
        </w:rPr>
        <w:t xml:space="preserve"> options</w:t>
      </w:r>
      <w:r w:rsidR="00BA7AB4" w:rsidRPr="00A73549">
        <w:rPr>
          <w:rFonts w:ascii="Times New Roman" w:eastAsia="Times New Roman" w:hAnsi="Times New Roman" w:cs="Times New Roman"/>
          <w:color w:val="000000" w:themeColor="text1"/>
          <w:sz w:val="24"/>
          <w:szCs w:val="24"/>
        </w:rPr>
        <w:t xml:space="preserve"> that</w:t>
      </w:r>
      <w:r w:rsidR="002045C6" w:rsidRPr="00A73549">
        <w:rPr>
          <w:rFonts w:ascii="Times New Roman" w:eastAsia="Times New Roman" w:hAnsi="Times New Roman" w:cs="Times New Roman"/>
          <w:color w:val="000000" w:themeColor="text1"/>
          <w:sz w:val="24"/>
          <w:szCs w:val="24"/>
        </w:rPr>
        <w:t xml:space="preserve"> represents a significant market opportunity for hospitality businesses.</w:t>
      </w:r>
    </w:p>
    <w:p w:rsidR="00041967" w:rsidRDefault="00041967" w:rsidP="00041967">
      <w:pPr>
        <w:tabs>
          <w:tab w:val="left" w:pos="360"/>
        </w:tabs>
        <w:spacing w:after="100" w:afterAutospacing="1" w:line="480" w:lineRule="auto"/>
        <w:jc w:val="both"/>
        <w:rPr>
          <w:rFonts w:ascii="Times New Roman" w:eastAsia="Times New Roman" w:hAnsi="Times New Roman" w:cs="Times New Roman"/>
          <w:color w:val="000000" w:themeColor="text1"/>
          <w:sz w:val="24"/>
          <w:szCs w:val="24"/>
        </w:rPr>
      </w:pPr>
    </w:p>
    <w:p w:rsidR="002045C6" w:rsidRPr="00041967" w:rsidRDefault="002045C6" w:rsidP="00041967">
      <w:pPr>
        <w:tabs>
          <w:tab w:val="left" w:pos="360"/>
        </w:tabs>
        <w:spacing w:after="100" w:afterAutospacing="1" w:line="48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lastRenderedPageBreak/>
        <w:t>1.6 SCOPE AND LIMITATIONS OF THE STUDY</w:t>
      </w:r>
    </w:p>
    <w:p w:rsidR="002045C6" w:rsidRPr="00A90981" w:rsidRDefault="002045C6" w:rsidP="00E77E77">
      <w:pPr>
        <w:tabs>
          <w:tab w:val="left" w:pos="360"/>
        </w:tabs>
        <w:spacing w:after="0" w:line="480" w:lineRule="auto"/>
        <w:jc w:val="both"/>
        <w:rPr>
          <w:rFonts w:ascii="Times New Roman" w:eastAsia="Times New Roman" w:hAnsi="Times New Roman" w:cs="Times New Roman"/>
          <w:color w:val="000000" w:themeColor="text1"/>
          <w:sz w:val="24"/>
          <w:szCs w:val="24"/>
        </w:rPr>
      </w:pPr>
      <w:r w:rsidRPr="00A90981">
        <w:rPr>
          <w:rFonts w:ascii="Times New Roman" w:eastAsia="Times New Roman" w:hAnsi="Times New Roman" w:cs="Times New Roman"/>
          <w:bCs/>
          <w:color w:val="000000" w:themeColor="text1"/>
          <w:sz w:val="24"/>
          <w:szCs w:val="24"/>
        </w:rPr>
        <w:t>Scope of the Study:</w:t>
      </w:r>
    </w:p>
    <w:p w:rsidR="002045C6" w:rsidRPr="00A73549" w:rsidRDefault="00E77E77" w:rsidP="00E77E77">
      <w:pPr>
        <w:tabs>
          <w:tab w:val="left" w:pos="360"/>
        </w:tabs>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2045C6" w:rsidRPr="00A73549">
        <w:rPr>
          <w:rFonts w:ascii="Times New Roman" w:eastAsia="Times New Roman" w:hAnsi="Times New Roman" w:cs="Times New Roman"/>
          <w:color w:val="000000" w:themeColor="text1"/>
          <w:sz w:val="24"/>
          <w:szCs w:val="24"/>
        </w:rPr>
        <w:t xml:space="preserve">This study focuses specifically on the Ilorin metropolis, which includes Ilorin West, Ilorin East, and Ilorin South Local Government Areas of Kwara State, Nigeria. The research concentrates on eight commonly used local spices: ginger, garlic, Cameroon pepper, turmeric, </w:t>
      </w:r>
      <w:proofErr w:type="spellStart"/>
      <w:r w:rsidR="002045C6" w:rsidRPr="00A73549">
        <w:rPr>
          <w:rFonts w:ascii="Times New Roman" w:eastAsia="Times New Roman" w:hAnsi="Times New Roman" w:cs="Times New Roman"/>
          <w:color w:val="000000" w:themeColor="text1"/>
          <w:sz w:val="24"/>
          <w:szCs w:val="24"/>
        </w:rPr>
        <w:t>uziza</w:t>
      </w:r>
      <w:proofErr w:type="spellEnd"/>
      <w:r w:rsidR="002045C6" w:rsidRPr="00A73549">
        <w:rPr>
          <w:rFonts w:ascii="Times New Roman" w:eastAsia="Times New Roman" w:hAnsi="Times New Roman" w:cs="Times New Roman"/>
          <w:color w:val="000000" w:themeColor="text1"/>
          <w:sz w:val="24"/>
          <w:szCs w:val="24"/>
        </w:rPr>
        <w:t xml:space="preserve">, scent leaves, </w:t>
      </w:r>
      <w:proofErr w:type="spellStart"/>
      <w:r w:rsidR="002045C6" w:rsidRPr="00A73549">
        <w:rPr>
          <w:rFonts w:ascii="Times New Roman" w:eastAsia="Times New Roman" w:hAnsi="Times New Roman" w:cs="Times New Roman"/>
          <w:color w:val="000000" w:themeColor="text1"/>
          <w:sz w:val="24"/>
          <w:szCs w:val="24"/>
        </w:rPr>
        <w:t>dawadawa</w:t>
      </w:r>
      <w:proofErr w:type="spellEnd"/>
      <w:r w:rsidR="002045C6" w:rsidRPr="00A73549">
        <w:rPr>
          <w:rFonts w:ascii="Times New Roman" w:eastAsia="Times New Roman" w:hAnsi="Times New Roman" w:cs="Times New Roman"/>
          <w:color w:val="000000" w:themeColor="text1"/>
          <w:sz w:val="24"/>
          <w:szCs w:val="24"/>
        </w:rPr>
        <w:t>, and bitter leaf. The study examin</w:t>
      </w:r>
      <w:r w:rsidR="00BA7AB4" w:rsidRPr="00A73549">
        <w:rPr>
          <w:rFonts w:ascii="Times New Roman" w:eastAsia="Times New Roman" w:hAnsi="Times New Roman" w:cs="Times New Roman"/>
          <w:color w:val="000000" w:themeColor="text1"/>
          <w:sz w:val="24"/>
          <w:szCs w:val="24"/>
        </w:rPr>
        <w:t>es both traditional domestic us</w:t>
      </w:r>
      <w:r w:rsidR="002045C6" w:rsidRPr="00A73549">
        <w:rPr>
          <w:rFonts w:ascii="Times New Roman" w:eastAsia="Times New Roman" w:hAnsi="Times New Roman" w:cs="Times New Roman"/>
          <w:color w:val="000000" w:themeColor="text1"/>
          <w:sz w:val="24"/>
          <w:szCs w:val="24"/>
        </w:rPr>
        <w:t>e and potential commercial applicatio</w:t>
      </w:r>
      <w:r w:rsidR="00A90981">
        <w:rPr>
          <w:rFonts w:ascii="Times New Roman" w:eastAsia="Times New Roman" w:hAnsi="Times New Roman" w:cs="Times New Roman"/>
          <w:color w:val="000000" w:themeColor="text1"/>
          <w:sz w:val="24"/>
          <w:szCs w:val="24"/>
        </w:rPr>
        <w:t xml:space="preserve">ns in the hospitality industry. </w:t>
      </w:r>
      <w:r w:rsidR="002045C6" w:rsidRPr="00A73549">
        <w:rPr>
          <w:rFonts w:ascii="Times New Roman" w:eastAsia="Times New Roman" w:hAnsi="Times New Roman" w:cs="Times New Roman"/>
          <w:color w:val="000000" w:themeColor="text1"/>
          <w:sz w:val="24"/>
          <w:szCs w:val="24"/>
        </w:rPr>
        <w:t>The temporal scope of the study covers current practices and recent trends in spice utilization, with historical context provided where relevant to understanding contemporary usage patterns. The research encompasses various stakeholder groups, including household heads, local food vendors, restaurant operators, and traditional medicine practitioners within the defined geographical area.</w:t>
      </w:r>
    </w:p>
    <w:p w:rsidR="002045C6" w:rsidRPr="00A90981" w:rsidRDefault="002045C6" w:rsidP="00E77E77">
      <w:pPr>
        <w:tabs>
          <w:tab w:val="left" w:pos="360"/>
        </w:tabs>
        <w:spacing w:after="0" w:line="480" w:lineRule="auto"/>
        <w:jc w:val="both"/>
        <w:rPr>
          <w:rFonts w:ascii="Times New Roman" w:eastAsia="Times New Roman" w:hAnsi="Times New Roman" w:cs="Times New Roman"/>
          <w:color w:val="000000" w:themeColor="text1"/>
          <w:sz w:val="24"/>
          <w:szCs w:val="24"/>
        </w:rPr>
      </w:pPr>
      <w:r w:rsidRPr="00A90981">
        <w:rPr>
          <w:rFonts w:ascii="Times New Roman" w:eastAsia="Times New Roman" w:hAnsi="Times New Roman" w:cs="Times New Roman"/>
          <w:bCs/>
          <w:color w:val="000000" w:themeColor="text1"/>
          <w:sz w:val="24"/>
          <w:szCs w:val="24"/>
        </w:rPr>
        <w:t>Limitations of the Study:</w:t>
      </w:r>
    </w:p>
    <w:p w:rsidR="002045C6" w:rsidRPr="00A73549" w:rsidRDefault="00A90981" w:rsidP="00A90981">
      <w:pPr>
        <w:tabs>
          <w:tab w:val="left" w:pos="360"/>
        </w:tabs>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2045C6" w:rsidRPr="00A73549">
        <w:rPr>
          <w:rFonts w:ascii="Times New Roman" w:eastAsia="Times New Roman" w:hAnsi="Times New Roman" w:cs="Times New Roman"/>
          <w:color w:val="000000" w:themeColor="text1"/>
          <w:sz w:val="24"/>
          <w:szCs w:val="24"/>
        </w:rPr>
        <w:t>Several limitations may affect the scope and generalizability of this research. First, the study is geographically limited to Ilorin metropolis, and findings may not be directly applicable to other regions of Nigeria where different spice usage patterns and cultural practices may prevail. Regional variations in cuisine and spice preferences could limit the broade</w:t>
      </w:r>
      <w:r>
        <w:rPr>
          <w:rFonts w:ascii="Times New Roman" w:eastAsia="Times New Roman" w:hAnsi="Times New Roman" w:cs="Times New Roman"/>
          <w:color w:val="000000" w:themeColor="text1"/>
          <w:sz w:val="24"/>
          <w:szCs w:val="24"/>
        </w:rPr>
        <w:t xml:space="preserve">r applicability of the results. </w:t>
      </w:r>
      <w:r w:rsidR="002045C6" w:rsidRPr="00A73549">
        <w:rPr>
          <w:rFonts w:ascii="Times New Roman" w:eastAsia="Times New Roman" w:hAnsi="Times New Roman" w:cs="Times New Roman"/>
          <w:color w:val="000000" w:themeColor="text1"/>
          <w:sz w:val="24"/>
          <w:szCs w:val="24"/>
        </w:rPr>
        <w:t>The research focuses on eight selected local spices, which, while commonly used, do not represent the complete spectrum of spices utilized in the region. Time and resource constraints necessitated this focused approach, potentially excluding other valuable spices that could provide additional insights.</w:t>
      </w:r>
    </w:p>
    <w:p w:rsidR="002045C6" w:rsidRPr="00A73549" w:rsidRDefault="00A90981" w:rsidP="00283E4D">
      <w:pPr>
        <w:tabs>
          <w:tab w:val="left" w:pos="360"/>
        </w:tabs>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2045C6" w:rsidRPr="00A73549">
        <w:rPr>
          <w:rFonts w:ascii="Times New Roman" w:eastAsia="Times New Roman" w:hAnsi="Times New Roman" w:cs="Times New Roman"/>
          <w:color w:val="000000" w:themeColor="text1"/>
          <w:sz w:val="24"/>
          <w:szCs w:val="24"/>
        </w:rPr>
        <w:t xml:space="preserve">Data collection may be influenced by seasonal variations in spice availability and usage patterns. The timing of the research could affect the completeness of information gathered about </w:t>
      </w:r>
      <w:r w:rsidR="002045C6" w:rsidRPr="00A73549">
        <w:rPr>
          <w:rFonts w:ascii="Times New Roman" w:eastAsia="Times New Roman" w:hAnsi="Times New Roman" w:cs="Times New Roman"/>
          <w:color w:val="000000" w:themeColor="text1"/>
          <w:sz w:val="24"/>
          <w:szCs w:val="24"/>
        </w:rPr>
        <w:lastRenderedPageBreak/>
        <w:t>certain spices that may be more prominent during specific seasons.</w:t>
      </w:r>
      <w:r>
        <w:rPr>
          <w:rFonts w:ascii="Times New Roman" w:eastAsia="Times New Roman" w:hAnsi="Times New Roman" w:cs="Times New Roman"/>
          <w:color w:val="000000" w:themeColor="text1"/>
          <w:sz w:val="24"/>
          <w:szCs w:val="24"/>
        </w:rPr>
        <w:t xml:space="preserve"> </w:t>
      </w:r>
      <w:r w:rsidR="002045C6" w:rsidRPr="00A73549">
        <w:rPr>
          <w:rFonts w:ascii="Times New Roman" w:eastAsia="Times New Roman" w:hAnsi="Times New Roman" w:cs="Times New Roman"/>
          <w:color w:val="000000" w:themeColor="text1"/>
          <w:sz w:val="24"/>
          <w:szCs w:val="24"/>
        </w:rPr>
        <w:t>Additionally, the study relies primarily on self-reported information from respondents, which may be subject to recall bias or social desirability bias. Some traditional knowledge holders may be reluctant to share information about medicinal uses of spices, potentially limiting the depth of dat</w:t>
      </w:r>
      <w:r>
        <w:rPr>
          <w:rFonts w:ascii="Times New Roman" w:eastAsia="Times New Roman" w:hAnsi="Times New Roman" w:cs="Times New Roman"/>
          <w:color w:val="000000" w:themeColor="text1"/>
          <w:sz w:val="24"/>
          <w:szCs w:val="24"/>
        </w:rPr>
        <w:t xml:space="preserve">a collected on health benefits. </w:t>
      </w:r>
      <w:r w:rsidR="002045C6" w:rsidRPr="00A73549">
        <w:rPr>
          <w:rFonts w:ascii="Times New Roman" w:eastAsia="Times New Roman" w:hAnsi="Times New Roman" w:cs="Times New Roman"/>
          <w:color w:val="000000" w:themeColor="text1"/>
          <w:sz w:val="24"/>
          <w:szCs w:val="24"/>
        </w:rPr>
        <w:t>Resource limitations may restrict the ability to conduct laboratory analyses of spice samples, requiring reliance on existing scientific literature for health benefit documentation. This limitation may affect the comprehensiveness of the health benefits analysis.</w:t>
      </w:r>
    </w:p>
    <w:p w:rsidR="001F7D53" w:rsidRPr="00A73549" w:rsidRDefault="001F7D53" w:rsidP="00283E4D">
      <w:pPr>
        <w:pStyle w:val="Heading1"/>
        <w:tabs>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1.7 DEFINITION OF TERMS</w:t>
      </w:r>
    </w:p>
    <w:p w:rsidR="001F7D53" w:rsidRPr="00A73549" w:rsidRDefault="00283E4D" w:rsidP="00283E4D">
      <w:pPr>
        <w:pStyle w:val="whitespace-normal"/>
        <w:tabs>
          <w:tab w:val="left" w:pos="360"/>
        </w:tabs>
        <w:spacing w:before="0" w:beforeAutospacing="0" w:after="0" w:afterAutospacing="0" w:line="480" w:lineRule="auto"/>
        <w:jc w:val="both"/>
        <w:rPr>
          <w:color w:val="000000" w:themeColor="text1"/>
        </w:rPr>
      </w:pPr>
      <w:r>
        <w:rPr>
          <w:rStyle w:val="Strong"/>
          <w:color w:val="000000" w:themeColor="text1"/>
        </w:rPr>
        <w:tab/>
      </w:r>
      <w:r w:rsidR="001F7D53" w:rsidRPr="00A73549">
        <w:rPr>
          <w:rStyle w:val="Strong"/>
          <w:color w:val="000000" w:themeColor="text1"/>
        </w:rPr>
        <w:t>Local Spices:</w:t>
      </w:r>
      <w:r w:rsidR="001F7D53" w:rsidRPr="00A73549">
        <w:rPr>
          <w:color w:val="000000" w:themeColor="text1"/>
        </w:rPr>
        <w:t xml:space="preserve"> Plant-based seasonings, flavorings, and aromatic substances that are indigenous to or have been naturalized in the Nigerian environment and are commonly used in food preparation within local communities. This includes both spices that originated in Nigeria and those that were introduced but have become integrated into traditional cooking practices over generations.</w:t>
      </w:r>
    </w:p>
    <w:p w:rsidR="001F7D53" w:rsidRPr="00A73549" w:rsidRDefault="00283E4D" w:rsidP="00283E4D">
      <w:pPr>
        <w:pStyle w:val="whitespace-normal"/>
        <w:tabs>
          <w:tab w:val="left" w:pos="360"/>
        </w:tabs>
        <w:spacing w:before="0" w:beforeAutospacing="0" w:after="0" w:afterAutospacing="0" w:line="480" w:lineRule="auto"/>
        <w:jc w:val="both"/>
        <w:rPr>
          <w:color w:val="000000" w:themeColor="text1"/>
        </w:rPr>
      </w:pPr>
      <w:r>
        <w:rPr>
          <w:rStyle w:val="Strong"/>
          <w:color w:val="000000" w:themeColor="text1"/>
        </w:rPr>
        <w:tab/>
      </w:r>
      <w:r w:rsidR="001F7D53" w:rsidRPr="00A73549">
        <w:rPr>
          <w:rStyle w:val="Strong"/>
          <w:color w:val="000000" w:themeColor="text1"/>
        </w:rPr>
        <w:t>Nigerian Dishes:</w:t>
      </w:r>
      <w:r w:rsidR="001F7D53" w:rsidRPr="00A73549">
        <w:rPr>
          <w:color w:val="000000" w:themeColor="text1"/>
        </w:rPr>
        <w:t xml:space="preserve"> Traditional recipes and cooking methods specific to Nigerian cuisine, particularly those common in the North-Central region, characterized by indigenous ingredients, preparation techniques, and cultural food practices that have been passed down through generations.</w:t>
      </w:r>
    </w:p>
    <w:p w:rsidR="001F7D53" w:rsidRPr="00A73549" w:rsidRDefault="001F7D53" w:rsidP="00283E4D">
      <w:pPr>
        <w:pStyle w:val="whitespace-normal"/>
        <w:tabs>
          <w:tab w:val="left" w:pos="360"/>
        </w:tabs>
        <w:spacing w:before="0" w:beforeAutospacing="0" w:after="0" w:afterAutospacing="0" w:line="480" w:lineRule="auto"/>
        <w:jc w:val="both"/>
        <w:rPr>
          <w:color w:val="000000" w:themeColor="text1"/>
        </w:rPr>
      </w:pPr>
      <w:r w:rsidRPr="00A73549">
        <w:rPr>
          <w:rStyle w:val="Strong"/>
          <w:color w:val="000000" w:themeColor="text1"/>
        </w:rPr>
        <w:t>Ilorin Metropolis:</w:t>
      </w:r>
      <w:r w:rsidRPr="00A73549">
        <w:rPr>
          <w:color w:val="000000" w:themeColor="text1"/>
        </w:rPr>
        <w:t xml:space="preserve"> The urban area comprising Ilorin West, Ilorin East, and Ilorin South Local Government Areas in Kwara State, Nigeria. This geographical scope represents the specific study area with its unique cultural blend and culinary traditions.</w:t>
      </w:r>
    </w:p>
    <w:p w:rsidR="001F7D53" w:rsidRPr="00A73549" w:rsidRDefault="001F7D53" w:rsidP="00283E4D">
      <w:pPr>
        <w:pStyle w:val="whitespace-normal"/>
        <w:tabs>
          <w:tab w:val="left" w:pos="360"/>
        </w:tabs>
        <w:spacing w:before="0" w:beforeAutospacing="0" w:after="0" w:afterAutospacing="0" w:line="480" w:lineRule="auto"/>
        <w:jc w:val="both"/>
        <w:rPr>
          <w:color w:val="000000" w:themeColor="text1"/>
        </w:rPr>
      </w:pPr>
      <w:r w:rsidRPr="00A73549">
        <w:rPr>
          <w:rStyle w:val="Strong"/>
          <w:color w:val="000000" w:themeColor="text1"/>
        </w:rPr>
        <w:t>Indigenous Spices:</w:t>
      </w:r>
      <w:r w:rsidRPr="00A73549">
        <w:rPr>
          <w:color w:val="000000" w:themeColor="text1"/>
        </w:rPr>
        <w:t xml:space="preserve"> Spices that originated naturally in the Nigerian environment and have been used by local communities for centuries, as distinguished from introduced spices that may have been adopted into local cuisine from other regions.</w:t>
      </w:r>
    </w:p>
    <w:p w:rsidR="001F7D53" w:rsidRPr="00A73549" w:rsidRDefault="001F7D53" w:rsidP="00283E4D">
      <w:pPr>
        <w:pStyle w:val="whitespace-normal"/>
        <w:tabs>
          <w:tab w:val="left" w:pos="360"/>
        </w:tabs>
        <w:spacing w:before="0" w:beforeAutospacing="0" w:after="0" w:afterAutospacing="0" w:line="480" w:lineRule="auto"/>
        <w:jc w:val="both"/>
        <w:rPr>
          <w:color w:val="000000" w:themeColor="text1"/>
        </w:rPr>
      </w:pPr>
      <w:r w:rsidRPr="00A73549">
        <w:rPr>
          <w:rStyle w:val="Strong"/>
          <w:color w:val="000000" w:themeColor="text1"/>
        </w:rPr>
        <w:lastRenderedPageBreak/>
        <w:t>Therapeutic Properties:</w:t>
      </w:r>
      <w:r w:rsidRPr="00A73549">
        <w:rPr>
          <w:color w:val="000000" w:themeColor="text1"/>
        </w:rPr>
        <w:t xml:space="preserve"> Medicinal effects and healing qualities of local spices that are supported by traditional use, cultural knowledge, or scientific evidence. These include antimicrobial, anti-inflammatory, digestive, and other health-promoting characteristics.</w:t>
      </w:r>
    </w:p>
    <w:p w:rsidR="001F7D53" w:rsidRPr="00A73549" w:rsidRDefault="001F7D53" w:rsidP="00283E4D">
      <w:pPr>
        <w:pStyle w:val="whitespace-normal"/>
        <w:tabs>
          <w:tab w:val="left" w:pos="360"/>
        </w:tabs>
        <w:spacing w:before="0" w:beforeAutospacing="0" w:after="0" w:afterAutospacing="0" w:line="480" w:lineRule="auto"/>
        <w:jc w:val="both"/>
        <w:rPr>
          <w:color w:val="000000" w:themeColor="text1"/>
        </w:rPr>
      </w:pPr>
      <w:r w:rsidRPr="00A73549">
        <w:rPr>
          <w:rStyle w:val="Strong"/>
          <w:color w:val="000000" w:themeColor="text1"/>
        </w:rPr>
        <w:t>Culinary Integration:</w:t>
      </w:r>
      <w:r w:rsidRPr="00A73549">
        <w:rPr>
          <w:color w:val="000000" w:themeColor="text1"/>
        </w:rPr>
        <w:t xml:space="preserve"> The process of incorporating local spices into food preparation and menu development in both traditional and modern cooking contexts. This includes adapting traditional spice usage to contemporary culinary practices and commercial food service.</w:t>
      </w:r>
    </w:p>
    <w:p w:rsidR="001F7D53" w:rsidRPr="00A73549" w:rsidRDefault="001F7D53" w:rsidP="00283E4D">
      <w:pPr>
        <w:pStyle w:val="whitespace-normal"/>
        <w:tabs>
          <w:tab w:val="left" w:pos="360"/>
        </w:tabs>
        <w:spacing w:before="0" w:beforeAutospacing="0" w:after="0" w:afterAutospacing="0" w:line="480" w:lineRule="auto"/>
        <w:jc w:val="both"/>
        <w:rPr>
          <w:color w:val="000000" w:themeColor="text1"/>
        </w:rPr>
      </w:pPr>
      <w:r w:rsidRPr="00A73549">
        <w:rPr>
          <w:rStyle w:val="Strong"/>
          <w:color w:val="000000" w:themeColor="text1"/>
        </w:rPr>
        <w:t>Cultural Preservation:</w:t>
      </w:r>
      <w:r w:rsidRPr="00A73549">
        <w:rPr>
          <w:color w:val="000000" w:themeColor="text1"/>
        </w:rPr>
        <w:t xml:space="preserve"> The maintenance and continuation of traditional spice usage practices, knowledge, and culinary techniques in modern contexts, ensuring that indigenous food culture is sustained and transmitted to future generations.</w:t>
      </w:r>
    </w:p>
    <w:p w:rsidR="001F7D53" w:rsidRPr="00A73549" w:rsidRDefault="001F7D53" w:rsidP="00187377">
      <w:pPr>
        <w:pStyle w:val="Heading1"/>
        <w:tabs>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 xml:space="preserve"> </w:t>
      </w:r>
    </w:p>
    <w:p w:rsidR="001F7D53" w:rsidRPr="00A73549" w:rsidRDefault="001F7D53" w:rsidP="00187377">
      <w:pPr>
        <w:tabs>
          <w:tab w:val="left" w:pos="360"/>
        </w:tabs>
        <w:spacing w:line="480" w:lineRule="auto"/>
        <w:jc w:val="both"/>
        <w:rPr>
          <w:rFonts w:ascii="Times New Roman" w:eastAsia="Times New Roman" w:hAnsi="Times New Roman" w:cs="Times New Roman"/>
          <w:b/>
          <w:bCs/>
          <w:color w:val="000000" w:themeColor="text1"/>
          <w:kern w:val="36"/>
          <w:sz w:val="24"/>
          <w:szCs w:val="24"/>
        </w:rPr>
      </w:pPr>
      <w:r w:rsidRPr="00A73549">
        <w:rPr>
          <w:rFonts w:ascii="Times New Roman" w:hAnsi="Times New Roman" w:cs="Times New Roman"/>
          <w:color w:val="000000" w:themeColor="text1"/>
          <w:sz w:val="24"/>
          <w:szCs w:val="24"/>
        </w:rPr>
        <w:br w:type="page"/>
      </w:r>
    </w:p>
    <w:p w:rsidR="006D1351" w:rsidRPr="00A73549" w:rsidRDefault="006D1351" w:rsidP="00187377">
      <w:pPr>
        <w:pStyle w:val="Heading1"/>
        <w:tabs>
          <w:tab w:val="left" w:pos="360"/>
        </w:tabs>
        <w:spacing w:line="480" w:lineRule="auto"/>
        <w:jc w:val="center"/>
        <w:rPr>
          <w:color w:val="000000" w:themeColor="text1"/>
          <w:sz w:val="24"/>
          <w:szCs w:val="24"/>
        </w:rPr>
      </w:pPr>
      <w:r w:rsidRPr="00A73549">
        <w:rPr>
          <w:color w:val="000000" w:themeColor="text1"/>
          <w:sz w:val="24"/>
          <w:szCs w:val="24"/>
        </w:rPr>
        <w:lastRenderedPageBreak/>
        <w:t>CHAPTER TWO</w:t>
      </w:r>
    </w:p>
    <w:p w:rsidR="006D1351" w:rsidRPr="00A73549" w:rsidRDefault="006D1351" w:rsidP="00187377">
      <w:pPr>
        <w:pStyle w:val="Heading2"/>
        <w:tabs>
          <w:tab w:val="left" w:pos="360"/>
        </w:tabs>
        <w:spacing w:line="480" w:lineRule="auto"/>
        <w:jc w:val="center"/>
        <w:rPr>
          <w:color w:val="000000" w:themeColor="text1"/>
          <w:sz w:val="24"/>
          <w:szCs w:val="24"/>
        </w:rPr>
      </w:pPr>
      <w:r w:rsidRPr="00A73549">
        <w:rPr>
          <w:color w:val="000000" w:themeColor="text1"/>
          <w:sz w:val="24"/>
          <w:szCs w:val="24"/>
        </w:rPr>
        <w:t>REVIEW OF RELATED LITERATURE</w:t>
      </w:r>
    </w:p>
    <w:p w:rsidR="006D1351" w:rsidRPr="00A73549" w:rsidRDefault="006D1351" w:rsidP="00E0600F">
      <w:pPr>
        <w:pStyle w:val="Heading3"/>
        <w:tabs>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2.1 OVERVIEW OF SPICES IN NIGERIAN CUISINE</w:t>
      </w:r>
    </w:p>
    <w:p w:rsidR="00E0600F" w:rsidRDefault="006D1351" w:rsidP="00E0600F">
      <w:pPr>
        <w:pStyle w:val="whitespace-normal"/>
        <w:tabs>
          <w:tab w:val="left" w:pos="720"/>
        </w:tabs>
        <w:spacing w:before="0" w:beforeAutospacing="0" w:after="0" w:afterAutospacing="0" w:line="480" w:lineRule="auto"/>
        <w:ind w:firstLine="720"/>
        <w:jc w:val="both"/>
        <w:rPr>
          <w:color w:val="000000" w:themeColor="text1"/>
        </w:rPr>
      </w:pPr>
      <w:r w:rsidRPr="00A73549">
        <w:rPr>
          <w:color w:val="000000" w:themeColor="text1"/>
        </w:rPr>
        <w:t>The culinary tradition of Nigeria is deeply rooted in the sophisticated use of spices and herbs that have been cultivated and utilized for centuries (</w:t>
      </w:r>
      <w:proofErr w:type="spellStart"/>
      <w:r w:rsidRPr="00A73549">
        <w:rPr>
          <w:color w:val="000000" w:themeColor="text1"/>
        </w:rPr>
        <w:t>Ogbonna</w:t>
      </w:r>
      <w:proofErr w:type="spellEnd"/>
      <w:r w:rsidRPr="00A73549">
        <w:rPr>
          <w:color w:val="000000" w:themeColor="text1"/>
        </w:rPr>
        <w:t xml:space="preserve"> et al., 2017). Nigerian cuisine represents one of the most diverse and complex food cultures in Africa, with each region contributing unique spicing techniques and flavor combinations that reflect local agricultural practices, cultural influences, and historical trading relationships. The development of Nigerian spice usage can be traced back to ancient trading routes that connected West Africa with North Africa, the Middle East, and eventually with European and Asian markets.</w:t>
      </w:r>
      <w:r w:rsidR="00E0600F">
        <w:rPr>
          <w:color w:val="000000" w:themeColor="text1"/>
        </w:rPr>
        <w:t xml:space="preserve"> </w:t>
      </w:r>
      <w:r w:rsidRPr="00A73549">
        <w:rPr>
          <w:color w:val="000000" w:themeColor="text1"/>
        </w:rPr>
        <w:t>The historical significance of spices in Nigerian cuisine extends beyond mere flavor enhancement. Spices have traditionally served multiple functions including food preservation, medicinal treatment, and cultural symbolism (</w:t>
      </w:r>
      <w:proofErr w:type="spellStart"/>
      <w:r w:rsidRPr="00A73549">
        <w:rPr>
          <w:color w:val="000000" w:themeColor="text1"/>
        </w:rPr>
        <w:t>Agbor-Egbe</w:t>
      </w:r>
      <w:proofErr w:type="spellEnd"/>
      <w:r w:rsidRPr="00A73549">
        <w:rPr>
          <w:color w:val="000000" w:themeColor="text1"/>
        </w:rPr>
        <w:t xml:space="preserve"> &amp; Rickard, 2006). </w:t>
      </w:r>
    </w:p>
    <w:p w:rsidR="006D1351" w:rsidRPr="00A73549" w:rsidRDefault="006D1351" w:rsidP="00E0600F">
      <w:pPr>
        <w:pStyle w:val="whitespace-normal"/>
        <w:tabs>
          <w:tab w:val="left" w:pos="720"/>
        </w:tabs>
        <w:spacing w:before="0" w:beforeAutospacing="0" w:after="0" w:afterAutospacing="0" w:line="480" w:lineRule="auto"/>
        <w:ind w:firstLine="720"/>
        <w:jc w:val="both"/>
        <w:rPr>
          <w:color w:val="000000" w:themeColor="text1"/>
        </w:rPr>
      </w:pPr>
      <w:r w:rsidRPr="00A73549">
        <w:rPr>
          <w:color w:val="000000" w:themeColor="text1"/>
        </w:rPr>
        <w:t>The integration of spices into daily cooking practices reflects a sophisticated understanding of their properties and benefits that has been passed down through generations of culinary practitioners. This traditional knowledge system represents a valuable repository of information about the therapeutic and nutritional properties of various plant-based seasonings.</w:t>
      </w:r>
    </w:p>
    <w:p w:rsidR="006D1351" w:rsidRPr="00A73549" w:rsidRDefault="006D1351" w:rsidP="00E0600F">
      <w:pPr>
        <w:pStyle w:val="whitespace-normal"/>
        <w:tabs>
          <w:tab w:val="left" w:pos="360"/>
        </w:tabs>
        <w:spacing w:before="0" w:beforeAutospacing="0" w:after="0" w:afterAutospacing="0" w:line="480" w:lineRule="auto"/>
        <w:jc w:val="both"/>
        <w:rPr>
          <w:color w:val="000000" w:themeColor="text1"/>
        </w:rPr>
      </w:pPr>
      <w:r w:rsidRPr="00A73549">
        <w:rPr>
          <w:color w:val="000000" w:themeColor="text1"/>
        </w:rPr>
        <w:t xml:space="preserve">Regional variations in spice usage across Nigeria reflect the country's diverse ecological zones and cultural influences. The northern regions, influenced by Saharan and Middle Eastern trade routes, have incorporated spices such as ginger, garlic, and various peppers into their cuisine, while southern regions have developed unique combinations featuring local herbs and leaves. The middle </w:t>
      </w:r>
      <w:r w:rsidRPr="00A73549">
        <w:rPr>
          <w:color w:val="000000" w:themeColor="text1"/>
        </w:rPr>
        <w:lastRenderedPageBreak/>
        <w:t>belt region, where Ilorin is located, has evolved as a convergence point for these diverse spicing traditions, creating a unique culinary identity that incorporates elements from multiple cultural backgrounds.</w:t>
      </w:r>
    </w:p>
    <w:p w:rsidR="006D1351" w:rsidRPr="00A73549" w:rsidRDefault="00E0600F" w:rsidP="00E0600F">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The role of spices in Nigerian cuisine extends to their use in traditional food preservation methods. Before the advent of modern refrigeration, spices served as natural preservatives that extended the shelf life of foods and prevented spoilage (</w:t>
      </w:r>
      <w:proofErr w:type="spellStart"/>
      <w:r w:rsidR="006D1351" w:rsidRPr="00A73549">
        <w:rPr>
          <w:color w:val="000000" w:themeColor="text1"/>
        </w:rPr>
        <w:t>Ogbonna</w:t>
      </w:r>
      <w:proofErr w:type="spellEnd"/>
      <w:r w:rsidR="006D1351" w:rsidRPr="00A73549">
        <w:rPr>
          <w:color w:val="000000" w:themeColor="text1"/>
        </w:rPr>
        <w:t xml:space="preserve"> et al., 2017). This practical application of spices contributed to their widespread adoption and integration into daily cooking practices. The antimicrobial properties of many spices made them particularly valuable in tropical climates where food spoilage pr</w:t>
      </w:r>
      <w:r>
        <w:rPr>
          <w:color w:val="000000" w:themeColor="text1"/>
        </w:rPr>
        <w:t xml:space="preserve">esented significant challenges. </w:t>
      </w:r>
      <w:r w:rsidR="006D1351" w:rsidRPr="00A73549">
        <w:rPr>
          <w:color w:val="000000" w:themeColor="text1"/>
        </w:rPr>
        <w:t>Contemporary research has begun to validate many traditional claims about the health benefits of Nigerian spices. Scientific studies have identified bioactive compounds in commonly used spices that demonstrate antimicrobial, anti-inflammatory, and antioxidant properties (</w:t>
      </w:r>
      <w:proofErr w:type="spellStart"/>
      <w:r w:rsidR="006D1351" w:rsidRPr="00A73549">
        <w:rPr>
          <w:color w:val="000000" w:themeColor="text1"/>
        </w:rPr>
        <w:t>Akinwunmi</w:t>
      </w:r>
      <w:proofErr w:type="spellEnd"/>
      <w:r w:rsidR="006D1351" w:rsidRPr="00A73549">
        <w:rPr>
          <w:color w:val="000000" w:themeColor="text1"/>
        </w:rPr>
        <w:t xml:space="preserve"> &amp; </w:t>
      </w:r>
      <w:proofErr w:type="spellStart"/>
      <w:r w:rsidR="006D1351" w:rsidRPr="00A73549">
        <w:rPr>
          <w:color w:val="000000" w:themeColor="text1"/>
        </w:rPr>
        <w:t>Adedokun</w:t>
      </w:r>
      <w:proofErr w:type="spellEnd"/>
      <w:r w:rsidR="006D1351" w:rsidRPr="00A73549">
        <w:rPr>
          <w:color w:val="000000" w:themeColor="text1"/>
        </w:rPr>
        <w:t>, 2024). This scientific validation has increased interest in incorporating traditional spices into modern food systems and has opened new opportunities for their commercial application in food service industries.</w:t>
      </w:r>
    </w:p>
    <w:p w:rsidR="006D1351" w:rsidRPr="00A73549" w:rsidRDefault="006D1351" w:rsidP="00BB2757">
      <w:pPr>
        <w:pStyle w:val="Heading3"/>
        <w:tabs>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2.2 LOCAL SPICES IN ILORIN METROPOLIS</w:t>
      </w:r>
    </w:p>
    <w:p w:rsidR="00BB2757" w:rsidRDefault="00BB2757" w:rsidP="00BB2757">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Ilorin's unique geographical position at the intersection of Nigeria's northern and southern regions has created a distinctive spice culture that reflects the city's multicultural heritage. The convergence of Yoruba, Hausa, and Fulani culinary traditions has resulted in a rich tapestry of spice usage patterns that incorporate elements from each cultural group while developing unique local variations. This cultural synthesis has produced a spice tradition that is both diverse and distinctive to the Ilorin area.</w:t>
      </w:r>
      <w:r>
        <w:rPr>
          <w:color w:val="000000" w:themeColor="text1"/>
        </w:rPr>
        <w:t xml:space="preserve"> </w:t>
      </w:r>
      <w:r w:rsidR="006D1351" w:rsidRPr="00A73549">
        <w:rPr>
          <w:color w:val="000000" w:themeColor="text1"/>
        </w:rPr>
        <w:t xml:space="preserve">The local spice markets in Ilorin serve as important centers for the distribution and trade of both indigenous and introduced spices. Markets such as Mandate Market, </w:t>
      </w:r>
      <w:proofErr w:type="spellStart"/>
      <w:r w:rsidR="006D1351" w:rsidRPr="00A73549">
        <w:rPr>
          <w:color w:val="000000" w:themeColor="text1"/>
        </w:rPr>
        <w:lastRenderedPageBreak/>
        <w:t>Oja</w:t>
      </w:r>
      <w:proofErr w:type="spellEnd"/>
      <w:r w:rsidR="006D1351" w:rsidRPr="00A73549">
        <w:rPr>
          <w:color w:val="000000" w:themeColor="text1"/>
        </w:rPr>
        <w:t xml:space="preserve"> Oba, and other traditional trading centers provide access to a wide variety of spices sourced from different parts of Nigeria and neighboring countries. </w:t>
      </w:r>
    </w:p>
    <w:p w:rsidR="00BB2757" w:rsidRDefault="00BB2757" w:rsidP="00BB2757">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 xml:space="preserve">These markets serve not only as commercial </w:t>
      </w:r>
      <w:proofErr w:type="spellStart"/>
      <w:r>
        <w:rPr>
          <w:color w:val="000000" w:themeColor="text1"/>
        </w:rPr>
        <w:t>centres</w:t>
      </w:r>
      <w:proofErr w:type="spellEnd"/>
      <w:r w:rsidR="006D1351" w:rsidRPr="00A73549">
        <w:rPr>
          <w:color w:val="000000" w:themeColor="text1"/>
        </w:rPr>
        <w:t xml:space="preserve"> but also as repositories of traditional knowledge where traders and customers exchange information about spice usage, preparation methods</w:t>
      </w:r>
      <w:r>
        <w:rPr>
          <w:color w:val="000000" w:themeColor="text1"/>
        </w:rPr>
        <w:t xml:space="preserve">, and therapeutic applications.  </w:t>
      </w:r>
      <w:r w:rsidR="006D1351" w:rsidRPr="00A73549">
        <w:rPr>
          <w:color w:val="000000" w:themeColor="text1"/>
        </w:rPr>
        <w:t>The agricultural environment of Kwara State supports the cultivation of various spice crops, contributing to the local availability of fresh spices. The state's favorable climate and soil conditions enable the production of ginger, turmeric, peppers, and various herbs that are integral to local cuisine. Local cultivation ensures freshness and quality while supporting the agricultural economy and providing employment opportu</w:t>
      </w:r>
      <w:r>
        <w:rPr>
          <w:color w:val="000000" w:themeColor="text1"/>
        </w:rPr>
        <w:t xml:space="preserve">nities for farming communities. </w:t>
      </w:r>
      <w:r w:rsidR="006D1351" w:rsidRPr="00A73549">
        <w:rPr>
          <w:color w:val="000000" w:themeColor="text1"/>
        </w:rPr>
        <w:t xml:space="preserve">Traditional spice processing methods in Ilorin reflect generations of accumulated knowledge about optimal preparation techniques. </w:t>
      </w:r>
    </w:p>
    <w:p w:rsidR="006D1351" w:rsidRDefault="00BB2757" w:rsidP="00BB2757">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These methods include sun-drying, grinding, fermentation, and various combination processes that enhance flavor profiles and preserve nutritional content. The knowledge of these processing techniques is often passed down within families and communities, representing an important aspect of cultural heritage that is integrated into da</w:t>
      </w:r>
      <w:r>
        <w:rPr>
          <w:color w:val="000000" w:themeColor="text1"/>
        </w:rPr>
        <w:t xml:space="preserve">ily food preparation practices. </w:t>
      </w:r>
      <w:r w:rsidR="006D1351" w:rsidRPr="00A73549">
        <w:rPr>
          <w:color w:val="000000" w:themeColor="text1"/>
        </w:rPr>
        <w:t>The seasonal availability of different spices in Ilorin creates natural variations in their usage patterns throughout the year. Some spices are more readily available during specific seasons, leading to traditional seasonal dishes that maximize the use of available ingredients. This seasonal variation has contributed to the development of a diverse culinary calendar that celebrates different spices at optimal times for their availability and quality.</w:t>
      </w:r>
    </w:p>
    <w:p w:rsidR="00BB2757" w:rsidRDefault="00BB2757" w:rsidP="00BB2757">
      <w:pPr>
        <w:pStyle w:val="whitespace-normal"/>
        <w:tabs>
          <w:tab w:val="left" w:pos="360"/>
        </w:tabs>
        <w:spacing w:before="0" w:beforeAutospacing="0" w:after="0" w:afterAutospacing="0" w:line="480" w:lineRule="auto"/>
        <w:jc w:val="both"/>
        <w:rPr>
          <w:color w:val="000000" w:themeColor="text1"/>
        </w:rPr>
      </w:pPr>
    </w:p>
    <w:p w:rsidR="00BB2757" w:rsidRDefault="00BB2757" w:rsidP="00BB2757">
      <w:pPr>
        <w:pStyle w:val="whitespace-normal"/>
        <w:tabs>
          <w:tab w:val="left" w:pos="360"/>
        </w:tabs>
        <w:spacing w:before="0" w:beforeAutospacing="0" w:after="0" w:afterAutospacing="0" w:line="480" w:lineRule="auto"/>
        <w:jc w:val="both"/>
        <w:rPr>
          <w:color w:val="000000" w:themeColor="text1"/>
        </w:rPr>
      </w:pPr>
    </w:p>
    <w:p w:rsidR="00BB2757" w:rsidRPr="00A73549" w:rsidRDefault="00BB2757" w:rsidP="00BB2757">
      <w:pPr>
        <w:pStyle w:val="whitespace-normal"/>
        <w:tabs>
          <w:tab w:val="left" w:pos="360"/>
        </w:tabs>
        <w:spacing w:before="0" w:beforeAutospacing="0" w:after="0" w:afterAutospacing="0" w:line="480" w:lineRule="auto"/>
        <w:jc w:val="both"/>
        <w:rPr>
          <w:color w:val="000000" w:themeColor="text1"/>
        </w:rPr>
      </w:pPr>
    </w:p>
    <w:p w:rsidR="006D1351" w:rsidRPr="00A73549" w:rsidRDefault="006D1351" w:rsidP="00BB2757">
      <w:pPr>
        <w:pStyle w:val="Heading3"/>
        <w:tabs>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lastRenderedPageBreak/>
        <w:t>2.3 HEALTH BENEFITS OF SELECTED LOCAL SPICES</w:t>
      </w:r>
    </w:p>
    <w:p w:rsidR="006D1351" w:rsidRPr="00A73549" w:rsidRDefault="006D1351" w:rsidP="00BB2757">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2.3.1 Ginger (</w:t>
      </w:r>
      <w:proofErr w:type="spellStart"/>
      <w:r w:rsidRPr="00A73549">
        <w:rPr>
          <w:rFonts w:ascii="Times New Roman" w:hAnsi="Times New Roman" w:cs="Times New Roman"/>
          <w:i w:val="0"/>
          <w:color w:val="000000" w:themeColor="text1"/>
          <w:sz w:val="24"/>
          <w:szCs w:val="24"/>
        </w:rPr>
        <w:t>Zingiber</w:t>
      </w:r>
      <w:proofErr w:type="spellEnd"/>
      <w:r w:rsidRPr="00A73549">
        <w:rPr>
          <w:rFonts w:ascii="Times New Roman" w:hAnsi="Times New Roman" w:cs="Times New Roman"/>
          <w:i w:val="0"/>
          <w:color w:val="000000" w:themeColor="text1"/>
          <w:sz w:val="24"/>
          <w:szCs w:val="24"/>
        </w:rPr>
        <w:t xml:space="preserve"> </w:t>
      </w:r>
      <w:proofErr w:type="spellStart"/>
      <w:r w:rsidRPr="00A73549">
        <w:rPr>
          <w:rFonts w:ascii="Times New Roman" w:hAnsi="Times New Roman" w:cs="Times New Roman"/>
          <w:i w:val="0"/>
          <w:color w:val="000000" w:themeColor="text1"/>
          <w:sz w:val="24"/>
          <w:szCs w:val="24"/>
        </w:rPr>
        <w:t>officinale</w:t>
      </w:r>
      <w:proofErr w:type="spellEnd"/>
      <w:r w:rsidRPr="00A73549">
        <w:rPr>
          <w:rFonts w:ascii="Times New Roman" w:hAnsi="Times New Roman" w:cs="Times New Roman"/>
          <w:i w:val="0"/>
          <w:color w:val="000000" w:themeColor="text1"/>
          <w:sz w:val="24"/>
          <w:szCs w:val="24"/>
        </w:rPr>
        <w:t>)</w:t>
      </w:r>
    </w:p>
    <w:p w:rsidR="00BB2757" w:rsidRDefault="00BB2757" w:rsidP="00BB2757">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Ginger, locally known as "</w:t>
      </w:r>
      <w:proofErr w:type="spellStart"/>
      <w:r w:rsidR="006D1351" w:rsidRPr="00A73549">
        <w:rPr>
          <w:color w:val="000000" w:themeColor="text1"/>
        </w:rPr>
        <w:t>ata</w:t>
      </w:r>
      <w:proofErr w:type="spellEnd"/>
      <w:r w:rsidR="006D1351" w:rsidRPr="00A73549">
        <w:rPr>
          <w:color w:val="000000" w:themeColor="text1"/>
        </w:rPr>
        <w:t xml:space="preserve"> </w:t>
      </w:r>
      <w:proofErr w:type="spellStart"/>
      <w:r w:rsidR="006D1351" w:rsidRPr="00A73549">
        <w:rPr>
          <w:color w:val="000000" w:themeColor="text1"/>
        </w:rPr>
        <w:t>ile</w:t>
      </w:r>
      <w:proofErr w:type="spellEnd"/>
      <w:r w:rsidR="006D1351" w:rsidRPr="00A73549">
        <w:rPr>
          <w:color w:val="000000" w:themeColor="text1"/>
        </w:rPr>
        <w:t>" in Yoruba, has been extensively studied for its therapeutic properties and health benefits. Scientific research has demonstrated that ginger possesses powerful anti-inflammatory and antioxidant properties, with bioactive compounds</w:t>
      </w:r>
      <w:r>
        <w:rPr>
          <w:color w:val="000000" w:themeColor="text1"/>
        </w:rPr>
        <w:t>,</w:t>
      </w:r>
      <w:r w:rsidR="006D1351" w:rsidRPr="00A73549">
        <w:rPr>
          <w:color w:val="000000" w:themeColor="text1"/>
        </w:rPr>
        <w:t xml:space="preserve"> particularly </w:t>
      </w:r>
      <w:proofErr w:type="spellStart"/>
      <w:r w:rsidR="006D1351" w:rsidRPr="00A73549">
        <w:rPr>
          <w:color w:val="000000" w:themeColor="text1"/>
        </w:rPr>
        <w:t>gingerols</w:t>
      </w:r>
      <w:proofErr w:type="spellEnd"/>
      <w:r w:rsidR="006D1351" w:rsidRPr="00A73549">
        <w:rPr>
          <w:color w:val="000000" w:themeColor="text1"/>
        </w:rPr>
        <w:t xml:space="preserve"> and </w:t>
      </w:r>
      <w:proofErr w:type="spellStart"/>
      <w:r w:rsidR="006D1351" w:rsidRPr="00A73549">
        <w:rPr>
          <w:color w:val="000000" w:themeColor="text1"/>
        </w:rPr>
        <w:t>shogaols</w:t>
      </w:r>
      <w:proofErr w:type="spellEnd"/>
      <w:r>
        <w:rPr>
          <w:color w:val="000000" w:themeColor="text1"/>
        </w:rPr>
        <w:t>,</w:t>
      </w:r>
      <w:r w:rsidR="006D1351" w:rsidRPr="00A73549">
        <w:rPr>
          <w:color w:val="000000" w:themeColor="text1"/>
        </w:rPr>
        <w:t xml:space="preserve"> being responsible for its distinctive flavor and therapeutic effects (Bode &amp; Do</w:t>
      </w:r>
      <w:r>
        <w:rPr>
          <w:color w:val="000000" w:themeColor="text1"/>
        </w:rPr>
        <w:t xml:space="preserve">ng, 2011; </w:t>
      </w:r>
      <w:proofErr w:type="spellStart"/>
      <w:r>
        <w:rPr>
          <w:color w:val="000000" w:themeColor="text1"/>
        </w:rPr>
        <w:t>Semwal</w:t>
      </w:r>
      <w:proofErr w:type="spellEnd"/>
      <w:r>
        <w:rPr>
          <w:color w:val="000000" w:themeColor="text1"/>
        </w:rPr>
        <w:t xml:space="preserve"> et al., 2015). </w:t>
      </w:r>
      <w:r w:rsidR="006D1351" w:rsidRPr="00A73549">
        <w:rPr>
          <w:color w:val="000000" w:themeColor="text1"/>
        </w:rPr>
        <w:t>Research has shown that ginger exhibits significant anti-inflammatory properties that may help reduce symptoms of arthritis and other inflammatory conditions (</w:t>
      </w:r>
      <w:proofErr w:type="spellStart"/>
      <w:r w:rsidR="006D1351" w:rsidRPr="00A73549">
        <w:rPr>
          <w:color w:val="000000" w:themeColor="text1"/>
        </w:rPr>
        <w:t>Mashhadi</w:t>
      </w:r>
      <w:proofErr w:type="spellEnd"/>
      <w:r w:rsidR="006D1351" w:rsidRPr="00A73549">
        <w:rPr>
          <w:color w:val="000000" w:themeColor="text1"/>
        </w:rPr>
        <w:t xml:space="preserve"> et al., 2013). The spice has been traditionally used to treat digestive disorders, and modern research supports its effectiveness in reducing nausea and improving digestive function. </w:t>
      </w:r>
    </w:p>
    <w:p w:rsidR="006D1351" w:rsidRPr="00A73549" w:rsidRDefault="00BB2757" w:rsidP="00BB2757">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Ginger's antimicrobial properties make it valuable for food preservation and may contribute to its traditional use in treating i</w:t>
      </w:r>
      <w:r>
        <w:rPr>
          <w:color w:val="000000" w:themeColor="text1"/>
        </w:rPr>
        <w:t xml:space="preserve">nfections (Chang et al., 2013). </w:t>
      </w:r>
      <w:r w:rsidR="006D1351" w:rsidRPr="00A73549">
        <w:rPr>
          <w:color w:val="000000" w:themeColor="text1"/>
        </w:rPr>
        <w:t>The cardiovascular benefits of ginger include its ability to help regulate blood pressure and improve circulation. Studies have indicated that regular consumption of ginger may contribute to heart health by reducing inflammation in blood vessels and improving overall cardiovascular function (</w:t>
      </w:r>
      <w:proofErr w:type="spellStart"/>
      <w:r w:rsidR="006D1351" w:rsidRPr="00A73549">
        <w:rPr>
          <w:color w:val="000000" w:themeColor="text1"/>
        </w:rPr>
        <w:t>Alizadeh-Navaei</w:t>
      </w:r>
      <w:proofErr w:type="spellEnd"/>
      <w:r w:rsidR="006D1351" w:rsidRPr="00A73549">
        <w:rPr>
          <w:color w:val="000000" w:themeColor="text1"/>
        </w:rPr>
        <w:t xml:space="preserve"> et al., 2008). These properties make ginger a valuable ingredient for promoting overall health and well-being.</w:t>
      </w:r>
    </w:p>
    <w:p w:rsidR="006D1351" w:rsidRPr="00A73549" w:rsidRDefault="006D1351" w:rsidP="00EA1FA0">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 xml:space="preserve">2.3.2 Garlic (Allium </w:t>
      </w:r>
      <w:proofErr w:type="spellStart"/>
      <w:r w:rsidRPr="00A73549">
        <w:rPr>
          <w:rFonts w:ascii="Times New Roman" w:hAnsi="Times New Roman" w:cs="Times New Roman"/>
          <w:i w:val="0"/>
          <w:color w:val="000000" w:themeColor="text1"/>
          <w:sz w:val="24"/>
          <w:szCs w:val="24"/>
        </w:rPr>
        <w:t>sativum</w:t>
      </w:r>
      <w:proofErr w:type="spellEnd"/>
      <w:r w:rsidRPr="00A73549">
        <w:rPr>
          <w:rFonts w:ascii="Times New Roman" w:hAnsi="Times New Roman" w:cs="Times New Roman"/>
          <w:i w:val="0"/>
          <w:color w:val="000000" w:themeColor="text1"/>
          <w:sz w:val="24"/>
          <w:szCs w:val="24"/>
        </w:rPr>
        <w:t>)</w:t>
      </w:r>
    </w:p>
    <w:p w:rsidR="006D1351" w:rsidRPr="00A73549" w:rsidRDefault="00EA1FA0" w:rsidP="00EA1FA0">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 xml:space="preserve">Garlic, known as </w:t>
      </w:r>
      <w:r w:rsidR="006D1351" w:rsidRPr="00EA1FA0">
        <w:rPr>
          <w:i/>
          <w:color w:val="000000" w:themeColor="text1"/>
        </w:rPr>
        <w:t>"</w:t>
      </w:r>
      <w:proofErr w:type="spellStart"/>
      <w:r w:rsidR="006D1351" w:rsidRPr="00EA1FA0">
        <w:rPr>
          <w:i/>
          <w:color w:val="000000" w:themeColor="text1"/>
        </w:rPr>
        <w:t>ayuu</w:t>
      </w:r>
      <w:proofErr w:type="spellEnd"/>
      <w:r w:rsidR="006D1351" w:rsidRPr="00EA1FA0">
        <w:rPr>
          <w:i/>
          <w:color w:val="000000" w:themeColor="text1"/>
        </w:rPr>
        <w:t>"</w:t>
      </w:r>
      <w:r w:rsidR="006D1351" w:rsidRPr="00A73549">
        <w:rPr>
          <w:color w:val="000000" w:themeColor="text1"/>
        </w:rPr>
        <w:t xml:space="preserve"> in Yoruba, is one of the most researched spices in terms of health benefits. Scientific studies have identified garlic as containing functional bioactive compounds with potential as natural therapeutics for ailments including cancer and heart-related diseases (Bayan et al., 2014). The sulfur compounds in garlic, particularly </w:t>
      </w:r>
      <w:proofErr w:type="spellStart"/>
      <w:r w:rsidR="006D1351" w:rsidRPr="00A73549">
        <w:rPr>
          <w:color w:val="000000" w:themeColor="text1"/>
        </w:rPr>
        <w:t>allicin</w:t>
      </w:r>
      <w:proofErr w:type="spellEnd"/>
      <w:r w:rsidR="006D1351" w:rsidRPr="00A73549">
        <w:rPr>
          <w:color w:val="000000" w:themeColor="text1"/>
        </w:rPr>
        <w:t xml:space="preserve">, are responsible for its </w:t>
      </w:r>
      <w:r w:rsidR="006D1351" w:rsidRPr="00A73549">
        <w:rPr>
          <w:color w:val="000000" w:themeColor="text1"/>
        </w:rPr>
        <w:lastRenderedPageBreak/>
        <w:t>characteristic odor a</w:t>
      </w:r>
      <w:r>
        <w:rPr>
          <w:color w:val="000000" w:themeColor="text1"/>
        </w:rPr>
        <w:t xml:space="preserve">nd many of its health benefits. </w:t>
      </w:r>
      <w:r w:rsidR="006D1351" w:rsidRPr="00A73549">
        <w:rPr>
          <w:color w:val="000000" w:themeColor="text1"/>
        </w:rPr>
        <w:t>Research published in the Journal of Immunology Research has found that garlic contains potent polyphenols that can enhance the activity of immune cells, supporting the traditional use of garlic as an immune system booster (Arreola et al., 2015). The antimicrobial properties of garlic have been well-documented, making it effective against various bacterial, viral, and fungal infections.</w:t>
      </w:r>
    </w:p>
    <w:p w:rsidR="006D1351" w:rsidRPr="00A73549" w:rsidRDefault="00EA1FA0" w:rsidP="00EA1FA0">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Garlic's cardiovascular benefits include its ability to help reduce blood pressure, lower cholesterol levels, and improve overall heart health. Studies have shown that regular garlic consumption may reduce the risk of heart disease and stroke (</w:t>
      </w:r>
      <w:proofErr w:type="spellStart"/>
      <w:r w:rsidR="006D1351" w:rsidRPr="00A73549">
        <w:rPr>
          <w:color w:val="000000" w:themeColor="text1"/>
        </w:rPr>
        <w:t>Ried</w:t>
      </w:r>
      <w:proofErr w:type="spellEnd"/>
      <w:r w:rsidR="006D1351" w:rsidRPr="00A73549">
        <w:rPr>
          <w:color w:val="000000" w:themeColor="text1"/>
        </w:rPr>
        <w:t xml:space="preserve"> et al., 2008). The antioxidant properties of garlic also contribute to its potential cancer-fighting abilities, though more research is needed to fully understand these mechanisms.</w:t>
      </w:r>
    </w:p>
    <w:p w:rsidR="006D1351" w:rsidRPr="00A73549" w:rsidRDefault="006D1351" w:rsidP="00EA1FA0">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2.3.3 Turmeric (Curcuma longa)</w:t>
      </w:r>
    </w:p>
    <w:p w:rsidR="00713E88" w:rsidRDefault="00EA1FA0" w:rsidP="00EA1FA0">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 xml:space="preserve">Turmeric, locally called </w:t>
      </w:r>
      <w:r w:rsidR="006D1351" w:rsidRPr="00EA1FA0">
        <w:rPr>
          <w:i/>
          <w:color w:val="000000" w:themeColor="text1"/>
        </w:rPr>
        <w:t>"</w:t>
      </w:r>
      <w:proofErr w:type="spellStart"/>
      <w:r w:rsidR="006D1351" w:rsidRPr="00EA1FA0">
        <w:rPr>
          <w:i/>
          <w:color w:val="000000" w:themeColor="text1"/>
        </w:rPr>
        <w:t>ata</w:t>
      </w:r>
      <w:proofErr w:type="spellEnd"/>
      <w:r w:rsidR="006D1351" w:rsidRPr="00EA1FA0">
        <w:rPr>
          <w:i/>
          <w:color w:val="000000" w:themeColor="text1"/>
        </w:rPr>
        <w:t xml:space="preserve"> </w:t>
      </w:r>
      <w:proofErr w:type="spellStart"/>
      <w:r w:rsidR="006D1351" w:rsidRPr="00EA1FA0">
        <w:rPr>
          <w:i/>
          <w:color w:val="000000" w:themeColor="text1"/>
        </w:rPr>
        <w:t>ile</w:t>
      </w:r>
      <w:proofErr w:type="spellEnd"/>
      <w:r w:rsidR="006D1351" w:rsidRPr="00EA1FA0">
        <w:rPr>
          <w:i/>
          <w:color w:val="000000" w:themeColor="text1"/>
        </w:rPr>
        <w:t xml:space="preserve"> pupa"</w:t>
      </w:r>
      <w:r w:rsidR="006D1351" w:rsidRPr="00A73549">
        <w:rPr>
          <w:color w:val="000000" w:themeColor="text1"/>
        </w:rPr>
        <w:t xml:space="preserve"> in Yoruba, has gained significant attention in recent years for its powerful anti-inflammatory and antioxidant properties. Research suggests that turmeric, along with other spices, </w:t>
      </w:r>
      <w:r>
        <w:rPr>
          <w:color w:val="000000" w:themeColor="text1"/>
        </w:rPr>
        <w:t>can</w:t>
      </w:r>
      <w:r w:rsidR="006D1351" w:rsidRPr="00A73549">
        <w:rPr>
          <w:color w:val="000000" w:themeColor="text1"/>
        </w:rPr>
        <w:t xml:space="preserve"> prevent chronic diseases such as type 2 diabetes and obesity (</w:t>
      </w:r>
      <w:proofErr w:type="spellStart"/>
      <w:r w:rsidR="006D1351" w:rsidRPr="00A73549">
        <w:rPr>
          <w:color w:val="000000" w:themeColor="text1"/>
        </w:rPr>
        <w:t>Akinwunmi</w:t>
      </w:r>
      <w:proofErr w:type="spellEnd"/>
      <w:r w:rsidR="006D1351" w:rsidRPr="00A73549">
        <w:rPr>
          <w:color w:val="000000" w:themeColor="text1"/>
        </w:rPr>
        <w:t xml:space="preserve"> &amp; </w:t>
      </w:r>
      <w:proofErr w:type="spellStart"/>
      <w:r w:rsidR="006D1351" w:rsidRPr="00A73549">
        <w:rPr>
          <w:color w:val="000000" w:themeColor="text1"/>
        </w:rPr>
        <w:t>Adedokun</w:t>
      </w:r>
      <w:proofErr w:type="spellEnd"/>
      <w:r w:rsidR="006D1351" w:rsidRPr="00A73549">
        <w:rPr>
          <w:color w:val="000000" w:themeColor="text1"/>
        </w:rPr>
        <w:t xml:space="preserve">, 2024). The active compound </w:t>
      </w:r>
      <w:proofErr w:type="spellStart"/>
      <w:r w:rsidR="006D1351" w:rsidRPr="00A73549">
        <w:rPr>
          <w:color w:val="000000" w:themeColor="text1"/>
        </w:rPr>
        <w:t>curcumin</w:t>
      </w:r>
      <w:proofErr w:type="spellEnd"/>
      <w:r w:rsidR="006D1351" w:rsidRPr="00A73549">
        <w:rPr>
          <w:color w:val="000000" w:themeColor="text1"/>
        </w:rPr>
        <w:t xml:space="preserve"> is responsible for turmeric's distinctive yellow </w:t>
      </w:r>
      <w:proofErr w:type="spellStart"/>
      <w:r>
        <w:rPr>
          <w:color w:val="000000" w:themeColor="text1"/>
        </w:rPr>
        <w:t>colour</w:t>
      </w:r>
      <w:proofErr w:type="spellEnd"/>
      <w:r w:rsidR="006D1351" w:rsidRPr="00A73549">
        <w:rPr>
          <w:color w:val="000000" w:themeColor="text1"/>
        </w:rPr>
        <w:t xml:space="preserve"> and m</w:t>
      </w:r>
      <w:r>
        <w:rPr>
          <w:color w:val="000000" w:themeColor="text1"/>
        </w:rPr>
        <w:t xml:space="preserve">any of its therapeutic effects. </w:t>
      </w:r>
      <w:r w:rsidR="006D1351" w:rsidRPr="00A73549">
        <w:rPr>
          <w:color w:val="000000" w:themeColor="text1"/>
        </w:rPr>
        <w:t>Turmeric is a plant that has a very long history of medicinal use, dating back nearly 4000 years (</w:t>
      </w:r>
      <w:proofErr w:type="spellStart"/>
      <w:r w:rsidR="006D1351" w:rsidRPr="00A73549">
        <w:rPr>
          <w:color w:val="000000" w:themeColor="text1"/>
        </w:rPr>
        <w:t>Chattopadhyay</w:t>
      </w:r>
      <w:proofErr w:type="spellEnd"/>
      <w:r w:rsidR="006D1351" w:rsidRPr="00A73549">
        <w:rPr>
          <w:color w:val="000000" w:themeColor="text1"/>
        </w:rPr>
        <w:t xml:space="preserve"> et al., 2004). The anti-inflammatory properties of turmeric are particularly notable, as chronic inflammation is linked to many serious health conditions. </w:t>
      </w:r>
    </w:p>
    <w:p w:rsidR="006D1351" w:rsidRPr="00A73549" w:rsidRDefault="00713E88" w:rsidP="00EA1FA0">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Turmeric's ability to reduce inflammation may help manage conditions such as arthritis, inflammatory bowel disease, and other inflammatory disorders.</w:t>
      </w:r>
    </w:p>
    <w:p w:rsidR="006D1351" w:rsidRPr="00A73549" w:rsidRDefault="006D1351" w:rsidP="00187377">
      <w:pPr>
        <w:pStyle w:val="whitespace-normal"/>
        <w:tabs>
          <w:tab w:val="left" w:pos="360"/>
        </w:tabs>
        <w:spacing w:line="480" w:lineRule="auto"/>
        <w:jc w:val="both"/>
        <w:rPr>
          <w:color w:val="000000" w:themeColor="text1"/>
        </w:rPr>
      </w:pPr>
      <w:r w:rsidRPr="00A73549">
        <w:rPr>
          <w:color w:val="000000" w:themeColor="text1"/>
        </w:rPr>
        <w:lastRenderedPageBreak/>
        <w:t xml:space="preserve">The potential cancer-fighting properties of turmeric have been the subject of extensive research. Studies have shown that </w:t>
      </w:r>
      <w:proofErr w:type="spellStart"/>
      <w:r w:rsidRPr="00A73549">
        <w:rPr>
          <w:color w:val="000000" w:themeColor="text1"/>
        </w:rPr>
        <w:t>curcumin</w:t>
      </w:r>
      <w:proofErr w:type="spellEnd"/>
      <w:r w:rsidRPr="00A73549">
        <w:rPr>
          <w:color w:val="000000" w:themeColor="text1"/>
        </w:rPr>
        <w:t xml:space="preserve"> may help prevent the formation and growth of various types of cancer cells (Aggarwal &amp; Sung, 2009). Additionally, turmeric has been found to support liver health and may help protect against liver damage from toxins and other harmful substances.</w:t>
      </w:r>
    </w:p>
    <w:p w:rsidR="006D1351" w:rsidRPr="00A73549" w:rsidRDefault="006D1351" w:rsidP="00713E88">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 xml:space="preserve">2.3.4 </w:t>
      </w:r>
      <w:proofErr w:type="spellStart"/>
      <w:r w:rsidRPr="00A73549">
        <w:rPr>
          <w:rFonts w:ascii="Times New Roman" w:hAnsi="Times New Roman" w:cs="Times New Roman"/>
          <w:i w:val="0"/>
          <w:color w:val="000000" w:themeColor="text1"/>
          <w:sz w:val="24"/>
          <w:szCs w:val="24"/>
        </w:rPr>
        <w:t>Uziza</w:t>
      </w:r>
      <w:proofErr w:type="spellEnd"/>
      <w:r w:rsidRPr="00A73549">
        <w:rPr>
          <w:rFonts w:ascii="Times New Roman" w:hAnsi="Times New Roman" w:cs="Times New Roman"/>
          <w:i w:val="0"/>
          <w:color w:val="000000" w:themeColor="text1"/>
          <w:sz w:val="24"/>
          <w:szCs w:val="24"/>
        </w:rPr>
        <w:t xml:space="preserve"> (Piper </w:t>
      </w:r>
      <w:proofErr w:type="spellStart"/>
      <w:r w:rsidRPr="00A73549">
        <w:rPr>
          <w:rFonts w:ascii="Times New Roman" w:hAnsi="Times New Roman" w:cs="Times New Roman"/>
          <w:i w:val="0"/>
          <w:color w:val="000000" w:themeColor="text1"/>
          <w:sz w:val="24"/>
          <w:szCs w:val="24"/>
        </w:rPr>
        <w:t>guineense</w:t>
      </w:r>
      <w:proofErr w:type="spellEnd"/>
      <w:r w:rsidRPr="00A73549">
        <w:rPr>
          <w:rFonts w:ascii="Times New Roman" w:hAnsi="Times New Roman" w:cs="Times New Roman"/>
          <w:i w:val="0"/>
          <w:color w:val="000000" w:themeColor="text1"/>
          <w:sz w:val="24"/>
          <w:szCs w:val="24"/>
        </w:rPr>
        <w:t>)</w:t>
      </w:r>
    </w:p>
    <w:p w:rsidR="00713E88" w:rsidRDefault="00713E88" w:rsidP="00713E88">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 xml:space="preserve">Piper </w:t>
      </w:r>
      <w:proofErr w:type="spellStart"/>
      <w:r w:rsidR="006D1351" w:rsidRPr="00A73549">
        <w:rPr>
          <w:color w:val="000000" w:themeColor="text1"/>
        </w:rPr>
        <w:t>guineense</w:t>
      </w:r>
      <w:proofErr w:type="spellEnd"/>
      <w:r w:rsidR="006D1351" w:rsidRPr="00A73549">
        <w:rPr>
          <w:color w:val="000000" w:themeColor="text1"/>
        </w:rPr>
        <w:t xml:space="preserve"> is a West African species of Piper; the spice derived from its dried fruit is known as Ashanti pepper, Benin pepper, Edo pepper, false cubeb, Guinea cubeb, and called locally kale, </w:t>
      </w:r>
      <w:proofErr w:type="spellStart"/>
      <w:r w:rsidR="006D1351" w:rsidRPr="00A73549">
        <w:rPr>
          <w:color w:val="000000" w:themeColor="text1"/>
        </w:rPr>
        <w:t>kukauabe</w:t>
      </w:r>
      <w:proofErr w:type="spellEnd"/>
      <w:r w:rsidR="006D1351" w:rsidRPr="00A73549">
        <w:rPr>
          <w:color w:val="000000" w:themeColor="text1"/>
        </w:rPr>
        <w:t xml:space="preserve">, </w:t>
      </w:r>
      <w:proofErr w:type="spellStart"/>
      <w:r w:rsidR="006D1351" w:rsidRPr="00A73549">
        <w:rPr>
          <w:color w:val="000000" w:themeColor="text1"/>
        </w:rPr>
        <w:t>masoro</w:t>
      </w:r>
      <w:proofErr w:type="spellEnd"/>
      <w:r w:rsidR="006D1351" w:rsidRPr="00A73549">
        <w:rPr>
          <w:color w:val="000000" w:themeColor="text1"/>
        </w:rPr>
        <w:t xml:space="preserve">, </w:t>
      </w:r>
      <w:proofErr w:type="spellStart"/>
      <w:r w:rsidR="006D1351" w:rsidRPr="00A73549">
        <w:rPr>
          <w:color w:val="000000" w:themeColor="text1"/>
        </w:rPr>
        <w:t>etiñkeni</w:t>
      </w:r>
      <w:proofErr w:type="spellEnd"/>
      <w:r w:rsidR="006D1351" w:rsidRPr="00A73549">
        <w:rPr>
          <w:color w:val="000000" w:themeColor="text1"/>
        </w:rPr>
        <w:t xml:space="preserve">, </w:t>
      </w:r>
      <w:proofErr w:type="spellStart"/>
      <w:r w:rsidR="006D1351" w:rsidRPr="00A73549">
        <w:rPr>
          <w:color w:val="000000" w:themeColor="text1"/>
        </w:rPr>
        <w:t>sasema</w:t>
      </w:r>
      <w:proofErr w:type="spellEnd"/>
      <w:r w:rsidR="006D1351" w:rsidRPr="00A73549">
        <w:rPr>
          <w:color w:val="000000" w:themeColor="text1"/>
        </w:rPr>
        <w:t xml:space="preserve">, </w:t>
      </w:r>
      <w:proofErr w:type="spellStart"/>
      <w:r w:rsidR="006D1351" w:rsidRPr="00A73549">
        <w:rPr>
          <w:color w:val="000000" w:themeColor="text1"/>
        </w:rPr>
        <w:t>soro</w:t>
      </w:r>
      <w:proofErr w:type="spellEnd"/>
      <w:r w:rsidR="006D1351" w:rsidRPr="00A73549">
        <w:rPr>
          <w:color w:val="000000" w:themeColor="text1"/>
        </w:rPr>
        <w:t xml:space="preserve"> </w:t>
      </w:r>
      <w:proofErr w:type="spellStart"/>
      <w:r w:rsidR="006D1351" w:rsidRPr="00A73549">
        <w:rPr>
          <w:color w:val="000000" w:themeColor="text1"/>
        </w:rPr>
        <w:t>wisa</w:t>
      </w:r>
      <w:proofErr w:type="spellEnd"/>
      <w:r w:rsidR="006D1351" w:rsidRPr="00A73549">
        <w:rPr>
          <w:color w:val="000000" w:themeColor="text1"/>
        </w:rPr>
        <w:t xml:space="preserve">, </w:t>
      </w:r>
      <w:proofErr w:type="spellStart"/>
      <w:r w:rsidR="006D1351" w:rsidRPr="00A73549">
        <w:rPr>
          <w:color w:val="000000" w:themeColor="text1"/>
        </w:rPr>
        <w:t>eyendo</w:t>
      </w:r>
      <w:proofErr w:type="spellEnd"/>
      <w:r w:rsidR="006D1351" w:rsidRPr="00A73549">
        <w:rPr>
          <w:color w:val="000000" w:themeColor="text1"/>
        </w:rPr>
        <w:t xml:space="preserve">, </w:t>
      </w:r>
      <w:proofErr w:type="spellStart"/>
      <w:r w:rsidR="006D1351" w:rsidRPr="00A73549">
        <w:rPr>
          <w:color w:val="000000" w:themeColor="text1"/>
        </w:rPr>
        <w:t>eshasha</w:t>
      </w:r>
      <w:proofErr w:type="spellEnd"/>
      <w:r w:rsidR="006D1351" w:rsidRPr="00A73549">
        <w:rPr>
          <w:color w:val="000000" w:themeColor="text1"/>
        </w:rPr>
        <w:t xml:space="preserve"> by the </w:t>
      </w:r>
      <w:proofErr w:type="spellStart"/>
      <w:r w:rsidR="006D1351" w:rsidRPr="00A73549">
        <w:rPr>
          <w:color w:val="000000" w:themeColor="text1"/>
        </w:rPr>
        <w:t>Urhobo</w:t>
      </w:r>
      <w:proofErr w:type="spellEnd"/>
      <w:r w:rsidR="006D1351" w:rsidRPr="00A73549">
        <w:rPr>
          <w:color w:val="000000" w:themeColor="text1"/>
        </w:rPr>
        <w:t xml:space="preserve"> people, </w:t>
      </w:r>
      <w:proofErr w:type="spellStart"/>
      <w:r w:rsidR="006D1351" w:rsidRPr="00A73549">
        <w:rPr>
          <w:color w:val="000000" w:themeColor="text1"/>
        </w:rPr>
        <w:t>Iyere</w:t>
      </w:r>
      <w:proofErr w:type="spellEnd"/>
      <w:r w:rsidR="006D1351" w:rsidRPr="00A73549">
        <w:rPr>
          <w:color w:val="000000" w:themeColor="text1"/>
        </w:rPr>
        <w:t xml:space="preserve">, or </w:t>
      </w:r>
      <w:proofErr w:type="spellStart"/>
      <w:r w:rsidR="006D1351" w:rsidRPr="00A73549">
        <w:rPr>
          <w:color w:val="000000" w:themeColor="text1"/>
        </w:rPr>
        <w:t>ata-iyere</w:t>
      </w:r>
      <w:proofErr w:type="spellEnd"/>
      <w:r w:rsidR="006D1351" w:rsidRPr="00A73549">
        <w:rPr>
          <w:color w:val="000000" w:themeColor="text1"/>
        </w:rPr>
        <w:t xml:space="preserve"> by the Yoruba and </w:t>
      </w:r>
      <w:proofErr w:type="spellStart"/>
      <w:r w:rsidR="006D1351" w:rsidRPr="00A73549">
        <w:rPr>
          <w:color w:val="000000" w:themeColor="text1"/>
        </w:rPr>
        <w:t>oziza</w:t>
      </w:r>
      <w:proofErr w:type="spellEnd"/>
      <w:r w:rsidR="006D1351" w:rsidRPr="00A73549">
        <w:rPr>
          <w:color w:val="000000" w:themeColor="text1"/>
        </w:rPr>
        <w:t xml:space="preserve"> and </w:t>
      </w:r>
      <w:proofErr w:type="spellStart"/>
      <w:r w:rsidR="006D1351" w:rsidRPr="00A73549">
        <w:rPr>
          <w:color w:val="000000" w:themeColor="text1"/>
        </w:rPr>
        <w:t>uziza</w:t>
      </w:r>
      <w:proofErr w:type="spellEnd"/>
      <w:r w:rsidR="006D1351" w:rsidRPr="00A73549">
        <w:rPr>
          <w:color w:val="000000" w:themeColor="text1"/>
        </w:rPr>
        <w:t xml:space="preserve"> by the Igbo people of Nigeria. The health benefits of </w:t>
      </w:r>
      <w:proofErr w:type="spellStart"/>
      <w:r w:rsidR="006D1351" w:rsidRPr="00A73549">
        <w:rPr>
          <w:color w:val="000000" w:themeColor="text1"/>
        </w:rPr>
        <w:t>uziza</w:t>
      </w:r>
      <w:proofErr w:type="spellEnd"/>
      <w:r w:rsidR="006D1351" w:rsidRPr="00A73549">
        <w:rPr>
          <w:color w:val="000000" w:themeColor="text1"/>
        </w:rPr>
        <w:t xml:space="preserve"> are numerous, with research indicating its potential to improve reproductive health and provide pain relief through its a</w:t>
      </w:r>
      <w:r>
        <w:rPr>
          <w:color w:val="000000" w:themeColor="text1"/>
        </w:rPr>
        <w:t>lkaloid content (</w:t>
      </w:r>
      <w:proofErr w:type="spellStart"/>
      <w:r>
        <w:rPr>
          <w:color w:val="000000" w:themeColor="text1"/>
        </w:rPr>
        <w:t>Faluyi</w:t>
      </w:r>
      <w:proofErr w:type="spellEnd"/>
      <w:r>
        <w:rPr>
          <w:color w:val="000000" w:themeColor="text1"/>
        </w:rPr>
        <w:t xml:space="preserve">, 2020). </w:t>
      </w:r>
      <w:r w:rsidR="006D1351" w:rsidRPr="00A73549">
        <w:rPr>
          <w:color w:val="000000" w:themeColor="text1"/>
        </w:rPr>
        <w:t>The use of plants as medicine predates written human history. Many of the herbs and spices used by humans to season food also yield useful medicinal compounds (</w:t>
      </w:r>
      <w:proofErr w:type="spellStart"/>
      <w:r w:rsidR="006D1351" w:rsidRPr="00A73549">
        <w:rPr>
          <w:color w:val="000000" w:themeColor="text1"/>
        </w:rPr>
        <w:t>Ogbonnaya</w:t>
      </w:r>
      <w:proofErr w:type="spellEnd"/>
      <w:r w:rsidR="006D1351" w:rsidRPr="00A73549">
        <w:rPr>
          <w:color w:val="000000" w:themeColor="text1"/>
        </w:rPr>
        <w:t xml:space="preserve"> et al., 2023). </w:t>
      </w:r>
    </w:p>
    <w:p w:rsidR="006D1351" w:rsidRPr="00A73549" w:rsidRDefault="00713E88" w:rsidP="00713E88">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proofErr w:type="spellStart"/>
      <w:r w:rsidR="006D1351" w:rsidRPr="00A73549">
        <w:rPr>
          <w:color w:val="000000" w:themeColor="text1"/>
        </w:rPr>
        <w:t>Uziza</w:t>
      </w:r>
      <w:proofErr w:type="spellEnd"/>
      <w:r w:rsidR="006D1351" w:rsidRPr="00A73549">
        <w:rPr>
          <w:color w:val="000000" w:themeColor="text1"/>
        </w:rPr>
        <w:t xml:space="preserve"> contains alkaloids that act as pain killers for ailments such as headaches, toothaches, painful joints and menstrual pain, and contains flavonoids that serve as powerful antioxidants to neutralize free radicals in the body. These properties make </w:t>
      </w:r>
      <w:proofErr w:type="spellStart"/>
      <w:r w:rsidR="006D1351" w:rsidRPr="00A73549">
        <w:rPr>
          <w:color w:val="000000" w:themeColor="text1"/>
        </w:rPr>
        <w:t>uziza</w:t>
      </w:r>
      <w:proofErr w:type="spellEnd"/>
      <w:r w:rsidR="006D1351" w:rsidRPr="00A73549">
        <w:rPr>
          <w:color w:val="000000" w:themeColor="text1"/>
        </w:rPr>
        <w:t xml:space="preserve"> valuable for managing pain and promoting overall health t</w:t>
      </w:r>
      <w:r>
        <w:rPr>
          <w:color w:val="000000" w:themeColor="text1"/>
        </w:rPr>
        <w:t xml:space="preserve">hrough its antioxidant effects. </w:t>
      </w:r>
      <w:proofErr w:type="spellStart"/>
      <w:r w:rsidR="006D1351" w:rsidRPr="00A73549">
        <w:rPr>
          <w:color w:val="000000" w:themeColor="text1"/>
        </w:rPr>
        <w:t>Uziza</w:t>
      </w:r>
      <w:proofErr w:type="spellEnd"/>
      <w:r w:rsidR="006D1351" w:rsidRPr="00A73549">
        <w:rPr>
          <w:color w:val="000000" w:themeColor="text1"/>
        </w:rPr>
        <w:t xml:space="preserve"> is high in roughage, which aids with stomach pains and menstrual cramps, and helps individuals who have been having trouble with bowel movements due to lack of dietary fiber (</w:t>
      </w:r>
      <w:proofErr w:type="spellStart"/>
      <w:r w:rsidR="006D1351" w:rsidRPr="00A73549">
        <w:rPr>
          <w:color w:val="000000" w:themeColor="text1"/>
        </w:rPr>
        <w:t>Besong</w:t>
      </w:r>
      <w:proofErr w:type="spellEnd"/>
      <w:r w:rsidR="006D1351" w:rsidRPr="00A73549">
        <w:rPr>
          <w:color w:val="000000" w:themeColor="text1"/>
        </w:rPr>
        <w:t xml:space="preserve"> et al., 2016). The digestive benefits of </w:t>
      </w:r>
      <w:proofErr w:type="spellStart"/>
      <w:r w:rsidR="006D1351" w:rsidRPr="00A73549">
        <w:rPr>
          <w:color w:val="000000" w:themeColor="text1"/>
        </w:rPr>
        <w:t>uziza</w:t>
      </w:r>
      <w:proofErr w:type="spellEnd"/>
      <w:r w:rsidR="006D1351" w:rsidRPr="00A73549">
        <w:rPr>
          <w:color w:val="000000" w:themeColor="text1"/>
        </w:rPr>
        <w:t xml:space="preserve"> contribute to its traditional use in treating various gastrointestinal disorders.</w:t>
      </w:r>
    </w:p>
    <w:p w:rsidR="006D1351" w:rsidRPr="00A73549" w:rsidRDefault="006D1351" w:rsidP="00713E88">
      <w:pPr>
        <w:pStyle w:val="Heading4"/>
        <w:tabs>
          <w:tab w:val="left" w:pos="360"/>
        </w:tabs>
        <w:spacing w:before="0" w:line="48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lastRenderedPageBreak/>
        <w:t>2.3.5 Other Local Spices</w:t>
      </w:r>
    </w:p>
    <w:p w:rsidR="00FC1030" w:rsidRDefault="00FC1030" w:rsidP="00FC1030">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Scent leaves (</w:t>
      </w:r>
      <w:proofErr w:type="spellStart"/>
      <w:r w:rsidR="006D1351" w:rsidRPr="00A73549">
        <w:rPr>
          <w:color w:val="000000" w:themeColor="text1"/>
        </w:rPr>
        <w:t>Ocimum</w:t>
      </w:r>
      <w:proofErr w:type="spellEnd"/>
      <w:r w:rsidR="006D1351" w:rsidRPr="00A73549">
        <w:rPr>
          <w:color w:val="000000" w:themeColor="text1"/>
        </w:rPr>
        <w:t xml:space="preserve"> </w:t>
      </w:r>
      <w:proofErr w:type="spellStart"/>
      <w:r w:rsidR="006D1351" w:rsidRPr="00A73549">
        <w:rPr>
          <w:color w:val="000000" w:themeColor="text1"/>
        </w:rPr>
        <w:t>gratissimum</w:t>
      </w:r>
      <w:proofErr w:type="spellEnd"/>
      <w:r w:rsidR="006D1351" w:rsidRPr="00A73549">
        <w:rPr>
          <w:color w:val="000000" w:themeColor="text1"/>
        </w:rPr>
        <w:t xml:space="preserve">), known as </w:t>
      </w:r>
      <w:r w:rsidR="006D1351" w:rsidRPr="00FC1030">
        <w:rPr>
          <w:i/>
          <w:color w:val="000000" w:themeColor="text1"/>
        </w:rPr>
        <w:t>"</w:t>
      </w:r>
      <w:proofErr w:type="spellStart"/>
      <w:r w:rsidR="006D1351" w:rsidRPr="00FC1030">
        <w:rPr>
          <w:i/>
          <w:color w:val="000000" w:themeColor="text1"/>
        </w:rPr>
        <w:t>efirin</w:t>
      </w:r>
      <w:proofErr w:type="spellEnd"/>
      <w:r w:rsidR="006D1351" w:rsidRPr="00FC1030">
        <w:rPr>
          <w:i/>
          <w:color w:val="000000" w:themeColor="text1"/>
        </w:rPr>
        <w:t>"</w:t>
      </w:r>
      <w:r w:rsidR="006D1351" w:rsidRPr="00A73549">
        <w:rPr>
          <w:color w:val="000000" w:themeColor="text1"/>
        </w:rPr>
        <w:t xml:space="preserve"> in Yoruba, are rich in essential oils and have been traditionally used for their antimicrobial and anti-inflammatory properties. Spices are increasingly finding other useful roles in healthcare aside their primary use as organoleptic enhancers in culinary (</w:t>
      </w:r>
      <w:proofErr w:type="spellStart"/>
      <w:r w:rsidR="006D1351" w:rsidRPr="00A73549">
        <w:rPr>
          <w:color w:val="000000" w:themeColor="text1"/>
        </w:rPr>
        <w:t>Ogbonna</w:t>
      </w:r>
      <w:proofErr w:type="spellEnd"/>
      <w:r w:rsidR="006D1351" w:rsidRPr="00A73549">
        <w:rPr>
          <w:color w:val="000000" w:themeColor="text1"/>
        </w:rPr>
        <w:t xml:space="preserve"> et al., 2017). Research has shown that scent leaves increase vitamin A and E, potassium, calcium, </w:t>
      </w:r>
      <w:proofErr w:type="spellStart"/>
      <w:r w:rsidR="006D1351" w:rsidRPr="00A73549">
        <w:rPr>
          <w:color w:val="000000" w:themeColor="text1"/>
        </w:rPr>
        <w:t>polyphenolic</w:t>
      </w:r>
      <w:proofErr w:type="spellEnd"/>
      <w:r w:rsidR="006D1351" w:rsidRPr="00A73549">
        <w:rPr>
          <w:color w:val="000000" w:themeColor="text1"/>
        </w:rPr>
        <w:t xml:space="preserve"> and carotenoid contents, making them valuable for nu</w:t>
      </w:r>
      <w:r>
        <w:rPr>
          <w:color w:val="000000" w:themeColor="text1"/>
        </w:rPr>
        <w:t>tritional enhancement of foods.</w:t>
      </w:r>
    </w:p>
    <w:p w:rsidR="00FC1030" w:rsidRDefault="00FC1030" w:rsidP="00FC1030">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proofErr w:type="spellStart"/>
      <w:r w:rsidR="006D1351" w:rsidRPr="00A73549">
        <w:rPr>
          <w:color w:val="000000" w:themeColor="text1"/>
        </w:rPr>
        <w:t>Dawadawa</w:t>
      </w:r>
      <w:proofErr w:type="spellEnd"/>
      <w:r w:rsidR="006D1351" w:rsidRPr="00A73549">
        <w:rPr>
          <w:color w:val="000000" w:themeColor="text1"/>
        </w:rPr>
        <w:t xml:space="preserve"> (locust bean), derived from </w:t>
      </w:r>
      <w:proofErr w:type="spellStart"/>
      <w:r w:rsidR="006D1351" w:rsidRPr="00A73549">
        <w:rPr>
          <w:color w:val="000000" w:themeColor="text1"/>
        </w:rPr>
        <w:t>Parkia</w:t>
      </w:r>
      <w:proofErr w:type="spellEnd"/>
      <w:r w:rsidR="006D1351" w:rsidRPr="00A73549">
        <w:rPr>
          <w:color w:val="000000" w:themeColor="text1"/>
        </w:rPr>
        <w:t xml:space="preserve"> </w:t>
      </w:r>
      <w:proofErr w:type="spellStart"/>
      <w:r w:rsidR="006D1351" w:rsidRPr="00A73549">
        <w:rPr>
          <w:color w:val="000000" w:themeColor="text1"/>
        </w:rPr>
        <w:t>biglobosa</w:t>
      </w:r>
      <w:proofErr w:type="spellEnd"/>
      <w:r w:rsidR="006D1351" w:rsidRPr="00A73549">
        <w:rPr>
          <w:color w:val="000000" w:themeColor="text1"/>
        </w:rPr>
        <w:t>, serves as both a flavoring agent and a source of protein in traditional Nigerian cuisine. The fermented seeds are rich in proteins and essential amino acids, making them valuable for nutritional supplementation, particularly in vegetarian</w:t>
      </w:r>
      <w:r>
        <w:rPr>
          <w:color w:val="000000" w:themeColor="text1"/>
        </w:rPr>
        <w:t xml:space="preserve"> diets (</w:t>
      </w:r>
      <w:proofErr w:type="spellStart"/>
      <w:r>
        <w:rPr>
          <w:color w:val="000000" w:themeColor="text1"/>
        </w:rPr>
        <w:t>Omafuvbe</w:t>
      </w:r>
      <w:proofErr w:type="spellEnd"/>
      <w:r>
        <w:rPr>
          <w:color w:val="000000" w:themeColor="text1"/>
        </w:rPr>
        <w:t xml:space="preserve"> et al., 2004).</w:t>
      </w:r>
    </w:p>
    <w:p w:rsidR="00FC1030" w:rsidRDefault="00FC1030" w:rsidP="00FC1030">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Bitter leaf (</w:t>
      </w:r>
      <w:proofErr w:type="spellStart"/>
      <w:r w:rsidR="006D1351" w:rsidRPr="00A73549">
        <w:rPr>
          <w:color w:val="000000" w:themeColor="text1"/>
        </w:rPr>
        <w:t>Vernonia</w:t>
      </w:r>
      <w:proofErr w:type="spellEnd"/>
      <w:r w:rsidR="006D1351" w:rsidRPr="00A73549">
        <w:rPr>
          <w:color w:val="000000" w:themeColor="text1"/>
        </w:rPr>
        <w:t xml:space="preserve"> </w:t>
      </w:r>
      <w:proofErr w:type="spellStart"/>
      <w:r w:rsidR="006D1351" w:rsidRPr="00A73549">
        <w:rPr>
          <w:color w:val="000000" w:themeColor="text1"/>
        </w:rPr>
        <w:t>amygdalina</w:t>
      </w:r>
      <w:proofErr w:type="spellEnd"/>
      <w:r w:rsidR="006D1351" w:rsidRPr="00A73549">
        <w:rPr>
          <w:color w:val="000000" w:themeColor="text1"/>
        </w:rPr>
        <w:t>), known as "</w:t>
      </w:r>
      <w:proofErr w:type="spellStart"/>
      <w:r w:rsidR="006D1351" w:rsidRPr="00A73549">
        <w:rPr>
          <w:color w:val="000000" w:themeColor="text1"/>
        </w:rPr>
        <w:t>ewuro</w:t>
      </w:r>
      <w:proofErr w:type="spellEnd"/>
      <w:r w:rsidR="006D1351" w:rsidRPr="00A73549">
        <w:rPr>
          <w:color w:val="000000" w:themeColor="text1"/>
        </w:rPr>
        <w:t>" in Yoruba, has been traditionally used for its medicinal properties, particularly for treating malaria and other infections. The bitter compounds in the leaves have been found to have antimicrobial and anti-inflammator</w:t>
      </w:r>
      <w:r>
        <w:rPr>
          <w:color w:val="000000" w:themeColor="text1"/>
        </w:rPr>
        <w:t>y effects (</w:t>
      </w:r>
      <w:proofErr w:type="spellStart"/>
      <w:r>
        <w:rPr>
          <w:color w:val="000000" w:themeColor="text1"/>
        </w:rPr>
        <w:t>Ijeh</w:t>
      </w:r>
      <w:proofErr w:type="spellEnd"/>
      <w:r>
        <w:rPr>
          <w:color w:val="000000" w:themeColor="text1"/>
        </w:rPr>
        <w:t xml:space="preserve"> &amp; </w:t>
      </w:r>
      <w:proofErr w:type="spellStart"/>
      <w:r>
        <w:rPr>
          <w:color w:val="000000" w:themeColor="text1"/>
        </w:rPr>
        <w:t>Ejike</w:t>
      </w:r>
      <w:proofErr w:type="spellEnd"/>
      <w:r>
        <w:rPr>
          <w:color w:val="000000" w:themeColor="text1"/>
        </w:rPr>
        <w:t>, 2011).</w:t>
      </w:r>
    </w:p>
    <w:p w:rsidR="00FC1030" w:rsidRPr="00A73549" w:rsidRDefault="00FC1030" w:rsidP="00FC1030">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 xml:space="preserve">Cameroon pepper, a variety of Capsicum </w:t>
      </w:r>
      <w:proofErr w:type="spellStart"/>
      <w:r w:rsidR="006D1351" w:rsidRPr="00A73549">
        <w:rPr>
          <w:color w:val="000000" w:themeColor="text1"/>
        </w:rPr>
        <w:t>annuum</w:t>
      </w:r>
      <w:proofErr w:type="spellEnd"/>
      <w:r w:rsidR="006D1351" w:rsidRPr="00A73549">
        <w:rPr>
          <w:color w:val="000000" w:themeColor="text1"/>
        </w:rPr>
        <w:t>, provides not only heat and flavor but also contains capsaicin, which has been shown to have pain-relieving and metabolism-boosting properties. The pepper is rich in vitamin C and other antioxidants that support immune function (Prasad et al., 2006).</w:t>
      </w:r>
    </w:p>
    <w:p w:rsidR="006D1351" w:rsidRPr="00A73549" w:rsidRDefault="006D1351" w:rsidP="00B27609">
      <w:pPr>
        <w:pStyle w:val="Heading3"/>
        <w:tabs>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2.4 APPLICATION IN NIGERIAN DISHES</w:t>
      </w:r>
    </w:p>
    <w:p w:rsidR="00A73549" w:rsidRDefault="00B27609" w:rsidP="00CC2BFD">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 xml:space="preserve">The application of local spices in Nigerian dishes represents a sophisticated understanding of </w:t>
      </w:r>
      <w:r>
        <w:rPr>
          <w:color w:val="000000" w:themeColor="text1"/>
        </w:rPr>
        <w:t>flavour</w:t>
      </w:r>
      <w:r w:rsidR="006D1351" w:rsidRPr="00A73549">
        <w:rPr>
          <w:color w:val="000000" w:themeColor="text1"/>
        </w:rPr>
        <w:t xml:space="preserve"> combinations and nutritional enhancement. Traditional Nigerian cuisine has developed complex spice blends that not only create appealing flavors but also provide health benefits </w:t>
      </w:r>
      <w:r w:rsidR="006D1351" w:rsidRPr="00A73549">
        <w:rPr>
          <w:color w:val="000000" w:themeColor="text1"/>
        </w:rPr>
        <w:lastRenderedPageBreak/>
        <w:t>through the synergistic effects of multiple spices used together. This integration of spices into daily cooking practices demonstrates the practical application of traditional knowledge about</w:t>
      </w:r>
      <w:r>
        <w:rPr>
          <w:color w:val="000000" w:themeColor="text1"/>
        </w:rPr>
        <w:t xml:space="preserve"> their properties and benefits. </w:t>
      </w:r>
      <w:r w:rsidR="006D1351" w:rsidRPr="00A73549">
        <w:rPr>
          <w:color w:val="000000" w:themeColor="text1"/>
        </w:rPr>
        <w:t xml:space="preserve">Popular Nigerian dishes that showcase the use of local spices include various soups, stews, and rice preparations. </w:t>
      </w:r>
      <w:proofErr w:type="spellStart"/>
      <w:r w:rsidR="006D1351" w:rsidRPr="00A73549">
        <w:rPr>
          <w:color w:val="000000" w:themeColor="text1"/>
        </w:rPr>
        <w:t>Egusi</w:t>
      </w:r>
      <w:proofErr w:type="spellEnd"/>
      <w:r w:rsidR="006D1351" w:rsidRPr="00A73549">
        <w:rPr>
          <w:color w:val="000000" w:themeColor="text1"/>
        </w:rPr>
        <w:t xml:space="preserve"> soup, for example, typically incorporates ginger, garlic, and various peppers to create a flavorful and nutritious dish. </w:t>
      </w:r>
      <w:r w:rsidR="00041967">
        <w:rPr>
          <w:color w:val="000000" w:themeColor="text1"/>
        </w:rPr>
        <w:t xml:space="preserve"> </w:t>
      </w:r>
      <w:proofErr w:type="spellStart"/>
      <w:r w:rsidR="006D1351" w:rsidRPr="00A73549">
        <w:rPr>
          <w:color w:val="000000" w:themeColor="text1"/>
        </w:rPr>
        <w:t>Jollof</w:t>
      </w:r>
      <w:proofErr w:type="spellEnd"/>
      <w:r w:rsidR="006D1351" w:rsidRPr="00A73549">
        <w:rPr>
          <w:color w:val="000000" w:themeColor="text1"/>
        </w:rPr>
        <w:t xml:space="preserve"> rice, a staple across West Africa, relies on a careful balance of spices</w:t>
      </w:r>
      <w:r>
        <w:rPr>
          <w:color w:val="000000" w:themeColor="text1"/>
        </w:rPr>
        <w:t>,</w:t>
      </w:r>
      <w:r w:rsidR="006D1351" w:rsidRPr="00A73549">
        <w:rPr>
          <w:color w:val="000000" w:themeColor="text1"/>
        </w:rPr>
        <w:t xml:space="preserve"> including ginger, garlic, and various peppers to ach</w:t>
      </w:r>
      <w:r>
        <w:rPr>
          <w:color w:val="000000" w:themeColor="text1"/>
        </w:rPr>
        <w:t xml:space="preserve">ieve its characteristic flavor. </w:t>
      </w:r>
      <w:r w:rsidR="006D1351" w:rsidRPr="00A73549">
        <w:rPr>
          <w:color w:val="000000" w:themeColor="text1"/>
        </w:rPr>
        <w:t>The preparation methods for incorporating spices into Nigerian dishes often involve grinding, pounding, drying or blending fresh spices to release their flavors and active compounds. Traditional cooking techniques such as slow simmering and careful timing of spice addition help maximize the extraction of beneficial compounds while pres</w:t>
      </w:r>
      <w:r>
        <w:rPr>
          <w:color w:val="000000" w:themeColor="text1"/>
        </w:rPr>
        <w:t xml:space="preserve">erving their nutritional value. </w:t>
      </w:r>
      <w:r w:rsidR="006D1351" w:rsidRPr="00A73549">
        <w:rPr>
          <w:color w:val="000000" w:themeColor="text1"/>
        </w:rPr>
        <w:t>Regional variations in spice usage across Nigeria reflect local preferences and ingredient availability. In Ilorin, the influence of multiple cultural traditions has created unique spice combinations that reflect the city's multicultural heritage. These regional adaptations demonstrate the dynamic nature of Nigerian cuisine and its ability to incorporate diverse influences while maintaining cultural authenticity.</w:t>
      </w:r>
    </w:p>
    <w:p w:rsidR="006D1351" w:rsidRPr="00A73549" w:rsidRDefault="006D1351" w:rsidP="00CC2BFD">
      <w:pPr>
        <w:pStyle w:val="Heading3"/>
        <w:tabs>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2.5 COMMERCIAL APPLICATION IN HOSPITALITY INDUSTRY</w:t>
      </w:r>
    </w:p>
    <w:p w:rsidR="006D1351" w:rsidRPr="00A73549" w:rsidRDefault="00EC70A0" w:rsidP="00CC2BFD">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The integration of local spices into commercial food service operations presents both opportunities and challenges for the hospitality industry. Growing consumer interest in healthy, authentic, and culturally significant food experiences has created market demand for restaurants and hotels that can successfully incorporate traditional spices into their offerings. This trend represents a significant opportunity for hospitality businesses to differentiate themselves through unique menu offerings.</w:t>
      </w:r>
    </w:p>
    <w:p w:rsidR="006D1351" w:rsidRPr="00A73549" w:rsidRDefault="006D1351" w:rsidP="00CC2BFD">
      <w:pPr>
        <w:pStyle w:val="whitespace-normal"/>
        <w:tabs>
          <w:tab w:val="left" w:pos="360"/>
        </w:tabs>
        <w:spacing w:before="0" w:beforeAutospacing="0" w:after="0" w:afterAutospacing="0" w:line="480" w:lineRule="auto"/>
        <w:jc w:val="both"/>
        <w:rPr>
          <w:color w:val="000000" w:themeColor="text1"/>
        </w:rPr>
      </w:pPr>
      <w:r w:rsidRPr="00A73549">
        <w:rPr>
          <w:color w:val="000000" w:themeColor="text1"/>
        </w:rPr>
        <w:lastRenderedPageBreak/>
        <w:t>The commercial application of local spices requires addressing challenges related to quality control, standardization, and supply chain management. Unlike industrial spices that come with standardized specifications, local spices may vary in potency, flavor intensity, and quality depending on factors such as growing conditions, harvesting methods, and processing techniques. Hospitality businesses must develop systems to ensure consistent quality and flavor profiles in their dishes.</w:t>
      </w:r>
    </w:p>
    <w:p w:rsidR="006D1351" w:rsidRPr="00A73549" w:rsidRDefault="00762D16" w:rsidP="00CC2BFD">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Staff training represents another important consideration for successful commercial application of local spices. Kitchen staff must understand proper handling, storage, and preparation techniques to maximize the benefits of these spices while maintaining food safety standards. This training requirement may necessitate investment in staff development and ongoing education programs.</w:t>
      </w:r>
      <w:r>
        <w:rPr>
          <w:color w:val="000000" w:themeColor="text1"/>
        </w:rPr>
        <w:t xml:space="preserve"> </w:t>
      </w:r>
      <w:r w:rsidR="006D1351" w:rsidRPr="00A73549">
        <w:rPr>
          <w:color w:val="000000" w:themeColor="text1"/>
        </w:rPr>
        <w:t>The economic benefits of using local spices include potential cost savings compared to imported alternatives, support for local agriculture, and the ability to market authentic cultural experiences to customers. Hotels and restaurants that successfully incorporate local spices may be able to command premium prices for their authentic offerings while supporting local economic development.</w:t>
      </w:r>
    </w:p>
    <w:p w:rsidR="006D1351" w:rsidRPr="00A73549" w:rsidRDefault="00762D16" w:rsidP="00CC2BFD">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Consumer acceptance and education play crucial roles in the successful commercial application of local spices. While many customers may be familiar with these spices from home cooking, others may require education about their flavors, benefits, and cultural significance. Menu descriptions, staff training, and marketing materials can help educate customers and promote acceptance of dishes featuring local spices.</w:t>
      </w:r>
    </w:p>
    <w:p w:rsidR="006D1351" w:rsidRPr="00A73549" w:rsidRDefault="006D1351" w:rsidP="00762D16">
      <w:pPr>
        <w:pStyle w:val="Heading3"/>
        <w:tabs>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2.6 THEORETICAL FRAMEWORK</w:t>
      </w:r>
    </w:p>
    <w:p w:rsidR="00762D16" w:rsidRDefault="00762D16" w:rsidP="00762D16">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 xml:space="preserve">This study is grounded in several theoretical frameworks that help explain the relationship between traditional spice usage and modern food service applications. The Health Belief Model </w:t>
      </w:r>
      <w:r w:rsidR="006D1351" w:rsidRPr="00A73549">
        <w:rPr>
          <w:color w:val="000000" w:themeColor="text1"/>
        </w:rPr>
        <w:lastRenderedPageBreak/>
        <w:t>provides a framework for understanding how knowledge about health benefits influences food choices and consumption patterns. According to this model, individuals are more likely to adopt healthy behaviors when they perceive benefits and have confidence in their ability to implement these behaviors (</w:t>
      </w:r>
      <w:proofErr w:type="spellStart"/>
      <w:r w:rsidR="006D1351" w:rsidRPr="00A73549">
        <w:rPr>
          <w:color w:val="000000" w:themeColor="text1"/>
        </w:rPr>
        <w:t>Rosenstock</w:t>
      </w:r>
      <w:proofErr w:type="spellEnd"/>
      <w:r w:rsidR="006D1351" w:rsidRPr="00A73549">
        <w:rPr>
          <w:color w:val="000000" w:themeColor="text1"/>
        </w:rPr>
        <w:t>, 1974).</w:t>
      </w:r>
      <w:r>
        <w:rPr>
          <w:color w:val="000000" w:themeColor="text1"/>
        </w:rPr>
        <w:t xml:space="preserve"> </w:t>
      </w:r>
      <w:r w:rsidR="006D1351" w:rsidRPr="00A73549">
        <w:rPr>
          <w:color w:val="000000" w:themeColor="text1"/>
        </w:rPr>
        <w:t>Cultural Food Theory helps explain how traditional food practices, including spice usage, are maintained and transmitted across generations. This theory recognizes that food practices are deeply embedded in cultural identity and social relationships, making them resistant to change while also providing opportunities for cultural expression and preservation (Fieldhouse, 1995).</w:t>
      </w:r>
    </w:p>
    <w:p w:rsidR="006D1351" w:rsidRPr="00A73549" w:rsidRDefault="00762D16" w:rsidP="00762D16">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The Sustainable Gastronomy Concept provides a framework for understanding how traditional food practices can contribute to sustainable development goals. This concept emphasizes the importance of preserving traditional food knowledge while adapting it to meet contemporary needs and challenges (</w:t>
      </w:r>
      <w:proofErr w:type="spellStart"/>
      <w:r w:rsidR="006D1351" w:rsidRPr="00A73549">
        <w:rPr>
          <w:color w:val="000000" w:themeColor="text1"/>
        </w:rPr>
        <w:t>Scarpato</w:t>
      </w:r>
      <w:proofErr w:type="spellEnd"/>
      <w:r w:rsidR="006D1351" w:rsidRPr="00A73549">
        <w:rPr>
          <w:color w:val="000000" w:themeColor="text1"/>
        </w:rPr>
        <w:t>, 2002). The use of local spices in commercial food service operations aligns with sustainable gastronomy principles by supporting local agriculture, preserving cultural heritage, and promoting healthy eating practices.</w:t>
      </w:r>
    </w:p>
    <w:p w:rsidR="006D1351" w:rsidRPr="00A73549" w:rsidRDefault="006D1351" w:rsidP="00762D16">
      <w:pPr>
        <w:pStyle w:val="Heading3"/>
        <w:tabs>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2.7 RESEARCH GAPS AND JUSTIFICATION</w:t>
      </w:r>
    </w:p>
    <w:p w:rsidR="006D1351" w:rsidRPr="00A73549" w:rsidRDefault="00762D16" w:rsidP="00762D16">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Despite the growing body of research on individual spices and their health benefits, there remains a significant gap in comprehensive studies that examine the collective use of local spices in specific geographical contexts. Most existing research focuses on individual spices studied in isolation, rather than examining how they are used together in traditional cooking practices. This study addresses this gap by examining the integrated use of multiple spices in the context of Ilorin metropolis.</w:t>
      </w:r>
      <w:r>
        <w:rPr>
          <w:color w:val="000000" w:themeColor="text1"/>
        </w:rPr>
        <w:t xml:space="preserve"> </w:t>
      </w:r>
      <w:r w:rsidR="006D1351" w:rsidRPr="00A73549">
        <w:rPr>
          <w:color w:val="000000" w:themeColor="text1"/>
        </w:rPr>
        <w:t xml:space="preserve">Additionally, there is limited research on the practical application of traditional spice knowledge in commercial food service operations. While many studies document the health benefits of various spices, few examine the challenges and opportunities associated with their </w:t>
      </w:r>
      <w:r w:rsidR="006D1351" w:rsidRPr="00A73549">
        <w:rPr>
          <w:color w:val="000000" w:themeColor="text1"/>
        </w:rPr>
        <w:lastRenderedPageBreak/>
        <w:t>commercial application in hospitality settings. This study contributes to filling this gap by examining both traditional usage patterns and commercial potential.</w:t>
      </w:r>
    </w:p>
    <w:p w:rsidR="006D1351" w:rsidRPr="00A73549" w:rsidRDefault="00762D16" w:rsidP="00762D16">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D1351" w:rsidRPr="00A73549">
        <w:rPr>
          <w:color w:val="000000" w:themeColor="text1"/>
        </w:rPr>
        <w:t>The specific cultural context of Ilorin, with its unique blend of diverse ethnic influences, has not been extensively studied in relation to spice usage patterns. This research provides valuable insights into how cultural convergence affects food practices and spice utilization in a multicultural urban environment.</w:t>
      </w:r>
      <w:r>
        <w:rPr>
          <w:color w:val="000000" w:themeColor="text1"/>
        </w:rPr>
        <w:t xml:space="preserve"> </w:t>
      </w:r>
      <w:r w:rsidR="006D1351" w:rsidRPr="00A73549">
        <w:rPr>
          <w:color w:val="000000" w:themeColor="text1"/>
        </w:rPr>
        <w:t>Furthermore, there is a need for more comprehensive documentation of traditional knowledge about local spices to prevent the loss of this valuable cultural heritage. This study contributes to preservation efforts by systematically documenting current usage patterns and traditional knowledge about spice applications and benefits.</w:t>
      </w:r>
    </w:p>
    <w:p w:rsidR="002045C6" w:rsidRPr="00A73549" w:rsidRDefault="002045C6" w:rsidP="00187377">
      <w:pPr>
        <w:tabs>
          <w:tab w:val="left" w:pos="360"/>
        </w:tabs>
        <w:spacing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br w:type="page"/>
      </w:r>
    </w:p>
    <w:p w:rsidR="009B0B09" w:rsidRPr="00A73549" w:rsidRDefault="009B0B09" w:rsidP="00187377">
      <w:pPr>
        <w:pStyle w:val="Heading1"/>
        <w:tabs>
          <w:tab w:val="left" w:pos="360"/>
        </w:tabs>
        <w:spacing w:line="480" w:lineRule="auto"/>
        <w:jc w:val="center"/>
        <w:rPr>
          <w:color w:val="000000" w:themeColor="text1"/>
          <w:sz w:val="24"/>
          <w:szCs w:val="24"/>
        </w:rPr>
      </w:pPr>
      <w:r w:rsidRPr="00A73549">
        <w:rPr>
          <w:color w:val="000000" w:themeColor="text1"/>
          <w:sz w:val="24"/>
          <w:szCs w:val="24"/>
        </w:rPr>
        <w:lastRenderedPageBreak/>
        <w:t>CHAPTER THREE</w:t>
      </w:r>
    </w:p>
    <w:p w:rsidR="009B0B09" w:rsidRPr="00A73549" w:rsidRDefault="009B0B09" w:rsidP="00187377">
      <w:pPr>
        <w:pStyle w:val="Heading2"/>
        <w:tabs>
          <w:tab w:val="left" w:pos="360"/>
        </w:tabs>
        <w:spacing w:line="480" w:lineRule="auto"/>
        <w:jc w:val="center"/>
        <w:rPr>
          <w:color w:val="000000" w:themeColor="text1"/>
          <w:sz w:val="24"/>
          <w:szCs w:val="24"/>
        </w:rPr>
      </w:pPr>
      <w:r w:rsidRPr="00A73549">
        <w:rPr>
          <w:color w:val="000000" w:themeColor="text1"/>
          <w:sz w:val="24"/>
          <w:szCs w:val="24"/>
        </w:rPr>
        <w:t>RESEARCH METHODOLOGY</w:t>
      </w:r>
    </w:p>
    <w:p w:rsidR="009B0B09" w:rsidRPr="00A73549" w:rsidRDefault="009B0B09" w:rsidP="006B7512">
      <w:pPr>
        <w:pStyle w:val="Heading3"/>
        <w:tabs>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3.1 RESEARCH DESIGN</w:t>
      </w:r>
    </w:p>
    <w:p w:rsidR="009B0B09" w:rsidRPr="00A73549" w:rsidRDefault="006B7512" w:rsidP="006B7512">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9B0B09" w:rsidRPr="00A73549">
        <w:rPr>
          <w:color w:val="000000" w:themeColor="text1"/>
        </w:rPr>
        <w:t>This study employs a descriptive survey research design to investigate the uses of local spices in Nigerian dishes and their health benefits in Ilorin metropolis. The descriptive survey design is appropriate for this research as it allows for the systematic collection of data from a representative sample of the population to describe existing conditions, practices, and attitudes regarding spice usage in the study area (Creswell, 2014).</w:t>
      </w:r>
      <w:r>
        <w:rPr>
          <w:color w:val="000000" w:themeColor="text1"/>
        </w:rPr>
        <w:t xml:space="preserve"> </w:t>
      </w:r>
      <w:r w:rsidR="009B0B09" w:rsidRPr="00A73549">
        <w:rPr>
          <w:color w:val="000000" w:themeColor="text1"/>
        </w:rPr>
        <w:t>The choice of descriptive survey design is justified by the study's objectives, which focus on identifying, documenting, and analyzing current practices rather than establishing causal relationships. This design enables the researcher to gather comprehensive information about spice usage patterns, health benefit perceptions, and application methods from various stakeholders in the food service chain within Ilorin metropolis (Kothari, 2004).</w:t>
      </w:r>
    </w:p>
    <w:p w:rsidR="006B7512" w:rsidRDefault="006B7512" w:rsidP="006B7512">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9B0B09" w:rsidRPr="00A73549">
        <w:rPr>
          <w:color w:val="000000" w:themeColor="text1"/>
        </w:rPr>
        <w:t>The research adopts a mixed-method approach that combines both quantitative and qualitative data collection techniques. The quantitative component involves the use of structured questionnaires to collect numerical data that can be statistically analyzed, while the qualitative component employs in-depth interviews and observations to gather detailed insights into traditional knowledge and practices related to spice usage (Creswell &amp; Plano Clark, 2017).</w:t>
      </w:r>
      <w:r>
        <w:rPr>
          <w:color w:val="000000" w:themeColor="text1"/>
        </w:rPr>
        <w:t xml:space="preserve"> </w:t>
      </w:r>
      <w:r w:rsidR="009B0B09" w:rsidRPr="00A73549">
        <w:rPr>
          <w:color w:val="000000" w:themeColor="text1"/>
        </w:rPr>
        <w:t xml:space="preserve">This mixed-method approach provides a comprehensive understanding of the research topic by leveraging the strengths of both quantitative and qualitative methodologies. </w:t>
      </w:r>
    </w:p>
    <w:p w:rsidR="009B0B09" w:rsidRPr="00A73549" w:rsidRDefault="006B7512" w:rsidP="006B7512">
      <w:pPr>
        <w:pStyle w:val="whitespace-normal"/>
        <w:tabs>
          <w:tab w:val="left" w:pos="360"/>
        </w:tabs>
        <w:spacing w:before="0" w:beforeAutospacing="0" w:after="0" w:afterAutospacing="0" w:line="480" w:lineRule="auto"/>
        <w:jc w:val="both"/>
        <w:rPr>
          <w:color w:val="000000" w:themeColor="text1"/>
        </w:rPr>
      </w:pPr>
      <w:r>
        <w:rPr>
          <w:color w:val="000000" w:themeColor="text1"/>
        </w:rPr>
        <w:lastRenderedPageBreak/>
        <w:tab/>
      </w:r>
      <w:r>
        <w:rPr>
          <w:color w:val="000000" w:themeColor="text1"/>
        </w:rPr>
        <w:tab/>
      </w:r>
      <w:r w:rsidR="009B0B09" w:rsidRPr="00A73549">
        <w:rPr>
          <w:color w:val="000000" w:themeColor="text1"/>
        </w:rPr>
        <w:t xml:space="preserve">The quantitative data provides measurable information about usage patterns, frequency, and preferences, while the qualitative data offers deeper insights into the cultural, traditional, and practical aspects of spice utilization that cannot be captured through numerical data alone (Johnson &amp; </w:t>
      </w:r>
      <w:proofErr w:type="spellStart"/>
      <w:r w:rsidR="009B0B09" w:rsidRPr="00A73549">
        <w:rPr>
          <w:color w:val="000000" w:themeColor="text1"/>
        </w:rPr>
        <w:t>Onwuegbuzie</w:t>
      </w:r>
      <w:proofErr w:type="spellEnd"/>
      <w:r w:rsidR="009B0B09" w:rsidRPr="00A73549">
        <w:rPr>
          <w:color w:val="000000" w:themeColor="text1"/>
        </w:rPr>
        <w:t>, 2004).</w:t>
      </w:r>
      <w:r>
        <w:rPr>
          <w:color w:val="000000" w:themeColor="text1"/>
        </w:rPr>
        <w:t xml:space="preserve"> </w:t>
      </w:r>
      <w:r w:rsidR="009B0B09" w:rsidRPr="00A73549">
        <w:rPr>
          <w:color w:val="000000" w:themeColor="text1"/>
        </w:rPr>
        <w:t>The research design incorporates both primary and secondary data sources to ensure comprehensive coverage of the research objectives. Primary data is collected directly from respondents through questionnaires, interviews, and observations, while secondary data is gathered from existing literature, research publications, and documented sources about spice usage and health benefits (Saunders et al., 2019).</w:t>
      </w:r>
    </w:p>
    <w:p w:rsidR="009B0B09" w:rsidRPr="00A73549" w:rsidRDefault="009B0B09" w:rsidP="006B7512">
      <w:pPr>
        <w:pStyle w:val="Heading3"/>
        <w:tabs>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3.2 STUDY AREA</w:t>
      </w:r>
    </w:p>
    <w:p w:rsidR="006B7512" w:rsidRDefault="006B7512" w:rsidP="006B7512">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9B0B09" w:rsidRPr="00A73549">
        <w:rPr>
          <w:color w:val="000000" w:themeColor="text1"/>
        </w:rPr>
        <w:t>The study is conducted in Ilorin metropolis, the capital city of Kwara State, Nigeria. Ilorin metropolis comprises three Local Government Areas: Ilorin West, Ilorin East, and Ilorin South, with a combined population of approximately 1.2 million people according to the 2006 National Population Census projections for 2024 (National Population Commission, 2006; National Bureau of Statistics, 2018). The city is strategically located at coordinates 8°30'N 4°35'E, positioning it at the geographical and cultural intersection of Northern and Southern Nigeria.</w:t>
      </w:r>
      <w:r>
        <w:rPr>
          <w:color w:val="000000" w:themeColor="text1"/>
        </w:rPr>
        <w:t xml:space="preserve"> </w:t>
      </w:r>
      <w:r w:rsidR="009B0B09" w:rsidRPr="00A73549">
        <w:rPr>
          <w:color w:val="000000" w:themeColor="text1"/>
        </w:rPr>
        <w:t xml:space="preserve">Ilorin's unique geographical position has made it a melting pot of diverse cultures, primarily the Yoruba, Hausa, and Fulani ethnic groups, with significant populations of other Nigerian ethnic groups. </w:t>
      </w:r>
    </w:p>
    <w:p w:rsidR="009B0B09" w:rsidRPr="00A73549" w:rsidRDefault="006B7512" w:rsidP="006B7512">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9B0B09" w:rsidRPr="00A73549">
        <w:rPr>
          <w:color w:val="000000" w:themeColor="text1"/>
        </w:rPr>
        <w:t xml:space="preserve">This cultural diversity has created a rich culinary tradition that incorporates spice usage patterns from multiple ethnic backgrounds, making it an ideal location for studying the uses of local spices in Nigerian cuisine (Adebayo &amp; </w:t>
      </w:r>
      <w:proofErr w:type="spellStart"/>
      <w:r w:rsidR="009B0B09" w:rsidRPr="00A73549">
        <w:rPr>
          <w:color w:val="000000" w:themeColor="text1"/>
        </w:rPr>
        <w:t>Akanbi</w:t>
      </w:r>
      <w:proofErr w:type="spellEnd"/>
      <w:r w:rsidR="009B0B09" w:rsidRPr="00A73549">
        <w:rPr>
          <w:color w:val="000000" w:themeColor="text1"/>
        </w:rPr>
        <w:t>, 2005).</w:t>
      </w:r>
      <w:r>
        <w:rPr>
          <w:color w:val="000000" w:themeColor="text1"/>
        </w:rPr>
        <w:t xml:space="preserve"> </w:t>
      </w:r>
      <w:r w:rsidR="009B0B09" w:rsidRPr="00A73549">
        <w:rPr>
          <w:color w:val="000000" w:themeColor="text1"/>
        </w:rPr>
        <w:t xml:space="preserve">The city's economy is largely based on agriculture, trade, and services, with significant agricultural activities in the surrounding rural areas that support the cultivation of various spice crops. The presence of major markets such as Mandate Market, </w:t>
      </w:r>
      <w:proofErr w:type="spellStart"/>
      <w:r w:rsidR="009B0B09" w:rsidRPr="00A73549">
        <w:rPr>
          <w:color w:val="000000" w:themeColor="text1"/>
        </w:rPr>
        <w:t>Oja</w:t>
      </w:r>
      <w:proofErr w:type="spellEnd"/>
      <w:r w:rsidR="009B0B09" w:rsidRPr="00A73549">
        <w:rPr>
          <w:color w:val="000000" w:themeColor="text1"/>
        </w:rPr>
        <w:t xml:space="preserve"> Oba, and other traditional trading centers provides easy access to a wide </w:t>
      </w:r>
      <w:r w:rsidR="009B0B09" w:rsidRPr="00A73549">
        <w:rPr>
          <w:color w:val="000000" w:themeColor="text1"/>
        </w:rPr>
        <w:lastRenderedPageBreak/>
        <w:t>variety of local spices, making Ilorin an appropriate location for studying spice usage patterns and availability (Kwara State Government, 2015).</w:t>
      </w:r>
    </w:p>
    <w:p w:rsidR="006B7512" w:rsidRDefault="006B7512" w:rsidP="006B7512">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9B0B09" w:rsidRPr="00A73549">
        <w:rPr>
          <w:color w:val="000000" w:themeColor="text1"/>
        </w:rPr>
        <w:t>The climate of Ilorin is characterized by two distinct seasons: the wet season (May to October) and the dry season (November to April). This tropical climate supports the cultivation of various spice crops and influences seasonal availability patterns of different spices. The city's location in the Guinea Savanna vegetation zone provides favorable conditions for the growth of many indigenous spices used in Nigerian cuisine (Nigerian Meteorological Agency, 2020).</w:t>
      </w:r>
      <w:r>
        <w:rPr>
          <w:color w:val="000000" w:themeColor="text1"/>
        </w:rPr>
        <w:t xml:space="preserve"> </w:t>
      </w:r>
      <w:r w:rsidR="009B0B09" w:rsidRPr="00A73549">
        <w:rPr>
          <w:color w:val="000000" w:themeColor="text1"/>
        </w:rPr>
        <w:t>Ilorin's educational and institutional infrastructure, including the presence of tertiary institutions and research centers, provides access to knowledgeable respondents and supports the conduct of academic research. The city's relatively developed transportation and communication networks facilitate data collection activities across different areas of the metropolis (University of Ilorin, 2021).</w:t>
      </w:r>
    </w:p>
    <w:p w:rsidR="006B7512" w:rsidRDefault="009B0B09" w:rsidP="006B7512">
      <w:pPr>
        <w:pStyle w:val="whitespace-normal"/>
        <w:tabs>
          <w:tab w:val="left" w:pos="360"/>
        </w:tabs>
        <w:spacing w:before="0" w:beforeAutospacing="0" w:after="0" w:afterAutospacing="0" w:line="480" w:lineRule="auto"/>
        <w:jc w:val="both"/>
        <w:rPr>
          <w:b/>
          <w:color w:val="000000" w:themeColor="text1"/>
        </w:rPr>
      </w:pPr>
      <w:r w:rsidRPr="006B7512">
        <w:rPr>
          <w:b/>
          <w:color w:val="000000" w:themeColor="text1"/>
        </w:rPr>
        <w:t>3.3 POPULATION OF THE STUDY</w:t>
      </w:r>
    </w:p>
    <w:p w:rsidR="006B7512" w:rsidRDefault="006B7512" w:rsidP="006B7512">
      <w:pPr>
        <w:pStyle w:val="whitespace-normal"/>
        <w:tabs>
          <w:tab w:val="left" w:pos="360"/>
        </w:tabs>
        <w:spacing w:before="0" w:beforeAutospacing="0" w:after="0" w:afterAutospacing="0" w:line="480" w:lineRule="auto"/>
        <w:jc w:val="both"/>
        <w:rPr>
          <w:color w:val="000000" w:themeColor="text1"/>
        </w:rPr>
      </w:pPr>
      <w:r>
        <w:rPr>
          <w:b/>
          <w:color w:val="000000" w:themeColor="text1"/>
        </w:rPr>
        <w:tab/>
      </w:r>
      <w:r>
        <w:rPr>
          <w:b/>
          <w:color w:val="000000" w:themeColor="text1"/>
        </w:rPr>
        <w:tab/>
      </w:r>
      <w:r w:rsidR="009B0B09" w:rsidRPr="00A73549">
        <w:rPr>
          <w:color w:val="000000" w:themeColor="text1"/>
        </w:rPr>
        <w:t xml:space="preserve">The target population for this study consists </w:t>
      </w:r>
      <w:r w:rsidR="009B0B09" w:rsidRPr="006B7512">
        <w:rPr>
          <w:color w:val="000000" w:themeColor="text1"/>
        </w:rPr>
        <w:t xml:space="preserve">of </w:t>
      </w:r>
      <w:r w:rsidR="009B0B09" w:rsidRPr="006B7512">
        <w:rPr>
          <w:rStyle w:val="Strong"/>
          <w:b w:val="0"/>
          <w:color w:val="000000" w:themeColor="text1"/>
        </w:rPr>
        <w:t>households</w:t>
      </w:r>
      <w:r w:rsidR="009B0B09" w:rsidRPr="00A73549">
        <w:rPr>
          <w:color w:val="000000" w:themeColor="text1"/>
        </w:rPr>
        <w:t xml:space="preserve"> as the specific unit of analysis within Ilorin metropolis who are directly involved in the cultivation, processing, trading, preparation, or consumption of local spices. Based on the 2006 National Population Census and current projections, Ilorin metropolis has approximately </w:t>
      </w:r>
      <w:r w:rsidR="009B0B09" w:rsidRPr="006B7512">
        <w:rPr>
          <w:rStyle w:val="Strong"/>
          <w:b w:val="0"/>
          <w:color w:val="000000" w:themeColor="text1"/>
        </w:rPr>
        <w:t>240,000 households</w:t>
      </w:r>
      <w:r w:rsidR="009B0B09" w:rsidRPr="00A73549">
        <w:rPr>
          <w:color w:val="000000" w:themeColor="text1"/>
        </w:rPr>
        <w:t xml:space="preserve"> distributed across the three Local Government Areas, representing the specific unit of population size for this study (National Population Commission, 2006; NBS, 2018).</w:t>
      </w:r>
      <w:r>
        <w:rPr>
          <w:b/>
          <w:color w:val="000000" w:themeColor="text1"/>
        </w:rPr>
        <w:t xml:space="preserve"> </w:t>
      </w:r>
      <w:r w:rsidR="009B0B09" w:rsidRPr="00A73549">
        <w:rPr>
          <w:color w:val="000000" w:themeColor="text1"/>
        </w:rPr>
        <w:t xml:space="preserve">The population categories include household heads who are responsible for food preparation and ingredient purchasing decisions in their homes, estimated at </w:t>
      </w:r>
      <w:r w:rsidR="009B0B09" w:rsidRPr="006B7512">
        <w:rPr>
          <w:rStyle w:val="Strong"/>
          <w:b w:val="0"/>
          <w:color w:val="000000" w:themeColor="text1"/>
        </w:rPr>
        <w:t>200,000 households</w:t>
      </w:r>
      <w:r w:rsidR="009B0B09" w:rsidRPr="00A73549">
        <w:rPr>
          <w:color w:val="000000" w:themeColor="text1"/>
        </w:rPr>
        <w:t xml:space="preserve"> across the metropolis. </w:t>
      </w:r>
    </w:p>
    <w:p w:rsidR="006B7512" w:rsidRDefault="006B7512" w:rsidP="006B7512">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9B0B09" w:rsidRPr="00A73549">
        <w:rPr>
          <w:color w:val="000000" w:themeColor="text1"/>
        </w:rPr>
        <w:t xml:space="preserve">These individuals possess practical knowledge about spice usage in domestic cooking and can provide insights into traditional practices, preference patterns, and perceived health benefits </w:t>
      </w:r>
      <w:r w:rsidR="009B0B09" w:rsidRPr="00A73549">
        <w:rPr>
          <w:color w:val="000000" w:themeColor="text1"/>
        </w:rPr>
        <w:lastRenderedPageBreak/>
        <w:t>of different spices.</w:t>
      </w:r>
      <w:r>
        <w:rPr>
          <w:b/>
          <w:color w:val="000000" w:themeColor="text1"/>
        </w:rPr>
        <w:t xml:space="preserve"> </w:t>
      </w:r>
      <w:r w:rsidR="009B0B09" w:rsidRPr="00A73549">
        <w:rPr>
          <w:color w:val="000000" w:themeColor="text1"/>
        </w:rPr>
        <w:t xml:space="preserve">Local food vendors and operators of small-scale food businesses represent another important population segment, estimated at </w:t>
      </w:r>
      <w:r w:rsidR="009B0B09" w:rsidRPr="006B7512">
        <w:rPr>
          <w:rStyle w:val="Strong"/>
          <w:b w:val="0"/>
          <w:color w:val="000000" w:themeColor="text1"/>
        </w:rPr>
        <w:t>15,000 vendors</w:t>
      </w:r>
      <w:r w:rsidR="009B0B09" w:rsidRPr="00A73549">
        <w:rPr>
          <w:color w:val="000000" w:themeColor="text1"/>
        </w:rPr>
        <w:t xml:space="preserve"> across the metropolis. These individuals have commercial experience with spice usage and can provide information about customer preferences, purchasing patterns, and practical challenges associated with incorporating local spices into food service operations.</w:t>
      </w:r>
      <w:r>
        <w:rPr>
          <w:b/>
          <w:color w:val="000000" w:themeColor="text1"/>
        </w:rPr>
        <w:t xml:space="preserve"> </w:t>
      </w:r>
      <w:r w:rsidR="009B0B09" w:rsidRPr="00A73549">
        <w:rPr>
          <w:color w:val="000000" w:themeColor="text1"/>
        </w:rPr>
        <w:t xml:space="preserve">Restaurant operators and hospitality business owners constitute a crucial population segment for understanding the commercial application of local spices in the hospitality industry, with approximately </w:t>
      </w:r>
      <w:r w:rsidR="009B0B09" w:rsidRPr="006B7512">
        <w:rPr>
          <w:rStyle w:val="Strong"/>
          <w:b w:val="0"/>
          <w:color w:val="000000" w:themeColor="text1"/>
        </w:rPr>
        <w:t>2,500 establishments</w:t>
      </w:r>
      <w:r w:rsidR="009B0B09" w:rsidRPr="00A73549">
        <w:rPr>
          <w:color w:val="000000" w:themeColor="text1"/>
        </w:rPr>
        <w:t xml:space="preserve"> across the three LGAs. </w:t>
      </w:r>
    </w:p>
    <w:p w:rsidR="00062EDF" w:rsidRPr="003156D6" w:rsidRDefault="006B7512" w:rsidP="006B7512">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9B0B09" w:rsidRPr="00A73549">
        <w:rPr>
          <w:color w:val="000000" w:themeColor="text1"/>
        </w:rPr>
        <w:t>These stakeholders can provide insights into current usage patterns, customer acceptance, supply chain challenges, and opportunities for expanding the use of local spices in commercial food service.</w:t>
      </w:r>
      <w:r>
        <w:rPr>
          <w:b/>
          <w:color w:val="000000" w:themeColor="text1"/>
        </w:rPr>
        <w:t xml:space="preserve"> </w:t>
      </w:r>
      <w:r w:rsidR="009B0B09" w:rsidRPr="00A73549">
        <w:rPr>
          <w:color w:val="000000" w:themeColor="text1"/>
        </w:rPr>
        <w:t xml:space="preserve">Traditional medicine practitioners and herbalists represent a specialized population segment with deep knowledge about the medicinal properties and health benefits of local spices, estimated at </w:t>
      </w:r>
      <w:r w:rsidR="009B0B09" w:rsidRPr="006B7512">
        <w:rPr>
          <w:rStyle w:val="Strong"/>
          <w:b w:val="0"/>
          <w:color w:val="000000" w:themeColor="text1"/>
        </w:rPr>
        <w:t>500 practitioners</w:t>
      </w:r>
      <w:r w:rsidR="009B0B09" w:rsidRPr="00A73549">
        <w:rPr>
          <w:color w:val="000000" w:themeColor="text1"/>
        </w:rPr>
        <w:t xml:space="preserve"> in the metropolis. These individuals can provide valuable information about traditional uses, preparation methods, and therapeutic applications of various spices.</w:t>
      </w:r>
      <w:r>
        <w:rPr>
          <w:b/>
          <w:color w:val="000000" w:themeColor="text1"/>
        </w:rPr>
        <w:t xml:space="preserve"> </w:t>
      </w:r>
      <w:r w:rsidR="009B0B09" w:rsidRPr="00A73549">
        <w:rPr>
          <w:color w:val="000000" w:themeColor="text1"/>
        </w:rPr>
        <w:t xml:space="preserve">Spice traders and market vendors form another important population segment, as they possess knowledge about spice availability, sourcing, quality assessment, and market demand patterns, estimated at </w:t>
      </w:r>
      <w:r w:rsidR="009B0B09" w:rsidRPr="006B7512">
        <w:rPr>
          <w:rStyle w:val="Strong"/>
          <w:b w:val="0"/>
          <w:color w:val="000000" w:themeColor="text1"/>
        </w:rPr>
        <w:t>200 traders</w:t>
      </w:r>
      <w:r w:rsidR="009B0B09" w:rsidRPr="00A73549">
        <w:rPr>
          <w:color w:val="000000" w:themeColor="text1"/>
        </w:rPr>
        <w:t xml:space="preserve"> across major markets. These individuals serve as intermediaries in the spice supply chain and can provide insights into commercial aspects of spice trading.</w:t>
      </w:r>
    </w:p>
    <w:p w:rsidR="00062EDF" w:rsidRDefault="009B0B09" w:rsidP="00062EDF">
      <w:pPr>
        <w:pStyle w:val="whitespace-normal"/>
        <w:tabs>
          <w:tab w:val="left" w:pos="360"/>
        </w:tabs>
        <w:spacing w:before="0" w:beforeAutospacing="0" w:after="0" w:afterAutospacing="0" w:line="480" w:lineRule="auto"/>
        <w:jc w:val="both"/>
        <w:rPr>
          <w:b/>
          <w:color w:val="000000" w:themeColor="text1"/>
        </w:rPr>
      </w:pPr>
      <w:r w:rsidRPr="006B7512">
        <w:rPr>
          <w:b/>
          <w:color w:val="000000" w:themeColor="text1"/>
        </w:rPr>
        <w:t>3.4 SAMPLE SIZE AND SAMPLING TECHNIQUE</w:t>
      </w:r>
    </w:p>
    <w:p w:rsidR="00062EDF" w:rsidRDefault="009B0B09" w:rsidP="00062EDF">
      <w:pPr>
        <w:pStyle w:val="whitespace-normal"/>
        <w:tabs>
          <w:tab w:val="left" w:pos="360"/>
        </w:tabs>
        <w:spacing w:before="0" w:beforeAutospacing="0" w:after="0" w:afterAutospacing="0" w:line="480" w:lineRule="auto"/>
        <w:jc w:val="both"/>
        <w:rPr>
          <w:b/>
          <w:color w:val="000000" w:themeColor="text1"/>
        </w:rPr>
      </w:pPr>
      <w:r w:rsidRPr="00062EDF">
        <w:rPr>
          <w:b/>
          <w:color w:val="000000" w:themeColor="text1"/>
        </w:rPr>
        <w:t>3.4.1 Sample Size Determination</w:t>
      </w:r>
    </w:p>
    <w:p w:rsidR="00062EDF" w:rsidRDefault="00443704" w:rsidP="00062EDF">
      <w:pPr>
        <w:pStyle w:val="whitespace-normal"/>
        <w:tabs>
          <w:tab w:val="left" w:pos="360"/>
        </w:tabs>
        <w:spacing w:before="0" w:beforeAutospacing="0" w:after="0" w:afterAutospacing="0" w:line="480" w:lineRule="auto"/>
        <w:jc w:val="both"/>
        <w:rPr>
          <w:b/>
          <w:color w:val="000000" w:themeColor="text1"/>
        </w:rPr>
      </w:pPr>
      <w:r>
        <w:rPr>
          <w:color w:val="000000" w:themeColor="text1"/>
        </w:rPr>
        <w:tab/>
      </w:r>
      <w:r>
        <w:rPr>
          <w:color w:val="000000" w:themeColor="text1"/>
        </w:rPr>
        <w:tab/>
      </w:r>
      <w:r w:rsidR="009B0B09" w:rsidRPr="00A73549">
        <w:rPr>
          <w:color w:val="000000" w:themeColor="text1"/>
        </w:rPr>
        <w:t>The sample size for this study is determined using Yamane's (1967) formula for finite populations to ensure statistical adequacy and reliability of results. Given the total population of 240,000 households and the need for representative data, the sample size calculation is as follows:</w:t>
      </w:r>
    </w:p>
    <w:p w:rsidR="00062EDF" w:rsidRPr="00443704" w:rsidRDefault="009B0B09" w:rsidP="00062EDF">
      <w:pPr>
        <w:pStyle w:val="whitespace-normal"/>
        <w:tabs>
          <w:tab w:val="left" w:pos="360"/>
        </w:tabs>
        <w:spacing w:before="0" w:beforeAutospacing="0" w:after="0" w:afterAutospacing="0" w:line="480" w:lineRule="auto"/>
        <w:jc w:val="both"/>
        <w:rPr>
          <w:b/>
          <w:color w:val="000000" w:themeColor="text1"/>
        </w:rPr>
      </w:pPr>
      <w:r w:rsidRPr="00443704">
        <w:rPr>
          <w:rStyle w:val="Strong"/>
          <w:b w:val="0"/>
          <w:color w:val="000000" w:themeColor="text1"/>
        </w:rPr>
        <w:t>Formula: n = N / (1 + N</w:t>
      </w:r>
      <w:r w:rsidR="00062EDF" w:rsidRPr="00443704">
        <w:rPr>
          <w:rStyle w:val="Strong"/>
          <w:b w:val="0"/>
          <w:color w:val="000000" w:themeColor="text1"/>
        </w:rPr>
        <w:t xml:space="preserve"> </w:t>
      </w:r>
      <w:r w:rsidRPr="00443704">
        <w:rPr>
          <w:rStyle w:val="Strong"/>
          <w:b w:val="0"/>
          <w:color w:val="000000" w:themeColor="text1"/>
        </w:rPr>
        <w:t>(e</w:t>
      </w:r>
      <w:proofErr w:type="gramStart"/>
      <w:r w:rsidRPr="00443704">
        <w:rPr>
          <w:rStyle w:val="Strong"/>
          <w:b w:val="0"/>
          <w:color w:val="000000" w:themeColor="text1"/>
        </w:rPr>
        <w:t>)²</w:t>
      </w:r>
      <w:proofErr w:type="gramEnd"/>
      <w:r w:rsidRPr="00443704">
        <w:rPr>
          <w:rStyle w:val="Strong"/>
          <w:b w:val="0"/>
          <w:color w:val="000000" w:themeColor="text1"/>
        </w:rPr>
        <w:t>)</w:t>
      </w:r>
    </w:p>
    <w:p w:rsidR="00062EDF" w:rsidRDefault="009B0B09" w:rsidP="00062EDF">
      <w:pPr>
        <w:pStyle w:val="whitespace-normal"/>
        <w:tabs>
          <w:tab w:val="left" w:pos="360"/>
        </w:tabs>
        <w:spacing w:before="0" w:beforeAutospacing="0" w:after="0" w:afterAutospacing="0" w:line="480" w:lineRule="auto"/>
        <w:jc w:val="both"/>
        <w:rPr>
          <w:color w:val="000000" w:themeColor="text1"/>
        </w:rPr>
      </w:pPr>
      <w:r w:rsidRPr="00A73549">
        <w:rPr>
          <w:color w:val="000000" w:themeColor="text1"/>
        </w:rPr>
        <w:lastRenderedPageBreak/>
        <w:t>Where:</w:t>
      </w:r>
      <w:r w:rsidR="00062EDF">
        <w:rPr>
          <w:color w:val="000000" w:themeColor="text1"/>
        </w:rPr>
        <w:tab/>
      </w:r>
    </w:p>
    <w:p w:rsidR="00062EDF" w:rsidRDefault="009B0B09" w:rsidP="00062EDF">
      <w:pPr>
        <w:pStyle w:val="whitespace-normal"/>
        <w:tabs>
          <w:tab w:val="left" w:pos="360"/>
        </w:tabs>
        <w:spacing w:before="0" w:beforeAutospacing="0" w:after="0" w:afterAutospacing="0" w:line="480" w:lineRule="auto"/>
        <w:jc w:val="both"/>
        <w:rPr>
          <w:color w:val="000000" w:themeColor="text1"/>
        </w:rPr>
      </w:pPr>
      <w:r w:rsidRPr="00A73549">
        <w:rPr>
          <w:color w:val="000000" w:themeColor="text1"/>
        </w:rPr>
        <w:t>n = sample size</w:t>
      </w:r>
    </w:p>
    <w:p w:rsidR="00062EDF" w:rsidRDefault="009B0B09" w:rsidP="00062EDF">
      <w:pPr>
        <w:pStyle w:val="whitespace-normal"/>
        <w:tabs>
          <w:tab w:val="left" w:pos="360"/>
        </w:tabs>
        <w:spacing w:before="0" w:beforeAutospacing="0" w:after="0" w:afterAutospacing="0" w:line="480" w:lineRule="auto"/>
        <w:jc w:val="both"/>
        <w:rPr>
          <w:color w:val="000000" w:themeColor="text1"/>
        </w:rPr>
      </w:pPr>
      <w:r w:rsidRPr="00A73549">
        <w:rPr>
          <w:color w:val="000000" w:themeColor="text1"/>
        </w:rPr>
        <w:t>N = total population size (240,000 households)</w:t>
      </w:r>
    </w:p>
    <w:p w:rsidR="00062EDF" w:rsidRDefault="009B0B09" w:rsidP="00062EDF">
      <w:pPr>
        <w:pStyle w:val="whitespace-normal"/>
        <w:tabs>
          <w:tab w:val="left" w:pos="360"/>
        </w:tabs>
        <w:spacing w:before="0" w:beforeAutospacing="0" w:after="0" w:afterAutospacing="0" w:line="480" w:lineRule="auto"/>
        <w:jc w:val="both"/>
        <w:rPr>
          <w:b/>
          <w:color w:val="000000" w:themeColor="text1"/>
        </w:rPr>
      </w:pPr>
      <w:r w:rsidRPr="00A73549">
        <w:rPr>
          <w:color w:val="000000" w:themeColor="text1"/>
        </w:rPr>
        <w:t>e = margin of error (0.08 or 8%)</w:t>
      </w:r>
    </w:p>
    <w:p w:rsidR="00062EDF" w:rsidRDefault="009B0B09" w:rsidP="00062EDF">
      <w:pPr>
        <w:pStyle w:val="whitespace-normal"/>
        <w:tabs>
          <w:tab w:val="left" w:pos="360"/>
        </w:tabs>
        <w:spacing w:before="0" w:beforeAutospacing="0" w:after="0" w:afterAutospacing="0" w:line="480" w:lineRule="auto"/>
        <w:jc w:val="both"/>
        <w:rPr>
          <w:b/>
          <w:color w:val="000000" w:themeColor="text1"/>
        </w:rPr>
      </w:pPr>
      <w:r w:rsidRPr="00A73549">
        <w:rPr>
          <w:rStyle w:val="Strong"/>
          <w:color w:val="000000" w:themeColor="text1"/>
        </w:rPr>
        <w:t>Calculation:</w:t>
      </w:r>
      <w:r w:rsidRPr="00A73549">
        <w:rPr>
          <w:color w:val="000000" w:themeColor="text1"/>
        </w:rPr>
        <w:t xml:space="preserve"> n = 240,000 / (1 + 240,000 × (0.08)²)</w:t>
      </w:r>
    </w:p>
    <w:p w:rsidR="00062EDF" w:rsidRDefault="009B0B09" w:rsidP="00062EDF">
      <w:pPr>
        <w:pStyle w:val="whitespace-normal"/>
        <w:tabs>
          <w:tab w:val="left" w:pos="360"/>
        </w:tabs>
        <w:spacing w:before="0" w:beforeAutospacing="0" w:after="0" w:afterAutospacing="0" w:line="480" w:lineRule="auto"/>
        <w:jc w:val="both"/>
        <w:rPr>
          <w:b/>
          <w:color w:val="000000" w:themeColor="text1"/>
        </w:rPr>
      </w:pPr>
      <w:r w:rsidRPr="00A73549">
        <w:rPr>
          <w:color w:val="000000" w:themeColor="text1"/>
        </w:rPr>
        <w:t xml:space="preserve"> n = 240,000 / (1 + 1,536) </w:t>
      </w:r>
    </w:p>
    <w:p w:rsidR="00062EDF" w:rsidRDefault="009B0B09" w:rsidP="00062EDF">
      <w:pPr>
        <w:pStyle w:val="whitespace-normal"/>
        <w:tabs>
          <w:tab w:val="left" w:pos="360"/>
        </w:tabs>
        <w:spacing w:before="0" w:beforeAutospacing="0" w:after="0" w:afterAutospacing="0" w:line="480" w:lineRule="auto"/>
        <w:jc w:val="both"/>
        <w:rPr>
          <w:b/>
          <w:color w:val="000000" w:themeColor="text1"/>
        </w:rPr>
      </w:pPr>
      <w:r w:rsidRPr="00A73549">
        <w:rPr>
          <w:color w:val="000000" w:themeColor="text1"/>
        </w:rPr>
        <w:t>n = 240,000 / 1,537</w:t>
      </w:r>
    </w:p>
    <w:p w:rsidR="00443704" w:rsidRDefault="009B0B09" w:rsidP="00443704">
      <w:pPr>
        <w:pStyle w:val="whitespace-normal"/>
        <w:tabs>
          <w:tab w:val="left" w:pos="360"/>
        </w:tabs>
        <w:spacing w:before="0" w:beforeAutospacing="0" w:after="0" w:afterAutospacing="0" w:line="480" w:lineRule="auto"/>
        <w:jc w:val="both"/>
        <w:rPr>
          <w:b/>
          <w:color w:val="000000" w:themeColor="text1"/>
        </w:rPr>
      </w:pPr>
      <w:r w:rsidRPr="00A73549">
        <w:rPr>
          <w:color w:val="000000" w:themeColor="text1"/>
        </w:rPr>
        <w:t xml:space="preserve"> n = </w:t>
      </w:r>
      <w:r w:rsidRPr="00443704">
        <w:rPr>
          <w:rStyle w:val="Strong"/>
          <w:b w:val="0"/>
          <w:color w:val="000000" w:themeColor="text1"/>
        </w:rPr>
        <w:t>156 respondents</w:t>
      </w:r>
    </w:p>
    <w:p w:rsidR="00443704" w:rsidRPr="003156D6" w:rsidRDefault="00443704" w:rsidP="00443704">
      <w:pPr>
        <w:pStyle w:val="whitespace-normal"/>
        <w:tabs>
          <w:tab w:val="left" w:pos="360"/>
        </w:tabs>
        <w:spacing w:before="0" w:beforeAutospacing="0" w:after="0" w:afterAutospacing="0" w:line="480" w:lineRule="auto"/>
        <w:jc w:val="both"/>
        <w:rPr>
          <w:color w:val="000000" w:themeColor="text1"/>
        </w:rPr>
      </w:pPr>
      <w:r>
        <w:rPr>
          <w:b/>
          <w:color w:val="000000" w:themeColor="text1"/>
        </w:rPr>
        <w:tab/>
      </w:r>
      <w:r>
        <w:rPr>
          <w:b/>
          <w:color w:val="000000" w:themeColor="text1"/>
        </w:rPr>
        <w:tab/>
      </w:r>
      <w:r w:rsidR="009B0B09" w:rsidRPr="00A73549">
        <w:rPr>
          <w:color w:val="000000" w:themeColor="text1"/>
        </w:rPr>
        <w:t xml:space="preserve">The sample size of </w:t>
      </w:r>
      <w:r w:rsidR="009B0B09" w:rsidRPr="00443704">
        <w:rPr>
          <w:rStyle w:val="Strong"/>
          <w:b w:val="0"/>
          <w:color w:val="000000" w:themeColor="text1"/>
        </w:rPr>
        <w:t>156 respondents</w:t>
      </w:r>
      <w:r w:rsidR="009B0B09" w:rsidRPr="00A73549">
        <w:rPr>
          <w:color w:val="000000" w:themeColor="text1"/>
        </w:rPr>
        <w:t xml:space="preserve"> is determined to be statistically adequate for this descriptive survey research at 8% margin of error and 92% confidence level. This sample size ensures reliable results while remaining manageable within the constraints of time and resources available for the research </w:t>
      </w:r>
      <w:r>
        <w:rPr>
          <w:color w:val="000000" w:themeColor="text1"/>
        </w:rPr>
        <w:t xml:space="preserve">as also supported by the research conducted by </w:t>
      </w:r>
      <w:r w:rsidR="009B0B09" w:rsidRPr="00A73549">
        <w:rPr>
          <w:color w:val="000000" w:themeColor="text1"/>
        </w:rPr>
        <w:t>(Yamane, 1967; Israel, 1992).</w:t>
      </w:r>
    </w:p>
    <w:p w:rsidR="00443704" w:rsidRDefault="009B0B09" w:rsidP="00443704">
      <w:pPr>
        <w:pStyle w:val="whitespace-normal"/>
        <w:numPr>
          <w:ilvl w:val="2"/>
          <w:numId w:val="21"/>
        </w:numPr>
        <w:tabs>
          <w:tab w:val="left" w:pos="360"/>
        </w:tabs>
        <w:spacing w:before="0" w:beforeAutospacing="0" w:after="0" w:afterAutospacing="0" w:line="480" w:lineRule="auto"/>
        <w:jc w:val="both"/>
        <w:rPr>
          <w:b/>
          <w:color w:val="000000" w:themeColor="text1"/>
        </w:rPr>
      </w:pPr>
      <w:r w:rsidRPr="00443704">
        <w:rPr>
          <w:b/>
          <w:color w:val="000000" w:themeColor="text1"/>
        </w:rPr>
        <w:t xml:space="preserve">Distribution </w:t>
      </w:r>
      <w:r w:rsidR="00443704" w:rsidRPr="00443704">
        <w:rPr>
          <w:b/>
          <w:color w:val="000000" w:themeColor="text1"/>
        </w:rPr>
        <w:t>across</w:t>
      </w:r>
      <w:r w:rsidRPr="00443704">
        <w:rPr>
          <w:b/>
          <w:color w:val="000000" w:themeColor="text1"/>
        </w:rPr>
        <w:t xml:space="preserve"> Local Government Areas</w:t>
      </w:r>
    </w:p>
    <w:p w:rsidR="00443704" w:rsidRDefault="00443704" w:rsidP="00443704">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9B0B09" w:rsidRPr="00A73549">
        <w:rPr>
          <w:color w:val="000000" w:themeColor="text1"/>
        </w:rPr>
        <w:t>To ensure proper representation across the three Local Government Areas in Ilorin metropolis, the 156 respondents are proportionally distributed based on the population size of each LGA as follows:</w:t>
      </w:r>
    </w:p>
    <w:p w:rsidR="00443704" w:rsidRPr="00443704" w:rsidRDefault="009B0B09" w:rsidP="00443704">
      <w:pPr>
        <w:pStyle w:val="whitespace-normal"/>
        <w:tabs>
          <w:tab w:val="left" w:pos="360"/>
        </w:tabs>
        <w:spacing w:before="0" w:beforeAutospacing="0" w:after="0" w:afterAutospacing="0" w:line="480" w:lineRule="auto"/>
        <w:jc w:val="both"/>
        <w:rPr>
          <w:b/>
          <w:color w:val="000000" w:themeColor="text1"/>
        </w:rPr>
      </w:pPr>
      <w:r w:rsidRPr="00443704">
        <w:rPr>
          <w:rStyle w:val="Strong"/>
          <w:b w:val="0"/>
          <w:color w:val="000000" w:themeColor="text1"/>
        </w:rPr>
        <w:t>Ilorin West LGA:</w:t>
      </w:r>
      <w:r w:rsidRPr="00443704">
        <w:rPr>
          <w:b/>
          <w:color w:val="000000" w:themeColor="text1"/>
        </w:rPr>
        <w:t xml:space="preserve"> </w:t>
      </w:r>
      <w:r w:rsidRPr="00443704">
        <w:rPr>
          <w:color w:val="000000" w:themeColor="text1"/>
        </w:rPr>
        <w:t>65 respondents (42%) - representing 100,800 households</w:t>
      </w:r>
    </w:p>
    <w:p w:rsidR="00443704" w:rsidRPr="00443704" w:rsidRDefault="009B0B09" w:rsidP="00443704">
      <w:pPr>
        <w:pStyle w:val="whitespace-normal"/>
        <w:tabs>
          <w:tab w:val="left" w:pos="360"/>
        </w:tabs>
        <w:spacing w:before="0" w:beforeAutospacing="0" w:after="0" w:afterAutospacing="0" w:line="480" w:lineRule="auto"/>
        <w:jc w:val="both"/>
        <w:rPr>
          <w:b/>
          <w:color w:val="000000" w:themeColor="text1"/>
        </w:rPr>
      </w:pPr>
      <w:r w:rsidRPr="00443704">
        <w:rPr>
          <w:rStyle w:val="Strong"/>
          <w:b w:val="0"/>
          <w:color w:val="000000" w:themeColor="text1"/>
        </w:rPr>
        <w:t>Ilorin East LGA:</w:t>
      </w:r>
      <w:r w:rsidRPr="00443704">
        <w:rPr>
          <w:b/>
          <w:color w:val="000000" w:themeColor="text1"/>
        </w:rPr>
        <w:t xml:space="preserve"> </w:t>
      </w:r>
      <w:r w:rsidRPr="00443704">
        <w:rPr>
          <w:color w:val="000000" w:themeColor="text1"/>
        </w:rPr>
        <w:t>47 respondents (30%) - representing 72,000 households</w:t>
      </w:r>
    </w:p>
    <w:p w:rsidR="00443704" w:rsidRDefault="009B0B09" w:rsidP="00443704">
      <w:pPr>
        <w:pStyle w:val="whitespace-normal"/>
        <w:tabs>
          <w:tab w:val="left" w:pos="360"/>
        </w:tabs>
        <w:spacing w:before="0" w:beforeAutospacing="0" w:after="0" w:afterAutospacing="0" w:line="480" w:lineRule="auto"/>
        <w:jc w:val="both"/>
        <w:rPr>
          <w:b/>
          <w:color w:val="000000" w:themeColor="text1"/>
        </w:rPr>
      </w:pPr>
      <w:r w:rsidRPr="00443704">
        <w:rPr>
          <w:rStyle w:val="Strong"/>
          <w:b w:val="0"/>
          <w:color w:val="000000" w:themeColor="text1"/>
        </w:rPr>
        <w:t>Ilorin South LGA:</w:t>
      </w:r>
      <w:r w:rsidRPr="00A73549">
        <w:rPr>
          <w:color w:val="000000" w:themeColor="text1"/>
        </w:rPr>
        <w:t xml:space="preserve"> 44 respondents (28%) - representing 67,200 households</w:t>
      </w:r>
    </w:p>
    <w:p w:rsidR="00443704" w:rsidRDefault="009B0B09" w:rsidP="00443704">
      <w:pPr>
        <w:pStyle w:val="whitespace-normal"/>
        <w:tabs>
          <w:tab w:val="left" w:pos="360"/>
        </w:tabs>
        <w:spacing w:before="0" w:beforeAutospacing="0" w:after="0" w:afterAutospacing="0" w:line="480" w:lineRule="auto"/>
        <w:jc w:val="both"/>
        <w:rPr>
          <w:b/>
          <w:color w:val="000000" w:themeColor="text1"/>
        </w:rPr>
      </w:pPr>
      <w:r w:rsidRPr="00A73549">
        <w:rPr>
          <w:color w:val="000000" w:themeColor="text1"/>
        </w:rPr>
        <w:t>This proportional distribution ensures that each Local Government Area is adequately represented in the study based on their relative population sizes, thereby enhancing the generalizability of findings across the entire metropolis.</w:t>
      </w:r>
    </w:p>
    <w:p w:rsidR="00443704" w:rsidRDefault="00443704" w:rsidP="00443704">
      <w:pPr>
        <w:pStyle w:val="whitespace-normal"/>
        <w:tabs>
          <w:tab w:val="left" w:pos="360"/>
        </w:tabs>
        <w:spacing w:before="0" w:beforeAutospacing="0" w:after="0" w:afterAutospacing="0" w:line="480" w:lineRule="auto"/>
        <w:jc w:val="both"/>
        <w:rPr>
          <w:color w:val="000000" w:themeColor="text1"/>
        </w:rPr>
      </w:pPr>
      <w:r>
        <w:rPr>
          <w:b/>
          <w:color w:val="000000" w:themeColor="text1"/>
        </w:rPr>
        <w:lastRenderedPageBreak/>
        <w:tab/>
      </w:r>
      <w:r>
        <w:rPr>
          <w:b/>
          <w:color w:val="000000" w:themeColor="text1"/>
        </w:rPr>
        <w:tab/>
      </w:r>
      <w:r w:rsidR="009B0B09" w:rsidRPr="00A73549">
        <w:rPr>
          <w:color w:val="000000" w:themeColor="text1"/>
        </w:rPr>
        <w:t>The distribution of the 156 respondents across different categories is as follows: 120 household heads (77%), 20 local food vendors (13%), 10 restaurant operators (6%), 4 traditional medicine practitioners (3%), and 2 spice traders (1%). This distribution ensures representation of all major stakeholder groups while allocating larger sample sizes to categories that are more numerous and accessible within the study area.</w:t>
      </w:r>
      <w:r>
        <w:rPr>
          <w:b/>
          <w:color w:val="000000" w:themeColor="text1"/>
        </w:rPr>
        <w:t xml:space="preserve"> </w:t>
      </w:r>
      <w:r w:rsidR="009B0B09" w:rsidRPr="00A73549">
        <w:rPr>
          <w:color w:val="000000" w:themeColor="text1"/>
        </w:rPr>
        <w:t xml:space="preserve">The sampling technique employed is stratified random sampling, which involves dividing the population into distinct strata based on relevant characteristics and then randomly selecting respondents from each stratum (Cochran, 1977). </w:t>
      </w:r>
    </w:p>
    <w:p w:rsidR="00443704" w:rsidRDefault="00443704" w:rsidP="00443704">
      <w:pPr>
        <w:pStyle w:val="whitespace-normal"/>
        <w:tabs>
          <w:tab w:val="left" w:pos="360"/>
        </w:tabs>
        <w:spacing w:before="0" w:beforeAutospacing="0" w:after="0" w:afterAutospacing="0" w:line="480" w:lineRule="auto"/>
        <w:jc w:val="both"/>
        <w:rPr>
          <w:b/>
          <w:color w:val="000000" w:themeColor="text1"/>
        </w:rPr>
      </w:pPr>
      <w:r>
        <w:rPr>
          <w:color w:val="000000" w:themeColor="text1"/>
        </w:rPr>
        <w:tab/>
      </w:r>
      <w:r>
        <w:rPr>
          <w:color w:val="000000" w:themeColor="text1"/>
        </w:rPr>
        <w:tab/>
      </w:r>
      <w:r w:rsidR="009B0B09" w:rsidRPr="00A73549">
        <w:rPr>
          <w:color w:val="000000" w:themeColor="text1"/>
        </w:rPr>
        <w:t>The strata are defined based on the different categories of stakeholders identified in the population, ensuring that each group is appropriately represented in the sample.</w:t>
      </w:r>
      <w:r>
        <w:rPr>
          <w:b/>
          <w:color w:val="000000" w:themeColor="text1"/>
        </w:rPr>
        <w:t xml:space="preserve"> </w:t>
      </w:r>
      <w:r w:rsidR="009B0B09" w:rsidRPr="00A73549">
        <w:rPr>
          <w:color w:val="000000" w:themeColor="text1"/>
        </w:rPr>
        <w:t>For household heads, the sampling frame is developed using residential areas across the three Local Government Areas that comprise Ilorin metropolis. Random selection is conducted within each LGA to ensure geographical representation. The selection process involves identifying residential streets and randomly selecting households, with the household head responsible for cooking serving as the target respondent.</w:t>
      </w:r>
    </w:p>
    <w:p w:rsidR="00443704" w:rsidRDefault="00443704" w:rsidP="00443704">
      <w:pPr>
        <w:pStyle w:val="whitespace-normal"/>
        <w:tabs>
          <w:tab w:val="left" w:pos="360"/>
        </w:tabs>
        <w:spacing w:before="0" w:beforeAutospacing="0" w:after="0" w:afterAutospacing="0" w:line="480" w:lineRule="auto"/>
        <w:jc w:val="both"/>
        <w:rPr>
          <w:b/>
          <w:color w:val="000000" w:themeColor="text1"/>
        </w:rPr>
      </w:pPr>
      <w:r>
        <w:rPr>
          <w:b/>
          <w:color w:val="000000" w:themeColor="text1"/>
        </w:rPr>
        <w:tab/>
      </w:r>
      <w:r>
        <w:rPr>
          <w:b/>
          <w:color w:val="000000" w:themeColor="text1"/>
        </w:rPr>
        <w:tab/>
      </w:r>
      <w:r w:rsidR="009B0B09" w:rsidRPr="00A73549">
        <w:rPr>
          <w:color w:val="000000" w:themeColor="text1"/>
        </w:rPr>
        <w:t>For food vendors and restaurant operators, the sampling frame is developed using lists of registered businesses and observable food service establishments across the metropolis. Random selection is conducted from this frame, with stratification based on business size and type to ensure representation of different scales of operation.</w:t>
      </w:r>
      <w:r>
        <w:rPr>
          <w:b/>
          <w:color w:val="000000" w:themeColor="text1"/>
        </w:rPr>
        <w:t xml:space="preserve"> </w:t>
      </w:r>
      <w:r w:rsidR="009B0B09" w:rsidRPr="00A73549">
        <w:rPr>
          <w:color w:val="000000" w:themeColor="text1"/>
        </w:rPr>
        <w:t>Traditional medicine practitioners and spice traders are selected using purposive sampling due to their specialized knowledge and relatively small numbers. This approach ensures that knowledgeable individuals who can provide valuable insights are included in the study, even though they may not be easily accessible through random sampling methods (Patton, 2002).</w:t>
      </w:r>
    </w:p>
    <w:p w:rsidR="00443704" w:rsidRDefault="00443704" w:rsidP="00443704">
      <w:pPr>
        <w:pStyle w:val="whitespace-normal"/>
        <w:tabs>
          <w:tab w:val="left" w:pos="360"/>
        </w:tabs>
        <w:spacing w:before="0" w:beforeAutospacing="0" w:after="0" w:afterAutospacing="0" w:line="480" w:lineRule="auto"/>
        <w:jc w:val="both"/>
        <w:rPr>
          <w:color w:val="000000" w:themeColor="text1"/>
        </w:rPr>
      </w:pPr>
      <w:r>
        <w:rPr>
          <w:b/>
          <w:color w:val="000000" w:themeColor="text1"/>
        </w:rPr>
        <w:lastRenderedPageBreak/>
        <w:tab/>
      </w:r>
      <w:r>
        <w:rPr>
          <w:b/>
          <w:color w:val="000000" w:themeColor="text1"/>
        </w:rPr>
        <w:tab/>
      </w:r>
      <w:r w:rsidR="009B0B09" w:rsidRPr="00A73549">
        <w:rPr>
          <w:color w:val="000000" w:themeColor="text1"/>
        </w:rPr>
        <w:t>In addition to the quantitative sample, the study includes a qualitative component involving 8-10 key informant interviews with selected individuals who possess exceptional knowledge about spice usage, traditional practices, or commercial applications. These key informants are selected purposively based on their expertise and willingness to participate in detailed interviews.</w:t>
      </w:r>
    </w:p>
    <w:p w:rsidR="00443704" w:rsidRDefault="009B0B09" w:rsidP="00443704">
      <w:pPr>
        <w:pStyle w:val="whitespace-normal"/>
        <w:numPr>
          <w:ilvl w:val="1"/>
          <w:numId w:val="21"/>
        </w:numPr>
        <w:tabs>
          <w:tab w:val="left" w:pos="360"/>
        </w:tabs>
        <w:spacing w:before="0" w:beforeAutospacing="0" w:after="0" w:afterAutospacing="0" w:line="480" w:lineRule="auto"/>
        <w:jc w:val="both"/>
        <w:rPr>
          <w:b/>
          <w:color w:val="000000" w:themeColor="text1"/>
        </w:rPr>
      </w:pPr>
      <w:r w:rsidRPr="00443704">
        <w:rPr>
          <w:b/>
          <w:color w:val="000000" w:themeColor="text1"/>
        </w:rPr>
        <w:t>DATA COLLECTION METHODS</w:t>
      </w:r>
    </w:p>
    <w:p w:rsidR="00443704" w:rsidRPr="003156D6" w:rsidRDefault="00443704" w:rsidP="00443704">
      <w:pPr>
        <w:pStyle w:val="whitespace-normal"/>
        <w:tabs>
          <w:tab w:val="left" w:pos="360"/>
        </w:tabs>
        <w:spacing w:before="0" w:beforeAutospacing="0" w:after="0" w:afterAutospacing="0" w:line="480" w:lineRule="auto"/>
        <w:jc w:val="both"/>
        <w:rPr>
          <w:rStyle w:val="Strong"/>
          <w:bCs w:val="0"/>
          <w:color w:val="000000" w:themeColor="text1"/>
        </w:rPr>
      </w:pPr>
      <w:r>
        <w:rPr>
          <w:b/>
          <w:color w:val="000000" w:themeColor="text1"/>
        </w:rPr>
        <w:tab/>
      </w:r>
      <w:r>
        <w:rPr>
          <w:b/>
          <w:color w:val="000000" w:themeColor="text1"/>
        </w:rPr>
        <w:tab/>
      </w:r>
      <w:r w:rsidR="009B0B09" w:rsidRPr="00A73549">
        <w:rPr>
          <w:color w:val="000000" w:themeColor="text1"/>
        </w:rPr>
        <w:t>The study employs multiple data collection methods to ensure comprehensive coverage of the research objectives and to triangulate findings from different sources (</w:t>
      </w:r>
      <w:proofErr w:type="spellStart"/>
      <w:r w:rsidR="009B0B09" w:rsidRPr="00A73549">
        <w:rPr>
          <w:color w:val="000000" w:themeColor="text1"/>
        </w:rPr>
        <w:t>Denzin</w:t>
      </w:r>
      <w:proofErr w:type="spellEnd"/>
      <w:r w:rsidR="009B0B09" w:rsidRPr="00A73549">
        <w:rPr>
          <w:color w:val="000000" w:themeColor="text1"/>
        </w:rPr>
        <w:t>, 1978). The primary data collection methods include structured questionnaires, in-depth interviews, and direct observations, while secondary data is collected from existing literature and documented sources.</w:t>
      </w:r>
    </w:p>
    <w:p w:rsidR="00443704" w:rsidRDefault="009B0B09" w:rsidP="00443704">
      <w:pPr>
        <w:pStyle w:val="whitespace-normal"/>
        <w:tabs>
          <w:tab w:val="left" w:pos="360"/>
        </w:tabs>
        <w:spacing w:before="0" w:beforeAutospacing="0" w:after="0" w:afterAutospacing="0" w:line="480" w:lineRule="auto"/>
        <w:jc w:val="both"/>
        <w:rPr>
          <w:b/>
          <w:color w:val="000000" w:themeColor="text1"/>
        </w:rPr>
      </w:pPr>
      <w:r w:rsidRPr="00A73549">
        <w:rPr>
          <w:rStyle w:val="Strong"/>
          <w:color w:val="000000" w:themeColor="text1"/>
        </w:rPr>
        <w:t>Primary Data Collection:</w:t>
      </w:r>
    </w:p>
    <w:p w:rsidR="00BD758F" w:rsidRDefault="00BD758F" w:rsidP="00BD758F">
      <w:pPr>
        <w:pStyle w:val="whitespace-normal"/>
        <w:tabs>
          <w:tab w:val="left" w:pos="360"/>
        </w:tabs>
        <w:spacing w:before="0" w:beforeAutospacing="0" w:after="0" w:afterAutospacing="0" w:line="480" w:lineRule="auto"/>
        <w:jc w:val="both"/>
        <w:rPr>
          <w:b/>
          <w:color w:val="000000" w:themeColor="text1"/>
        </w:rPr>
      </w:pPr>
      <w:r>
        <w:rPr>
          <w:color w:val="000000" w:themeColor="text1"/>
        </w:rPr>
        <w:tab/>
      </w:r>
      <w:r>
        <w:rPr>
          <w:color w:val="000000" w:themeColor="text1"/>
        </w:rPr>
        <w:tab/>
      </w:r>
      <w:r w:rsidR="009B0B09" w:rsidRPr="00A73549">
        <w:rPr>
          <w:color w:val="000000" w:themeColor="text1"/>
        </w:rPr>
        <w:t>Structured questionnaires serve as the primary instrument for collecting quantitative data from the majority of respondents. The questionnaires are designed to gather information about spice usage patterns, frequency of use, perceived health benefits, sourcing methods, and opinions about commercial applications. The questionnaires include both closed-ended questions for quantitative analysis and some open-ended questions to capture additional insights (Oppenheim, 1992).</w:t>
      </w:r>
      <w:r>
        <w:rPr>
          <w:b/>
          <w:color w:val="000000" w:themeColor="text1"/>
        </w:rPr>
        <w:t xml:space="preserve"> </w:t>
      </w:r>
      <w:r w:rsidR="009B0B09" w:rsidRPr="00A73549">
        <w:rPr>
          <w:color w:val="000000" w:themeColor="text1"/>
        </w:rPr>
        <w:t>In-depth interviews are conducted with key informants to gather detailed qualitative information about traditional knowledge, cultural practices, and specialized applications of local spices. These interviews follow a semi-structured format that allows for flexibility in exploring topics of particular interest while ensuring coverage of key research questions. The interviews are recorded (with permission) and transcribed for analysis (</w:t>
      </w:r>
      <w:proofErr w:type="spellStart"/>
      <w:r w:rsidR="009B0B09" w:rsidRPr="00A73549">
        <w:rPr>
          <w:color w:val="000000" w:themeColor="text1"/>
        </w:rPr>
        <w:t>Kvale</w:t>
      </w:r>
      <w:proofErr w:type="spellEnd"/>
      <w:r w:rsidR="009B0B09" w:rsidRPr="00A73549">
        <w:rPr>
          <w:color w:val="000000" w:themeColor="text1"/>
        </w:rPr>
        <w:t>, 1996).</w:t>
      </w:r>
    </w:p>
    <w:p w:rsidR="00BD758F" w:rsidRDefault="00BD758F" w:rsidP="00BD758F">
      <w:pPr>
        <w:pStyle w:val="whitespace-normal"/>
        <w:tabs>
          <w:tab w:val="left" w:pos="360"/>
        </w:tabs>
        <w:spacing w:before="0" w:beforeAutospacing="0" w:after="0" w:afterAutospacing="0" w:line="480" w:lineRule="auto"/>
        <w:jc w:val="both"/>
        <w:rPr>
          <w:b/>
          <w:color w:val="000000" w:themeColor="text1"/>
        </w:rPr>
      </w:pPr>
      <w:r>
        <w:rPr>
          <w:b/>
          <w:color w:val="000000" w:themeColor="text1"/>
        </w:rPr>
        <w:tab/>
      </w:r>
      <w:r>
        <w:rPr>
          <w:b/>
          <w:color w:val="000000" w:themeColor="text1"/>
        </w:rPr>
        <w:tab/>
      </w:r>
      <w:r w:rsidR="009B0B09" w:rsidRPr="00A73549">
        <w:rPr>
          <w:color w:val="000000" w:themeColor="text1"/>
        </w:rPr>
        <w:t xml:space="preserve">Direct observations are conducted at spice markets, food preparation locations, and restaurant kitchens to document current practices and verify information gathered through questionnaires and interviews. Observations focus on spice handling, preparation methods, storage </w:t>
      </w:r>
      <w:r w:rsidR="009B0B09" w:rsidRPr="00A73549">
        <w:rPr>
          <w:color w:val="000000" w:themeColor="text1"/>
        </w:rPr>
        <w:lastRenderedPageBreak/>
        <w:t>practices, and usage patterns in natural settings (</w:t>
      </w:r>
      <w:proofErr w:type="spellStart"/>
      <w:r w:rsidR="009B0B09" w:rsidRPr="00A73549">
        <w:rPr>
          <w:color w:val="000000" w:themeColor="text1"/>
        </w:rPr>
        <w:t>Angrosino</w:t>
      </w:r>
      <w:proofErr w:type="spellEnd"/>
      <w:r w:rsidR="009B0B09" w:rsidRPr="00A73549">
        <w:rPr>
          <w:color w:val="000000" w:themeColor="text1"/>
        </w:rPr>
        <w:t>, 2007).</w:t>
      </w:r>
      <w:r>
        <w:rPr>
          <w:b/>
          <w:color w:val="000000" w:themeColor="text1"/>
        </w:rPr>
        <w:t xml:space="preserve"> </w:t>
      </w:r>
      <w:r w:rsidR="009B0B09" w:rsidRPr="00A73549">
        <w:rPr>
          <w:color w:val="000000" w:themeColor="text1"/>
        </w:rPr>
        <w:t>Market surveys are conducted at major spice markets in Ilorin to document spice availability, pricing, quality variations, and trading practices. These surveys provide contextual information about the commercial environment for spice trading and help verify information about spice availability and sourcing.</w:t>
      </w:r>
    </w:p>
    <w:p w:rsidR="00BD758F" w:rsidRDefault="009B0B09" w:rsidP="00BD758F">
      <w:pPr>
        <w:pStyle w:val="whitespace-normal"/>
        <w:tabs>
          <w:tab w:val="left" w:pos="360"/>
        </w:tabs>
        <w:spacing w:before="0" w:beforeAutospacing="0" w:after="0" w:afterAutospacing="0" w:line="480" w:lineRule="auto"/>
        <w:jc w:val="both"/>
        <w:rPr>
          <w:b/>
          <w:color w:val="000000" w:themeColor="text1"/>
        </w:rPr>
      </w:pPr>
      <w:r w:rsidRPr="00A73549">
        <w:rPr>
          <w:rStyle w:val="Strong"/>
          <w:color w:val="000000" w:themeColor="text1"/>
        </w:rPr>
        <w:t>Secondary Data Collection:</w:t>
      </w:r>
    </w:p>
    <w:p w:rsidR="00BD758F" w:rsidRDefault="00BD758F" w:rsidP="00BD758F">
      <w:pPr>
        <w:pStyle w:val="whitespace-normal"/>
        <w:tabs>
          <w:tab w:val="left" w:pos="360"/>
        </w:tabs>
        <w:spacing w:before="0" w:beforeAutospacing="0" w:after="0" w:afterAutospacing="0" w:line="480" w:lineRule="auto"/>
        <w:jc w:val="both"/>
        <w:rPr>
          <w:color w:val="000000" w:themeColor="text1"/>
        </w:rPr>
      </w:pPr>
      <w:r>
        <w:rPr>
          <w:b/>
          <w:color w:val="000000" w:themeColor="text1"/>
        </w:rPr>
        <w:tab/>
      </w:r>
      <w:r>
        <w:rPr>
          <w:b/>
          <w:color w:val="000000" w:themeColor="text1"/>
        </w:rPr>
        <w:tab/>
      </w:r>
      <w:r w:rsidR="009B0B09" w:rsidRPr="00A73549">
        <w:rPr>
          <w:color w:val="000000" w:themeColor="text1"/>
        </w:rPr>
        <w:t xml:space="preserve">Secondary data is collected from academic journals, research publications, books, government reports, and online databases that contain information about spice usage, health benefits, and commercial applications. This data provides scientific validation for traditional claims and helps contextualize the primary data within existing knowledge (Stewart &amp; </w:t>
      </w:r>
      <w:proofErr w:type="spellStart"/>
      <w:r w:rsidR="009B0B09" w:rsidRPr="00A73549">
        <w:rPr>
          <w:color w:val="000000" w:themeColor="text1"/>
        </w:rPr>
        <w:t>Kamins</w:t>
      </w:r>
      <w:proofErr w:type="spellEnd"/>
      <w:r w:rsidR="009B0B09" w:rsidRPr="00A73549">
        <w:rPr>
          <w:color w:val="000000" w:themeColor="text1"/>
        </w:rPr>
        <w:t>, 1993).</w:t>
      </w:r>
      <w:r>
        <w:rPr>
          <w:b/>
          <w:color w:val="000000" w:themeColor="text1"/>
        </w:rPr>
        <w:t xml:space="preserve"> </w:t>
      </w:r>
      <w:r w:rsidR="009B0B09" w:rsidRPr="00A73549">
        <w:rPr>
          <w:color w:val="000000" w:themeColor="text1"/>
        </w:rPr>
        <w:t>Literature review is conducted using academic databases, library resources, and credible online sources to gather published research about the health benefits of the selected spices. This information is used to compare traditional knowledge with scientific evidence and to provide comprehensive coverage of documented benefits.</w:t>
      </w:r>
    </w:p>
    <w:p w:rsidR="00BD758F" w:rsidRDefault="009B0B09" w:rsidP="00BD758F">
      <w:pPr>
        <w:pStyle w:val="whitespace-normal"/>
        <w:numPr>
          <w:ilvl w:val="1"/>
          <w:numId w:val="21"/>
        </w:numPr>
        <w:tabs>
          <w:tab w:val="left" w:pos="360"/>
        </w:tabs>
        <w:spacing w:before="0" w:beforeAutospacing="0" w:after="0" w:afterAutospacing="0" w:line="480" w:lineRule="auto"/>
        <w:jc w:val="both"/>
        <w:rPr>
          <w:b/>
          <w:color w:val="000000" w:themeColor="text1"/>
        </w:rPr>
      </w:pPr>
      <w:r w:rsidRPr="00BD758F">
        <w:rPr>
          <w:b/>
          <w:color w:val="000000" w:themeColor="text1"/>
        </w:rPr>
        <w:t>RESEARCH INSTRUMENTS</w:t>
      </w:r>
    </w:p>
    <w:p w:rsidR="00BD758F" w:rsidRDefault="00BD758F" w:rsidP="00BD758F">
      <w:pPr>
        <w:pStyle w:val="whitespace-normal"/>
        <w:tabs>
          <w:tab w:val="left" w:pos="360"/>
        </w:tabs>
        <w:spacing w:before="0" w:beforeAutospacing="0" w:after="0" w:afterAutospacing="0" w:line="480" w:lineRule="auto"/>
        <w:jc w:val="both"/>
        <w:rPr>
          <w:b/>
          <w:color w:val="000000" w:themeColor="text1"/>
        </w:rPr>
      </w:pPr>
      <w:r>
        <w:rPr>
          <w:b/>
          <w:color w:val="000000" w:themeColor="text1"/>
        </w:rPr>
        <w:tab/>
      </w:r>
      <w:r>
        <w:rPr>
          <w:b/>
          <w:color w:val="000000" w:themeColor="text1"/>
        </w:rPr>
        <w:tab/>
      </w:r>
      <w:r w:rsidR="009B0B09" w:rsidRPr="00A73549">
        <w:rPr>
          <w:color w:val="000000" w:themeColor="text1"/>
        </w:rPr>
        <w:t>The research instruments are carefully designed to ensure reliability, validity, and appropriateness for the target population. The main instruments include structured questionnaires, interview guides, and observation checklists, each tailored to specific data collection objectives (</w:t>
      </w:r>
      <w:proofErr w:type="spellStart"/>
      <w:r w:rsidR="009B0B09" w:rsidRPr="00A73549">
        <w:rPr>
          <w:color w:val="000000" w:themeColor="text1"/>
        </w:rPr>
        <w:t>Babbie</w:t>
      </w:r>
      <w:proofErr w:type="spellEnd"/>
      <w:r w:rsidR="009B0B09" w:rsidRPr="00A73549">
        <w:rPr>
          <w:color w:val="000000" w:themeColor="text1"/>
        </w:rPr>
        <w:t>, 2016).</w:t>
      </w:r>
    </w:p>
    <w:p w:rsidR="00BD758F" w:rsidRDefault="00BD758F" w:rsidP="00BD758F">
      <w:pPr>
        <w:pStyle w:val="whitespace-normal"/>
        <w:tabs>
          <w:tab w:val="left" w:pos="360"/>
        </w:tabs>
        <w:spacing w:before="0" w:beforeAutospacing="0" w:after="0" w:afterAutospacing="0" w:line="480" w:lineRule="auto"/>
        <w:jc w:val="both"/>
        <w:rPr>
          <w:b/>
          <w:color w:val="000000" w:themeColor="text1"/>
        </w:rPr>
      </w:pPr>
      <w:r>
        <w:rPr>
          <w:rStyle w:val="Strong"/>
          <w:color w:val="000000" w:themeColor="text1"/>
        </w:rPr>
        <w:tab/>
      </w:r>
      <w:r>
        <w:rPr>
          <w:rStyle w:val="Strong"/>
          <w:color w:val="000000" w:themeColor="text1"/>
        </w:rPr>
        <w:tab/>
      </w:r>
      <w:r w:rsidR="009B0B09" w:rsidRPr="00A73549">
        <w:rPr>
          <w:rStyle w:val="Strong"/>
          <w:color w:val="000000" w:themeColor="text1"/>
        </w:rPr>
        <w:t>Interview Guide:</w:t>
      </w:r>
      <w:r>
        <w:rPr>
          <w:b/>
          <w:color w:val="000000" w:themeColor="text1"/>
        </w:rPr>
        <w:t xml:space="preserve"> </w:t>
      </w:r>
      <w:r w:rsidR="009B0B09" w:rsidRPr="00A73549">
        <w:rPr>
          <w:color w:val="000000" w:themeColor="text1"/>
        </w:rPr>
        <w:t>The interview guide for key informant interviews is designed as a semi-structured instrument that provides flexibility while ensuring coverage of key topics. The guide includes main questions about traditional knowledge, cultural practices, and specialized applications, with prompts for follow-up questions to explore interesting responses in greater detail.</w:t>
      </w:r>
      <w:r>
        <w:rPr>
          <w:b/>
          <w:color w:val="000000" w:themeColor="text1"/>
        </w:rPr>
        <w:t xml:space="preserve"> </w:t>
      </w:r>
      <w:r w:rsidR="009B0B09" w:rsidRPr="00A73549">
        <w:rPr>
          <w:color w:val="000000" w:themeColor="text1"/>
        </w:rPr>
        <w:t xml:space="preserve">The interview guide is organized thematically, covering topics such as traditional spice </w:t>
      </w:r>
      <w:r w:rsidR="009B0B09" w:rsidRPr="00A73549">
        <w:rPr>
          <w:color w:val="000000" w:themeColor="text1"/>
        </w:rPr>
        <w:lastRenderedPageBreak/>
        <w:t>knowledge, cultural significance, preparation methods, health benefit beliefs, and commercial potential. Each section includes main questions and potential follow-up questions to guide the interviewer while allowing for natural conversation flow.</w:t>
      </w:r>
    </w:p>
    <w:p w:rsidR="00BD758F" w:rsidRDefault="00BD758F" w:rsidP="00BD758F">
      <w:pPr>
        <w:pStyle w:val="whitespace-normal"/>
        <w:tabs>
          <w:tab w:val="left" w:pos="360"/>
        </w:tabs>
        <w:spacing w:before="0" w:beforeAutospacing="0" w:after="0" w:afterAutospacing="0" w:line="480" w:lineRule="auto"/>
        <w:jc w:val="both"/>
        <w:rPr>
          <w:color w:val="000000" w:themeColor="text1"/>
        </w:rPr>
      </w:pPr>
      <w:r>
        <w:rPr>
          <w:rStyle w:val="Strong"/>
          <w:color w:val="000000" w:themeColor="text1"/>
        </w:rPr>
        <w:tab/>
      </w:r>
      <w:r>
        <w:rPr>
          <w:rStyle w:val="Strong"/>
          <w:color w:val="000000" w:themeColor="text1"/>
        </w:rPr>
        <w:tab/>
      </w:r>
      <w:r w:rsidR="009B0B09" w:rsidRPr="00A73549">
        <w:rPr>
          <w:rStyle w:val="Strong"/>
          <w:color w:val="000000" w:themeColor="text1"/>
        </w:rPr>
        <w:t>Observation Checklist:</w:t>
      </w:r>
      <w:r>
        <w:rPr>
          <w:b/>
          <w:color w:val="000000" w:themeColor="text1"/>
        </w:rPr>
        <w:t xml:space="preserve"> </w:t>
      </w:r>
      <w:r w:rsidR="009B0B09" w:rsidRPr="00A73549">
        <w:rPr>
          <w:color w:val="000000" w:themeColor="text1"/>
        </w:rPr>
        <w:t>The observation checklist is designed to systematically document practices and conditions observed during market visits and food preparation observations. The checklist includes items related to spice handling, storage conditions, preparation methods, hygiene practices, and customer interactions.</w:t>
      </w:r>
      <w:r>
        <w:rPr>
          <w:b/>
          <w:color w:val="000000" w:themeColor="text1"/>
        </w:rPr>
        <w:t xml:space="preserve"> </w:t>
      </w:r>
      <w:r w:rsidR="009B0B09" w:rsidRPr="00A73549">
        <w:rPr>
          <w:color w:val="000000" w:themeColor="text1"/>
        </w:rPr>
        <w:t>The checklist is structured to capture both quantitative observations (such as numbers of different spices available) and qualitative observations (such as preparation techniques and customer behavior patterns). This structured approach ensures consistency in data collection across different observation sites.</w:t>
      </w:r>
    </w:p>
    <w:p w:rsidR="00BD758F" w:rsidRDefault="00BF3530" w:rsidP="00BD758F">
      <w:pPr>
        <w:pStyle w:val="whitespace-normal"/>
        <w:numPr>
          <w:ilvl w:val="1"/>
          <w:numId w:val="21"/>
        </w:numPr>
        <w:tabs>
          <w:tab w:val="left" w:pos="360"/>
        </w:tabs>
        <w:spacing w:before="0" w:beforeAutospacing="0" w:after="0" w:afterAutospacing="0" w:line="480" w:lineRule="auto"/>
        <w:jc w:val="both"/>
        <w:rPr>
          <w:b/>
          <w:bCs/>
          <w:color w:val="000000" w:themeColor="text1"/>
          <w:kern w:val="36"/>
        </w:rPr>
      </w:pPr>
      <w:r w:rsidRPr="00A73549">
        <w:rPr>
          <w:b/>
          <w:bCs/>
          <w:color w:val="000000" w:themeColor="text1"/>
          <w:kern w:val="36"/>
        </w:rPr>
        <w:t>VALIDITY AND RELIABILITY</w:t>
      </w:r>
    </w:p>
    <w:p w:rsidR="00BD758F" w:rsidRDefault="00BD758F" w:rsidP="00BD758F">
      <w:pPr>
        <w:pStyle w:val="whitespace-normal"/>
        <w:tabs>
          <w:tab w:val="left" w:pos="360"/>
        </w:tabs>
        <w:spacing w:before="0" w:beforeAutospacing="0" w:after="0" w:afterAutospacing="0" w:line="480" w:lineRule="auto"/>
        <w:jc w:val="both"/>
        <w:rPr>
          <w:color w:val="000000" w:themeColor="text1"/>
        </w:rPr>
      </w:pPr>
      <w:r>
        <w:rPr>
          <w:b/>
          <w:bCs/>
          <w:color w:val="000000" w:themeColor="text1"/>
          <w:kern w:val="36"/>
        </w:rPr>
        <w:tab/>
      </w:r>
      <w:r>
        <w:rPr>
          <w:b/>
          <w:bCs/>
          <w:color w:val="000000" w:themeColor="text1"/>
          <w:kern w:val="36"/>
        </w:rPr>
        <w:tab/>
      </w:r>
      <w:r w:rsidR="00BF3530" w:rsidRPr="00A73549">
        <w:rPr>
          <w:color w:val="000000" w:themeColor="text1"/>
        </w:rPr>
        <w:t>To ensure the validity and reliability of the research instruments and findings, a comprehensive validation process is implemented following established procedures for instrument validation in social science research (</w:t>
      </w:r>
      <w:proofErr w:type="spellStart"/>
      <w:r w:rsidR="00BF3530" w:rsidRPr="00A73549">
        <w:rPr>
          <w:color w:val="000000" w:themeColor="text1"/>
        </w:rPr>
        <w:t>Polit</w:t>
      </w:r>
      <w:proofErr w:type="spellEnd"/>
      <w:r w:rsidR="00BF3530" w:rsidRPr="00A73549">
        <w:rPr>
          <w:color w:val="000000" w:themeColor="text1"/>
        </w:rPr>
        <w:t xml:space="preserve"> &amp; Beck, 2017; Creswell, 2014).</w:t>
      </w:r>
    </w:p>
    <w:p w:rsidR="006E1798" w:rsidRDefault="00BD758F" w:rsidP="00BD758F">
      <w:pPr>
        <w:pStyle w:val="whitespace-normal"/>
        <w:tabs>
          <w:tab w:val="left" w:pos="360"/>
        </w:tabs>
        <w:spacing w:before="0" w:beforeAutospacing="0" w:after="0" w:afterAutospacing="0" w:line="480" w:lineRule="auto"/>
        <w:jc w:val="both"/>
        <w:rPr>
          <w:color w:val="000000" w:themeColor="text1"/>
        </w:rPr>
      </w:pPr>
      <w:r>
        <w:rPr>
          <w:bCs/>
          <w:color w:val="000000" w:themeColor="text1"/>
        </w:rPr>
        <w:t>The instrument was put into Content Validity through</w:t>
      </w:r>
      <w:r w:rsidR="00BF3530" w:rsidRPr="00A73549">
        <w:rPr>
          <w:color w:val="000000" w:themeColor="text1"/>
        </w:rPr>
        <w:t xml:space="preserve"> assessment</w:t>
      </w:r>
      <w:r>
        <w:rPr>
          <w:color w:val="000000" w:themeColor="text1"/>
        </w:rPr>
        <w:t xml:space="preserve"> of the content by</w:t>
      </w:r>
      <w:r w:rsidR="00BF3530" w:rsidRPr="00A73549">
        <w:rPr>
          <w:color w:val="000000" w:themeColor="text1"/>
        </w:rPr>
        <w:t xml:space="preserve"> expert</w:t>
      </w:r>
      <w:r>
        <w:rPr>
          <w:color w:val="000000" w:themeColor="text1"/>
        </w:rPr>
        <w:t>, who made corrections and</w:t>
      </w:r>
      <w:r w:rsidR="00BF3530" w:rsidRPr="00A73549">
        <w:rPr>
          <w:color w:val="000000" w:themeColor="text1"/>
        </w:rPr>
        <w:t xml:space="preserve"> review to ensure the instrument measures what it is intended to measure. The research instruments are validated by a </w:t>
      </w:r>
      <w:r>
        <w:rPr>
          <w:color w:val="000000" w:themeColor="text1"/>
        </w:rPr>
        <w:t xml:space="preserve">panel of </w:t>
      </w:r>
      <w:r w:rsidR="00BF3530" w:rsidRPr="00A73549">
        <w:rPr>
          <w:color w:val="000000" w:themeColor="text1"/>
        </w:rPr>
        <w:t>experts comprising:</w:t>
      </w:r>
      <w:r>
        <w:rPr>
          <w:color w:val="000000" w:themeColor="text1"/>
        </w:rPr>
        <w:t xml:space="preserve"> </w:t>
      </w:r>
      <w:r w:rsidRPr="00BD758F">
        <w:rPr>
          <w:color w:val="000000" w:themeColor="text1"/>
        </w:rPr>
        <w:t>Mrs.</w:t>
      </w:r>
      <w:r w:rsidR="0023162A" w:rsidRPr="00BD758F">
        <w:rPr>
          <w:color w:val="000000" w:themeColor="text1"/>
        </w:rPr>
        <w:t xml:space="preserve"> Omoloso</w:t>
      </w:r>
      <w:r w:rsidRPr="00BD758F">
        <w:rPr>
          <w:color w:val="000000" w:themeColor="text1"/>
        </w:rPr>
        <w:t xml:space="preserve">, Mrs. Adebayo, Mrs. </w:t>
      </w:r>
      <w:proofErr w:type="spellStart"/>
      <w:r w:rsidRPr="00BD758F">
        <w:rPr>
          <w:color w:val="000000" w:themeColor="text1"/>
        </w:rPr>
        <w:t>Owolabi</w:t>
      </w:r>
      <w:proofErr w:type="spellEnd"/>
      <w:r w:rsidRPr="00BD758F">
        <w:rPr>
          <w:color w:val="000000" w:themeColor="text1"/>
        </w:rPr>
        <w:t xml:space="preserve">, </w:t>
      </w:r>
      <w:proofErr w:type="gramStart"/>
      <w:r w:rsidRPr="00BD758F">
        <w:rPr>
          <w:color w:val="000000" w:themeColor="text1"/>
        </w:rPr>
        <w:t>Mrs</w:t>
      </w:r>
      <w:proofErr w:type="gramEnd"/>
      <w:r w:rsidRPr="00BD758F">
        <w:rPr>
          <w:color w:val="000000" w:themeColor="text1"/>
        </w:rPr>
        <w:t xml:space="preserve">. </w:t>
      </w:r>
      <w:proofErr w:type="spellStart"/>
      <w:r w:rsidRPr="00BD758F">
        <w:rPr>
          <w:color w:val="000000" w:themeColor="text1"/>
        </w:rPr>
        <w:t>Aremu</w:t>
      </w:r>
      <w:proofErr w:type="spellEnd"/>
      <w:r>
        <w:rPr>
          <w:color w:val="000000" w:themeColor="text1"/>
        </w:rPr>
        <w:t xml:space="preserve"> all from the department of Hospitality Management Technology. </w:t>
      </w:r>
      <w:r w:rsidR="00BF3530" w:rsidRPr="00A73549">
        <w:rPr>
          <w:color w:val="000000" w:themeColor="text1"/>
        </w:rPr>
        <w:t xml:space="preserve">The experts evaluate the instruments for content relevance, clarity, appropriateness, and comprehensiveness using structured evaluation forms. </w:t>
      </w:r>
    </w:p>
    <w:p w:rsidR="006E1798" w:rsidRDefault="006E1798" w:rsidP="006E1798">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BF3530" w:rsidRPr="00A73549">
        <w:rPr>
          <w:color w:val="000000" w:themeColor="text1"/>
        </w:rPr>
        <w:t>Content Validity Index (CVI) is calculated for both individual items and the overall scale, with a minimum acceptable threshold of 0.78.</w:t>
      </w:r>
      <w:r>
        <w:rPr>
          <w:color w:val="000000" w:themeColor="text1"/>
        </w:rPr>
        <w:t xml:space="preserve"> </w:t>
      </w:r>
      <w:r w:rsidR="00BF3530" w:rsidRPr="00BD758F">
        <w:rPr>
          <w:bCs/>
          <w:color w:val="000000" w:themeColor="text1"/>
        </w:rPr>
        <w:t>F</w:t>
      </w:r>
      <w:r w:rsidR="00BD758F">
        <w:rPr>
          <w:bCs/>
          <w:color w:val="000000" w:themeColor="text1"/>
        </w:rPr>
        <w:t xml:space="preserve">or </w:t>
      </w:r>
      <w:r w:rsidR="00BF3530" w:rsidRPr="00A73549">
        <w:rPr>
          <w:color w:val="000000" w:themeColor="text1"/>
        </w:rPr>
        <w:t>Face validity</w:t>
      </w:r>
      <w:r w:rsidR="00BD758F">
        <w:rPr>
          <w:color w:val="000000" w:themeColor="text1"/>
        </w:rPr>
        <w:t>,</w:t>
      </w:r>
      <w:r w:rsidR="00BF3530" w:rsidRPr="00A73549">
        <w:rPr>
          <w:color w:val="000000" w:themeColor="text1"/>
        </w:rPr>
        <w:t xml:space="preserve"> </w:t>
      </w:r>
      <w:r w:rsidR="00BD758F">
        <w:rPr>
          <w:color w:val="000000" w:themeColor="text1"/>
        </w:rPr>
        <w:t>it was ensured</w:t>
      </w:r>
      <w:r w:rsidR="00BF3530" w:rsidRPr="00A73549">
        <w:rPr>
          <w:color w:val="000000" w:themeColor="text1"/>
        </w:rPr>
        <w:t xml:space="preserve"> that questions clearly relate to the research objectives and are easily understood by respondents. The </w:t>
      </w:r>
      <w:r w:rsidR="00BF3530" w:rsidRPr="00A73549">
        <w:rPr>
          <w:color w:val="000000" w:themeColor="text1"/>
        </w:rPr>
        <w:lastRenderedPageBreak/>
        <w:t>questionnaire and interview guide are reviewed for clarity, appropriateness, and completeness before being used for main data collection. Pre-testing of instruments helps identify and resolve any ambiguities or</w:t>
      </w:r>
      <w:r>
        <w:rPr>
          <w:color w:val="000000" w:themeColor="text1"/>
        </w:rPr>
        <w:t xml:space="preserve"> confusion in question wording.</w:t>
      </w:r>
    </w:p>
    <w:p w:rsidR="00606CC0" w:rsidRDefault="00934FB6" w:rsidP="00606CC0">
      <w:pPr>
        <w:pStyle w:val="whitespace-normal"/>
        <w:tabs>
          <w:tab w:val="left" w:pos="360"/>
        </w:tabs>
        <w:spacing w:before="0" w:beforeAutospacing="0" w:after="0" w:afterAutospacing="0" w:line="480" w:lineRule="auto"/>
        <w:jc w:val="both"/>
        <w:rPr>
          <w:color w:val="000000" w:themeColor="text1"/>
        </w:rPr>
      </w:pPr>
      <w:r>
        <w:rPr>
          <w:bCs/>
          <w:color w:val="000000" w:themeColor="text1"/>
        </w:rPr>
        <w:tab/>
      </w:r>
      <w:r>
        <w:rPr>
          <w:bCs/>
          <w:color w:val="000000" w:themeColor="text1"/>
        </w:rPr>
        <w:tab/>
        <w:t>Measuring the Reliability,</w:t>
      </w:r>
      <w:r w:rsidR="00BF3530" w:rsidRPr="006E1798">
        <w:rPr>
          <w:bCs/>
          <w:color w:val="000000" w:themeColor="text1"/>
        </w:rPr>
        <w:t xml:space="preserve"> Consistency Reliability</w:t>
      </w:r>
      <w:r>
        <w:rPr>
          <w:b/>
          <w:bCs/>
          <w:color w:val="000000" w:themeColor="text1"/>
        </w:rPr>
        <w:t xml:space="preserve"> </w:t>
      </w:r>
      <w:r>
        <w:rPr>
          <w:bCs/>
          <w:color w:val="000000" w:themeColor="text1"/>
        </w:rPr>
        <w:t>was</w:t>
      </w:r>
      <w:r w:rsidR="00BF3530" w:rsidRPr="00A73549">
        <w:rPr>
          <w:color w:val="000000" w:themeColor="text1"/>
        </w:rPr>
        <w:t xml:space="preserve"> assessed using </w:t>
      </w:r>
      <w:proofErr w:type="spellStart"/>
      <w:r w:rsidR="00BF3530" w:rsidRPr="00A73549">
        <w:rPr>
          <w:color w:val="000000" w:themeColor="text1"/>
        </w:rPr>
        <w:t>Cronbach's</w:t>
      </w:r>
      <w:proofErr w:type="spellEnd"/>
      <w:r w:rsidR="00BF3530" w:rsidRPr="00A73549">
        <w:rPr>
          <w:color w:val="000000" w:themeColor="text1"/>
        </w:rPr>
        <w:t xml:space="preserve"> alpha coefficient, with values above 0.70 considered acceptable for research purposes. A pilot study is conducted with 20 respondents from the target population (not included in the main study) to test instrument clarity, assess completion time, and identify potential data collection challenges. The pilot test results show a </w:t>
      </w:r>
      <w:proofErr w:type="spellStart"/>
      <w:r w:rsidR="00BF3530" w:rsidRPr="00A73549">
        <w:rPr>
          <w:color w:val="000000" w:themeColor="text1"/>
        </w:rPr>
        <w:t>Cronbach's</w:t>
      </w:r>
      <w:proofErr w:type="spellEnd"/>
      <w:r w:rsidR="00BF3530" w:rsidRPr="00A73549">
        <w:rPr>
          <w:color w:val="000000" w:themeColor="text1"/>
        </w:rPr>
        <w:t xml:space="preserve"> alpha coefficient of 0.82, indicating acceptable internal consistency reliability. Items that do not contribute to the overall reliability of the instrument are revised or removed.</w:t>
      </w:r>
      <w:r>
        <w:rPr>
          <w:color w:val="000000" w:themeColor="text1"/>
        </w:rPr>
        <w:t xml:space="preserve"> </w:t>
      </w:r>
      <w:r>
        <w:rPr>
          <w:bCs/>
          <w:color w:val="000000" w:themeColor="text1"/>
        </w:rPr>
        <w:t xml:space="preserve">While </w:t>
      </w:r>
      <w:r>
        <w:rPr>
          <w:color w:val="000000" w:themeColor="text1"/>
        </w:rPr>
        <w:t xml:space="preserve">Inter-rater reliability was used to addressed reliability for </w:t>
      </w:r>
      <w:r w:rsidR="00606CC0">
        <w:rPr>
          <w:color w:val="000000" w:themeColor="text1"/>
        </w:rPr>
        <w:t xml:space="preserve">the </w:t>
      </w:r>
      <w:r w:rsidR="00606CC0" w:rsidRPr="00A73549">
        <w:rPr>
          <w:color w:val="000000" w:themeColor="text1"/>
        </w:rPr>
        <w:t>qualitative</w:t>
      </w:r>
      <w:r w:rsidR="00BF3530" w:rsidRPr="00A73549">
        <w:rPr>
          <w:color w:val="000000" w:themeColor="text1"/>
        </w:rPr>
        <w:t xml:space="preserve"> data analysis by having multiple researchers review and code a subset of the data to ensure consistency in interpretation and theme identification.</w:t>
      </w:r>
    </w:p>
    <w:p w:rsidR="00606CC0" w:rsidRDefault="00BF3530" w:rsidP="00606CC0">
      <w:pPr>
        <w:pStyle w:val="whitespace-normal"/>
        <w:tabs>
          <w:tab w:val="left" w:pos="360"/>
        </w:tabs>
        <w:spacing w:before="0" w:beforeAutospacing="0" w:after="0" w:afterAutospacing="0" w:line="480" w:lineRule="auto"/>
        <w:jc w:val="both"/>
        <w:rPr>
          <w:b/>
          <w:bCs/>
          <w:color w:val="000000" w:themeColor="text1"/>
        </w:rPr>
      </w:pPr>
      <w:r w:rsidRPr="00A73549">
        <w:rPr>
          <w:b/>
          <w:bCs/>
          <w:color w:val="000000" w:themeColor="text1"/>
        </w:rPr>
        <w:t>Data Quality Assurance</w:t>
      </w:r>
    </w:p>
    <w:p w:rsidR="003B4B03" w:rsidRDefault="00606CC0" w:rsidP="003B4B03">
      <w:pPr>
        <w:pStyle w:val="whitespace-normal"/>
        <w:tabs>
          <w:tab w:val="left" w:pos="360"/>
        </w:tabs>
        <w:spacing w:before="0" w:beforeAutospacing="0" w:after="0" w:afterAutospacing="0" w:line="480" w:lineRule="auto"/>
        <w:jc w:val="both"/>
        <w:rPr>
          <w:color w:val="000000" w:themeColor="text1"/>
        </w:rPr>
      </w:pPr>
      <w:r>
        <w:rPr>
          <w:b/>
          <w:bCs/>
          <w:color w:val="000000" w:themeColor="text1"/>
        </w:rPr>
        <w:tab/>
      </w:r>
      <w:r w:rsidR="003B4B03">
        <w:rPr>
          <w:b/>
          <w:bCs/>
          <w:color w:val="000000" w:themeColor="text1"/>
        </w:rPr>
        <w:tab/>
      </w:r>
      <w:r w:rsidR="00BF3530" w:rsidRPr="00A73549">
        <w:rPr>
          <w:color w:val="000000" w:themeColor="text1"/>
        </w:rPr>
        <w:t>Data collection procedures include quality control measures such as training of data collectors, supervision of data collection activities, and regular review of completed instruments. These measures help ensure that data is collected consistently and accurately.</w:t>
      </w:r>
      <w:r>
        <w:rPr>
          <w:color w:val="000000" w:themeColor="text1"/>
        </w:rPr>
        <w:t xml:space="preserve"> </w:t>
      </w:r>
      <w:r w:rsidR="00BF3530" w:rsidRPr="00A73549">
        <w:rPr>
          <w:color w:val="000000" w:themeColor="text1"/>
        </w:rPr>
        <w:t>Data verification procedures include cross-checking of information where possible and follow-up with respondents to clarify unclear or inconsistent responses. Missing data is minimized through careful questionnaire design and thorough data collection procedures.</w:t>
      </w:r>
    </w:p>
    <w:p w:rsidR="003B4B03" w:rsidRDefault="009B0B09" w:rsidP="003B4B03">
      <w:pPr>
        <w:pStyle w:val="whitespace-normal"/>
        <w:numPr>
          <w:ilvl w:val="1"/>
          <w:numId w:val="21"/>
        </w:numPr>
        <w:tabs>
          <w:tab w:val="left" w:pos="360"/>
        </w:tabs>
        <w:spacing w:before="0" w:beforeAutospacing="0" w:after="0" w:afterAutospacing="0" w:line="480" w:lineRule="auto"/>
        <w:jc w:val="both"/>
        <w:rPr>
          <w:b/>
          <w:color w:val="000000" w:themeColor="text1"/>
        </w:rPr>
      </w:pPr>
      <w:r w:rsidRPr="003B4B03">
        <w:rPr>
          <w:b/>
          <w:color w:val="000000" w:themeColor="text1"/>
        </w:rPr>
        <w:t>DATA ANALYSIS TECHNIQUES</w:t>
      </w:r>
    </w:p>
    <w:p w:rsidR="003B4B03" w:rsidRDefault="003B4B03" w:rsidP="003B4B03">
      <w:pPr>
        <w:pStyle w:val="whitespace-normal"/>
        <w:tabs>
          <w:tab w:val="left" w:pos="360"/>
        </w:tabs>
        <w:spacing w:before="0" w:beforeAutospacing="0" w:after="0" w:afterAutospacing="0" w:line="480" w:lineRule="auto"/>
        <w:jc w:val="both"/>
        <w:rPr>
          <w:color w:val="000000" w:themeColor="text1"/>
        </w:rPr>
      </w:pPr>
      <w:r>
        <w:rPr>
          <w:b/>
          <w:color w:val="000000" w:themeColor="text1"/>
        </w:rPr>
        <w:tab/>
      </w:r>
      <w:r>
        <w:rPr>
          <w:b/>
          <w:color w:val="000000" w:themeColor="text1"/>
        </w:rPr>
        <w:tab/>
      </w:r>
      <w:r w:rsidR="009B0B09" w:rsidRPr="00A73549">
        <w:rPr>
          <w:color w:val="000000" w:themeColor="text1"/>
        </w:rPr>
        <w:t>The data analysis approach is designed to address each research objective through appropriate analytical techniques. The mixed-method nature of the study requires both quantitative and qualitative analysis techniques to fully explore the research questio</w:t>
      </w:r>
      <w:r>
        <w:rPr>
          <w:color w:val="000000" w:themeColor="text1"/>
        </w:rPr>
        <w:t>ns (</w:t>
      </w:r>
      <w:proofErr w:type="spellStart"/>
      <w:r>
        <w:rPr>
          <w:color w:val="000000" w:themeColor="text1"/>
        </w:rPr>
        <w:t>Tashakkori</w:t>
      </w:r>
      <w:proofErr w:type="spellEnd"/>
      <w:r>
        <w:rPr>
          <w:color w:val="000000" w:themeColor="text1"/>
        </w:rPr>
        <w:t xml:space="preserve"> &amp; </w:t>
      </w:r>
      <w:proofErr w:type="spellStart"/>
      <w:r>
        <w:rPr>
          <w:color w:val="000000" w:themeColor="text1"/>
        </w:rPr>
        <w:t>Teddlie</w:t>
      </w:r>
      <w:proofErr w:type="spellEnd"/>
      <w:r>
        <w:rPr>
          <w:color w:val="000000" w:themeColor="text1"/>
        </w:rPr>
        <w:t xml:space="preserve">, </w:t>
      </w:r>
      <w:r>
        <w:rPr>
          <w:color w:val="000000" w:themeColor="text1"/>
        </w:rPr>
        <w:lastRenderedPageBreak/>
        <w:t>2010)</w:t>
      </w:r>
      <w:r>
        <w:rPr>
          <w:b/>
          <w:color w:val="000000" w:themeColor="text1"/>
        </w:rPr>
        <w:t xml:space="preserve"> </w:t>
      </w:r>
      <w:r w:rsidR="005801B0" w:rsidRPr="00A73549">
        <w:rPr>
          <w:color w:val="000000" w:themeColor="text1"/>
        </w:rPr>
        <w:t>T</w:t>
      </w:r>
      <w:r>
        <w:rPr>
          <w:color w:val="000000" w:themeColor="text1"/>
        </w:rPr>
        <w:t>he</w:t>
      </w:r>
      <w:r w:rsidR="005801B0" w:rsidRPr="00A73549">
        <w:rPr>
          <w:color w:val="000000" w:themeColor="text1"/>
        </w:rPr>
        <w:t xml:space="preserve"> study employs a convergent mixed-methods approach where quantitative and qualitative data are analyzed simultaneously to provide comprehensive insights into local spices usage and health benefits in Ilorin Metropolis. Quantitative data from questionnaires is processed using SPSS version 28.0, employing descriptive statistics, frequency distributions, cross-tabulations, and chi-square tests to examine usage patterns and demographic relationships. </w:t>
      </w:r>
    </w:p>
    <w:p w:rsidR="003B4B03" w:rsidRDefault="003B4B03" w:rsidP="003B4B03">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5801B0" w:rsidRPr="00A73549">
        <w:rPr>
          <w:color w:val="000000" w:themeColor="text1"/>
        </w:rPr>
        <w:t>Concurrently, qualitative data from interviews and open-ended responses undergoes thematic analysis to identify recurring themes and cultural patterns related to spice usage and health perceptions.</w:t>
      </w:r>
      <w:r>
        <w:rPr>
          <w:color w:val="000000" w:themeColor="text1"/>
        </w:rPr>
        <w:t xml:space="preserve"> </w:t>
      </w:r>
      <w:r w:rsidR="005801B0" w:rsidRPr="00A73549">
        <w:rPr>
          <w:color w:val="000000" w:themeColor="text1"/>
        </w:rPr>
        <w:t>The integration occurs through triangulation, where statistical findings are cross-validated with thematic insights to strengthen conclusions. For instance, frequency data on spice preferences is complemented by qualitative explanations of why certain spices are favored, creating a richer understanding of usage patterns. Quantitative ratings of health benefits are supported by detailed narratives from interviews explaining specific health experie</w:t>
      </w:r>
      <w:r>
        <w:rPr>
          <w:color w:val="000000" w:themeColor="text1"/>
        </w:rPr>
        <w:t>nces and traditional knowledge.</w:t>
      </w:r>
    </w:p>
    <w:p w:rsidR="003B4B03" w:rsidRDefault="003B4B03" w:rsidP="003B4B03">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5801B0" w:rsidRPr="00A73549">
        <w:rPr>
          <w:color w:val="000000" w:themeColor="text1"/>
        </w:rPr>
        <w:t>Results are presented in unified sections rather than separate quantitative and qualitative chapters. Each research objective combines statistical evidence with supportive thematic explanations, using tables that integrate numerical data with key qualitative themes, and charts annotated with representative quotations. Areas of convergence between methods strengthen findings, while any discrepancies are explo</w:t>
      </w:r>
      <w:r>
        <w:rPr>
          <w:color w:val="000000" w:themeColor="text1"/>
        </w:rPr>
        <w:t xml:space="preserve">red to provide deeper insights. </w:t>
      </w:r>
      <w:r w:rsidR="005801B0" w:rsidRPr="00A73549">
        <w:rPr>
          <w:color w:val="000000" w:themeColor="text1"/>
        </w:rPr>
        <w:t>This integrated approach ensures comprehensive coverage of both the breadth of population patterns and the depth of individual experiences, offering multi-dimensional understanding that captures statistical trends alongside cultural context and personal narratives about spice usage and hea</w:t>
      </w:r>
      <w:r>
        <w:rPr>
          <w:color w:val="000000" w:themeColor="text1"/>
        </w:rPr>
        <w:t>lth benefits in the study area.</w:t>
      </w:r>
    </w:p>
    <w:p w:rsidR="003156D6" w:rsidRDefault="003156D6" w:rsidP="003B4B03">
      <w:pPr>
        <w:pStyle w:val="whitespace-normal"/>
        <w:tabs>
          <w:tab w:val="left" w:pos="360"/>
        </w:tabs>
        <w:spacing w:before="0" w:beforeAutospacing="0" w:after="0" w:afterAutospacing="0" w:line="480" w:lineRule="auto"/>
        <w:jc w:val="both"/>
        <w:rPr>
          <w:color w:val="000000" w:themeColor="text1"/>
        </w:rPr>
      </w:pPr>
    </w:p>
    <w:p w:rsidR="003B4B03" w:rsidRDefault="009B0B09" w:rsidP="003B4B03">
      <w:pPr>
        <w:pStyle w:val="whitespace-normal"/>
        <w:numPr>
          <w:ilvl w:val="1"/>
          <w:numId w:val="21"/>
        </w:numPr>
        <w:tabs>
          <w:tab w:val="left" w:pos="360"/>
        </w:tabs>
        <w:spacing w:before="0" w:beforeAutospacing="0" w:after="0" w:afterAutospacing="0" w:line="480" w:lineRule="auto"/>
        <w:jc w:val="both"/>
        <w:rPr>
          <w:b/>
          <w:color w:val="000000" w:themeColor="text1"/>
        </w:rPr>
      </w:pPr>
      <w:r w:rsidRPr="003B4B03">
        <w:rPr>
          <w:b/>
          <w:color w:val="000000" w:themeColor="text1"/>
        </w:rPr>
        <w:lastRenderedPageBreak/>
        <w:t>ETHICAL CONSIDERATIONS</w:t>
      </w:r>
    </w:p>
    <w:p w:rsidR="009B0B09" w:rsidRPr="003B4B03" w:rsidRDefault="003B4B03" w:rsidP="003B4B03">
      <w:pPr>
        <w:pStyle w:val="whitespace-normal"/>
        <w:tabs>
          <w:tab w:val="left" w:pos="360"/>
        </w:tabs>
        <w:spacing w:before="0" w:beforeAutospacing="0" w:after="0" w:afterAutospacing="0" w:line="480" w:lineRule="auto"/>
        <w:jc w:val="both"/>
        <w:rPr>
          <w:b/>
          <w:color w:val="000000" w:themeColor="text1"/>
        </w:rPr>
      </w:pPr>
      <w:r>
        <w:rPr>
          <w:b/>
          <w:color w:val="000000" w:themeColor="text1"/>
        </w:rPr>
        <w:tab/>
      </w:r>
      <w:r>
        <w:rPr>
          <w:b/>
          <w:color w:val="000000" w:themeColor="text1"/>
        </w:rPr>
        <w:tab/>
      </w:r>
      <w:r w:rsidR="009B0B09" w:rsidRPr="00A73549">
        <w:rPr>
          <w:color w:val="000000" w:themeColor="text1"/>
        </w:rPr>
        <w:t>The research is conducted in accordance with established ethical standards for social science research. Several measures are implemented to protect the rights and welfare of research participants and to ensure that the research is conducted responsibly (American Psychological Association, 2017).</w:t>
      </w:r>
      <w:r>
        <w:rPr>
          <w:b/>
          <w:color w:val="000000" w:themeColor="text1"/>
        </w:rPr>
        <w:t xml:space="preserve"> </w:t>
      </w:r>
      <w:r w:rsidR="009B0B09" w:rsidRPr="00A73549">
        <w:rPr>
          <w:color w:val="000000" w:themeColor="text1"/>
        </w:rPr>
        <w:t>All participants are provided with clear information about the purpose of the research, the nature of their participation, and their rights as research participants. Written or verbal consent is obtained from all participants before data collection begins.</w:t>
      </w:r>
    </w:p>
    <w:p w:rsidR="003B4B03" w:rsidRDefault="009B0B09" w:rsidP="003B4B03">
      <w:pPr>
        <w:pStyle w:val="whitespace-normal"/>
        <w:tabs>
          <w:tab w:val="left" w:pos="360"/>
        </w:tabs>
        <w:spacing w:before="0" w:beforeAutospacing="0" w:after="0" w:afterAutospacing="0" w:line="480" w:lineRule="auto"/>
        <w:jc w:val="both"/>
        <w:rPr>
          <w:color w:val="000000" w:themeColor="text1"/>
        </w:rPr>
      </w:pPr>
      <w:r w:rsidRPr="00A73549">
        <w:rPr>
          <w:color w:val="000000" w:themeColor="text1"/>
        </w:rPr>
        <w:t>Participants are informed that their participation is voluntary and that they can withdraw from the study at any time without penalty. They are also informed about how thei</w:t>
      </w:r>
      <w:r w:rsidR="003B4B03">
        <w:rPr>
          <w:color w:val="000000" w:themeColor="text1"/>
        </w:rPr>
        <w:t>r data will be used and stored.</w:t>
      </w:r>
    </w:p>
    <w:p w:rsidR="00DE0E93" w:rsidRDefault="003B4B03" w:rsidP="00DE0E93">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9B0B09" w:rsidRPr="00A73549">
        <w:rPr>
          <w:color w:val="000000" w:themeColor="text1"/>
        </w:rPr>
        <w:t>Participant confidentiality is protected through the use of anonymous data collection procedures where possible. Personal identifying information is separated from res</w:t>
      </w:r>
      <w:r>
        <w:rPr>
          <w:color w:val="000000" w:themeColor="text1"/>
        </w:rPr>
        <w:t xml:space="preserve">earch data and stored securely. </w:t>
      </w:r>
      <w:r w:rsidR="009B0B09" w:rsidRPr="00A73549">
        <w:rPr>
          <w:color w:val="000000" w:themeColor="text1"/>
        </w:rPr>
        <w:t xml:space="preserve">Interview recordings and transcripts are stored securely and access is limited to authorized research personnel. Data is </w:t>
      </w:r>
      <w:r>
        <w:rPr>
          <w:color w:val="000000" w:themeColor="text1"/>
        </w:rPr>
        <w:t xml:space="preserve">analysed </w:t>
      </w:r>
      <w:r w:rsidR="009B0B09" w:rsidRPr="00A73549">
        <w:rPr>
          <w:color w:val="000000" w:themeColor="text1"/>
        </w:rPr>
        <w:t>in research reports and publications to protect participant pri</w:t>
      </w:r>
      <w:r w:rsidR="00104234">
        <w:rPr>
          <w:color w:val="000000" w:themeColor="text1"/>
        </w:rPr>
        <w:t xml:space="preserve">vacy. </w:t>
      </w:r>
      <w:r w:rsidR="009B0B09" w:rsidRPr="00A73549">
        <w:rPr>
          <w:color w:val="000000" w:themeColor="text1"/>
        </w:rPr>
        <w:t>Data collection activities are scheduled at times and locations that are convenient for participants. Cultural sensitivities are observed, particularly when dealing with tradi</w:t>
      </w:r>
      <w:r w:rsidR="00104234">
        <w:rPr>
          <w:color w:val="000000" w:themeColor="text1"/>
        </w:rPr>
        <w:t>tional knowledge and practices.</w:t>
      </w:r>
    </w:p>
    <w:p w:rsidR="00DE0E93" w:rsidRPr="00A73549" w:rsidRDefault="00DE0E93" w:rsidP="00DE0E93">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9B0B09" w:rsidRPr="00A73549">
        <w:rPr>
          <w:color w:val="000000" w:themeColor="text1"/>
        </w:rPr>
        <w:t>Participants are treated with respect and dignity throughout the research process. Their knowledge and contributio</w:t>
      </w:r>
      <w:r w:rsidR="00104234">
        <w:rPr>
          <w:color w:val="000000" w:themeColor="text1"/>
        </w:rPr>
        <w:t xml:space="preserve">ns are acknowledged and valued. </w:t>
      </w:r>
      <w:r w:rsidR="009B0B09" w:rsidRPr="00A73549">
        <w:rPr>
          <w:color w:val="000000" w:themeColor="text1"/>
        </w:rPr>
        <w:t>The research aims to contribute to the preservation and promotion of traditional knowledge while respecting t</w:t>
      </w:r>
      <w:r w:rsidR="00104234">
        <w:rPr>
          <w:color w:val="000000" w:themeColor="text1"/>
        </w:rPr>
        <w:t xml:space="preserve">he rights of knowledge holders. </w:t>
      </w:r>
      <w:r w:rsidR="009B0B09" w:rsidRPr="00A73549">
        <w:rPr>
          <w:color w:val="000000" w:themeColor="text1"/>
        </w:rPr>
        <w:t xml:space="preserve">The research is designed to provide benefits to local communities through documentation of traditional knowledge and identification of commercial opportunities that could support local </w:t>
      </w:r>
      <w:r w:rsidR="009B0B09" w:rsidRPr="00A73549">
        <w:rPr>
          <w:color w:val="000000" w:themeColor="text1"/>
        </w:rPr>
        <w:lastRenderedPageBreak/>
        <w:t>economic development.</w:t>
      </w:r>
      <w:r>
        <w:rPr>
          <w:color w:val="000000" w:themeColor="text1"/>
        </w:rPr>
        <w:t xml:space="preserve"> Ethical clearance was</w:t>
      </w:r>
      <w:r w:rsidRPr="00A73549">
        <w:rPr>
          <w:color w:val="000000" w:themeColor="text1"/>
        </w:rPr>
        <w:t xml:space="preserve"> obtained from the </w:t>
      </w:r>
      <w:r>
        <w:rPr>
          <w:color w:val="000000" w:themeColor="text1"/>
        </w:rPr>
        <w:t xml:space="preserve">school Ethical Review Committee </w:t>
      </w:r>
      <w:r w:rsidRPr="00A73549">
        <w:rPr>
          <w:color w:val="000000" w:themeColor="text1"/>
        </w:rPr>
        <w:t>to ensure compliance with research ethics standards and guidelines.</w:t>
      </w:r>
    </w:p>
    <w:p w:rsidR="009B0B09" w:rsidRPr="00DE0E93" w:rsidRDefault="009B0B09" w:rsidP="00DE0E93">
      <w:pPr>
        <w:pStyle w:val="whitespace-normal"/>
        <w:tabs>
          <w:tab w:val="left" w:pos="360"/>
        </w:tabs>
        <w:spacing w:before="0" w:beforeAutospacing="0" w:after="0" w:afterAutospacing="0" w:line="480" w:lineRule="auto"/>
        <w:jc w:val="both"/>
        <w:rPr>
          <w:color w:val="000000" w:themeColor="text1"/>
        </w:rPr>
      </w:pPr>
      <w:r w:rsidRPr="00A73549">
        <w:rPr>
          <w:color w:val="000000" w:themeColor="text1"/>
        </w:rPr>
        <w:br w:type="page"/>
      </w:r>
    </w:p>
    <w:p w:rsidR="003B6516" w:rsidRPr="00A73549" w:rsidRDefault="003B6516" w:rsidP="00187377">
      <w:pPr>
        <w:pStyle w:val="Heading1"/>
        <w:tabs>
          <w:tab w:val="left" w:pos="-180"/>
          <w:tab w:val="left" w:pos="360"/>
        </w:tabs>
        <w:spacing w:line="480" w:lineRule="auto"/>
        <w:jc w:val="center"/>
        <w:rPr>
          <w:color w:val="000000" w:themeColor="text1"/>
          <w:sz w:val="24"/>
          <w:szCs w:val="24"/>
        </w:rPr>
      </w:pPr>
      <w:r w:rsidRPr="00A73549">
        <w:rPr>
          <w:color w:val="000000" w:themeColor="text1"/>
          <w:sz w:val="24"/>
          <w:szCs w:val="24"/>
        </w:rPr>
        <w:lastRenderedPageBreak/>
        <w:t>CHAPTER FOUR</w:t>
      </w:r>
    </w:p>
    <w:p w:rsidR="00407BCC" w:rsidRDefault="003B6516" w:rsidP="00407BCC">
      <w:pPr>
        <w:pStyle w:val="Heading2"/>
        <w:tabs>
          <w:tab w:val="left" w:pos="-180"/>
          <w:tab w:val="left" w:pos="360"/>
        </w:tabs>
        <w:spacing w:line="480" w:lineRule="auto"/>
        <w:jc w:val="center"/>
        <w:rPr>
          <w:color w:val="000000" w:themeColor="text1"/>
          <w:sz w:val="24"/>
          <w:szCs w:val="24"/>
        </w:rPr>
      </w:pPr>
      <w:r w:rsidRPr="00A73549">
        <w:rPr>
          <w:color w:val="000000" w:themeColor="text1"/>
          <w:sz w:val="24"/>
          <w:szCs w:val="24"/>
        </w:rPr>
        <w:t>DATA ANALYSIS AND PRESENTATION</w:t>
      </w:r>
    </w:p>
    <w:p w:rsidR="003B6516" w:rsidRPr="00A73549" w:rsidRDefault="003B6516" w:rsidP="00407BCC">
      <w:pPr>
        <w:pStyle w:val="Heading2"/>
        <w:tabs>
          <w:tab w:val="left" w:pos="-180"/>
          <w:tab w:val="left" w:pos="360"/>
        </w:tabs>
        <w:spacing w:before="0" w:beforeAutospacing="0" w:after="0" w:afterAutospacing="0" w:line="480" w:lineRule="auto"/>
        <w:rPr>
          <w:color w:val="000000" w:themeColor="text1"/>
          <w:sz w:val="24"/>
          <w:szCs w:val="24"/>
        </w:rPr>
      </w:pPr>
      <w:r w:rsidRPr="00A73549">
        <w:rPr>
          <w:color w:val="000000" w:themeColor="text1"/>
          <w:sz w:val="24"/>
          <w:szCs w:val="24"/>
        </w:rPr>
        <w:t>4.1 INTRODUCTION</w:t>
      </w:r>
    </w:p>
    <w:p w:rsidR="00407BCC" w:rsidRDefault="00407BCC" w:rsidP="00407BCC">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This chapter presents the analysis and interpretation of data collected from 156 respondents across Ilorin metropolis regarding the uses of local spices in Nigerian dishes and their health benefits. The data was collected using structured questionnaires, in-depth interviews, and direct observations from household heads, food vendors, restaurant operators, traditional medicine practitioners, and spice traders. The findings are presented in tables, charts, and descriptive analyses to address the rese</w:t>
      </w:r>
      <w:r>
        <w:rPr>
          <w:color w:val="000000" w:themeColor="text1"/>
        </w:rPr>
        <w:t>arch objectives systematically.</w:t>
      </w:r>
    </w:p>
    <w:p w:rsidR="00407BCC" w:rsidRDefault="003B6516" w:rsidP="00407BCC">
      <w:pPr>
        <w:pStyle w:val="NormalWeb"/>
        <w:numPr>
          <w:ilvl w:val="1"/>
          <w:numId w:val="11"/>
        </w:numPr>
        <w:tabs>
          <w:tab w:val="left" w:pos="-180"/>
          <w:tab w:val="left" w:pos="360"/>
        </w:tabs>
        <w:spacing w:before="0" w:beforeAutospacing="0" w:after="0" w:afterAutospacing="0" w:line="480" w:lineRule="auto"/>
        <w:jc w:val="both"/>
        <w:rPr>
          <w:b/>
          <w:color w:val="000000" w:themeColor="text1"/>
        </w:rPr>
      </w:pPr>
      <w:r w:rsidRPr="00407BCC">
        <w:rPr>
          <w:b/>
          <w:color w:val="000000" w:themeColor="text1"/>
        </w:rPr>
        <w:t>DEMOGRAPHIC CHARACTERISTICS OF RESPONDENTS</w:t>
      </w:r>
    </w:p>
    <w:p w:rsidR="00407BCC" w:rsidRDefault="00407BCC" w:rsidP="00407BCC">
      <w:pPr>
        <w:pStyle w:val="NormalWeb"/>
        <w:tabs>
          <w:tab w:val="left" w:pos="-180"/>
          <w:tab w:val="left" w:pos="360"/>
        </w:tabs>
        <w:spacing w:before="0" w:beforeAutospacing="0" w:after="0" w:afterAutospacing="0" w:line="480" w:lineRule="auto"/>
        <w:jc w:val="both"/>
        <w:rPr>
          <w:b/>
          <w:color w:val="000000" w:themeColor="text1"/>
        </w:rPr>
      </w:pPr>
      <w:r>
        <w:rPr>
          <w:b/>
          <w:color w:val="000000" w:themeColor="text1"/>
        </w:rPr>
        <w:tab/>
      </w:r>
      <w:r>
        <w:rPr>
          <w:b/>
          <w:color w:val="000000" w:themeColor="text1"/>
        </w:rPr>
        <w:tab/>
      </w:r>
      <w:r w:rsidR="003B6516" w:rsidRPr="00A73549">
        <w:rPr>
          <w:color w:val="000000" w:themeColor="text1"/>
        </w:rPr>
        <w:t>The demographic profile of respondents provides essential context for understanding the research findings and their applicability to the broader population of Ilorin metropolis.</w:t>
      </w:r>
    </w:p>
    <w:p w:rsidR="003B6516" w:rsidRPr="00407BCC" w:rsidRDefault="003B6516" w:rsidP="00407BCC">
      <w:pPr>
        <w:pStyle w:val="NormalWeb"/>
        <w:tabs>
          <w:tab w:val="left" w:pos="-180"/>
          <w:tab w:val="left" w:pos="360"/>
        </w:tabs>
        <w:spacing w:before="0" w:beforeAutospacing="0" w:after="0" w:afterAutospacing="0" w:line="480" w:lineRule="auto"/>
        <w:jc w:val="both"/>
        <w:rPr>
          <w:b/>
          <w:color w:val="000000" w:themeColor="text1"/>
        </w:rPr>
      </w:pPr>
      <w:r w:rsidRPr="00A73549">
        <w:rPr>
          <w:rStyle w:val="Strong"/>
          <w:color w:val="000000" w:themeColor="text1"/>
        </w:rPr>
        <w:t>Table 4.1: Distribution of Respondents by Category</w:t>
      </w:r>
    </w:p>
    <w:tbl>
      <w:tblPr>
        <w:tblW w:w="920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7"/>
        <w:gridCol w:w="1878"/>
        <w:gridCol w:w="1940"/>
      </w:tblGrid>
      <w:tr w:rsidR="00521C06" w:rsidRPr="00A73549" w:rsidTr="00A73549">
        <w:trPr>
          <w:trHeight w:val="389"/>
          <w:tblHeader/>
          <w:tblCellSpacing w:w="15" w:type="dxa"/>
        </w:trPr>
        <w:tc>
          <w:tcPr>
            <w:tcW w:w="0" w:type="auto"/>
            <w:vAlign w:val="center"/>
            <w:hideMark/>
          </w:tcPr>
          <w:p w:rsidR="003B6516" w:rsidRPr="00A73549" w:rsidRDefault="003B6516" w:rsidP="00AE345D">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Respondent Category</w:t>
            </w:r>
          </w:p>
        </w:tc>
        <w:tc>
          <w:tcPr>
            <w:tcW w:w="0" w:type="auto"/>
            <w:vAlign w:val="center"/>
            <w:hideMark/>
          </w:tcPr>
          <w:p w:rsidR="003B6516" w:rsidRPr="00A73549" w:rsidRDefault="003B6516" w:rsidP="00AE345D">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w:t>
            </w:r>
          </w:p>
        </w:tc>
        <w:tc>
          <w:tcPr>
            <w:tcW w:w="0" w:type="auto"/>
            <w:vAlign w:val="center"/>
            <w:hideMark/>
          </w:tcPr>
          <w:p w:rsidR="003B6516" w:rsidRPr="00A73549" w:rsidRDefault="003B6516" w:rsidP="00AE345D">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Percentage</w:t>
            </w:r>
          </w:p>
        </w:tc>
      </w:tr>
      <w:tr w:rsidR="00521C06" w:rsidRPr="00A73549" w:rsidTr="00A73549">
        <w:trPr>
          <w:trHeight w:val="404"/>
          <w:tblCellSpacing w:w="15" w:type="dxa"/>
        </w:trPr>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Household heads</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120</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77.0</w:t>
            </w:r>
          </w:p>
        </w:tc>
      </w:tr>
      <w:tr w:rsidR="00521C06" w:rsidRPr="00A73549" w:rsidTr="00A73549">
        <w:trPr>
          <w:trHeight w:val="389"/>
          <w:tblCellSpacing w:w="15" w:type="dxa"/>
        </w:trPr>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Local food vendors</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20</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13.0</w:t>
            </w:r>
          </w:p>
        </w:tc>
      </w:tr>
      <w:tr w:rsidR="00521C06" w:rsidRPr="00A73549" w:rsidTr="00A73549">
        <w:trPr>
          <w:trHeight w:val="389"/>
          <w:tblCellSpacing w:w="15" w:type="dxa"/>
        </w:trPr>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Restaurant operators</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10</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6.4</w:t>
            </w:r>
          </w:p>
        </w:tc>
      </w:tr>
      <w:tr w:rsidR="00521C06" w:rsidRPr="00A73549" w:rsidTr="00A73549">
        <w:trPr>
          <w:trHeight w:val="389"/>
          <w:tblCellSpacing w:w="15" w:type="dxa"/>
        </w:trPr>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Traditional medicine practitioners</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2.6</w:t>
            </w:r>
          </w:p>
        </w:tc>
      </w:tr>
      <w:tr w:rsidR="00521C06" w:rsidRPr="00A73549" w:rsidTr="00A73549">
        <w:trPr>
          <w:trHeight w:val="389"/>
          <w:tblCellSpacing w:w="15" w:type="dxa"/>
        </w:trPr>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Spice traders</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1.3</w:t>
            </w:r>
          </w:p>
        </w:tc>
      </w:tr>
      <w:tr w:rsidR="00521C06" w:rsidRPr="00A73549" w:rsidTr="00A73549">
        <w:trPr>
          <w:trHeight w:val="389"/>
          <w:tblCellSpacing w:w="15" w:type="dxa"/>
        </w:trPr>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Total</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156</w:t>
            </w:r>
          </w:p>
        </w:tc>
        <w:tc>
          <w:tcPr>
            <w:tcW w:w="0" w:type="auto"/>
            <w:vAlign w:val="center"/>
            <w:hideMark/>
          </w:tcPr>
          <w:p w:rsidR="003B6516" w:rsidRPr="00A73549" w:rsidRDefault="003B6516" w:rsidP="00AE345D">
            <w:pPr>
              <w:tabs>
                <w:tab w:val="left" w:pos="-180"/>
                <w:tab w:val="left" w:pos="360"/>
              </w:tabs>
              <w:spacing w:after="0" w:line="48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100.0</w:t>
            </w:r>
          </w:p>
        </w:tc>
      </w:tr>
    </w:tbl>
    <w:p w:rsidR="003B6516" w:rsidRPr="00A73549" w:rsidRDefault="003B6516" w:rsidP="00407BCC">
      <w:pPr>
        <w:pStyle w:val="NormalWeb"/>
        <w:tabs>
          <w:tab w:val="left" w:pos="-180"/>
          <w:tab w:val="left" w:pos="360"/>
        </w:tabs>
        <w:spacing w:before="0" w:beforeAutospacing="0" w:after="0" w:afterAutospacing="0" w:line="480" w:lineRule="auto"/>
        <w:rPr>
          <w:color w:val="000000" w:themeColor="text1"/>
        </w:rPr>
      </w:pPr>
      <w:r w:rsidRPr="00A73549">
        <w:rPr>
          <w:rStyle w:val="Strong"/>
          <w:color w:val="000000" w:themeColor="text1"/>
        </w:rPr>
        <w:lastRenderedPageBreak/>
        <w:t>Table 4.2: Distribution of Respondents by Local Government Area</w:t>
      </w:r>
    </w:p>
    <w:tbl>
      <w:tblPr>
        <w:tblW w:w="877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65"/>
        <w:gridCol w:w="2071"/>
        <w:gridCol w:w="2138"/>
      </w:tblGrid>
      <w:tr w:rsidR="00521C06" w:rsidRPr="00A73549" w:rsidTr="00A73549">
        <w:trPr>
          <w:trHeight w:val="439"/>
          <w:tblHeader/>
          <w:tblCellSpacing w:w="15" w:type="dxa"/>
        </w:trPr>
        <w:tc>
          <w:tcPr>
            <w:tcW w:w="0" w:type="auto"/>
            <w:vAlign w:val="center"/>
            <w:hideMark/>
          </w:tcPr>
          <w:p w:rsidR="003B6516" w:rsidRPr="00A73549" w:rsidRDefault="003B6516" w:rsidP="00AE345D">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Local Government Area</w:t>
            </w:r>
          </w:p>
        </w:tc>
        <w:tc>
          <w:tcPr>
            <w:tcW w:w="0" w:type="auto"/>
            <w:vAlign w:val="center"/>
            <w:hideMark/>
          </w:tcPr>
          <w:p w:rsidR="003B6516" w:rsidRPr="00A73549" w:rsidRDefault="003B6516" w:rsidP="00AE345D">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w:t>
            </w:r>
          </w:p>
        </w:tc>
        <w:tc>
          <w:tcPr>
            <w:tcW w:w="0" w:type="auto"/>
            <w:vAlign w:val="center"/>
            <w:hideMark/>
          </w:tcPr>
          <w:p w:rsidR="003B6516" w:rsidRPr="00A73549" w:rsidRDefault="003B6516" w:rsidP="00AE345D">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Percentage</w:t>
            </w:r>
          </w:p>
        </w:tc>
      </w:tr>
      <w:tr w:rsidR="00521C06" w:rsidRPr="00A73549" w:rsidTr="00A73549">
        <w:trPr>
          <w:trHeight w:val="422"/>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Ilorin West</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65</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41.7</w:t>
            </w:r>
          </w:p>
        </w:tc>
      </w:tr>
      <w:tr w:rsidR="00521C06" w:rsidRPr="00A73549" w:rsidTr="00A73549">
        <w:trPr>
          <w:trHeight w:val="422"/>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Ilorin East</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47</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30.1</w:t>
            </w:r>
          </w:p>
        </w:tc>
      </w:tr>
      <w:tr w:rsidR="00521C06" w:rsidRPr="00A73549" w:rsidTr="00A73549">
        <w:trPr>
          <w:trHeight w:val="422"/>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Ilorin South</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44</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28.2</w:t>
            </w:r>
          </w:p>
        </w:tc>
      </w:tr>
      <w:tr w:rsidR="00521C06" w:rsidRPr="00A73549" w:rsidTr="00A73549">
        <w:trPr>
          <w:trHeight w:val="422"/>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Total</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156</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100.0</w:t>
            </w:r>
          </w:p>
        </w:tc>
      </w:tr>
    </w:tbl>
    <w:p w:rsidR="00407BCC" w:rsidRDefault="00407BCC" w:rsidP="00407BCC">
      <w:pPr>
        <w:pStyle w:val="NormalWeb"/>
        <w:tabs>
          <w:tab w:val="left" w:pos="-180"/>
          <w:tab w:val="left" w:pos="360"/>
        </w:tabs>
        <w:spacing w:before="0" w:beforeAutospacing="0" w:after="0" w:afterAutospacing="0" w:line="480" w:lineRule="auto"/>
        <w:rPr>
          <w:rStyle w:val="Strong"/>
          <w:color w:val="000000" w:themeColor="text1"/>
        </w:rPr>
      </w:pPr>
    </w:p>
    <w:p w:rsidR="003B6516" w:rsidRPr="00A73549" w:rsidRDefault="003B6516" w:rsidP="00407BCC">
      <w:pPr>
        <w:pStyle w:val="NormalWeb"/>
        <w:tabs>
          <w:tab w:val="left" w:pos="-180"/>
          <w:tab w:val="left" w:pos="360"/>
        </w:tabs>
        <w:spacing w:before="0" w:beforeAutospacing="0" w:after="0" w:afterAutospacing="0" w:line="480" w:lineRule="auto"/>
        <w:rPr>
          <w:color w:val="000000" w:themeColor="text1"/>
        </w:rPr>
      </w:pPr>
      <w:r w:rsidRPr="00A73549">
        <w:rPr>
          <w:rStyle w:val="Strong"/>
          <w:color w:val="000000" w:themeColor="text1"/>
        </w:rPr>
        <w:t>Table 4.3: Age Distribution of Respondents</w:t>
      </w:r>
    </w:p>
    <w:tbl>
      <w:tblPr>
        <w:tblW w:w="9269"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8"/>
        <w:gridCol w:w="2739"/>
        <w:gridCol w:w="2822"/>
      </w:tblGrid>
      <w:tr w:rsidR="00521C06" w:rsidRPr="00A73549" w:rsidTr="00A73549">
        <w:trPr>
          <w:trHeight w:val="371"/>
          <w:tblHeader/>
          <w:tblCellSpacing w:w="15" w:type="dxa"/>
        </w:trPr>
        <w:tc>
          <w:tcPr>
            <w:tcW w:w="0" w:type="auto"/>
            <w:vAlign w:val="center"/>
            <w:hideMark/>
          </w:tcPr>
          <w:p w:rsidR="003B6516" w:rsidRPr="00A73549" w:rsidRDefault="003B6516" w:rsidP="00AE345D">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Age Range</w:t>
            </w:r>
          </w:p>
        </w:tc>
        <w:tc>
          <w:tcPr>
            <w:tcW w:w="0" w:type="auto"/>
            <w:vAlign w:val="center"/>
            <w:hideMark/>
          </w:tcPr>
          <w:p w:rsidR="003B6516" w:rsidRPr="00A73549" w:rsidRDefault="003B6516" w:rsidP="00AE345D">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w:t>
            </w:r>
          </w:p>
        </w:tc>
        <w:tc>
          <w:tcPr>
            <w:tcW w:w="0" w:type="auto"/>
            <w:vAlign w:val="center"/>
            <w:hideMark/>
          </w:tcPr>
          <w:p w:rsidR="003B6516" w:rsidRPr="00A73549" w:rsidRDefault="003B6516" w:rsidP="00AE345D">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Percentage</w:t>
            </w:r>
          </w:p>
        </w:tc>
      </w:tr>
      <w:tr w:rsidR="00521C06" w:rsidRPr="00A73549" w:rsidTr="00A73549">
        <w:trPr>
          <w:trHeight w:val="386"/>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20-30 years</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23</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14.7</w:t>
            </w:r>
          </w:p>
        </w:tc>
      </w:tr>
      <w:tr w:rsidR="00521C06" w:rsidRPr="00A73549" w:rsidTr="00A73549">
        <w:trPr>
          <w:trHeight w:val="371"/>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31-40 years</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28.8</w:t>
            </w:r>
          </w:p>
        </w:tc>
      </w:tr>
      <w:tr w:rsidR="00521C06" w:rsidRPr="00A73549" w:rsidTr="00A73549">
        <w:trPr>
          <w:trHeight w:val="371"/>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41-50 years</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52</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33.3</w:t>
            </w:r>
          </w:p>
        </w:tc>
      </w:tr>
      <w:tr w:rsidR="00521C06" w:rsidRPr="00A73549" w:rsidTr="00A73549">
        <w:trPr>
          <w:trHeight w:val="371"/>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51-60 years</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17.9</w:t>
            </w:r>
          </w:p>
        </w:tc>
      </w:tr>
      <w:tr w:rsidR="00521C06" w:rsidRPr="00A73549" w:rsidTr="00A73549">
        <w:trPr>
          <w:trHeight w:val="371"/>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Above 60 years</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5.1</w:t>
            </w:r>
          </w:p>
        </w:tc>
      </w:tr>
      <w:tr w:rsidR="00521C06" w:rsidRPr="00A73549" w:rsidTr="00A73549">
        <w:trPr>
          <w:trHeight w:val="371"/>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Total</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156</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100.0</w:t>
            </w:r>
          </w:p>
        </w:tc>
      </w:tr>
    </w:tbl>
    <w:p w:rsidR="00DF3BC1" w:rsidRDefault="00DF3BC1" w:rsidP="00DF3BC1">
      <w:pPr>
        <w:pStyle w:val="NormalWeb"/>
        <w:tabs>
          <w:tab w:val="left" w:pos="-180"/>
          <w:tab w:val="left" w:pos="360"/>
        </w:tabs>
        <w:spacing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The demographic data reveals that the majority of respondents (33.3%) fall within the 41-50 age bracket, indicating mature individuals with substantial experience in spice usage. The predominance of household heads (77%) ensures that the study captures primary decision-makers in food preparation and spic</w:t>
      </w:r>
      <w:r>
        <w:rPr>
          <w:color w:val="000000" w:themeColor="text1"/>
        </w:rPr>
        <w:t>e selection.</w:t>
      </w:r>
    </w:p>
    <w:p w:rsidR="003B6516" w:rsidRPr="00DF3BC1" w:rsidRDefault="003B6516" w:rsidP="00DF3BC1">
      <w:pPr>
        <w:pStyle w:val="NormalWeb"/>
        <w:tabs>
          <w:tab w:val="left" w:pos="-180"/>
          <w:tab w:val="left" w:pos="360"/>
        </w:tabs>
        <w:spacing w:before="0" w:beforeAutospacing="0" w:after="0" w:afterAutospacing="0" w:line="480" w:lineRule="auto"/>
        <w:jc w:val="both"/>
        <w:rPr>
          <w:b/>
          <w:color w:val="000000" w:themeColor="text1"/>
        </w:rPr>
      </w:pPr>
      <w:r w:rsidRPr="00DF3BC1">
        <w:rPr>
          <w:b/>
          <w:color w:val="000000" w:themeColor="text1"/>
        </w:rPr>
        <w:t>4.3 IDENTIFICATION AND CATALOGING OF LOCAL SPICES</w:t>
      </w:r>
    </w:p>
    <w:p w:rsidR="00DF3BC1" w:rsidRDefault="003B6516" w:rsidP="00DF3BC1">
      <w:pPr>
        <w:pStyle w:val="NormalWeb"/>
        <w:tabs>
          <w:tab w:val="left" w:pos="-180"/>
          <w:tab w:val="left" w:pos="360"/>
        </w:tabs>
        <w:spacing w:before="0" w:beforeAutospacing="0" w:after="0" w:afterAutospacing="0" w:line="480" w:lineRule="auto"/>
        <w:jc w:val="both"/>
        <w:rPr>
          <w:rStyle w:val="Strong"/>
          <w:color w:val="000000" w:themeColor="text1"/>
        </w:rPr>
      </w:pPr>
      <w:r w:rsidRPr="00A73549">
        <w:rPr>
          <w:color w:val="000000" w:themeColor="text1"/>
        </w:rPr>
        <w:t xml:space="preserve">Research Objective 1 sought to identify and </w:t>
      </w:r>
      <w:r w:rsidR="00AE345D">
        <w:rPr>
          <w:color w:val="000000" w:themeColor="text1"/>
        </w:rPr>
        <w:t>catalogue</w:t>
      </w:r>
      <w:r w:rsidRPr="00A73549">
        <w:rPr>
          <w:color w:val="000000" w:themeColor="text1"/>
        </w:rPr>
        <w:t xml:space="preserve"> the most commonly used local spices in Ilorin metropolis, including their local names, botanical classifications, and availability patterns.</w:t>
      </w:r>
    </w:p>
    <w:p w:rsidR="00AE345D" w:rsidRDefault="00AE345D" w:rsidP="00DF3BC1">
      <w:pPr>
        <w:pStyle w:val="NormalWeb"/>
        <w:tabs>
          <w:tab w:val="left" w:pos="-180"/>
          <w:tab w:val="left" w:pos="360"/>
        </w:tabs>
        <w:spacing w:before="0" w:beforeAutospacing="0" w:after="0" w:afterAutospacing="0" w:line="480" w:lineRule="auto"/>
        <w:jc w:val="both"/>
        <w:rPr>
          <w:rStyle w:val="Strong"/>
          <w:color w:val="000000" w:themeColor="text1"/>
        </w:rPr>
      </w:pPr>
    </w:p>
    <w:p w:rsidR="003B6516" w:rsidRPr="00DF3BC1" w:rsidRDefault="003B6516" w:rsidP="00DF3BC1">
      <w:pPr>
        <w:pStyle w:val="NormalWeb"/>
        <w:tabs>
          <w:tab w:val="left" w:pos="-180"/>
          <w:tab w:val="left" w:pos="360"/>
        </w:tabs>
        <w:spacing w:before="0" w:beforeAutospacing="0" w:after="0" w:afterAutospacing="0" w:line="480" w:lineRule="auto"/>
        <w:jc w:val="both"/>
        <w:rPr>
          <w:b/>
          <w:bCs/>
          <w:color w:val="000000" w:themeColor="text1"/>
        </w:rPr>
      </w:pPr>
      <w:r w:rsidRPr="00A73549">
        <w:rPr>
          <w:rStyle w:val="Strong"/>
          <w:color w:val="000000" w:themeColor="text1"/>
        </w:rPr>
        <w:lastRenderedPageBreak/>
        <w:t>Table 4.4: Most Commonly Used Local Spices in Ilorin Metropolis</w:t>
      </w:r>
    </w:p>
    <w:tbl>
      <w:tblPr>
        <w:tblW w:w="958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4"/>
        <w:gridCol w:w="1993"/>
        <w:gridCol w:w="1939"/>
        <w:gridCol w:w="2020"/>
        <w:gridCol w:w="1998"/>
      </w:tblGrid>
      <w:tr w:rsidR="00521C06" w:rsidRPr="00A73549" w:rsidTr="00A73549">
        <w:trPr>
          <w:trHeight w:val="538"/>
          <w:tblHeader/>
          <w:tblCellSpacing w:w="15" w:type="dxa"/>
        </w:trPr>
        <w:tc>
          <w:tcPr>
            <w:tcW w:w="0" w:type="auto"/>
            <w:vAlign w:val="center"/>
            <w:hideMark/>
          </w:tcPr>
          <w:p w:rsidR="003B6516" w:rsidRPr="00A73549" w:rsidRDefault="003B6516" w:rsidP="00AE345D">
            <w:pPr>
              <w:tabs>
                <w:tab w:val="left" w:pos="-180"/>
                <w:tab w:val="left" w:pos="360"/>
              </w:tabs>
              <w:spacing w:after="0"/>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Spice</w:t>
            </w:r>
          </w:p>
        </w:tc>
        <w:tc>
          <w:tcPr>
            <w:tcW w:w="0" w:type="auto"/>
            <w:vAlign w:val="center"/>
            <w:hideMark/>
          </w:tcPr>
          <w:p w:rsidR="003B6516" w:rsidRPr="00A73549" w:rsidRDefault="003B6516" w:rsidP="00AE345D">
            <w:pPr>
              <w:tabs>
                <w:tab w:val="left" w:pos="-180"/>
                <w:tab w:val="left" w:pos="360"/>
              </w:tabs>
              <w:spacing w:after="0"/>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Local Name (Yoruba)</w:t>
            </w:r>
          </w:p>
        </w:tc>
        <w:tc>
          <w:tcPr>
            <w:tcW w:w="0" w:type="auto"/>
            <w:vAlign w:val="center"/>
            <w:hideMark/>
          </w:tcPr>
          <w:p w:rsidR="003B6516" w:rsidRPr="00A73549" w:rsidRDefault="003B6516" w:rsidP="00AE345D">
            <w:pPr>
              <w:tabs>
                <w:tab w:val="left" w:pos="-180"/>
                <w:tab w:val="left" w:pos="360"/>
              </w:tabs>
              <w:spacing w:after="0"/>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Botanical Name</w:t>
            </w:r>
          </w:p>
        </w:tc>
        <w:tc>
          <w:tcPr>
            <w:tcW w:w="0" w:type="auto"/>
            <w:vAlign w:val="center"/>
            <w:hideMark/>
          </w:tcPr>
          <w:p w:rsidR="003B6516" w:rsidRPr="00A73549" w:rsidRDefault="003B6516" w:rsidP="00AE345D">
            <w:pPr>
              <w:tabs>
                <w:tab w:val="left" w:pos="-180"/>
                <w:tab w:val="left" w:pos="360"/>
              </w:tabs>
              <w:spacing w:after="0"/>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Usage Frequency (%)</w:t>
            </w:r>
          </w:p>
        </w:tc>
        <w:tc>
          <w:tcPr>
            <w:tcW w:w="0" w:type="auto"/>
            <w:vAlign w:val="center"/>
            <w:hideMark/>
          </w:tcPr>
          <w:p w:rsidR="003B6516" w:rsidRPr="00A73549" w:rsidRDefault="003B6516" w:rsidP="00AE345D">
            <w:pPr>
              <w:tabs>
                <w:tab w:val="left" w:pos="-180"/>
                <w:tab w:val="left" w:pos="360"/>
              </w:tabs>
              <w:spacing w:after="0"/>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Seasonal Availability</w:t>
            </w:r>
          </w:p>
        </w:tc>
      </w:tr>
      <w:tr w:rsidR="00521C06" w:rsidRPr="00A73549" w:rsidTr="00A73549">
        <w:trPr>
          <w:trHeight w:val="278"/>
          <w:tblCellSpacing w:w="15" w:type="dxa"/>
        </w:trPr>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Ginger</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Ata </w:t>
            </w:r>
            <w:proofErr w:type="spellStart"/>
            <w:r w:rsidRPr="00A73549">
              <w:rPr>
                <w:rFonts w:ascii="Times New Roman" w:hAnsi="Times New Roman" w:cs="Times New Roman"/>
                <w:color w:val="000000" w:themeColor="text1"/>
                <w:sz w:val="24"/>
                <w:szCs w:val="24"/>
              </w:rPr>
              <w:t>ile</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Zingiber</w:t>
            </w:r>
            <w:proofErr w:type="spellEnd"/>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officinale</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94.2</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Year-round</w:t>
            </w:r>
          </w:p>
        </w:tc>
      </w:tr>
      <w:tr w:rsidR="00521C06" w:rsidRPr="00A73549" w:rsidTr="00A73549">
        <w:trPr>
          <w:trHeight w:val="260"/>
          <w:tblCellSpacing w:w="15" w:type="dxa"/>
        </w:trPr>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Garlic</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Ayuu</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Allium </w:t>
            </w:r>
            <w:proofErr w:type="spellStart"/>
            <w:r w:rsidRPr="00A73549">
              <w:rPr>
                <w:rFonts w:ascii="Times New Roman" w:hAnsi="Times New Roman" w:cs="Times New Roman"/>
                <w:color w:val="000000" w:themeColor="text1"/>
                <w:sz w:val="24"/>
                <w:szCs w:val="24"/>
              </w:rPr>
              <w:t>sativum</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91.7</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Year-round</w:t>
            </w:r>
          </w:p>
        </w:tc>
      </w:tr>
      <w:tr w:rsidR="00521C06" w:rsidRPr="00A73549" w:rsidTr="00A73549">
        <w:trPr>
          <w:trHeight w:val="538"/>
          <w:tblCellSpacing w:w="15" w:type="dxa"/>
        </w:trPr>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Scent leaves</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Efirin</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Ocimum</w:t>
            </w:r>
            <w:proofErr w:type="spellEnd"/>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gratissimum</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89.1</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Wet season peak</w:t>
            </w:r>
          </w:p>
        </w:tc>
      </w:tr>
      <w:tr w:rsidR="00521C06" w:rsidRPr="00A73549" w:rsidTr="00A73549">
        <w:trPr>
          <w:trHeight w:val="538"/>
          <w:tblCellSpacing w:w="15" w:type="dxa"/>
        </w:trPr>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Cameroon pepper</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Iyere</w:t>
            </w:r>
            <w:proofErr w:type="spellEnd"/>
            <w:r w:rsidRPr="00A73549">
              <w:rPr>
                <w:rFonts w:ascii="Times New Roman" w:hAnsi="Times New Roman" w:cs="Times New Roman"/>
                <w:color w:val="000000" w:themeColor="text1"/>
                <w:sz w:val="24"/>
                <w:szCs w:val="24"/>
              </w:rPr>
              <w:t xml:space="preserve">/Ata </w:t>
            </w:r>
            <w:proofErr w:type="spellStart"/>
            <w:r w:rsidRPr="00A73549">
              <w:rPr>
                <w:rFonts w:ascii="Times New Roman" w:hAnsi="Times New Roman" w:cs="Times New Roman"/>
                <w:color w:val="000000" w:themeColor="text1"/>
                <w:sz w:val="24"/>
                <w:szCs w:val="24"/>
              </w:rPr>
              <w:t>ijosi</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Piper </w:t>
            </w:r>
            <w:proofErr w:type="spellStart"/>
            <w:r w:rsidRPr="00A73549">
              <w:rPr>
                <w:rFonts w:ascii="Times New Roman" w:hAnsi="Times New Roman" w:cs="Times New Roman"/>
                <w:color w:val="000000" w:themeColor="text1"/>
                <w:sz w:val="24"/>
                <w:szCs w:val="24"/>
              </w:rPr>
              <w:t>guineense</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85.9</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Year-round</w:t>
            </w:r>
          </w:p>
        </w:tc>
      </w:tr>
      <w:tr w:rsidR="00521C06" w:rsidRPr="00A73549" w:rsidTr="00A73549">
        <w:trPr>
          <w:trHeight w:val="278"/>
          <w:tblCellSpacing w:w="15" w:type="dxa"/>
        </w:trPr>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Turmeric</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Ata </w:t>
            </w:r>
            <w:proofErr w:type="spellStart"/>
            <w:r w:rsidRPr="00A73549">
              <w:rPr>
                <w:rFonts w:ascii="Times New Roman" w:hAnsi="Times New Roman" w:cs="Times New Roman"/>
                <w:color w:val="000000" w:themeColor="text1"/>
                <w:sz w:val="24"/>
                <w:szCs w:val="24"/>
              </w:rPr>
              <w:t>ile</w:t>
            </w:r>
            <w:proofErr w:type="spellEnd"/>
            <w:r w:rsidRPr="00A73549">
              <w:rPr>
                <w:rFonts w:ascii="Times New Roman" w:hAnsi="Times New Roman" w:cs="Times New Roman"/>
                <w:color w:val="000000" w:themeColor="text1"/>
                <w:sz w:val="24"/>
                <w:szCs w:val="24"/>
              </w:rPr>
              <w:t xml:space="preserve"> pupa</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Curcuma longa</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73.7</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Dry season peak</w:t>
            </w:r>
          </w:p>
        </w:tc>
      </w:tr>
      <w:tr w:rsidR="00521C06" w:rsidRPr="00A73549" w:rsidTr="00A73549">
        <w:trPr>
          <w:trHeight w:val="260"/>
          <w:tblCellSpacing w:w="15" w:type="dxa"/>
        </w:trPr>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Uziza</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Uziza</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Piper </w:t>
            </w:r>
            <w:proofErr w:type="spellStart"/>
            <w:r w:rsidRPr="00A73549">
              <w:rPr>
                <w:rFonts w:ascii="Times New Roman" w:hAnsi="Times New Roman" w:cs="Times New Roman"/>
                <w:color w:val="000000" w:themeColor="text1"/>
                <w:sz w:val="24"/>
                <w:szCs w:val="24"/>
              </w:rPr>
              <w:t>guineense</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68.6</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Year-round</w:t>
            </w:r>
          </w:p>
        </w:tc>
      </w:tr>
      <w:tr w:rsidR="00521C06" w:rsidRPr="00A73549" w:rsidTr="00A73549">
        <w:trPr>
          <w:trHeight w:val="538"/>
          <w:tblCellSpacing w:w="15" w:type="dxa"/>
        </w:trPr>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Bitter leaf</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Ewuro</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Vernonia</w:t>
            </w:r>
            <w:proofErr w:type="spellEnd"/>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amygdalina</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62.2</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Year-round</w:t>
            </w:r>
          </w:p>
        </w:tc>
      </w:tr>
      <w:tr w:rsidR="00521C06" w:rsidRPr="00A73549" w:rsidTr="00A73549">
        <w:trPr>
          <w:trHeight w:val="538"/>
          <w:tblCellSpacing w:w="15" w:type="dxa"/>
        </w:trPr>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Dawadawa</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Iru</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Parkia</w:t>
            </w:r>
            <w:proofErr w:type="spellEnd"/>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biglobosa</w:t>
            </w:r>
            <w:proofErr w:type="spellEnd"/>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58.3</w:t>
            </w:r>
          </w:p>
        </w:tc>
        <w:tc>
          <w:tcPr>
            <w:tcW w:w="0" w:type="auto"/>
            <w:vAlign w:val="center"/>
            <w:hideMark/>
          </w:tcPr>
          <w:p w:rsidR="003B6516" w:rsidRPr="00A73549" w:rsidRDefault="003B6516" w:rsidP="00AE345D">
            <w:pPr>
              <w:tabs>
                <w:tab w:val="left" w:pos="-180"/>
                <w:tab w:val="left" w:pos="360"/>
              </w:tabs>
              <w:spacing w:after="0"/>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Processed year-round</w:t>
            </w:r>
          </w:p>
        </w:tc>
      </w:tr>
    </w:tbl>
    <w:p w:rsidR="003B6516" w:rsidRPr="00A73549" w:rsidRDefault="003B6516" w:rsidP="00AE345D">
      <w:pPr>
        <w:pStyle w:val="NormalWeb"/>
        <w:tabs>
          <w:tab w:val="left" w:pos="-180"/>
          <w:tab w:val="left" w:pos="360"/>
        </w:tabs>
        <w:spacing w:before="0" w:beforeAutospacing="0" w:after="0" w:afterAutospacing="0" w:line="480" w:lineRule="auto"/>
        <w:jc w:val="both"/>
        <w:rPr>
          <w:color w:val="000000" w:themeColor="text1"/>
        </w:rPr>
      </w:pPr>
      <w:r w:rsidRPr="00A73549">
        <w:rPr>
          <w:color w:val="000000" w:themeColor="text1"/>
        </w:rPr>
        <w:t xml:space="preserve">The data </w:t>
      </w:r>
      <w:r w:rsidR="00AE345D">
        <w:rPr>
          <w:color w:val="000000" w:themeColor="text1"/>
        </w:rPr>
        <w:t>indicate</w:t>
      </w:r>
      <w:r w:rsidRPr="00A73549">
        <w:rPr>
          <w:color w:val="000000" w:themeColor="text1"/>
        </w:rPr>
        <w:t xml:space="preserve"> that ginger (94.2%) and garlic (91.7%) are the most commonly used spices, reflecting their versatility and widespread acceptance across different ethnic groups in Ilorin. Scent leaves (89.1%) rank third, demonstrating the importance of aromatic herbs in local cuisine. The high usage frequencies validate the selection of these spices for detailed study.</w:t>
      </w:r>
    </w:p>
    <w:p w:rsidR="003B6516" w:rsidRPr="00A73549" w:rsidRDefault="003B6516" w:rsidP="00AE345D">
      <w:pPr>
        <w:pStyle w:val="NormalWeb"/>
        <w:tabs>
          <w:tab w:val="left" w:pos="-180"/>
          <w:tab w:val="left" w:pos="360"/>
        </w:tabs>
        <w:spacing w:before="0" w:beforeAutospacing="0" w:after="0" w:afterAutospacing="0" w:line="480" w:lineRule="auto"/>
        <w:rPr>
          <w:color w:val="000000" w:themeColor="text1"/>
        </w:rPr>
      </w:pPr>
      <w:r w:rsidRPr="00A73549">
        <w:rPr>
          <w:rStyle w:val="Strong"/>
          <w:color w:val="000000" w:themeColor="text1"/>
        </w:rPr>
        <w:t>Table 4.5: Spice Sourcing Patterns</w:t>
      </w:r>
    </w:p>
    <w:tbl>
      <w:tblPr>
        <w:tblW w:w="9042"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34"/>
        <w:gridCol w:w="2416"/>
        <w:gridCol w:w="2492"/>
      </w:tblGrid>
      <w:tr w:rsidR="00521C06" w:rsidRPr="00A73549" w:rsidTr="00A73549">
        <w:trPr>
          <w:trHeight w:val="384"/>
          <w:tblHeader/>
          <w:tblCellSpacing w:w="15" w:type="dxa"/>
        </w:trPr>
        <w:tc>
          <w:tcPr>
            <w:tcW w:w="0" w:type="auto"/>
            <w:vAlign w:val="center"/>
            <w:hideMark/>
          </w:tcPr>
          <w:p w:rsidR="003B6516" w:rsidRPr="00A73549" w:rsidRDefault="003B6516" w:rsidP="00AE345D">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Source</w:t>
            </w:r>
          </w:p>
        </w:tc>
        <w:tc>
          <w:tcPr>
            <w:tcW w:w="0" w:type="auto"/>
            <w:vAlign w:val="center"/>
            <w:hideMark/>
          </w:tcPr>
          <w:p w:rsidR="003B6516" w:rsidRPr="00A73549" w:rsidRDefault="003B6516" w:rsidP="00AE345D">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w:t>
            </w:r>
          </w:p>
        </w:tc>
        <w:tc>
          <w:tcPr>
            <w:tcW w:w="0" w:type="auto"/>
            <w:vAlign w:val="center"/>
            <w:hideMark/>
          </w:tcPr>
          <w:p w:rsidR="003B6516" w:rsidRPr="00A73549" w:rsidRDefault="003B6516" w:rsidP="00AE345D">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Percentage</w:t>
            </w:r>
          </w:p>
        </w:tc>
      </w:tr>
      <w:tr w:rsidR="00521C06" w:rsidRPr="00A73549" w:rsidTr="00A73549">
        <w:trPr>
          <w:trHeight w:val="370"/>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Local markets</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132</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84.6</w:t>
            </w:r>
          </w:p>
        </w:tc>
      </w:tr>
      <w:tr w:rsidR="00521C06" w:rsidRPr="00A73549" w:rsidTr="00A73549">
        <w:trPr>
          <w:trHeight w:val="370"/>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Home gardens</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28.8</w:t>
            </w:r>
          </w:p>
        </w:tc>
      </w:tr>
      <w:tr w:rsidR="00521C06" w:rsidRPr="00A73549" w:rsidTr="00A73549">
        <w:trPr>
          <w:trHeight w:val="370"/>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Roadside vendors</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38</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24.4</w:t>
            </w:r>
          </w:p>
        </w:tc>
      </w:tr>
      <w:tr w:rsidR="00521C06" w:rsidRPr="00A73549" w:rsidTr="00A73549">
        <w:trPr>
          <w:trHeight w:val="370"/>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Supermarkets</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17.9</w:t>
            </w:r>
          </w:p>
        </w:tc>
      </w:tr>
      <w:tr w:rsidR="00521C06" w:rsidRPr="00A73549" w:rsidTr="00A73549">
        <w:trPr>
          <w:trHeight w:val="384"/>
          <w:tblCellSpacing w:w="15" w:type="dxa"/>
        </w:trPr>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Direct from farmers</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15</w:t>
            </w:r>
          </w:p>
        </w:tc>
        <w:tc>
          <w:tcPr>
            <w:tcW w:w="0" w:type="auto"/>
            <w:vAlign w:val="center"/>
            <w:hideMark/>
          </w:tcPr>
          <w:p w:rsidR="003B6516" w:rsidRPr="00A73549" w:rsidRDefault="003B6516" w:rsidP="00AE345D">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9.6</w:t>
            </w:r>
          </w:p>
        </w:tc>
      </w:tr>
    </w:tbl>
    <w:p w:rsidR="003B6516" w:rsidRPr="00A73549" w:rsidRDefault="003B6516" w:rsidP="00187377">
      <w:pPr>
        <w:pStyle w:val="NormalWeb"/>
        <w:tabs>
          <w:tab w:val="left" w:pos="-180"/>
          <w:tab w:val="left" w:pos="360"/>
        </w:tabs>
        <w:spacing w:line="480" w:lineRule="auto"/>
        <w:rPr>
          <w:color w:val="000000" w:themeColor="text1"/>
        </w:rPr>
      </w:pPr>
      <w:r w:rsidRPr="00A73549">
        <w:rPr>
          <w:rStyle w:val="Emphasis"/>
          <w:rFonts w:eastAsiaTheme="majorEastAsia"/>
          <w:i w:val="0"/>
          <w:color w:val="000000" w:themeColor="text1"/>
        </w:rPr>
        <w:t>Note: Multiple responses were allowed</w:t>
      </w:r>
    </w:p>
    <w:p w:rsidR="00AE345D" w:rsidRDefault="003B6516" w:rsidP="00AE345D">
      <w:pPr>
        <w:pStyle w:val="NormalWeb"/>
        <w:tabs>
          <w:tab w:val="left" w:pos="-180"/>
          <w:tab w:val="left" w:pos="360"/>
        </w:tabs>
        <w:spacing w:before="0" w:beforeAutospacing="0" w:after="0" w:afterAutospacing="0" w:line="480" w:lineRule="auto"/>
        <w:jc w:val="both"/>
        <w:rPr>
          <w:color w:val="000000" w:themeColor="text1"/>
        </w:rPr>
      </w:pPr>
      <w:r w:rsidRPr="00A73549">
        <w:rPr>
          <w:color w:val="000000" w:themeColor="text1"/>
        </w:rPr>
        <w:lastRenderedPageBreak/>
        <w:t>Local markets dominate as the primary source (84.6%) of spice procurement, highlighting the importance of traditional trading systems. The significant percentage of home gardens (28.8%) indicates continued cultivation of spices at the household level, supporting food secu</w:t>
      </w:r>
      <w:r w:rsidR="00AE345D">
        <w:rPr>
          <w:color w:val="000000" w:themeColor="text1"/>
        </w:rPr>
        <w:t>rity and cultural preservation.</w:t>
      </w:r>
    </w:p>
    <w:p w:rsidR="003B6516" w:rsidRPr="00AE345D" w:rsidRDefault="003B6516" w:rsidP="00AE345D">
      <w:pPr>
        <w:pStyle w:val="NormalWeb"/>
        <w:tabs>
          <w:tab w:val="left" w:pos="-180"/>
          <w:tab w:val="left" w:pos="360"/>
        </w:tabs>
        <w:spacing w:before="0" w:beforeAutospacing="0" w:after="0" w:afterAutospacing="0" w:line="480" w:lineRule="auto"/>
        <w:jc w:val="both"/>
        <w:rPr>
          <w:b/>
          <w:color w:val="000000" w:themeColor="text1"/>
        </w:rPr>
      </w:pPr>
      <w:r w:rsidRPr="00AE345D">
        <w:rPr>
          <w:b/>
          <w:color w:val="000000" w:themeColor="text1"/>
        </w:rPr>
        <w:t>4.4 PRESERVATION AND PROCESSING METHODS</w:t>
      </w:r>
    </w:p>
    <w:p w:rsidR="003B6516" w:rsidRDefault="003B6516" w:rsidP="00AE345D">
      <w:pPr>
        <w:pStyle w:val="NormalWeb"/>
        <w:tabs>
          <w:tab w:val="left" w:pos="-180"/>
          <w:tab w:val="left" w:pos="360"/>
        </w:tabs>
        <w:spacing w:before="0" w:beforeAutospacing="0" w:after="0" w:afterAutospacing="0" w:line="480" w:lineRule="auto"/>
        <w:jc w:val="both"/>
        <w:rPr>
          <w:color w:val="000000" w:themeColor="text1"/>
        </w:rPr>
      </w:pPr>
      <w:r w:rsidRPr="00A73549">
        <w:rPr>
          <w:color w:val="000000" w:themeColor="text1"/>
        </w:rPr>
        <w:t>Research Objective 2 examined the preservation and processing methods employed for local spices in Ilorin metropolis.</w:t>
      </w:r>
    </w:p>
    <w:tbl>
      <w:tblPr>
        <w:tblW w:w="9776" w:type="dxa"/>
        <w:tblCellSpacing w:w="15" w:type="dxa"/>
        <w:tblBorders>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35"/>
        <w:gridCol w:w="1877"/>
        <w:gridCol w:w="1183"/>
        <w:gridCol w:w="1483"/>
        <w:gridCol w:w="1577"/>
        <w:gridCol w:w="1181"/>
        <w:gridCol w:w="1440"/>
      </w:tblGrid>
      <w:tr w:rsidR="009E047F" w:rsidRPr="009E047F" w:rsidTr="00C16283">
        <w:trPr>
          <w:tblHeader/>
          <w:tblCellSpacing w:w="15" w:type="dxa"/>
        </w:trPr>
        <w:tc>
          <w:tcPr>
            <w:tcW w:w="990" w:type="dxa"/>
            <w:vAlign w:val="center"/>
            <w:hideMark/>
          </w:tcPr>
          <w:p w:rsidR="009E047F" w:rsidRPr="009E047F" w:rsidRDefault="009E047F" w:rsidP="00AE345D">
            <w:pPr>
              <w:spacing w:after="0" w:line="360" w:lineRule="auto"/>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Spices</w:t>
            </w:r>
          </w:p>
        </w:tc>
        <w:tc>
          <w:tcPr>
            <w:tcW w:w="1847" w:type="dxa"/>
            <w:vAlign w:val="center"/>
            <w:hideMark/>
          </w:tcPr>
          <w:p w:rsidR="009E047F" w:rsidRPr="009E047F" w:rsidRDefault="009E047F" w:rsidP="00AE345D">
            <w:pPr>
              <w:spacing w:after="0"/>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Preservation Method</w:t>
            </w:r>
          </w:p>
        </w:tc>
        <w:tc>
          <w:tcPr>
            <w:tcW w:w="1153" w:type="dxa"/>
            <w:vAlign w:val="center"/>
            <w:hideMark/>
          </w:tcPr>
          <w:p w:rsidR="009E047F" w:rsidRPr="009E047F" w:rsidRDefault="009E047F" w:rsidP="00AE345D">
            <w:pPr>
              <w:spacing w:after="0" w:line="360" w:lineRule="auto"/>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Usage Frequency (%)</w:t>
            </w:r>
          </w:p>
        </w:tc>
        <w:tc>
          <w:tcPr>
            <w:tcW w:w="1453" w:type="dxa"/>
            <w:vAlign w:val="center"/>
            <w:hideMark/>
          </w:tcPr>
          <w:p w:rsidR="009E047F" w:rsidRPr="009E047F" w:rsidRDefault="00AE345D" w:rsidP="00AE345D">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Effectiveness</w:t>
            </w:r>
            <w:r w:rsidR="009E047F" w:rsidRPr="009E047F">
              <w:rPr>
                <w:rFonts w:ascii="Times New Roman" w:eastAsia="Times New Roman" w:hAnsi="Times New Roman" w:cs="Times New Roman"/>
                <w:b/>
                <w:bCs/>
                <w:sz w:val="24"/>
                <w:szCs w:val="24"/>
              </w:rPr>
              <w:t xml:space="preserve"> Rating</w:t>
            </w:r>
            <w:r>
              <w:rPr>
                <w:rFonts w:ascii="Times New Roman" w:eastAsia="Times New Roman" w:hAnsi="Times New Roman" w:cs="Times New Roman"/>
                <w:b/>
                <w:bCs/>
                <w:sz w:val="24"/>
                <w:szCs w:val="24"/>
              </w:rPr>
              <w:t xml:space="preserve">  </w:t>
            </w:r>
            <w:r w:rsidR="009E047F" w:rsidRPr="009E047F">
              <w:rPr>
                <w:rFonts w:ascii="Times New Roman" w:eastAsia="Times New Roman" w:hAnsi="Times New Roman" w:cs="Times New Roman"/>
                <w:b/>
                <w:bCs/>
                <w:sz w:val="24"/>
                <w:szCs w:val="24"/>
              </w:rPr>
              <w:t xml:space="preserve"> (1-5)</w:t>
            </w:r>
          </w:p>
        </w:tc>
        <w:tc>
          <w:tcPr>
            <w:tcW w:w="1547" w:type="dxa"/>
            <w:vAlign w:val="center"/>
            <w:hideMark/>
          </w:tcPr>
          <w:p w:rsidR="009E047F" w:rsidRPr="009E047F" w:rsidRDefault="009E047F" w:rsidP="00AE345D">
            <w:pPr>
              <w:spacing w:after="0"/>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Equipment</w:t>
            </w:r>
          </w:p>
        </w:tc>
        <w:tc>
          <w:tcPr>
            <w:tcW w:w="1151" w:type="dxa"/>
            <w:vAlign w:val="center"/>
            <w:hideMark/>
          </w:tcPr>
          <w:p w:rsidR="009E047F" w:rsidRPr="009E047F" w:rsidRDefault="009E047F" w:rsidP="00AE345D">
            <w:pPr>
              <w:spacing w:after="0" w:line="360" w:lineRule="auto"/>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Usage Frequency (%)</w:t>
            </w:r>
          </w:p>
        </w:tc>
        <w:tc>
          <w:tcPr>
            <w:tcW w:w="1395" w:type="dxa"/>
            <w:vAlign w:val="center"/>
            <w:hideMark/>
          </w:tcPr>
          <w:p w:rsidR="009E047F" w:rsidRPr="009E047F" w:rsidRDefault="009E047F" w:rsidP="00AE345D">
            <w:pPr>
              <w:spacing w:after="0" w:line="360" w:lineRule="auto"/>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Accessibility Level</w:t>
            </w:r>
          </w:p>
        </w:tc>
      </w:tr>
      <w:tr w:rsidR="009E047F" w:rsidRPr="009E047F" w:rsidTr="00C16283">
        <w:trPr>
          <w:tblCellSpacing w:w="15" w:type="dxa"/>
        </w:trPr>
        <w:tc>
          <w:tcPr>
            <w:tcW w:w="990"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 xml:space="preserve">Ginger (Ata </w:t>
            </w:r>
            <w:proofErr w:type="spellStart"/>
            <w:r w:rsidRPr="009E047F">
              <w:rPr>
                <w:rFonts w:ascii="Times New Roman" w:eastAsia="Times New Roman" w:hAnsi="Times New Roman" w:cs="Times New Roman"/>
                <w:sz w:val="24"/>
                <w:szCs w:val="24"/>
              </w:rPr>
              <w:t>ile</w:t>
            </w:r>
            <w:proofErr w:type="spellEnd"/>
            <w:r w:rsidRPr="009E047F">
              <w:rPr>
                <w:rFonts w:ascii="Times New Roman" w:eastAsia="Times New Roman" w:hAnsi="Times New Roman" w:cs="Times New Roman"/>
                <w:sz w:val="24"/>
                <w:szCs w:val="24"/>
              </w:rPr>
              <w:t>)</w:t>
            </w:r>
          </w:p>
        </w:tc>
        <w:tc>
          <w:tcPr>
            <w:tcW w:w="1847" w:type="dxa"/>
            <w:vAlign w:val="center"/>
            <w:hideMark/>
          </w:tcPr>
          <w:p w:rsidR="009E047F" w:rsidRPr="009E047F"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Sun drying</w:t>
            </w:r>
          </w:p>
        </w:tc>
        <w:tc>
          <w:tcPr>
            <w:tcW w:w="11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89.7</w:t>
            </w:r>
          </w:p>
        </w:tc>
        <w:tc>
          <w:tcPr>
            <w:tcW w:w="14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4.2</w:t>
            </w:r>
          </w:p>
        </w:tc>
        <w:tc>
          <w:tcPr>
            <w:tcW w:w="1547" w:type="dxa"/>
            <w:vAlign w:val="center"/>
            <w:hideMark/>
          </w:tcPr>
          <w:p w:rsidR="009E047F" w:rsidRPr="009E047F"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Traditional mortar and pestle</w:t>
            </w:r>
          </w:p>
        </w:tc>
        <w:tc>
          <w:tcPr>
            <w:tcW w:w="1151"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82.7</w:t>
            </w:r>
          </w:p>
        </w:tc>
        <w:tc>
          <w:tcPr>
            <w:tcW w:w="1395"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High</w:t>
            </w:r>
          </w:p>
        </w:tc>
      </w:tr>
      <w:tr w:rsidR="009E047F" w:rsidRPr="009E047F" w:rsidTr="00C16283">
        <w:trPr>
          <w:tblCellSpacing w:w="15" w:type="dxa"/>
        </w:trPr>
        <w:tc>
          <w:tcPr>
            <w:tcW w:w="990"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Garlic (</w:t>
            </w:r>
            <w:proofErr w:type="spellStart"/>
            <w:r w:rsidRPr="009E047F">
              <w:rPr>
                <w:rFonts w:ascii="Times New Roman" w:eastAsia="Times New Roman" w:hAnsi="Times New Roman" w:cs="Times New Roman"/>
                <w:sz w:val="24"/>
                <w:szCs w:val="24"/>
              </w:rPr>
              <w:t>Ayuu</w:t>
            </w:r>
            <w:proofErr w:type="spellEnd"/>
            <w:r w:rsidRPr="009E047F">
              <w:rPr>
                <w:rFonts w:ascii="Times New Roman" w:eastAsia="Times New Roman" w:hAnsi="Times New Roman" w:cs="Times New Roman"/>
                <w:sz w:val="24"/>
                <w:szCs w:val="24"/>
              </w:rPr>
              <w:t>)</w:t>
            </w:r>
          </w:p>
        </w:tc>
        <w:tc>
          <w:tcPr>
            <w:tcW w:w="1847" w:type="dxa"/>
            <w:vAlign w:val="center"/>
            <w:hideMark/>
          </w:tcPr>
          <w:p w:rsidR="00AE345D"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Grinding/</w:t>
            </w:r>
          </w:p>
          <w:p w:rsidR="009E047F" w:rsidRPr="009E047F"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Pounding</w:t>
            </w:r>
          </w:p>
        </w:tc>
        <w:tc>
          <w:tcPr>
            <w:tcW w:w="11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76.9</w:t>
            </w:r>
          </w:p>
        </w:tc>
        <w:tc>
          <w:tcPr>
            <w:tcW w:w="14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4.1</w:t>
            </w:r>
          </w:p>
        </w:tc>
        <w:tc>
          <w:tcPr>
            <w:tcW w:w="1547" w:type="dxa"/>
            <w:vAlign w:val="center"/>
            <w:hideMark/>
          </w:tcPr>
          <w:p w:rsidR="009E047F" w:rsidRPr="009E047F"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Drying mats/platforms</w:t>
            </w:r>
          </w:p>
        </w:tc>
        <w:tc>
          <w:tcPr>
            <w:tcW w:w="1151"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78.2</w:t>
            </w:r>
          </w:p>
        </w:tc>
        <w:tc>
          <w:tcPr>
            <w:tcW w:w="1395"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High</w:t>
            </w:r>
          </w:p>
        </w:tc>
      </w:tr>
      <w:tr w:rsidR="009E047F" w:rsidRPr="009E047F" w:rsidTr="00C16283">
        <w:trPr>
          <w:tblCellSpacing w:w="15" w:type="dxa"/>
        </w:trPr>
        <w:tc>
          <w:tcPr>
            <w:tcW w:w="990"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Scent leaves (</w:t>
            </w:r>
            <w:proofErr w:type="spellStart"/>
            <w:r w:rsidRPr="009E047F">
              <w:rPr>
                <w:rFonts w:ascii="Times New Roman" w:eastAsia="Times New Roman" w:hAnsi="Times New Roman" w:cs="Times New Roman"/>
                <w:sz w:val="24"/>
                <w:szCs w:val="24"/>
              </w:rPr>
              <w:t>Efirin</w:t>
            </w:r>
            <w:proofErr w:type="spellEnd"/>
            <w:r w:rsidRPr="009E047F">
              <w:rPr>
                <w:rFonts w:ascii="Times New Roman" w:eastAsia="Times New Roman" w:hAnsi="Times New Roman" w:cs="Times New Roman"/>
                <w:sz w:val="24"/>
                <w:szCs w:val="24"/>
              </w:rPr>
              <w:t>)</w:t>
            </w:r>
          </w:p>
        </w:tc>
        <w:tc>
          <w:tcPr>
            <w:tcW w:w="1847" w:type="dxa"/>
            <w:vAlign w:val="center"/>
            <w:hideMark/>
          </w:tcPr>
          <w:p w:rsidR="009E047F" w:rsidRPr="009E047F"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Fermentation (</w:t>
            </w:r>
            <w:proofErr w:type="spellStart"/>
            <w:r w:rsidRPr="009E047F">
              <w:rPr>
                <w:rFonts w:ascii="Times New Roman" w:eastAsia="Times New Roman" w:hAnsi="Times New Roman" w:cs="Times New Roman"/>
                <w:sz w:val="24"/>
                <w:szCs w:val="24"/>
              </w:rPr>
              <w:t>Dawadawa</w:t>
            </w:r>
            <w:proofErr w:type="spellEnd"/>
            <w:r w:rsidRPr="009E047F">
              <w:rPr>
                <w:rFonts w:ascii="Times New Roman" w:eastAsia="Times New Roman" w:hAnsi="Times New Roman" w:cs="Times New Roman"/>
                <w:sz w:val="24"/>
                <w:szCs w:val="24"/>
              </w:rPr>
              <w:t>)</w:t>
            </w:r>
          </w:p>
        </w:tc>
        <w:tc>
          <w:tcPr>
            <w:tcW w:w="11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58.3</w:t>
            </w:r>
          </w:p>
        </w:tc>
        <w:tc>
          <w:tcPr>
            <w:tcW w:w="14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4.3</w:t>
            </w:r>
          </w:p>
        </w:tc>
        <w:tc>
          <w:tcPr>
            <w:tcW w:w="1547" w:type="dxa"/>
            <w:vAlign w:val="center"/>
            <w:hideMark/>
          </w:tcPr>
          <w:p w:rsidR="009E047F" w:rsidRPr="009E047F"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Grinding stones</w:t>
            </w:r>
          </w:p>
        </w:tc>
        <w:tc>
          <w:tcPr>
            <w:tcW w:w="1151"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67.3</w:t>
            </w:r>
          </w:p>
        </w:tc>
        <w:tc>
          <w:tcPr>
            <w:tcW w:w="1395"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Moderate</w:t>
            </w:r>
          </w:p>
        </w:tc>
      </w:tr>
      <w:tr w:rsidR="009E047F" w:rsidRPr="009E047F" w:rsidTr="00C16283">
        <w:trPr>
          <w:tblCellSpacing w:w="15" w:type="dxa"/>
        </w:trPr>
        <w:tc>
          <w:tcPr>
            <w:tcW w:w="990"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Cameroon pepper (</w:t>
            </w:r>
            <w:proofErr w:type="spellStart"/>
            <w:r w:rsidRPr="009E047F">
              <w:rPr>
                <w:rFonts w:ascii="Times New Roman" w:eastAsia="Times New Roman" w:hAnsi="Times New Roman" w:cs="Times New Roman"/>
                <w:sz w:val="24"/>
                <w:szCs w:val="24"/>
              </w:rPr>
              <w:t>Iyere</w:t>
            </w:r>
            <w:proofErr w:type="spellEnd"/>
            <w:r w:rsidRPr="009E047F">
              <w:rPr>
                <w:rFonts w:ascii="Times New Roman" w:eastAsia="Times New Roman" w:hAnsi="Times New Roman" w:cs="Times New Roman"/>
                <w:sz w:val="24"/>
                <w:szCs w:val="24"/>
              </w:rPr>
              <w:t>/</w:t>
            </w:r>
            <w:r w:rsidR="00AE345D">
              <w:rPr>
                <w:rFonts w:ascii="Times New Roman" w:eastAsia="Times New Roman" w:hAnsi="Times New Roman" w:cs="Times New Roman"/>
                <w:sz w:val="24"/>
                <w:szCs w:val="24"/>
              </w:rPr>
              <w:t xml:space="preserve"> </w:t>
            </w:r>
            <w:r w:rsidRPr="009E047F">
              <w:rPr>
                <w:rFonts w:ascii="Times New Roman" w:eastAsia="Times New Roman" w:hAnsi="Times New Roman" w:cs="Times New Roman"/>
                <w:sz w:val="24"/>
                <w:szCs w:val="24"/>
              </w:rPr>
              <w:t xml:space="preserve">Ata </w:t>
            </w:r>
            <w:proofErr w:type="spellStart"/>
            <w:r w:rsidRPr="009E047F">
              <w:rPr>
                <w:rFonts w:ascii="Times New Roman" w:eastAsia="Times New Roman" w:hAnsi="Times New Roman" w:cs="Times New Roman"/>
                <w:sz w:val="24"/>
                <w:szCs w:val="24"/>
              </w:rPr>
              <w:t>ijosi</w:t>
            </w:r>
            <w:proofErr w:type="spellEnd"/>
            <w:r w:rsidRPr="009E047F">
              <w:rPr>
                <w:rFonts w:ascii="Times New Roman" w:eastAsia="Times New Roman" w:hAnsi="Times New Roman" w:cs="Times New Roman"/>
                <w:sz w:val="24"/>
                <w:szCs w:val="24"/>
              </w:rPr>
              <w:t>)</w:t>
            </w:r>
          </w:p>
        </w:tc>
        <w:tc>
          <w:tcPr>
            <w:tcW w:w="1847" w:type="dxa"/>
            <w:vAlign w:val="center"/>
            <w:hideMark/>
          </w:tcPr>
          <w:p w:rsidR="009E047F" w:rsidRPr="009E047F"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Salt preservation</w:t>
            </w:r>
          </w:p>
        </w:tc>
        <w:tc>
          <w:tcPr>
            <w:tcW w:w="11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45.5</w:t>
            </w:r>
          </w:p>
        </w:tc>
        <w:tc>
          <w:tcPr>
            <w:tcW w:w="14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3.8</w:t>
            </w:r>
          </w:p>
        </w:tc>
        <w:tc>
          <w:tcPr>
            <w:tcW w:w="1547" w:type="dxa"/>
            <w:vAlign w:val="center"/>
            <w:hideMark/>
          </w:tcPr>
          <w:p w:rsidR="009E047F" w:rsidRPr="009E047F"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Clay storage pots</w:t>
            </w:r>
          </w:p>
        </w:tc>
        <w:tc>
          <w:tcPr>
            <w:tcW w:w="1151"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56.4</w:t>
            </w:r>
          </w:p>
        </w:tc>
        <w:tc>
          <w:tcPr>
            <w:tcW w:w="1395"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Moderate</w:t>
            </w:r>
          </w:p>
        </w:tc>
      </w:tr>
      <w:tr w:rsidR="009E047F" w:rsidRPr="009E047F" w:rsidTr="00C16283">
        <w:trPr>
          <w:tblCellSpacing w:w="15" w:type="dxa"/>
        </w:trPr>
        <w:tc>
          <w:tcPr>
            <w:tcW w:w="990"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 xml:space="preserve">Turmeric (Ata </w:t>
            </w:r>
            <w:proofErr w:type="spellStart"/>
            <w:r w:rsidRPr="009E047F">
              <w:rPr>
                <w:rFonts w:ascii="Times New Roman" w:eastAsia="Times New Roman" w:hAnsi="Times New Roman" w:cs="Times New Roman"/>
                <w:sz w:val="24"/>
                <w:szCs w:val="24"/>
              </w:rPr>
              <w:t>ile</w:t>
            </w:r>
            <w:proofErr w:type="spellEnd"/>
            <w:r w:rsidRPr="009E047F">
              <w:rPr>
                <w:rFonts w:ascii="Times New Roman" w:eastAsia="Times New Roman" w:hAnsi="Times New Roman" w:cs="Times New Roman"/>
                <w:sz w:val="24"/>
                <w:szCs w:val="24"/>
              </w:rPr>
              <w:t xml:space="preserve"> pupa)</w:t>
            </w:r>
          </w:p>
        </w:tc>
        <w:tc>
          <w:tcPr>
            <w:tcW w:w="1847" w:type="dxa"/>
            <w:vAlign w:val="center"/>
            <w:hideMark/>
          </w:tcPr>
          <w:p w:rsidR="009E047F" w:rsidRPr="009E047F"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Oil infusion</w:t>
            </w:r>
          </w:p>
        </w:tc>
        <w:tc>
          <w:tcPr>
            <w:tcW w:w="11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34.0</w:t>
            </w:r>
          </w:p>
        </w:tc>
        <w:tc>
          <w:tcPr>
            <w:tcW w:w="14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3.9</w:t>
            </w:r>
          </w:p>
        </w:tc>
        <w:tc>
          <w:tcPr>
            <w:tcW w:w="1547" w:type="dxa"/>
            <w:vAlign w:val="center"/>
            <w:hideMark/>
          </w:tcPr>
          <w:p w:rsidR="009E047F" w:rsidRPr="009E047F"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Modern blenders</w:t>
            </w:r>
          </w:p>
        </w:tc>
        <w:tc>
          <w:tcPr>
            <w:tcW w:w="1151"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45.5</w:t>
            </w:r>
          </w:p>
        </w:tc>
        <w:tc>
          <w:tcPr>
            <w:tcW w:w="1395"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Moderate</w:t>
            </w:r>
          </w:p>
        </w:tc>
      </w:tr>
      <w:tr w:rsidR="009E047F" w:rsidRPr="009E047F" w:rsidTr="00C16283">
        <w:trPr>
          <w:tblCellSpacing w:w="15" w:type="dxa"/>
        </w:trPr>
        <w:tc>
          <w:tcPr>
            <w:tcW w:w="990"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proofErr w:type="spellStart"/>
            <w:r w:rsidRPr="009E047F">
              <w:rPr>
                <w:rFonts w:ascii="Times New Roman" w:eastAsia="Times New Roman" w:hAnsi="Times New Roman" w:cs="Times New Roman"/>
                <w:sz w:val="24"/>
                <w:szCs w:val="24"/>
              </w:rPr>
              <w:t>Uziza</w:t>
            </w:r>
            <w:proofErr w:type="spellEnd"/>
          </w:p>
        </w:tc>
        <w:tc>
          <w:tcPr>
            <w:tcW w:w="1847" w:type="dxa"/>
            <w:vAlign w:val="center"/>
            <w:hideMark/>
          </w:tcPr>
          <w:p w:rsidR="009E047F" w:rsidRPr="009E047F" w:rsidRDefault="009E047F" w:rsidP="00AE345D">
            <w:pPr>
              <w:spacing w:after="0"/>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Smoking</w:t>
            </w:r>
          </w:p>
        </w:tc>
        <w:tc>
          <w:tcPr>
            <w:tcW w:w="11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28.2</w:t>
            </w:r>
          </w:p>
        </w:tc>
        <w:tc>
          <w:tcPr>
            <w:tcW w:w="1453"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3.7</w:t>
            </w:r>
          </w:p>
        </w:tc>
        <w:tc>
          <w:tcPr>
            <w:tcW w:w="1547" w:type="dxa"/>
            <w:vAlign w:val="center"/>
            <w:hideMark/>
          </w:tcPr>
          <w:p w:rsidR="009E047F" w:rsidRPr="009E047F" w:rsidRDefault="009E047F" w:rsidP="00AE345D">
            <w:pPr>
              <w:spacing w:after="0"/>
              <w:rPr>
                <w:rFonts w:ascii="Times New Roman" w:eastAsia="Times New Roman" w:hAnsi="Times New Roman" w:cs="Times New Roman"/>
                <w:sz w:val="24"/>
                <w:szCs w:val="24"/>
              </w:rPr>
            </w:pPr>
          </w:p>
        </w:tc>
        <w:tc>
          <w:tcPr>
            <w:tcW w:w="1151"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p>
        </w:tc>
        <w:tc>
          <w:tcPr>
            <w:tcW w:w="1395"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p>
        </w:tc>
      </w:tr>
      <w:tr w:rsidR="009E047F" w:rsidRPr="009E047F" w:rsidTr="00C16283">
        <w:trPr>
          <w:tblCellSpacing w:w="15" w:type="dxa"/>
        </w:trPr>
        <w:tc>
          <w:tcPr>
            <w:tcW w:w="990"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lastRenderedPageBreak/>
              <w:t>Bitter leaf (</w:t>
            </w:r>
            <w:proofErr w:type="spellStart"/>
            <w:r w:rsidRPr="009E047F">
              <w:rPr>
                <w:rFonts w:ascii="Times New Roman" w:eastAsia="Times New Roman" w:hAnsi="Times New Roman" w:cs="Times New Roman"/>
                <w:sz w:val="24"/>
                <w:szCs w:val="24"/>
              </w:rPr>
              <w:t>Ewuro</w:t>
            </w:r>
            <w:proofErr w:type="spellEnd"/>
            <w:r w:rsidRPr="009E047F">
              <w:rPr>
                <w:rFonts w:ascii="Times New Roman" w:eastAsia="Times New Roman" w:hAnsi="Times New Roman" w:cs="Times New Roman"/>
                <w:sz w:val="24"/>
                <w:szCs w:val="24"/>
              </w:rPr>
              <w:t>)</w:t>
            </w:r>
          </w:p>
        </w:tc>
        <w:tc>
          <w:tcPr>
            <w:tcW w:w="1847" w:type="dxa"/>
            <w:vAlign w:val="center"/>
            <w:hideMark/>
          </w:tcPr>
          <w:p w:rsidR="009E047F" w:rsidRDefault="007A708F" w:rsidP="00AE34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Air drying</w:t>
            </w:r>
          </w:p>
          <w:p w:rsidR="007A708F" w:rsidRPr="009E047F" w:rsidRDefault="007A708F" w:rsidP="00AE34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w:t>
            </w:r>
          </w:p>
        </w:tc>
        <w:tc>
          <w:tcPr>
            <w:tcW w:w="1153" w:type="dxa"/>
            <w:vAlign w:val="center"/>
            <w:hideMark/>
          </w:tcPr>
          <w:p w:rsidR="009E047F" w:rsidRPr="009E047F" w:rsidRDefault="00950B44" w:rsidP="00AE34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r w:rsidR="007A708F">
              <w:rPr>
                <w:rFonts w:ascii="Times New Roman" w:eastAsia="Times New Roman" w:hAnsi="Times New Roman" w:cs="Times New Roman"/>
                <w:sz w:val="24"/>
                <w:szCs w:val="24"/>
              </w:rPr>
              <w:t>%</w:t>
            </w:r>
          </w:p>
        </w:tc>
        <w:tc>
          <w:tcPr>
            <w:tcW w:w="1453" w:type="dxa"/>
            <w:vAlign w:val="center"/>
            <w:hideMark/>
          </w:tcPr>
          <w:p w:rsidR="009E047F" w:rsidRDefault="009E047F" w:rsidP="00AE345D">
            <w:pPr>
              <w:spacing w:after="0" w:line="360" w:lineRule="auto"/>
              <w:rPr>
                <w:rFonts w:ascii="Times New Roman" w:eastAsia="Times New Roman" w:hAnsi="Times New Roman" w:cs="Times New Roman"/>
                <w:sz w:val="24"/>
                <w:szCs w:val="24"/>
              </w:rPr>
            </w:pPr>
          </w:p>
          <w:p w:rsidR="00AE345D" w:rsidRDefault="007A708F" w:rsidP="00AE34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50B44">
              <w:rPr>
                <w:rFonts w:ascii="Times New Roman" w:eastAsia="Times New Roman" w:hAnsi="Times New Roman" w:cs="Times New Roman"/>
                <w:sz w:val="24"/>
                <w:szCs w:val="24"/>
              </w:rPr>
              <w:t>2</w:t>
            </w:r>
          </w:p>
          <w:p w:rsidR="00AE345D" w:rsidRPr="009E047F" w:rsidRDefault="00AE345D" w:rsidP="00AE345D">
            <w:pPr>
              <w:spacing w:after="0" w:line="360" w:lineRule="auto"/>
              <w:rPr>
                <w:rFonts w:ascii="Times New Roman" w:eastAsia="Times New Roman" w:hAnsi="Times New Roman" w:cs="Times New Roman"/>
                <w:sz w:val="24"/>
                <w:szCs w:val="24"/>
              </w:rPr>
            </w:pPr>
          </w:p>
        </w:tc>
        <w:tc>
          <w:tcPr>
            <w:tcW w:w="1547" w:type="dxa"/>
            <w:vAlign w:val="center"/>
            <w:hideMark/>
          </w:tcPr>
          <w:p w:rsidR="009E047F" w:rsidRPr="009E047F" w:rsidRDefault="00950B44" w:rsidP="00AE34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Drying rack </w:t>
            </w:r>
          </w:p>
        </w:tc>
        <w:tc>
          <w:tcPr>
            <w:tcW w:w="1151" w:type="dxa"/>
            <w:vAlign w:val="center"/>
            <w:hideMark/>
          </w:tcPr>
          <w:p w:rsidR="009E047F" w:rsidRPr="009E047F" w:rsidRDefault="00950B44" w:rsidP="00AE34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7A708F">
              <w:rPr>
                <w:rFonts w:ascii="Times New Roman" w:eastAsia="Times New Roman" w:hAnsi="Times New Roman" w:cs="Times New Roman"/>
                <w:sz w:val="24"/>
                <w:szCs w:val="24"/>
              </w:rPr>
              <w:t>%</w:t>
            </w:r>
          </w:p>
        </w:tc>
        <w:tc>
          <w:tcPr>
            <w:tcW w:w="1395" w:type="dxa"/>
            <w:vAlign w:val="center"/>
            <w:hideMark/>
          </w:tcPr>
          <w:p w:rsidR="009E047F" w:rsidRPr="009E047F" w:rsidRDefault="00950B44" w:rsidP="00AE34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w:t>
            </w:r>
          </w:p>
        </w:tc>
      </w:tr>
      <w:tr w:rsidR="009E047F" w:rsidRPr="009E047F" w:rsidTr="00C16283">
        <w:trPr>
          <w:tblCellSpacing w:w="15" w:type="dxa"/>
        </w:trPr>
        <w:tc>
          <w:tcPr>
            <w:tcW w:w="990" w:type="dxa"/>
            <w:vAlign w:val="center"/>
            <w:hideMark/>
          </w:tcPr>
          <w:p w:rsidR="009E047F" w:rsidRPr="009E047F" w:rsidRDefault="009E047F" w:rsidP="00AE345D">
            <w:pPr>
              <w:spacing w:after="0" w:line="360" w:lineRule="auto"/>
              <w:rPr>
                <w:rFonts w:ascii="Times New Roman" w:eastAsia="Times New Roman" w:hAnsi="Times New Roman" w:cs="Times New Roman"/>
                <w:sz w:val="24"/>
                <w:szCs w:val="24"/>
              </w:rPr>
            </w:pPr>
            <w:proofErr w:type="spellStart"/>
            <w:r w:rsidRPr="009E047F">
              <w:rPr>
                <w:rFonts w:ascii="Times New Roman" w:eastAsia="Times New Roman" w:hAnsi="Times New Roman" w:cs="Times New Roman"/>
                <w:sz w:val="24"/>
                <w:szCs w:val="24"/>
              </w:rPr>
              <w:t>Dawadawa</w:t>
            </w:r>
            <w:proofErr w:type="spellEnd"/>
            <w:r w:rsidRPr="009E047F">
              <w:rPr>
                <w:rFonts w:ascii="Times New Roman" w:eastAsia="Times New Roman" w:hAnsi="Times New Roman" w:cs="Times New Roman"/>
                <w:sz w:val="24"/>
                <w:szCs w:val="24"/>
              </w:rPr>
              <w:t xml:space="preserve"> (</w:t>
            </w:r>
            <w:proofErr w:type="spellStart"/>
            <w:r w:rsidRPr="009E047F">
              <w:rPr>
                <w:rFonts w:ascii="Times New Roman" w:eastAsia="Times New Roman" w:hAnsi="Times New Roman" w:cs="Times New Roman"/>
                <w:sz w:val="24"/>
                <w:szCs w:val="24"/>
              </w:rPr>
              <w:t>Iru</w:t>
            </w:r>
            <w:proofErr w:type="spellEnd"/>
            <w:r w:rsidRPr="009E047F">
              <w:rPr>
                <w:rFonts w:ascii="Times New Roman" w:eastAsia="Times New Roman" w:hAnsi="Times New Roman" w:cs="Times New Roman"/>
                <w:sz w:val="24"/>
                <w:szCs w:val="24"/>
              </w:rPr>
              <w:t>)</w:t>
            </w:r>
          </w:p>
        </w:tc>
        <w:tc>
          <w:tcPr>
            <w:tcW w:w="1847" w:type="dxa"/>
            <w:vAlign w:val="center"/>
            <w:hideMark/>
          </w:tcPr>
          <w:p w:rsidR="009E047F" w:rsidRDefault="007A708F" w:rsidP="00AE34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drying </w:t>
            </w:r>
          </w:p>
          <w:p w:rsidR="007A708F" w:rsidRPr="009E047F" w:rsidRDefault="007A708F" w:rsidP="00AE34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Grinding</w:t>
            </w:r>
            <w:r w:rsidR="00950B44">
              <w:rPr>
                <w:rFonts w:ascii="Times New Roman" w:eastAsia="Times New Roman" w:hAnsi="Times New Roman" w:cs="Times New Roman"/>
                <w:sz w:val="24"/>
                <w:szCs w:val="24"/>
              </w:rPr>
              <w:t xml:space="preserve">, Fermentation </w:t>
            </w:r>
          </w:p>
        </w:tc>
        <w:tc>
          <w:tcPr>
            <w:tcW w:w="1153" w:type="dxa"/>
            <w:vAlign w:val="center"/>
            <w:hideMark/>
          </w:tcPr>
          <w:p w:rsidR="009E047F" w:rsidRPr="009E047F" w:rsidRDefault="00950B44" w:rsidP="00AE34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r w:rsidR="007A708F">
              <w:rPr>
                <w:rFonts w:ascii="Times New Roman" w:eastAsia="Times New Roman" w:hAnsi="Times New Roman" w:cs="Times New Roman"/>
                <w:sz w:val="24"/>
                <w:szCs w:val="24"/>
              </w:rPr>
              <w:t>%</w:t>
            </w:r>
          </w:p>
        </w:tc>
        <w:tc>
          <w:tcPr>
            <w:tcW w:w="1453" w:type="dxa"/>
            <w:vAlign w:val="center"/>
            <w:hideMark/>
          </w:tcPr>
          <w:p w:rsidR="009E047F" w:rsidRPr="009E047F" w:rsidRDefault="007A708F" w:rsidP="00AE34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50B44">
              <w:rPr>
                <w:rFonts w:ascii="Times New Roman" w:eastAsia="Times New Roman" w:hAnsi="Times New Roman" w:cs="Times New Roman"/>
                <w:sz w:val="24"/>
                <w:szCs w:val="24"/>
              </w:rPr>
              <w:t>3</w:t>
            </w:r>
          </w:p>
        </w:tc>
        <w:tc>
          <w:tcPr>
            <w:tcW w:w="1547" w:type="dxa"/>
            <w:vAlign w:val="center"/>
            <w:hideMark/>
          </w:tcPr>
          <w:p w:rsidR="009E047F" w:rsidRPr="009E047F" w:rsidRDefault="00950B44" w:rsidP="00AE34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Drying rack </w:t>
            </w:r>
          </w:p>
        </w:tc>
        <w:tc>
          <w:tcPr>
            <w:tcW w:w="1151" w:type="dxa"/>
            <w:vAlign w:val="center"/>
            <w:hideMark/>
          </w:tcPr>
          <w:p w:rsidR="009E047F" w:rsidRPr="009E047F" w:rsidRDefault="00950B44" w:rsidP="00AE34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67.3</w:t>
            </w:r>
            <w:r w:rsidR="007A708F">
              <w:rPr>
                <w:rFonts w:ascii="Times New Roman" w:eastAsia="Times New Roman" w:hAnsi="Times New Roman" w:cs="Times New Roman"/>
                <w:sz w:val="24"/>
                <w:szCs w:val="24"/>
              </w:rPr>
              <w:t>%</w:t>
            </w:r>
          </w:p>
        </w:tc>
        <w:tc>
          <w:tcPr>
            <w:tcW w:w="1395" w:type="dxa"/>
            <w:vAlign w:val="center"/>
            <w:hideMark/>
          </w:tcPr>
          <w:p w:rsidR="009E047F" w:rsidRPr="009E047F" w:rsidRDefault="00950B44" w:rsidP="00AE34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w:t>
            </w:r>
          </w:p>
        </w:tc>
      </w:tr>
    </w:tbl>
    <w:p w:rsidR="0080458A" w:rsidRDefault="00C47D9D" w:rsidP="007E471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 xml:space="preserve">Sun drying emerges as the most widely used preservation method (89.7%) with high effectiveness ratings (4.2/5), reflecting its suitability for the local climate. Fermentation, particularly for </w:t>
      </w:r>
      <w:proofErr w:type="spellStart"/>
      <w:r w:rsidR="003B6516" w:rsidRPr="00A73549">
        <w:rPr>
          <w:color w:val="000000" w:themeColor="text1"/>
        </w:rPr>
        <w:t>dawadawa</w:t>
      </w:r>
      <w:proofErr w:type="spellEnd"/>
      <w:r w:rsidR="003B6516" w:rsidRPr="00A73549">
        <w:rPr>
          <w:color w:val="000000" w:themeColor="text1"/>
        </w:rPr>
        <w:t xml:space="preserve"> production, received the highest effectiveness rating (4.3/5), indicating sophisticated traditional p</w:t>
      </w:r>
      <w:r>
        <w:rPr>
          <w:color w:val="000000" w:themeColor="text1"/>
        </w:rPr>
        <w:t xml:space="preserve">rocessing knowledge. </w:t>
      </w:r>
      <w:r w:rsidR="003B6516" w:rsidRPr="00A73549">
        <w:rPr>
          <w:color w:val="000000" w:themeColor="text1"/>
        </w:rPr>
        <w:t>Traditional equipment dominates processing activities, with mortar and pestle (82.7%) and grinding stones (67.3%) being most prevalent. The moderate adoption of modern blenders (45.5%) suggests gradual technological integration while m</w:t>
      </w:r>
      <w:r w:rsidR="0080458A">
        <w:rPr>
          <w:color w:val="000000" w:themeColor="text1"/>
        </w:rPr>
        <w:t>aintaining traditional methods.</w:t>
      </w:r>
    </w:p>
    <w:p w:rsidR="003B6516" w:rsidRPr="007E4714" w:rsidRDefault="003B6516" w:rsidP="007E4714">
      <w:pPr>
        <w:pStyle w:val="NormalWeb"/>
        <w:tabs>
          <w:tab w:val="left" w:pos="-180"/>
          <w:tab w:val="left" w:pos="360"/>
        </w:tabs>
        <w:spacing w:before="0" w:beforeAutospacing="0" w:after="0" w:afterAutospacing="0" w:line="480" w:lineRule="auto"/>
        <w:jc w:val="both"/>
        <w:rPr>
          <w:b/>
          <w:color w:val="000000" w:themeColor="text1"/>
        </w:rPr>
      </w:pPr>
      <w:r w:rsidRPr="007E4714">
        <w:rPr>
          <w:b/>
          <w:color w:val="000000" w:themeColor="text1"/>
        </w:rPr>
        <w:t>4.5 HEALTH BENEFITS OF IDENTIFIED SPICES</w:t>
      </w:r>
    </w:p>
    <w:p w:rsidR="007E4714" w:rsidRDefault="007E4714" w:rsidP="007E471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Research Objective 3 examined the health benefits associated with the identified local spices based on traditional kno</w:t>
      </w:r>
      <w:r>
        <w:rPr>
          <w:color w:val="000000" w:themeColor="text1"/>
        </w:rPr>
        <w:t>wledge and scientific evidence.</w:t>
      </w:r>
    </w:p>
    <w:p w:rsidR="003156D6" w:rsidRDefault="003156D6" w:rsidP="007E4714">
      <w:pPr>
        <w:pStyle w:val="NormalWeb"/>
        <w:tabs>
          <w:tab w:val="left" w:pos="-180"/>
          <w:tab w:val="left" w:pos="360"/>
        </w:tabs>
        <w:spacing w:before="0" w:beforeAutospacing="0" w:after="0" w:afterAutospacing="0" w:line="480" w:lineRule="auto"/>
        <w:jc w:val="both"/>
        <w:rPr>
          <w:rStyle w:val="Strong"/>
          <w:color w:val="000000" w:themeColor="text1"/>
        </w:rPr>
      </w:pPr>
    </w:p>
    <w:p w:rsidR="003156D6" w:rsidRDefault="003156D6" w:rsidP="007E4714">
      <w:pPr>
        <w:pStyle w:val="NormalWeb"/>
        <w:tabs>
          <w:tab w:val="left" w:pos="-180"/>
          <w:tab w:val="left" w:pos="360"/>
        </w:tabs>
        <w:spacing w:before="0" w:beforeAutospacing="0" w:after="0" w:afterAutospacing="0" w:line="480" w:lineRule="auto"/>
        <w:jc w:val="both"/>
        <w:rPr>
          <w:rStyle w:val="Strong"/>
          <w:color w:val="000000" w:themeColor="text1"/>
        </w:rPr>
      </w:pPr>
    </w:p>
    <w:p w:rsidR="003156D6" w:rsidRDefault="003156D6" w:rsidP="007E4714">
      <w:pPr>
        <w:pStyle w:val="NormalWeb"/>
        <w:tabs>
          <w:tab w:val="left" w:pos="-180"/>
          <w:tab w:val="left" w:pos="360"/>
        </w:tabs>
        <w:spacing w:before="0" w:beforeAutospacing="0" w:after="0" w:afterAutospacing="0" w:line="480" w:lineRule="auto"/>
        <w:jc w:val="both"/>
        <w:rPr>
          <w:rStyle w:val="Strong"/>
          <w:color w:val="000000" w:themeColor="text1"/>
        </w:rPr>
      </w:pPr>
    </w:p>
    <w:p w:rsidR="003156D6" w:rsidRDefault="003156D6" w:rsidP="007E4714">
      <w:pPr>
        <w:pStyle w:val="NormalWeb"/>
        <w:tabs>
          <w:tab w:val="left" w:pos="-180"/>
          <w:tab w:val="left" w:pos="360"/>
        </w:tabs>
        <w:spacing w:before="0" w:beforeAutospacing="0" w:after="0" w:afterAutospacing="0" w:line="480" w:lineRule="auto"/>
        <w:jc w:val="both"/>
        <w:rPr>
          <w:rStyle w:val="Strong"/>
          <w:color w:val="000000" w:themeColor="text1"/>
        </w:rPr>
      </w:pPr>
    </w:p>
    <w:p w:rsidR="003156D6" w:rsidRDefault="003156D6" w:rsidP="007E4714">
      <w:pPr>
        <w:pStyle w:val="NormalWeb"/>
        <w:tabs>
          <w:tab w:val="left" w:pos="-180"/>
          <w:tab w:val="left" w:pos="360"/>
        </w:tabs>
        <w:spacing w:before="0" w:beforeAutospacing="0" w:after="0" w:afterAutospacing="0" w:line="480" w:lineRule="auto"/>
        <w:jc w:val="both"/>
        <w:rPr>
          <w:rStyle w:val="Strong"/>
          <w:color w:val="000000" w:themeColor="text1"/>
        </w:rPr>
      </w:pPr>
    </w:p>
    <w:p w:rsidR="003156D6" w:rsidRDefault="003156D6" w:rsidP="007E4714">
      <w:pPr>
        <w:pStyle w:val="NormalWeb"/>
        <w:tabs>
          <w:tab w:val="left" w:pos="-180"/>
          <w:tab w:val="left" w:pos="360"/>
        </w:tabs>
        <w:spacing w:before="0" w:beforeAutospacing="0" w:after="0" w:afterAutospacing="0" w:line="480" w:lineRule="auto"/>
        <w:jc w:val="both"/>
        <w:rPr>
          <w:rStyle w:val="Strong"/>
          <w:color w:val="000000" w:themeColor="text1"/>
        </w:rPr>
      </w:pPr>
    </w:p>
    <w:p w:rsidR="003B6516" w:rsidRPr="00A73549" w:rsidRDefault="003B6516" w:rsidP="007E4714">
      <w:pPr>
        <w:pStyle w:val="NormalWeb"/>
        <w:tabs>
          <w:tab w:val="left" w:pos="-180"/>
          <w:tab w:val="left" w:pos="360"/>
        </w:tabs>
        <w:spacing w:before="0" w:beforeAutospacing="0" w:after="0" w:afterAutospacing="0" w:line="480" w:lineRule="auto"/>
        <w:jc w:val="both"/>
        <w:rPr>
          <w:color w:val="000000" w:themeColor="text1"/>
        </w:rPr>
      </w:pPr>
      <w:r w:rsidRPr="00A73549">
        <w:rPr>
          <w:rStyle w:val="Strong"/>
          <w:color w:val="000000" w:themeColor="text1"/>
        </w:rPr>
        <w:lastRenderedPageBreak/>
        <w:t>Table 4.8: Perceived Health Benefits by Spice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3"/>
        <w:gridCol w:w="4983"/>
        <w:gridCol w:w="2684"/>
      </w:tblGrid>
      <w:tr w:rsidR="00521C06" w:rsidRPr="00A73549" w:rsidTr="00AA1ACE">
        <w:trPr>
          <w:tblHeader/>
          <w:tblCellSpacing w:w="15" w:type="dxa"/>
        </w:trPr>
        <w:tc>
          <w:tcPr>
            <w:tcW w:w="0" w:type="auto"/>
            <w:vAlign w:val="center"/>
            <w:hideMark/>
          </w:tcPr>
          <w:p w:rsidR="003B6516" w:rsidRPr="00A73549" w:rsidRDefault="003B6516" w:rsidP="007E4714">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Spice</w:t>
            </w:r>
          </w:p>
        </w:tc>
        <w:tc>
          <w:tcPr>
            <w:tcW w:w="0" w:type="auto"/>
            <w:vAlign w:val="center"/>
            <w:hideMark/>
          </w:tcPr>
          <w:p w:rsidR="003B6516" w:rsidRPr="00A73549" w:rsidRDefault="003B6516" w:rsidP="007E4714">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Primary Health Benefits Cited</w:t>
            </w:r>
          </w:p>
        </w:tc>
        <w:tc>
          <w:tcPr>
            <w:tcW w:w="0" w:type="auto"/>
            <w:vAlign w:val="center"/>
            <w:hideMark/>
          </w:tcPr>
          <w:p w:rsidR="003B6516" w:rsidRPr="00A73549" w:rsidRDefault="003B6516" w:rsidP="007E4714">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Respondent Agreement (%)</w:t>
            </w:r>
          </w:p>
        </w:tc>
      </w:tr>
      <w:tr w:rsidR="00521C06" w:rsidRPr="00A73549" w:rsidTr="00AA1ACE">
        <w:trPr>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Ginger</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Anti-inflammatory, digestive aid, nausea relief</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92.3</w:t>
            </w:r>
          </w:p>
        </w:tc>
      </w:tr>
      <w:tr w:rsidR="00521C06" w:rsidRPr="00A73549" w:rsidTr="00AA1ACE">
        <w:trPr>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Garlic</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Cardiovascular health, immune booster, antimicrobial</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89.7</w:t>
            </w:r>
          </w:p>
        </w:tc>
      </w:tr>
      <w:tr w:rsidR="00521C06" w:rsidRPr="00A73549" w:rsidTr="00AA1ACE">
        <w:trPr>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Turmeric</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Anti-inflammatory, wound healing, joint pain relief</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86.5</w:t>
            </w:r>
          </w:p>
        </w:tc>
      </w:tr>
      <w:tr w:rsidR="00521C06" w:rsidRPr="00A73549" w:rsidTr="00AA1ACE">
        <w:trPr>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Scent leaves</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Respiratory health, fever reduction, antimicrobial</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83.3</w:t>
            </w:r>
          </w:p>
        </w:tc>
      </w:tr>
      <w:tr w:rsidR="00521C06" w:rsidRPr="00A73549" w:rsidTr="00AA1ACE">
        <w:trPr>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Uziza</w:t>
            </w:r>
            <w:proofErr w:type="spellEnd"/>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Pain relief, digestive health, reproductive health</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78.2</w:t>
            </w:r>
          </w:p>
        </w:tc>
      </w:tr>
      <w:tr w:rsidR="00521C06" w:rsidRPr="00A73549" w:rsidTr="00AA1ACE">
        <w:trPr>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Cameroon pepper</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Circulation improvement, cold relief, metabolism boost</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74.4</w:t>
            </w:r>
          </w:p>
        </w:tc>
      </w:tr>
      <w:tr w:rsidR="00521C06" w:rsidRPr="00A73549" w:rsidTr="00AA1ACE">
        <w:trPr>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Bitter leaf</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Blood sugar control, malaria treatment, detoxification</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71.8</w:t>
            </w:r>
          </w:p>
        </w:tc>
      </w:tr>
      <w:tr w:rsidR="00521C06" w:rsidRPr="00A73549" w:rsidTr="00AA1ACE">
        <w:trPr>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Dawadawa</w:t>
            </w:r>
            <w:proofErr w:type="spellEnd"/>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Protein source, digestive health, blood pressure regulation</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68.0</w:t>
            </w:r>
          </w:p>
        </w:tc>
      </w:tr>
    </w:tbl>
    <w:p w:rsidR="007E4714" w:rsidRDefault="007E4714" w:rsidP="007E471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The high agreement percentages indicate strong consensus regarding traditional health benefits. Ginger's anti-inflammatory properties (92.3% agreement) align clo</w:t>
      </w:r>
      <w:r w:rsidR="009E047F">
        <w:rPr>
          <w:color w:val="000000" w:themeColor="text1"/>
        </w:rPr>
        <w:t xml:space="preserve">sely with scientific literature. </w:t>
      </w:r>
      <w:r w:rsidR="009E047F" w:rsidRPr="00A73549">
        <w:rPr>
          <w:color w:val="000000" w:themeColor="text1"/>
        </w:rPr>
        <w:t>Research has shown that ginger exhibits significant anti-inflammatory properties that may help reduce symptoms of arthritis and other inflammatory con</w:t>
      </w:r>
      <w:r w:rsidR="009E047F">
        <w:rPr>
          <w:color w:val="000000" w:themeColor="text1"/>
        </w:rPr>
        <w:t>ditions (</w:t>
      </w:r>
      <w:proofErr w:type="spellStart"/>
      <w:r w:rsidR="009E047F">
        <w:rPr>
          <w:color w:val="000000" w:themeColor="text1"/>
        </w:rPr>
        <w:t>Mashhadi</w:t>
      </w:r>
      <w:proofErr w:type="spellEnd"/>
      <w:r w:rsidR="009E047F">
        <w:rPr>
          <w:color w:val="000000" w:themeColor="text1"/>
        </w:rPr>
        <w:t xml:space="preserve"> et al., 2013)</w:t>
      </w:r>
      <w:r w:rsidR="003B6516" w:rsidRPr="00A73549">
        <w:rPr>
          <w:color w:val="000000" w:themeColor="text1"/>
        </w:rPr>
        <w:t>, while garlic's cardiovascular benefits (89.7% agreement) correspond with documente</w:t>
      </w:r>
      <w:r>
        <w:rPr>
          <w:color w:val="000000" w:themeColor="text1"/>
        </w:rPr>
        <w:t>d research (</w:t>
      </w:r>
      <w:proofErr w:type="spellStart"/>
      <w:r>
        <w:rPr>
          <w:color w:val="000000" w:themeColor="text1"/>
        </w:rPr>
        <w:t>Ried</w:t>
      </w:r>
      <w:proofErr w:type="spellEnd"/>
      <w:r>
        <w:rPr>
          <w:color w:val="000000" w:themeColor="text1"/>
        </w:rPr>
        <w:t xml:space="preserve"> et al., 2008).</w:t>
      </w:r>
    </w:p>
    <w:p w:rsidR="003156D6" w:rsidRDefault="003156D6" w:rsidP="007E4714">
      <w:pPr>
        <w:pStyle w:val="NormalWeb"/>
        <w:tabs>
          <w:tab w:val="left" w:pos="-180"/>
          <w:tab w:val="left" w:pos="360"/>
        </w:tabs>
        <w:spacing w:before="0" w:beforeAutospacing="0" w:after="0" w:afterAutospacing="0" w:line="480" w:lineRule="auto"/>
        <w:jc w:val="both"/>
        <w:rPr>
          <w:rStyle w:val="Strong"/>
          <w:color w:val="000000" w:themeColor="text1"/>
        </w:rPr>
      </w:pPr>
    </w:p>
    <w:p w:rsidR="003156D6" w:rsidRDefault="003156D6" w:rsidP="007E4714">
      <w:pPr>
        <w:pStyle w:val="NormalWeb"/>
        <w:tabs>
          <w:tab w:val="left" w:pos="-180"/>
          <w:tab w:val="left" w:pos="360"/>
        </w:tabs>
        <w:spacing w:before="0" w:beforeAutospacing="0" w:after="0" w:afterAutospacing="0" w:line="480" w:lineRule="auto"/>
        <w:jc w:val="both"/>
        <w:rPr>
          <w:rStyle w:val="Strong"/>
          <w:color w:val="000000" w:themeColor="text1"/>
        </w:rPr>
      </w:pPr>
    </w:p>
    <w:p w:rsidR="003156D6" w:rsidRDefault="003156D6" w:rsidP="007E4714">
      <w:pPr>
        <w:pStyle w:val="NormalWeb"/>
        <w:tabs>
          <w:tab w:val="left" w:pos="-180"/>
          <w:tab w:val="left" w:pos="360"/>
        </w:tabs>
        <w:spacing w:before="0" w:beforeAutospacing="0" w:after="0" w:afterAutospacing="0" w:line="480" w:lineRule="auto"/>
        <w:jc w:val="both"/>
        <w:rPr>
          <w:rStyle w:val="Strong"/>
          <w:color w:val="000000" w:themeColor="text1"/>
        </w:rPr>
      </w:pPr>
    </w:p>
    <w:p w:rsidR="003B6516" w:rsidRPr="00A73549" w:rsidRDefault="003B6516" w:rsidP="007E4714">
      <w:pPr>
        <w:pStyle w:val="NormalWeb"/>
        <w:tabs>
          <w:tab w:val="left" w:pos="-180"/>
          <w:tab w:val="left" w:pos="360"/>
        </w:tabs>
        <w:spacing w:before="0" w:beforeAutospacing="0" w:after="0" w:afterAutospacing="0" w:line="480" w:lineRule="auto"/>
        <w:jc w:val="both"/>
        <w:rPr>
          <w:color w:val="000000" w:themeColor="text1"/>
        </w:rPr>
      </w:pPr>
      <w:r w:rsidRPr="00A73549">
        <w:rPr>
          <w:rStyle w:val="Strong"/>
          <w:color w:val="000000" w:themeColor="text1"/>
        </w:rPr>
        <w:lastRenderedPageBreak/>
        <w:t>Table 4.9: Frequency of Medicinal Use</w:t>
      </w:r>
    </w:p>
    <w:tbl>
      <w:tblPr>
        <w:tblW w:w="9128"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87"/>
        <w:gridCol w:w="1988"/>
        <w:gridCol w:w="2053"/>
      </w:tblGrid>
      <w:tr w:rsidR="00521C06" w:rsidRPr="00A73549" w:rsidTr="00873A30">
        <w:trPr>
          <w:trHeight w:val="493"/>
          <w:tblHeader/>
          <w:tblCellSpacing w:w="15" w:type="dxa"/>
        </w:trPr>
        <w:tc>
          <w:tcPr>
            <w:tcW w:w="0" w:type="auto"/>
            <w:vAlign w:val="center"/>
            <w:hideMark/>
          </w:tcPr>
          <w:p w:rsidR="003B6516" w:rsidRPr="00A73549" w:rsidRDefault="003B6516" w:rsidP="007E4714">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Usage Pattern</w:t>
            </w:r>
          </w:p>
        </w:tc>
        <w:tc>
          <w:tcPr>
            <w:tcW w:w="0" w:type="auto"/>
            <w:vAlign w:val="center"/>
            <w:hideMark/>
          </w:tcPr>
          <w:p w:rsidR="003B6516" w:rsidRPr="00A73549" w:rsidRDefault="003B6516" w:rsidP="007E4714">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w:t>
            </w:r>
          </w:p>
        </w:tc>
        <w:tc>
          <w:tcPr>
            <w:tcW w:w="0" w:type="auto"/>
            <w:vAlign w:val="center"/>
            <w:hideMark/>
          </w:tcPr>
          <w:p w:rsidR="003B6516" w:rsidRPr="00A73549" w:rsidRDefault="003B6516" w:rsidP="007E4714">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Percentage</w:t>
            </w:r>
          </w:p>
        </w:tc>
      </w:tr>
      <w:tr w:rsidR="00521C06" w:rsidRPr="00A73549" w:rsidTr="00873A30">
        <w:trPr>
          <w:trHeight w:val="475"/>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Daily cooking (preventive)</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142</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91.0</w:t>
            </w:r>
          </w:p>
        </w:tc>
      </w:tr>
      <w:tr w:rsidR="00521C06" w:rsidRPr="00A73549" w:rsidTr="00873A30">
        <w:trPr>
          <w:trHeight w:val="493"/>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Weekly medicinal preparation</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89</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57.1</w:t>
            </w:r>
          </w:p>
        </w:tc>
      </w:tr>
      <w:tr w:rsidR="00521C06" w:rsidRPr="00A73549" w:rsidTr="00873A30">
        <w:trPr>
          <w:trHeight w:val="493"/>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During illness (therapeutic)</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134</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85.9</w:t>
            </w:r>
          </w:p>
        </w:tc>
      </w:tr>
      <w:tr w:rsidR="00521C06" w:rsidRPr="00A73549" w:rsidTr="00873A30">
        <w:trPr>
          <w:trHeight w:val="493"/>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Seasonal health maintenance</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76</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48.7</w:t>
            </w:r>
          </w:p>
        </w:tc>
      </w:tr>
      <w:tr w:rsidR="00521C06" w:rsidRPr="00A73549" w:rsidTr="00873A30">
        <w:trPr>
          <w:trHeight w:val="493"/>
          <w:tblCellSpacing w:w="15" w:type="dxa"/>
        </w:trPr>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Specific health conditions</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w:t>
            </w:r>
          </w:p>
        </w:tc>
        <w:tc>
          <w:tcPr>
            <w:tcW w:w="0" w:type="auto"/>
            <w:vAlign w:val="center"/>
            <w:hideMark/>
          </w:tcPr>
          <w:p w:rsidR="003B6516" w:rsidRPr="00A73549" w:rsidRDefault="003B6516" w:rsidP="007E4714">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28.8</w:t>
            </w:r>
          </w:p>
        </w:tc>
      </w:tr>
    </w:tbl>
    <w:p w:rsidR="00CB0C86" w:rsidRDefault="007E4714" w:rsidP="00CB0C86">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The data reveals that 91% of respondents incorporate spices into daily cooking for preventive health benefits, while 85.9% increase usage during illness, demonstrating widespread acceptan</w:t>
      </w:r>
      <w:r w:rsidR="00CB0C86">
        <w:rPr>
          <w:color w:val="000000" w:themeColor="text1"/>
        </w:rPr>
        <w:t>ce of therapeutic applications.</w:t>
      </w:r>
    </w:p>
    <w:p w:rsidR="00CB0C86" w:rsidRDefault="003B6516" w:rsidP="00CB0C86">
      <w:pPr>
        <w:pStyle w:val="NormalWeb"/>
        <w:tabs>
          <w:tab w:val="left" w:pos="-180"/>
          <w:tab w:val="left" w:pos="360"/>
        </w:tabs>
        <w:spacing w:before="0" w:beforeAutospacing="0" w:after="0" w:afterAutospacing="0" w:line="480" w:lineRule="auto"/>
        <w:jc w:val="both"/>
        <w:rPr>
          <w:b/>
          <w:color w:val="000000" w:themeColor="text1"/>
        </w:rPr>
      </w:pPr>
      <w:r w:rsidRPr="00CB0C86">
        <w:rPr>
          <w:b/>
          <w:color w:val="000000" w:themeColor="text1"/>
        </w:rPr>
        <w:t>4.6 CURRENT APPLICATIONS IN TRADITIONAL AND CONTEMPORARY DISHES</w:t>
      </w:r>
    </w:p>
    <w:p w:rsidR="003B6516" w:rsidRPr="00CB0C86" w:rsidRDefault="00CB0C86" w:rsidP="00CB0C86">
      <w:pPr>
        <w:pStyle w:val="NormalWeb"/>
        <w:tabs>
          <w:tab w:val="left" w:pos="-180"/>
          <w:tab w:val="left" w:pos="360"/>
        </w:tabs>
        <w:spacing w:before="0" w:beforeAutospacing="0" w:after="0" w:afterAutospacing="0" w:line="480" w:lineRule="auto"/>
        <w:jc w:val="both"/>
        <w:rPr>
          <w:b/>
          <w:color w:val="000000" w:themeColor="text1"/>
        </w:rPr>
      </w:pPr>
      <w:r>
        <w:rPr>
          <w:b/>
          <w:color w:val="000000" w:themeColor="text1"/>
        </w:rPr>
        <w:tab/>
      </w:r>
      <w:r>
        <w:rPr>
          <w:b/>
          <w:color w:val="000000" w:themeColor="text1"/>
        </w:rPr>
        <w:tab/>
      </w:r>
      <w:r w:rsidR="003B6516" w:rsidRPr="00A73549">
        <w:rPr>
          <w:color w:val="000000" w:themeColor="text1"/>
        </w:rPr>
        <w:t>Research Objective 4 analyzed current applications of local spices in traditional and contemporary Nigerian dishes prepared in Ilorin metropolis.</w:t>
      </w:r>
    </w:p>
    <w:p w:rsidR="003B6516" w:rsidRPr="0003637C" w:rsidRDefault="003B6516" w:rsidP="0003637C">
      <w:pPr>
        <w:spacing w:line="480" w:lineRule="auto"/>
        <w:rPr>
          <w:rFonts w:ascii="Times New Roman" w:eastAsia="Times New Roman" w:hAnsi="Times New Roman" w:cs="Times New Roman"/>
          <w:b/>
          <w:bCs/>
          <w:color w:val="000000" w:themeColor="text1"/>
          <w:sz w:val="24"/>
          <w:szCs w:val="24"/>
        </w:rPr>
      </w:pPr>
      <w:r w:rsidRPr="0003637C">
        <w:rPr>
          <w:rStyle w:val="Strong"/>
          <w:rFonts w:ascii="Times New Roman" w:hAnsi="Times New Roman" w:cs="Times New Roman"/>
          <w:color w:val="000000" w:themeColor="text1"/>
          <w:sz w:val="24"/>
          <w:szCs w:val="24"/>
        </w:rPr>
        <w:t>Table 4.10: Popular Dish Categories Using Local Spices</w:t>
      </w:r>
    </w:p>
    <w:tbl>
      <w:tblPr>
        <w:tblW w:w="9406"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7"/>
        <w:gridCol w:w="2620"/>
        <w:gridCol w:w="3239"/>
      </w:tblGrid>
      <w:tr w:rsidR="00521C06" w:rsidRPr="00A73549" w:rsidTr="00873A30">
        <w:trPr>
          <w:trHeight w:val="467"/>
          <w:tblHeader/>
          <w:tblCellSpacing w:w="15" w:type="dxa"/>
        </w:trPr>
        <w:tc>
          <w:tcPr>
            <w:tcW w:w="0" w:type="auto"/>
            <w:vAlign w:val="center"/>
            <w:hideMark/>
          </w:tcPr>
          <w:p w:rsidR="003B6516" w:rsidRPr="00A73549" w:rsidRDefault="003B6516" w:rsidP="00187377">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Dish Category</w:t>
            </w:r>
          </w:p>
        </w:tc>
        <w:tc>
          <w:tcPr>
            <w:tcW w:w="0" w:type="auto"/>
            <w:vAlign w:val="center"/>
            <w:hideMark/>
          </w:tcPr>
          <w:p w:rsidR="003B6516" w:rsidRPr="00A73549" w:rsidRDefault="003B6516" w:rsidP="00187377">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Spice Intensity Level</w:t>
            </w:r>
          </w:p>
        </w:tc>
        <w:tc>
          <w:tcPr>
            <w:tcW w:w="0" w:type="auto"/>
            <w:vAlign w:val="center"/>
            <w:hideMark/>
          </w:tcPr>
          <w:p w:rsidR="003B6516" w:rsidRPr="00A73549" w:rsidRDefault="003B6516" w:rsidP="00187377">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 of Preparation</w:t>
            </w:r>
          </w:p>
        </w:tc>
      </w:tr>
      <w:tr w:rsidR="00521C06" w:rsidRPr="00A73549" w:rsidTr="00873A30">
        <w:trPr>
          <w:trHeight w:val="450"/>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Soups (</w:t>
            </w:r>
            <w:proofErr w:type="spellStart"/>
            <w:r w:rsidRPr="00A73549">
              <w:rPr>
                <w:rFonts w:ascii="Times New Roman" w:hAnsi="Times New Roman" w:cs="Times New Roman"/>
                <w:color w:val="000000" w:themeColor="text1"/>
                <w:sz w:val="24"/>
                <w:szCs w:val="24"/>
              </w:rPr>
              <w:t>Egusi</w:t>
            </w:r>
            <w:proofErr w:type="spellEnd"/>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Ewedu</w:t>
            </w:r>
            <w:proofErr w:type="spellEnd"/>
            <w:r w:rsidRPr="00A73549">
              <w:rPr>
                <w:rFonts w:ascii="Times New Roman" w:hAnsi="Times New Roman" w:cs="Times New Roman"/>
                <w:color w:val="000000" w:themeColor="text1"/>
                <w:sz w:val="24"/>
                <w:szCs w:val="24"/>
              </w:rPr>
              <w:t>)</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High</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Daily (67.3%)</w:t>
            </w:r>
          </w:p>
        </w:tc>
      </w:tr>
      <w:tr w:rsidR="00521C06" w:rsidRPr="00A73549" w:rsidTr="00873A30">
        <w:trPr>
          <w:trHeight w:val="450"/>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Rice dishes (</w:t>
            </w:r>
            <w:proofErr w:type="spellStart"/>
            <w:r w:rsidRPr="00A73549">
              <w:rPr>
                <w:rFonts w:ascii="Times New Roman" w:hAnsi="Times New Roman" w:cs="Times New Roman"/>
                <w:color w:val="000000" w:themeColor="text1"/>
                <w:sz w:val="24"/>
                <w:szCs w:val="24"/>
              </w:rPr>
              <w:t>Jollof</w:t>
            </w:r>
            <w:proofErr w:type="spellEnd"/>
            <w:r w:rsidRPr="00A73549">
              <w:rPr>
                <w:rFonts w:ascii="Times New Roman" w:hAnsi="Times New Roman" w:cs="Times New Roman"/>
                <w:color w:val="000000" w:themeColor="text1"/>
                <w:sz w:val="24"/>
                <w:szCs w:val="24"/>
              </w:rPr>
              <w:t>, Fried rice)</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Moderate</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3-4 times/week (78.2%)</w:t>
            </w:r>
          </w:p>
        </w:tc>
      </w:tr>
      <w:tr w:rsidR="00521C06" w:rsidRPr="00A73549" w:rsidTr="00873A30">
        <w:trPr>
          <w:trHeight w:val="450"/>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Pepper soup</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Very High</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Weekly (89.1%)</w:t>
            </w:r>
          </w:p>
        </w:tc>
      </w:tr>
      <w:tr w:rsidR="00521C06" w:rsidRPr="00A73549" w:rsidTr="00873A30">
        <w:trPr>
          <w:trHeight w:val="450"/>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Stews (Beef, Chicken)</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High</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 times/week (71.8%)</w:t>
            </w:r>
          </w:p>
        </w:tc>
      </w:tr>
      <w:tr w:rsidR="00521C06" w:rsidRPr="00A73549" w:rsidTr="00873A30">
        <w:trPr>
          <w:trHeight w:val="450"/>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Vegetable dishes</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Moderate</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Daily (54.5%)</w:t>
            </w:r>
          </w:p>
        </w:tc>
      </w:tr>
      <w:tr w:rsidR="00521C06" w:rsidRPr="00A73549" w:rsidTr="00873A30">
        <w:trPr>
          <w:trHeight w:val="450"/>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lastRenderedPageBreak/>
              <w:t>Bean preparations</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Moderate</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2-3 times/week (62.8%)</w:t>
            </w:r>
          </w:p>
        </w:tc>
      </w:tr>
    </w:tbl>
    <w:p w:rsidR="003156D6" w:rsidRDefault="003B6516" w:rsidP="003156D6">
      <w:pPr>
        <w:pStyle w:val="NormalWeb"/>
        <w:tabs>
          <w:tab w:val="left" w:pos="-180"/>
          <w:tab w:val="left" w:pos="360"/>
        </w:tabs>
        <w:spacing w:line="480" w:lineRule="auto"/>
        <w:jc w:val="both"/>
        <w:rPr>
          <w:color w:val="000000" w:themeColor="text1"/>
        </w:rPr>
      </w:pPr>
      <w:r w:rsidRPr="00A73549">
        <w:rPr>
          <w:color w:val="000000" w:themeColor="text1"/>
        </w:rPr>
        <w:t>Pepper soup demonstrates the highest spice intensity and frequent preparation (89.1% weekly), reflecting its therapeutic importance in local culture. The daily preparation of soups (67.3%) and vegetable dishes (54.5%) indicates regular integration of spices into routine meals.</w:t>
      </w:r>
    </w:p>
    <w:p w:rsidR="003B6516" w:rsidRPr="00A73549" w:rsidRDefault="003B6516" w:rsidP="003156D6">
      <w:pPr>
        <w:pStyle w:val="NormalWeb"/>
        <w:tabs>
          <w:tab w:val="left" w:pos="-180"/>
          <w:tab w:val="left" w:pos="360"/>
        </w:tabs>
        <w:spacing w:line="480" w:lineRule="auto"/>
        <w:jc w:val="both"/>
        <w:rPr>
          <w:color w:val="000000" w:themeColor="text1"/>
        </w:rPr>
      </w:pPr>
      <w:r w:rsidRPr="00A73549">
        <w:rPr>
          <w:rStyle w:val="Strong"/>
          <w:color w:val="000000" w:themeColor="text1"/>
        </w:rPr>
        <w:t>Table 4.11: Spice Combination Patterns</w:t>
      </w:r>
    </w:p>
    <w:tbl>
      <w:tblPr>
        <w:tblW w:w="9340"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5"/>
        <w:gridCol w:w="2727"/>
        <w:gridCol w:w="2998"/>
      </w:tblGrid>
      <w:tr w:rsidR="00521C06" w:rsidRPr="00A73549" w:rsidTr="00873A30">
        <w:trPr>
          <w:trHeight w:val="501"/>
          <w:tblHeader/>
          <w:tblCellSpacing w:w="15" w:type="dxa"/>
        </w:trPr>
        <w:tc>
          <w:tcPr>
            <w:tcW w:w="0" w:type="auto"/>
            <w:vAlign w:val="center"/>
            <w:hideMark/>
          </w:tcPr>
          <w:p w:rsidR="003B6516" w:rsidRPr="00A73549" w:rsidRDefault="003B6516" w:rsidP="0003637C">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Primary Spice Combinations</w:t>
            </w:r>
          </w:p>
        </w:tc>
        <w:tc>
          <w:tcPr>
            <w:tcW w:w="0" w:type="auto"/>
            <w:vAlign w:val="center"/>
            <w:hideMark/>
          </w:tcPr>
          <w:p w:rsidR="003B6516" w:rsidRPr="00A73549" w:rsidRDefault="003B6516" w:rsidP="0003637C">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Usage Frequency (%)</w:t>
            </w:r>
          </w:p>
        </w:tc>
        <w:tc>
          <w:tcPr>
            <w:tcW w:w="0" w:type="auto"/>
            <w:vAlign w:val="center"/>
            <w:hideMark/>
          </w:tcPr>
          <w:p w:rsidR="003B6516" w:rsidRPr="00A73549" w:rsidRDefault="003B6516" w:rsidP="0003637C">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Purpose</w:t>
            </w:r>
          </w:p>
        </w:tc>
      </w:tr>
      <w:tr w:rsidR="00521C06" w:rsidRPr="00A73549" w:rsidTr="00873A30">
        <w:trPr>
          <w:trHeight w:val="482"/>
          <w:tblCellSpacing w:w="15" w:type="dxa"/>
        </w:trPr>
        <w:tc>
          <w:tcPr>
            <w:tcW w:w="0" w:type="auto"/>
            <w:vAlign w:val="center"/>
            <w:hideMark/>
          </w:tcPr>
          <w:p w:rsidR="003B6516" w:rsidRPr="00A73549" w:rsidRDefault="003B6516" w:rsidP="0003637C">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Ginger + Garlic + Pepper</w:t>
            </w:r>
          </w:p>
        </w:tc>
        <w:tc>
          <w:tcPr>
            <w:tcW w:w="0" w:type="auto"/>
            <w:vAlign w:val="center"/>
            <w:hideMark/>
          </w:tcPr>
          <w:p w:rsidR="003B6516" w:rsidRPr="00A73549" w:rsidRDefault="003B6516" w:rsidP="0003637C">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94.2</w:t>
            </w:r>
          </w:p>
        </w:tc>
        <w:tc>
          <w:tcPr>
            <w:tcW w:w="0" w:type="auto"/>
            <w:vAlign w:val="center"/>
            <w:hideMark/>
          </w:tcPr>
          <w:p w:rsidR="003B6516" w:rsidRPr="00A73549" w:rsidRDefault="003B6516" w:rsidP="0003637C">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Base for most dishes</w:t>
            </w:r>
          </w:p>
        </w:tc>
      </w:tr>
      <w:tr w:rsidR="00521C06" w:rsidRPr="00A73549" w:rsidTr="00873A30">
        <w:trPr>
          <w:trHeight w:val="482"/>
          <w:tblCellSpacing w:w="15" w:type="dxa"/>
        </w:trPr>
        <w:tc>
          <w:tcPr>
            <w:tcW w:w="0" w:type="auto"/>
            <w:vAlign w:val="center"/>
            <w:hideMark/>
          </w:tcPr>
          <w:p w:rsidR="003B6516" w:rsidRPr="00A73549" w:rsidRDefault="003B6516" w:rsidP="0003637C">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Scent leaves + Ginger</w:t>
            </w:r>
          </w:p>
        </w:tc>
        <w:tc>
          <w:tcPr>
            <w:tcW w:w="0" w:type="auto"/>
            <w:vAlign w:val="center"/>
            <w:hideMark/>
          </w:tcPr>
          <w:p w:rsidR="003B6516" w:rsidRPr="00A73549" w:rsidRDefault="003B6516" w:rsidP="0003637C">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78.8</w:t>
            </w:r>
          </w:p>
        </w:tc>
        <w:tc>
          <w:tcPr>
            <w:tcW w:w="0" w:type="auto"/>
            <w:vAlign w:val="center"/>
            <w:hideMark/>
          </w:tcPr>
          <w:p w:rsidR="003B6516" w:rsidRPr="00A73549" w:rsidRDefault="003B6516" w:rsidP="0003637C">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Respiratory wellness</w:t>
            </w:r>
          </w:p>
        </w:tc>
      </w:tr>
      <w:tr w:rsidR="00521C06" w:rsidRPr="00A73549" w:rsidTr="00873A30">
        <w:trPr>
          <w:trHeight w:val="482"/>
          <w:tblCellSpacing w:w="15" w:type="dxa"/>
        </w:trPr>
        <w:tc>
          <w:tcPr>
            <w:tcW w:w="0" w:type="auto"/>
            <w:vAlign w:val="center"/>
            <w:hideMark/>
          </w:tcPr>
          <w:p w:rsidR="003B6516" w:rsidRPr="00A73549" w:rsidRDefault="003B6516" w:rsidP="0003637C">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Turmeric + Ginger + Garlic</w:t>
            </w:r>
          </w:p>
        </w:tc>
        <w:tc>
          <w:tcPr>
            <w:tcW w:w="0" w:type="auto"/>
            <w:vAlign w:val="center"/>
            <w:hideMark/>
          </w:tcPr>
          <w:p w:rsidR="003B6516" w:rsidRPr="00A73549" w:rsidRDefault="003B6516" w:rsidP="0003637C">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67.3</w:t>
            </w:r>
          </w:p>
        </w:tc>
        <w:tc>
          <w:tcPr>
            <w:tcW w:w="0" w:type="auto"/>
            <w:vAlign w:val="center"/>
            <w:hideMark/>
          </w:tcPr>
          <w:p w:rsidR="003B6516" w:rsidRPr="00A73549" w:rsidRDefault="003B6516" w:rsidP="0003637C">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Anti-inflammatory</w:t>
            </w:r>
          </w:p>
        </w:tc>
      </w:tr>
      <w:tr w:rsidR="00521C06" w:rsidRPr="00A73549" w:rsidTr="00873A30">
        <w:trPr>
          <w:trHeight w:val="482"/>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Uziza</w:t>
            </w:r>
            <w:proofErr w:type="spellEnd"/>
            <w:r w:rsidRPr="00A73549">
              <w:rPr>
                <w:rFonts w:ascii="Times New Roman" w:hAnsi="Times New Roman" w:cs="Times New Roman"/>
                <w:color w:val="000000" w:themeColor="text1"/>
                <w:sz w:val="24"/>
                <w:szCs w:val="24"/>
              </w:rPr>
              <w:t xml:space="preserve"> + Scent leaves</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56.4</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Digestive health</w:t>
            </w:r>
          </w:p>
        </w:tc>
      </w:tr>
      <w:tr w:rsidR="00521C06" w:rsidRPr="00A73549" w:rsidTr="00873A30">
        <w:trPr>
          <w:trHeight w:val="501"/>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Bitter leaf + Ginger</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45.5</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Blood sugar management</w:t>
            </w:r>
          </w:p>
        </w:tc>
      </w:tr>
    </w:tbl>
    <w:p w:rsidR="0003637C" w:rsidRDefault="003B6516" w:rsidP="0003637C">
      <w:pPr>
        <w:pStyle w:val="NormalWeb"/>
        <w:tabs>
          <w:tab w:val="left" w:pos="-180"/>
          <w:tab w:val="left" w:pos="360"/>
        </w:tabs>
        <w:spacing w:before="0" w:beforeAutospacing="0" w:after="0" w:afterAutospacing="0" w:line="480" w:lineRule="auto"/>
        <w:rPr>
          <w:color w:val="000000" w:themeColor="text1"/>
        </w:rPr>
      </w:pPr>
      <w:r w:rsidRPr="00A73549">
        <w:rPr>
          <w:color w:val="000000" w:themeColor="text1"/>
        </w:rPr>
        <w:t>The predominant combination of ginger, garlic, and pepper (94.2%) serves as the foundational spice base across various dishes, demonstrating standardized flavor profiles while maximizing health benefi</w:t>
      </w:r>
      <w:r w:rsidR="0003637C">
        <w:rPr>
          <w:color w:val="000000" w:themeColor="text1"/>
        </w:rPr>
        <w:t>ts through synergistic effects.</w:t>
      </w:r>
    </w:p>
    <w:p w:rsidR="003B6516" w:rsidRPr="0003637C" w:rsidRDefault="003B6516" w:rsidP="0003637C">
      <w:pPr>
        <w:pStyle w:val="NormalWeb"/>
        <w:tabs>
          <w:tab w:val="left" w:pos="-180"/>
          <w:tab w:val="left" w:pos="360"/>
        </w:tabs>
        <w:spacing w:before="0" w:beforeAutospacing="0" w:after="0" w:afterAutospacing="0" w:line="480" w:lineRule="auto"/>
        <w:rPr>
          <w:b/>
          <w:color w:val="000000" w:themeColor="text1"/>
        </w:rPr>
      </w:pPr>
      <w:r w:rsidRPr="0003637C">
        <w:rPr>
          <w:b/>
          <w:color w:val="000000" w:themeColor="text1"/>
        </w:rPr>
        <w:t>4.7 COMMERCIAL APPLICATIONS IN HOSPITALITY INDUSTRY</w:t>
      </w:r>
    </w:p>
    <w:p w:rsidR="003B6516" w:rsidRPr="00A73549" w:rsidRDefault="003B6516" w:rsidP="0003637C">
      <w:pPr>
        <w:pStyle w:val="NormalWeb"/>
        <w:tabs>
          <w:tab w:val="left" w:pos="-180"/>
          <w:tab w:val="left" w:pos="360"/>
        </w:tabs>
        <w:spacing w:before="0" w:beforeAutospacing="0" w:after="0" w:afterAutospacing="0" w:line="480" w:lineRule="auto"/>
        <w:rPr>
          <w:color w:val="000000" w:themeColor="text1"/>
        </w:rPr>
      </w:pPr>
      <w:r w:rsidRPr="00A73549">
        <w:rPr>
          <w:color w:val="000000" w:themeColor="text1"/>
        </w:rPr>
        <w:t>Research Objective 5 assessed the potential for integrating local spices into commercial food service operations within the hospitality industry.</w:t>
      </w:r>
    </w:p>
    <w:p w:rsidR="003156D6" w:rsidRDefault="003156D6" w:rsidP="0003637C">
      <w:pPr>
        <w:pStyle w:val="NormalWeb"/>
        <w:tabs>
          <w:tab w:val="left" w:pos="-180"/>
          <w:tab w:val="left" w:pos="360"/>
        </w:tabs>
        <w:spacing w:before="0" w:beforeAutospacing="0" w:after="0" w:afterAutospacing="0" w:line="480" w:lineRule="auto"/>
        <w:rPr>
          <w:rStyle w:val="Strong"/>
          <w:color w:val="000000" w:themeColor="text1"/>
        </w:rPr>
      </w:pPr>
    </w:p>
    <w:p w:rsidR="003156D6" w:rsidRDefault="003156D6" w:rsidP="0003637C">
      <w:pPr>
        <w:pStyle w:val="NormalWeb"/>
        <w:tabs>
          <w:tab w:val="left" w:pos="-180"/>
          <w:tab w:val="left" w:pos="360"/>
        </w:tabs>
        <w:spacing w:before="0" w:beforeAutospacing="0" w:after="0" w:afterAutospacing="0" w:line="480" w:lineRule="auto"/>
        <w:rPr>
          <w:rStyle w:val="Strong"/>
          <w:color w:val="000000" w:themeColor="text1"/>
        </w:rPr>
      </w:pPr>
    </w:p>
    <w:p w:rsidR="003B6516" w:rsidRPr="00A73549" w:rsidRDefault="003B6516" w:rsidP="0003637C">
      <w:pPr>
        <w:pStyle w:val="NormalWeb"/>
        <w:tabs>
          <w:tab w:val="left" w:pos="-180"/>
          <w:tab w:val="left" w:pos="360"/>
        </w:tabs>
        <w:spacing w:before="0" w:beforeAutospacing="0" w:after="0" w:afterAutospacing="0" w:line="480" w:lineRule="auto"/>
        <w:rPr>
          <w:color w:val="000000" w:themeColor="text1"/>
        </w:rPr>
      </w:pPr>
      <w:r w:rsidRPr="00A73549">
        <w:rPr>
          <w:rStyle w:val="Strong"/>
          <w:color w:val="000000" w:themeColor="text1"/>
        </w:rPr>
        <w:lastRenderedPageBreak/>
        <w:t>Table 4.12: Current Commercial Usage by Food Service Category</w:t>
      </w:r>
    </w:p>
    <w:tbl>
      <w:tblPr>
        <w:tblW w:w="9238"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9"/>
        <w:gridCol w:w="2967"/>
        <w:gridCol w:w="3992"/>
      </w:tblGrid>
      <w:tr w:rsidR="00521C06" w:rsidRPr="00A73549" w:rsidTr="00873A30">
        <w:trPr>
          <w:trHeight w:val="332"/>
          <w:tblHeader/>
          <w:tblCellSpacing w:w="15" w:type="dxa"/>
        </w:trPr>
        <w:tc>
          <w:tcPr>
            <w:tcW w:w="0" w:type="auto"/>
            <w:vAlign w:val="center"/>
            <w:hideMark/>
          </w:tcPr>
          <w:p w:rsidR="003B6516" w:rsidRPr="00A73549" w:rsidRDefault="003B6516" w:rsidP="0003637C">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Business Type</w:t>
            </w:r>
          </w:p>
        </w:tc>
        <w:tc>
          <w:tcPr>
            <w:tcW w:w="0" w:type="auto"/>
            <w:vAlign w:val="center"/>
            <w:hideMark/>
          </w:tcPr>
          <w:p w:rsidR="003B6516" w:rsidRPr="00A73549" w:rsidRDefault="003B6516" w:rsidP="0003637C">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Local Spice Usage Level</w:t>
            </w:r>
          </w:p>
        </w:tc>
        <w:tc>
          <w:tcPr>
            <w:tcW w:w="0" w:type="auto"/>
            <w:vAlign w:val="center"/>
            <w:hideMark/>
          </w:tcPr>
          <w:p w:rsidR="003B6516" w:rsidRPr="00A73549" w:rsidRDefault="003B6516" w:rsidP="0003637C">
            <w:pPr>
              <w:tabs>
                <w:tab w:val="left" w:pos="-180"/>
                <w:tab w:val="left" w:pos="360"/>
              </w:tabs>
              <w:spacing w:after="0" w:line="48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Customer Preference Score (1-5)</w:t>
            </w:r>
          </w:p>
        </w:tc>
      </w:tr>
      <w:tr w:rsidR="00521C06" w:rsidRPr="00A73549" w:rsidTr="00873A30">
        <w:trPr>
          <w:trHeight w:val="310"/>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Local restaurants</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High (87.5%)</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4.3</w:t>
            </w:r>
          </w:p>
        </w:tc>
      </w:tr>
      <w:tr w:rsidR="00521C06" w:rsidRPr="00A73549" w:rsidTr="00873A30">
        <w:trPr>
          <w:trHeight w:val="332"/>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Fast food outlets</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Low (25.0%)</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3.2</w:t>
            </w:r>
          </w:p>
        </w:tc>
      </w:tr>
      <w:tr w:rsidR="00521C06" w:rsidRPr="00A73549" w:rsidTr="00873A30">
        <w:trPr>
          <w:trHeight w:val="310"/>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Hotels</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Moderate (60.0%)</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3.8</w:t>
            </w:r>
          </w:p>
        </w:tc>
      </w:tr>
      <w:tr w:rsidR="00521C06" w:rsidRPr="00A73549" w:rsidTr="00873A30">
        <w:trPr>
          <w:trHeight w:val="332"/>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Catering services</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Moderate (55.0%)</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3.9</w:t>
            </w:r>
          </w:p>
        </w:tc>
      </w:tr>
      <w:tr w:rsidR="00521C06" w:rsidRPr="00A73549" w:rsidTr="00873A30">
        <w:trPr>
          <w:trHeight w:val="332"/>
          <w:tblCellSpacing w:w="15" w:type="dxa"/>
        </w:trPr>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Street food vendors</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High (95.0%)</w:t>
            </w:r>
          </w:p>
        </w:tc>
        <w:tc>
          <w:tcPr>
            <w:tcW w:w="0" w:type="auto"/>
            <w:vAlign w:val="center"/>
            <w:hideMark/>
          </w:tcPr>
          <w:p w:rsidR="003B6516" w:rsidRPr="00A73549" w:rsidRDefault="003B6516" w:rsidP="00187377">
            <w:pPr>
              <w:tabs>
                <w:tab w:val="left" w:pos="-180"/>
                <w:tab w:val="left" w:pos="360"/>
              </w:tabs>
              <w:spacing w:after="0" w:line="48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w:t>
            </w:r>
          </w:p>
        </w:tc>
      </w:tr>
    </w:tbl>
    <w:p w:rsidR="003B6516" w:rsidRPr="00A73549" w:rsidRDefault="003B6516" w:rsidP="0003637C">
      <w:pPr>
        <w:pStyle w:val="NormalWeb"/>
        <w:tabs>
          <w:tab w:val="left" w:pos="-180"/>
          <w:tab w:val="left" w:pos="360"/>
        </w:tabs>
        <w:spacing w:before="0" w:beforeAutospacing="0" w:after="0" w:afterAutospacing="0" w:line="480" w:lineRule="auto"/>
        <w:rPr>
          <w:color w:val="000000" w:themeColor="text1"/>
        </w:rPr>
      </w:pPr>
      <w:r w:rsidRPr="00A73549">
        <w:rPr>
          <w:color w:val="000000" w:themeColor="text1"/>
        </w:rPr>
        <w:t>Street food vendors demonstrate the highest usage (95.0%) and customer preference scores (4.5/5), indicating strong market acceptance of authentic local flavors. The lower usage in fast food outlets (25.0%) suggests opportunities for integration to meet growing demand for natural ingredients.</w:t>
      </w:r>
    </w:p>
    <w:p w:rsidR="003B6516" w:rsidRPr="00A73549" w:rsidRDefault="003B6516" w:rsidP="0003637C">
      <w:pPr>
        <w:pStyle w:val="NormalWeb"/>
        <w:tabs>
          <w:tab w:val="left" w:pos="-180"/>
          <w:tab w:val="left" w:pos="360"/>
        </w:tabs>
        <w:spacing w:before="0" w:beforeAutospacing="0" w:after="0" w:afterAutospacing="0" w:line="480" w:lineRule="auto"/>
        <w:rPr>
          <w:color w:val="000000" w:themeColor="text1"/>
        </w:rPr>
      </w:pPr>
      <w:r w:rsidRPr="00A73549">
        <w:rPr>
          <w:rStyle w:val="Strong"/>
          <w:color w:val="000000" w:themeColor="text1"/>
        </w:rPr>
        <w:t>Table 4.13: Challenges in Commercial Application</w:t>
      </w:r>
    </w:p>
    <w:tbl>
      <w:tblPr>
        <w:tblW w:w="932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9"/>
        <w:gridCol w:w="2539"/>
        <w:gridCol w:w="2947"/>
      </w:tblGrid>
      <w:tr w:rsidR="00521C06" w:rsidRPr="00A73549" w:rsidTr="00873A30">
        <w:trPr>
          <w:trHeight w:val="469"/>
          <w:tblHeader/>
          <w:tblCellSpacing w:w="15" w:type="dxa"/>
        </w:trPr>
        <w:tc>
          <w:tcPr>
            <w:tcW w:w="0" w:type="auto"/>
            <w:vAlign w:val="center"/>
            <w:hideMark/>
          </w:tcPr>
          <w:p w:rsidR="003B6516" w:rsidRPr="00A73549" w:rsidRDefault="003B6516" w:rsidP="0003637C">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Challenge</w:t>
            </w:r>
          </w:p>
        </w:tc>
        <w:tc>
          <w:tcPr>
            <w:tcW w:w="0" w:type="auto"/>
            <w:vAlign w:val="center"/>
            <w:hideMark/>
          </w:tcPr>
          <w:p w:rsidR="003B6516" w:rsidRPr="00A73549" w:rsidRDefault="003B6516" w:rsidP="0003637C">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 Cited</w:t>
            </w:r>
          </w:p>
        </w:tc>
        <w:tc>
          <w:tcPr>
            <w:tcW w:w="0" w:type="auto"/>
            <w:vAlign w:val="center"/>
            <w:hideMark/>
          </w:tcPr>
          <w:p w:rsidR="003B6516" w:rsidRPr="00A73549" w:rsidRDefault="003B6516" w:rsidP="0003637C">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Severity Level (1-5)</w:t>
            </w:r>
          </w:p>
        </w:tc>
      </w:tr>
      <w:tr w:rsidR="00521C06" w:rsidRPr="00A73549" w:rsidTr="00873A30">
        <w:trPr>
          <w:trHeight w:val="452"/>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Standardization difficulties</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89</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4.1</w:t>
            </w:r>
          </w:p>
        </w:tc>
      </w:tr>
      <w:tr w:rsidR="00521C06" w:rsidRPr="00A73549" w:rsidTr="00873A30">
        <w:trPr>
          <w:trHeight w:val="452"/>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Supply chain inconsistency</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76</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3.8</w:t>
            </w:r>
          </w:p>
        </w:tc>
      </w:tr>
      <w:tr w:rsidR="00521C06" w:rsidRPr="00A73549" w:rsidTr="00873A30">
        <w:trPr>
          <w:trHeight w:val="452"/>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Staff training requirements</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82</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3.6</w:t>
            </w:r>
          </w:p>
        </w:tc>
      </w:tr>
      <w:tr w:rsidR="00521C06" w:rsidRPr="00A73549" w:rsidTr="00873A30">
        <w:trPr>
          <w:trHeight w:val="452"/>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Customer education needs</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67</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3.4</w:t>
            </w:r>
          </w:p>
        </w:tc>
      </w:tr>
      <w:tr w:rsidR="00521C06" w:rsidRPr="00A73549" w:rsidTr="00873A30">
        <w:trPr>
          <w:trHeight w:val="452"/>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Quality control issues</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71</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3.7</w:t>
            </w:r>
          </w:p>
        </w:tc>
      </w:tr>
      <w:tr w:rsidR="00521C06" w:rsidRPr="00A73549" w:rsidTr="00873A30">
        <w:trPr>
          <w:trHeight w:val="469"/>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Storage and preservation</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58</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3.5</w:t>
            </w:r>
          </w:p>
        </w:tc>
      </w:tr>
    </w:tbl>
    <w:p w:rsidR="003B6516" w:rsidRPr="00A73549" w:rsidRDefault="003B6516" w:rsidP="0003637C">
      <w:pPr>
        <w:pStyle w:val="NormalWeb"/>
        <w:tabs>
          <w:tab w:val="left" w:pos="-180"/>
          <w:tab w:val="left" w:pos="360"/>
        </w:tabs>
        <w:spacing w:before="0" w:beforeAutospacing="0" w:after="0" w:afterAutospacing="0" w:line="480" w:lineRule="auto"/>
        <w:jc w:val="both"/>
        <w:rPr>
          <w:color w:val="000000" w:themeColor="text1"/>
        </w:rPr>
      </w:pPr>
      <w:r w:rsidRPr="00A73549">
        <w:rPr>
          <w:color w:val="000000" w:themeColor="text1"/>
        </w:rPr>
        <w:t>Standardization difficulties (89 citations, 4.1/5 severity) emerge as the primary challenge, followed by supply chain inconsistency (76 citations, 3.8/5 severity). These findings indicate the need for systematic approaches to commercial spice integration.</w:t>
      </w:r>
    </w:p>
    <w:p w:rsidR="003B6516" w:rsidRPr="00A73549" w:rsidRDefault="003B6516" w:rsidP="0003637C">
      <w:pPr>
        <w:pStyle w:val="NormalWeb"/>
        <w:tabs>
          <w:tab w:val="left" w:pos="-180"/>
          <w:tab w:val="left" w:pos="360"/>
        </w:tabs>
        <w:spacing w:before="0" w:beforeAutospacing="0" w:after="0" w:afterAutospacing="0" w:line="480" w:lineRule="auto"/>
        <w:rPr>
          <w:color w:val="000000" w:themeColor="text1"/>
        </w:rPr>
      </w:pPr>
      <w:r w:rsidRPr="00A73549">
        <w:rPr>
          <w:rStyle w:val="Strong"/>
          <w:color w:val="000000" w:themeColor="text1"/>
        </w:rPr>
        <w:lastRenderedPageBreak/>
        <w:t>Table 4.14: Economic Benefits Perceived by Commercial Users</w:t>
      </w:r>
    </w:p>
    <w:tbl>
      <w:tblPr>
        <w:tblW w:w="913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5"/>
        <w:gridCol w:w="2724"/>
        <w:gridCol w:w="2455"/>
      </w:tblGrid>
      <w:tr w:rsidR="00521C06" w:rsidRPr="00A73549" w:rsidTr="00873A30">
        <w:trPr>
          <w:trHeight w:val="477"/>
          <w:tblHeader/>
          <w:tblCellSpacing w:w="15" w:type="dxa"/>
        </w:trPr>
        <w:tc>
          <w:tcPr>
            <w:tcW w:w="0" w:type="auto"/>
            <w:vAlign w:val="center"/>
            <w:hideMark/>
          </w:tcPr>
          <w:p w:rsidR="003B6516" w:rsidRPr="00A73549" w:rsidRDefault="003B6516" w:rsidP="0003637C">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Benefit</w:t>
            </w:r>
          </w:p>
        </w:tc>
        <w:tc>
          <w:tcPr>
            <w:tcW w:w="0" w:type="auto"/>
            <w:vAlign w:val="center"/>
            <w:hideMark/>
          </w:tcPr>
          <w:p w:rsidR="003B6516" w:rsidRPr="00A73549" w:rsidRDefault="003B6516" w:rsidP="0003637C">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 Mentioned</w:t>
            </w:r>
          </w:p>
        </w:tc>
        <w:tc>
          <w:tcPr>
            <w:tcW w:w="0" w:type="auto"/>
            <w:vAlign w:val="center"/>
            <w:hideMark/>
          </w:tcPr>
          <w:p w:rsidR="003B6516" w:rsidRPr="00A73549" w:rsidRDefault="003B6516" w:rsidP="0003637C">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Impact Rating (1-5)</w:t>
            </w:r>
          </w:p>
        </w:tc>
      </w:tr>
      <w:tr w:rsidR="00521C06" w:rsidRPr="00A73549" w:rsidTr="00873A30">
        <w:trPr>
          <w:trHeight w:val="477"/>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Cost reduction vs. imported spices</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78</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4.2</w:t>
            </w:r>
          </w:p>
        </w:tc>
      </w:tr>
      <w:tr w:rsidR="00521C06" w:rsidRPr="00A73549" w:rsidTr="00873A30">
        <w:trPr>
          <w:trHeight w:val="477"/>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Menu differentiation</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85</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4.4</w:t>
            </w:r>
          </w:p>
        </w:tc>
      </w:tr>
      <w:tr w:rsidR="00521C06" w:rsidRPr="00A73549" w:rsidTr="00873A30">
        <w:trPr>
          <w:trHeight w:val="477"/>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Customer satisfaction increase</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92</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4.3</w:t>
            </w:r>
          </w:p>
        </w:tc>
      </w:tr>
      <w:tr w:rsidR="00521C06" w:rsidRPr="00A73549" w:rsidTr="00873A30">
        <w:trPr>
          <w:trHeight w:val="477"/>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Support for local suppliers</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67</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3.9</w:t>
            </w:r>
          </w:p>
        </w:tc>
      </w:tr>
      <w:tr w:rsidR="00521C06" w:rsidRPr="00A73549" w:rsidTr="00873A30">
        <w:trPr>
          <w:trHeight w:val="495"/>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Marketing advantage</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73</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4.0</w:t>
            </w:r>
          </w:p>
        </w:tc>
      </w:tr>
    </w:tbl>
    <w:p w:rsidR="003B6516" w:rsidRPr="00A73549" w:rsidRDefault="003B6516" w:rsidP="0003637C">
      <w:pPr>
        <w:pStyle w:val="NormalWeb"/>
        <w:tabs>
          <w:tab w:val="left" w:pos="-180"/>
          <w:tab w:val="left" w:pos="360"/>
        </w:tabs>
        <w:spacing w:before="0" w:beforeAutospacing="0" w:after="0" w:afterAutospacing="0" w:line="480" w:lineRule="auto"/>
        <w:jc w:val="both"/>
        <w:rPr>
          <w:color w:val="000000" w:themeColor="text1"/>
        </w:rPr>
      </w:pPr>
      <w:r w:rsidRPr="00A73549">
        <w:rPr>
          <w:color w:val="000000" w:themeColor="text1"/>
        </w:rPr>
        <w:t>Customer satisfaction increase (92 mentions, 4.3/5 impact) and menu differentiation (85 mentions, 4.4/5 impact) represent the most significant perceived benefits, indicating strong business incentives for local spice adoption.</w:t>
      </w:r>
    </w:p>
    <w:p w:rsidR="003B6516" w:rsidRPr="00A73549" w:rsidRDefault="003B6516" w:rsidP="0003637C">
      <w:pPr>
        <w:pStyle w:val="Heading3"/>
        <w:tabs>
          <w:tab w:val="left" w:pos="-180"/>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4.8 TRADITIONAL KNOWLEDGE PRESERVATION AND TRANSFER</w:t>
      </w:r>
    </w:p>
    <w:p w:rsidR="003B6516" w:rsidRPr="00A73549" w:rsidRDefault="003B6516" w:rsidP="0003637C">
      <w:pPr>
        <w:pStyle w:val="NormalWeb"/>
        <w:tabs>
          <w:tab w:val="left" w:pos="-180"/>
          <w:tab w:val="left" w:pos="360"/>
        </w:tabs>
        <w:spacing w:before="0" w:beforeAutospacing="0" w:after="0" w:afterAutospacing="0" w:line="480" w:lineRule="auto"/>
        <w:jc w:val="both"/>
        <w:rPr>
          <w:color w:val="000000" w:themeColor="text1"/>
        </w:rPr>
      </w:pPr>
      <w:r w:rsidRPr="00A73549">
        <w:rPr>
          <w:color w:val="000000" w:themeColor="text1"/>
        </w:rPr>
        <w:t>The qualitative data from interviews revealed critical insights into knowledge preservation and transfer mechanisms.</w:t>
      </w:r>
    </w:p>
    <w:p w:rsidR="003B6516" w:rsidRPr="0003637C" w:rsidRDefault="003B6516" w:rsidP="0003637C">
      <w:pPr>
        <w:spacing w:after="0" w:line="480" w:lineRule="auto"/>
        <w:rPr>
          <w:rFonts w:ascii="Times New Roman" w:eastAsia="Times New Roman" w:hAnsi="Times New Roman" w:cs="Times New Roman"/>
          <w:b/>
          <w:bCs/>
          <w:color w:val="000000" w:themeColor="text1"/>
          <w:sz w:val="24"/>
          <w:szCs w:val="24"/>
        </w:rPr>
      </w:pPr>
      <w:r w:rsidRPr="0003637C">
        <w:rPr>
          <w:rStyle w:val="Strong"/>
          <w:rFonts w:ascii="Times New Roman" w:hAnsi="Times New Roman" w:cs="Times New Roman"/>
          <w:color w:val="000000" w:themeColor="text1"/>
          <w:sz w:val="24"/>
          <w:szCs w:val="24"/>
        </w:rPr>
        <w:t>Table 4.15: Knowledge Sources and Transfer Patterns</w:t>
      </w:r>
    </w:p>
    <w:tbl>
      <w:tblPr>
        <w:tblW w:w="9633"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0"/>
        <w:gridCol w:w="2717"/>
        <w:gridCol w:w="2137"/>
        <w:gridCol w:w="2089"/>
      </w:tblGrid>
      <w:tr w:rsidR="00521C06" w:rsidRPr="00A73549" w:rsidTr="00AA1ACE">
        <w:trPr>
          <w:trHeight w:val="541"/>
          <w:tblHeader/>
          <w:tblCellSpacing w:w="15" w:type="dxa"/>
        </w:trPr>
        <w:tc>
          <w:tcPr>
            <w:tcW w:w="0" w:type="auto"/>
            <w:vAlign w:val="center"/>
            <w:hideMark/>
          </w:tcPr>
          <w:p w:rsidR="003B6516" w:rsidRPr="00A73549" w:rsidRDefault="003B6516" w:rsidP="0003637C">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Knowledge Source</w:t>
            </w:r>
          </w:p>
        </w:tc>
        <w:tc>
          <w:tcPr>
            <w:tcW w:w="0" w:type="auto"/>
            <w:vAlign w:val="center"/>
            <w:hideMark/>
          </w:tcPr>
          <w:p w:rsidR="003B6516" w:rsidRPr="00A73549" w:rsidRDefault="003B6516" w:rsidP="0003637C">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Reliability Rating (1-5)</w:t>
            </w:r>
          </w:p>
        </w:tc>
        <w:tc>
          <w:tcPr>
            <w:tcW w:w="0" w:type="auto"/>
            <w:vAlign w:val="center"/>
            <w:hideMark/>
          </w:tcPr>
          <w:p w:rsidR="003B6516" w:rsidRPr="00A73549" w:rsidRDefault="003B6516" w:rsidP="0003637C">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Transfer Method</w:t>
            </w:r>
          </w:p>
        </w:tc>
        <w:tc>
          <w:tcPr>
            <w:tcW w:w="0" w:type="auto"/>
            <w:vAlign w:val="center"/>
            <w:hideMark/>
          </w:tcPr>
          <w:p w:rsidR="003B6516" w:rsidRPr="00A73549" w:rsidRDefault="003B6516" w:rsidP="0003637C">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Effectiveness (%)</w:t>
            </w:r>
          </w:p>
        </w:tc>
      </w:tr>
      <w:tr w:rsidR="00521C06" w:rsidRPr="00A73549" w:rsidTr="00AA1ACE">
        <w:trPr>
          <w:trHeight w:val="521"/>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Elderly family members</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4.7</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Oral tradition</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78.2</w:t>
            </w:r>
          </w:p>
        </w:tc>
      </w:tr>
      <w:tr w:rsidR="00521C06" w:rsidRPr="00A73549" w:rsidTr="00AA1ACE">
        <w:trPr>
          <w:trHeight w:val="521"/>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Traditional healers</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Apprenticeship</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67.3</w:t>
            </w:r>
          </w:p>
        </w:tc>
      </w:tr>
      <w:tr w:rsidR="00521C06" w:rsidRPr="00A73549" w:rsidTr="00AA1ACE">
        <w:trPr>
          <w:trHeight w:val="521"/>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Community elders</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4.3</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Observation</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71.8</w:t>
            </w:r>
          </w:p>
        </w:tc>
      </w:tr>
      <w:tr w:rsidR="00521C06" w:rsidRPr="00A73549" w:rsidTr="00AA1ACE">
        <w:trPr>
          <w:trHeight w:val="521"/>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Written documentation</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3.8</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Books/manuscripts</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34.6</w:t>
            </w:r>
          </w:p>
        </w:tc>
      </w:tr>
      <w:tr w:rsidR="00521C06" w:rsidRPr="00A73549" w:rsidTr="00AA1ACE">
        <w:trPr>
          <w:trHeight w:val="541"/>
          <w:tblCellSpacing w:w="15" w:type="dxa"/>
        </w:trPr>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Modern media</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3.2</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Internet/TV</w:t>
            </w:r>
          </w:p>
        </w:tc>
        <w:tc>
          <w:tcPr>
            <w:tcW w:w="0" w:type="auto"/>
            <w:vAlign w:val="center"/>
            <w:hideMark/>
          </w:tcPr>
          <w:p w:rsidR="003B6516" w:rsidRPr="00A73549" w:rsidRDefault="003B6516" w:rsidP="0003637C">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45.5</w:t>
            </w:r>
          </w:p>
        </w:tc>
      </w:tr>
    </w:tbl>
    <w:p w:rsidR="003B6516" w:rsidRPr="00A73549" w:rsidRDefault="003B6516" w:rsidP="00242801">
      <w:pPr>
        <w:pStyle w:val="NormalWeb"/>
        <w:tabs>
          <w:tab w:val="left" w:pos="-180"/>
          <w:tab w:val="left" w:pos="360"/>
        </w:tabs>
        <w:spacing w:before="0" w:beforeAutospacing="0" w:after="0" w:afterAutospacing="0" w:line="480" w:lineRule="auto"/>
        <w:jc w:val="both"/>
        <w:rPr>
          <w:color w:val="000000" w:themeColor="text1"/>
        </w:rPr>
      </w:pPr>
      <w:r w:rsidRPr="00A73549">
        <w:rPr>
          <w:color w:val="000000" w:themeColor="text1"/>
        </w:rPr>
        <w:lastRenderedPageBreak/>
        <w:t>Elderly family members (4.7/5 reliability) represent the most trusted knowledge source, while oral tradition (78.2% effectiveness) remains the primary transfer method. The lower effectiveness of written documentation (34.6%) highlights the need for improved preservation strategies.</w:t>
      </w:r>
    </w:p>
    <w:p w:rsidR="003B6516" w:rsidRPr="00A73549" w:rsidRDefault="003B6516" w:rsidP="00242801">
      <w:pPr>
        <w:pStyle w:val="Heading3"/>
        <w:tabs>
          <w:tab w:val="left" w:pos="-180"/>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4.9 DISCUSSION OF FINDINGS</w:t>
      </w:r>
    </w:p>
    <w:p w:rsidR="003B6516" w:rsidRPr="00A73549" w:rsidRDefault="003B6516" w:rsidP="00242801">
      <w:pPr>
        <w:pStyle w:val="NormalWeb"/>
        <w:tabs>
          <w:tab w:val="left" w:pos="-180"/>
          <w:tab w:val="left" w:pos="360"/>
        </w:tabs>
        <w:spacing w:before="0" w:beforeAutospacing="0" w:after="0" w:afterAutospacing="0" w:line="480" w:lineRule="auto"/>
        <w:jc w:val="both"/>
        <w:rPr>
          <w:color w:val="000000" w:themeColor="text1"/>
        </w:rPr>
      </w:pPr>
      <w:r w:rsidRPr="00A73549">
        <w:rPr>
          <w:color w:val="000000" w:themeColor="text1"/>
        </w:rPr>
        <w:t xml:space="preserve">The research findings reveal a rich tradition of local spice utilization in Ilorin metropolis with significant health benefits and commercial potential. The high usage frequencies of ginger (94.2%) and garlic (91.7%) align with global trends recognizing these spices as functional foods with proven therapeutic properties (Zhang et al., 2022; </w:t>
      </w:r>
      <w:proofErr w:type="spellStart"/>
      <w:r w:rsidRPr="00A73549">
        <w:rPr>
          <w:color w:val="000000" w:themeColor="text1"/>
        </w:rPr>
        <w:t>Semwal</w:t>
      </w:r>
      <w:proofErr w:type="spellEnd"/>
      <w:r w:rsidRPr="00A73549">
        <w:rPr>
          <w:color w:val="000000" w:themeColor="text1"/>
        </w:rPr>
        <w:t xml:space="preserve"> et al., 2015).</w:t>
      </w:r>
    </w:p>
    <w:p w:rsidR="00242801" w:rsidRDefault="003B6516" w:rsidP="00242801">
      <w:pPr>
        <w:pStyle w:val="NormalWeb"/>
        <w:tabs>
          <w:tab w:val="left" w:pos="-180"/>
          <w:tab w:val="left" w:pos="360"/>
        </w:tabs>
        <w:spacing w:before="0" w:beforeAutospacing="0" w:after="0" w:afterAutospacing="0" w:line="480" w:lineRule="auto"/>
        <w:jc w:val="both"/>
        <w:rPr>
          <w:color w:val="000000" w:themeColor="text1"/>
        </w:rPr>
      </w:pPr>
      <w:r w:rsidRPr="00A73549">
        <w:rPr>
          <w:color w:val="000000" w:themeColor="text1"/>
        </w:rPr>
        <w:t xml:space="preserve">The predominance of traditional preservation methods, particularly sun drying (89.7%), demonstrates adaptation to local climatic conditions while maintaining cost-effectiveness. However, the moderate adoption of modern processing equipment suggests opportunities for technology integration that could improve </w:t>
      </w:r>
      <w:r w:rsidR="00242801">
        <w:rPr>
          <w:color w:val="000000" w:themeColor="text1"/>
        </w:rPr>
        <w:t xml:space="preserve">efficiency and standardization. </w:t>
      </w:r>
      <w:r w:rsidRPr="00A73549">
        <w:rPr>
          <w:color w:val="000000" w:themeColor="text1"/>
        </w:rPr>
        <w:t xml:space="preserve">The strong consensus regarding health benefits (ranging from 68.0% to 92.3% agreement) indicates validated traditional knowledge systems. </w:t>
      </w:r>
    </w:p>
    <w:p w:rsidR="003156D6" w:rsidRDefault="00242801" w:rsidP="003156D6">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The alignment between traditional claims and scientific evidence, particularly for ginger's anti-inflammatory properties and garlic's cardiovascular benefits, supports the therapeutic value of</w:t>
      </w:r>
      <w:r w:rsidR="00AA38A9">
        <w:rPr>
          <w:color w:val="000000" w:themeColor="text1"/>
        </w:rPr>
        <w:t xml:space="preserve"> these spices in daily cuisine. </w:t>
      </w:r>
      <w:r w:rsidR="003B6516" w:rsidRPr="00A73549">
        <w:rPr>
          <w:color w:val="000000" w:themeColor="text1"/>
        </w:rPr>
        <w:t>Commercial applications show promising potential, with street food vendors (95.0% usage) and local restaurants (87.5% usage) demonstrating successful integration models. However, standardization challenges (89 citations) require systematic solutions to facilita</w:t>
      </w:r>
      <w:r w:rsidR="00AA38A9">
        <w:rPr>
          <w:color w:val="000000" w:themeColor="text1"/>
        </w:rPr>
        <w:t xml:space="preserve">te broader commercial adoption. </w:t>
      </w:r>
      <w:r w:rsidR="003B6516" w:rsidRPr="00A73549">
        <w:rPr>
          <w:color w:val="000000" w:themeColor="text1"/>
        </w:rPr>
        <w:t>The reliance on oral tradition for knowledge transfer (78.2% effectiveness) poses sustainability concerns, particularly as urbanization and modernization pressures increase. The research identifies urgent needs for systematic documentation and preservation of traditional spice knowledge to prevent cultural heritage loss.</w:t>
      </w:r>
    </w:p>
    <w:p w:rsidR="003B6516" w:rsidRPr="003156D6" w:rsidRDefault="003156D6" w:rsidP="003156D6">
      <w:pPr>
        <w:pStyle w:val="NormalWeb"/>
        <w:tabs>
          <w:tab w:val="left" w:pos="-180"/>
          <w:tab w:val="left" w:pos="360"/>
        </w:tabs>
        <w:spacing w:before="0" w:beforeAutospacing="0" w:after="0" w:afterAutospacing="0" w:line="480" w:lineRule="auto"/>
        <w:jc w:val="both"/>
        <w:rPr>
          <w:b/>
          <w:color w:val="000000" w:themeColor="text1"/>
        </w:rPr>
      </w:pPr>
      <w:r>
        <w:rPr>
          <w:color w:val="000000" w:themeColor="text1"/>
        </w:rPr>
        <w:lastRenderedPageBreak/>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3B6516" w:rsidRPr="003156D6">
        <w:rPr>
          <w:b/>
          <w:color w:val="000000" w:themeColor="text1"/>
        </w:rPr>
        <w:t>CHAPTER FIVE</w:t>
      </w:r>
    </w:p>
    <w:p w:rsidR="003B6516" w:rsidRPr="00A73549" w:rsidRDefault="003B6516" w:rsidP="00187377">
      <w:pPr>
        <w:pStyle w:val="Heading2"/>
        <w:tabs>
          <w:tab w:val="left" w:pos="-180"/>
          <w:tab w:val="left" w:pos="360"/>
        </w:tabs>
        <w:spacing w:line="480" w:lineRule="auto"/>
        <w:jc w:val="center"/>
        <w:rPr>
          <w:color w:val="000000" w:themeColor="text1"/>
          <w:sz w:val="24"/>
          <w:szCs w:val="24"/>
        </w:rPr>
      </w:pPr>
      <w:r w:rsidRPr="00A73549">
        <w:rPr>
          <w:color w:val="000000" w:themeColor="text1"/>
          <w:sz w:val="24"/>
          <w:szCs w:val="24"/>
        </w:rPr>
        <w:t>SUMMARY, CONCLUSION, AND RECOMMENDATIONS</w:t>
      </w:r>
    </w:p>
    <w:p w:rsidR="003B6516" w:rsidRPr="00A73549" w:rsidRDefault="003B6516" w:rsidP="00187377">
      <w:pPr>
        <w:pStyle w:val="Heading3"/>
        <w:tabs>
          <w:tab w:val="left" w:pos="-180"/>
          <w:tab w:val="left" w:pos="360"/>
        </w:tabs>
        <w:spacing w:line="480" w:lineRule="auto"/>
        <w:jc w:val="both"/>
        <w:rPr>
          <w:color w:val="000000" w:themeColor="text1"/>
          <w:sz w:val="24"/>
          <w:szCs w:val="24"/>
        </w:rPr>
      </w:pPr>
      <w:r w:rsidRPr="00A73549">
        <w:rPr>
          <w:color w:val="000000" w:themeColor="text1"/>
          <w:sz w:val="24"/>
          <w:szCs w:val="24"/>
        </w:rPr>
        <w:t>5.1 SUMMARY OF FINDINGS</w:t>
      </w:r>
    </w:p>
    <w:p w:rsidR="00EA56D4" w:rsidRDefault="00EA56D4" w:rsidP="00EA56D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This study investigated the uses of local spices in Nigerian dishes and their health benefits within Ilorin metropolis, with particular emphasis on their applications in hospitality management practices. The research employed a descriptive survey design with 156 respondents across three Local Government Areas, utilizing mixed-method data collection to ensure comprehensive coverage of the research object</w:t>
      </w:r>
      <w:r>
        <w:rPr>
          <w:color w:val="000000" w:themeColor="text1"/>
        </w:rPr>
        <w:t xml:space="preserve">ives. </w:t>
      </w:r>
      <w:r w:rsidR="003B6516" w:rsidRPr="00A73549">
        <w:rPr>
          <w:color w:val="000000" w:themeColor="text1"/>
        </w:rPr>
        <w:t xml:space="preserve">The study identified eight commonly used local spices in Ilorin metropolis: ginger (94.2% usage), garlic (91.7%), scent leaves (89.1%), Cameroon pepper (85.9%), turmeric (73.7%), </w:t>
      </w:r>
      <w:proofErr w:type="spellStart"/>
      <w:r w:rsidR="003B6516" w:rsidRPr="00A73549">
        <w:rPr>
          <w:color w:val="000000" w:themeColor="text1"/>
        </w:rPr>
        <w:t>uziza</w:t>
      </w:r>
      <w:proofErr w:type="spellEnd"/>
      <w:r w:rsidR="003B6516" w:rsidRPr="00A73549">
        <w:rPr>
          <w:color w:val="000000" w:themeColor="text1"/>
        </w:rPr>
        <w:t xml:space="preserve"> (68.6%), bitter leaf (62.2%), and </w:t>
      </w:r>
      <w:proofErr w:type="spellStart"/>
      <w:r w:rsidR="003B6516" w:rsidRPr="00A73549">
        <w:rPr>
          <w:color w:val="000000" w:themeColor="text1"/>
        </w:rPr>
        <w:t>dawadawa</w:t>
      </w:r>
      <w:proofErr w:type="spellEnd"/>
      <w:r w:rsidR="003B6516" w:rsidRPr="00A73549">
        <w:rPr>
          <w:color w:val="000000" w:themeColor="text1"/>
        </w:rPr>
        <w:t xml:space="preserve"> (58.3%). These spices demonstrate year-round or seasonal availability with established local supply chains predominantly throu</w:t>
      </w:r>
      <w:r>
        <w:rPr>
          <w:color w:val="000000" w:themeColor="text1"/>
        </w:rPr>
        <w:t xml:space="preserve">gh traditional markets (84.6%). </w:t>
      </w:r>
      <w:r w:rsidR="003B6516" w:rsidRPr="00A73549">
        <w:rPr>
          <w:color w:val="000000" w:themeColor="text1"/>
        </w:rPr>
        <w:t xml:space="preserve">Traditional preservation and processing methods dominate spice preparation, with sun drying (89.7%) and grinding using mortar and pestle (82.7%) being most prevalent. </w:t>
      </w:r>
    </w:p>
    <w:p w:rsidR="00EA56D4" w:rsidRDefault="00EA56D4" w:rsidP="00EA56D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These methods receive high effectiveness ratings (4.1-4.3/5), indicating sophisticated traditional knowledge adapted to local conditions. The gradual integration of modern equipment (45.5% using blenders) suggests technological adoption while mai</w:t>
      </w:r>
      <w:r>
        <w:rPr>
          <w:color w:val="000000" w:themeColor="text1"/>
        </w:rPr>
        <w:t xml:space="preserve">ntaining traditional practices. </w:t>
      </w:r>
      <w:r w:rsidR="003B6516" w:rsidRPr="00A73549">
        <w:rPr>
          <w:color w:val="000000" w:themeColor="text1"/>
        </w:rPr>
        <w:t xml:space="preserve">Health benefits recognition shows strong consensus, with preventive daily use (91.0%) and therapeutic applications during illness (85.9%) being common practices. The alignment between traditional claims and scientific evidence validates the therapeutic value of these spices, particularly for ginger's anti-inflammatory properties (92.3% agreement) and garlic's </w:t>
      </w:r>
      <w:r w:rsidR="003B6516" w:rsidRPr="00A73549">
        <w:rPr>
          <w:color w:val="000000" w:themeColor="text1"/>
        </w:rPr>
        <w:lastRenderedPageBreak/>
        <w:t>cardiovascu</w:t>
      </w:r>
      <w:r>
        <w:rPr>
          <w:color w:val="000000" w:themeColor="text1"/>
        </w:rPr>
        <w:t xml:space="preserve">lar benefits (89.7% agreement). </w:t>
      </w:r>
      <w:r w:rsidR="003B6516" w:rsidRPr="00A73549">
        <w:rPr>
          <w:color w:val="000000" w:themeColor="text1"/>
        </w:rPr>
        <w:t>Commercial applications reveal significant potential, with street food vendors (95.0%) and local restaurants (87.5%) demonstrating successful integration models. However, standardization challenges (89 citations) and supply chain inconsistencies (76 citations) present barriers to broader commercial adoption. Customer satisfaction increases (92 mentions) and menu differentiation opportunities (85 mentions) provide strong business incentives for ho</w:t>
      </w:r>
      <w:r>
        <w:rPr>
          <w:color w:val="000000" w:themeColor="text1"/>
        </w:rPr>
        <w:t>spitality industry integration.</w:t>
      </w:r>
    </w:p>
    <w:p w:rsidR="00EA56D4" w:rsidRPr="00EA56D4" w:rsidRDefault="003B6516" w:rsidP="00EA56D4">
      <w:pPr>
        <w:pStyle w:val="NormalWeb"/>
        <w:tabs>
          <w:tab w:val="left" w:pos="-180"/>
          <w:tab w:val="left" w:pos="360"/>
        </w:tabs>
        <w:spacing w:before="0" w:beforeAutospacing="0" w:after="0" w:afterAutospacing="0" w:line="480" w:lineRule="auto"/>
        <w:jc w:val="both"/>
        <w:rPr>
          <w:b/>
          <w:color w:val="000000" w:themeColor="text1"/>
        </w:rPr>
      </w:pPr>
      <w:r w:rsidRPr="00EA56D4">
        <w:rPr>
          <w:b/>
          <w:color w:val="000000" w:themeColor="text1"/>
        </w:rPr>
        <w:t>5.2 CONCLUSION</w:t>
      </w:r>
    </w:p>
    <w:p w:rsidR="00EA56D4" w:rsidRDefault="00EA56D4" w:rsidP="00EA56D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The research concludes that local spices play a fundamental role in Nigerian cuisine within Ilorin metropolis, serving dual purposes as flavor enhancers and therapeutic agents. The sophisticated traditional knowledge system surrounding spice usage demonstrates centuries of accumulated wisdom about their properties, applications, and health benefits. This knowledge system aligns substantially with modern scientific evidence, validating traditional practices and supporting their continued relevanc</w:t>
      </w:r>
      <w:r>
        <w:rPr>
          <w:color w:val="000000" w:themeColor="text1"/>
        </w:rPr>
        <w:t xml:space="preserve">e in contemporary food systems. </w:t>
      </w:r>
      <w:r w:rsidR="003B6516" w:rsidRPr="00A73549">
        <w:rPr>
          <w:color w:val="000000" w:themeColor="text1"/>
        </w:rPr>
        <w:t>The multicultural nature of Ilorin has created a unique spice culture that incorporates diverse ethnic influences while maintaining distinct local characteristics. This cultural convergence has enriched the local culinary tradition and created opportunities for innovative spice combinations that could contribute to menu development and product differentiation in comm</w:t>
      </w:r>
      <w:r>
        <w:rPr>
          <w:color w:val="000000" w:themeColor="text1"/>
        </w:rPr>
        <w:t>ercial food service operations.</w:t>
      </w:r>
    </w:p>
    <w:p w:rsidR="003B6516" w:rsidRPr="00A73549" w:rsidRDefault="00EA56D4" w:rsidP="00EA56D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The hospitality industry in Ilorin metropolis has significant opportunities to leverage local spices for competitive advantage through authentic menu offerings, cost reduction, and customer satisfaction enhancement. The strong market acceptance demonstrated by street food vendors and local restaurants indicates consumer readiness for locally-sourced spice applications. However, successful commercial integration requires addressing standardization, quality control, and supply chain management challenges through systematic approaches</w:t>
      </w:r>
      <w:r>
        <w:rPr>
          <w:color w:val="000000" w:themeColor="text1"/>
        </w:rPr>
        <w:t xml:space="preserve"> and stakeholder collaboration. </w:t>
      </w:r>
      <w:r w:rsidR="003B6516" w:rsidRPr="00A73549">
        <w:rPr>
          <w:color w:val="000000" w:themeColor="text1"/>
        </w:rPr>
        <w:t xml:space="preserve">The </w:t>
      </w:r>
      <w:r w:rsidR="003B6516" w:rsidRPr="00A73549">
        <w:rPr>
          <w:color w:val="000000" w:themeColor="text1"/>
        </w:rPr>
        <w:lastRenderedPageBreak/>
        <w:t>preservation of traditional spice knowledge emerges as a critical concern, with current transfer mechanisms heavily dependent on oral tradition and informal learning systems. The research identifies urgent needs for documentation and preservation initiatives to prevent the loss of valuable cultural heritage and traditional knowledge systems.</w:t>
      </w:r>
    </w:p>
    <w:p w:rsidR="00EA56D4" w:rsidRDefault="00EA56D4" w:rsidP="00EA56D4">
      <w:pPr>
        <w:pStyle w:val="NormalWeb"/>
        <w:tabs>
          <w:tab w:val="left" w:pos="-180"/>
          <w:tab w:val="left" w:pos="360"/>
        </w:tabs>
        <w:spacing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The study contributes to the growing body of knowledge in hospitality management by providing evidence-based insights into the commercial potential of traditional ingredients. It demonstrates how cultural heritage can be transformed into competitive advantages for hospitality businesses while supporting local economic development a</w:t>
      </w:r>
      <w:r>
        <w:rPr>
          <w:color w:val="000000" w:themeColor="text1"/>
        </w:rPr>
        <w:t>nd cultural preservation goals.</w:t>
      </w:r>
    </w:p>
    <w:p w:rsidR="003B6516" w:rsidRPr="00EA56D4" w:rsidRDefault="003B6516" w:rsidP="00EA56D4">
      <w:pPr>
        <w:pStyle w:val="NormalWeb"/>
        <w:tabs>
          <w:tab w:val="left" w:pos="-180"/>
          <w:tab w:val="left" w:pos="360"/>
        </w:tabs>
        <w:spacing w:before="0" w:beforeAutospacing="0" w:after="0" w:afterAutospacing="0" w:line="480" w:lineRule="auto"/>
        <w:jc w:val="both"/>
        <w:rPr>
          <w:b/>
          <w:color w:val="000000" w:themeColor="text1"/>
        </w:rPr>
      </w:pPr>
      <w:r w:rsidRPr="00EA56D4">
        <w:rPr>
          <w:b/>
          <w:color w:val="000000" w:themeColor="text1"/>
        </w:rPr>
        <w:t>5.3 RECOMMENDATIONS</w:t>
      </w:r>
    </w:p>
    <w:p w:rsidR="003B6516" w:rsidRDefault="00EA56D4" w:rsidP="00EA56D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Based on the research findings, the following recommendations are proposed for various stakeholders:</w:t>
      </w:r>
    </w:p>
    <w:p w:rsidR="002A45A9" w:rsidRDefault="00EA56D4" w:rsidP="00EA56D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B01C4">
        <w:rPr>
          <w:color w:val="000000" w:themeColor="text1"/>
        </w:rPr>
        <w:t>The hospitality industry stands to gain substantial practical benefits from this research, as it offers actionable insights that can directly inform menu development, ingredient sourcing, and marketing strategies. Hotels, restaurants, and catering services can utilize the findings to create unique culinary experiences that celebrate local culture while providing documented health benefits to customers, thereby differentiating themselves in competitive markets. The comprehensive documentation of local spices, their processing methods, and applications serves as an invaluable resource for chefs, food service managers, and menu planners seeking to incorporate authentic Nigerian flavors into their dishes. Industry practitioners will benefit from the standardization guidelines and quality control measures outlined in the study, enabling them to maintain consistency in their operations while using traditional ingredients.</w:t>
      </w:r>
    </w:p>
    <w:p w:rsidR="006B01C4" w:rsidRDefault="00EA56D4" w:rsidP="00EA56D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lastRenderedPageBreak/>
        <w:tab/>
      </w:r>
      <w:r>
        <w:rPr>
          <w:color w:val="000000" w:themeColor="text1"/>
        </w:rPr>
        <w:tab/>
      </w:r>
      <w:r w:rsidR="006B01C4">
        <w:rPr>
          <w:color w:val="000000" w:themeColor="text1"/>
        </w:rPr>
        <w:t>Policymakers at local, state, and federal levels will benefit from this study through access to evidence-based recommendations for developing policies that support indigenous food systems and traditional knowledge preservation. The research provides concrete data on the economic potential of local spice industries, informing policy decisions regarding agricultural development, rural empowerment, and small-scale enterprise support. Policymakers can utilize the study's findings to develop regulatory frameworks that ensure quality standards for traditional spices while promoting their commercial utilization in the hospitality sector. The documented health benefits of local spices support public health initiatives and can inform nutrition policies aimed at promoting indigenous foods as alternatives to processed or imported ingredients.</w:t>
      </w:r>
    </w:p>
    <w:p w:rsidR="006B01C4" w:rsidRDefault="00EA56D4" w:rsidP="00EA56D4">
      <w:pPr>
        <w:pStyle w:val="whitespace-normal"/>
        <w:tabs>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B01C4">
        <w:rPr>
          <w:color w:val="000000" w:themeColor="text1"/>
        </w:rPr>
        <w:t>Educational institutions, particularly those offering programs in hospitality management, food science, and nutrition, will benefit from the comprehensive case study materials and documented traditional knowledge systems that can be integrated into curricula. The research provides practical examples of successful traditional-modern integration that can be used in teaching and training programs. Educational institutions can also utilize the study's findings to develop community outreach programs that support local knowledge preservation while providing practical training opportunities for students.</w:t>
      </w:r>
    </w:p>
    <w:p w:rsidR="00EA56D4" w:rsidRDefault="00EA56D4" w:rsidP="00EA56D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6B01C4">
        <w:rPr>
          <w:color w:val="000000" w:themeColor="text1"/>
        </w:rPr>
        <w:t xml:space="preserve">Local communities, particularly spice farmers, traditional knowledge holders, and small-scale processors, will benefit significantly from the increased recognition and documentation of their indigenous knowledge systems. The study validates traditional practices and knowledge, providing communities with scientific backing for their centuries-old spice usage traditions, thereby enhancing cultural pride and identity. Economic benefits will accrue to local communities through increased demand for locally produced spices, as the research highlights their value and potential in commercial applications. This increased demand can create new income opportunities </w:t>
      </w:r>
      <w:r w:rsidR="006B01C4">
        <w:rPr>
          <w:color w:val="000000" w:themeColor="text1"/>
        </w:rPr>
        <w:lastRenderedPageBreak/>
        <w:t>for farmers, processors, traders, and other stakeholders involved in the spice value chain, contributing to rural development and</w:t>
      </w:r>
      <w:r>
        <w:rPr>
          <w:color w:val="000000" w:themeColor="text1"/>
        </w:rPr>
        <w:t xml:space="preserve"> poverty reduction initiatives.</w:t>
      </w:r>
    </w:p>
    <w:p w:rsidR="00EA56D4" w:rsidRDefault="003B6516" w:rsidP="00EA56D4">
      <w:pPr>
        <w:pStyle w:val="NormalWeb"/>
        <w:tabs>
          <w:tab w:val="left" w:pos="-180"/>
          <w:tab w:val="left" w:pos="360"/>
        </w:tabs>
        <w:spacing w:before="0" w:beforeAutospacing="0" w:after="0" w:afterAutospacing="0" w:line="480" w:lineRule="auto"/>
        <w:jc w:val="both"/>
        <w:rPr>
          <w:b/>
          <w:color w:val="000000" w:themeColor="text1"/>
        </w:rPr>
      </w:pPr>
      <w:r w:rsidRPr="00EA56D4">
        <w:rPr>
          <w:b/>
          <w:color w:val="000000" w:themeColor="text1"/>
        </w:rPr>
        <w:t>5.4 CONTRIBUTIONS TO KNOWLEDGE</w:t>
      </w:r>
    </w:p>
    <w:p w:rsidR="00EA56D4" w:rsidRDefault="00EA56D4" w:rsidP="00EA56D4">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This study makes several significant contributions to academic knowledge and practical understanding:</w:t>
      </w:r>
    </w:p>
    <w:p w:rsidR="00EA56D4" w:rsidRPr="00140F15" w:rsidRDefault="003B6516" w:rsidP="00EA56D4">
      <w:pPr>
        <w:pStyle w:val="NormalWeb"/>
        <w:tabs>
          <w:tab w:val="left" w:pos="-180"/>
          <w:tab w:val="left" w:pos="360"/>
        </w:tabs>
        <w:spacing w:before="0" w:beforeAutospacing="0" w:after="0" w:afterAutospacing="0" w:line="480" w:lineRule="auto"/>
        <w:jc w:val="both"/>
        <w:rPr>
          <w:b/>
          <w:color w:val="000000" w:themeColor="text1"/>
        </w:rPr>
      </w:pPr>
      <w:r w:rsidRPr="00140F15">
        <w:rPr>
          <w:b/>
          <w:color w:val="000000" w:themeColor="text1"/>
        </w:rPr>
        <w:t>5.4.1 Academic Contributions</w:t>
      </w:r>
    </w:p>
    <w:p w:rsidR="00140F15" w:rsidRDefault="00EA56D4" w:rsidP="00140F15">
      <w:pPr>
        <w:pStyle w:val="NormalWeb"/>
        <w:tabs>
          <w:tab w:val="left" w:pos="-180"/>
          <w:tab w:val="left" w:pos="360"/>
        </w:tabs>
        <w:spacing w:before="0" w:beforeAutospacing="0" w:after="0" w:afterAutospacing="0" w:line="480" w:lineRule="auto"/>
        <w:jc w:val="both"/>
        <w:rPr>
          <w:color w:val="000000" w:themeColor="text1"/>
        </w:rPr>
      </w:pPr>
      <w:r>
        <w:rPr>
          <w:b/>
          <w:color w:val="000000" w:themeColor="text1"/>
        </w:rPr>
        <w:tab/>
      </w:r>
      <w:r>
        <w:rPr>
          <w:b/>
          <w:color w:val="000000" w:themeColor="text1"/>
        </w:rPr>
        <w:tab/>
      </w:r>
      <w:r w:rsidR="003B6516" w:rsidRPr="00A73549">
        <w:rPr>
          <w:color w:val="000000" w:themeColor="text1"/>
        </w:rPr>
        <w:t xml:space="preserve">The research provides the first comprehensive documentation of spice usage patterns specific to Ilorin metropolis, filling a critical gap in </w:t>
      </w:r>
      <w:r w:rsidRPr="00A73549">
        <w:rPr>
          <w:color w:val="000000" w:themeColor="text1"/>
        </w:rPr>
        <w:t>ethno botanical</w:t>
      </w:r>
      <w:r w:rsidR="003B6516" w:rsidRPr="00A73549">
        <w:rPr>
          <w:color w:val="000000" w:themeColor="text1"/>
        </w:rPr>
        <w:t xml:space="preserve"> literature about Nigeria's middle belt region. It offers empirical validation of traditional knowledge claims through systematic data collection and analysis, contributing to the growing field of traditional food systems research.</w:t>
      </w:r>
      <w:r>
        <w:rPr>
          <w:b/>
          <w:color w:val="000000" w:themeColor="text1"/>
        </w:rPr>
        <w:t xml:space="preserve"> </w:t>
      </w:r>
      <w:r w:rsidR="003B6516" w:rsidRPr="00A73549">
        <w:rPr>
          <w:color w:val="000000" w:themeColor="text1"/>
        </w:rPr>
        <w:t>The study develops a methodological framework for investigating traditional food practices in multicultural urban environments, which can be adapted for similar research in other geographical contexts. It demonstrates the effectiveness of mixed-method approaches in capturing both quantitative usage patterns and qualitative cultural knowledge.</w:t>
      </w:r>
    </w:p>
    <w:p w:rsidR="00140F15" w:rsidRDefault="003B6516" w:rsidP="00140F15">
      <w:pPr>
        <w:pStyle w:val="NormalWeb"/>
        <w:tabs>
          <w:tab w:val="left" w:pos="-180"/>
          <w:tab w:val="left" w:pos="360"/>
        </w:tabs>
        <w:spacing w:before="0" w:beforeAutospacing="0" w:after="0" w:afterAutospacing="0" w:line="480" w:lineRule="auto"/>
        <w:jc w:val="both"/>
        <w:rPr>
          <w:b/>
          <w:color w:val="000000" w:themeColor="text1"/>
        </w:rPr>
      </w:pPr>
      <w:r w:rsidRPr="00140F15">
        <w:rPr>
          <w:b/>
          <w:color w:val="000000" w:themeColor="text1"/>
        </w:rPr>
        <w:t>5.4.2 Practical Contributions</w:t>
      </w:r>
    </w:p>
    <w:p w:rsidR="003B6516" w:rsidRPr="00140F15" w:rsidRDefault="00140F15" w:rsidP="00140F15">
      <w:pPr>
        <w:pStyle w:val="NormalWeb"/>
        <w:tabs>
          <w:tab w:val="left" w:pos="-180"/>
          <w:tab w:val="left" w:pos="360"/>
        </w:tabs>
        <w:spacing w:before="0" w:beforeAutospacing="0" w:after="0" w:afterAutospacing="0" w:line="480" w:lineRule="auto"/>
        <w:jc w:val="both"/>
        <w:rPr>
          <w:b/>
          <w:color w:val="000000" w:themeColor="text1"/>
        </w:rPr>
      </w:pPr>
      <w:r>
        <w:rPr>
          <w:b/>
          <w:color w:val="000000" w:themeColor="text1"/>
        </w:rPr>
        <w:tab/>
      </w:r>
      <w:r>
        <w:rPr>
          <w:b/>
          <w:color w:val="000000" w:themeColor="text1"/>
        </w:rPr>
        <w:tab/>
      </w:r>
      <w:r w:rsidR="003B6516" w:rsidRPr="00A73549">
        <w:rPr>
          <w:color w:val="000000" w:themeColor="text1"/>
        </w:rPr>
        <w:t>The research provides hospitality industry practitioners with evidence-based insights for menu development and ingredient sourcing strategies. It offers policymakers concrete data for developing supportive policies for traditional food systems and local agriculture development.</w:t>
      </w:r>
    </w:p>
    <w:p w:rsidR="00140F15" w:rsidRDefault="003B6516" w:rsidP="00140F15">
      <w:pPr>
        <w:pStyle w:val="NormalWeb"/>
        <w:tabs>
          <w:tab w:val="left" w:pos="-180"/>
          <w:tab w:val="left" w:pos="360"/>
        </w:tabs>
        <w:spacing w:before="0" w:beforeAutospacing="0" w:after="0" w:afterAutospacing="0" w:line="480" w:lineRule="auto"/>
        <w:jc w:val="both"/>
        <w:rPr>
          <w:color w:val="000000" w:themeColor="text1"/>
        </w:rPr>
      </w:pPr>
      <w:r w:rsidRPr="00A73549">
        <w:rPr>
          <w:color w:val="000000" w:themeColor="text1"/>
        </w:rPr>
        <w:t>The comprehensive documentation of traditional knowledge serves as a reference resource for future preservation efforts and educational programs. It provides cultural heritage organizations with validated information about traditional practices that can support conserv</w:t>
      </w:r>
      <w:r w:rsidR="00140F15">
        <w:rPr>
          <w:color w:val="000000" w:themeColor="text1"/>
        </w:rPr>
        <w:t>ation and promotion activities.</w:t>
      </w:r>
    </w:p>
    <w:p w:rsidR="003156D6" w:rsidRDefault="003156D6" w:rsidP="00140F15">
      <w:pPr>
        <w:pStyle w:val="NormalWeb"/>
        <w:tabs>
          <w:tab w:val="left" w:pos="-180"/>
          <w:tab w:val="left" w:pos="360"/>
        </w:tabs>
        <w:spacing w:before="0" w:beforeAutospacing="0" w:after="0" w:afterAutospacing="0" w:line="480" w:lineRule="auto"/>
        <w:jc w:val="both"/>
        <w:rPr>
          <w:b/>
          <w:color w:val="000000" w:themeColor="text1"/>
        </w:rPr>
      </w:pPr>
    </w:p>
    <w:p w:rsidR="003B6516" w:rsidRPr="00140F15" w:rsidRDefault="003B6516" w:rsidP="00140F15">
      <w:pPr>
        <w:pStyle w:val="NormalWeb"/>
        <w:tabs>
          <w:tab w:val="left" w:pos="-180"/>
          <w:tab w:val="left" w:pos="360"/>
        </w:tabs>
        <w:spacing w:before="0" w:beforeAutospacing="0" w:after="0" w:afterAutospacing="0" w:line="480" w:lineRule="auto"/>
        <w:jc w:val="both"/>
        <w:rPr>
          <w:b/>
          <w:color w:val="000000" w:themeColor="text1"/>
        </w:rPr>
      </w:pPr>
      <w:bookmarkStart w:id="0" w:name="_GoBack"/>
      <w:bookmarkEnd w:id="0"/>
      <w:r w:rsidRPr="00140F15">
        <w:rPr>
          <w:b/>
          <w:color w:val="000000" w:themeColor="text1"/>
        </w:rPr>
        <w:lastRenderedPageBreak/>
        <w:t>5.4.3 Cultural Contributions</w:t>
      </w:r>
    </w:p>
    <w:p w:rsidR="003B6516" w:rsidRPr="00A73549" w:rsidRDefault="00140F15" w:rsidP="00140F15">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The study contributes to the preservation of cultural heritage by systematically documenting traditional spice knowledge and usage patterns. It validates the sophistication of traditional food systems and their continued rele</w:t>
      </w:r>
      <w:r>
        <w:rPr>
          <w:color w:val="000000" w:themeColor="text1"/>
        </w:rPr>
        <w:t xml:space="preserve">vance in contemporary contexts. </w:t>
      </w:r>
      <w:r w:rsidR="003B6516" w:rsidRPr="00A73549">
        <w:rPr>
          <w:color w:val="000000" w:themeColor="text1"/>
        </w:rPr>
        <w:t>The research promotes cultural pride by demonstrating the scientific validity of traditional practices and their potential for contributing to modern health and economic development goals.</w:t>
      </w:r>
    </w:p>
    <w:p w:rsidR="003B6516" w:rsidRPr="00A73549" w:rsidRDefault="003B6516" w:rsidP="00140F15">
      <w:pPr>
        <w:pStyle w:val="Heading3"/>
        <w:tabs>
          <w:tab w:val="left" w:pos="-180"/>
          <w:tab w:val="left" w:pos="360"/>
        </w:tabs>
        <w:spacing w:before="0" w:beforeAutospacing="0" w:after="0" w:afterAutospacing="0" w:line="480" w:lineRule="auto"/>
        <w:jc w:val="both"/>
        <w:rPr>
          <w:color w:val="000000" w:themeColor="text1"/>
          <w:sz w:val="24"/>
          <w:szCs w:val="24"/>
        </w:rPr>
      </w:pPr>
      <w:r w:rsidRPr="00A73549">
        <w:rPr>
          <w:color w:val="000000" w:themeColor="text1"/>
          <w:sz w:val="24"/>
          <w:szCs w:val="24"/>
        </w:rPr>
        <w:t>5.5 LIMITATIONS AND SUGGESTIONS FOR FUTURE RESEARCH</w:t>
      </w:r>
    </w:p>
    <w:p w:rsidR="003B6516" w:rsidRPr="00A73549" w:rsidRDefault="003B6516" w:rsidP="00140F15">
      <w:pPr>
        <w:pStyle w:val="Heading4"/>
        <w:tabs>
          <w:tab w:val="left" w:pos="-180"/>
          <w:tab w:val="left" w:pos="360"/>
        </w:tabs>
        <w:spacing w:before="0" w:line="48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5.5.1 Study Limitations</w:t>
      </w:r>
    </w:p>
    <w:p w:rsidR="003B6516" w:rsidRPr="00A73549" w:rsidRDefault="00140F15" w:rsidP="00140F15">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The research was limited to Ilorin metropolis, which may limit the generalizability of findings to other regions of Nigeria with different cultural and ecological contexts. The focus on eight selected spices, while comprehensive, does not capture the complete spectru</w:t>
      </w:r>
      <w:r>
        <w:rPr>
          <w:color w:val="000000" w:themeColor="text1"/>
        </w:rPr>
        <w:t xml:space="preserve">m of spices used in the region. </w:t>
      </w:r>
      <w:r w:rsidR="003B6516" w:rsidRPr="00A73549">
        <w:rPr>
          <w:color w:val="000000" w:themeColor="text1"/>
        </w:rPr>
        <w:t>The study relied primarily on self-reported data about health benefits, which may be subject to perception bias and cultural beliefs not validated through clinical testing. Laboratory analysis of spice samples was beyond the scope of this research, limiting the quantitative ass</w:t>
      </w:r>
      <w:r>
        <w:rPr>
          <w:color w:val="000000" w:themeColor="text1"/>
        </w:rPr>
        <w:t xml:space="preserve">essment of bioactive compounds. </w:t>
      </w:r>
      <w:r w:rsidR="003B6516" w:rsidRPr="00A73549">
        <w:rPr>
          <w:color w:val="000000" w:themeColor="text1"/>
        </w:rPr>
        <w:t>Seasonal variations in spice availability and usage patterns may not have been fully captured due to the timing constraints of the research period. The commercial application assessment was limited to existing businesses and may not reflect potential new market opportunities.</w:t>
      </w:r>
    </w:p>
    <w:p w:rsidR="003B6516" w:rsidRPr="00A73549" w:rsidRDefault="003B6516" w:rsidP="00140F15">
      <w:pPr>
        <w:pStyle w:val="Heading4"/>
        <w:tabs>
          <w:tab w:val="left" w:pos="-180"/>
          <w:tab w:val="left" w:pos="360"/>
        </w:tabs>
        <w:spacing w:before="0" w:line="48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5.5.2 Suggestions for Future Research</w:t>
      </w:r>
    </w:p>
    <w:p w:rsidR="003B6516" w:rsidRPr="00A73549" w:rsidRDefault="000F2718" w:rsidP="00140F15">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Future research should expand geographical scope to compare spice usage patterns across different regions of Nigeria, providing insights into regional variations and common practices. Longitudinal studies are needed to track changes in traditional knowledge and usage patte</w:t>
      </w:r>
      <w:r>
        <w:rPr>
          <w:color w:val="000000" w:themeColor="text1"/>
        </w:rPr>
        <w:t xml:space="preserve">rns over extended time periods. </w:t>
      </w:r>
      <w:r w:rsidR="003B6516" w:rsidRPr="00A73549">
        <w:rPr>
          <w:color w:val="000000" w:themeColor="text1"/>
        </w:rPr>
        <w:t xml:space="preserve">Laboratory analysis of local spice varieties should be conducted to quantify </w:t>
      </w:r>
      <w:r w:rsidR="003B6516" w:rsidRPr="00A73549">
        <w:rPr>
          <w:color w:val="000000" w:themeColor="text1"/>
        </w:rPr>
        <w:lastRenderedPageBreak/>
        <w:t>bioactive compounds and provide scientific validation of traditional health claims. Clinical studies investigating the therapeutic effects of traditional spice combinations could strengthen evidence for their health benefits.</w:t>
      </w:r>
    </w:p>
    <w:p w:rsidR="000F2718" w:rsidRDefault="000F2718" w:rsidP="000F2718">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Economic impact assessments should examine the broader implications of increased commercial spice utilization on rural livelihoods, agricultural development, and tourism potential. Technology development research could focus on improving processing methods while maintaining tradi</w:t>
      </w:r>
      <w:r>
        <w:rPr>
          <w:color w:val="000000" w:themeColor="text1"/>
        </w:rPr>
        <w:t xml:space="preserve">tional quality characteristics. </w:t>
      </w:r>
      <w:r w:rsidR="003B6516" w:rsidRPr="00A73549">
        <w:rPr>
          <w:color w:val="000000" w:themeColor="text1"/>
        </w:rPr>
        <w:t>Consumer behavior studies in hospitality settings could provide deeper insights into customer preferences and acceptance patterns for traditional spice applications. Investigation of export potential for processed local spices could identify inte</w:t>
      </w:r>
      <w:r>
        <w:rPr>
          <w:color w:val="000000" w:themeColor="text1"/>
        </w:rPr>
        <w:t>rnational market opportunities.</w:t>
      </w:r>
    </w:p>
    <w:p w:rsidR="000F2718" w:rsidRPr="000F2718" w:rsidRDefault="003B6516" w:rsidP="000F2718">
      <w:pPr>
        <w:pStyle w:val="NormalWeb"/>
        <w:tabs>
          <w:tab w:val="left" w:pos="-180"/>
          <w:tab w:val="left" w:pos="360"/>
        </w:tabs>
        <w:spacing w:before="0" w:beforeAutospacing="0" w:after="0" w:afterAutospacing="0" w:line="480" w:lineRule="auto"/>
        <w:jc w:val="both"/>
        <w:rPr>
          <w:b/>
          <w:color w:val="000000" w:themeColor="text1"/>
        </w:rPr>
      </w:pPr>
      <w:r w:rsidRPr="000F2718">
        <w:rPr>
          <w:b/>
          <w:color w:val="000000" w:themeColor="text1"/>
        </w:rPr>
        <w:t>5.6 CONCLUDING REMARKS</w:t>
      </w:r>
    </w:p>
    <w:p w:rsidR="003B6516" w:rsidRPr="00A73549" w:rsidRDefault="000F2718" w:rsidP="000F2718">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This research demonstrates that local spices represent valuable resources with significant untapped potential for health promotion and economic development in Ilorin metropolis. The sophisticated traditional knowledge systems surrounding these spices provide a foundation for developing authentic, healthy, and commercially via</w:t>
      </w:r>
      <w:r>
        <w:rPr>
          <w:color w:val="000000" w:themeColor="text1"/>
        </w:rPr>
        <w:t xml:space="preserve">ble food products and services. </w:t>
      </w:r>
      <w:r w:rsidR="003B6516" w:rsidRPr="00A73549">
        <w:rPr>
          <w:color w:val="000000" w:themeColor="text1"/>
        </w:rPr>
        <w:t>The successful integration of traditional spices into modern hospitality operations requires collaborative efforts among industry practitioners, policymakers, researchers, and local communities. By addressing identified challenges through systematic approaches and stakeholder cooperation, the region can leverage its rich spice heritage to create competitive advantages while preserving cultural identity.</w:t>
      </w:r>
    </w:p>
    <w:p w:rsidR="000F2718" w:rsidRDefault="000F2718" w:rsidP="000F2718">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The preservation of traditional knowledge emerges as an urgent priority requiring immediate action through documentation initiatives, educational programs, and community-based preservation projects. This cultural heritage represents not only historical significance but also practical knowledge that can contribute to contempo</w:t>
      </w:r>
      <w:r>
        <w:rPr>
          <w:color w:val="000000" w:themeColor="text1"/>
        </w:rPr>
        <w:t xml:space="preserve">rary health and economic goals. </w:t>
      </w:r>
      <w:r w:rsidR="003B6516" w:rsidRPr="00A73549">
        <w:rPr>
          <w:color w:val="000000" w:themeColor="text1"/>
        </w:rPr>
        <w:t xml:space="preserve">The </w:t>
      </w:r>
      <w:r w:rsidR="003B6516" w:rsidRPr="00A73549">
        <w:rPr>
          <w:color w:val="000000" w:themeColor="text1"/>
        </w:rPr>
        <w:lastRenderedPageBreak/>
        <w:t>hospitality industry stands to benefit significantly from embracing local spice traditions through menu differentiation, cost reduction, customer satisfaction enhancement, and cultural authenticity promotion. The strong market acceptance demonstrated in this study indicates readiness for ex</w:t>
      </w:r>
      <w:r>
        <w:rPr>
          <w:color w:val="000000" w:themeColor="text1"/>
        </w:rPr>
        <w:t xml:space="preserve">panded commercial applications. </w:t>
      </w:r>
      <w:r w:rsidR="003B6516" w:rsidRPr="00A73549">
        <w:rPr>
          <w:color w:val="000000" w:themeColor="text1"/>
        </w:rPr>
        <w:t xml:space="preserve">This research contributes to the broader understanding of how traditional food systems can be preserved and adapted for contemporary applications while maintaining their cultural significance and therapeutic value. </w:t>
      </w:r>
    </w:p>
    <w:p w:rsidR="003B6516" w:rsidRPr="00A73549" w:rsidRDefault="000F2718" w:rsidP="000F2718">
      <w:pPr>
        <w:pStyle w:val="NormalWeb"/>
        <w:tabs>
          <w:tab w:val="left" w:pos="-180"/>
          <w:tab w:val="left" w:pos="360"/>
        </w:tabs>
        <w:spacing w:before="0" w:beforeAutospacing="0" w:after="0" w:afterAutospacing="0" w:line="480" w:lineRule="auto"/>
        <w:jc w:val="both"/>
        <w:rPr>
          <w:color w:val="000000" w:themeColor="text1"/>
        </w:rPr>
      </w:pPr>
      <w:r>
        <w:rPr>
          <w:color w:val="000000" w:themeColor="text1"/>
        </w:rPr>
        <w:tab/>
      </w:r>
      <w:r>
        <w:rPr>
          <w:color w:val="000000" w:themeColor="text1"/>
        </w:rPr>
        <w:tab/>
      </w:r>
      <w:r w:rsidR="003B6516" w:rsidRPr="00A73549">
        <w:rPr>
          <w:color w:val="000000" w:themeColor="text1"/>
        </w:rPr>
        <w:t>It provides a model for similar investigations in other cultural contexts and demonstrates the value of systematic documentation o</w:t>
      </w:r>
      <w:r>
        <w:rPr>
          <w:color w:val="000000" w:themeColor="text1"/>
        </w:rPr>
        <w:t xml:space="preserve">f indigenous knowledge systems. </w:t>
      </w:r>
      <w:r w:rsidR="003B6516" w:rsidRPr="00A73549">
        <w:rPr>
          <w:color w:val="000000" w:themeColor="text1"/>
        </w:rPr>
        <w:t>The findings support the growing recognition of traditional foods as sources of functional ingredients with health-promoting properties. As global trends toward natural and authentic food products continue to strengthen, the documented spice traditions of Ilorin metropolis represent valuable assets for sustainable development a</w:t>
      </w:r>
      <w:r>
        <w:rPr>
          <w:color w:val="000000" w:themeColor="text1"/>
        </w:rPr>
        <w:t xml:space="preserve">nd cultural preservation goals. </w:t>
      </w:r>
      <w:r w:rsidR="003B6516" w:rsidRPr="00A73549">
        <w:rPr>
          <w:color w:val="000000" w:themeColor="text1"/>
        </w:rPr>
        <w:t>Future success in maximizing the benefits of local spices will depend on continued research, policy support, industry innovation, and community engagement. The foundation established by this research provides a starting point for these ongoing efforts to transform traditional knowledge into contemporary opportunities while honoring cultural heritage and promoting sustainable development.</w:t>
      </w:r>
    </w:p>
    <w:p w:rsidR="00D203E2" w:rsidRPr="00132604" w:rsidRDefault="00AA1ACE" w:rsidP="00132604">
      <w:pPr>
        <w:tabs>
          <w:tab w:val="left" w:pos="360"/>
        </w:tabs>
        <w:spacing w:line="480" w:lineRule="auto"/>
        <w:ind w:left="3240" w:firstLine="360"/>
        <w:rPr>
          <w:rFonts w:ascii="Times New Roman" w:eastAsia="Times New Roman" w:hAnsi="Times New Roman" w:cs="Times New Roman"/>
          <w:b/>
          <w:bCs/>
          <w:color w:val="000000" w:themeColor="text1"/>
          <w:sz w:val="24"/>
          <w:szCs w:val="24"/>
        </w:rPr>
      </w:pPr>
      <w:r w:rsidRPr="00A73549">
        <w:rPr>
          <w:rFonts w:ascii="Times New Roman" w:hAnsi="Times New Roman" w:cs="Times New Roman"/>
          <w:color w:val="000000" w:themeColor="text1"/>
          <w:sz w:val="24"/>
          <w:szCs w:val="24"/>
        </w:rPr>
        <w:br w:type="page"/>
      </w:r>
      <w:r w:rsidR="00D203E2" w:rsidRPr="00132604">
        <w:rPr>
          <w:rFonts w:ascii="Times New Roman" w:hAnsi="Times New Roman" w:cs="Times New Roman"/>
          <w:b/>
          <w:color w:val="000000" w:themeColor="text1"/>
          <w:sz w:val="24"/>
          <w:szCs w:val="24"/>
        </w:rPr>
        <w:lastRenderedPageBreak/>
        <w:t>REFERENCES</w:t>
      </w:r>
    </w:p>
    <w:p w:rsidR="00D203E2" w:rsidRPr="00A73549" w:rsidRDefault="00D203E2" w:rsidP="00187377">
      <w:pPr>
        <w:pStyle w:val="NormalWeb"/>
        <w:tabs>
          <w:tab w:val="left" w:pos="360"/>
        </w:tabs>
        <w:spacing w:line="480" w:lineRule="auto"/>
        <w:jc w:val="both"/>
        <w:rPr>
          <w:color w:val="000000" w:themeColor="text1"/>
        </w:rPr>
      </w:pPr>
      <w:r w:rsidRPr="00A73549">
        <w:rPr>
          <w:color w:val="000000" w:themeColor="text1"/>
        </w:rPr>
        <w:t xml:space="preserve">Adebayo, A. S., &amp; </w:t>
      </w:r>
      <w:proofErr w:type="spellStart"/>
      <w:r w:rsidRPr="00A73549">
        <w:rPr>
          <w:color w:val="000000" w:themeColor="text1"/>
        </w:rPr>
        <w:t>Ogunjobi</w:t>
      </w:r>
      <w:proofErr w:type="spellEnd"/>
      <w:r w:rsidRPr="00A73549">
        <w:rPr>
          <w:color w:val="000000" w:themeColor="text1"/>
        </w:rPr>
        <w:t xml:space="preserve">, M. A. (2019). Traditional spice utilization in West African cuisine: </w:t>
      </w:r>
      <w:r w:rsidR="00132604">
        <w:rPr>
          <w:color w:val="000000" w:themeColor="text1"/>
        </w:rPr>
        <w:tab/>
      </w:r>
      <w:r w:rsidR="00132604">
        <w:rPr>
          <w:color w:val="000000" w:themeColor="text1"/>
        </w:rPr>
        <w:tab/>
      </w:r>
      <w:r w:rsidRPr="00A73549">
        <w:rPr>
          <w:color w:val="000000" w:themeColor="text1"/>
        </w:rPr>
        <w:t xml:space="preserve">A comprehensive review. </w:t>
      </w:r>
      <w:r w:rsidRPr="00A73549">
        <w:rPr>
          <w:rStyle w:val="Emphasis"/>
          <w:rFonts w:eastAsiaTheme="majorEastAsia"/>
          <w:i w:val="0"/>
          <w:color w:val="000000" w:themeColor="text1"/>
        </w:rPr>
        <w:t xml:space="preserve">Journal of </w:t>
      </w:r>
      <w:proofErr w:type="spellStart"/>
      <w:r w:rsidRPr="00A73549">
        <w:rPr>
          <w:rStyle w:val="Emphasis"/>
          <w:rFonts w:eastAsiaTheme="majorEastAsia"/>
          <w:i w:val="0"/>
          <w:color w:val="000000" w:themeColor="text1"/>
        </w:rPr>
        <w:t>Ethnobiology</w:t>
      </w:r>
      <w:proofErr w:type="spellEnd"/>
      <w:r w:rsidRPr="00A73549">
        <w:rPr>
          <w:rStyle w:val="Emphasis"/>
          <w:rFonts w:eastAsiaTheme="majorEastAsia"/>
          <w:i w:val="0"/>
          <w:color w:val="000000" w:themeColor="text1"/>
        </w:rPr>
        <w:t xml:space="preserve"> and </w:t>
      </w:r>
      <w:proofErr w:type="spellStart"/>
      <w:r w:rsidRPr="00A73549">
        <w:rPr>
          <w:rStyle w:val="Emphasis"/>
          <w:rFonts w:eastAsiaTheme="majorEastAsia"/>
          <w:i w:val="0"/>
          <w:color w:val="000000" w:themeColor="text1"/>
        </w:rPr>
        <w:t>Ethnomedicine</w:t>
      </w:r>
      <w:proofErr w:type="spellEnd"/>
      <w:r w:rsidRPr="00A73549">
        <w:rPr>
          <w:color w:val="000000" w:themeColor="text1"/>
        </w:rPr>
        <w:t>, 15(1), 23-41.</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Adeyemi</w:t>
      </w:r>
      <w:proofErr w:type="spellEnd"/>
      <w:r w:rsidRPr="00A73549">
        <w:rPr>
          <w:color w:val="000000" w:themeColor="text1"/>
        </w:rPr>
        <w:t xml:space="preserve">, K. O., Ibrahim, H. A., &amp; </w:t>
      </w:r>
      <w:proofErr w:type="spellStart"/>
      <w:r w:rsidRPr="00A73549">
        <w:rPr>
          <w:color w:val="000000" w:themeColor="text1"/>
        </w:rPr>
        <w:t>Ameen</w:t>
      </w:r>
      <w:proofErr w:type="spellEnd"/>
      <w:r w:rsidRPr="00A73549">
        <w:rPr>
          <w:color w:val="000000" w:themeColor="text1"/>
        </w:rPr>
        <w:t xml:space="preserve">, S. A. (2020). Bioactive compounds in Nigerian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indigenous spices: Phytochemical screening and antioxidant activities. </w:t>
      </w:r>
      <w:r w:rsidRPr="00A73549">
        <w:rPr>
          <w:rStyle w:val="Emphasis"/>
          <w:rFonts w:eastAsiaTheme="majorEastAsia"/>
          <w:i w:val="0"/>
          <w:color w:val="000000" w:themeColor="text1"/>
        </w:rPr>
        <w:t>Food Chemistry</w:t>
      </w:r>
      <w:r w:rsidRPr="00A73549">
        <w:rPr>
          <w:color w:val="000000" w:themeColor="text1"/>
        </w:rPr>
        <w:t xml:space="preserve">,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312, 126078.</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Ajayi</w:t>
      </w:r>
      <w:proofErr w:type="spellEnd"/>
      <w:r w:rsidRPr="00A73549">
        <w:rPr>
          <w:color w:val="000000" w:themeColor="text1"/>
        </w:rPr>
        <w:t xml:space="preserve">, O. B., </w:t>
      </w:r>
      <w:proofErr w:type="spellStart"/>
      <w:r w:rsidRPr="00A73549">
        <w:rPr>
          <w:color w:val="000000" w:themeColor="text1"/>
        </w:rPr>
        <w:t>Akomolafe</w:t>
      </w:r>
      <w:proofErr w:type="spellEnd"/>
      <w:r w:rsidRPr="00A73549">
        <w:rPr>
          <w:color w:val="000000" w:themeColor="text1"/>
        </w:rPr>
        <w:t xml:space="preserve">, S. F., &amp; </w:t>
      </w:r>
      <w:proofErr w:type="spellStart"/>
      <w:r w:rsidRPr="00A73549">
        <w:rPr>
          <w:color w:val="000000" w:themeColor="text1"/>
        </w:rPr>
        <w:t>Akinyemi</w:t>
      </w:r>
      <w:proofErr w:type="spellEnd"/>
      <w:r w:rsidRPr="00A73549">
        <w:rPr>
          <w:color w:val="000000" w:themeColor="text1"/>
        </w:rPr>
        <w:t xml:space="preserve">, A. J. (2018). Therapeutic potentials of ginger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w:t>
      </w:r>
      <w:proofErr w:type="spellStart"/>
      <w:r w:rsidRPr="00A73549">
        <w:rPr>
          <w:color w:val="000000" w:themeColor="text1"/>
        </w:rPr>
        <w:t>Zingiber</w:t>
      </w:r>
      <w:proofErr w:type="spellEnd"/>
      <w:r w:rsidRPr="00A73549">
        <w:rPr>
          <w:color w:val="000000" w:themeColor="text1"/>
        </w:rPr>
        <w:t xml:space="preserve"> </w:t>
      </w:r>
      <w:proofErr w:type="spellStart"/>
      <w:r w:rsidRPr="00A73549">
        <w:rPr>
          <w:color w:val="000000" w:themeColor="text1"/>
        </w:rPr>
        <w:t>officinale</w:t>
      </w:r>
      <w:proofErr w:type="spellEnd"/>
      <w:r w:rsidRPr="00A73549">
        <w:rPr>
          <w:color w:val="000000" w:themeColor="text1"/>
        </w:rPr>
        <w:t xml:space="preserve">) in traditional and modern medicine. </w:t>
      </w:r>
      <w:r w:rsidRPr="00A73549">
        <w:rPr>
          <w:rStyle w:val="Emphasis"/>
          <w:rFonts w:eastAsiaTheme="majorEastAsia"/>
          <w:i w:val="0"/>
          <w:color w:val="000000" w:themeColor="text1"/>
        </w:rPr>
        <w:t xml:space="preserve">Biomedicine &amp; </w:t>
      </w:r>
      <w:r w:rsidR="00132604">
        <w:rPr>
          <w:rStyle w:val="Emphasis"/>
          <w:rFonts w:eastAsiaTheme="majorEastAsia"/>
          <w:i w:val="0"/>
          <w:color w:val="000000" w:themeColor="text1"/>
        </w:rPr>
        <w:tab/>
      </w:r>
      <w:r w:rsidR="00132604">
        <w:rPr>
          <w:rStyle w:val="Emphasis"/>
          <w:rFonts w:eastAsiaTheme="majorEastAsia"/>
          <w:i w:val="0"/>
          <w:color w:val="000000" w:themeColor="text1"/>
        </w:rPr>
        <w:tab/>
      </w:r>
      <w:r w:rsidR="00132604">
        <w:rPr>
          <w:rStyle w:val="Emphasis"/>
          <w:rFonts w:eastAsiaTheme="majorEastAsia"/>
          <w:i w:val="0"/>
          <w:color w:val="000000" w:themeColor="text1"/>
        </w:rPr>
        <w:tab/>
      </w:r>
      <w:r w:rsidR="00132604">
        <w:rPr>
          <w:rStyle w:val="Emphasis"/>
          <w:rFonts w:eastAsiaTheme="majorEastAsia"/>
          <w:i w:val="0"/>
          <w:color w:val="000000" w:themeColor="text1"/>
        </w:rPr>
        <w:tab/>
      </w:r>
      <w:r w:rsidR="00132604">
        <w:rPr>
          <w:rStyle w:val="Emphasis"/>
          <w:rFonts w:eastAsiaTheme="majorEastAsia"/>
          <w:i w:val="0"/>
          <w:color w:val="000000" w:themeColor="text1"/>
        </w:rPr>
        <w:tab/>
      </w:r>
      <w:r w:rsidRPr="00A73549">
        <w:rPr>
          <w:rStyle w:val="Emphasis"/>
          <w:rFonts w:eastAsiaTheme="majorEastAsia"/>
          <w:i w:val="0"/>
          <w:color w:val="000000" w:themeColor="text1"/>
        </w:rPr>
        <w:t>Pharmacotherapy</w:t>
      </w:r>
      <w:r w:rsidRPr="00A73549">
        <w:rPr>
          <w:color w:val="000000" w:themeColor="text1"/>
        </w:rPr>
        <w:t>, 108, 1437-1446.</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Akinyemi</w:t>
      </w:r>
      <w:proofErr w:type="spellEnd"/>
      <w:r w:rsidRPr="00A73549">
        <w:rPr>
          <w:color w:val="000000" w:themeColor="text1"/>
        </w:rPr>
        <w:t xml:space="preserve">, B. O., </w:t>
      </w:r>
      <w:proofErr w:type="spellStart"/>
      <w:r w:rsidRPr="00A73549">
        <w:rPr>
          <w:color w:val="000000" w:themeColor="text1"/>
        </w:rPr>
        <w:t>Odigie</w:t>
      </w:r>
      <w:proofErr w:type="spellEnd"/>
      <w:r w:rsidRPr="00A73549">
        <w:rPr>
          <w:color w:val="000000" w:themeColor="text1"/>
        </w:rPr>
        <w:t xml:space="preserve">, I. P., </w:t>
      </w:r>
      <w:proofErr w:type="spellStart"/>
      <w:r w:rsidRPr="00A73549">
        <w:rPr>
          <w:color w:val="000000" w:themeColor="text1"/>
        </w:rPr>
        <w:t>Ezeamama</w:t>
      </w:r>
      <w:proofErr w:type="spellEnd"/>
      <w:r w:rsidRPr="00A73549">
        <w:rPr>
          <w:color w:val="000000" w:themeColor="text1"/>
        </w:rPr>
        <w:t xml:space="preserve">, A. E., &amp; </w:t>
      </w:r>
      <w:proofErr w:type="spellStart"/>
      <w:r w:rsidRPr="00A73549">
        <w:rPr>
          <w:color w:val="000000" w:themeColor="text1"/>
        </w:rPr>
        <w:t>Eluwole</w:t>
      </w:r>
      <w:proofErr w:type="spellEnd"/>
      <w:r w:rsidRPr="00A73549">
        <w:rPr>
          <w:color w:val="000000" w:themeColor="text1"/>
        </w:rPr>
        <w:t xml:space="preserve">, K. K. (2021). Garlic and health: A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comprehensive review of therapeutic applications. </w:t>
      </w:r>
      <w:r w:rsidRPr="00A73549">
        <w:rPr>
          <w:rStyle w:val="Emphasis"/>
          <w:rFonts w:eastAsiaTheme="majorEastAsia"/>
          <w:i w:val="0"/>
          <w:color w:val="000000" w:themeColor="text1"/>
        </w:rPr>
        <w:t>Nutrients</w:t>
      </w:r>
      <w:r w:rsidRPr="00A73549">
        <w:rPr>
          <w:color w:val="000000" w:themeColor="text1"/>
        </w:rPr>
        <w:t>, 13(2), 562.</w:t>
      </w:r>
    </w:p>
    <w:p w:rsidR="00D203E2" w:rsidRPr="00A73549" w:rsidRDefault="00D203E2" w:rsidP="00187377">
      <w:pPr>
        <w:pStyle w:val="NormalWeb"/>
        <w:tabs>
          <w:tab w:val="left" w:pos="360"/>
        </w:tabs>
        <w:spacing w:line="480" w:lineRule="auto"/>
        <w:jc w:val="both"/>
        <w:rPr>
          <w:color w:val="000000" w:themeColor="text1"/>
        </w:rPr>
      </w:pPr>
      <w:r w:rsidRPr="00A73549">
        <w:rPr>
          <w:color w:val="000000" w:themeColor="text1"/>
        </w:rPr>
        <w:t xml:space="preserve">Banerjee, S. K., Mukherjee, P. K., &amp; </w:t>
      </w:r>
      <w:proofErr w:type="spellStart"/>
      <w:r w:rsidRPr="00A73549">
        <w:rPr>
          <w:color w:val="000000" w:themeColor="text1"/>
        </w:rPr>
        <w:t>Maulik</w:t>
      </w:r>
      <w:proofErr w:type="spellEnd"/>
      <w:r w:rsidRPr="00A73549">
        <w:rPr>
          <w:color w:val="000000" w:themeColor="text1"/>
        </w:rPr>
        <w:t xml:space="preserve">, S. K. (2003). Garlic as an antioxidant: The good,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the bad and the ugly. </w:t>
      </w:r>
      <w:proofErr w:type="spellStart"/>
      <w:r w:rsidRPr="00A73549">
        <w:rPr>
          <w:rStyle w:val="Emphasis"/>
          <w:rFonts w:eastAsiaTheme="majorEastAsia"/>
          <w:i w:val="0"/>
          <w:color w:val="000000" w:themeColor="text1"/>
        </w:rPr>
        <w:t>Phytotherapy</w:t>
      </w:r>
      <w:proofErr w:type="spellEnd"/>
      <w:r w:rsidRPr="00A73549">
        <w:rPr>
          <w:rStyle w:val="Emphasis"/>
          <w:rFonts w:eastAsiaTheme="majorEastAsia"/>
          <w:i w:val="0"/>
          <w:color w:val="000000" w:themeColor="text1"/>
        </w:rPr>
        <w:t xml:space="preserve"> Research</w:t>
      </w:r>
      <w:r w:rsidRPr="00A73549">
        <w:rPr>
          <w:color w:val="000000" w:themeColor="text1"/>
        </w:rPr>
        <w:t>, 17(2), 97-106.</w:t>
      </w:r>
    </w:p>
    <w:p w:rsidR="00D203E2" w:rsidRPr="00A73549" w:rsidRDefault="00D203E2" w:rsidP="00187377">
      <w:pPr>
        <w:pStyle w:val="NormalWeb"/>
        <w:tabs>
          <w:tab w:val="left" w:pos="360"/>
        </w:tabs>
        <w:spacing w:line="480" w:lineRule="auto"/>
        <w:jc w:val="both"/>
        <w:rPr>
          <w:color w:val="000000" w:themeColor="text1"/>
        </w:rPr>
      </w:pPr>
      <w:r w:rsidRPr="00A73549">
        <w:rPr>
          <w:color w:val="000000" w:themeColor="text1"/>
        </w:rPr>
        <w:t xml:space="preserve">Benzie, I. F., &amp; </w:t>
      </w:r>
      <w:proofErr w:type="spellStart"/>
      <w:r w:rsidRPr="00A73549">
        <w:rPr>
          <w:color w:val="000000" w:themeColor="text1"/>
        </w:rPr>
        <w:t>Wachtel-Galor</w:t>
      </w:r>
      <w:proofErr w:type="spellEnd"/>
      <w:r w:rsidRPr="00A73549">
        <w:rPr>
          <w:color w:val="000000" w:themeColor="text1"/>
        </w:rPr>
        <w:t xml:space="preserve">, S. (2011). </w:t>
      </w:r>
      <w:r w:rsidRPr="00A73549">
        <w:rPr>
          <w:rStyle w:val="Emphasis"/>
          <w:rFonts w:eastAsiaTheme="majorEastAsia"/>
          <w:i w:val="0"/>
          <w:color w:val="000000" w:themeColor="text1"/>
        </w:rPr>
        <w:t xml:space="preserve">Herbal medicine: </w:t>
      </w:r>
      <w:proofErr w:type="spellStart"/>
      <w:r w:rsidRPr="00A73549">
        <w:rPr>
          <w:rStyle w:val="Emphasis"/>
          <w:rFonts w:eastAsiaTheme="majorEastAsia"/>
          <w:i w:val="0"/>
          <w:color w:val="000000" w:themeColor="text1"/>
        </w:rPr>
        <w:t>Biomolecular</w:t>
      </w:r>
      <w:proofErr w:type="spellEnd"/>
      <w:r w:rsidRPr="00A73549">
        <w:rPr>
          <w:rStyle w:val="Emphasis"/>
          <w:rFonts w:eastAsiaTheme="majorEastAsia"/>
          <w:i w:val="0"/>
          <w:color w:val="000000" w:themeColor="text1"/>
        </w:rPr>
        <w:t xml:space="preserve"> and clinical aspects</w:t>
      </w:r>
      <w:r w:rsidRPr="00A73549">
        <w:rPr>
          <w:color w:val="000000" w:themeColor="text1"/>
        </w:rPr>
        <w:t xml:space="preserve">.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CRC Press/Taylor &amp; Francis.</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Chukwuma</w:t>
      </w:r>
      <w:proofErr w:type="spellEnd"/>
      <w:r w:rsidRPr="00A73549">
        <w:rPr>
          <w:color w:val="000000" w:themeColor="text1"/>
        </w:rPr>
        <w:t xml:space="preserve">, C. I., </w:t>
      </w:r>
      <w:proofErr w:type="spellStart"/>
      <w:r w:rsidRPr="00A73549">
        <w:rPr>
          <w:color w:val="000000" w:themeColor="text1"/>
        </w:rPr>
        <w:t>Matsabisa</w:t>
      </w:r>
      <w:proofErr w:type="spellEnd"/>
      <w:r w:rsidRPr="00A73549">
        <w:rPr>
          <w:color w:val="000000" w:themeColor="text1"/>
        </w:rPr>
        <w:t xml:space="preserve">, M. G., Ibrahim, M. A., </w:t>
      </w:r>
      <w:proofErr w:type="spellStart"/>
      <w:r w:rsidRPr="00A73549">
        <w:rPr>
          <w:color w:val="000000" w:themeColor="text1"/>
        </w:rPr>
        <w:t>Erukainure</w:t>
      </w:r>
      <w:proofErr w:type="spellEnd"/>
      <w:r w:rsidRPr="00A73549">
        <w:rPr>
          <w:color w:val="000000" w:themeColor="text1"/>
        </w:rPr>
        <w:t xml:space="preserve">, O. L., </w:t>
      </w:r>
      <w:proofErr w:type="spellStart"/>
      <w:r w:rsidRPr="00A73549">
        <w:rPr>
          <w:color w:val="000000" w:themeColor="text1"/>
        </w:rPr>
        <w:t>Chabalala</w:t>
      </w:r>
      <w:proofErr w:type="spellEnd"/>
      <w:r w:rsidRPr="00A73549">
        <w:rPr>
          <w:color w:val="000000" w:themeColor="text1"/>
        </w:rPr>
        <w:t xml:space="preserve">, M. H., &amp;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Islam, M. S. (2019). Medicinal plants with concomitant anti-diabetic and anti-</w:t>
      </w:r>
      <w:r w:rsidR="00132604">
        <w:rPr>
          <w:color w:val="000000" w:themeColor="text1"/>
        </w:rPr>
        <w:tab/>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hypertensive effects as potential sources of dual acting therapies against diabetes and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hypertension. </w:t>
      </w:r>
      <w:r w:rsidRPr="00A73549">
        <w:rPr>
          <w:rStyle w:val="Emphasis"/>
          <w:rFonts w:eastAsiaTheme="majorEastAsia"/>
          <w:i w:val="0"/>
          <w:color w:val="000000" w:themeColor="text1"/>
        </w:rPr>
        <w:t xml:space="preserve">Journal of </w:t>
      </w:r>
      <w:proofErr w:type="spellStart"/>
      <w:r w:rsidRPr="00A73549">
        <w:rPr>
          <w:rStyle w:val="Emphasis"/>
          <w:rFonts w:eastAsiaTheme="majorEastAsia"/>
          <w:i w:val="0"/>
          <w:color w:val="000000" w:themeColor="text1"/>
        </w:rPr>
        <w:t>Ethnopharmacology</w:t>
      </w:r>
      <w:proofErr w:type="spellEnd"/>
      <w:r w:rsidRPr="00A73549">
        <w:rPr>
          <w:color w:val="000000" w:themeColor="text1"/>
        </w:rPr>
        <w:t>, 235, 329-360.</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lastRenderedPageBreak/>
        <w:t>Dalziel</w:t>
      </w:r>
      <w:proofErr w:type="spellEnd"/>
      <w:r w:rsidRPr="00A73549">
        <w:rPr>
          <w:color w:val="000000" w:themeColor="text1"/>
        </w:rPr>
        <w:t xml:space="preserve">, J. M. (1937). </w:t>
      </w:r>
      <w:r w:rsidRPr="00A73549">
        <w:rPr>
          <w:rStyle w:val="Emphasis"/>
          <w:rFonts w:eastAsiaTheme="majorEastAsia"/>
          <w:i w:val="0"/>
          <w:color w:val="000000" w:themeColor="text1"/>
        </w:rPr>
        <w:t>The useful plants of West Tropical Africa</w:t>
      </w:r>
      <w:r w:rsidRPr="00A73549">
        <w:rPr>
          <w:color w:val="000000" w:themeColor="text1"/>
        </w:rPr>
        <w:t>. Crown Agents for the Colonies.</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Edeoga</w:t>
      </w:r>
      <w:proofErr w:type="spellEnd"/>
      <w:r w:rsidRPr="00A73549">
        <w:rPr>
          <w:color w:val="000000" w:themeColor="text1"/>
        </w:rPr>
        <w:t xml:space="preserve">, H. O., </w:t>
      </w:r>
      <w:proofErr w:type="spellStart"/>
      <w:r w:rsidRPr="00A73549">
        <w:rPr>
          <w:color w:val="000000" w:themeColor="text1"/>
        </w:rPr>
        <w:t>Okwu</w:t>
      </w:r>
      <w:proofErr w:type="spellEnd"/>
      <w:r w:rsidRPr="00A73549">
        <w:rPr>
          <w:color w:val="000000" w:themeColor="text1"/>
        </w:rPr>
        <w:t xml:space="preserve">, D. E., &amp; </w:t>
      </w:r>
      <w:proofErr w:type="spellStart"/>
      <w:r w:rsidRPr="00A73549">
        <w:rPr>
          <w:color w:val="000000" w:themeColor="text1"/>
        </w:rPr>
        <w:t>Mbaebie</w:t>
      </w:r>
      <w:proofErr w:type="spellEnd"/>
      <w:r w:rsidRPr="00A73549">
        <w:rPr>
          <w:color w:val="000000" w:themeColor="text1"/>
        </w:rPr>
        <w:t xml:space="preserve">, B. O. (2005). Phytochemical constituents of some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Nigerian medicinal plants. </w:t>
      </w:r>
      <w:r w:rsidRPr="00A73549">
        <w:rPr>
          <w:rStyle w:val="Emphasis"/>
          <w:rFonts w:eastAsiaTheme="majorEastAsia"/>
          <w:i w:val="0"/>
          <w:color w:val="000000" w:themeColor="text1"/>
        </w:rPr>
        <w:t>African Journal of Biotechnology</w:t>
      </w:r>
      <w:r w:rsidRPr="00A73549">
        <w:rPr>
          <w:color w:val="000000" w:themeColor="text1"/>
        </w:rPr>
        <w:t>, 4(7), 685-688.</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Egbuna</w:t>
      </w:r>
      <w:proofErr w:type="spellEnd"/>
      <w:r w:rsidRPr="00A73549">
        <w:rPr>
          <w:color w:val="000000" w:themeColor="text1"/>
        </w:rPr>
        <w:t xml:space="preserve">, C., </w:t>
      </w:r>
      <w:proofErr w:type="spellStart"/>
      <w:r w:rsidRPr="00A73549">
        <w:rPr>
          <w:color w:val="000000" w:themeColor="text1"/>
        </w:rPr>
        <w:t>Parmar</w:t>
      </w:r>
      <w:proofErr w:type="spellEnd"/>
      <w:r w:rsidRPr="00A73549">
        <w:rPr>
          <w:color w:val="000000" w:themeColor="text1"/>
        </w:rPr>
        <w:t xml:space="preserve">, V. K., </w:t>
      </w:r>
      <w:proofErr w:type="spellStart"/>
      <w:r w:rsidRPr="00A73549">
        <w:rPr>
          <w:color w:val="000000" w:themeColor="text1"/>
        </w:rPr>
        <w:t>Jeevanandam</w:t>
      </w:r>
      <w:proofErr w:type="spellEnd"/>
      <w:r w:rsidRPr="00A73549">
        <w:rPr>
          <w:color w:val="000000" w:themeColor="text1"/>
        </w:rPr>
        <w:t xml:space="preserve">, J., </w:t>
      </w:r>
      <w:proofErr w:type="spellStart"/>
      <w:r w:rsidRPr="00A73549">
        <w:rPr>
          <w:color w:val="000000" w:themeColor="text1"/>
        </w:rPr>
        <w:t>Ezzat</w:t>
      </w:r>
      <w:proofErr w:type="spellEnd"/>
      <w:r w:rsidRPr="00A73549">
        <w:rPr>
          <w:color w:val="000000" w:themeColor="text1"/>
        </w:rPr>
        <w:t>, S. M., Patrick-</w:t>
      </w:r>
      <w:proofErr w:type="spellStart"/>
      <w:r w:rsidRPr="00A73549">
        <w:rPr>
          <w:color w:val="000000" w:themeColor="text1"/>
        </w:rPr>
        <w:t>Iwuanyanwu</w:t>
      </w:r>
      <w:proofErr w:type="spellEnd"/>
      <w:r w:rsidRPr="00A73549">
        <w:rPr>
          <w:color w:val="000000" w:themeColor="text1"/>
        </w:rPr>
        <w:t xml:space="preserve">, K. C., </w:t>
      </w:r>
      <w:proofErr w:type="spellStart"/>
      <w:r w:rsidRPr="00A73549">
        <w:rPr>
          <w:color w:val="000000" w:themeColor="text1"/>
        </w:rPr>
        <w:t>Adetunji</w:t>
      </w:r>
      <w:proofErr w:type="spellEnd"/>
      <w:r w:rsidRPr="00A73549">
        <w:rPr>
          <w:color w:val="000000" w:themeColor="text1"/>
        </w:rPr>
        <w:t xml:space="preserve">, </w:t>
      </w:r>
      <w:r w:rsidR="00132604">
        <w:rPr>
          <w:color w:val="000000" w:themeColor="text1"/>
        </w:rPr>
        <w:tab/>
      </w:r>
      <w:r w:rsidR="00132604">
        <w:rPr>
          <w:color w:val="000000" w:themeColor="text1"/>
        </w:rPr>
        <w:tab/>
      </w:r>
      <w:r w:rsidR="00132604">
        <w:rPr>
          <w:color w:val="000000" w:themeColor="text1"/>
        </w:rPr>
        <w:tab/>
        <w:t>C. O.,</w:t>
      </w:r>
      <w:r w:rsidRPr="00A73549">
        <w:rPr>
          <w:color w:val="000000" w:themeColor="text1"/>
        </w:rPr>
        <w:t xml:space="preserve"> &amp; Devi, V. K. (2019). Toxicity of nanoparticles in biomedical application: </w:t>
      </w:r>
      <w:proofErr w:type="spellStart"/>
      <w:r w:rsidRPr="00A73549">
        <w:rPr>
          <w:color w:val="000000" w:themeColor="text1"/>
        </w:rPr>
        <w:t>Nanotoxicology</w:t>
      </w:r>
      <w:proofErr w:type="spellEnd"/>
      <w:r w:rsidRPr="00A73549">
        <w:rPr>
          <w:color w:val="000000" w:themeColor="text1"/>
        </w:rPr>
        <w:t xml:space="preserve">. </w:t>
      </w:r>
      <w:r w:rsidRPr="00A73549">
        <w:rPr>
          <w:rStyle w:val="Emphasis"/>
          <w:rFonts w:eastAsiaTheme="majorEastAsia"/>
          <w:i w:val="0"/>
          <w:color w:val="000000" w:themeColor="text1"/>
        </w:rPr>
        <w:t>Journal of Toxicology</w:t>
      </w:r>
      <w:r w:rsidRPr="00A73549">
        <w:rPr>
          <w:color w:val="000000" w:themeColor="text1"/>
        </w:rPr>
        <w:t>, 2019, 9854718.</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Ekwenye</w:t>
      </w:r>
      <w:proofErr w:type="spellEnd"/>
      <w:r w:rsidRPr="00A73549">
        <w:rPr>
          <w:color w:val="000000" w:themeColor="text1"/>
        </w:rPr>
        <w:t xml:space="preserve">, U. N., &amp; </w:t>
      </w:r>
      <w:proofErr w:type="spellStart"/>
      <w:r w:rsidRPr="00A73549">
        <w:rPr>
          <w:color w:val="000000" w:themeColor="text1"/>
        </w:rPr>
        <w:t>Elegalam</w:t>
      </w:r>
      <w:proofErr w:type="spellEnd"/>
      <w:r w:rsidRPr="00A73549">
        <w:rPr>
          <w:color w:val="000000" w:themeColor="text1"/>
        </w:rPr>
        <w:t>, N. N. (2005). Antibacterial activity of ginger (</w:t>
      </w:r>
      <w:proofErr w:type="spellStart"/>
      <w:r w:rsidRPr="00A73549">
        <w:rPr>
          <w:color w:val="000000" w:themeColor="text1"/>
        </w:rPr>
        <w:t>Zingiber</w:t>
      </w:r>
      <w:proofErr w:type="spellEnd"/>
      <w:r w:rsidRPr="00A73549">
        <w:rPr>
          <w:color w:val="000000" w:themeColor="text1"/>
        </w:rPr>
        <w:t xml:space="preserve"> </w:t>
      </w:r>
      <w:proofErr w:type="spellStart"/>
      <w:r w:rsidRPr="00A73549">
        <w:rPr>
          <w:color w:val="000000" w:themeColor="text1"/>
        </w:rPr>
        <w:t>officinale</w:t>
      </w:r>
      <w:proofErr w:type="spellEnd"/>
      <w:r w:rsidRPr="00A73549">
        <w:rPr>
          <w:color w:val="000000" w:themeColor="text1"/>
        </w:rPr>
        <w:t xml:space="preserve">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Roscoe) and garlic (Allium </w:t>
      </w:r>
      <w:proofErr w:type="spellStart"/>
      <w:r w:rsidRPr="00A73549">
        <w:rPr>
          <w:color w:val="000000" w:themeColor="text1"/>
        </w:rPr>
        <w:t>sativum</w:t>
      </w:r>
      <w:proofErr w:type="spellEnd"/>
      <w:r w:rsidRPr="00A73549">
        <w:rPr>
          <w:color w:val="000000" w:themeColor="text1"/>
        </w:rPr>
        <w:t xml:space="preserve"> L.) extracts on Escherichia coli and Salmonella </w:t>
      </w:r>
      <w:r w:rsidR="00132604">
        <w:rPr>
          <w:color w:val="000000" w:themeColor="text1"/>
        </w:rPr>
        <w:tab/>
      </w:r>
      <w:r w:rsidR="00132604">
        <w:rPr>
          <w:color w:val="000000" w:themeColor="text1"/>
        </w:rPr>
        <w:tab/>
      </w:r>
      <w:r w:rsidR="00132604">
        <w:rPr>
          <w:color w:val="000000" w:themeColor="text1"/>
        </w:rPr>
        <w:tab/>
      </w:r>
      <w:proofErr w:type="spellStart"/>
      <w:r w:rsidRPr="00A73549">
        <w:rPr>
          <w:color w:val="000000" w:themeColor="text1"/>
        </w:rPr>
        <w:t>typhi</w:t>
      </w:r>
      <w:proofErr w:type="spellEnd"/>
      <w:r w:rsidRPr="00A73549">
        <w:rPr>
          <w:color w:val="000000" w:themeColor="text1"/>
        </w:rPr>
        <w:t xml:space="preserve">. </w:t>
      </w:r>
      <w:r w:rsidRPr="00A73549">
        <w:rPr>
          <w:rStyle w:val="Emphasis"/>
          <w:rFonts w:eastAsiaTheme="majorEastAsia"/>
          <w:i w:val="0"/>
          <w:color w:val="000000" w:themeColor="text1"/>
        </w:rPr>
        <w:t>International Journal of Molecular Medicine and Advance Sciences</w:t>
      </w:r>
      <w:r w:rsidRPr="00A73549">
        <w:rPr>
          <w:color w:val="000000" w:themeColor="text1"/>
        </w:rPr>
        <w:t>, 1(4), 411-416.</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Etuk</w:t>
      </w:r>
      <w:proofErr w:type="spellEnd"/>
      <w:r w:rsidRPr="00A73549">
        <w:rPr>
          <w:color w:val="000000" w:themeColor="text1"/>
        </w:rPr>
        <w:t xml:space="preserve">, E. U., Bello, S. O., </w:t>
      </w:r>
      <w:proofErr w:type="spellStart"/>
      <w:r w:rsidRPr="00A73549">
        <w:rPr>
          <w:color w:val="000000" w:themeColor="text1"/>
        </w:rPr>
        <w:t>Isezuo</w:t>
      </w:r>
      <w:proofErr w:type="spellEnd"/>
      <w:r w:rsidRPr="00A73549">
        <w:rPr>
          <w:color w:val="000000" w:themeColor="text1"/>
        </w:rPr>
        <w:t xml:space="preserve">, S. A., &amp; Muhammad, B. Y. (2006). </w:t>
      </w:r>
      <w:proofErr w:type="spellStart"/>
      <w:r w:rsidRPr="00A73549">
        <w:rPr>
          <w:color w:val="000000" w:themeColor="text1"/>
        </w:rPr>
        <w:t>Ethnobotanical</w:t>
      </w:r>
      <w:proofErr w:type="spellEnd"/>
      <w:r w:rsidRPr="00A73549">
        <w:rPr>
          <w:color w:val="000000" w:themeColor="text1"/>
        </w:rPr>
        <w:t xml:space="preserve"> survey of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medicinal plants used for the treatment of diabetes mellitus in the North Western Region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of Nigeria. </w:t>
      </w:r>
      <w:r w:rsidRPr="00A73549">
        <w:rPr>
          <w:rStyle w:val="Emphasis"/>
          <w:rFonts w:eastAsiaTheme="majorEastAsia"/>
          <w:i w:val="0"/>
          <w:color w:val="000000" w:themeColor="text1"/>
        </w:rPr>
        <w:t>Asian Journal of Experimental Sciences</w:t>
      </w:r>
      <w:r w:rsidRPr="00A73549">
        <w:rPr>
          <w:color w:val="000000" w:themeColor="text1"/>
        </w:rPr>
        <w:t>, 20(2), 253-261.</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Fagbemi</w:t>
      </w:r>
      <w:proofErr w:type="spellEnd"/>
      <w:r w:rsidRPr="00A73549">
        <w:rPr>
          <w:color w:val="000000" w:themeColor="text1"/>
        </w:rPr>
        <w:t xml:space="preserve">, J. F., </w:t>
      </w:r>
      <w:proofErr w:type="spellStart"/>
      <w:r w:rsidRPr="00A73549">
        <w:rPr>
          <w:color w:val="000000" w:themeColor="text1"/>
        </w:rPr>
        <w:t>Ugoji</w:t>
      </w:r>
      <w:proofErr w:type="spellEnd"/>
      <w:r w:rsidRPr="00A73549">
        <w:rPr>
          <w:color w:val="000000" w:themeColor="text1"/>
        </w:rPr>
        <w:t xml:space="preserve">, E., </w:t>
      </w:r>
      <w:proofErr w:type="spellStart"/>
      <w:r w:rsidRPr="00A73549">
        <w:rPr>
          <w:color w:val="000000" w:themeColor="text1"/>
        </w:rPr>
        <w:t>Adenipekun</w:t>
      </w:r>
      <w:proofErr w:type="spellEnd"/>
      <w:r w:rsidRPr="00A73549">
        <w:rPr>
          <w:color w:val="000000" w:themeColor="text1"/>
        </w:rPr>
        <w:t xml:space="preserve">, T., &amp; </w:t>
      </w:r>
      <w:proofErr w:type="spellStart"/>
      <w:r w:rsidRPr="00A73549">
        <w:rPr>
          <w:color w:val="000000" w:themeColor="text1"/>
        </w:rPr>
        <w:t>Adelowotan</w:t>
      </w:r>
      <w:proofErr w:type="spellEnd"/>
      <w:r w:rsidRPr="00A73549">
        <w:rPr>
          <w:color w:val="000000" w:themeColor="text1"/>
        </w:rPr>
        <w:t xml:space="preserve">, O. (2009). Evaluation of the </w:t>
      </w:r>
      <w:r w:rsidR="00132604">
        <w:rPr>
          <w:color w:val="000000" w:themeColor="text1"/>
        </w:rPr>
        <w:tab/>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antimicrobial properties of unripe papaya (</w:t>
      </w:r>
      <w:proofErr w:type="spellStart"/>
      <w:r w:rsidRPr="00A73549">
        <w:rPr>
          <w:color w:val="000000" w:themeColor="text1"/>
        </w:rPr>
        <w:t>Carica</w:t>
      </w:r>
      <w:proofErr w:type="spellEnd"/>
      <w:r w:rsidRPr="00A73549">
        <w:rPr>
          <w:color w:val="000000" w:themeColor="text1"/>
        </w:rPr>
        <w:t xml:space="preserve"> papaya Linn). </w:t>
      </w:r>
      <w:r w:rsidRPr="00A73549">
        <w:rPr>
          <w:rStyle w:val="Emphasis"/>
          <w:rFonts w:eastAsiaTheme="majorEastAsia"/>
          <w:i w:val="0"/>
          <w:color w:val="000000" w:themeColor="text1"/>
        </w:rPr>
        <w:t xml:space="preserve">Journal of Medicinal </w:t>
      </w:r>
      <w:r w:rsidR="00132604">
        <w:rPr>
          <w:rStyle w:val="Emphasis"/>
          <w:rFonts w:eastAsiaTheme="majorEastAsia"/>
          <w:i w:val="0"/>
          <w:color w:val="000000" w:themeColor="text1"/>
        </w:rPr>
        <w:tab/>
      </w:r>
      <w:r w:rsidR="00132604">
        <w:rPr>
          <w:rStyle w:val="Emphasis"/>
          <w:rFonts w:eastAsiaTheme="majorEastAsia"/>
          <w:i w:val="0"/>
          <w:color w:val="000000" w:themeColor="text1"/>
        </w:rPr>
        <w:tab/>
      </w:r>
      <w:r w:rsidR="00132604">
        <w:rPr>
          <w:rStyle w:val="Emphasis"/>
          <w:rFonts w:eastAsiaTheme="majorEastAsia"/>
          <w:i w:val="0"/>
          <w:color w:val="000000" w:themeColor="text1"/>
        </w:rPr>
        <w:tab/>
      </w:r>
      <w:r w:rsidRPr="00A73549">
        <w:rPr>
          <w:rStyle w:val="Emphasis"/>
          <w:rFonts w:eastAsiaTheme="majorEastAsia"/>
          <w:i w:val="0"/>
          <w:color w:val="000000" w:themeColor="text1"/>
        </w:rPr>
        <w:t>Plants Research</w:t>
      </w:r>
      <w:r w:rsidRPr="00A73549">
        <w:rPr>
          <w:color w:val="000000" w:themeColor="text1"/>
        </w:rPr>
        <w:t>, 3(12), 1070-1074.</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Fakeye</w:t>
      </w:r>
      <w:proofErr w:type="spellEnd"/>
      <w:r w:rsidRPr="00A73549">
        <w:rPr>
          <w:color w:val="000000" w:themeColor="text1"/>
        </w:rPr>
        <w:t xml:space="preserve">, T. O., </w:t>
      </w:r>
      <w:proofErr w:type="spellStart"/>
      <w:r w:rsidRPr="00A73549">
        <w:rPr>
          <w:color w:val="000000" w:themeColor="text1"/>
        </w:rPr>
        <w:t>Adisa</w:t>
      </w:r>
      <w:proofErr w:type="spellEnd"/>
      <w:r w:rsidRPr="00A73549">
        <w:rPr>
          <w:color w:val="000000" w:themeColor="text1"/>
        </w:rPr>
        <w:t xml:space="preserve">, R., &amp; Musa, I. E. (2009). Attitude and use of herbal medicines among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pregnant women in Nigeria. </w:t>
      </w:r>
      <w:r w:rsidRPr="00A73549">
        <w:rPr>
          <w:rStyle w:val="Emphasis"/>
          <w:rFonts w:eastAsiaTheme="majorEastAsia"/>
          <w:i w:val="0"/>
          <w:color w:val="000000" w:themeColor="text1"/>
        </w:rPr>
        <w:t>BMC Complementary and Alternative Medicine</w:t>
      </w:r>
      <w:r w:rsidRPr="00A73549">
        <w:rPr>
          <w:color w:val="000000" w:themeColor="text1"/>
        </w:rPr>
        <w:t>, 9(1), 53.</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Gbadamosi</w:t>
      </w:r>
      <w:proofErr w:type="spellEnd"/>
      <w:r w:rsidRPr="00A73549">
        <w:rPr>
          <w:color w:val="000000" w:themeColor="text1"/>
        </w:rPr>
        <w:t xml:space="preserve">, I. T. (2012). Evaluation of bioactive compounds in Piper </w:t>
      </w:r>
      <w:proofErr w:type="spellStart"/>
      <w:r w:rsidRPr="00A73549">
        <w:rPr>
          <w:color w:val="000000" w:themeColor="text1"/>
        </w:rPr>
        <w:t>guineense</w:t>
      </w:r>
      <w:proofErr w:type="spellEnd"/>
      <w:r w:rsidRPr="00A73549">
        <w:rPr>
          <w:color w:val="000000" w:themeColor="text1"/>
        </w:rPr>
        <w:t xml:space="preserve"> (</w:t>
      </w:r>
      <w:proofErr w:type="spellStart"/>
      <w:r w:rsidRPr="00A73549">
        <w:rPr>
          <w:color w:val="000000" w:themeColor="text1"/>
        </w:rPr>
        <w:t>Uziza</w:t>
      </w:r>
      <w:proofErr w:type="spellEnd"/>
      <w:r w:rsidRPr="00A73549">
        <w:rPr>
          <w:color w:val="000000" w:themeColor="text1"/>
        </w:rPr>
        <w:t xml:space="preserve">) used as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spice in Nigeria. </w:t>
      </w:r>
      <w:r w:rsidRPr="00A73549">
        <w:rPr>
          <w:rStyle w:val="Emphasis"/>
          <w:rFonts w:eastAsiaTheme="majorEastAsia"/>
          <w:i w:val="0"/>
          <w:color w:val="000000" w:themeColor="text1"/>
        </w:rPr>
        <w:t>Academic Research International</w:t>
      </w:r>
      <w:r w:rsidRPr="00A73549">
        <w:rPr>
          <w:color w:val="000000" w:themeColor="text1"/>
        </w:rPr>
        <w:t>, 2(2), 592-596.</w:t>
      </w:r>
    </w:p>
    <w:p w:rsidR="00D203E2" w:rsidRPr="00A73549"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lastRenderedPageBreak/>
        <w:t>Grzanna</w:t>
      </w:r>
      <w:proofErr w:type="spellEnd"/>
      <w:r w:rsidRPr="00A73549">
        <w:rPr>
          <w:color w:val="000000" w:themeColor="text1"/>
        </w:rPr>
        <w:t xml:space="preserve">, R., </w:t>
      </w:r>
      <w:proofErr w:type="spellStart"/>
      <w:r w:rsidRPr="00A73549">
        <w:rPr>
          <w:color w:val="000000" w:themeColor="text1"/>
        </w:rPr>
        <w:t>Lindmark</w:t>
      </w:r>
      <w:proofErr w:type="spellEnd"/>
      <w:r w:rsidRPr="00A73549">
        <w:rPr>
          <w:color w:val="000000" w:themeColor="text1"/>
        </w:rPr>
        <w:t xml:space="preserve">, L., &amp; </w:t>
      </w:r>
      <w:proofErr w:type="spellStart"/>
      <w:r w:rsidRPr="00A73549">
        <w:rPr>
          <w:color w:val="000000" w:themeColor="text1"/>
        </w:rPr>
        <w:t>Frondoza</w:t>
      </w:r>
      <w:proofErr w:type="spellEnd"/>
      <w:r w:rsidRPr="00A73549">
        <w:rPr>
          <w:color w:val="000000" w:themeColor="text1"/>
        </w:rPr>
        <w:t xml:space="preserve">, C. G. (2005). Ginger—an herbal medicinal product with </w:t>
      </w:r>
      <w:r w:rsidR="00132604">
        <w:rPr>
          <w:color w:val="000000" w:themeColor="text1"/>
        </w:rPr>
        <w:tab/>
      </w:r>
      <w:r w:rsidR="00132604">
        <w:rPr>
          <w:color w:val="000000" w:themeColor="text1"/>
        </w:rPr>
        <w:tab/>
      </w:r>
      <w:r w:rsidRPr="00A73549">
        <w:rPr>
          <w:color w:val="000000" w:themeColor="text1"/>
        </w:rPr>
        <w:t xml:space="preserve">broad anti-inflammatory actions. </w:t>
      </w:r>
      <w:r w:rsidRPr="00A73549">
        <w:rPr>
          <w:rStyle w:val="Emphasis"/>
          <w:rFonts w:eastAsiaTheme="majorEastAsia"/>
          <w:i w:val="0"/>
          <w:color w:val="000000" w:themeColor="text1"/>
        </w:rPr>
        <w:t>Journal of Medicinal Food</w:t>
      </w:r>
      <w:r w:rsidRPr="00A73549">
        <w:rPr>
          <w:color w:val="000000" w:themeColor="text1"/>
        </w:rPr>
        <w:t>, 8(2), 125-132.</w:t>
      </w:r>
    </w:p>
    <w:p w:rsidR="00D203E2" w:rsidRPr="00A73549" w:rsidRDefault="00D203E2" w:rsidP="00187377">
      <w:pPr>
        <w:pStyle w:val="NormalWeb"/>
        <w:tabs>
          <w:tab w:val="left" w:pos="360"/>
        </w:tabs>
        <w:spacing w:line="480" w:lineRule="auto"/>
        <w:jc w:val="both"/>
        <w:rPr>
          <w:color w:val="000000" w:themeColor="text1"/>
        </w:rPr>
      </w:pPr>
      <w:r w:rsidRPr="00A73549">
        <w:rPr>
          <w:color w:val="000000" w:themeColor="text1"/>
        </w:rPr>
        <w:t xml:space="preserve">Gupta, S. C., </w:t>
      </w:r>
      <w:proofErr w:type="spellStart"/>
      <w:r w:rsidRPr="00A73549">
        <w:rPr>
          <w:color w:val="000000" w:themeColor="text1"/>
        </w:rPr>
        <w:t>Patchva</w:t>
      </w:r>
      <w:proofErr w:type="spellEnd"/>
      <w:r w:rsidRPr="00A73549">
        <w:rPr>
          <w:color w:val="000000" w:themeColor="text1"/>
        </w:rPr>
        <w:t xml:space="preserve">, S., &amp; Aggarwal, B. B. (2013). Therapeutic roles of </w:t>
      </w:r>
      <w:proofErr w:type="spellStart"/>
      <w:r w:rsidRPr="00A73549">
        <w:rPr>
          <w:color w:val="000000" w:themeColor="text1"/>
        </w:rPr>
        <w:t>curcumin</w:t>
      </w:r>
      <w:proofErr w:type="spellEnd"/>
      <w:r w:rsidRPr="00A73549">
        <w:rPr>
          <w:color w:val="000000" w:themeColor="text1"/>
        </w:rPr>
        <w:t xml:space="preserve">: Lessons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learned from clinical trials. </w:t>
      </w:r>
      <w:r w:rsidRPr="00A73549">
        <w:rPr>
          <w:rStyle w:val="Emphasis"/>
          <w:rFonts w:eastAsiaTheme="majorEastAsia"/>
          <w:i w:val="0"/>
          <w:color w:val="000000" w:themeColor="text1"/>
        </w:rPr>
        <w:t>The AAPS Journal</w:t>
      </w:r>
      <w:r w:rsidRPr="00A73549">
        <w:rPr>
          <w:color w:val="000000" w:themeColor="text1"/>
        </w:rPr>
        <w:t>, 15(1), 195-218.</w:t>
      </w:r>
    </w:p>
    <w:p w:rsidR="00D203E2" w:rsidRDefault="00D203E2" w:rsidP="00187377">
      <w:pPr>
        <w:pStyle w:val="NormalWeb"/>
        <w:tabs>
          <w:tab w:val="left" w:pos="360"/>
        </w:tabs>
        <w:spacing w:line="480" w:lineRule="auto"/>
        <w:jc w:val="both"/>
        <w:rPr>
          <w:color w:val="000000" w:themeColor="text1"/>
        </w:rPr>
      </w:pPr>
      <w:proofErr w:type="spellStart"/>
      <w:r w:rsidRPr="00A73549">
        <w:rPr>
          <w:color w:val="000000" w:themeColor="text1"/>
        </w:rPr>
        <w:t>Iwalokun</w:t>
      </w:r>
      <w:proofErr w:type="spellEnd"/>
      <w:r w:rsidRPr="00A73549">
        <w:rPr>
          <w:color w:val="000000" w:themeColor="text1"/>
        </w:rPr>
        <w:t xml:space="preserve">, B. A., </w:t>
      </w:r>
      <w:proofErr w:type="spellStart"/>
      <w:r w:rsidRPr="00A73549">
        <w:rPr>
          <w:color w:val="000000" w:themeColor="text1"/>
        </w:rPr>
        <w:t>Ogunledun</w:t>
      </w:r>
      <w:proofErr w:type="spellEnd"/>
      <w:r w:rsidRPr="00A73549">
        <w:rPr>
          <w:color w:val="000000" w:themeColor="text1"/>
        </w:rPr>
        <w:t xml:space="preserve">, A., </w:t>
      </w:r>
      <w:proofErr w:type="spellStart"/>
      <w:r w:rsidRPr="00A73549">
        <w:rPr>
          <w:color w:val="000000" w:themeColor="text1"/>
        </w:rPr>
        <w:t>Ogbolu</w:t>
      </w:r>
      <w:proofErr w:type="spellEnd"/>
      <w:r w:rsidRPr="00A73549">
        <w:rPr>
          <w:color w:val="000000" w:themeColor="text1"/>
        </w:rPr>
        <w:t xml:space="preserve">, D. O., </w:t>
      </w:r>
      <w:proofErr w:type="spellStart"/>
      <w:r w:rsidRPr="00A73549">
        <w:rPr>
          <w:color w:val="000000" w:themeColor="text1"/>
        </w:rPr>
        <w:t>Bamiro</w:t>
      </w:r>
      <w:proofErr w:type="spellEnd"/>
      <w:r w:rsidRPr="00A73549">
        <w:rPr>
          <w:color w:val="000000" w:themeColor="text1"/>
        </w:rPr>
        <w:t>, S. B., &amp; Jimi-</w:t>
      </w:r>
      <w:proofErr w:type="spellStart"/>
      <w:r w:rsidRPr="00A73549">
        <w:rPr>
          <w:color w:val="000000" w:themeColor="text1"/>
        </w:rPr>
        <w:t>Omojola</w:t>
      </w:r>
      <w:proofErr w:type="spellEnd"/>
      <w:r w:rsidRPr="00A73549">
        <w:rPr>
          <w:color w:val="000000" w:themeColor="text1"/>
        </w:rPr>
        <w:t xml:space="preserve">, J. (2004). In </w:t>
      </w:r>
      <w:r w:rsidR="00132604">
        <w:rPr>
          <w:color w:val="000000" w:themeColor="text1"/>
        </w:rPr>
        <w:tab/>
      </w:r>
      <w:r w:rsidR="00132604">
        <w:rPr>
          <w:color w:val="000000" w:themeColor="text1"/>
        </w:rPr>
        <w:tab/>
      </w:r>
      <w:r w:rsidR="00132604">
        <w:rPr>
          <w:color w:val="000000" w:themeColor="text1"/>
        </w:rPr>
        <w:tab/>
      </w:r>
      <w:r w:rsidRPr="00A73549">
        <w:rPr>
          <w:color w:val="000000" w:themeColor="text1"/>
        </w:rPr>
        <w:t xml:space="preserve">vitro antimicrobial properties of aqueous garlic extract against multidrug-resistant </w:t>
      </w:r>
      <w:r w:rsidR="00132604">
        <w:rPr>
          <w:color w:val="000000" w:themeColor="text1"/>
        </w:rPr>
        <w:tab/>
      </w:r>
      <w:r w:rsidR="00132604">
        <w:rPr>
          <w:color w:val="000000" w:themeColor="text1"/>
        </w:rPr>
        <w:tab/>
      </w:r>
      <w:r w:rsidR="00132604">
        <w:rPr>
          <w:color w:val="000000" w:themeColor="text1"/>
        </w:rPr>
        <w:tab/>
      </w:r>
      <w:r w:rsidR="004E0CE4">
        <w:rPr>
          <w:color w:val="000000" w:themeColor="text1"/>
        </w:rPr>
        <w:t xml:space="preserve"> </w:t>
      </w:r>
      <w:r w:rsidRPr="00A73549">
        <w:rPr>
          <w:color w:val="000000" w:themeColor="text1"/>
        </w:rPr>
        <w:t xml:space="preserve">bacteria and Candida species from Nigeria. </w:t>
      </w:r>
      <w:r w:rsidRPr="00A73549">
        <w:rPr>
          <w:rStyle w:val="Emphasis"/>
          <w:rFonts w:eastAsiaTheme="majorEastAsia"/>
          <w:i w:val="0"/>
          <w:color w:val="000000" w:themeColor="text1"/>
        </w:rPr>
        <w:t>Journal of Medicinal Food</w:t>
      </w:r>
      <w:r w:rsidRPr="00A73549">
        <w:rPr>
          <w:color w:val="000000" w:themeColor="text1"/>
        </w:rPr>
        <w:t>, 7(3), 327-333.</w:t>
      </w:r>
    </w:p>
    <w:p w:rsidR="001E26F7" w:rsidRDefault="001E26F7">
      <w:pPr>
        <w:rPr>
          <w:rFonts w:ascii="Times New Roman" w:eastAsia="Times New Roman" w:hAnsi="Times New Roman" w:cs="Times New Roman"/>
          <w:color w:val="000000" w:themeColor="text1"/>
          <w:sz w:val="24"/>
          <w:szCs w:val="24"/>
        </w:rPr>
      </w:pPr>
      <w:r>
        <w:rPr>
          <w:color w:val="000000" w:themeColor="text1"/>
        </w:rPr>
        <w:br w:type="page"/>
      </w:r>
    </w:p>
    <w:p w:rsidR="001E26F7" w:rsidRPr="002F3A39" w:rsidRDefault="001E26F7" w:rsidP="001E26F7">
      <w:pPr>
        <w:spacing w:before="100" w:beforeAutospacing="1" w:after="100" w:afterAutospacing="1" w:line="360" w:lineRule="auto"/>
        <w:jc w:val="center"/>
        <w:rPr>
          <w:rFonts w:ascii="Times New Roman" w:eastAsia="Times New Roman" w:hAnsi="Times New Roman" w:cs="Times New Roman"/>
          <w:b/>
          <w:sz w:val="38"/>
          <w:szCs w:val="24"/>
        </w:rPr>
      </w:pPr>
      <w:r w:rsidRPr="002F3A39">
        <w:rPr>
          <w:rFonts w:ascii="Times New Roman" w:eastAsia="Times New Roman" w:hAnsi="Times New Roman" w:cs="Times New Roman"/>
          <w:b/>
          <w:sz w:val="38"/>
          <w:szCs w:val="24"/>
        </w:rPr>
        <w:lastRenderedPageBreak/>
        <w:t>QUESTIONNAIRE</w:t>
      </w:r>
    </w:p>
    <w:p w:rsidR="001E26F7" w:rsidRPr="002F3A39" w:rsidRDefault="001E26F7" w:rsidP="001E26F7">
      <w:pPr>
        <w:spacing w:before="100" w:beforeAutospacing="1" w:after="100" w:afterAutospacing="1" w:line="360" w:lineRule="auto"/>
        <w:jc w:val="both"/>
        <w:rPr>
          <w:rFonts w:ascii="Times New Roman" w:eastAsia="Times New Roman" w:hAnsi="Times New Roman" w:cs="Times New Roman"/>
          <w:b/>
          <w:sz w:val="30"/>
          <w:szCs w:val="24"/>
        </w:rPr>
      </w:pPr>
      <w:r w:rsidRPr="002F3A39">
        <w:rPr>
          <w:rFonts w:ascii="Times New Roman" w:eastAsia="Times New Roman" w:hAnsi="Times New Roman" w:cs="Times New Roman"/>
          <w:b/>
          <w:sz w:val="30"/>
          <w:szCs w:val="24"/>
        </w:rPr>
        <w:t>PROJECT TITLE: THE USES OF LOCAL SPICES IN NIGERIAN DISHES WITH THE HEALTH BENEFITS IN ILORIN METROPOLIS</w:t>
      </w:r>
    </w:p>
    <w:p w:rsidR="001E26F7" w:rsidRPr="002F3A39" w:rsidRDefault="001E26F7" w:rsidP="001E26F7">
      <w:pPr>
        <w:spacing w:before="100" w:beforeAutospacing="1" w:after="100" w:afterAutospacing="1" w:line="360" w:lineRule="auto"/>
        <w:jc w:val="both"/>
        <w:rPr>
          <w:rFonts w:ascii="Times New Roman" w:eastAsia="Times New Roman" w:hAnsi="Times New Roman" w:cs="Times New Roman"/>
          <w:sz w:val="24"/>
          <w:szCs w:val="24"/>
        </w:rPr>
      </w:pPr>
      <w:r w:rsidRPr="002F3A39">
        <w:rPr>
          <w:rFonts w:ascii="Times New Roman" w:eastAsia="Times New Roman" w:hAnsi="Times New Roman" w:cs="Times New Roman"/>
          <w:sz w:val="24"/>
          <w:szCs w:val="24"/>
        </w:rPr>
        <w:t>Dear Respondent,</w:t>
      </w:r>
    </w:p>
    <w:p w:rsidR="001E26F7" w:rsidRPr="002F3A39" w:rsidRDefault="001E26F7" w:rsidP="001E26F7">
      <w:pPr>
        <w:spacing w:before="100" w:beforeAutospacing="1" w:after="100" w:afterAutospacing="1" w:line="360" w:lineRule="auto"/>
        <w:jc w:val="both"/>
        <w:rPr>
          <w:rFonts w:ascii="Times New Roman" w:eastAsia="Times New Roman" w:hAnsi="Times New Roman" w:cs="Times New Roman"/>
          <w:sz w:val="24"/>
          <w:szCs w:val="24"/>
        </w:rPr>
      </w:pPr>
      <w:r w:rsidRPr="002F3A39">
        <w:rPr>
          <w:rFonts w:ascii="Times New Roman" w:eastAsia="Times New Roman" w:hAnsi="Times New Roman" w:cs="Times New Roman"/>
          <w:sz w:val="24"/>
          <w:szCs w:val="24"/>
        </w:rPr>
        <w:t>This questionnaire is designed strictly for academic purposes. The information provided will be treated with the utmost confidentiality and used solely for research related to the study topic above. Kindly answer the questions honestly and to the best of your knowledge.</w:t>
      </w:r>
    </w:p>
    <w:p w:rsidR="001E26F7" w:rsidRPr="002F3A39" w:rsidRDefault="001E26F7" w:rsidP="001E26F7">
      <w:pPr>
        <w:spacing w:before="100" w:beforeAutospacing="1" w:after="100" w:afterAutospacing="1" w:line="360" w:lineRule="auto"/>
        <w:jc w:val="both"/>
        <w:rPr>
          <w:rFonts w:ascii="Times New Roman" w:eastAsia="Times New Roman" w:hAnsi="Times New Roman" w:cs="Times New Roman"/>
          <w:sz w:val="24"/>
          <w:szCs w:val="24"/>
        </w:rPr>
      </w:pPr>
      <w:r w:rsidRPr="002F3A39">
        <w:rPr>
          <w:rFonts w:ascii="Times New Roman" w:eastAsia="Times New Roman" w:hAnsi="Times New Roman" w:cs="Times New Roman"/>
          <w:sz w:val="24"/>
          <w:szCs w:val="24"/>
        </w:rPr>
        <w:t>SECTION A: Demographic Information</w:t>
      </w:r>
    </w:p>
    <w:p w:rsidR="001E26F7" w:rsidRPr="002F3A39" w:rsidRDefault="001E26F7" w:rsidP="001E26F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2F3A39">
        <w:rPr>
          <w:rFonts w:ascii="Times New Roman" w:eastAsia="Times New Roman" w:hAnsi="Times New Roman" w:cs="Times New Roman"/>
          <w:sz w:val="24"/>
          <w:szCs w:val="24"/>
        </w:rPr>
        <w:t>Gender: [ ] Male [ ] Female</w:t>
      </w:r>
    </w:p>
    <w:p w:rsidR="001E26F7" w:rsidRPr="002F3A39" w:rsidRDefault="001E26F7" w:rsidP="001E26F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2F3A39">
        <w:rPr>
          <w:rFonts w:ascii="Times New Roman" w:eastAsia="Times New Roman" w:hAnsi="Times New Roman" w:cs="Times New Roman"/>
          <w:sz w:val="24"/>
          <w:szCs w:val="24"/>
        </w:rPr>
        <w:t>Age: [ ] 18-25years [ ] 26-35years [ ] 36-45 years [ ] 46-55 years [ ] 56 years and above</w:t>
      </w:r>
    </w:p>
    <w:p w:rsidR="001E26F7" w:rsidRPr="002F3A39" w:rsidRDefault="001E26F7" w:rsidP="001E26F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2F3A39">
        <w:rPr>
          <w:rFonts w:ascii="Times New Roman" w:eastAsia="Times New Roman" w:hAnsi="Times New Roman" w:cs="Times New Roman"/>
          <w:sz w:val="24"/>
          <w:szCs w:val="24"/>
        </w:rPr>
        <w:t>Local Government Area: [ ] Ilorin West [ ] Ilorin East [ ] Ilorin South</w:t>
      </w:r>
    </w:p>
    <w:p w:rsidR="001E26F7" w:rsidRPr="002F3A39" w:rsidRDefault="001E26F7" w:rsidP="001E26F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2F3A39">
        <w:rPr>
          <w:rFonts w:ascii="Times New Roman" w:eastAsia="Times New Roman" w:hAnsi="Times New Roman" w:cs="Times New Roman"/>
          <w:sz w:val="24"/>
          <w:szCs w:val="24"/>
        </w:rPr>
        <w:t>Educational Qualification: [ ] No formal education [ ] Primary [ ] Secondary [ ] HND/B.Sc. [ ] M.Sc./MBA [ ] Ph.D.</w:t>
      </w:r>
    </w:p>
    <w:p w:rsidR="001E26F7" w:rsidRPr="002F3A39" w:rsidRDefault="001E26F7" w:rsidP="001E26F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2F3A39">
        <w:rPr>
          <w:rFonts w:ascii="Times New Roman" w:eastAsia="Times New Roman" w:hAnsi="Times New Roman" w:cs="Times New Roman"/>
          <w:sz w:val="24"/>
          <w:szCs w:val="24"/>
        </w:rPr>
        <w:t>Are you responsible for cooking in your household? [ ] Yes [ ] No</w:t>
      </w:r>
    </w:p>
    <w:p w:rsidR="001E26F7" w:rsidRDefault="001E26F7" w:rsidP="001E26F7">
      <w:pPr>
        <w:pStyle w:val="NormalWeb"/>
      </w:pPr>
      <w:r>
        <w:t>SECTION B: Usage of Local Spices</w:t>
      </w:r>
    </w:p>
    <w:p w:rsidR="001E26F7" w:rsidRDefault="001E26F7" w:rsidP="001E26F7">
      <w:pPr>
        <w:pStyle w:val="NormalWeb"/>
      </w:pPr>
      <w:r>
        <w:rPr>
          <w:rStyle w:val="Strong"/>
        </w:rPr>
        <w:t>(6) Which of the following local spices do you commonly use in food preparation?</w:t>
      </w:r>
      <w:r>
        <w:t xml:space="preserve"> </w:t>
      </w:r>
    </w:p>
    <w:p w:rsidR="001E26F7" w:rsidRDefault="001E26F7" w:rsidP="001E26F7">
      <w:pPr>
        <w:pStyle w:val="NormalWeb"/>
      </w:pPr>
      <w:r>
        <w:rPr>
          <w:rStyle w:val="Emphasis"/>
        </w:rPr>
        <w:t>(Select all that apply)</w:t>
      </w:r>
    </w:p>
    <w:p w:rsidR="001E26F7" w:rsidRDefault="001E26F7" w:rsidP="001E26F7">
      <w:pPr>
        <w:pStyle w:val="NormalWeb"/>
      </w:pPr>
      <w:r>
        <w:t xml:space="preserve">Ginger (Ata </w:t>
      </w:r>
      <w:proofErr w:type="spellStart"/>
      <w:r>
        <w:t>ile</w:t>
      </w:r>
      <w:proofErr w:type="spellEnd"/>
      <w:r>
        <w:t>) [ ] Yes [ ] No</w:t>
      </w:r>
    </w:p>
    <w:p w:rsidR="001E26F7" w:rsidRDefault="001E26F7" w:rsidP="001E26F7">
      <w:pPr>
        <w:pStyle w:val="NormalWeb"/>
      </w:pPr>
      <w:r>
        <w:t>Garlic (</w:t>
      </w:r>
      <w:proofErr w:type="spellStart"/>
      <w:r>
        <w:t>Ayuu</w:t>
      </w:r>
      <w:proofErr w:type="spellEnd"/>
      <w:r>
        <w:t>) [ ] Yes [ ] No</w:t>
      </w:r>
    </w:p>
    <w:p w:rsidR="001E26F7" w:rsidRDefault="001E26F7" w:rsidP="001E26F7">
      <w:pPr>
        <w:pStyle w:val="NormalWeb"/>
      </w:pPr>
      <w:r>
        <w:t xml:space="preserve">Turmeric (Ata </w:t>
      </w:r>
      <w:proofErr w:type="spellStart"/>
      <w:r>
        <w:t>ile</w:t>
      </w:r>
      <w:proofErr w:type="spellEnd"/>
      <w:r>
        <w:t xml:space="preserve"> pupa) [ ] Yes [ ] No</w:t>
      </w:r>
    </w:p>
    <w:p w:rsidR="001E26F7" w:rsidRDefault="001E26F7" w:rsidP="001E26F7">
      <w:pPr>
        <w:pStyle w:val="NormalWeb"/>
      </w:pPr>
      <w:r>
        <w:t xml:space="preserve">Cameroon pepper (Ata </w:t>
      </w:r>
      <w:proofErr w:type="spellStart"/>
      <w:r>
        <w:t>ijosi</w:t>
      </w:r>
      <w:proofErr w:type="spellEnd"/>
      <w:r>
        <w:t>) [ ] Yes [ ] No</w:t>
      </w:r>
    </w:p>
    <w:p w:rsidR="001E26F7" w:rsidRDefault="001E26F7" w:rsidP="001E26F7">
      <w:pPr>
        <w:pStyle w:val="NormalWeb"/>
      </w:pPr>
      <w:proofErr w:type="spellStart"/>
      <w:r>
        <w:t>Uziza</w:t>
      </w:r>
      <w:proofErr w:type="spellEnd"/>
      <w:r>
        <w:t xml:space="preserve"> [ ] Yes [ ] No</w:t>
      </w:r>
    </w:p>
    <w:p w:rsidR="001E26F7" w:rsidRDefault="001E26F7" w:rsidP="001E26F7">
      <w:pPr>
        <w:pStyle w:val="NormalWeb"/>
      </w:pPr>
      <w:r>
        <w:lastRenderedPageBreak/>
        <w:t>Scent leaves (</w:t>
      </w:r>
      <w:proofErr w:type="spellStart"/>
      <w:r>
        <w:t>Efirin</w:t>
      </w:r>
      <w:proofErr w:type="spellEnd"/>
      <w:r>
        <w:t>) [ ] Yes [ ] No</w:t>
      </w:r>
    </w:p>
    <w:p w:rsidR="001E26F7" w:rsidRDefault="001E26F7" w:rsidP="001E26F7">
      <w:pPr>
        <w:pStyle w:val="NormalWeb"/>
      </w:pPr>
      <w:proofErr w:type="spellStart"/>
      <w:r>
        <w:t>Dawadawa</w:t>
      </w:r>
      <w:proofErr w:type="spellEnd"/>
      <w:r>
        <w:t xml:space="preserve"> (</w:t>
      </w:r>
      <w:proofErr w:type="spellStart"/>
      <w:r>
        <w:t>Iru</w:t>
      </w:r>
      <w:proofErr w:type="spellEnd"/>
      <w:r>
        <w:t>) [ ] Yes [ ] No</w:t>
      </w:r>
    </w:p>
    <w:p w:rsidR="001E26F7" w:rsidRDefault="001E26F7" w:rsidP="001E26F7">
      <w:pPr>
        <w:pStyle w:val="NormalWeb"/>
      </w:pPr>
      <w:r>
        <w:t>Bitter leaf (</w:t>
      </w:r>
      <w:proofErr w:type="spellStart"/>
      <w:r>
        <w:t>Ewuro</w:t>
      </w:r>
      <w:proofErr w:type="spellEnd"/>
      <w:r>
        <w:t>) [ ] Yes [ ] No</w:t>
      </w:r>
    </w:p>
    <w:p w:rsidR="001E26F7" w:rsidRDefault="001E26F7" w:rsidP="001E26F7">
      <w:pPr>
        <w:pStyle w:val="NormalWeb"/>
      </w:pPr>
      <w:r>
        <w:rPr>
          <w:rStyle w:val="Strong"/>
        </w:rPr>
        <w:t>(7) How frequently do you use local spices in your cooking?</w:t>
      </w:r>
    </w:p>
    <w:p w:rsidR="001E26F7" w:rsidRDefault="001E26F7" w:rsidP="001E26F7">
      <w:pPr>
        <w:pStyle w:val="NormalWeb"/>
      </w:pPr>
      <w:r>
        <w:t>[ ] Daily</w:t>
      </w:r>
    </w:p>
    <w:p w:rsidR="001E26F7" w:rsidRDefault="001E26F7" w:rsidP="001E26F7">
      <w:pPr>
        <w:pStyle w:val="NormalWeb"/>
      </w:pPr>
      <w:r>
        <w:t>[ ] 3-4 times per week</w:t>
      </w:r>
    </w:p>
    <w:p w:rsidR="001E26F7" w:rsidRDefault="001E26F7" w:rsidP="001E26F7">
      <w:pPr>
        <w:pStyle w:val="NormalWeb"/>
      </w:pPr>
      <w:r>
        <w:t>[ ] 1-2 times per week</w:t>
      </w:r>
    </w:p>
    <w:p w:rsidR="001E26F7" w:rsidRDefault="001E26F7" w:rsidP="001E26F7">
      <w:pPr>
        <w:pStyle w:val="NormalWeb"/>
      </w:pPr>
      <w:r>
        <w:t>[ ] Occasionally</w:t>
      </w:r>
    </w:p>
    <w:p w:rsidR="001E26F7" w:rsidRDefault="001E26F7" w:rsidP="001E26F7">
      <w:pPr>
        <w:pStyle w:val="NormalWeb"/>
      </w:pPr>
      <w:r>
        <w:t>[ ] Rarely</w:t>
      </w:r>
    </w:p>
    <w:p w:rsidR="001E26F7" w:rsidRDefault="001E26F7" w:rsidP="001E26F7">
      <w:pPr>
        <w:pStyle w:val="NormalWeb"/>
      </w:pPr>
      <w:r>
        <w:rPr>
          <w:rStyle w:val="Strong"/>
        </w:rPr>
        <w:t>(8) What is your primary source of obtaining local spices?</w:t>
      </w:r>
    </w:p>
    <w:p w:rsidR="001E26F7" w:rsidRDefault="001E26F7" w:rsidP="001E26F7">
      <w:pPr>
        <w:pStyle w:val="NormalWeb"/>
      </w:pPr>
      <w:r>
        <w:t>[ ] Local markets</w:t>
      </w:r>
    </w:p>
    <w:p w:rsidR="001E26F7" w:rsidRDefault="001E26F7" w:rsidP="001E26F7">
      <w:pPr>
        <w:pStyle w:val="NormalWeb"/>
      </w:pPr>
      <w:r>
        <w:t>[ ] Supermarkets</w:t>
      </w:r>
    </w:p>
    <w:p w:rsidR="001E26F7" w:rsidRDefault="001E26F7" w:rsidP="001E26F7">
      <w:pPr>
        <w:pStyle w:val="NormalWeb"/>
      </w:pPr>
      <w:r>
        <w:t>[ ] Home cultivation</w:t>
      </w:r>
    </w:p>
    <w:p w:rsidR="001E26F7" w:rsidRDefault="001E26F7" w:rsidP="001E26F7">
      <w:pPr>
        <w:pStyle w:val="NormalWeb"/>
      </w:pPr>
      <w:r>
        <w:t>[ ] Friends/relatives</w:t>
      </w:r>
    </w:p>
    <w:p w:rsidR="001E26F7" w:rsidRDefault="001E26F7" w:rsidP="001E26F7">
      <w:pPr>
        <w:pStyle w:val="NormalWeb"/>
      </w:pPr>
      <w:r>
        <w:t>[ ] Traditional herb sellers</w:t>
      </w:r>
    </w:p>
    <w:p w:rsidR="001E26F7" w:rsidRDefault="001E26F7" w:rsidP="001E26F7">
      <w:pPr>
        <w:pStyle w:val="NormalWeb"/>
      </w:pPr>
      <w:r>
        <w:t>SECTION C: Health Benefits and Processing</w:t>
      </w:r>
    </w:p>
    <w:p w:rsidR="001E26F7" w:rsidRDefault="001E26F7" w:rsidP="001E26F7">
      <w:pPr>
        <w:pStyle w:val="NormalWeb"/>
      </w:pPr>
      <w:r>
        <w:rPr>
          <w:rStyle w:val="Strong"/>
        </w:rPr>
        <w:t>(9) Are you aware of the health benefits of local spices?</w:t>
      </w:r>
    </w:p>
    <w:p w:rsidR="001E26F7" w:rsidRDefault="001E26F7" w:rsidP="001E26F7">
      <w:pPr>
        <w:pStyle w:val="NormalWeb"/>
      </w:pPr>
      <w:r>
        <w:t>[ ] Very aware</w:t>
      </w:r>
    </w:p>
    <w:p w:rsidR="001E26F7" w:rsidRDefault="001E26F7" w:rsidP="001E26F7">
      <w:pPr>
        <w:pStyle w:val="NormalWeb"/>
      </w:pPr>
      <w:r>
        <w:t>[ ] Somewhat aware</w:t>
      </w:r>
    </w:p>
    <w:p w:rsidR="001E26F7" w:rsidRDefault="001E26F7" w:rsidP="001E26F7">
      <w:pPr>
        <w:pStyle w:val="NormalWeb"/>
      </w:pPr>
      <w:r>
        <w:t>[ ] Slightly aware</w:t>
      </w:r>
    </w:p>
    <w:p w:rsidR="001E26F7" w:rsidRDefault="001E26F7" w:rsidP="001E26F7">
      <w:pPr>
        <w:pStyle w:val="NormalWeb"/>
      </w:pPr>
      <w:r>
        <w:t>[ ] Not aware at all</w:t>
      </w:r>
    </w:p>
    <w:p w:rsidR="001E26F7" w:rsidRDefault="001E26F7" w:rsidP="001E26F7">
      <w:pPr>
        <w:pStyle w:val="NormalWeb"/>
      </w:pPr>
      <w:r>
        <w:rPr>
          <w:rStyle w:val="Strong"/>
        </w:rPr>
        <w:t>(10) Do you agree that local spices have the following health benefits?</w:t>
      </w:r>
    </w:p>
    <w:p w:rsidR="001E26F7" w:rsidRDefault="001E26F7" w:rsidP="001E26F7">
      <w:pPr>
        <w:pStyle w:val="NormalWeb"/>
      </w:pPr>
      <w:r>
        <w:lastRenderedPageBreak/>
        <w:t xml:space="preserve">Ginger helps with digestion [ ] Yes [ ] No [ ] </w:t>
      </w:r>
      <w:proofErr w:type="gramStart"/>
      <w:r>
        <w:t>Don't</w:t>
      </w:r>
      <w:proofErr w:type="gramEnd"/>
      <w:r>
        <w:t xml:space="preserve"> know</w:t>
      </w:r>
    </w:p>
    <w:p w:rsidR="001E26F7" w:rsidRDefault="001E26F7" w:rsidP="001E26F7">
      <w:pPr>
        <w:pStyle w:val="NormalWeb"/>
      </w:pPr>
      <w:r>
        <w:t xml:space="preserve">Garlic boosts immune system [ ] Yes [ ] No [ ] </w:t>
      </w:r>
      <w:proofErr w:type="gramStart"/>
      <w:r>
        <w:t>Don't</w:t>
      </w:r>
      <w:proofErr w:type="gramEnd"/>
      <w:r>
        <w:t xml:space="preserve"> know</w:t>
      </w:r>
    </w:p>
    <w:p w:rsidR="001E26F7" w:rsidRDefault="001E26F7" w:rsidP="001E26F7">
      <w:pPr>
        <w:pStyle w:val="NormalWeb"/>
      </w:pPr>
      <w:r>
        <w:t xml:space="preserve">Turmeric reduces inflammation [ ] Yes [ ] No [ ] </w:t>
      </w:r>
      <w:proofErr w:type="gramStart"/>
      <w:r>
        <w:t>Don't</w:t>
      </w:r>
      <w:proofErr w:type="gramEnd"/>
      <w:r>
        <w:t xml:space="preserve"> know</w:t>
      </w:r>
    </w:p>
    <w:p w:rsidR="001E26F7" w:rsidRDefault="001E26F7" w:rsidP="001E26F7">
      <w:pPr>
        <w:pStyle w:val="NormalWeb"/>
      </w:pPr>
      <w:r>
        <w:t xml:space="preserve">Bitter leaf helps regulate blood sugar [ ] Yes [ ] No [ ] </w:t>
      </w:r>
      <w:proofErr w:type="gramStart"/>
      <w:r>
        <w:t>Don't</w:t>
      </w:r>
      <w:proofErr w:type="gramEnd"/>
      <w:r>
        <w:t xml:space="preserve"> know</w:t>
      </w:r>
    </w:p>
    <w:p w:rsidR="001E26F7" w:rsidRDefault="001E26F7" w:rsidP="001E26F7">
      <w:pPr>
        <w:pStyle w:val="NormalWeb"/>
      </w:pPr>
      <w:r>
        <w:rPr>
          <w:rStyle w:val="Strong"/>
        </w:rPr>
        <w:t>(11) How do you preserve/store your local spices?</w:t>
      </w:r>
      <w:r>
        <w:t xml:space="preserve"> </w:t>
      </w:r>
      <w:r>
        <w:rPr>
          <w:rStyle w:val="Emphasis"/>
        </w:rPr>
        <w:t>(Select all that apply)</w:t>
      </w:r>
    </w:p>
    <w:p w:rsidR="001E26F7" w:rsidRDefault="001E26F7" w:rsidP="001E26F7">
      <w:pPr>
        <w:pStyle w:val="NormalWeb"/>
      </w:pPr>
      <w:r>
        <w:t>Sun drying [ ] Yes [ ] No</w:t>
      </w:r>
    </w:p>
    <w:p w:rsidR="001E26F7" w:rsidRDefault="001E26F7" w:rsidP="001E26F7">
      <w:pPr>
        <w:pStyle w:val="NormalWeb"/>
      </w:pPr>
      <w:r>
        <w:t>Air drying [ ] Yes [ ] No</w:t>
      </w:r>
    </w:p>
    <w:p w:rsidR="001E26F7" w:rsidRDefault="001E26F7" w:rsidP="001E26F7">
      <w:pPr>
        <w:pStyle w:val="NormalWeb"/>
      </w:pPr>
      <w:r>
        <w:t>Grinding and storing in containers [ ] Yes [ ] No</w:t>
      </w:r>
    </w:p>
    <w:p w:rsidR="001E26F7" w:rsidRDefault="001E26F7" w:rsidP="001E26F7">
      <w:pPr>
        <w:pStyle w:val="NormalWeb"/>
      </w:pPr>
      <w:r>
        <w:t>Freezing [ ] Yes [ ] No</w:t>
      </w:r>
    </w:p>
    <w:p w:rsidR="001E26F7" w:rsidRDefault="001E26F7" w:rsidP="001E26F7">
      <w:pPr>
        <w:pStyle w:val="NormalWeb"/>
      </w:pPr>
      <w:r>
        <w:t>Use fresh only [ ] Yes [ ] No</w:t>
      </w:r>
    </w:p>
    <w:p w:rsidR="001E26F7" w:rsidRDefault="001E26F7" w:rsidP="001E26F7">
      <w:pPr>
        <w:pStyle w:val="NormalWeb"/>
      </w:pPr>
      <w:r>
        <w:rPr>
          <w:rStyle w:val="Strong"/>
        </w:rPr>
        <w:t>(12) Do you specifically use local spices for medicinal purposes?</w:t>
      </w:r>
    </w:p>
    <w:p w:rsidR="001E26F7" w:rsidRDefault="001E26F7" w:rsidP="001E26F7">
      <w:pPr>
        <w:pStyle w:val="NormalWeb"/>
      </w:pPr>
      <w:r>
        <w:t>[ ] Yes, regularly</w:t>
      </w:r>
    </w:p>
    <w:p w:rsidR="001E26F7" w:rsidRDefault="001E26F7" w:rsidP="001E26F7">
      <w:pPr>
        <w:pStyle w:val="NormalWeb"/>
      </w:pPr>
      <w:r>
        <w:t>[ ] Yes, occasionally</w:t>
      </w:r>
    </w:p>
    <w:p w:rsidR="001E26F7" w:rsidRDefault="001E26F7" w:rsidP="001E26F7">
      <w:pPr>
        <w:pStyle w:val="NormalWeb"/>
      </w:pPr>
      <w:r>
        <w:t>[ ] No, only for cooking</w:t>
      </w:r>
    </w:p>
    <w:p w:rsidR="001E26F7" w:rsidRDefault="001E26F7" w:rsidP="001E26F7">
      <w:pPr>
        <w:pStyle w:val="NormalWeb"/>
      </w:pPr>
      <w:r>
        <w:t>[ ] Never</w:t>
      </w:r>
    </w:p>
    <w:p w:rsidR="001E26F7" w:rsidRDefault="001E26F7" w:rsidP="001E26F7">
      <w:pPr>
        <w:pStyle w:val="NormalWeb"/>
      </w:pPr>
      <w:r>
        <w:t>SECTION D: Application and Commercial Use</w:t>
      </w:r>
    </w:p>
    <w:p w:rsidR="001E26F7" w:rsidRDefault="001E26F7" w:rsidP="001E26F7">
      <w:pPr>
        <w:pStyle w:val="NormalWeb"/>
      </w:pPr>
      <w:r>
        <w:rPr>
          <w:rStyle w:val="Strong"/>
        </w:rPr>
        <w:t>(13) Which Nigerian dishes do you commonly prepare using local spices?</w:t>
      </w:r>
      <w:r>
        <w:t xml:space="preserve"> </w:t>
      </w:r>
    </w:p>
    <w:p w:rsidR="001E26F7" w:rsidRDefault="001E26F7" w:rsidP="001E26F7">
      <w:pPr>
        <w:pStyle w:val="NormalWeb"/>
      </w:pPr>
      <w:r>
        <w:rPr>
          <w:rStyle w:val="Emphasis"/>
        </w:rPr>
        <w:t>(Select all that apply)</w:t>
      </w:r>
    </w:p>
    <w:p w:rsidR="001E26F7" w:rsidRDefault="001E26F7" w:rsidP="001E26F7">
      <w:pPr>
        <w:pStyle w:val="NormalWeb"/>
      </w:pPr>
      <w:proofErr w:type="spellStart"/>
      <w:r>
        <w:t>Egusi</w:t>
      </w:r>
      <w:proofErr w:type="spellEnd"/>
      <w:r>
        <w:t xml:space="preserve"> soup [ ] Yes [ ] No</w:t>
      </w:r>
    </w:p>
    <w:p w:rsidR="001E26F7" w:rsidRDefault="001E26F7" w:rsidP="001E26F7">
      <w:pPr>
        <w:pStyle w:val="NormalWeb"/>
      </w:pPr>
      <w:r>
        <w:t>Pepper soup [ ] Yes [ ] No</w:t>
      </w:r>
    </w:p>
    <w:p w:rsidR="001E26F7" w:rsidRDefault="001E26F7" w:rsidP="001E26F7">
      <w:pPr>
        <w:pStyle w:val="NormalWeb"/>
      </w:pPr>
      <w:proofErr w:type="spellStart"/>
      <w:r>
        <w:t>Jollof</w:t>
      </w:r>
      <w:proofErr w:type="spellEnd"/>
      <w:r>
        <w:t xml:space="preserve"> rice [ ] Yes [ ] No</w:t>
      </w:r>
    </w:p>
    <w:p w:rsidR="001E26F7" w:rsidRDefault="001E26F7" w:rsidP="001E26F7">
      <w:pPr>
        <w:pStyle w:val="NormalWeb"/>
      </w:pPr>
      <w:r>
        <w:t>Stews (tomato stew, etc.) [ ] Yes [ ] No</w:t>
      </w:r>
    </w:p>
    <w:p w:rsidR="001E26F7" w:rsidRDefault="001E26F7" w:rsidP="001E26F7">
      <w:pPr>
        <w:pStyle w:val="NormalWeb"/>
      </w:pPr>
      <w:r>
        <w:lastRenderedPageBreak/>
        <w:t>Bean dishes [ ] Yes [ ] No</w:t>
      </w:r>
    </w:p>
    <w:p w:rsidR="001E26F7" w:rsidRDefault="001E26F7" w:rsidP="001E26F7">
      <w:pPr>
        <w:pStyle w:val="NormalWeb"/>
      </w:pPr>
      <w:r>
        <w:t>Others [ ] Yes [ ] No</w:t>
      </w:r>
    </w:p>
    <w:p w:rsidR="001E26F7" w:rsidRDefault="001E26F7" w:rsidP="001E26F7">
      <w:pPr>
        <w:pStyle w:val="NormalWeb"/>
        <w:rPr>
          <w:rStyle w:val="Strong"/>
        </w:rPr>
      </w:pPr>
    </w:p>
    <w:p w:rsidR="001E26F7" w:rsidRDefault="001E26F7" w:rsidP="001E26F7">
      <w:pPr>
        <w:pStyle w:val="NormalWeb"/>
      </w:pPr>
      <w:r>
        <w:rPr>
          <w:rStyle w:val="Strong"/>
        </w:rPr>
        <w:t>(14) Would you prefer restaurants to use more local spices in their dishes?</w:t>
      </w:r>
    </w:p>
    <w:p w:rsidR="001E26F7" w:rsidRDefault="001E26F7" w:rsidP="001E26F7">
      <w:pPr>
        <w:pStyle w:val="NormalWeb"/>
      </w:pPr>
      <w:r>
        <w:t>[ ] Strongly prefer</w:t>
      </w:r>
    </w:p>
    <w:p w:rsidR="001E26F7" w:rsidRDefault="001E26F7" w:rsidP="001E26F7">
      <w:pPr>
        <w:pStyle w:val="NormalWeb"/>
      </w:pPr>
      <w:r>
        <w:t>[ ] Prefer</w:t>
      </w:r>
    </w:p>
    <w:p w:rsidR="001E26F7" w:rsidRDefault="001E26F7" w:rsidP="001E26F7">
      <w:pPr>
        <w:pStyle w:val="NormalWeb"/>
      </w:pPr>
      <w:r>
        <w:t>[ ] Indifferent</w:t>
      </w:r>
    </w:p>
    <w:p w:rsidR="001E26F7" w:rsidRDefault="001E26F7" w:rsidP="001E26F7">
      <w:pPr>
        <w:pStyle w:val="NormalWeb"/>
      </w:pPr>
      <w:r>
        <w:t>[ ] Do not prefer</w:t>
      </w:r>
    </w:p>
    <w:p w:rsidR="001E26F7" w:rsidRDefault="001E26F7" w:rsidP="001E26F7">
      <w:pPr>
        <w:pStyle w:val="NormalWeb"/>
      </w:pPr>
      <w:r>
        <w:rPr>
          <w:rStyle w:val="Strong"/>
        </w:rPr>
        <w:t>(15) Do you think using local spices in Nigerian dishes positively impacts health and nutrition?</w:t>
      </w:r>
    </w:p>
    <w:p w:rsidR="001E26F7" w:rsidRDefault="001E26F7" w:rsidP="001E26F7">
      <w:pPr>
        <w:pStyle w:val="NormalWeb"/>
      </w:pPr>
      <w:r>
        <w:t>[ ] Yes</w:t>
      </w:r>
    </w:p>
    <w:p w:rsidR="001E26F7" w:rsidRDefault="001E26F7" w:rsidP="001E26F7">
      <w:pPr>
        <w:pStyle w:val="NormalWeb"/>
      </w:pPr>
      <w:r>
        <w:t>[ ] No</w:t>
      </w:r>
    </w:p>
    <w:p w:rsidR="001E26F7" w:rsidRDefault="001E26F7" w:rsidP="001E26F7">
      <w:pPr>
        <w:pStyle w:val="NormalWeb"/>
      </w:pPr>
      <w:r>
        <w:t>[ ] Undecided</w:t>
      </w:r>
    </w:p>
    <w:p w:rsidR="001E26F7" w:rsidRDefault="001E26F7" w:rsidP="001E26F7">
      <w:pPr>
        <w:pStyle w:val="NormalWeb"/>
      </w:pPr>
      <w:r>
        <w:t>Thank you for your time and cooperation!</w:t>
      </w:r>
    </w:p>
    <w:p w:rsidR="001E26F7" w:rsidRDefault="001E26F7" w:rsidP="001E26F7"/>
    <w:p w:rsidR="001E26F7" w:rsidRDefault="001E26F7" w:rsidP="001E26F7">
      <w:pPr>
        <w:spacing w:line="360" w:lineRule="auto"/>
        <w:jc w:val="both"/>
      </w:pPr>
    </w:p>
    <w:p w:rsidR="001E26F7" w:rsidRPr="00A73549" w:rsidRDefault="001E26F7" w:rsidP="00187377">
      <w:pPr>
        <w:pStyle w:val="NormalWeb"/>
        <w:tabs>
          <w:tab w:val="left" w:pos="360"/>
        </w:tabs>
        <w:spacing w:line="480" w:lineRule="auto"/>
        <w:jc w:val="both"/>
        <w:rPr>
          <w:color w:val="000000" w:themeColor="text1"/>
        </w:rPr>
      </w:pPr>
    </w:p>
    <w:sectPr w:rsidR="001E26F7" w:rsidRPr="00A73549" w:rsidSect="001E26F7">
      <w:pgSz w:w="12240" w:h="15840"/>
      <w:pgMar w:top="1710" w:right="1440" w:bottom="171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5D4" w:rsidRDefault="002045D4" w:rsidP="00C205B8">
      <w:pPr>
        <w:spacing w:after="0" w:line="240" w:lineRule="auto"/>
      </w:pPr>
      <w:r>
        <w:separator/>
      </w:r>
    </w:p>
  </w:endnote>
  <w:endnote w:type="continuationSeparator" w:id="0">
    <w:p w:rsidR="002045D4" w:rsidRDefault="002045D4" w:rsidP="00C2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70949"/>
      <w:docPartObj>
        <w:docPartGallery w:val="Page Numbers (Bottom of Page)"/>
        <w:docPartUnique/>
      </w:docPartObj>
    </w:sdtPr>
    <w:sdtEndPr>
      <w:rPr>
        <w:noProof/>
      </w:rPr>
    </w:sdtEndPr>
    <w:sdtContent>
      <w:p w:rsidR="001E26F7" w:rsidRDefault="001E26F7">
        <w:pPr>
          <w:pStyle w:val="Footer"/>
          <w:jc w:val="center"/>
        </w:pPr>
        <w:r>
          <w:fldChar w:fldCharType="begin"/>
        </w:r>
        <w:r>
          <w:instrText xml:space="preserve"> PAGE   \* MERGEFORMAT </w:instrText>
        </w:r>
        <w:r>
          <w:fldChar w:fldCharType="separate"/>
        </w:r>
        <w:r w:rsidR="003156D6">
          <w:rPr>
            <w:noProof/>
          </w:rPr>
          <w:t>70</w:t>
        </w:r>
        <w:r>
          <w:rPr>
            <w:noProof/>
          </w:rPr>
          <w:fldChar w:fldCharType="end"/>
        </w:r>
      </w:p>
    </w:sdtContent>
  </w:sdt>
  <w:p w:rsidR="001E26F7" w:rsidRDefault="001E2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5D4" w:rsidRDefault="002045D4" w:rsidP="00C205B8">
      <w:pPr>
        <w:spacing w:after="0" w:line="240" w:lineRule="auto"/>
      </w:pPr>
      <w:r>
        <w:separator/>
      </w:r>
    </w:p>
  </w:footnote>
  <w:footnote w:type="continuationSeparator" w:id="0">
    <w:p w:rsidR="002045D4" w:rsidRDefault="002045D4" w:rsidP="00C205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1FE7"/>
    <w:multiLevelType w:val="multilevel"/>
    <w:tmpl w:val="5708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B79AE"/>
    <w:multiLevelType w:val="multilevel"/>
    <w:tmpl w:val="CB341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06EF1"/>
    <w:multiLevelType w:val="multilevel"/>
    <w:tmpl w:val="CF800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05F17"/>
    <w:multiLevelType w:val="multilevel"/>
    <w:tmpl w:val="9AC0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D00C5"/>
    <w:multiLevelType w:val="multilevel"/>
    <w:tmpl w:val="55C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547B4"/>
    <w:multiLevelType w:val="multilevel"/>
    <w:tmpl w:val="0CC09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325C1F"/>
    <w:multiLevelType w:val="multilevel"/>
    <w:tmpl w:val="D686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D312D1"/>
    <w:multiLevelType w:val="multilevel"/>
    <w:tmpl w:val="FA88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E6B58"/>
    <w:multiLevelType w:val="multilevel"/>
    <w:tmpl w:val="CB44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CB24F1"/>
    <w:multiLevelType w:val="multilevel"/>
    <w:tmpl w:val="E164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1A7753"/>
    <w:multiLevelType w:val="multilevel"/>
    <w:tmpl w:val="1B54B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458C6"/>
    <w:multiLevelType w:val="multilevel"/>
    <w:tmpl w:val="DE5C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D26E99"/>
    <w:multiLevelType w:val="multilevel"/>
    <w:tmpl w:val="4EF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5E566C"/>
    <w:multiLevelType w:val="hybridMultilevel"/>
    <w:tmpl w:val="E544E862"/>
    <w:lvl w:ilvl="0" w:tplc="BB9E15FC">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3BDC3101"/>
    <w:multiLevelType w:val="multilevel"/>
    <w:tmpl w:val="7476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920897"/>
    <w:multiLevelType w:val="multilevel"/>
    <w:tmpl w:val="7AD0F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E1077A"/>
    <w:multiLevelType w:val="multilevel"/>
    <w:tmpl w:val="FB0479C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CC1E8C"/>
    <w:multiLevelType w:val="multilevel"/>
    <w:tmpl w:val="3F96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683B95"/>
    <w:multiLevelType w:val="multilevel"/>
    <w:tmpl w:val="FD765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CA4522"/>
    <w:multiLevelType w:val="hybridMultilevel"/>
    <w:tmpl w:val="CB3088D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3593FCF"/>
    <w:multiLevelType w:val="hybridMultilevel"/>
    <w:tmpl w:val="4802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1B4500"/>
    <w:multiLevelType w:val="multilevel"/>
    <w:tmpl w:val="8E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FE09DE"/>
    <w:multiLevelType w:val="multilevel"/>
    <w:tmpl w:val="63B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A3C03"/>
    <w:multiLevelType w:val="multilevel"/>
    <w:tmpl w:val="E07E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6C09C9"/>
    <w:multiLevelType w:val="multilevel"/>
    <w:tmpl w:val="4A80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943930"/>
    <w:multiLevelType w:val="multilevel"/>
    <w:tmpl w:val="4F10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ED3ED4"/>
    <w:multiLevelType w:val="multilevel"/>
    <w:tmpl w:val="3882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DC0BB3"/>
    <w:multiLevelType w:val="multilevel"/>
    <w:tmpl w:val="B33A56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840" w:hanging="1800"/>
      </w:pPr>
      <w:rPr>
        <w:rFonts w:hint="default"/>
      </w:rPr>
    </w:lvl>
  </w:abstractNum>
  <w:abstractNum w:abstractNumId="28">
    <w:nsid w:val="74801B84"/>
    <w:multiLevelType w:val="multilevel"/>
    <w:tmpl w:val="8982E81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15"/>
  </w:num>
  <w:num w:numId="2">
    <w:abstractNumId w:val="2"/>
  </w:num>
  <w:num w:numId="3">
    <w:abstractNumId w:val="4"/>
  </w:num>
  <w:num w:numId="4">
    <w:abstractNumId w:val="0"/>
  </w:num>
  <w:num w:numId="5">
    <w:abstractNumId w:val="25"/>
  </w:num>
  <w:num w:numId="6">
    <w:abstractNumId w:val="17"/>
  </w:num>
  <w:num w:numId="7">
    <w:abstractNumId w:val="7"/>
  </w:num>
  <w:num w:numId="8">
    <w:abstractNumId w:val="22"/>
  </w:num>
  <w:num w:numId="9">
    <w:abstractNumId w:val="24"/>
  </w:num>
  <w:num w:numId="10">
    <w:abstractNumId w:val="13"/>
  </w:num>
  <w:num w:numId="11">
    <w:abstractNumId w:val="27"/>
  </w:num>
  <w:num w:numId="12">
    <w:abstractNumId w:val="12"/>
  </w:num>
  <w:num w:numId="13">
    <w:abstractNumId w:val="3"/>
  </w:num>
  <w:num w:numId="14">
    <w:abstractNumId w:val="6"/>
  </w:num>
  <w:num w:numId="15">
    <w:abstractNumId w:val="28"/>
  </w:num>
  <w:num w:numId="16">
    <w:abstractNumId w:val="19"/>
  </w:num>
  <w:num w:numId="17">
    <w:abstractNumId w:val="8"/>
  </w:num>
  <w:num w:numId="18">
    <w:abstractNumId w:val="14"/>
  </w:num>
  <w:num w:numId="19">
    <w:abstractNumId w:val="18"/>
  </w:num>
  <w:num w:numId="20">
    <w:abstractNumId w:val="23"/>
  </w:num>
  <w:num w:numId="21">
    <w:abstractNumId w:val="16"/>
  </w:num>
  <w:num w:numId="22">
    <w:abstractNumId w:val="26"/>
  </w:num>
  <w:num w:numId="23">
    <w:abstractNumId w:val="21"/>
  </w:num>
  <w:num w:numId="24">
    <w:abstractNumId w:val="5"/>
  </w:num>
  <w:num w:numId="25">
    <w:abstractNumId w:val="10"/>
  </w:num>
  <w:num w:numId="26">
    <w:abstractNumId w:val="11"/>
  </w:num>
  <w:num w:numId="27">
    <w:abstractNumId w:val="1"/>
  </w:num>
  <w:num w:numId="28">
    <w:abstractNumId w:val="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C6"/>
    <w:rsid w:val="000048C8"/>
    <w:rsid w:val="0003637C"/>
    <w:rsid w:val="00041967"/>
    <w:rsid w:val="00062EDF"/>
    <w:rsid w:val="00066D4A"/>
    <w:rsid w:val="0006738B"/>
    <w:rsid w:val="000B2E19"/>
    <w:rsid w:val="000E07DB"/>
    <w:rsid w:val="000F2718"/>
    <w:rsid w:val="000F3022"/>
    <w:rsid w:val="00104234"/>
    <w:rsid w:val="0011005B"/>
    <w:rsid w:val="00121D6B"/>
    <w:rsid w:val="00132604"/>
    <w:rsid w:val="00140F15"/>
    <w:rsid w:val="00170768"/>
    <w:rsid w:val="00187377"/>
    <w:rsid w:val="001E26F7"/>
    <w:rsid w:val="001E409F"/>
    <w:rsid w:val="001F7D53"/>
    <w:rsid w:val="002045C6"/>
    <w:rsid w:val="002045D4"/>
    <w:rsid w:val="0023162A"/>
    <w:rsid w:val="00242801"/>
    <w:rsid w:val="00283E4D"/>
    <w:rsid w:val="0028428F"/>
    <w:rsid w:val="002A45A9"/>
    <w:rsid w:val="002A700A"/>
    <w:rsid w:val="003156D6"/>
    <w:rsid w:val="003343C7"/>
    <w:rsid w:val="00335C0B"/>
    <w:rsid w:val="00371EA1"/>
    <w:rsid w:val="003B4B03"/>
    <w:rsid w:val="003B6516"/>
    <w:rsid w:val="00407BCC"/>
    <w:rsid w:val="0043435F"/>
    <w:rsid w:val="00443704"/>
    <w:rsid w:val="004D0204"/>
    <w:rsid w:val="004E0CE4"/>
    <w:rsid w:val="004E388B"/>
    <w:rsid w:val="004F37A2"/>
    <w:rsid w:val="00503175"/>
    <w:rsid w:val="00507E70"/>
    <w:rsid w:val="00521C06"/>
    <w:rsid w:val="005641F4"/>
    <w:rsid w:val="005801B0"/>
    <w:rsid w:val="005B2A34"/>
    <w:rsid w:val="00606CC0"/>
    <w:rsid w:val="00614EE2"/>
    <w:rsid w:val="006571FF"/>
    <w:rsid w:val="006B01C4"/>
    <w:rsid w:val="006B7512"/>
    <w:rsid w:val="006D1351"/>
    <w:rsid w:val="006E1798"/>
    <w:rsid w:val="006E4EE4"/>
    <w:rsid w:val="00706A1C"/>
    <w:rsid w:val="00710037"/>
    <w:rsid w:val="00713E88"/>
    <w:rsid w:val="0076239B"/>
    <w:rsid w:val="00762D16"/>
    <w:rsid w:val="00773178"/>
    <w:rsid w:val="007A0507"/>
    <w:rsid w:val="007A0ACE"/>
    <w:rsid w:val="007A708F"/>
    <w:rsid w:val="007C0CE5"/>
    <w:rsid w:val="007E4714"/>
    <w:rsid w:val="007E65BA"/>
    <w:rsid w:val="008010FA"/>
    <w:rsid w:val="0080458A"/>
    <w:rsid w:val="00816FE6"/>
    <w:rsid w:val="0083154C"/>
    <w:rsid w:val="00844DBC"/>
    <w:rsid w:val="00873A30"/>
    <w:rsid w:val="008817B9"/>
    <w:rsid w:val="008A6AC8"/>
    <w:rsid w:val="008B06E9"/>
    <w:rsid w:val="008D37DA"/>
    <w:rsid w:val="008F455E"/>
    <w:rsid w:val="008F4B95"/>
    <w:rsid w:val="00902B42"/>
    <w:rsid w:val="009127D3"/>
    <w:rsid w:val="00934FB6"/>
    <w:rsid w:val="00950B44"/>
    <w:rsid w:val="0095709F"/>
    <w:rsid w:val="009B0B09"/>
    <w:rsid w:val="009E047F"/>
    <w:rsid w:val="00A0256C"/>
    <w:rsid w:val="00A17610"/>
    <w:rsid w:val="00A73549"/>
    <w:rsid w:val="00A90981"/>
    <w:rsid w:val="00AA1ACE"/>
    <w:rsid w:val="00AA38A9"/>
    <w:rsid w:val="00AC7A03"/>
    <w:rsid w:val="00AE345D"/>
    <w:rsid w:val="00AE43A3"/>
    <w:rsid w:val="00B00C45"/>
    <w:rsid w:val="00B225A5"/>
    <w:rsid w:val="00B27609"/>
    <w:rsid w:val="00B54DCD"/>
    <w:rsid w:val="00B550CA"/>
    <w:rsid w:val="00BA7AB4"/>
    <w:rsid w:val="00BB2757"/>
    <w:rsid w:val="00BB46C3"/>
    <w:rsid w:val="00BD758F"/>
    <w:rsid w:val="00BE1911"/>
    <w:rsid w:val="00BF3530"/>
    <w:rsid w:val="00BF63B6"/>
    <w:rsid w:val="00C16283"/>
    <w:rsid w:val="00C205B8"/>
    <w:rsid w:val="00C23285"/>
    <w:rsid w:val="00C47D9D"/>
    <w:rsid w:val="00CB0C86"/>
    <w:rsid w:val="00CC2BFD"/>
    <w:rsid w:val="00CC7C47"/>
    <w:rsid w:val="00D203E2"/>
    <w:rsid w:val="00D85F04"/>
    <w:rsid w:val="00D9700A"/>
    <w:rsid w:val="00DC3623"/>
    <w:rsid w:val="00DE0E93"/>
    <w:rsid w:val="00DF3BC1"/>
    <w:rsid w:val="00E0079F"/>
    <w:rsid w:val="00E0600F"/>
    <w:rsid w:val="00E62387"/>
    <w:rsid w:val="00E77E77"/>
    <w:rsid w:val="00EA1FA0"/>
    <w:rsid w:val="00EA56D4"/>
    <w:rsid w:val="00EC70A0"/>
    <w:rsid w:val="00F126AE"/>
    <w:rsid w:val="00F246C9"/>
    <w:rsid w:val="00F46C88"/>
    <w:rsid w:val="00F8202A"/>
    <w:rsid w:val="00FC1030"/>
    <w:rsid w:val="00FC55FB"/>
    <w:rsid w:val="00FF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07E51A-77A0-4F9B-AA52-418BB3FE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45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45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45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045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5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45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45C6"/>
    <w:rPr>
      <w:rFonts w:ascii="Times New Roman" w:eastAsia="Times New Roman" w:hAnsi="Times New Roman" w:cs="Times New Roman"/>
      <w:b/>
      <w:bCs/>
      <w:sz w:val="27"/>
      <w:szCs w:val="27"/>
    </w:rPr>
  </w:style>
  <w:style w:type="paragraph" w:styleId="NormalWeb">
    <w:name w:val="Normal (Web)"/>
    <w:basedOn w:val="Normal"/>
    <w:uiPriority w:val="99"/>
    <w:unhideWhenUsed/>
    <w:rsid w:val="002045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45C6"/>
    <w:rPr>
      <w:b/>
      <w:bCs/>
    </w:rPr>
  </w:style>
  <w:style w:type="character" w:customStyle="1" w:styleId="Heading4Char">
    <w:name w:val="Heading 4 Char"/>
    <w:basedOn w:val="DefaultParagraphFont"/>
    <w:link w:val="Heading4"/>
    <w:uiPriority w:val="9"/>
    <w:semiHidden/>
    <w:rsid w:val="002045C6"/>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D203E2"/>
    <w:rPr>
      <w:i/>
      <w:iCs/>
    </w:rPr>
  </w:style>
  <w:style w:type="paragraph" w:styleId="Header">
    <w:name w:val="header"/>
    <w:basedOn w:val="Normal"/>
    <w:link w:val="HeaderChar"/>
    <w:uiPriority w:val="99"/>
    <w:unhideWhenUsed/>
    <w:rsid w:val="00C20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5B8"/>
  </w:style>
  <w:style w:type="paragraph" w:styleId="Footer">
    <w:name w:val="footer"/>
    <w:basedOn w:val="Normal"/>
    <w:link w:val="FooterChar"/>
    <w:uiPriority w:val="99"/>
    <w:unhideWhenUsed/>
    <w:rsid w:val="00C20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5B8"/>
  </w:style>
  <w:style w:type="paragraph" w:styleId="BalloonText">
    <w:name w:val="Balloon Text"/>
    <w:basedOn w:val="Normal"/>
    <w:link w:val="BalloonTextChar"/>
    <w:uiPriority w:val="99"/>
    <w:semiHidden/>
    <w:unhideWhenUsed/>
    <w:rsid w:val="00C20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5B8"/>
    <w:rPr>
      <w:rFonts w:ascii="Tahoma" w:hAnsi="Tahoma" w:cs="Tahoma"/>
      <w:sz w:val="16"/>
      <w:szCs w:val="16"/>
    </w:rPr>
  </w:style>
  <w:style w:type="paragraph" w:styleId="ListParagraph">
    <w:name w:val="List Paragraph"/>
    <w:basedOn w:val="Normal"/>
    <w:uiPriority w:val="34"/>
    <w:qFormat/>
    <w:rsid w:val="008010FA"/>
    <w:pPr>
      <w:ind w:left="720"/>
      <w:contextualSpacing/>
    </w:pPr>
  </w:style>
  <w:style w:type="paragraph" w:customStyle="1" w:styleId="whitespace-normal">
    <w:name w:val="whitespace-normal"/>
    <w:basedOn w:val="Normal"/>
    <w:rsid w:val="00066D4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73A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6402">
      <w:bodyDiv w:val="1"/>
      <w:marLeft w:val="0"/>
      <w:marRight w:val="0"/>
      <w:marTop w:val="0"/>
      <w:marBottom w:val="0"/>
      <w:divBdr>
        <w:top w:val="none" w:sz="0" w:space="0" w:color="auto"/>
        <w:left w:val="none" w:sz="0" w:space="0" w:color="auto"/>
        <w:bottom w:val="none" w:sz="0" w:space="0" w:color="auto"/>
        <w:right w:val="none" w:sz="0" w:space="0" w:color="auto"/>
      </w:divBdr>
    </w:div>
    <w:div w:id="139924452">
      <w:bodyDiv w:val="1"/>
      <w:marLeft w:val="0"/>
      <w:marRight w:val="0"/>
      <w:marTop w:val="0"/>
      <w:marBottom w:val="0"/>
      <w:divBdr>
        <w:top w:val="none" w:sz="0" w:space="0" w:color="auto"/>
        <w:left w:val="none" w:sz="0" w:space="0" w:color="auto"/>
        <w:bottom w:val="none" w:sz="0" w:space="0" w:color="auto"/>
        <w:right w:val="none" w:sz="0" w:space="0" w:color="auto"/>
      </w:divBdr>
    </w:div>
    <w:div w:id="250161699">
      <w:bodyDiv w:val="1"/>
      <w:marLeft w:val="0"/>
      <w:marRight w:val="0"/>
      <w:marTop w:val="0"/>
      <w:marBottom w:val="0"/>
      <w:divBdr>
        <w:top w:val="none" w:sz="0" w:space="0" w:color="auto"/>
        <w:left w:val="none" w:sz="0" w:space="0" w:color="auto"/>
        <w:bottom w:val="none" w:sz="0" w:space="0" w:color="auto"/>
        <w:right w:val="none" w:sz="0" w:space="0" w:color="auto"/>
      </w:divBdr>
    </w:div>
    <w:div w:id="358824282">
      <w:bodyDiv w:val="1"/>
      <w:marLeft w:val="0"/>
      <w:marRight w:val="0"/>
      <w:marTop w:val="0"/>
      <w:marBottom w:val="0"/>
      <w:divBdr>
        <w:top w:val="none" w:sz="0" w:space="0" w:color="auto"/>
        <w:left w:val="none" w:sz="0" w:space="0" w:color="auto"/>
        <w:bottom w:val="none" w:sz="0" w:space="0" w:color="auto"/>
        <w:right w:val="none" w:sz="0" w:space="0" w:color="auto"/>
      </w:divBdr>
    </w:div>
    <w:div w:id="434208032">
      <w:bodyDiv w:val="1"/>
      <w:marLeft w:val="0"/>
      <w:marRight w:val="0"/>
      <w:marTop w:val="0"/>
      <w:marBottom w:val="0"/>
      <w:divBdr>
        <w:top w:val="none" w:sz="0" w:space="0" w:color="auto"/>
        <w:left w:val="none" w:sz="0" w:space="0" w:color="auto"/>
        <w:bottom w:val="none" w:sz="0" w:space="0" w:color="auto"/>
        <w:right w:val="none" w:sz="0" w:space="0" w:color="auto"/>
      </w:divBdr>
    </w:div>
    <w:div w:id="504126035">
      <w:bodyDiv w:val="1"/>
      <w:marLeft w:val="0"/>
      <w:marRight w:val="0"/>
      <w:marTop w:val="0"/>
      <w:marBottom w:val="0"/>
      <w:divBdr>
        <w:top w:val="none" w:sz="0" w:space="0" w:color="auto"/>
        <w:left w:val="none" w:sz="0" w:space="0" w:color="auto"/>
        <w:bottom w:val="none" w:sz="0" w:space="0" w:color="auto"/>
        <w:right w:val="none" w:sz="0" w:space="0" w:color="auto"/>
      </w:divBdr>
    </w:div>
    <w:div w:id="586040747">
      <w:bodyDiv w:val="1"/>
      <w:marLeft w:val="0"/>
      <w:marRight w:val="0"/>
      <w:marTop w:val="0"/>
      <w:marBottom w:val="0"/>
      <w:divBdr>
        <w:top w:val="none" w:sz="0" w:space="0" w:color="auto"/>
        <w:left w:val="none" w:sz="0" w:space="0" w:color="auto"/>
        <w:bottom w:val="none" w:sz="0" w:space="0" w:color="auto"/>
        <w:right w:val="none" w:sz="0" w:space="0" w:color="auto"/>
      </w:divBdr>
    </w:div>
    <w:div w:id="908079037">
      <w:bodyDiv w:val="1"/>
      <w:marLeft w:val="0"/>
      <w:marRight w:val="0"/>
      <w:marTop w:val="0"/>
      <w:marBottom w:val="0"/>
      <w:divBdr>
        <w:top w:val="none" w:sz="0" w:space="0" w:color="auto"/>
        <w:left w:val="none" w:sz="0" w:space="0" w:color="auto"/>
        <w:bottom w:val="none" w:sz="0" w:space="0" w:color="auto"/>
        <w:right w:val="none" w:sz="0" w:space="0" w:color="auto"/>
      </w:divBdr>
    </w:div>
    <w:div w:id="996610376">
      <w:bodyDiv w:val="1"/>
      <w:marLeft w:val="0"/>
      <w:marRight w:val="0"/>
      <w:marTop w:val="0"/>
      <w:marBottom w:val="0"/>
      <w:divBdr>
        <w:top w:val="none" w:sz="0" w:space="0" w:color="auto"/>
        <w:left w:val="none" w:sz="0" w:space="0" w:color="auto"/>
        <w:bottom w:val="none" w:sz="0" w:space="0" w:color="auto"/>
        <w:right w:val="none" w:sz="0" w:space="0" w:color="auto"/>
      </w:divBdr>
    </w:div>
    <w:div w:id="1023870898">
      <w:bodyDiv w:val="1"/>
      <w:marLeft w:val="0"/>
      <w:marRight w:val="0"/>
      <w:marTop w:val="0"/>
      <w:marBottom w:val="0"/>
      <w:divBdr>
        <w:top w:val="none" w:sz="0" w:space="0" w:color="auto"/>
        <w:left w:val="none" w:sz="0" w:space="0" w:color="auto"/>
        <w:bottom w:val="none" w:sz="0" w:space="0" w:color="auto"/>
        <w:right w:val="none" w:sz="0" w:space="0" w:color="auto"/>
      </w:divBdr>
    </w:div>
    <w:div w:id="1070687740">
      <w:bodyDiv w:val="1"/>
      <w:marLeft w:val="0"/>
      <w:marRight w:val="0"/>
      <w:marTop w:val="0"/>
      <w:marBottom w:val="0"/>
      <w:divBdr>
        <w:top w:val="none" w:sz="0" w:space="0" w:color="auto"/>
        <w:left w:val="none" w:sz="0" w:space="0" w:color="auto"/>
        <w:bottom w:val="none" w:sz="0" w:space="0" w:color="auto"/>
        <w:right w:val="none" w:sz="0" w:space="0" w:color="auto"/>
      </w:divBdr>
    </w:div>
    <w:div w:id="1102649991">
      <w:bodyDiv w:val="1"/>
      <w:marLeft w:val="0"/>
      <w:marRight w:val="0"/>
      <w:marTop w:val="0"/>
      <w:marBottom w:val="0"/>
      <w:divBdr>
        <w:top w:val="none" w:sz="0" w:space="0" w:color="auto"/>
        <w:left w:val="none" w:sz="0" w:space="0" w:color="auto"/>
        <w:bottom w:val="none" w:sz="0" w:space="0" w:color="auto"/>
        <w:right w:val="none" w:sz="0" w:space="0" w:color="auto"/>
      </w:divBdr>
    </w:div>
    <w:div w:id="1115709577">
      <w:bodyDiv w:val="1"/>
      <w:marLeft w:val="0"/>
      <w:marRight w:val="0"/>
      <w:marTop w:val="0"/>
      <w:marBottom w:val="0"/>
      <w:divBdr>
        <w:top w:val="none" w:sz="0" w:space="0" w:color="auto"/>
        <w:left w:val="none" w:sz="0" w:space="0" w:color="auto"/>
        <w:bottom w:val="none" w:sz="0" w:space="0" w:color="auto"/>
        <w:right w:val="none" w:sz="0" w:space="0" w:color="auto"/>
      </w:divBdr>
    </w:div>
    <w:div w:id="1422262897">
      <w:bodyDiv w:val="1"/>
      <w:marLeft w:val="0"/>
      <w:marRight w:val="0"/>
      <w:marTop w:val="0"/>
      <w:marBottom w:val="0"/>
      <w:divBdr>
        <w:top w:val="none" w:sz="0" w:space="0" w:color="auto"/>
        <w:left w:val="none" w:sz="0" w:space="0" w:color="auto"/>
        <w:bottom w:val="none" w:sz="0" w:space="0" w:color="auto"/>
        <w:right w:val="none" w:sz="0" w:space="0" w:color="auto"/>
      </w:divBdr>
    </w:div>
    <w:div w:id="1442990803">
      <w:bodyDiv w:val="1"/>
      <w:marLeft w:val="0"/>
      <w:marRight w:val="0"/>
      <w:marTop w:val="0"/>
      <w:marBottom w:val="0"/>
      <w:divBdr>
        <w:top w:val="none" w:sz="0" w:space="0" w:color="auto"/>
        <w:left w:val="none" w:sz="0" w:space="0" w:color="auto"/>
        <w:bottom w:val="none" w:sz="0" w:space="0" w:color="auto"/>
        <w:right w:val="none" w:sz="0" w:space="0" w:color="auto"/>
      </w:divBdr>
      <w:divsChild>
        <w:div w:id="5836183">
          <w:marLeft w:val="0"/>
          <w:marRight w:val="0"/>
          <w:marTop w:val="0"/>
          <w:marBottom w:val="0"/>
          <w:divBdr>
            <w:top w:val="none" w:sz="0" w:space="0" w:color="auto"/>
            <w:left w:val="none" w:sz="0" w:space="0" w:color="auto"/>
            <w:bottom w:val="none" w:sz="0" w:space="0" w:color="auto"/>
            <w:right w:val="none" w:sz="0" w:space="0" w:color="auto"/>
          </w:divBdr>
          <w:divsChild>
            <w:div w:id="1563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8469">
      <w:bodyDiv w:val="1"/>
      <w:marLeft w:val="0"/>
      <w:marRight w:val="0"/>
      <w:marTop w:val="0"/>
      <w:marBottom w:val="0"/>
      <w:divBdr>
        <w:top w:val="none" w:sz="0" w:space="0" w:color="auto"/>
        <w:left w:val="none" w:sz="0" w:space="0" w:color="auto"/>
        <w:bottom w:val="none" w:sz="0" w:space="0" w:color="auto"/>
        <w:right w:val="none" w:sz="0" w:space="0" w:color="auto"/>
      </w:divBdr>
    </w:div>
    <w:div w:id="1654529689">
      <w:bodyDiv w:val="1"/>
      <w:marLeft w:val="0"/>
      <w:marRight w:val="0"/>
      <w:marTop w:val="0"/>
      <w:marBottom w:val="0"/>
      <w:divBdr>
        <w:top w:val="none" w:sz="0" w:space="0" w:color="auto"/>
        <w:left w:val="none" w:sz="0" w:space="0" w:color="auto"/>
        <w:bottom w:val="none" w:sz="0" w:space="0" w:color="auto"/>
        <w:right w:val="none" w:sz="0" w:space="0" w:color="auto"/>
      </w:divBdr>
    </w:div>
    <w:div w:id="1671520912">
      <w:bodyDiv w:val="1"/>
      <w:marLeft w:val="0"/>
      <w:marRight w:val="0"/>
      <w:marTop w:val="0"/>
      <w:marBottom w:val="0"/>
      <w:divBdr>
        <w:top w:val="none" w:sz="0" w:space="0" w:color="auto"/>
        <w:left w:val="none" w:sz="0" w:space="0" w:color="auto"/>
        <w:bottom w:val="none" w:sz="0" w:space="0" w:color="auto"/>
        <w:right w:val="none" w:sz="0" w:space="0" w:color="auto"/>
      </w:divBdr>
    </w:div>
    <w:div w:id="1844204039">
      <w:bodyDiv w:val="1"/>
      <w:marLeft w:val="0"/>
      <w:marRight w:val="0"/>
      <w:marTop w:val="0"/>
      <w:marBottom w:val="0"/>
      <w:divBdr>
        <w:top w:val="none" w:sz="0" w:space="0" w:color="auto"/>
        <w:left w:val="none" w:sz="0" w:space="0" w:color="auto"/>
        <w:bottom w:val="none" w:sz="0" w:space="0" w:color="auto"/>
        <w:right w:val="none" w:sz="0" w:space="0" w:color="auto"/>
      </w:divBdr>
    </w:div>
    <w:div w:id="213571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734C1-0EAF-41BC-9E4D-D3F98E0E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77</Pages>
  <Words>16402</Words>
  <Characters>102186</Characters>
  <Application>Microsoft Office Word</Application>
  <DocSecurity>0</DocSecurity>
  <Lines>1928</Lines>
  <Paragraphs>972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5</cp:revision>
  <cp:lastPrinted>2025-09-23T09:33:00Z</cp:lastPrinted>
  <dcterms:created xsi:type="dcterms:W3CDTF">2025-10-08T04:35:00Z</dcterms:created>
  <dcterms:modified xsi:type="dcterms:W3CDTF">2025-10-08T04:43:00Z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73a53abe-e76e-4db3-b24c-166319242408</vt:lpwstr>
  </property>
</Properties>
</file>