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E1E" w:rsidRPr="009D7E1E" w:rsidRDefault="009D7E1E" w:rsidP="009D7E1E">
      <w:pPr>
        <w:pStyle w:val="Normal1"/>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THE IMPACT OF MICRO FINANCE BANK IN ERADICATING POVERTY IN RURAL AREA (A CASE STUDY OF GAA AKANBI MICROFINANCE BANK)</w:t>
      </w:r>
    </w:p>
    <w:p w:rsidR="009D7E1E" w:rsidRPr="00223542" w:rsidRDefault="009D7E1E" w:rsidP="009D7E1E">
      <w:pPr>
        <w:pStyle w:val="Normal1"/>
        <w:rPr>
          <w:rFonts w:ascii="Times New Roman" w:hAnsi="Times New Roman" w:cs="Times New Roman"/>
          <w:b/>
          <w:sz w:val="24"/>
          <w:szCs w:val="24"/>
        </w:rPr>
      </w:pPr>
    </w:p>
    <w:p w:rsidR="009D7E1E" w:rsidRDefault="009D7E1E" w:rsidP="009D7E1E">
      <w:pPr>
        <w:pStyle w:val="Normal1"/>
        <w:jc w:val="center"/>
        <w:rPr>
          <w:rFonts w:ascii="Times New Roman" w:hAnsi="Times New Roman" w:cs="Times New Roman"/>
          <w:b/>
          <w:sz w:val="24"/>
          <w:szCs w:val="24"/>
        </w:rPr>
      </w:pPr>
    </w:p>
    <w:p w:rsidR="009D7E1E" w:rsidRDefault="009D7E1E" w:rsidP="009D7E1E">
      <w:pPr>
        <w:pStyle w:val="Normal1"/>
        <w:jc w:val="center"/>
        <w:rPr>
          <w:rFonts w:ascii="Times New Roman" w:hAnsi="Times New Roman" w:cs="Times New Roman"/>
          <w:b/>
          <w:sz w:val="24"/>
          <w:szCs w:val="24"/>
        </w:rPr>
      </w:pPr>
      <w:r>
        <w:rPr>
          <w:rFonts w:ascii="Times New Roman" w:hAnsi="Times New Roman" w:cs="Times New Roman"/>
          <w:b/>
          <w:sz w:val="24"/>
          <w:szCs w:val="24"/>
        </w:rPr>
        <w:t>By</w:t>
      </w:r>
    </w:p>
    <w:p w:rsidR="009D7E1E" w:rsidRPr="00223542" w:rsidRDefault="009D7E1E" w:rsidP="009D7E1E">
      <w:pPr>
        <w:pStyle w:val="Normal1"/>
        <w:jc w:val="center"/>
        <w:rPr>
          <w:rFonts w:ascii="Times New Roman" w:hAnsi="Times New Roman" w:cs="Times New Roman"/>
          <w:b/>
          <w:sz w:val="24"/>
          <w:szCs w:val="24"/>
        </w:rPr>
      </w:pPr>
      <w:bookmarkStart w:id="0" w:name="_GoBack"/>
      <w:bookmarkEnd w:id="0"/>
    </w:p>
    <w:p w:rsidR="009D7E1E" w:rsidRDefault="009D7E1E" w:rsidP="009D7E1E">
      <w:pPr>
        <w:pStyle w:val="Normal1"/>
        <w:jc w:val="center"/>
        <w:rPr>
          <w:rFonts w:ascii="Times New Roman" w:hAnsi="Times New Roman" w:cs="Times New Roman"/>
          <w:b/>
          <w:bCs/>
          <w:sz w:val="24"/>
          <w:szCs w:val="24"/>
        </w:rPr>
      </w:pPr>
      <w:r>
        <w:rPr>
          <w:rFonts w:ascii="Times New Roman" w:hAnsi="Times New Roman" w:cs="Times New Roman"/>
          <w:b/>
          <w:bCs/>
          <w:sz w:val="24"/>
          <w:szCs w:val="24"/>
        </w:rPr>
        <w:t xml:space="preserve">TIAMIYU TAIWO ZAINAB </w:t>
      </w:r>
    </w:p>
    <w:p w:rsidR="009D7E1E" w:rsidRPr="00D05B9A" w:rsidRDefault="009D7E1E" w:rsidP="009D7E1E">
      <w:pPr>
        <w:pStyle w:val="Normal1"/>
        <w:jc w:val="center"/>
        <w:rPr>
          <w:rFonts w:ascii="Times New Roman" w:hAnsi="Times New Roman" w:cs="Times New Roman"/>
          <w:b/>
          <w:bCs/>
          <w:sz w:val="24"/>
          <w:szCs w:val="24"/>
        </w:rPr>
      </w:pPr>
      <w:r>
        <w:rPr>
          <w:rFonts w:ascii="Times New Roman" w:hAnsi="Times New Roman" w:cs="Times New Roman"/>
          <w:b/>
          <w:sz w:val="24"/>
          <w:szCs w:val="24"/>
        </w:rPr>
        <w:t>ND/23/BFN/PT/0060</w:t>
      </w:r>
    </w:p>
    <w:p w:rsidR="009D7E1E" w:rsidRPr="00223542" w:rsidRDefault="009D7E1E" w:rsidP="009D7E1E">
      <w:pPr>
        <w:pStyle w:val="Normal1"/>
        <w:jc w:val="center"/>
        <w:rPr>
          <w:rFonts w:ascii="Times New Roman" w:hAnsi="Times New Roman" w:cs="Times New Roman"/>
          <w:b/>
          <w:sz w:val="24"/>
          <w:szCs w:val="24"/>
        </w:rPr>
      </w:pPr>
    </w:p>
    <w:p w:rsidR="009D7E1E" w:rsidRPr="00223542" w:rsidRDefault="009D7E1E" w:rsidP="009D7E1E">
      <w:pPr>
        <w:pStyle w:val="Normal1"/>
        <w:jc w:val="center"/>
        <w:rPr>
          <w:rFonts w:ascii="Times New Roman" w:hAnsi="Times New Roman" w:cs="Times New Roman"/>
          <w:b/>
          <w:sz w:val="24"/>
          <w:szCs w:val="24"/>
        </w:rPr>
      </w:pPr>
    </w:p>
    <w:p w:rsidR="009D7E1E" w:rsidRPr="00223542" w:rsidRDefault="009D7E1E" w:rsidP="009D7E1E">
      <w:pPr>
        <w:pStyle w:val="Normal1"/>
        <w:jc w:val="center"/>
        <w:rPr>
          <w:rFonts w:ascii="Times New Roman" w:hAnsi="Times New Roman" w:cs="Times New Roman"/>
          <w:b/>
          <w:sz w:val="24"/>
          <w:szCs w:val="24"/>
        </w:rPr>
      </w:pPr>
      <w:r w:rsidRPr="00223542">
        <w:rPr>
          <w:rFonts w:ascii="Times New Roman" w:hAnsi="Times New Roman" w:cs="Times New Roman"/>
          <w:b/>
          <w:sz w:val="24"/>
          <w:szCs w:val="24"/>
        </w:rPr>
        <w:t>A PROJECT SUBMITTED TO THE DEPARTMENT OF BANKING &amp; FINANCE, INSTITUTE OF FINANCE AND MANAGEMENT STUDIES, KWARA STATE POLYTECHNIC, ILORIN</w:t>
      </w:r>
    </w:p>
    <w:p w:rsidR="009D7E1E" w:rsidRPr="00223542" w:rsidRDefault="009D7E1E" w:rsidP="009D7E1E">
      <w:pPr>
        <w:pStyle w:val="Normal1"/>
        <w:jc w:val="center"/>
        <w:rPr>
          <w:rFonts w:ascii="Times New Roman" w:hAnsi="Times New Roman" w:cs="Times New Roman"/>
          <w:b/>
          <w:sz w:val="24"/>
          <w:szCs w:val="24"/>
        </w:rPr>
      </w:pPr>
    </w:p>
    <w:p w:rsidR="009D7E1E" w:rsidRPr="00223542" w:rsidRDefault="009D7E1E" w:rsidP="009D7E1E">
      <w:pPr>
        <w:pStyle w:val="Normal1"/>
        <w:rPr>
          <w:rFonts w:ascii="Times New Roman" w:hAnsi="Times New Roman" w:cs="Times New Roman"/>
          <w:b/>
          <w:sz w:val="24"/>
          <w:szCs w:val="24"/>
        </w:rPr>
      </w:pPr>
    </w:p>
    <w:p w:rsidR="009D7E1E" w:rsidRPr="00223542" w:rsidRDefault="009D7E1E" w:rsidP="009D7E1E">
      <w:pPr>
        <w:pStyle w:val="Normal1"/>
        <w:jc w:val="center"/>
        <w:rPr>
          <w:rFonts w:ascii="Times New Roman" w:hAnsi="Times New Roman" w:cs="Times New Roman"/>
          <w:b/>
          <w:sz w:val="24"/>
          <w:szCs w:val="24"/>
        </w:rPr>
      </w:pPr>
      <w:r w:rsidRPr="00223542">
        <w:rPr>
          <w:rFonts w:ascii="Times New Roman" w:hAnsi="Times New Roman" w:cs="Times New Roman"/>
          <w:b/>
          <w:sz w:val="24"/>
          <w:szCs w:val="24"/>
        </w:rPr>
        <w:t>IN PARTIAL FULFILLMENT OF THE REQUIREMENT FOR THE AWA</w:t>
      </w:r>
      <w:r w:rsidR="0055049B">
        <w:rPr>
          <w:rFonts w:ascii="Times New Roman" w:hAnsi="Times New Roman" w:cs="Times New Roman"/>
          <w:b/>
          <w:sz w:val="24"/>
          <w:szCs w:val="24"/>
        </w:rPr>
        <w:t>RD OF NATIONAL DIPLOMA (</w:t>
      </w:r>
      <w:r w:rsidRPr="00223542">
        <w:rPr>
          <w:rFonts w:ascii="Times New Roman" w:hAnsi="Times New Roman" w:cs="Times New Roman"/>
          <w:b/>
          <w:sz w:val="24"/>
          <w:szCs w:val="24"/>
        </w:rPr>
        <w:t>ND) IN BANKING &amp; FINANCE</w:t>
      </w:r>
    </w:p>
    <w:p w:rsidR="009D7E1E" w:rsidRPr="00223542" w:rsidRDefault="009D7E1E" w:rsidP="009D7E1E">
      <w:pPr>
        <w:pStyle w:val="Normal1"/>
        <w:jc w:val="both"/>
        <w:rPr>
          <w:rFonts w:ascii="Times New Roman" w:hAnsi="Times New Roman" w:cs="Times New Roman"/>
          <w:sz w:val="24"/>
          <w:szCs w:val="24"/>
        </w:rPr>
      </w:pPr>
    </w:p>
    <w:p w:rsidR="009D7E1E" w:rsidRPr="00223542" w:rsidRDefault="009D7E1E" w:rsidP="009D7E1E">
      <w:pPr>
        <w:pStyle w:val="Normal1"/>
        <w:jc w:val="both"/>
        <w:rPr>
          <w:rFonts w:ascii="Times New Roman" w:hAnsi="Times New Roman" w:cs="Times New Roman"/>
          <w:sz w:val="24"/>
          <w:szCs w:val="24"/>
        </w:rPr>
      </w:pPr>
    </w:p>
    <w:p w:rsidR="009D7E1E" w:rsidRPr="00223542" w:rsidRDefault="0055049B" w:rsidP="009D7E1E">
      <w:pPr>
        <w:pStyle w:val="Normal1"/>
        <w:ind w:left="5760" w:firstLine="720"/>
        <w:jc w:val="both"/>
        <w:rPr>
          <w:rFonts w:ascii="Times New Roman" w:hAnsi="Times New Roman" w:cs="Times New Roman"/>
          <w:b/>
          <w:sz w:val="24"/>
          <w:szCs w:val="24"/>
        </w:rPr>
      </w:pPr>
      <w:r>
        <w:rPr>
          <w:rFonts w:ascii="Times New Roman" w:hAnsi="Times New Roman" w:cs="Times New Roman"/>
          <w:b/>
          <w:sz w:val="24"/>
          <w:szCs w:val="24"/>
        </w:rPr>
        <w:t>August,</w:t>
      </w:r>
      <w:r w:rsidR="009D7E1E" w:rsidRPr="00223542">
        <w:rPr>
          <w:rFonts w:ascii="Times New Roman" w:hAnsi="Times New Roman" w:cs="Times New Roman"/>
          <w:b/>
          <w:sz w:val="24"/>
          <w:szCs w:val="24"/>
        </w:rPr>
        <w:t xml:space="preserve"> 2025</w:t>
      </w:r>
    </w:p>
    <w:p w:rsidR="009D7E1E" w:rsidRPr="00223542" w:rsidRDefault="009D7E1E" w:rsidP="009D7E1E">
      <w:pPr>
        <w:pStyle w:val="Heading1"/>
        <w:spacing w:before="0"/>
        <w:jc w:val="center"/>
        <w:rPr>
          <w:rFonts w:ascii="Times New Roman" w:eastAsia="Times New Roman" w:hAnsi="Times New Roman" w:cs="Times New Roman"/>
          <w:color w:val="000000"/>
          <w:sz w:val="24"/>
          <w:szCs w:val="24"/>
        </w:rPr>
      </w:pPr>
      <w:r w:rsidRPr="00223542">
        <w:rPr>
          <w:rFonts w:ascii="Times New Roman" w:hAnsi="Times New Roman" w:cs="Times New Roman"/>
          <w:sz w:val="24"/>
          <w:szCs w:val="24"/>
        </w:rPr>
        <w:br w:type="page"/>
      </w:r>
      <w:bookmarkStart w:id="1" w:name="_Toc206672405"/>
      <w:r w:rsidRPr="00223542">
        <w:rPr>
          <w:rFonts w:ascii="Times New Roman" w:eastAsia="Times New Roman" w:hAnsi="Times New Roman" w:cs="Times New Roman"/>
          <w:color w:val="000000"/>
          <w:sz w:val="24"/>
          <w:szCs w:val="24"/>
        </w:rPr>
        <w:lastRenderedPageBreak/>
        <w:t>CERTIFICATION</w:t>
      </w:r>
      <w:bookmarkEnd w:id="1"/>
    </w:p>
    <w:p w:rsidR="009D7E1E" w:rsidRPr="00223542" w:rsidRDefault="009D7E1E" w:rsidP="009D7E1E">
      <w:pPr>
        <w:pStyle w:val="Normal1"/>
        <w:spacing w:line="360" w:lineRule="auto"/>
        <w:ind w:firstLine="720"/>
        <w:jc w:val="both"/>
        <w:rPr>
          <w:rFonts w:ascii="Times New Roman" w:hAnsi="Times New Roman" w:cs="Times New Roman"/>
          <w:sz w:val="24"/>
          <w:szCs w:val="24"/>
        </w:rPr>
      </w:pPr>
      <w:r w:rsidRPr="00223542">
        <w:rPr>
          <w:rFonts w:ascii="Times New Roman" w:hAnsi="Times New Roman" w:cs="Times New Roman"/>
          <w:sz w:val="24"/>
          <w:szCs w:val="24"/>
        </w:rPr>
        <w:t xml:space="preserve">This research work has been read and approved as meeting the requirement of the department of Banking &amp; Finance, Institute of Finance and Management Studies, </w:t>
      </w:r>
      <w:proofErr w:type="spellStart"/>
      <w:r w:rsidRPr="00223542">
        <w:rPr>
          <w:rFonts w:ascii="Times New Roman" w:hAnsi="Times New Roman" w:cs="Times New Roman"/>
          <w:sz w:val="24"/>
          <w:szCs w:val="24"/>
        </w:rPr>
        <w:t>Kwara</w:t>
      </w:r>
      <w:proofErr w:type="spellEnd"/>
      <w:r w:rsidRPr="00223542">
        <w:rPr>
          <w:rFonts w:ascii="Times New Roman" w:hAnsi="Times New Roman" w:cs="Times New Roman"/>
          <w:sz w:val="24"/>
          <w:szCs w:val="24"/>
        </w:rPr>
        <w:t xml:space="preserve"> State Polytechnic, Ilorin in partial fulfillment for the award of </w:t>
      </w:r>
      <w:r w:rsidR="0055049B">
        <w:rPr>
          <w:rFonts w:ascii="Times New Roman" w:hAnsi="Times New Roman" w:cs="Times New Roman"/>
          <w:sz w:val="24"/>
          <w:szCs w:val="24"/>
        </w:rPr>
        <w:t>National Diploma (</w:t>
      </w:r>
      <w:r w:rsidRPr="00223542">
        <w:rPr>
          <w:rFonts w:ascii="Times New Roman" w:hAnsi="Times New Roman" w:cs="Times New Roman"/>
          <w:sz w:val="24"/>
          <w:szCs w:val="24"/>
        </w:rPr>
        <w:t>ND) in Banking &amp; Finance.</w:t>
      </w:r>
    </w:p>
    <w:p w:rsidR="009D7E1E" w:rsidRPr="00223542" w:rsidRDefault="009D7E1E" w:rsidP="009D7E1E">
      <w:pPr>
        <w:pStyle w:val="Normal1"/>
        <w:rPr>
          <w:rFonts w:ascii="Times New Roman" w:hAnsi="Times New Roman" w:cs="Times New Roman"/>
          <w:sz w:val="24"/>
          <w:szCs w:val="24"/>
        </w:rPr>
      </w:pPr>
    </w:p>
    <w:p w:rsidR="009D7E1E" w:rsidRPr="00223542" w:rsidRDefault="009D7E1E" w:rsidP="009D7E1E">
      <w:pPr>
        <w:pStyle w:val="Normal1"/>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23542">
        <w:rPr>
          <w:rFonts w:ascii="Times New Roman" w:hAnsi="Times New Roman" w:cs="Times New Roman"/>
          <w:b/>
          <w:sz w:val="24"/>
          <w:szCs w:val="24"/>
        </w:rPr>
        <w:t>…………………………</w:t>
      </w:r>
    </w:p>
    <w:p w:rsidR="009D7E1E" w:rsidRPr="00223542" w:rsidRDefault="009D7E1E" w:rsidP="009D7E1E">
      <w:pPr>
        <w:pStyle w:val="Normal1"/>
        <w:jc w:val="both"/>
        <w:rPr>
          <w:rFonts w:ascii="Times New Roman" w:hAnsi="Times New Roman" w:cs="Times New Roman"/>
          <w:b/>
          <w:sz w:val="24"/>
          <w:szCs w:val="24"/>
        </w:rPr>
      </w:pPr>
      <w:r w:rsidRPr="00223542">
        <w:rPr>
          <w:rFonts w:ascii="Times New Roman" w:hAnsi="Times New Roman" w:cs="Times New Roman"/>
          <w:b/>
          <w:sz w:val="24"/>
          <w:szCs w:val="24"/>
        </w:rPr>
        <w:t xml:space="preserve"> Mr. </w:t>
      </w:r>
      <w:r>
        <w:rPr>
          <w:rFonts w:ascii="Times New Roman" w:hAnsi="Times New Roman" w:cs="Times New Roman"/>
          <w:b/>
          <w:sz w:val="24"/>
          <w:szCs w:val="24"/>
        </w:rPr>
        <w:t>ABDULFATAI YUSUF</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23542">
        <w:rPr>
          <w:rFonts w:ascii="Times New Roman" w:hAnsi="Times New Roman" w:cs="Times New Roman"/>
          <w:b/>
          <w:sz w:val="24"/>
          <w:szCs w:val="24"/>
        </w:rPr>
        <w:t xml:space="preserve">DATE                            </w:t>
      </w:r>
    </w:p>
    <w:p w:rsidR="009D7E1E" w:rsidRPr="00223542" w:rsidRDefault="009D7E1E" w:rsidP="009D7E1E">
      <w:pPr>
        <w:pStyle w:val="Normal1"/>
        <w:jc w:val="both"/>
        <w:rPr>
          <w:rFonts w:ascii="Times New Roman" w:hAnsi="Times New Roman" w:cs="Times New Roman"/>
          <w:b/>
          <w:i/>
          <w:sz w:val="24"/>
          <w:szCs w:val="24"/>
        </w:rPr>
      </w:pPr>
      <w:r w:rsidRPr="00223542">
        <w:rPr>
          <w:rFonts w:ascii="Times New Roman" w:hAnsi="Times New Roman" w:cs="Times New Roman"/>
          <w:b/>
          <w:i/>
          <w:sz w:val="24"/>
          <w:szCs w:val="24"/>
        </w:rPr>
        <w:t>(Project Supervisor)</w:t>
      </w:r>
      <w:r w:rsidRPr="00223542">
        <w:rPr>
          <w:rFonts w:ascii="Times New Roman" w:hAnsi="Times New Roman" w:cs="Times New Roman"/>
          <w:b/>
          <w:i/>
          <w:sz w:val="24"/>
          <w:szCs w:val="24"/>
        </w:rPr>
        <w:tab/>
      </w:r>
    </w:p>
    <w:p w:rsidR="009D7E1E" w:rsidRPr="00223542" w:rsidRDefault="009D7E1E" w:rsidP="009D7E1E">
      <w:pPr>
        <w:pStyle w:val="Normal1"/>
        <w:jc w:val="both"/>
        <w:rPr>
          <w:rFonts w:ascii="Times New Roman" w:hAnsi="Times New Roman" w:cs="Times New Roman"/>
          <w:b/>
          <w:sz w:val="24"/>
          <w:szCs w:val="24"/>
        </w:rPr>
      </w:pPr>
    </w:p>
    <w:p w:rsidR="009D7E1E" w:rsidRPr="00223542" w:rsidRDefault="009D7E1E" w:rsidP="009D7E1E">
      <w:pPr>
        <w:pStyle w:val="Normal1"/>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23542">
        <w:rPr>
          <w:rFonts w:ascii="Times New Roman" w:hAnsi="Times New Roman" w:cs="Times New Roman"/>
          <w:b/>
          <w:sz w:val="24"/>
          <w:szCs w:val="24"/>
        </w:rPr>
        <w:t>…………………………</w:t>
      </w:r>
    </w:p>
    <w:p w:rsidR="009D7E1E" w:rsidRPr="00223542" w:rsidRDefault="009D7E1E" w:rsidP="009D7E1E">
      <w:pPr>
        <w:pStyle w:val="Normal1"/>
        <w:ind w:left="180" w:hanging="90"/>
        <w:jc w:val="both"/>
        <w:rPr>
          <w:rFonts w:ascii="Times New Roman" w:hAnsi="Times New Roman" w:cs="Times New Roman"/>
          <w:b/>
          <w:sz w:val="24"/>
          <w:szCs w:val="24"/>
        </w:rPr>
      </w:pPr>
      <w:r>
        <w:rPr>
          <w:rFonts w:ascii="Times New Roman" w:hAnsi="Times New Roman" w:cs="Times New Roman"/>
          <w:b/>
          <w:sz w:val="24"/>
          <w:szCs w:val="24"/>
        </w:rPr>
        <w:t>MR</w:t>
      </w:r>
      <w:r w:rsidRPr="00223542">
        <w:rPr>
          <w:rFonts w:ascii="Times New Roman" w:hAnsi="Times New Roman" w:cs="Times New Roman"/>
          <w:b/>
          <w:sz w:val="24"/>
          <w:szCs w:val="24"/>
        </w:rPr>
        <w:t xml:space="preserve">. </w:t>
      </w:r>
      <w:r>
        <w:rPr>
          <w:rFonts w:ascii="Times New Roman" w:hAnsi="Times New Roman" w:cs="Times New Roman"/>
          <w:b/>
          <w:sz w:val="24"/>
          <w:szCs w:val="24"/>
        </w:rPr>
        <w:t>JIMOH I.</w:t>
      </w:r>
      <w:r w:rsidRPr="00223542">
        <w:rPr>
          <w:rFonts w:ascii="Times New Roman" w:hAnsi="Times New Roman" w:cs="Times New Roman"/>
          <w:b/>
          <w:sz w:val="24"/>
          <w:szCs w:val="24"/>
        </w:rPr>
        <w:tab/>
      </w:r>
      <w:r w:rsidRPr="00223542">
        <w:rPr>
          <w:rFonts w:ascii="Times New Roman" w:hAnsi="Times New Roman" w:cs="Times New Roman"/>
          <w:b/>
          <w:sz w:val="24"/>
          <w:szCs w:val="24"/>
        </w:rPr>
        <w:tab/>
      </w:r>
      <w:r w:rsidRPr="00223542">
        <w:rPr>
          <w:rFonts w:ascii="Times New Roman" w:hAnsi="Times New Roman" w:cs="Times New Roman"/>
          <w:b/>
          <w:sz w:val="24"/>
          <w:szCs w:val="24"/>
        </w:rPr>
        <w:tab/>
      </w:r>
      <w:r w:rsidRPr="00223542">
        <w:rPr>
          <w:rFonts w:ascii="Times New Roman" w:hAnsi="Times New Roman" w:cs="Times New Roman"/>
          <w:b/>
          <w:sz w:val="24"/>
          <w:szCs w:val="24"/>
        </w:rPr>
        <w:tab/>
      </w:r>
      <w:r w:rsidRPr="00223542">
        <w:rPr>
          <w:rFonts w:ascii="Times New Roman" w:hAnsi="Times New Roman" w:cs="Times New Roman"/>
          <w:b/>
          <w:sz w:val="24"/>
          <w:szCs w:val="24"/>
        </w:rPr>
        <w:tab/>
      </w:r>
      <w:r w:rsidRPr="00223542">
        <w:rPr>
          <w:rFonts w:ascii="Times New Roman" w:hAnsi="Times New Roman" w:cs="Times New Roman"/>
          <w:b/>
          <w:sz w:val="24"/>
          <w:szCs w:val="24"/>
        </w:rPr>
        <w:tab/>
        <w:t xml:space="preserve">DATE                          </w:t>
      </w:r>
      <w:r w:rsidRPr="00223542">
        <w:rPr>
          <w:rFonts w:ascii="Times New Roman" w:hAnsi="Times New Roman" w:cs="Times New Roman"/>
          <w:b/>
          <w:i/>
          <w:sz w:val="24"/>
          <w:szCs w:val="24"/>
        </w:rPr>
        <w:t>(Project Coordinator)</w:t>
      </w:r>
    </w:p>
    <w:p w:rsidR="009D7E1E" w:rsidRPr="00223542" w:rsidRDefault="009D7E1E" w:rsidP="009D7E1E">
      <w:pPr>
        <w:pStyle w:val="Normal1"/>
        <w:jc w:val="both"/>
        <w:rPr>
          <w:rFonts w:ascii="Times New Roman" w:hAnsi="Times New Roman" w:cs="Times New Roman"/>
          <w:b/>
          <w:sz w:val="24"/>
          <w:szCs w:val="24"/>
        </w:rPr>
      </w:pPr>
    </w:p>
    <w:p w:rsidR="009D7E1E" w:rsidRPr="00223542" w:rsidRDefault="009D7E1E" w:rsidP="009D7E1E">
      <w:pPr>
        <w:pStyle w:val="Normal1"/>
        <w:jc w:val="both"/>
        <w:rPr>
          <w:rFonts w:ascii="Times New Roman" w:hAnsi="Times New Roman" w:cs="Times New Roman"/>
          <w:b/>
          <w:sz w:val="24"/>
          <w:szCs w:val="24"/>
        </w:rPr>
      </w:pPr>
    </w:p>
    <w:p w:rsidR="009D7E1E" w:rsidRPr="00223542" w:rsidRDefault="009D7E1E" w:rsidP="009D7E1E">
      <w:pPr>
        <w:pStyle w:val="Normal1"/>
        <w:ind w:left="180" w:hanging="180"/>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23542">
        <w:rPr>
          <w:rFonts w:ascii="Times New Roman" w:hAnsi="Times New Roman" w:cs="Times New Roman"/>
          <w:b/>
          <w:sz w:val="24"/>
          <w:szCs w:val="24"/>
        </w:rPr>
        <w:t xml:space="preserve">…………………………           </w:t>
      </w:r>
      <w:r>
        <w:rPr>
          <w:rFonts w:ascii="Times New Roman" w:hAnsi="Times New Roman" w:cs="Times New Roman"/>
          <w:b/>
          <w:sz w:val="24"/>
          <w:szCs w:val="24"/>
        </w:rPr>
        <w:t xml:space="preserve">         MR. AJIBOYE W. 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23542">
        <w:rPr>
          <w:rFonts w:ascii="Times New Roman" w:hAnsi="Times New Roman" w:cs="Times New Roman"/>
          <w:b/>
          <w:sz w:val="24"/>
          <w:szCs w:val="24"/>
        </w:rPr>
        <w:t>DATE</w:t>
      </w:r>
    </w:p>
    <w:p w:rsidR="009D7E1E" w:rsidRPr="00223542" w:rsidRDefault="009D7E1E" w:rsidP="009D7E1E">
      <w:pPr>
        <w:pStyle w:val="Normal1"/>
        <w:jc w:val="both"/>
        <w:rPr>
          <w:rFonts w:ascii="Times New Roman" w:hAnsi="Times New Roman" w:cs="Times New Roman"/>
          <w:b/>
          <w:i/>
          <w:sz w:val="24"/>
          <w:szCs w:val="24"/>
        </w:rPr>
      </w:pPr>
      <w:r w:rsidRPr="00223542">
        <w:rPr>
          <w:rFonts w:ascii="Times New Roman" w:hAnsi="Times New Roman" w:cs="Times New Roman"/>
          <w:b/>
          <w:i/>
          <w:sz w:val="24"/>
          <w:szCs w:val="24"/>
        </w:rPr>
        <w:t xml:space="preserve">  (Head of Department)</w:t>
      </w:r>
      <w:r w:rsidRPr="00223542">
        <w:rPr>
          <w:rFonts w:ascii="Times New Roman" w:hAnsi="Times New Roman" w:cs="Times New Roman"/>
          <w:b/>
          <w:i/>
          <w:sz w:val="24"/>
          <w:szCs w:val="24"/>
        </w:rPr>
        <w:tab/>
      </w:r>
    </w:p>
    <w:p w:rsidR="009D7E1E" w:rsidRPr="00223542" w:rsidRDefault="009D7E1E" w:rsidP="009D7E1E">
      <w:pPr>
        <w:pStyle w:val="Normal1"/>
        <w:jc w:val="both"/>
        <w:rPr>
          <w:rFonts w:ascii="Times New Roman" w:hAnsi="Times New Roman" w:cs="Times New Roman"/>
          <w:b/>
          <w:sz w:val="24"/>
          <w:szCs w:val="24"/>
        </w:rPr>
      </w:pPr>
    </w:p>
    <w:p w:rsidR="009D7E1E" w:rsidRPr="00223542" w:rsidRDefault="009D7E1E" w:rsidP="009D7E1E">
      <w:pPr>
        <w:pStyle w:val="Normal1"/>
        <w:jc w:val="both"/>
        <w:rPr>
          <w:rFonts w:ascii="Times New Roman" w:hAnsi="Times New Roman" w:cs="Times New Roman"/>
          <w:b/>
          <w:sz w:val="24"/>
          <w:szCs w:val="24"/>
        </w:rPr>
      </w:pPr>
    </w:p>
    <w:p w:rsidR="009D7E1E" w:rsidRPr="00223542" w:rsidRDefault="009D7E1E" w:rsidP="009D7E1E">
      <w:pPr>
        <w:pStyle w:val="Normal1"/>
        <w:jc w:val="both"/>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23542">
        <w:rPr>
          <w:rFonts w:ascii="Times New Roman" w:hAnsi="Times New Roman" w:cs="Times New Roman"/>
          <w:b/>
          <w:sz w:val="24"/>
          <w:szCs w:val="24"/>
        </w:rPr>
        <w:t xml:space="preserve">…………………………  </w:t>
      </w:r>
    </w:p>
    <w:p w:rsidR="009D7E1E" w:rsidRPr="00223542" w:rsidRDefault="009D7E1E" w:rsidP="009D7E1E">
      <w:pPr>
        <w:pStyle w:val="Heading1"/>
        <w:spacing w:before="0"/>
        <w:rPr>
          <w:rFonts w:ascii="Times New Roman" w:eastAsia="Times New Roman" w:hAnsi="Times New Roman" w:cs="Times New Roman"/>
          <w:i w:val="0"/>
          <w:color w:val="000000"/>
          <w:sz w:val="24"/>
          <w:szCs w:val="24"/>
        </w:rPr>
      </w:pPr>
      <w:bookmarkStart w:id="2" w:name="_m41smc21rqf4" w:colFirst="0" w:colLast="0"/>
      <w:bookmarkEnd w:id="2"/>
      <w:r w:rsidRPr="00223542">
        <w:rPr>
          <w:rFonts w:ascii="Times New Roman" w:eastAsia="Times New Roman" w:hAnsi="Times New Roman" w:cs="Times New Roman"/>
          <w:color w:val="000000"/>
          <w:sz w:val="24"/>
          <w:szCs w:val="24"/>
        </w:rPr>
        <w:t xml:space="preserve">     </w:t>
      </w:r>
      <w:bookmarkStart w:id="3" w:name="_Toc206672406"/>
      <w:r>
        <w:rPr>
          <w:rFonts w:ascii="Times New Roman" w:eastAsia="Times New Roman" w:hAnsi="Times New Roman" w:cs="Times New Roman"/>
          <w:color w:val="000000"/>
          <w:sz w:val="24"/>
          <w:szCs w:val="24"/>
        </w:rPr>
        <w:t xml:space="preserve">External Examiner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23542">
        <w:rPr>
          <w:rFonts w:ascii="Times New Roman" w:eastAsia="Times New Roman" w:hAnsi="Times New Roman" w:cs="Times New Roman"/>
          <w:color w:val="000000"/>
          <w:sz w:val="24"/>
          <w:szCs w:val="24"/>
        </w:rPr>
        <w:t>DATE</w:t>
      </w:r>
      <w:bookmarkEnd w:id="3"/>
    </w:p>
    <w:p w:rsidR="009D7E1E" w:rsidRPr="00223542" w:rsidRDefault="009D7E1E" w:rsidP="009D7E1E">
      <w:pPr>
        <w:pStyle w:val="Normal1"/>
        <w:jc w:val="both"/>
        <w:rPr>
          <w:rFonts w:ascii="Times New Roman" w:hAnsi="Times New Roman" w:cs="Times New Roman"/>
          <w:i/>
          <w:sz w:val="24"/>
          <w:szCs w:val="24"/>
        </w:rPr>
      </w:pPr>
    </w:p>
    <w:p w:rsidR="009D7E1E" w:rsidRPr="00223542" w:rsidRDefault="009D7E1E" w:rsidP="009D7E1E">
      <w:pPr>
        <w:pStyle w:val="Normal1"/>
        <w:rPr>
          <w:rFonts w:ascii="Times New Roman" w:hAnsi="Times New Roman" w:cs="Times New Roman"/>
          <w:b/>
          <w:sz w:val="24"/>
          <w:szCs w:val="24"/>
        </w:rPr>
      </w:pPr>
      <w:r w:rsidRPr="00223542">
        <w:rPr>
          <w:rFonts w:ascii="Times New Roman" w:hAnsi="Times New Roman" w:cs="Times New Roman"/>
          <w:sz w:val="24"/>
          <w:szCs w:val="24"/>
        </w:rPr>
        <w:br w:type="page"/>
      </w:r>
    </w:p>
    <w:p w:rsidR="009D7E1E" w:rsidRPr="00223542" w:rsidRDefault="009D7E1E" w:rsidP="009D7E1E">
      <w:pPr>
        <w:pStyle w:val="Heading1"/>
        <w:spacing w:before="0"/>
        <w:jc w:val="center"/>
        <w:rPr>
          <w:rFonts w:ascii="Times New Roman" w:eastAsia="Times New Roman" w:hAnsi="Times New Roman" w:cs="Times New Roman"/>
          <w:color w:val="000000"/>
          <w:sz w:val="24"/>
          <w:szCs w:val="24"/>
        </w:rPr>
      </w:pPr>
      <w:bookmarkStart w:id="4" w:name="_Toc206672407"/>
      <w:r w:rsidRPr="00223542">
        <w:rPr>
          <w:rFonts w:ascii="Times New Roman" w:eastAsia="Times New Roman" w:hAnsi="Times New Roman" w:cs="Times New Roman"/>
          <w:color w:val="000000"/>
          <w:sz w:val="24"/>
          <w:szCs w:val="24"/>
        </w:rPr>
        <w:lastRenderedPageBreak/>
        <w:t>DEDICATION</w:t>
      </w:r>
      <w:bookmarkEnd w:id="4"/>
    </w:p>
    <w:p w:rsidR="009D7E1E" w:rsidRPr="00223542" w:rsidRDefault="00211B47" w:rsidP="009D7E1E">
      <w:pPr>
        <w:pStyle w:val="Normal1"/>
        <w:spacing w:line="360" w:lineRule="auto"/>
        <w:jc w:val="both"/>
        <w:rPr>
          <w:rFonts w:ascii="Times New Roman" w:hAnsi="Times New Roman" w:cs="Times New Roman"/>
          <w:sz w:val="24"/>
          <w:szCs w:val="24"/>
        </w:rPr>
      </w:pPr>
      <w:r w:rsidRPr="00211B47">
        <w:rPr>
          <w:rFonts w:ascii="Times New Roman" w:hAnsi="Times New Roman" w:cs="Times New Roman"/>
          <w:sz w:val="24"/>
          <w:szCs w:val="24"/>
        </w:rPr>
        <w:t xml:space="preserve">I dedicate this project to almighty Allah my creator, my strong </w:t>
      </w:r>
      <w:r w:rsidR="00A6442C" w:rsidRPr="00211B47">
        <w:rPr>
          <w:rFonts w:ascii="Times New Roman" w:hAnsi="Times New Roman" w:cs="Times New Roman"/>
          <w:sz w:val="24"/>
          <w:szCs w:val="24"/>
        </w:rPr>
        <w:t>pillar,</w:t>
      </w:r>
      <w:r w:rsidR="00A6442C">
        <w:rPr>
          <w:rFonts w:ascii="Times New Roman" w:hAnsi="Times New Roman" w:cs="Times New Roman"/>
          <w:sz w:val="24"/>
          <w:szCs w:val="24"/>
        </w:rPr>
        <w:t xml:space="preserve"> </w:t>
      </w:r>
      <w:r w:rsidRPr="00211B47">
        <w:rPr>
          <w:rFonts w:ascii="Times New Roman" w:hAnsi="Times New Roman" w:cs="Times New Roman"/>
          <w:sz w:val="24"/>
          <w:szCs w:val="24"/>
        </w:rPr>
        <w:t>my source of inspiration,</w:t>
      </w:r>
      <w:r>
        <w:rPr>
          <w:rFonts w:ascii="Times New Roman" w:hAnsi="Times New Roman" w:cs="Times New Roman"/>
          <w:sz w:val="24"/>
          <w:szCs w:val="24"/>
        </w:rPr>
        <w:t xml:space="preserve"> </w:t>
      </w:r>
      <w:r w:rsidRPr="00211B47">
        <w:rPr>
          <w:rFonts w:ascii="Times New Roman" w:hAnsi="Times New Roman" w:cs="Times New Roman"/>
          <w:sz w:val="24"/>
          <w:szCs w:val="24"/>
        </w:rPr>
        <w:t>wisdom,</w:t>
      </w:r>
      <w:r w:rsidR="00A6442C">
        <w:rPr>
          <w:rFonts w:ascii="Times New Roman" w:hAnsi="Times New Roman" w:cs="Times New Roman"/>
          <w:sz w:val="24"/>
          <w:szCs w:val="24"/>
        </w:rPr>
        <w:t xml:space="preserve"> </w:t>
      </w:r>
      <w:r w:rsidRPr="00211B47">
        <w:rPr>
          <w:rFonts w:ascii="Times New Roman" w:hAnsi="Times New Roman" w:cs="Times New Roman"/>
          <w:sz w:val="24"/>
          <w:szCs w:val="24"/>
        </w:rPr>
        <w:t>knowledge and understanding.</w:t>
      </w:r>
      <w:r>
        <w:rPr>
          <w:rFonts w:ascii="Times New Roman" w:hAnsi="Times New Roman" w:cs="Times New Roman"/>
          <w:sz w:val="24"/>
          <w:szCs w:val="24"/>
        </w:rPr>
        <w:t xml:space="preserve"> </w:t>
      </w:r>
      <w:r w:rsidRPr="00211B47">
        <w:rPr>
          <w:rFonts w:ascii="Times New Roman" w:hAnsi="Times New Roman" w:cs="Times New Roman"/>
          <w:sz w:val="24"/>
          <w:szCs w:val="24"/>
        </w:rPr>
        <w:t>He has been the source of my strength throughout this program and on his wings only have I soared .I also dedicate this to my parents,</w:t>
      </w:r>
      <w:r w:rsidR="00A6442C">
        <w:rPr>
          <w:rFonts w:ascii="Times New Roman" w:hAnsi="Times New Roman" w:cs="Times New Roman"/>
          <w:sz w:val="24"/>
          <w:szCs w:val="24"/>
        </w:rPr>
        <w:t xml:space="preserve"> </w:t>
      </w:r>
      <w:r w:rsidRPr="00211B47">
        <w:rPr>
          <w:rFonts w:ascii="Times New Roman" w:hAnsi="Times New Roman" w:cs="Times New Roman"/>
          <w:sz w:val="24"/>
          <w:szCs w:val="24"/>
        </w:rPr>
        <w:t xml:space="preserve">siblings and my lovely Brother who encouraged me all the way and whose encouragement have made sure that I give it all it takes to finish that which I have started. May the blessings of </w:t>
      </w:r>
      <w:proofErr w:type="gramStart"/>
      <w:r w:rsidRPr="00211B47">
        <w:rPr>
          <w:rFonts w:ascii="Times New Roman" w:hAnsi="Times New Roman" w:cs="Times New Roman"/>
          <w:sz w:val="24"/>
          <w:szCs w:val="24"/>
        </w:rPr>
        <w:t>Allah  be</w:t>
      </w:r>
      <w:proofErr w:type="gramEnd"/>
      <w:r w:rsidRPr="00211B47">
        <w:rPr>
          <w:rFonts w:ascii="Times New Roman" w:hAnsi="Times New Roman" w:cs="Times New Roman"/>
          <w:sz w:val="24"/>
          <w:szCs w:val="24"/>
        </w:rPr>
        <w:t xml:space="preserve"> with them now and always “ </w:t>
      </w:r>
      <w:proofErr w:type="spellStart"/>
      <w:r w:rsidRPr="00211B47">
        <w:rPr>
          <w:rFonts w:ascii="Times New Roman" w:hAnsi="Times New Roman" w:cs="Times New Roman"/>
          <w:sz w:val="24"/>
          <w:szCs w:val="24"/>
        </w:rPr>
        <w:t>Ameen</w:t>
      </w:r>
      <w:proofErr w:type="spellEnd"/>
      <w:r w:rsidRPr="00211B47">
        <w:rPr>
          <w:rFonts w:ascii="Times New Roman" w:hAnsi="Times New Roman" w:cs="Times New Roman"/>
          <w:sz w:val="24"/>
          <w:szCs w:val="24"/>
        </w:rPr>
        <w:t xml:space="preserve"> “</w:t>
      </w:r>
      <w:r w:rsidR="009D7E1E" w:rsidRPr="00223542">
        <w:rPr>
          <w:rFonts w:ascii="Times New Roman" w:hAnsi="Times New Roman" w:cs="Times New Roman"/>
          <w:sz w:val="24"/>
          <w:szCs w:val="24"/>
        </w:rPr>
        <w:br w:type="page"/>
      </w:r>
    </w:p>
    <w:p w:rsidR="009D7E1E" w:rsidRDefault="009D7E1E" w:rsidP="00A6442C">
      <w:pPr>
        <w:pStyle w:val="Heading1"/>
        <w:spacing w:before="0"/>
        <w:jc w:val="center"/>
        <w:rPr>
          <w:rFonts w:ascii="Times New Roman" w:eastAsia="Times New Roman" w:hAnsi="Times New Roman" w:cs="Times New Roman"/>
          <w:color w:val="000000"/>
          <w:sz w:val="24"/>
          <w:szCs w:val="24"/>
        </w:rPr>
      </w:pPr>
      <w:bookmarkStart w:id="5" w:name="_Toc206672408"/>
      <w:r w:rsidRPr="00223542">
        <w:rPr>
          <w:rFonts w:ascii="Times New Roman" w:eastAsia="Times New Roman" w:hAnsi="Times New Roman" w:cs="Times New Roman"/>
          <w:color w:val="000000"/>
          <w:sz w:val="24"/>
          <w:szCs w:val="24"/>
        </w:rPr>
        <w:lastRenderedPageBreak/>
        <w:t>ACKNOLEDGEMENTS</w:t>
      </w:r>
      <w:bookmarkEnd w:id="5"/>
    </w:p>
    <w:p w:rsidR="00A6442C" w:rsidRDefault="00A6442C" w:rsidP="00A6442C">
      <w:pPr>
        <w:jc w:val="both"/>
      </w:pPr>
      <w:r>
        <w:t xml:space="preserve">I give speech honors and adoration to Almighty Allah, the knowledge givers including talent in writing this project for his guidance ,support, constructive and its believe that success is everything but with Allah power through the effort of those who are in one way or other contributes to this project. My deep appreciation goes to my supervisor MR ABDULFATAI YUSUF for the through corrections he has contributed towards the successfulness of this project. May Allah bless him plentifully and </w:t>
      </w:r>
      <w:proofErr w:type="spellStart"/>
      <w:r>
        <w:t>abdundantly</w:t>
      </w:r>
      <w:proofErr w:type="spellEnd"/>
      <w:r>
        <w:t xml:space="preserve"> (AMEEN) I must pay tribute to my entire lecturers at the department of Banking and finance MR AJIBOYE (HOD), MR JIMOH, MR SAFURA, MR SAAD, MR BABATUNDE, MRS MUJIDAT, </w:t>
      </w:r>
      <w:proofErr w:type="gramStart"/>
      <w:r>
        <w:t>MR</w:t>
      </w:r>
      <w:proofErr w:type="gramEnd"/>
      <w:r>
        <w:t xml:space="preserve"> FATAI.</w:t>
      </w:r>
    </w:p>
    <w:p w:rsidR="00A6442C" w:rsidRDefault="00A6442C" w:rsidP="00A6442C">
      <w:pPr>
        <w:jc w:val="both"/>
      </w:pPr>
      <w:r>
        <w:t xml:space="preserve">I pray Almighty Allah continue to bless you all (AMEEN) </w:t>
      </w:r>
    </w:p>
    <w:p w:rsidR="00A6442C" w:rsidRDefault="00A6442C" w:rsidP="00A6442C">
      <w:pPr>
        <w:jc w:val="both"/>
      </w:pPr>
    </w:p>
    <w:p w:rsidR="00A6442C" w:rsidRDefault="00A6442C" w:rsidP="00A6442C">
      <w:pPr>
        <w:jc w:val="both"/>
      </w:pPr>
      <w:r>
        <w:t xml:space="preserve">My profound gratitude goes to my Dad TIAMIYU IYANDA for his financial, Emotional, Spiritual, Psychological support throughout my program in </w:t>
      </w:r>
      <w:proofErr w:type="spellStart"/>
      <w:r>
        <w:t>Kwara</w:t>
      </w:r>
      <w:proofErr w:type="spellEnd"/>
      <w:r>
        <w:t xml:space="preserve"> state polytechnic, I pray Almighty Allah let you all reap the good seeds you have sowed (AMEEN) Bothers I owned you a lot. Also my appreciation goes to my lovely Sister TIAMIYU KEHINDE MARIAM thanks for everything you do </w:t>
      </w:r>
      <w:proofErr w:type="spellStart"/>
      <w:r>
        <w:t>Twinnie</w:t>
      </w:r>
      <w:proofErr w:type="spellEnd"/>
      <w:r>
        <w:t xml:space="preserve"> I pray almighty Allah spare your life to experience more good things in life(AMEEN) </w:t>
      </w:r>
    </w:p>
    <w:p w:rsidR="00A6442C" w:rsidRDefault="00A6442C" w:rsidP="00A6442C">
      <w:pPr>
        <w:jc w:val="both"/>
      </w:pPr>
      <w:r>
        <w:t>My greetings and immeasurable thanks to my lovely brothers BELLO YUSUF OLATUNJI, BELLO ABDULRASHEED ADEWALE, TIAMIYU MOSHOOD ABIOLA For laboring so much just to ensure that I make it in life . In all aspects academically and financially you have sacrifice so much by making sure I am well educated. I really appreciate my families support and encouragement towards my academic journey TIAMIYU’S FAMILIES I say a big thank you for their support throughout my course in achieving this goal.</w:t>
      </w:r>
    </w:p>
    <w:p w:rsidR="00A6442C" w:rsidRDefault="00A6442C" w:rsidP="00A6442C">
      <w:pPr>
        <w:jc w:val="both"/>
      </w:pPr>
    </w:p>
    <w:p w:rsidR="00A6442C" w:rsidRDefault="00A6442C" w:rsidP="00A6442C">
      <w:pPr>
        <w:jc w:val="both"/>
      </w:pPr>
      <w:r>
        <w:t xml:space="preserve">I also appreciate my brother wife AYINDE MODINAT may Allah be perfect everything that concerns you (AMEEN)Also appreciate my friends namely : ADELEKE LATIFAT, ADUAGBA AWAWU,OLUWAFEMI AYOBAMI , AYANDA MUTMOHINAT, IBRAHIM SUKURAT, AYINDE MUNIRAT, ATOLAGBE MUJEEB, ADELEKE IDRIS, OLOJA JOHN, ADUAGBA SIDIQOH, ABDULSALAM ARAMIDE, EGBEYON SAMSON, </w:t>
      </w:r>
    </w:p>
    <w:p w:rsidR="00A6442C" w:rsidRDefault="00A6442C" w:rsidP="00A6442C">
      <w:pPr>
        <w:jc w:val="both"/>
      </w:pPr>
      <w:r>
        <w:t xml:space="preserve">I also appreciate myself TIAMIYU TAIWO ZAINAB for the concentration on my studies from the beginning which lead me to a good end of the program peacefully, may Almighty Allah continue to bless me with immeasurable </w:t>
      </w:r>
      <w:proofErr w:type="spellStart"/>
      <w:r>
        <w:t>knowledge</w:t>
      </w:r>
      <w:proofErr w:type="gramStart"/>
      <w:r>
        <w:t>,wisdom</w:t>
      </w:r>
      <w:proofErr w:type="spellEnd"/>
      <w:proofErr w:type="gramEnd"/>
      <w:r>
        <w:t xml:space="preserve"> and more understanding (AMEEN) </w:t>
      </w:r>
    </w:p>
    <w:p w:rsidR="00A6442C" w:rsidRDefault="00A6442C" w:rsidP="00A6442C">
      <w:pPr>
        <w:jc w:val="both"/>
      </w:pPr>
      <w:r>
        <w:t xml:space="preserve">Lastly I appreciate the effort of my CAFE MAN for his effort till the completion of my studies. May Almighty Allah bless him and his </w:t>
      </w:r>
      <w:proofErr w:type="gramStart"/>
      <w:r>
        <w:t>business.</w:t>
      </w:r>
      <w:proofErr w:type="gramEnd"/>
      <w:r>
        <w:t xml:space="preserve"> </w:t>
      </w:r>
    </w:p>
    <w:p w:rsidR="00A6442C" w:rsidRDefault="00A6442C" w:rsidP="00A6442C">
      <w:pPr>
        <w:jc w:val="both"/>
      </w:pPr>
    </w:p>
    <w:p w:rsidR="00A6442C" w:rsidRDefault="00A6442C" w:rsidP="00A6442C">
      <w:pPr>
        <w:jc w:val="both"/>
      </w:pPr>
    </w:p>
    <w:p w:rsidR="003045B4" w:rsidRPr="009D7E1E" w:rsidRDefault="003045B4" w:rsidP="009D7E1E">
      <w:pPr>
        <w:pStyle w:val="Normal1"/>
        <w:spacing w:line="360" w:lineRule="auto"/>
        <w:ind w:firstLine="720"/>
        <w:jc w:val="center"/>
        <w:rPr>
          <w:rFonts w:ascii="Times New Roman" w:hAnsi="Times New Roman" w:cs="Times New Roman"/>
          <w:sz w:val="24"/>
          <w:szCs w:val="24"/>
        </w:rPr>
      </w:pPr>
      <w:r w:rsidRPr="009D7E1E">
        <w:rPr>
          <w:rFonts w:ascii="Times New Roman" w:hAnsi="Times New Roman" w:cs="Times New Roman"/>
          <w:b/>
          <w:sz w:val="24"/>
          <w:szCs w:val="24"/>
        </w:rPr>
        <w:t>TABLE OF CONTENT</w:t>
      </w:r>
    </w:p>
    <w:p w:rsidR="003045B4" w:rsidRPr="007B70B0" w:rsidRDefault="003045B4" w:rsidP="003045B4">
      <w:pPr>
        <w:spacing w:line="276" w:lineRule="auto"/>
      </w:pPr>
      <w:r w:rsidRPr="007B70B0">
        <w:t xml:space="preserve">Title page </w:t>
      </w:r>
      <w:r w:rsidRPr="007B70B0">
        <w:tab/>
      </w:r>
      <w:r w:rsidRPr="007B70B0">
        <w:tab/>
      </w:r>
      <w:r w:rsidRPr="007B70B0">
        <w:tab/>
      </w:r>
      <w:r w:rsidRPr="007B70B0">
        <w:tab/>
      </w:r>
      <w:r w:rsidRPr="007B70B0">
        <w:tab/>
      </w:r>
      <w:r w:rsidRPr="007B70B0">
        <w:tab/>
      </w:r>
      <w:r w:rsidRPr="007B70B0">
        <w:tab/>
      </w:r>
      <w:r w:rsidRPr="007B70B0">
        <w:tab/>
      </w:r>
    </w:p>
    <w:p w:rsidR="003045B4" w:rsidRPr="007B70B0" w:rsidRDefault="003045B4" w:rsidP="003045B4">
      <w:pPr>
        <w:spacing w:line="276" w:lineRule="auto"/>
      </w:pPr>
      <w:r w:rsidRPr="007B70B0">
        <w:t xml:space="preserve">Certification </w:t>
      </w:r>
      <w:r w:rsidRPr="007B70B0">
        <w:tab/>
      </w:r>
      <w:r w:rsidRPr="007B70B0">
        <w:tab/>
      </w:r>
      <w:r w:rsidRPr="007B70B0">
        <w:tab/>
      </w:r>
      <w:r w:rsidRPr="007B70B0">
        <w:tab/>
      </w:r>
      <w:r w:rsidRPr="007B70B0">
        <w:tab/>
      </w:r>
      <w:r w:rsidRPr="007B70B0">
        <w:tab/>
      </w:r>
      <w:r w:rsidRPr="007B70B0">
        <w:tab/>
      </w:r>
    </w:p>
    <w:p w:rsidR="003045B4" w:rsidRPr="007B70B0" w:rsidRDefault="003045B4" w:rsidP="003045B4">
      <w:pPr>
        <w:spacing w:line="276" w:lineRule="auto"/>
      </w:pPr>
      <w:r w:rsidRPr="007B70B0">
        <w:t xml:space="preserve">Dedication </w:t>
      </w:r>
      <w:r w:rsidRPr="007B70B0">
        <w:tab/>
      </w:r>
      <w:r w:rsidRPr="007B70B0">
        <w:tab/>
      </w:r>
      <w:r w:rsidRPr="007B70B0">
        <w:tab/>
      </w:r>
      <w:r w:rsidRPr="007B70B0">
        <w:tab/>
      </w:r>
      <w:r w:rsidRPr="007B70B0">
        <w:tab/>
      </w:r>
      <w:r w:rsidRPr="007B70B0">
        <w:tab/>
      </w:r>
      <w:r w:rsidRPr="007B70B0">
        <w:tab/>
      </w:r>
    </w:p>
    <w:p w:rsidR="003045B4" w:rsidRPr="007B70B0" w:rsidRDefault="003045B4" w:rsidP="003045B4">
      <w:pPr>
        <w:spacing w:line="276" w:lineRule="auto"/>
      </w:pPr>
      <w:r w:rsidRPr="007B70B0">
        <w:t xml:space="preserve">Acknowledgement </w:t>
      </w:r>
      <w:r w:rsidRPr="007B70B0">
        <w:tab/>
      </w:r>
      <w:r w:rsidRPr="007B70B0">
        <w:tab/>
      </w:r>
      <w:r w:rsidRPr="007B70B0">
        <w:tab/>
      </w:r>
      <w:r w:rsidRPr="007B70B0">
        <w:tab/>
      </w:r>
      <w:r w:rsidRPr="007B70B0">
        <w:tab/>
      </w:r>
      <w:r w:rsidRPr="007B70B0">
        <w:tab/>
      </w:r>
    </w:p>
    <w:p w:rsidR="003045B4" w:rsidRPr="007B70B0" w:rsidRDefault="003045B4" w:rsidP="003045B4">
      <w:pPr>
        <w:spacing w:line="276" w:lineRule="auto"/>
      </w:pPr>
      <w:r w:rsidRPr="007B70B0">
        <w:t xml:space="preserve">Table of content </w:t>
      </w:r>
      <w:r w:rsidRPr="007B70B0">
        <w:tab/>
      </w:r>
      <w:r w:rsidRPr="007B70B0">
        <w:tab/>
      </w:r>
      <w:r w:rsidRPr="007B70B0">
        <w:tab/>
      </w:r>
      <w:r w:rsidRPr="007B70B0">
        <w:tab/>
      </w:r>
      <w:r w:rsidRPr="007B70B0">
        <w:tab/>
      </w:r>
      <w:r w:rsidRPr="007B70B0">
        <w:tab/>
      </w:r>
      <w:r w:rsidRPr="007B70B0">
        <w:tab/>
      </w:r>
    </w:p>
    <w:p w:rsidR="003045B4" w:rsidRPr="007B70B0" w:rsidRDefault="003045B4" w:rsidP="003045B4">
      <w:pPr>
        <w:spacing w:line="276" w:lineRule="auto"/>
        <w:jc w:val="both"/>
        <w:rPr>
          <w:b/>
        </w:rPr>
      </w:pPr>
      <w:r w:rsidRPr="007B70B0">
        <w:rPr>
          <w:b/>
        </w:rPr>
        <w:t>CHAPTER ONE</w:t>
      </w:r>
    </w:p>
    <w:p w:rsidR="003045B4" w:rsidRPr="007B70B0" w:rsidRDefault="003045B4" w:rsidP="003045B4">
      <w:pPr>
        <w:pStyle w:val="ListParagraph"/>
        <w:numPr>
          <w:ilvl w:val="1"/>
          <w:numId w:val="1"/>
        </w:numPr>
        <w:spacing w:line="276" w:lineRule="auto"/>
        <w:jc w:val="both"/>
      </w:pPr>
      <w:r w:rsidRPr="007B70B0">
        <w:t xml:space="preserve">Introduction </w:t>
      </w:r>
    </w:p>
    <w:p w:rsidR="003045B4" w:rsidRPr="007B70B0" w:rsidRDefault="003045B4" w:rsidP="003045B4">
      <w:pPr>
        <w:numPr>
          <w:ilvl w:val="1"/>
          <w:numId w:val="1"/>
        </w:numPr>
        <w:spacing w:line="276" w:lineRule="auto"/>
        <w:jc w:val="both"/>
      </w:pPr>
      <w:r w:rsidRPr="007B70B0">
        <w:t>Statement of the problem</w:t>
      </w:r>
    </w:p>
    <w:p w:rsidR="003045B4" w:rsidRPr="007B70B0" w:rsidRDefault="003045B4" w:rsidP="003045B4">
      <w:pPr>
        <w:numPr>
          <w:ilvl w:val="1"/>
          <w:numId w:val="1"/>
        </w:numPr>
        <w:spacing w:line="276" w:lineRule="auto"/>
        <w:jc w:val="both"/>
      </w:pPr>
      <w:r w:rsidRPr="007B70B0">
        <w:t>Research Questions</w:t>
      </w:r>
    </w:p>
    <w:p w:rsidR="003045B4" w:rsidRPr="007B70B0" w:rsidRDefault="003045B4" w:rsidP="003045B4">
      <w:pPr>
        <w:numPr>
          <w:ilvl w:val="1"/>
          <w:numId w:val="1"/>
        </w:numPr>
        <w:spacing w:line="276" w:lineRule="auto"/>
        <w:jc w:val="both"/>
      </w:pPr>
      <w:r w:rsidRPr="007B70B0">
        <w:t>Objective of the Study</w:t>
      </w:r>
    </w:p>
    <w:p w:rsidR="003045B4" w:rsidRPr="007B70B0" w:rsidRDefault="003045B4" w:rsidP="003045B4">
      <w:pPr>
        <w:numPr>
          <w:ilvl w:val="1"/>
          <w:numId w:val="1"/>
        </w:numPr>
        <w:spacing w:line="276" w:lineRule="auto"/>
        <w:jc w:val="both"/>
      </w:pPr>
      <w:r w:rsidRPr="007B70B0">
        <w:t>Research Hypothesis</w:t>
      </w:r>
    </w:p>
    <w:p w:rsidR="003045B4" w:rsidRPr="007B70B0" w:rsidRDefault="003045B4" w:rsidP="003045B4">
      <w:pPr>
        <w:numPr>
          <w:ilvl w:val="1"/>
          <w:numId w:val="1"/>
        </w:numPr>
        <w:spacing w:line="276" w:lineRule="auto"/>
        <w:jc w:val="both"/>
      </w:pPr>
      <w:r w:rsidRPr="007B70B0">
        <w:t>Significance of the study</w:t>
      </w:r>
    </w:p>
    <w:p w:rsidR="003045B4" w:rsidRPr="007B70B0" w:rsidRDefault="003045B4" w:rsidP="003045B4">
      <w:pPr>
        <w:numPr>
          <w:ilvl w:val="1"/>
          <w:numId w:val="1"/>
        </w:numPr>
        <w:spacing w:line="276" w:lineRule="auto"/>
        <w:jc w:val="both"/>
      </w:pPr>
      <w:r w:rsidRPr="007B70B0">
        <w:t>Scope of the study</w:t>
      </w:r>
    </w:p>
    <w:p w:rsidR="003045B4" w:rsidRPr="007B70B0" w:rsidRDefault="003045B4" w:rsidP="003045B4">
      <w:pPr>
        <w:numPr>
          <w:ilvl w:val="1"/>
          <w:numId w:val="1"/>
        </w:numPr>
        <w:spacing w:line="276" w:lineRule="auto"/>
        <w:jc w:val="both"/>
      </w:pPr>
      <w:r w:rsidRPr="007B70B0">
        <w:t>Definition of Terms</w:t>
      </w:r>
    </w:p>
    <w:p w:rsidR="003045B4" w:rsidRPr="007B70B0" w:rsidRDefault="003045B4" w:rsidP="003045B4">
      <w:pPr>
        <w:numPr>
          <w:ilvl w:val="1"/>
          <w:numId w:val="1"/>
        </w:numPr>
        <w:spacing w:line="276" w:lineRule="auto"/>
        <w:jc w:val="both"/>
      </w:pPr>
      <w:r w:rsidRPr="007B70B0">
        <w:t>Plan of the Study</w:t>
      </w:r>
    </w:p>
    <w:p w:rsidR="003045B4" w:rsidRPr="007B70B0" w:rsidRDefault="003045B4" w:rsidP="003045B4">
      <w:pPr>
        <w:spacing w:line="276" w:lineRule="auto"/>
        <w:jc w:val="both"/>
        <w:rPr>
          <w:b/>
        </w:rPr>
      </w:pPr>
      <w:r w:rsidRPr="007B70B0">
        <w:rPr>
          <w:b/>
        </w:rPr>
        <w:t>CHAPTER TWO</w:t>
      </w:r>
    </w:p>
    <w:p w:rsidR="003045B4" w:rsidRPr="007B70B0" w:rsidRDefault="003045B4" w:rsidP="003045B4">
      <w:pPr>
        <w:spacing w:line="276" w:lineRule="auto"/>
        <w:jc w:val="both"/>
      </w:pPr>
      <w:r w:rsidRPr="007B70B0">
        <w:t>2.0</w:t>
      </w:r>
      <w:r w:rsidRPr="007B70B0">
        <w:tab/>
        <w:t>Literature review</w:t>
      </w:r>
    </w:p>
    <w:p w:rsidR="003045B4" w:rsidRPr="007B70B0" w:rsidRDefault="003045B4" w:rsidP="003045B4">
      <w:pPr>
        <w:spacing w:line="276" w:lineRule="auto"/>
        <w:jc w:val="both"/>
      </w:pPr>
      <w:r w:rsidRPr="007B70B0">
        <w:t>a.</w:t>
      </w:r>
      <w:r w:rsidRPr="007B70B0">
        <w:tab/>
        <w:t>Conceptual framework</w:t>
      </w:r>
    </w:p>
    <w:p w:rsidR="003045B4" w:rsidRPr="007B70B0" w:rsidRDefault="003045B4" w:rsidP="003045B4">
      <w:pPr>
        <w:spacing w:line="276" w:lineRule="auto"/>
        <w:jc w:val="both"/>
      </w:pPr>
      <w:r w:rsidRPr="007B70B0">
        <w:t>b.</w:t>
      </w:r>
      <w:r w:rsidRPr="007B70B0">
        <w:tab/>
        <w:t>Theoretical framework</w:t>
      </w:r>
    </w:p>
    <w:p w:rsidR="003045B4" w:rsidRPr="007B70B0" w:rsidRDefault="003045B4" w:rsidP="003045B4">
      <w:pPr>
        <w:spacing w:line="276" w:lineRule="auto"/>
        <w:jc w:val="both"/>
      </w:pPr>
      <w:r w:rsidRPr="007B70B0">
        <w:t>c.</w:t>
      </w:r>
      <w:r w:rsidRPr="007B70B0">
        <w:tab/>
        <w:t>Empirical review</w:t>
      </w:r>
    </w:p>
    <w:p w:rsidR="003045B4" w:rsidRPr="007B70B0" w:rsidRDefault="003045B4" w:rsidP="003045B4">
      <w:pPr>
        <w:spacing w:line="276" w:lineRule="auto"/>
        <w:jc w:val="both"/>
        <w:rPr>
          <w:b/>
        </w:rPr>
      </w:pPr>
      <w:r w:rsidRPr="007B70B0">
        <w:rPr>
          <w:b/>
        </w:rPr>
        <w:t>CHAPTER THREE</w:t>
      </w:r>
    </w:p>
    <w:p w:rsidR="003045B4" w:rsidRPr="007B70B0" w:rsidRDefault="003045B4" w:rsidP="003045B4">
      <w:pPr>
        <w:spacing w:line="276" w:lineRule="auto"/>
        <w:jc w:val="both"/>
        <w:rPr>
          <w:b/>
        </w:rPr>
      </w:pPr>
      <w:r w:rsidRPr="007B70B0">
        <w:t>3.0</w:t>
      </w:r>
      <w:r w:rsidRPr="007B70B0">
        <w:tab/>
        <w:t>Research Methodology</w:t>
      </w:r>
    </w:p>
    <w:p w:rsidR="003045B4" w:rsidRPr="007B70B0" w:rsidRDefault="003045B4" w:rsidP="003045B4">
      <w:pPr>
        <w:spacing w:line="276" w:lineRule="auto"/>
        <w:jc w:val="both"/>
      </w:pPr>
      <w:r w:rsidRPr="007B70B0">
        <w:t>3.1</w:t>
      </w:r>
      <w:r w:rsidRPr="007B70B0">
        <w:tab/>
        <w:t>Sources of Data</w:t>
      </w:r>
    </w:p>
    <w:p w:rsidR="003045B4" w:rsidRPr="007B70B0" w:rsidRDefault="003045B4" w:rsidP="003045B4">
      <w:pPr>
        <w:spacing w:line="276" w:lineRule="auto"/>
        <w:jc w:val="both"/>
      </w:pPr>
      <w:r w:rsidRPr="007B70B0">
        <w:t>3.2</w:t>
      </w:r>
      <w:r w:rsidRPr="007B70B0">
        <w:tab/>
        <w:t>Population of the study</w:t>
      </w:r>
    </w:p>
    <w:p w:rsidR="003045B4" w:rsidRPr="007B70B0" w:rsidRDefault="003045B4" w:rsidP="003045B4">
      <w:pPr>
        <w:spacing w:line="276" w:lineRule="auto"/>
        <w:jc w:val="both"/>
      </w:pPr>
      <w:r w:rsidRPr="007B70B0">
        <w:t>3.3</w:t>
      </w:r>
      <w:r w:rsidRPr="007B70B0">
        <w:tab/>
        <w:t>Sample of Size</w:t>
      </w:r>
    </w:p>
    <w:p w:rsidR="003045B4" w:rsidRPr="007B70B0" w:rsidRDefault="003045B4" w:rsidP="003045B4">
      <w:pPr>
        <w:spacing w:line="276" w:lineRule="auto"/>
        <w:jc w:val="both"/>
      </w:pPr>
      <w:r w:rsidRPr="007B70B0">
        <w:t>3.4</w:t>
      </w:r>
      <w:r w:rsidRPr="007B70B0">
        <w:tab/>
        <w:t>Method of Data Collection (Instrument)</w:t>
      </w:r>
    </w:p>
    <w:p w:rsidR="003045B4" w:rsidRPr="007B70B0" w:rsidRDefault="003045B4" w:rsidP="003045B4">
      <w:pPr>
        <w:spacing w:line="276" w:lineRule="auto"/>
        <w:jc w:val="both"/>
      </w:pPr>
      <w:r w:rsidRPr="007B70B0">
        <w:t>3.5</w:t>
      </w:r>
      <w:r w:rsidRPr="007B70B0">
        <w:tab/>
        <w:t>Method of Data Analysis</w:t>
      </w:r>
    </w:p>
    <w:p w:rsidR="003045B4" w:rsidRPr="007B70B0" w:rsidRDefault="003045B4" w:rsidP="003045B4">
      <w:pPr>
        <w:spacing w:line="276" w:lineRule="auto"/>
        <w:jc w:val="both"/>
      </w:pPr>
      <w:r w:rsidRPr="007B70B0">
        <w:t>3.6</w:t>
      </w:r>
      <w:r w:rsidRPr="007B70B0">
        <w:tab/>
        <w:t>Limitation to Methodology (Options)</w:t>
      </w:r>
    </w:p>
    <w:p w:rsidR="003045B4" w:rsidRPr="007B70B0" w:rsidRDefault="003045B4" w:rsidP="003045B4">
      <w:pPr>
        <w:spacing w:line="276" w:lineRule="auto"/>
        <w:jc w:val="both"/>
        <w:rPr>
          <w:b/>
        </w:rPr>
      </w:pPr>
      <w:r w:rsidRPr="007B70B0">
        <w:rPr>
          <w:b/>
        </w:rPr>
        <w:t xml:space="preserve">CHAPTER FOUR </w:t>
      </w:r>
    </w:p>
    <w:p w:rsidR="003045B4" w:rsidRPr="007B70B0" w:rsidRDefault="003045B4" w:rsidP="003045B4">
      <w:pPr>
        <w:spacing w:line="276" w:lineRule="auto"/>
        <w:jc w:val="both"/>
      </w:pPr>
      <w:r w:rsidRPr="007B70B0">
        <w:t>4.0</w:t>
      </w:r>
      <w:r w:rsidRPr="007B70B0">
        <w:tab/>
        <w:t>Data presentation, analysis and interpretation</w:t>
      </w:r>
    </w:p>
    <w:p w:rsidR="003045B4" w:rsidRPr="007B70B0" w:rsidRDefault="003045B4" w:rsidP="003045B4">
      <w:pPr>
        <w:spacing w:line="276" w:lineRule="auto"/>
        <w:jc w:val="both"/>
        <w:rPr>
          <w:b/>
        </w:rPr>
      </w:pPr>
      <w:r w:rsidRPr="007B70B0">
        <w:rPr>
          <w:b/>
        </w:rPr>
        <w:t>CHAPTER FIVE</w:t>
      </w:r>
    </w:p>
    <w:p w:rsidR="003045B4" w:rsidRPr="007B70B0" w:rsidRDefault="003045B4" w:rsidP="003045B4">
      <w:pPr>
        <w:spacing w:line="276" w:lineRule="auto"/>
        <w:jc w:val="both"/>
      </w:pPr>
      <w:r w:rsidRPr="007B70B0">
        <w:t>5.0</w:t>
      </w:r>
      <w:r w:rsidRPr="007B70B0">
        <w:tab/>
        <w:t xml:space="preserve">Summary, conclusion and recommendations </w:t>
      </w:r>
    </w:p>
    <w:p w:rsidR="003045B4" w:rsidRPr="007B70B0" w:rsidRDefault="003045B4" w:rsidP="003045B4">
      <w:pPr>
        <w:spacing w:line="276" w:lineRule="auto"/>
        <w:jc w:val="both"/>
      </w:pPr>
      <w:r w:rsidRPr="007B70B0">
        <w:t>5.1</w:t>
      </w:r>
      <w:r w:rsidRPr="007B70B0">
        <w:tab/>
        <w:t>Summary of Findings</w:t>
      </w:r>
    </w:p>
    <w:p w:rsidR="003045B4" w:rsidRPr="007B70B0" w:rsidRDefault="003045B4" w:rsidP="003045B4">
      <w:pPr>
        <w:spacing w:line="276" w:lineRule="auto"/>
        <w:jc w:val="both"/>
      </w:pPr>
      <w:r w:rsidRPr="007B70B0">
        <w:t>5.2</w:t>
      </w:r>
      <w:r w:rsidRPr="007B70B0">
        <w:tab/>
        <w:t>Conclusion</w:t>
      </w:r>
    </w:p>
    <w:p w:rsidR="003045B4" w:rsidRPr="007B70B0" w:rsidRDefault="003045B4" w:rsidP="003045B4">
      <w:pPr>
        <w:spacing w:line="276" w:lineRule="auto"/>
        <w:jc w:val="both"/>
      </w:pPr>
      <w:r w:rsidRPr="007B70B0">
        <w:t>5.3</w:t>
      </w:r>
      <w:r w:rsidRPr="007B70B0">
        <w:tab/>
        <w:t xml:space="preserve">Recommendation </w:t>
      </w:r>
    </w:p>
    <w:p w:rsidR="003045B4" w:rsidRPr="007B70B0" w:rsidRDefault="003045B4" w:rsidP="003045B4">
      <w:pPr>
        <w:spacing w:line="276" w:lineRule="auto"/>
        <w:ind w:firstLine="720"/>
        <w:jc w:val="both"/>
        <w:rPr>
          <w:b/>
          <w:i/>
        </w:rPr>
      </w:pPr>
      <w:r w:rsidRPr="007B70B0">
        <w:t>References or Bibliography</w:t>
      </w:r>
      <w:r w:rsidRPr="007B70B0">
        <w:rPr>
          <w:b/>
          <w:i/>
        </w:rPr>
        <w:t xml:space="preserve"> </w:t>
      </w:r>
    </w:p>
    <w:p w:rsidR="003045B4" w:rsidRPr="007B70B0" w:rsidRDefault="003045B4" w:rsidP="003045B4">
      <w:pPr>
        <w:spacing w:line="276" w:lineRule="auto"/>
        <w:jc w:val="both"/>
        <w:rPr>
          <w:b/>
        </w:rPr>
        <w:sectPr w:rsidR="003045B4" w:rsidRPr="007B70B0" w:rsidSect="003045B4">
          <w:footerReference w:type="even" r:id="rId7"/>
          <w:footerReference w:type="default" r:id="rId8"/>
          <w:pgSz w:w="11520" w:h="14400" w:code="1"/>
          <w:pgMar w:top="1440" w:right="1728" w:bottom="1440" w:left="1728" w:header="720" w:footer="720" w:gutter="0"/>
          <w:pgNumType w:fmt="lowerRoman"/>
          <w:cols w:space="720"/>
          <w:titlePg/>
          <w:docGrid w:linePitch="360"/>
        </w:sectPr>
      </w:pPr>
    </w:p>
    <w:p w:rsidR="003045B4" w:rsidRPr="007B70B0" w:rsidRDefault="003045B4" w:rsidP="003045B4">
      <w:pPr>
        <w:spacing w:line="276" w:lineRule="auto"/>
        <w:jc w:val="center"/>
        <w:rPr>
          <w:b/>
        </w:rPr>
      </w:pPr>
      <w:r w:rsidRPr="007B70B0">
        <w:rPr>
          <w:b/>
        </w:rPr>
        <w:t>CHAPTER ONE</w:t>
      </w:r>
    </w:p>
    <w:p w:rsidR="003045B4" w:rsidRPr="007B70B0" w:rsidRDefault="003045B4" w:rsidP="003045B4">
      <w:pPr>
        <w:spacing w:line="276" w:lineRule="auto"/>
        <w:jc w:val="both"/>
        <w:rPr>
          <w:b/>
        </w:rPr>
      </w:pPr>
      <w:r w:rsidRPr="007B70B0">
        <w:rPr>
          <w:b/>
        </w:rPr>
        <w:t>1.0</w:t>
      </w:r>
      <w:r w:rsidRPr="007B70B0">
        <w:rPr>
          <w:b/>
        </w:rPr>
        <w:tab/>
        <w:t>INTRODUCTION</w:t>
      </w:r>
    </w:p>
    <w:p w:rsidR="003045B4" w:rsidRPr="007B70B0" w:rsidRDefault="003045B4" w:rsidP="003045B4">
      <w:pPr>
        <w:spacing w:line="276" w:lineRule="auto"/>
        <w:ind w:left="720" w:hanging="720"/>
        <w:jc w:val="both"/>
        <w:rPr>
          <w:b/>
        </w:rPr>
      </w:pPr>
      <w:r w:rsidRPr="007B70B0">
        <w:rPr>
          <w:b/>
        </w:rPr>
        <w:t>1.1</w:t>
      </w:r>
      <w:r w:rsidRPr="007B70B0">
        <w:rPr>
          <w:b/>
        </w:rPr>
        <w:tab/>
        <w:t>BACKGROUND INFORMATION ABOUT THE STUDY</w:t>
      </w:r>
    </w:p>
    <w:p w:rsidR="003045B4" w:rsidRPr="007B70B0" w:rsidRDefault="003045B4" w:rsidP="003045B4">
      <w:pPr>
        <w:spacing w:line="276" w:lineRule="auto"/>
        <w:ind w:firstLine="720"/>
        <w:jc w:val="both"/>
      </w:pPr>
      <w:r w:rsidRPr="007B70B0">
        <w:t>According to Banda M. (</w:t>
      </w:r>
      <w:r w:rsidR="007B70B0" w:rsidRPr="007B70B0">
        <w:t>2018</w:t>
      </w:r>
      <w:r w:rsidRPr="007B70B0">
        <w:t>) Micro Finance is about Providing Financial Services to the poor who are traditionally not served by the conventional financial institution. In Nigeria. The formal financial system provides services about 35% of economically active population while the remaining 65% are executed from the access to financial services. The small and medium scale enterprises falls among the 65% who are not catered for finally. The finance need of most of these small and medium scale enterprises are catered for the informal financial sector via non – governmental organization (N.G.O) friend money, other relatives as well as credit union.</w:t>
      </w:r>
    </w:p>
    <w:p w:rsidR="003045B4" w:rsidRPr="007B70B0" w:rsidRDefault="003045B4" w:rsidP="003045B4">
      <w:pPr>
        <w:spacing w:line="276" w:lineRule="auto"/>
        <w:ind w:firstLine="720"/>
        <w:jc w:val="both"/>
      </w:pPr>
      <w:r w:rsidRPr="007B70B0">
        <w:t xml:space="preserve">In order to enhance financial flow to the poor Nigerians who want to start – up a small and medium scale business, the government has in the past initiative a series of public finance micro – credit </w:t>
      </w:r>
      <w:proofErr w:type="spellStart"/>
      <w:r w:rsidRPr="007B70B0">
        <w:t>programme</w:t>
      </w:r>
      <w:proofErr w:type="spellEnd"/>
      <w:r w:rsidRPr="007B70B0">
        <w:t xml:space="preserve"> and policies targeted at the poor. Some of such </w:t>
      </w:r>
      <w:proofErr w:type="spellStart"/>
      <w:r w:rsidRPr="007B70B0">
        <w:t>programme</w:t>
      </w:r>
      <w:proofErr w:type="spellEnd"/>
      <w:r w:rsidRPr="007B70B0">
        <w:t xml:space="preserve"> well Agricultural Credit Guarantee Scheme (ACGS). People Bank of Nigeria (PBN), Community Bank (CB), </w:t>
      </w:r>
      <w:proofErr w:type="gramStart"/>
      <w:r w:rsidRPr="007B70B0">
        <w:t>Non</w:t>
      </w:r>
      <w:proofErr w:type="gramEnd"/>
      <w:r w:rsidRPr="007B70B0">
        <w:t xml:space="preserve"> – Micro finance bank etc. All these are aimed at empowering Nigeria and local productions.</w:t>
      </w:r>
    </w:p>
    <w:p w:rsidR="003045B4" w:rsidRPr="007B70B0" w:rsidRDefault="003045B4" w:rsidP="003045B4">
      <w:pPr>
        <w:spacing w:line="276" w:lineRule="auto"/>
        <w:ind w:firstLine="720"/>
        <w:jc w:val="both"/>
      </w:pPr>
      <w:r w:rsidRPr="007B70B0">
        <w:t>Micro finance is the main source of funding micro enterprises in Nigeria, Africa and even in other developing regions. The study is aimed at undertaking a primary surveying of micro finance institution in Nigeria, it will also examine the frame work of micro finance institution and also observed how the operation of micro finance are carried – out.</w:t>
      </w:r>
    </w:p>
    <w:p w:rsidR="003045B4" w:rsidRPr="007B70B0" w:rsidRDefault="003045B4" w:rsidP="003045B4">
      <w:pPr>
        <w:spacing w:line="276" w:lineRule="auto"/>
        <w:ind w:firstLine="720"/>
        <w:jc w:val="both"/>
      </w:pPr>
      <w:r w:rsidRPr="007B70B0">
        <w:t>Institution have helped in conditioning poverty in rural area with regard to this research work. It will work make a critical education of micro finance institution and wind examination of rural area (concentration on level at poverty) and how the operation of the institution have helped in finding poverty.</w:t>
      </w:r>
    </w:p>
    <w:p w:rsidR="007B70B0" w:rsidRPr="007B70B0" w:rsidRDefault="007B70B0" w:rsidP="007B70B0">
      <w:pPr>
        <w:spacing w:line="276" w:lineRule="auto"/>
        <w:ind w:firstLine="720"/>
        <w:jc w:val="both"/>
      </w:pPr>
      <w:r w:rsidRPr="007B70B0">
        <w:t xml:space="preserve">This is often the case when people need the services money can provide but do not have dispensable funds required for those services, forcing them to revert to other means of acquiring them. In their book </w:t>
      </w:r>
      <w:r w:rsidRPr="007B70B0">
        <w:rPr>
          <w:iCs/>
        </w:rPr>
        <w:t>The Poor and Their Money</w:t>
      </w:r>
      <w:r w:rsidRPr="007B70B0">
        <w:t xml:space="preserve">, Stuart Rutherford and </w:t>
      </w:r>
      <w:proofErr w:type="spellStart"/>
      <w:r w:rsidRPr="007B70B0">
        <w:t>Sukhwinder</w:t>
      </w:r>
      <w:proofErr w:type="spellEnd"/>
      <w:r w:rsidRPr="007B70B0">
        <w:t xml:space="preserve"> People find creative and often collaborative ways to meet these needs, primarily through creating and exchanging different forms of non-cash value. Common substitutes for cash vary from country to country but typically include livestock, grains, jewelry and precious metals. As Marguerite Robinson describes in The Micro finance Revolution, the 1980s demonstrated that "micro finance could provide large-scale outreach profitably," and in the 1990s, "micro finance began to develop as an industry" (</w:t>
      </w:r>
      <w:r w:rsidR="00891A1B">
        <w:t>2011</w:t>
      </w:r>
      <w:r w:rsidRPr="007B70B0">
        <w:t xml:space="preserve">). In the </w:t>
      </w:r>
      <w:r w:rsidR="00891A1B">
        <w:t>2017</w:t>
      </w:r>
      <w:r w:rsidRPr="007B70B0">
        <w:t xml:space="preserve">s, the micro finance industry's objective is to satisfy the unmet </w:t>
      </w:r>
      <w:hyperlink r:id="rId9" w:tooltip="Demand" w:history="1">
        <w:r w:rsidRPr="007B70B0">
          <w:rPr>
            <w:rStyle w:val="Hyperlink"/>
            <w:color w:val="000000" w:themeColor="text1"/>
            <w:u w:val="none"/>
          </w:rPr>
          <w:t>demand</w:t>
        </w:r>
      </w:hyperlink>
      <w:r w:rsidRPr="007B70B0">
        <w:t xml:space="preserve"> on a much larger scale, and to play a role in reducing poverty. While much progress has been made in developing a viable, commercial micro finance sector in the last few decades, several issues remain that need to be addressed before the industry will be able to satisfy massive worldwide demand. Microfinance is the proper tool to reduce income inequality, allowing citizens from lower socio-economical classes to participate in the economy. Moreover, its involvement has shown to lead to a downward trend in income inequality (Hermes, 2014). </w:t>
      </w:r>
    </w:p>
    <w:p w:rsidR="007B70B0" w:rsidRPr="007B70B0" w:rsidRDefault="007B70B0" w:rsidP="003045B4">
      <w:pPr>
        <w:spacing w:line="276" w:lineRule="auto"/>
        <w:ind w:firstLine="720"/>
        <w:jc w:val="both"/>
      </w:pPr>
    </w:p>
    <w:p w:rsidR="003045B4" w:rsidRPr="007B70B0" w:rsidRDefault="003045B4" w:rsidP="003045B4">
      <w:pPr>
        <w:spacing w:line="276" w:lineRule="auto"/>
        <w:jc w:val="both"/>
        <w:rPr>
          <w:b/>
        </w:rPr>
      </w:pPr>
      <w:r w:rsidRPr="007B70B0">
        <w:rPr>
          <w:b/>
        </w:rPr>
        <w:t>1.2</w:t>
      </w:r>
      <w:r w:rsidRPr="007B70B0">
        <w:rPr>
          <w:b/>
        </w:rPr>
        <w:tab/>
        <w:t>STATEMEN OF THE PROBELM</w:t>
      </w:r>
    </w:p>
    <w:p w:rsidR="007B70B0" w:rsidRPr="007B70B0" w:rsidRDefault="007B70B0" w:rsidP="007B70B0">
      <w:pPr>
        <w:spacing w:after="200" w:line="276" w:lineRule="auto"/>
        <w:jc w:val="both"/>
      </w:pPr>
      <w:r w:rsidRPr="007B70B0">
        <w:t xml:space="preserve">The problem of poverty is not peculiar to Nigeria, it is a worldwide problem hence the eradication of poverty as one of the Millennium Development Goals. Studies show that the poor are bankable and willing to borrow.  Microfinance banking concept is to provide financial services to the poor. This banking concept which has helped in the reduction of poverty in many developed and some developing economies of the world, was introduced in Nigeria in </w:t>
      </w:r>
      <w:r w:rsidR="003A2930">
        <w:t>2018</w:t>
      </w:r>
      <w:r w:rsidRPr="007B70B0">
        <w:t xml:space="preserve"> with the establishment of people's bank. This banking concept has been operated for over ten years in Nigeria, yet poverty persists. The population of the poor in Nigeria increased fourfold in absolute terms between 1980 and </w:t>
      </w:r>
      <w:r w:rsidR="00891A1B">
        <w:t>2012</w:t>
      </w:r>
      <w:r w:rsidRPr="007B70B0">
        <w:t xml:space="preserve"> (CBN, </w:t>
      </w:r>
      <w:r w:rsidR="003A2930">
        <w:t>2015</w:t>
      </w:r>
      <w:r w:rsidRPr="007B70B0">
        <w:t xml:space="preserve">). There is evidence that the </w:t>
      </w:r>
    </w:p>
    <w:p w:rsidR="007B70B0" w:rsidRPr="007B70B0" w:rsidRDefault="007B70B0" w:rsidP="007B70B0">
      <w:pPr>
        <w:spacing w:after="200" w:line="276" w:lineRule="auto"/>
        <w:jc w:val="both"/>
      </w:pPr>
      <w:proofErr w:type="gramStart"/>
      <w:r w:rsidRPr="007B70B0">
        <w:t>percentage</w:t>
      </w:r>
      <w:proofErr w:type="gramEnd"/>
      <w:r w:rsidRPr="007B70B0">
        <w:t xml:space="preserve"> of the core poor increased from 62% in 1980 to 93% in </w:t>
      </w:r>
      <w:r w:rsidR="00891A1B">
        <w:t>2012</w:t>
      </w:r>
      <w:r w:rsidRPr="007B70B0">
        <w:t xml:space="preserve">, whereas the moderately poor only rose from 34.1% in 1992 to 56% in </w:t>
      </w:r>
      <w:r w:rsidR="00891A1B">
        <w:t>2012</w:t>
      </w:r>
      <w:r w:rsidRPr="007B70B0">
        <w:t xml:space="preserve"> and declined to 28.9% in </w:t>
      </w:r>
      <w:r w:rsidR="003A2930">
        <w:t>2015</w:t>
      </w:r>
      <w:r w:rsidRPr="007B70B0">
        <w:t xml:space="preserve">. However, the percentage is gradually increasing in recent times. </w:t>
      </w:r>
    </w:p>
    <w:p w:rsidR="007B70B0" w:rsidRPr="007B70B0" w:rsidRDefault="007B70B0" w:rsidP="007B70B0">
      <w:pPr>
        <w:spacing w:after="200" w:line="276" w:lineRule="auto"/>
        <w:jc w:val="both"/>
      </w:pPr>
      <w:proofErr w:type="gramStart"/>
      <w:r w:rsidRPr="007B70B0">
        <w:t>increase</w:t>
      </w:r>
      <w:proofErr w:type="gramEnd"/>
      <w:r w:rsidRPr="007B70B0">
        <w:t xml:space="preserve"> in Nigeria in spite of all the poverty eradication </w:t>
      </w:r>
      <w:proofErr w:type="spellStart"/>
      <w:r w:rsidRPr="007B70B0">
        <w:t>programmes</w:t>
      </w:r>
      <w:proofErr w:type="spellEnd"/>
      <w:r w:rsidRPr="007B70B0">
        <w:t xml:space="preserve"> initiated by different administrations in the country,</w:t>
      </w:r>
    </w:p>
    <w:p w:rsidR="007B70B0" w:rsidRPr="007B70B0" w:rsidRDefault="007B70B0" w:rsidP="007B70B0">
      <w:pPr>
        <w:spacing w:after="200" w:line="276" w:lineRule="auto"/>
        <w:jc w:val="both"/>
      </w:pPr>
      <w:r w:rsidRPr="007B70B0">
        <w:tab/>
        <w:t xml:space="preserve">In addition, scholars and practitioners in the microfinance industry have observed that the performance of majority of the various initiatives has been less than optimal in terms of outreach to the target population and sustainability. It is the above trend </w:t>
      </w:r>
      <w:proofErr w:type="gramStart"/>
      <w:r w:rsidRPr="007B70B0">
        <w:t>of  thought</w:t>
      </w:r>
      <w:proofErr w:type="gramEnd"/>
      <w:r w:rsidRPr="007B70B0">
        <w:t xml:space="preserve"> that motivated the researcher  on the necessity to conduct the study focusing on  the impact  of  microfinance banks on poverty alleviation and economic growth in Nigeria.</w:t>
      </w:r>
    </w:p>
    <w:p w:rsidR="007B70B0" w:rsidRDefault="007B70B0" w:rsidP="007B70B0">
      <w:pPr>
        <w:spacing w:after="200" w:line="276" w:lineRule="auto"/>
        <w:jc w:val="both"/>
        <w:rPr>
          <w:b/>
          <w:bCs/>
        </w:rPr>
      </w:pPr>
    </w:p>
    <w:p w:rsidR="007B70B0" w:rsidRPr="007B70B0" w:rsidRDefault="007B70B0" w:rsidP="007B70B0">
      <w:pPr>
        <w:spacing w:after="200" w:line="276" w:lineRule="auto"/>
        <w:jc w:val="both"/>
      </w:pPr>
      <w:r w:rsidRPr="007B70B0">
        <w:rPr>
          <w:b/>
          <w:bCs/>
        </w:rPr>
        <w:t>1.</w:t>
      </w:r>
      <w:r>
        <w:rPr>
          <w:b/>
          <w:bCs/>
        </w:rPr>
        <w:t>3</w:t>
      </w:r>
      <w:r w:rsidRPr="007B70B0">
        <w:rPr>
          <w:b/>
          <w:bCs/>
        </w:rPr>
        <w:tab/>
        <w:t>RESEARCH QUESTIONS</w:t>
      </w:r>
    </w:p>
    <w:p w:rsidR="007B70B0" w:rsidRPr="007B70B0" w:rsidRDefault="007B70B0" w:rsidP="007B70B0">
      <w:pPr>
        <w:spacing w:after="200" w:line="276" w:lineRule="auto"/>
        <w:ind w:firstLine="720"/>
        <w:jc w:val="both"/>
      </w:pPr>
      <w:r w:rsidRPr="007B70B0">
        <w:t>In order to enable us determine the impact of microfinance banking in the development of rural communities, the following research questions are formulated.</w:t>
      </w:r>
    </w:p>
    <w:p w:rsidR="007B70B0" w:rsidRPr="007B70B0" w:rsidRDefault="007B70B0" w:rsidP="007B70B0">
      <w:pPr>
        <w:pStyle w:val="ListParagraph"/>
        <w:numPr>
          <w:ilvl w:val="0"/>
          <w:numId w:val="5"/>
        </w:numPr>
        <w:spacing w:after="200" w:line="276" w:lineRule="auto"/>
        <w:ind w:hanging="720"/>
        <w:jc w:val="both"/>
      </w:pPr>
      <w:r w:rsidRPr="007B70B0">
        <w:t>Has the establishment of microfinance banks made any impact in reducing poverty level in Nigerian rural communities?</w:t>
      </w:r>
    </w:p>
    <w:p w:rsidR="007B70B0" w:rsidRPr="007B70B0" w:rsidRDefault="007B70B0" w:rsidP="007B70B0">
      <w:pPr>
        <w:pStyle w:val="ListParagraph"/>
        <w:numPr>
          <w:ilvl w:val="0"/>
          <w:numId w:val="5"/>
        </w:numPr>
        <w:spacing w:after="200" w:line="276" w:lineRule="auto"/>
        <w:ind w:hanging="720"/>
        <w:jc w:val="both"/>
      </w:pPr>
      <w:r w:rsidRPr="007B70B0">
        <w:t>What impact has microfinance banks loans and advances had oneconomic development of rural communities in Nigeria?</w:t>
      </w:r>
    </w:p>
    <w:p w:rsidR="007B70B0" w:rsidRPr="007B70B0" w:rsidRDefault="007B70B0" w:rsidP="007B70B0">
      <w:pPr>
        <w:pStyle w:val="ListParagraph"/>
        <w:numPr>
          <w:ilvl w:val="0"/>
          <w:numId w:val="5"/>
        </w:numPr>
        <w:spacing w:after="200" w:line="276" w:lineRule="auto"/>
        <w:ind w:hanging="720"/>
        <w:jc w:val="both"/>
      </w:pPr>
      <w:r w:rsidRPr="007B70B0">
        <w:t>To what extent has a microfinance banks enhanced savings habit in the Nigerian economy?</w:t>
      </w:r>
    </w:p>
    <w:p w:rsidR="007B70B0" w:rsidRPr="007B70B0" w:rsidRDefault="007B70B0" w:rsidP="007B70B0">
      <w:pPr>
        <w:pStyle w:val="ListParagraph"/>
        <w:numPr>
          <w:ilvl w:val="0"/>
          <w:numId w:val="5"/>
        </w:numPr>
        <w:spacing w:after="200" w:line="276" w:lineRule="auto"/>
        <w:ind w:hanging="720"/>
        <w:jc w:val="both"/>
      </w:pPr>
      <w:r w:rsidRPr="007B70B0">
        <w:t>What are the challenges of microfinance banking in Nigeria?</w:t>
      </w:r>
    </w:p>
    <w:p w:rsidR="003045B4" w:rsidRPr="007B70B0" w:rsidRDefault="003045B4" w:rsidP="003045B4">
      <w:pPr>
        <w:spacing w:after="200" w:line="276" w:lineRule="auto"/>
        <w:jc w:val="both"/>
      </w:pPr>
      <w:r w:rsidRPr="007B70B0">
        <w:rPr>
          <w:b/>
          <w:bCs/>
        </w:rPr>
        <w:t>1.</w:t>
      </w:r>
      <w:r w:rsidR="007B70B0">
        <w:rPr>
          <w:b/>
          <w:bCs/>
        </w:rPr>
        <w:t>4</w:t>
      </w:r>
      <w:r w:rsidRPr="007B70B0">
        <w:rPr>
          <w:b/>
          <w:bCs/>
        </w:rPr>
        <w:tab/>
        <w:t>OBJECTIVES OF THE STUDY </w:t>
      </w:r>
    </w:p>
    <w:p w:rsidR="003045B4" w:rsidRPr="007B70B0" w:rsidRDefault="003045B4" w:rsidP="003045B4">
      <w:pPr>
        <w:spacing w:after="200" w:line="276" w:lineRule="auto"/>
        <w:ind w:firstLine="720"/>
        <w:jc w:val="both"/>
      </w:pPr>
      <w:r w:rsidRPr="007B70B0">
        <w:t>The main objective of this study is to examine the role of microfinance banks in the development of rural communities in Nigeria. Other specific objectives include:</w:t>
      </w:r>
    </w:p>
    <w:p w:rsidR="003045B4" w:rsidRPr="007B70B0" w:rsidRDefault="003045B4" w:rsidP="003045B4">
      <w:pPr>
        <w:pStyle w:val="ListParagraph"/>
        <w:numPr>
          <w:ilvl w:val="0"/>
          <w:numId w:val="4"/>
        </w:numPr>
        <w:spacing w:after="200" w:line="276" w:lineRule="auto"/>
        <w:ind w:hanging="720"/>
        <w:jc w:val="both"/>
      </w:pPr>
      <w:r w:rsidRPr="007B70B0">
        <w:t xml:space="preserve">To highlight the various contributing roles of microfinance banks in poverty reduction in Nigerian rural communities   </w:t>
      </w:r>
    </w:p>
    <w:p w:rsidR="003045B4" w:rsidRPr="007B70B0" w:rsidRDefault="003045B4" w:rsidP="003045B4">
      <w:pPr>
        <w:pStyle w:val="ListParagraph"/>
        <w:numPr>
          <w:ilvl w:val="0"/>
          <w:numId w:val="4"/>
        </w:numPr>
        <w:spacing w:after="200" w:line="276" w:lineRule="auto"/>
        <w:ind w:hanging="720"/>
        <w:jc w:val="both"/>
      </w:pPr>
      <w:r w:rsidRPr="007B70B0">
        <w:t>To assess the impact of microfinance banks loans and advances oneconomic development of rural communities in Nigeria.</w:t>
      </w:r>
    </w:p>
    <w:p w:rsidR="003045B4" w:rsidRPr="007B70B0" w:rsidRDefault="003045B4" w:rsidP="003045B4">
      <w:pPr>
        <w:pStyle w:val="ListParagraph"/>
        <w:numPr>
          <w:ilvl w:val="0"/>
          <w:numId w:val="4"/>
        </w:numPr>
        <w:spacing w:after="200" w:line="276" w:lineRule="auto"/>
        <w:ind w:hanging="720"/>
        <w:jc w:val="both"/>
      </w:pPr>
      <w:r w:rsidRPr="007B70B0">
        <w:t>To what extent has a microfinance banks enhanced savings habit in the Nigerian economy?</w:t>
      </w:r>
    </w:p>
    <w:p w:rsidR="003045B4" w:rsidRPr="007B70B0" w:rsidRDefault="003045B4" w:rsidP="003045B4">
      <w:pPr>
        <w:pStyle w:val="ListParagraph"/>
        <w:numPr>
          <w:ilvl w:val="0"/>
          <w:numId w:val="4"/>
        </w:numPr>
        <w:spacing w:after="200" w:line="276" w:lineRule="auto"/>
        <w:ind w:hanging="720"/>
        <w:jc w:val="both"/>
      </w:pPr>
      <w:r w:rsidRPr="007B70B0">
        <w:t>What are the challenges of microfinance banking in Nigeria?</w:t>
      </w:r>
    </w:p>
    <w:p w:rsidR="003045B4" w:rsidRPr="007B70B0" w:rsidRDefault="003045B4" w:rsidP="003045B4">
      <w:pPr>
        <w:spacing w:after="200" w:line="276" w:lineRule="auto"/>
        <w:jc w:val="both"/>
      </w:pPr>
      <w:r w:rsidRPr="007B70B0">
        <w:rPr>
          <w:b/>
          <w:bCs/>
        </w:rPr>
        <w:t>1.5</w:t>
      </w:r>
      <w:r w:rsidRPr="007B70B0">
        <w:rPr>
          <w:b/>
          <w:bCs/>
        </w:rPr>
        <w:tab/>
        <w:t>RESEARCH HYPOTHESES</w:t>
      </w:r>
    </w:p>
    <w:p w:rsidR="003045B4" w:rsidRPr="007B70B0" w:rsidRDefault="003045B4" w:rsidP="003045B4">
      <w:pPr>
        <w:spacing w:after="200" w:line="276" w:lineRule="auto"/>
        <w:ind w:left="1440" w:hanging="1440"/>
        <w:jc w:val="both"/>
      </w:pPr>
      <w:r w:rsidRPr="007B70B0">
        <w:t>1. H0:</w:t>
      </w:r>
      <w:r w:rsidRPr="007B70B0">
        <w:tab/>
        <w:t>There is no significant relationship between microfinance banks loans and advances and economic development of rural communities in Nigeria</w:t>
      </w:r>
    </w:p>
    <w:p w:rsidR="003045B4" w:rsidRPr="007B70B0" w:rsidRDefault="003045B4" w:rsidP="003045B4">
      <w:pPr>
        <w:spacing w:after="200" w:line="276" w:lineRule="auto"/>
        <w:ind w:left="1440" w:hanging="1440"/>
        <w:jc w:val="both"/>
      </w:pPr>
      <w:r w:rsidRPr="007B70B0">
        <w:t>2. H0:</w:t>
      </w:r>
      <w:r w:rsidRPr="007B70B0">
        <w:tab/>
        <w:t xml:space="preserve">There is no significant relationship between deposits mobilized microfinance banks and aggregate savings in Nigeria </w:t>
      </w:r>
    </w:p>
    <w:p w:rsidR="00913B54" w:rsidRDefault="00913B54">
      <w:pPr>
        <w:spacing w:after="200" w:line="276" w:lineRule="auto"/>
        <w:rPr>
          <w:b/>
        </w:rPr>
      </w:pPr>
      <w:r>
        <w:rPr>
          <w:b/>
        </w:rPr>
        <w:br w:type="page"/>
      </w:r>
    </w:p>
    <w:p w:rsidR="003045B4" w:rsidRPr="007B70B0" w:rsidRDefault="003045B4" w:rsidP="003045B4">
      <w:pPr>
        <w:spacing w:line="276" w:lineRule="auto"/>
        <w:ind w:left="720" w:hanging="720"/>
        <w:jc w:val="both"/>
        <w:rPr>
          <w:b/>
        </w:rPr>
      </w:pPr>
      <w:r w:rsidRPr="007B70B0">
        <w:rPr>
          <w:b/>
        </w:rPr>
        <w:t>1.6</w:t>
      </w:r>
      <w:r w:rsidRPr="007B70B0">
        <w:rPr>
          <w:b/>
        </w:rPr>
        <w:tab/>
        <w:t>SIGNIFICANCE OF THE STUDY</w:t>
      </w:r>
    </w:p>
    <w:p w:rsidR="003045B4" w:rsidRPr="007B70B0" w:rsidRDefault="003045B4" w:rsidP="003045B4">
      <w:pPr>
        <w:spacing w:line="276" w:lineRule="auto"/>
        <w:ind w:firstLine="720"/>
        <w:jc w:val="both"/>
      </w:pPr>
      <w:r w:rsidRPr="007B70B0">
        <w:t xml:space="preserve">The research work is descriptive in nature and to </w:t>
      </w:r>
      <w:proofErr w:type="gramStart"/>
      <w:r w:rsidRPr="007B70B0">
        <w:t>describes</w:t>
      </w:r>
      <w:proofErr w:type="gramEnd"/>
      <w:r w:rsidRPr="007B70B0">
        <w:t xml:space="preserve"> the impact in law of Micro Finance Bank in eradicating. Poverty in rural area. The research work is also beneficial to the micro finance bank because it will examine the reasons of Micro Finance Banks critically and prefer solution the problems.</w:t>
      </w:r>
    </w:p>
    <w:p w:rsidR="003045B4" w:rsidRPr="007B70B0" w:rsidRDefault="003045B4" w:rsidP="003045B4">
      <w:pPr>
        <w:spacing w:line="276" w:lineRule="auto"/>
        <w:ind w:firstLine="720"/>
        <w:jc w:val="both"/>
      </w:pPr>
      <w:r w:rsidRPr="007B70B0">
        <w:t xml:space="preserve">Thus, this research block will therefore help in the overall economic development, it will also encourage rural dwellers on the effective utilization of the Micro Finance Banks nearer to them. Because this project will educate the general public on the use of Micro Finance efficiently and effectively. </w:t>
      </w:r>
    </w:p>
    <w:p w:rsidR="003045B4" w:rsidRPr="007B70B0" w:rsidRDefault="003045B4" w:rsidP="003045B4">
      <w:pPr>
        <w:spacing w:line="276" w:lineRule="auto"/>
        <w:ind w:firstLine="720"/>
        <w:jc w:val="both"/>
      </w:pPr>
      <w:r w:rsidRPr="007B70B0">
        <w:t>Finally at the completion of this work, the following group will benefit one way as listed below.</w:t>
      </w:r>
    </w:p>
    <w:p w:rsidR="003045B4" w:rsidRPr="007B70B0" w:rsidRDefault="003045B4" w:rsidP="003045B4">
      <w:pPr>
        <w:spacing w:line="276" w:lineRule="auto"/>
        <w:jc w:val="both"/>
        <w:rPr>
          <w:b/>
          <w:i/>
        </w:rPr>
      </w:pPr>
      <w:r w:rsidRPr="007B70B0">
        <w:rPr>
          <w:b/>
          <w:i/>
        </w:rPr>
        <w:t>Micro Finance Institution</w:t>
      </w:r>
    </w:p>
    <w:p w:rsidR="003045B4" w:rsidRPr="007B70B0" w:rsidRDefault="003045B4" w:rsidP="003045B4">
      <w:pPr>
        <w:spacing w:line="276" w:lineRule="auto"/>
        <w:ind w:left="720" w:hanging="720"/>
        <w:jc w:val="both"/>
      </w:pPr>
      <w:r w:rsidRPr="007B70B0">
        <w:t>1.</w:t>
      </w:r>
      <w:r w:rsidRPr="007B70B0">
        <w:tab/>
        <w:t xml:space="preserve">This research work will increase their scope of service and profitability.         </w:t>
      </w:r>
    </w:p>
    <w:p w:rsidR="003045B4" w:rsidRPr="007B70B0" w:rsidRDefault="003045B4" w:rsidP="003045B4">
      <w:pPr>
        <w:spacing w:line="276" w:lineRule="auto"/>
        <w:ind w:left="720" w:hanging="720"/>
        <w:jc w:val="both"/>
      </w:pPr>
      <w:r w:rsidRPr="007B70B0">
        <w:t>2.</w:t>
      </w:r>
      <w:r w:rsidRPr="007B70B0">
        <w:tab/>
        <w:t>The research will also assist the Micro Finance Banks in identifying their problems and proffer likely dwellers; rural dweller.</w:t>
      </w:r>
    </w:p>
    <w:p w:rsidR="003045B4" w:rsidRPr="007B70B0" w:rsidRDefault="003045B4" w:rsidP="003045B4">
      <w:pPr>
        <w:spacing w:line="276" w:lineRule="auto"/>
        <w:ind w:left="720" w:hanging="720"/>
        <w:jc w:val="both"/>
      </w:pPr>
      <w:r w:rsidRPr="007B70B0">
        <w:t>-</w:t>
      </w:r>
      <w:r w:rsidRPr="007B70B0">
        <w:tab/>
        <w:t>This research work will educate the rural dweller on the impact of their finance</w:t>
      </w:r>
    </w:p>
    <w:p w:rsidR="003045B4" w:rsidRPr="007B70B0" w:rsidRDefault="003045B4" w:rsidP="003045B4">
      <w:pPr>
        <w:spacing w:line="276" w:lineRule="auto"/>
        <w:ind w:left="720" w:hanging="720"/>
        <w:jc w:val="both"/>
      </w:pPr>
      <w:r w:rsidRPr="007B70B0">
        <w:t>-</w:t>
      </w:r>
      <w:r w:rsidRPr="007B70B0">
        <w:tab/>
        <w:t>The project will also assist and educate the rural dweller on how to increase their saving and productivity.</w:t>
      </w:r>
    </w:p>
    <w:p w:rsidR="003045B4" w:rsidRPr="007B70B0" w:rsidRDefault="003045B4" w:rsidP="003045B4">
      <w:pPr>
        <w:spacing w:line="276" w:lineRule="auto"/>
        <w:ind w:left="720" w:hanging="720"/>
        <w:jc w:val="both"/>
      </w:pPr>
      <w:r w:rsidRPr="007B70B0">
        <w:t>-</w:t>
      </w:r>
      <w:r w:rsidRPr="007B70B0">
        <w:tab/>
        <w:t>This research work will also eradicate poverty in rural area by educating the dweller in the effective use of banks. Traditional authority will as well benefit from this project because it will increase their internal revenue generation as a result of increase in their level of productivity.</w:t>
      </w:r>
    </w:p>
    <w:p w:rsidR="003045B4" w:rsidRPr="007B70B0" w:rsidRDefault="003045B4" w:rsidP="003045B4">
      <w:pPr>
        <w:spacing w:line="276" w:lineRule="auto"/>
        <w:ind w:firstLine="720"/>
        <w:jc w:val="both"/>
      </w:pPr>
      <w:r w:rsidRPr="007B70B0">
        <w:t xml:space="preserve">Finally, Local and State Government will benefit from this research work through the overall increase in standard of living in the rural area and state at large. </w:t>
      </w:r>
    </w:p>
    <w:p w:rsidR="003045B4" w:rsidRPr="007B70B0" w:rsidRDefault="003045B4" w:rsidP="003045B4">
      <w:pPr>
        <w:spacing w:line="276" w:lineRule="auto"/>
        <w:jc w:val="both"/>
        <w:rPr>
          <w:b/>
        </w:rPr>
      </w:pPr>
    </w:p>
    <w:p w:rsidR="003045B4" w:rsidRPr="007B70B0" w:rsidRDefault="003045B4" w:rsidP="003045B4">
      <w:pPr>
        <w:spacing w:line="276" w:lineRule="auto"/>
        <w:jc w:val="both"/>
        <w:rPr>
          <w:b/>
        </w:rPr>
      </w:pPr>
      <w:r w:rsidRPr="007B70B0">
        <w:rPr>
          <w:b/>
        </w:rPr>
        <w:t>1.7</w:t>
      </w:r>
      <w:r w:rsidRPr="007B70B0">
        <w:rPr>
          <w:b/>
        </w:rPr>
        <w:tab/>
        <w:t>SCOPE AND LIMITATION OF THE STUDY</w:t>
      </w:r>
    </w:p>
    <w:p w:rsidR="003045B4" w:rsidRPr="007B70B0" w:rsidRDefault="003045B4" w:rsidP="003045B4">
      <w:pPr>
        <w:spacing w:line="276" w:lineRule="auto"/>
        <w:jc w:val="both"/>
      </w:pPr>
      <w:r w:rsidRPr="007B70B0">
        <w:rPr>
          <w:b/>
        </w:rPr>
        <w:tab/>
      </w:r>
      <w:r w:rsidRPr="007B70B0">
        <w:t xml:space="preserve">This research work focus on impact of Micro Finance Bank in eradicating poverty in rural area. But because of the existence of some limiting factors the research work delimitate the study with special emphasis on </w:t>
      </w:r>
      <w:proofErr w:type="spellStart"/>
      <w:r w:rsidRPr="007B70B0">
        <w:t>Gaa</w:t>
      </w:r>
      <w:proofErr w:type="spellEnd"/>
      <w:r w:rsidRPr="007B70B0">
        <w:t xml:space="preserve"> – </w:t>
      </w:r>
      <w:proofErr w:type="spellStart"/>
      <w:r w:rsidRPr="007B70B0">
        <w:t>Akani</w:t>
      </w:r>
      <w:proofErr w:type="spellEnd"/>
      <w:r w:rsidRPr="007B70B0">
        <w:t xml:space="preserve"> Micro Finance Bank as the case study and the examination of </w:t>
      </w:r>
      <w:proofErr w:type="spellStart"/>
      <w:r w:rsidRPr="007B70B0">
        <w:t>Gaa</w:t>
      </w:r>
      <w:proofErr w:type="spellEnd"/>
      <w:r w:rsidRPr="007B70B0">
        <w:t xml:space="preserve"> – </w:t>
      </w:r>
      <w:proofErr w:type="spellStart"/>
      <w:r w:rsidRPr="007B70B0">
        <w:t>Akanbi</w:t>
      </w:r>
      <w:proofErr w:type="spellEnd"/>
      <w:r w:rsidRPr="007B70B0">
        <w:t xml:space="preserve"> community as the rural area under study as my sample population.</w:t>
      </w:r>
    </w:p>
    <w:p w:rsidR="003045B4" w:rsidRPr="007B70B0" w:rsidRDefault="003045B4" w:rsidP="003045B4">
      <w:pPr>
        <w:spacing w:line="276" w:lineRule="auto"/>
        <w:jc w:val="both"/>
      </w:pPr>
      <w:r w:rsidRPr="007B70B0">
        <w:tab/>
        <w:t>A result of this research work is an historical case study and investigate based research.</w:t>
      </w:r>
    </w:p>
    <w:p w:rsidR="003045B4" w:rsidRPr="007B70B0" w:rsidRDefault="003045B4" w:rsidP="003045B4">
      <w:pPr>
        <w:spacing w:line="276" w:lineRule="auto"/>
        <w:jc w:val="both"/>
      </w:pPr>
      <w:r w:rsidRPr="007B70B0">
        <w:tab/>
        <w:t>Furthermore, in carrying out the research work, some of the limitation of the problems encountered were.</w:t>
      </w:r>
    </w:p>
    <w:p w:rsidR="003045B4" w:rsidRPr="007B70B0" w:rsidRDefault="003045B4" w:rsidP="003045B4">
      <w:pPr>
        <w:numPr>
          <w:ilvl w:val="0"/>
          <w:numId w:val="2"/>
        </w:numPr>
        <w:spacing w:line="276" w:lineRule="auto"/>
        <w:jc w:val="both"/>
        <w:rPr>
          <w:b/>
        </w:rPr>
      </w:pPr>
      <w:r w:rsidRPr="007B70B0">
        <w:t>Financial constraints, because the research work is personally financed by the researcher.</w:t>
      </w:r>
    </w:p>
    <w:p w:rsidR="003045B4" w:rsidRPr="007B70B0" w:rsidRDefault="003045B4" w:rsidP="003045B4">
      <w:pPr>
        <w:numPr>
          <w:ilvl w:val="0"/>
          <w:numId w:val="2"/>
        </w:numPr>
        <w:spacing w:line="276" w:lineRule="auto"/>
        <w:jc w:val="both"/>
        <w:rPr>
          <w:b/>
        </w:rPr>
      </w:pPr>
      <w:r w:rsidRPr="007B70B0">
        <w:t>Inadequate material to guide in carrying out the research work.</w:t>
      </w:r>
    </w:p>
    <w:p w:rsidR="003045B4" w:rsidRPr="007B70B0" w:rsidRDefault="003045B4" w:rsidP="003045B4">
      <w:pPr>
        <w:numPr>
          <w:ilvl w:val="0"/>
          <w:numId w:val="2"/>
        </w:numPr>
        <w:spacing w:line="276" w:lineRule="auto"/>
        <w:jc w:val="both"/>
        <w:rPr>
          <w:b/>
        </w:rPr>
      </w:pPr>
      <w:r w:rsidRPr="007B70B0">
        <w:t>Unenthusiastic attitude of some of the respondent in divulging useful information about the research topic.</w:t>
      </w:r>
    </w:p>
    <w:p w:rsidR="003045B4" w:rsidRPr="007B70B0" w:rsidRDefault="003045B4" w:rsidP="003045B4">
      <w:pPr>
        <w:numPr>
          <w:ilvl w:val="0"/>
          <w:numId w:val="2"/>
        </w:numPr>
        <w:spacing w:line="276" w:lineRule="auto"/>
        <w:jc w:val="both"/>
        <w:rPr>
          <w:b/>
        </w:rPr>
      </w:pPr>
      <w:r w:rsidRPr="007B70B0">
        <w:t>Serious rubbing of minds and brainstorming by the researcher before unanimously putting down points on the research.</w:t>
      </w:r>
    </w:p>
    <w:p w:rsidR="003045B4" w:rsidRPr="007B70B0" w:rsidRDefault="003045B4" w:rsidP="003045B4">
      <w:pPr>
        <w:numPr>
          <w:ilvl w:val="0"/>
          <w:numId w:val="2"/>
        </w:numPr>
        <w:spacing w:line="276" w:lineRule="auto"/>
        <w:jc w:val="both"/>
        <w:rPr>
          <w:b/>
        </w:rPr>
      </w:pPr>
      <w:r w:rsidRPr="007B70B0">
        <w:t>Problems of generalization of the final finding of the research to all rural areas in Nigeria.</w:t>
      </w:r>
    </w:p>
    <w:p w:rsidR="003045B4" w:rsidRPr="007B70B0" w:rsidRDefault="003045B4" w:rsidP="003045B4">
      <w:pPr>
        <w:spacing w:line="276" w:lineRule="auto"/>
        <w:ind w:firstLine="720"/>
        <w:jc w:val="both"/>
      </w:pPr>
      <w:r w:rsidRPr="007B70B0">
        <w:t>However, despite all the limitation encountered during the research, effort where made to ensure that the limitations did not serve as an obstacle or hindrance toward the successful completion of this research work.</w:t>
      </w:r>
    </w:p>
    <w:p w:rsidR="003045B4" w:rsidRPr="007B70B0" w:rsidRDefault="003045B4" w:rsidP="003045B4">
      <w:pPr>
        <w:spacing w:after="200" w:line="276" w:lineRule="auto"/>
        <w:jc w:val="both"/>
      </w:pPr>
      <w:r w:rsidRPr="007B70B0">
        <w:rPr>
          <w:b/>
          <w:bCs/>
        </w:rPr>
        <w:t>1.8</w:t>
      </w:r>
      <w:r w:rsidRPr="007B70B0">
        <w:rPr>
          <w:b/>
          <w:bCs/>
        </w:rPr>
        <w:tab/>
        <w:t>ORGANIZATION OF THE STUDY </w:t>
      </w:r>
    </w:p>
    <w:p w:rsidR="003045B4" w:rsidRPr="007B70B0" w:rsidRDefault="003045B4" w:rsidP="003045B4">
      <w:pPr>
        <w:spacing w:after="200" w:line="276" w:lineRule="auto"/>
        <w:jc w:val="both"/>
      </w:pPr>
      <w:r w:rsidRPr="007B70B0">
        <w:t> </w:t>
      </w:r>
      <w:r w:rsidRPr="007B70B0">
        <w:tab/>
        <w:t>This project is organized in five chapters. The first chapter is the background to the study which provides an insight into what the study (research) is all about, the statement of the problem, purpose of the study, research hypothesis, and significance of the study, definition of terms, limitations of the study and finally organization of the study. Chapter two is devoted to the review of related literature that is text book in finance, annual reports, journals, business magazine etc. Chapter three deals with the research methodology, it therefore outlines the research design, sources of data and method of data analysis. Chapter four deals with presentation of data, analysis of data and hypothesis testing. Chapter five which is the final chapter deals with summary of the finding, conclusion from the study and proffered recommendations based on the outcome of data analysis in chapter four.</w:t>
      </w:r>
    </w:p>
    <w:p w:rsidR="003045B4" w:rsidRPr="007B70B0" w:rsidRDefault="003045B4" w:rsidP="003045B4">
      <w:pPr>
        <w:spacing w:line="276" w:lineRule="auto"/>
        <w:jc w:val="both"/>
        <w:rPr>
          <w:b/>
        </w:rPr>
      </w:pPr>
      <w:r w:rsidRPr="007B70B0">
        <w:rPr>
          <w:b/>
        </w:rPr>
        <w:t>1.9</w:t>
      </w:r>
      <w:r w:rsidRPr="007B70B0">
        <w:rPr>
          <w:b/>
        </w:rPr>
        <w:tab/>
        <w:t>DEFINITION OF TERMS</w:t>
      </w:r>
    </w:p>
    <w:p w:rsidR="003045B4" w:rsidRPr="007B70B0" w:rsidRDefault="003045B4" w:rsidP="003045B4">
      <w:pPr>
        <w:spacing w:line="276" w:lineRule="auto"/>
        <w:jc w:val="both"/>
      </w:pPr>
      <w:r w:rsidRPr="007B70B0">
        <w:tab/>
        <w:t>The major terms used in this research are define below</w:t>
      </w:r>
    </w:p>
    <w:p w:rsidR="003045B4" w:rsidRPr="007B70B0" w:rsidRDefault="003045B4" w:rsidP="003045B4">
      <w:pPr>
        <w:numPr>
          <w:ilvl w:val="0"/>
          <w:numId w:val="3"/>
        </w:numPr>
        <w:spacing w:line="276" w:lineRule="auto"/>
        <w:jc w:val="both"/>
      </w:pPr>
      <w:r w:rsidRPr="007B70B0">
        <w:t>Micro – Finance they provide financial services to the poor who are traditionally not serve by conventional banks.</w:t>
      </w:r>
    </w:p>
    <w:p w:rsidR="003045B4" w:rsidRPr="007B70B0" w:rsidRDefault="003045B4" w:rsidP="003045B4">
      <w:pPr>
        <w:numPr>
          <w:ilvl w:val="0"/>
          <w:numId w:val="3"/>
        </w:numPr>
        <w:spacing w:line="276" w:lineRule="auto"/>
        <w:jc w:val="both"/>
      </w:pPr>
      <w:r w:rsidRPr="007B70B0">
        <w:t>Micro – credit – The firm of soft loan provision by micro – finance bank.</w:t>
      </w:r>
    </w:p>
    <w:p w:rsidR="003045B4" w:rsidRPr="007B70B0" w:rsidRDefault="003045B4" w:rsidP="003045B4">
      <w:pPr>
        <w:numPr>
          <w:ilvl w:val="0"/>
          <w:numId w:val="3"/>
        </w:numPr>
        <w:spacing w:line="276" w:lineRule="auto"/>
        <w:jc w:val="both"/>
      </w:pPr>
      <w:r w:rsidRPr="007B70B0">
        <w:t xml:space="preserve">Micro – credit plus – An additional services rendered by more finance bank together with provision of micro credit, which include skill acquisition </w:t>
      </w:r>
      <w:proofErr w:type="spellStart"/>
      <w:r w:rsidRPr="007B70B0">
        <w:t>programme</w:t>
      </w:r>
      <w:proofErr w:type="spellEnd"/>
      <w:r w:rsidRPr="007B70B0">
        <w:t>, business advice, etc.</w:t>
      </w:r>
    </w:p>
    <w:p w:rsidR="003045B4" w:rsidRPr="007B70B0" w:rsidRDefault="003045B4" w:rsidP="003045B4">
      <w:pPr>
        <w:numPr>
          <w:ilvl w:val="0"/>
          <w:numId w:val="3"/>
        </w:numPr>
        <w:spacing w:line="276" w:lineRule="auto"/>
        <w:jc w:val="both"/>
      </w:pPr>
      <w:r w:rsidRPr="007B70B0">
        <w:t>Community bank – These are unit banks owned and manage by the owner communities they were establish to cater for the rural dweller who do not have access to conventional banks.</w:t>
      </w:r>
    </w:p>
    <w:p w:rsidR="003045B4" w:rsidRPr="007B70B0" w:rsidRDefault="003045B4" w:rsidP="003045B4">
      <w:pPr>
        <w:numPr>
          <w:ilvl w:val="0"/>
          <w:numId w:val="3"/>
        </w:numPr>
        <w:spacing w:line="276" w:lineRule="auto"/>
        <w:jc w:val="both"/>
      </w:pPr>
      <w:r w:rsidRPr="007B70B0">
        <w:t xml:space="preserve">Small and Medium scale Enterprises (SME) an enterprises with a minimum asset base of </w:t>
      </w:r>
      <w:r w:rsidRPr="007B70B0">
        <w:rPr>
          <w:dstrike/>
        </w:rPr>
        <w:t>N</w:t>
      </w:r>
      <w:r w:rsidRPr="007B70B0">
        <w:t>200 millions excluding land and working capital and have the minimum number of staff not than 10 and more than 300 persons.</w:t>
      </w:r>
    </w:p>
    <w:p w:rsidR="003045B4" w:rsidRPr="007B70B0" w:rsidRDefault="003045B4" w:rsidP="003045B4">
      <w:pPr>
        <w:numPr>
          <w:ilvl w:val="0"/>
          <w:numId w:val="3"/>
        </w:numPr>
        <w:spacing w:line="276" w:lineRule="auto"/>
        <w:jc w:val="both"/>
      </w:pPr>
      <w:r w:rsidRPr="007B70B0">
        <w:t>Collateral – A Asset collected by Bank as security</w:t>
      </w:r>
    </w:p>
    <w:p w:rsidR="003045B4" w:rsidRPr="007B70B0" w:rsidRDefault="003045B4" w:rsidP="003045B4">
      <w:pPr>
        <w:spacing w:line="276" w:lineRule="auto"/>
        <w:ind w:firstLine="720"/>
        <w:jc w:val="both"/>
      </w:pPr>
      <w:r w:rsidRPr="007B70B0">
        <w:t>Chapter four is provide information on brief introduction of the study chapter, interpretation and analysis of data, presentation of data result according to research question, presentation of result according to research hypothesis, generalization and the procedure for processing collection data.</w:t>
      </w:r>
    </w:p>
    <w:p w:rsidR="003045B4" w:rsidRPr="007B70B0" w:rsidRDefault="003045B4" w:rsidP="003045B4">
      <w:pPr>
        <w:spacing w:line="276" w:lineRule="auto"/>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3045B4" w:rsidRPr="007B70B0" w:rsidRDefault="003045B4" w:rsidP="003045B4">
      <w:pPr>
        <w:tabs>
          <w:tab w:val="left" w:pos="1040"/>
        </w:tabs>
        <w:spacing w:line="276" w:lineRule="auto"/>
        <w:jc w:val="center"/>
        <w:rPr>
          <w:b/>
        </w:rPr>
      </w:pPr>
    </w:p>
    <w:p w:rsidR="00891A1B" w:rsidRDefault="00891A1B">
      <w:pPr>
        <w:spacing w:after="200" w:line="276" w:lineRule="auto"/>
        <w:rPr>
          <w:b/>
        </w:rPr>
      </w:pPr>
      <w:r>
        <w:rPr>
          <w:b/>
        </w:rPr>
        <w:br w:type="page"/>
      </w:r>
    </w:p>
    <w:p w:rsidR="003045B4" w:rsidRPr="007B70B0" w:rsidRDefault="003045B4" w:rsidP="003045B4">
      <w:pPr>
        <w:tabs>
          <w:tab w:val="left" w:pos="1040"/>
        </w:tabs>
        <w:spacing w:line="276" w:lineRule="auto"/>
        <w:jc w:val="center"/>
        <w:rPr>
          <w:b/>
        </w:rPr>
      </w:pPr>
      <w:r w:rsidRPr="007B70B0">
        <w:rPr>
          <w:b/>
        </w:rPr>
        <w:t>CHAPTER TWO</w:t>
      </w:r>
    </w:p>
    <w:p w:rsidR="003045B4" w:rsidRPr="007B70B0" w:rsidRDefault="003045B4" w:rsidP="003045B4">
      <w:pPr>
        <w:tabs>
          <w:tab w:val="left" w:pos="1040"/>
        </w:tabs>
        <w:spacing w:line="276" w:lineRule="auto"/>
        <w:jc w:val="center"/>
        <w:rPr>
          <w:b/>
        </w:rPr>
      </w:pPr>
      <w:r w:rsidRPr="007B70B0">
        <w:rPr>
          <w:b/>
        </w:rPr>
        <w:t>LITERATURE REVIEW</w:t>
      </w:r>
    </w:p>
    <w:p w:rsidR="003045B4" w:rsidRPr="007B70B0" w:rsidRDefault="003045B4" w:rsidP="003045B4">
      <w:pPr>
        <w:autoSpaceDE w:val="0"/>
        <w:autoSpaceDN w:val="0"/>
        <w:adjustRightInd w:val="0"/>
        <w:spacing w:line="276" w:lineRule="auto"/>
        <w:jc w:val="both"/>
        <w:rPr>
          <w:b/>
        </w:rPr>
      </w:pPr>
      <w:r w:rsidRPr="007B70B0">
        <w:rPr>
          <w:b/>
        </w:rPr>
        <w:t>2.1</w:t>
      </w:r>
      <w:r w:rsidRPr="007B70B0">
        <w:rPr>
          <w:b/>
        </w:rPr>
        <w:tab/>
        <w:t>INTRODUCTION</w:t>
      </w:r>
    </w:p>
    <w:p w:rsidR="003045B4" w:rsidRPr="007B70B0" w:rsidRDefault="003045B4" w:rsidP="003045B4">
      <w:pPr>
        <w:autoSpaceDE w:val="0"/>
        <w:autoSpaceDN w:val="0"/>
        <w:adjustRightInd w:val="0"/>
        <w:spacing w:line="276" w:lineRule="auto"/>
        <w:ind w:firstLine="720"/>
        <w:jc w:val="both"/>
      </w:pPr>
      <w:r w:rsidRPr="007B70B0">
        <w:t>In this chapter, the literature on microfinance and small business survival, growth and performance is reviewed. Also included is the conceptual and theoretical framework of microfinance and MSMEs in Nigeria. Also included is the result of past impact assessment studies of microfinance in Nigeria and other countries of the world.</w:t>
      </w:r>
    </w:p>
    <w:p w:rsidR="003045B4" w:rsidRPr="007B70B0" w:rsidRDefault="003045B4" w:rsidP="003045B4">
      <w:pPr>
        <w:autoSpaceDE w:val="0"/>
        <w:autoSpaceDN w:val="0"/>
        <w:adjustRightInd w:val="0"/>
        <w:spacing w:line="276" w:lineRule="auto"/>
        <w:jc w:val="both"/>
        <w:rPr>
          <w:b/>
        </w:rPr>
      </w:pPr>
      <w:r w:rsidRPr="007B70B0">
        <w:rPr>
          <w:b/>
        </w:rPr>
        <w:t>2.2</w:t>
      </w:r>
      <w:r w:rsidRPr="007B70B0">
        <w:rPr>
          <w:b/>
        </w:rPr>
        <w:tab/>
        <w:t>REVIEW OF CONCEPTUAL ISSUES</w:t>
      </w:r>
    </w:p>
    <w:p w:rsidR="003045B4" w:rsidRPr="007B70B0" w:rsidRDefault="003045B4" w:rsidP="003045B4">
      <w:pPr>
        <w:autoSpaceDE w:val="0"/>
        <w:autoSpaceDN w:val="0"/>
        <w:adjustRightInd w:val="0"/>
        <w:spacing w:line="276" w:lineRule="auto"/>
        <w:jc w:val="both"/>
        <w:rPr>
          <w:b/>
        </w:rPr>
      </w:pPr>
      <w:r w:rsidRPr="007B70B0">
        <w:rPr>
          <w:b/>
        </w:rPr>
        <w:t>2.2.1</w:t>
      </w:r>
      <w:r w:rsidRPr="007B70B0">
        <w:rPr>
          <w:b/>
        </w:rPr>
        <w:tab/>
        <w:t>Concepts of Micro, Small and Medium Enterprises and Microfinance</w:t>
      </w:r>
    </w:p>
    <w:p w:rsidR="003045B4" w:rsidRPr="007B70B0" w:rsidRDefault="003045B4" w:rsidP="003045B4">
      <w:pPr>
        <w:autoSpaceDE w:val="0"/>
        <w:autoSpaceDN w:val="0"/>
        <w:adjustRightInd w:val="0"/>
        <w:spacing w:line="276" w:lineRule="auto"/>
        <w:jc w:val="both"/>
      </w:pPr>
      <w:r w:rsidRPr="007B70B0">
        <w:t xml:space="preserve">Defining small business has always been very difficult and controversial. The term ‘small business’ covers a variety of firms (Hertz, </w:t>
      </w:r>
      <w:r w:rsidR="00891A1B">
        <w:t>2019</w:t>
      </w:r>
      <w:r w:rsidRPr="007B70B0">
        <w:t xml:space="preserve">; Nguyen and </w:t>
      </w:r>
      <w:proofErr w:type="spellStart"/>
      <w:r w:rsidRPr="007B70B0">
        <w:t>Bellehumeur</w:t>
      </w:r>
      <w:proofErr w:type="spellEnd"/>
      <w:r w:rsidRPr="007B70B0">
        <w:t xml:space="preserve">, 1983) and it is used loosely in most of the literature. According to Peterson, </w:t>
      </w:r>
      <w:proofErr w:type="spellStart"/>
      <w:r w:rsidRPr="007B70B0">
        <w:t>Albaum</w:t>
      </w:r>
      <w:proofErr w:type="spellEnd"/>
      <w:r w:rsidRPr="007B70B0">
        <w:t xml:space="preserve"> and </w:t>
      </w:r>
      <w:proofErr w:type="spellStart"/>
      <w:r w:rsidRPr="007B70B0">
        <w:t>Kozmetsky</w:t>
      </w:r>
      <w:proofErr w:type="spellEnd"/>
      <w:r w:rsidRPr="007B70B0">
        <w:t xml:space="preserve"> (</w:t>
      </w:r>
      <w:r w:rsidR="00891A1B">
        <w:t>2016</w:t>
      </w:r>
      <w:r w:rsidRPr="007B70B0">
        <w:t xml:space="preserve">), a small business is one which is independently owned and operated and which is not dominant in its field of operation. Researchers and other interested parties have used specific criteria to operationalize the small business, from the perspective of value added, value of assets, annual sales, and number of employees. Annual sales and number of employees are most often used to delimit the category. The problem of definition confronts all researchers as well as operators in the field.  </w:t>
      </w:r>
    </w:p>
    <w:p w:rsidR="003045B4" w:rsidRPr="007B70B0" w:rsidRDefault="003045B4" w:rsidP="003045B4">
      <w:pPr>
        <w:autoSpaceDE w:val="0"/>
        <w:autoSpaceDN w:val="0"/>
        <w:adjustRightInd w:val="0"/>
        <w:spacing w:line="276" w:lineRule="auto"/>
        <w:ind w:firstLine="720"/>
        <w:jc w:val="both"/>
      </w:pPr>
      <w:r w:rsidRPr="007B70B0">
        <w:rPr>
          <w:rFonts w:eastAsia="Calibri"/>
        </w:rPr>
        <w:t>A review of the literature on Micro, Small and Medium Enterprises (MSMEs) shows that the definition of MSMEs significantly varies from country to country depending on factors such as the country’s state of economic development, the strength of the industrial and business sectors, the size of MSMEs and the particular problems experienced by MSMEs (</w:t>
      </w:r>
      <w:proofErr w:type="spellStart"/>
      <w:r w:rsidRPr="007B70B0">
        <w:rPr>
          <w:rFonts w:eastAsia="Calibri"/>
        </w:rPr>
        <w:t>Harabi</w:t>
      </w:r>
      <w:proofErr w:type="spellEnd"/>
      <w:r w:rsidRPr="007B70B0">
        <w:rPr>
          <w:rFonts w:eastAsia="Calibri"/>
        </w:rPr>
        <w:t xml:space="preserve">, </w:t>
      </w:r>
      <w:r w:rsidR="00891A1B">
        <w:rPr>
          <w:rFonts w:eastAsia="Calibri"/>
        </w:rPr>
        <w:t>2013</w:t>
      </w:r>
      <w:r w:rsidRPr="007B70B0">
        <w:rPr>
          <w:rFonts w:eastAsia="Calibri"/>
        </w:rPr>
        <w:t xml:space="preserve">). Hence, there is no uniform or universally accepted definition of MSMEs (Investment Climate Assessment (ICA), </w:t>
      </w:r>
      <w:r w:rsidR="00891A1B">
        <w:rPr>
          <w:rFonts w:eastAsia="Calibri"/>
        </w:rPr>
        <w:t>2019</w:t>
      </w:r>
      <w:r w:rsidRPr="007B70B0">
        <w:rPr>
          <w:rFonts w:eastAsia="Calibri"/>
        </w:rPr>
        <w:t xml:space="preserve">). In Nigeria, parameters such as asset base (excluding land), the number of workers employed and the annual turnover are used for the classification of MSMEs. </w:t>
      </w:r>
      <w:r w:rsidRPr="007B70B0">
        <w:t>Carpenter (</w:t>
      </w:r>
      <w:r w:rsidR="00891A1B">
        <w:t>2011</w:t>
      </w:r>
      <w:r w:rsidRPr="007B70B0">
        <w:t xml:space="preserve">) maintains that there is no one definition for SMEs; they are defined in Nigeria and other countries based on one or all of the following: the size or amount invested in assets excluding real estate; the annual turnover and the number of employees. The 1992 review by the National Council on Industrial Standards (NCIS) defined small and medium scale enterprises (SMEs) as enterprises with total cost (including working capital but excluding cost of land) of more than </w:t>
      </w:r>
      <w:r w:rsidRPr="007B70B0">
        <w:rPr>
          <w:dstrike/>
        </w:rPr>
        <w:t>N</w:t>
      </w:r>
      <w:r w:rsidRPr="007B70B0">
        <w:t xml:space="preserve">31m, but not exceeding </w:t>
      </w:r>
      <w:r w:rsidRPr="007B70B0">
        <w:rPr>
          <w:dstrike/>
        </w:rPr>
        <w:t>N</w:t>
      </w:r>
      <w:r w:rsidRPr="007B70B0">
        <w:t xml:space="preserve">3,150million, with a </w:t>
      </w:r>
      <w:proofErr w:type="spellStart"/>
      <w:r w:rsidRPr="007B70B0">
        <w:t>labour</w:t>
      </w:r>
      <w:proofErr w:type="spellEnd"/>
      <w:r w:rsidRPr="007B70B0">
        <w:t xml:space="preserve"> size of between 11 and 100 employees.</w:t>
      </w:r>
      <w:r w:rsidRPr="007B70B0">
        <w:rPr>
          <w:rFonts w:eastAsia="Arial Unicode MS"/>
        </w:rPr>
        <w:t xml:space="preserve"> There is, however, a consensus of opinions when it comes to defining SMEs in terms of asset base than on any other parameter. This is because in case of an economic depression, the impact on turnover and employment base would be greater than the impact on asset base.  For instance, during a depression, there is a tendency for turnover and the number of people employed to fall substantially, while the asset base may be unaffected (NCIS</w:t>
      </w:r>
      <w:proofErr w:type="gramStart"/>
      <w:r w:rsidRPr="007B70B0">
        <w:rPr>
          <w:rFonts w:eastAsia="Arial Unicode MS"/>
        </w:rPr>
        <w:t>,1992</w:t>
      </w:r>
      <w:proofErr w:type="gramEnd"/>
      <w:r w:rsidRPr="007B70B0">
        <w:rPr>
          <w:rFonts w:eastAsia="Arial Unicode MS"/>
        </w:rPr>
        <w:t xml:space="preserve">). </w:t>
      </w:r>
    </w:p>
    <w:p w:rsidR="003045B4" w:rsidRPr="007B70B0" w:rsidRDefault="003045B4" w:rsidP="003045B4">
      <w:pPr>
        <w:pStyle w:val="Heading4"/>
        <w:spacing w:before="0" w:line="276" w:lineRule="auto"/>
        <w:rPr>
          <w:rFonts w:ascii="Times New Roman" w:hAnsi="Times New Roman" w:cs="Times New Roman"/>
        </w:rPr>
      </w:pPr>
      <w:r w:rsidRPr="007B70B0">
        <w:rPr>
          <w:rFonts w:ascii="Times New Roman" w:hAnsi="Times New Roman" w:cs="Times New Roman"/>
        </w:rPr>
        <w:t>Concepts in Microfinance</w:t>
      </w:r>
    </w:p>
    <w:p w:rsidR="003045B4" w:rsidRPr="007B70B0" w:rsidRDefault="003045B4" w:rsidP="003045B4">
      <w:pPr>
        <w:pStyle w:val="ListParagraph"/>
        <w:spacing w:line="276" w:lineRule="auto"/>
        <w:ind w:left="0"/>
        <w:jc w:val="both"/>
      </w:pPr>
      <w:r w:rsidRPr="007B70B0">
        <w:t xml:space="preserve">Microfinance is the provision of financial services adapted to the needs of low income people such as micro-entrepreneurs, especially the provision of small loans, acceptance of small savings deposits, and simple payments services needed by micro-entrepreneurs and other poor people (USAID, </w:t>
      </w:r>
      <w:r w:rsidR="00891A1B">
        <w:t>2017</w:t>
      </w:r>
      <w:r w:rsidRPr="007B70B0">
        <w:t>). It is the provision of financial services to the economically active poor who are hitherto un-served by the mainstream financial service provider. Microcredit is commonly defined in terms of loan amount as a percentage of average per capita income. In the context of Nigeria, with a per capita GDP of N42</w:t>
      </w:r>
      <w:proofErr w:type="gramStart"/>
      <w:r w:rsidRPr="007B70B0">
        <w:t>,000</w:t>
      </w:r>
      <w:proofErr w:type="gramEnd"/>
      <w:r w:rsidRPr="007B70B0">
        <w:t xml:space="preserve"> (about $300) in </w:t>
      </w:r>
      <w:r w:rsidR="00891A1B">
        <w:t>2013</w:t>
      </w:r>
      <w:r w:rsidRPr="007B70B0">
        <w:t xml:space="preserve">, loans up to N50,000 (about/approximately $350) would be regarded as micro loans, while micro savings are defined as savings accounts with a balance of less than N8,400 (about $50), that is less than 20% of the average annual income per capita (USAID, </w:t>
      </w:r>
      <w:r w:rsidR="003A2930">
        <w:t>2014</w:t>
      </w:r>
      <w:r w:rsidRPr="007B70B0">
        <w:t>).</w:t>
      </w:r>
    </w:p>
    <w:p w:rsidR="003045B4" w:rsidRPr="007B70B0" w:rsidRDefault="003045B4" w:rsidP="003045B4">
      <w:pPr>
        <w:pStyle w:val="NormalWeb"/>
        <w:spacing w:before="0" w:beforeAutospacing="0" w:after="0" w:afterAutospacing="0" w:line="276" w:lineRule="auto"/>
        <w:jc w:val="both"/>
        <w:rPr>
          <w:rFonts w:ascii="Times New Roman" w:hAnsi="Times New Roman"/>
        </w:rPr>
      </w:pPr>
      <w:r w:rsidRPr="007B70B0">
        <w:rPr>
          <w:rFonts w:ascii="Times New Roman" w:hAnsi="Times New Roman"/>
        </w:rPr>
        <w:t xml:space="preserve">The Central Bank of Nigeria (CBN, </w:t>
      </w:r>
      <w:r w:rsidR="003A2930">
        <w:rPr>
          <w:rFonts w:ascii="Times New Roman" w:hAnsi="Times New Roman"/>
        </w:rPr>
        <w:t>2015</w:t>
      </w:r>
      <w:r w:rsidRPr="007B70B0">
        <w:rPr>
          <w:rFonts w:ascii="Times New Roman" w:hAnsi="Times New Roman"/>
        </w:rPr>
        <w:t xml:space="preserve">) defines microfinance as the provision of financial services to the economically active poor and low income households. These services include credit, savings, micro-leasing, </w:t>
      </w:r>
      <w:proofErr w:type="gramStart"/>
      <w:r w:rsidRPr="007B70B0">
        <w:rPr>
          <w:rFonts w:ascii="Times New Roman" w:hAnsi="Times New Roman"/>
        </w:rPr>
        <w:t>micro</w:t>
      </w:r>
      <w:proofErr w:type="gramEnd"/>
      <w:r w:rsidRPr="007B70B0">
        <w:rPr>
          <w:rFonts w:ascii="Times New Roman" w:hAnsi="Times New Roman"/>
        </w:rPr>
        <w:t xml:space="preserve">-insurance and payment transfer, to enable them to engage in income generating activities. The Microfinance Policy defines the framework for the delivery of these financial services on sustainable basis to the Micro, Small and Medium Enterprises (MSMEs) through privately-owned Microfinance Banks. </w:t>
      </w:r>
    </w:p>
    <w:p w:rsidR="003045B4" w:rsidRPr="007B70B0" w:rsidRDefault="003045B4" w:rsidP="003045B4">
      <w:pPr>
        <w:autoSpaceDE w:val="0"/>
        <w:autoSpaceDN w:val="0"/>
        <w:adjustRightInd w:val="0"/>
        <w:spacing w:line="276" w:lineRule="auto"/>
        <w:jc w:val="both"/>
        <w:outlineLvl w:val="0"/>
        <w:rPr>
          <w:rFonts w:eastAsia="Calibri"/>
          <w:b/>
          <w:bCs/>
        </w:rPr>
      </w:pPr>
      <w:r w:rsidRPr="007B70B0">
        <w:rPr>
          <w:rFonts w:eastAsia="Calibri"/>
          <w:b/>
          <w:bCs/>
        </w:rPr>
        <w:t>2.2.2</w:t>
      </w:r>
      <w:r w:rsidRPr="007B70B0">
        <w:rPr>
          <w:rFonts w:eastAsia="Calibri"/>
          <w:b/>
          <w:bCs/>
        </w:rPr>
        <w:tab/>
        <w:t>Impact Assessment of Microfinance</w:t>
      </w:r>
      <w:r w:rsidRPr="007B70B0">
        <w:rPr>
          <w:rFonts w:eastAsia="Calibri"/>
          <w:b/>
          <w:bCs/>
        </w:rPr>
        <w:tab/>
      </w:r>
    </w:p>
    <w:p w:rsidR="003045B4" w:rsidRPr="007B70B0" w:rsidRDefault="003045B4" w:rsidP="003045B4">
      <w:pPr>
        <w:autoSpaceDE w:val="0"/>
        <w:autoSpaceDN w:val="0"/>
        <w:adjustRightInd w:val="0"/>
        <w:spacing w:line="276" w:lineRule="auto"/>
        <w:jc w:val="both"/>
      </w:pPr>
      <w:proofErr w:type="spellStart"/>
      <w:r w:rsidRPr="007B70B0">
        <w:t>Garmaise</w:t>
      </w:r>
      <w:proofErr w:type="spellEnd"/>
      <w:r w:rsidRPr="007B70B0">
        <w:t xml:space="preserve"> and </w:t>
      </w:r>
      <w:proofErr w:type="spellStart"/>
      <w:r w:rsidRPr="007B70B0">
        <w:t>Natiridada</w:t>
      </w:r>
      <w:proofErr w:type="spellEnd"/>
      <w:r w:rsidRPr="007B70B0">
        <w:t xml:space="preserve"> (2010) provide direct evidence on the impact of asymmetric information</w:t>
      </w:r>
      <w:r w:rsidRPr="007B70B0">
        <w:rPr>
          <w:vertAlign w:val="superscript"/>
        </w:rPr>
        <w:t xml:space="preserve"> </w:t>
      </w:r>
      <w:r w:rsidRPr="007B70B0">
        <w:t>on both financing and operating activities through a study of</w:t>
      </w:r>
      <w:r w:rsidRPr="007B70B0">
        <w:rPr>
          <w:vertAlign w:val="superscript"/>
        </w:rPr>
        <w:t xml:space="preserve"> </w:t>
      </w:r>
      <w:r w:rsidRPr="007B70B0">
        <w:t>credit evaluations of microfinance institutions (MFIs). They employ</w:t>
      </w:r>
      <w:r w:rsidRPr="007B70B0">
        <w:rPr>
          <w:vertAlign w:val="superscript"/>
        </w:rPr>
        <w:t xml:space="preserve"> </w:t>
      </w:r>
      <w:r w:rsidRPr="007B70B0">
        <w:t>a regression discontinuity model that exploits the eligibility</w:t>
      </w:r>
      <w:r w:rsidRPr="007B70B0">
        <w:rPr>
          <w:vertAlign w:val="superscript"/>
        </w:rPr>
        <w:t xml:space="preserve"> </w:t>
      </w:r>
      <w:r w:rsidRPr="007B70B0">
        <w:t>criteria of an evaluation subsidy offered by a non-profit consortium.</w:t>
      </w:r>
      <w:r w:rsidRPr="007B70B0">
        <w:rPr>
          <w:vertAlign w:val="superscript"/>
        </w:rPr>
        <w:t xml:space="preserve">  </w:t>
      </w:r>
      <w:r w:rsidRPr="007B70B0">
        <w:t>The evaluations dramatically cut the cost of financing and found the effect strongest for commercial lenders and for short-term MFI–lender</w:t>
      </w:r>
      <w:r w:rsidRPr="007B70B0">
        <w:rPr>
          <w:vertAlign w:val="superscript"/>
        </w:rPr>
        <w:t xml:space="preserve"> </w:t>
      </w:r>
      <w:r w:rsidRPr="007B70B0">
        <w:t>relationships. The impact of evaluations on the supply of finance</w:t>
      </w:r>
      <w:r w:rsidRPr="007B70B0">
        <w:rPr>
          <w:vertAlign w:val="superscript"/>
        </w:rPr>
        <w:t xml:space="preserve"> </w:t>
      </w:r>
      <w:r w:rsidRPr="007B70B0">
        <w:t>is mixed. Evaluated MFIs lend more efficiently, extending more</w:t>
      </w:r>
      <w:r w:rsidRPr="007B70B0">
        <w:rPr>
          <w:vertAlign w:val="superscript"/>
        </w:rPr>
        <w:t xml:space="preserve"> </w:t>
      </w:r>
      <w:r w:rsidRPr="007B70B0">
        <w:t>loans per employee.</w:t>
      </w:r>
    </w:p>
    <w:p w:rsidR="003045B4" w:rsidRPr="007B70B0" w:rsidRDefault="003045B4" w:rsidP="003045B4">
      <w:pPr>
        <w:pStyle w:val="NormalWeb"/>
        <w:spacing w:before="0" w:beforeAutospacing="0" w:after="0" w:afterAutospacing="0" w:line="276" w:lineRule="auto"/>
        <w:jc w:val="both"/>
        <w:rPr>
          <w:rFonts w:ascii="Times New Roman" w:hAnsi="Times New Roman"/>
        </w:rPr>
      </w:pPr>
      <w:proofErr w:type="spellStart"/>
      <w:r w:rsidRPr="007B70B0">
        <w:rPr>
          <w:rFonts w:ascii="Times New Roman" w:hAnsi="Times New Roman"/>
        </w:rPr>
        <w:t>Kotir</w:t>
      </w:r>
      <w:proofErr w:type="spellEnd"/>
      <w:r w:rsidRPr="007B70B0">
        <w:rPr>
          <w:rFonts w:ascii="Times New Roman" w:hAnsi="Times New Roman"/>
        </w:rPr>
        <w:t xml:space="preserve"> and </w:t>
      </w:r>
      <w:proofErr w:type="spellStart"/>
      <w:r w:rsidRPr="007B70B0">
        <w:rPr>
          <w:rFonts w:ascii="Times New Roman" w:hAnsi="Times New Roman"/>
        </w:rPr>
        <w:t>Obeg</w:t>
      </w:r>
      <w:proofErr w:type="spellEnd"/>
      <w:r w:rsidRPr="007B70B0">
        <w:rPr>
          <w:rFonts w:ascii="Times New Roman" w:hAnsi="Times New Roman"/>
        </w:rPr>
        <w:t xml:space="preserve"> – </w:t>
      </w:r>
      <w:proofErr w:type="spellStart"/>
      <w:r w:rsidRPr="007B70B0">
        <w:rPr>
          <w:rFonts w:ascii="Times New Roman" w:hAnsi="Times New Roman"/>
        </w:rPr>
        <w:t>Odoom</w:t>
      </w:r>
      <w:proofErr w:type="spellEnd"/>
      <w:r w:rsidRPr="007B70B0">
        <w:rPr>
          <w:rFonts w:ascii="Times New Roman" w:hAnsi="Times New Roman"/>
        </w:rPr>
        <w:t xml:space="preserve"> (</w:t>
      </w:r>
      <w:r w:rsidR="00891A1B">
        <w:rPr>
          <w:rFonts w:ascii="Times New Roman" w:hAnsi="Times New Roman"/>
        </w:rPr>
        <w:t>2019</w:t>
      </w:r>
      <w:r w:rsidRPr="007B70B0">
        <w:rPr>
          <w:rFonts w:ascii="Times New Roman" w:hAnsi="Times New Roman"/>
        </w:rPr>
        <w:t>), in a study of 139 households</w:t>
      </w:r>
      <w:r w:rsidRPr="007B70B0">
        <w:rPr>
          <w:rFonts w:ascii="Times New Roman" w:hAnsi="Times New Roman"/>
          <w:vertAlign w:val="superscript"/>
        </w:rPr>
        <w:t xml:space="preserve"> </w:t>
      </w:r>
      <w:r w:rsidRPr="007B70B0">
        <w:rPr>
          <w:rFonts w:ascii="Times New Roman" w:hAnsi="Times New Roman"/>
        </w:rPr>
        <w:t>in one rural area of the Upper West Region of Ghana, found</w:t>
      </w:r>
      <w:r w:rsidRPr="007B70B0">
        <w:rPr>
          <w:rFonts w:ascii="Times New Roman" w:hAnsi="Times New Roman"/>
          <w:vertAlign w:val="superscript"/>
        </w:rPr>
        <w:t xml:space="preserve"> </w:t>
      </w:r>
      <w:r w:rsidRPr="007B70B0">
        <w:rPr>
          <w:rFonts w:ascii="Times New Roman" w:hAnsi="Times New Roman"/>
        </w:rPr>
        <w:t>that, (a) Beneficiaries of micro-credit divert a significant</w:t>
      </w:r>
      <w:r w:rsidRPr="007B70B0">
        <w:rPr>
          <w:rFonts w:ascii="Times New Roman" w:hAnsi="Times New Roman"/>
          <w:vertAlign w:val="superscript"/>
        </w:rPr>
        <w:t xml:space="preserve"> </w:t>
      </w:r>
      <w:r w:rsidRPr="007B70B0">
        <w:rPr>
          <w:rFonts w:ascii="Times New Roman" w:hAnsi="Times New Roman"/>
        </w:rPr>
        <w:t>portion of such loans into household consumption – albeit</w:t>
      </w:r>
      <w:r w:rsidRPr="007B70B0">
        <w:rPr>
          <w:rFonts w:ascii="Times New Roman" w:hAnsi="Times New Roman"/>
          <w:vertAlign w:val="superscript"/>
        </w:rPr>
        <w:t xml:space="preserve"> </w:t>
      </w:r>
      <w:r w:rsidRPr="007B70B0">
        <w:rPr>
          <w:rFonts w:ascii="Times New Roman" w:hAnsi="Times New Roman"/>
        </w:rPr>
        <w:t>with moderate impact on household productivity and welfare</w:t>
      </w:r>
      <w:r w:rsidRPr="007B70B0">
        <w:rPr>
          <w:rFonts w:ascii="Times New Roman" w:hAnsi="Times New Roman"/>
          <w:vertAlign w:val="superscript"/>
        </w:rPr>
        <w:t xml:space="preserve"> </w:t>
      </w:r>
      <w:r w:rsidRPr="007B70B0">
        <w:rPr>
          <w:rFonts w:ascii="Times New Roman" w:hAnsi="Times New Roman"/>
        </w:rPr>
        <w:t>and (b) Micro-credit has modest impact on rural community development.</w:t>
      </w:r>
      <w:r w:rsidRPr="007B70B0">
        <w:rPr>
          <w:rFonts w:ascii="Times New Roman" w:hAnsi="Times New Roman"/>
          <w:vertAlign w:val="superscript"/>
        </w:rPr>
        <w:t xml:space="preserve"> </w:t>
      </w:r>
    </w:p>
    <w:p w:rsidR="003045B4" w:rsidRPr="007B70B0" w:rsidRDefault="003045B4" w:rsidP="003045B4">
      <w:pPr>
        <w:pStyle w:val="Default"/>
        <w:spacing w:line="276" w:lineRule="auto"/>
        <w:jc w:val="both"/>
      </w:pPr>
      <w:proofErr w:type="spellStart"/>
      <w:r w:rsidRPr="007B70B0">
        <w:rPr>
          <w:rStyle w:val="Strong"/>
          <w:rFonts w:eastAsiaTheme="majorEastAsia"/>
          <w:b w:val="0"/>
        </w:rPr>
        <w:t>Matovu</w:t>
      </w:r>
      <w:proofErr w:type="spellEnd"/>
      <w:r w:rsidRPr="007B70B0">
        <w:rPr>
          <w:rStyle w:val="Strong"/>
          <w:rFonts w:eastAsiaTheme="majorEastAsia"/>
          <w:b w:val="0"/>
        </w:rPr>
        <w:t xml:space="preserve"> (</w:t>
      </w:r>
      <w:r w:rsidR="003A2930">
        <w:rPr>
          <w:rStyle w:val="Strong"/>
          <w:rFonts w:eastAsiaTheme="majorEastAsia"/>
          <w:b w:val="0"/>
        </w:rPr>
        <w:t>2016</w:t>
      </w:r>
      <w:r w:rsidRPr="007B70B0">
        <w:rPr>
          <w:rStyle w:val="Strong"/>
          <w:rFonts w:eastAsiaTheme="majorEastAsia"/>
          <w:b w:val="0"/>
        </w:rPr>
        <w:t xml:space="preserve">), using pooled data from Uganda, concludes that </w:t>
      </w:r>
      <w:r w:rsidRPr="007B70B0">
        <w:t xml:space="preserve">all the women clients reported increase in their incomes which has improved their standard of living, enabled them to send their children to school; pay their medical bills, feed their families, and cope with future crises using their savings; the women have been empowered economically. He also notes that </w:t>
      </w:r>
      <w:proofErr w:type="spellStart"/>
      <w:r w:rsidRPr="007B70B0">
        <w:t>well functioning</w:t>
      </w:r>
      <w:proofErr w:type="spellEnd"/>
      <w:r w:rsidRPr="007B70B0">
        <w:t xml:space="preserve"> market, entrepreneurial skills and other infrastructure support microfinance to achieve results. However, some of the findings may not be conclusive; one should therefore be careful in drawing conclusions there from. </w:t>
      </w:r>
    </w:p>
    <w:p w:rsidR="003045B4" w:rsidRPr="007B70B0" w:rsidRDefault="003045B4" w:rsidP="003045B4">
      <w:pPr>
        <w:autoSpaceDE w:val="0"/>
        <w:autoSpaceDN w:val="0"/>
        <w:adjustRightInd w:val="0"/>
        <w:spacing w:line="276" w:lineRule="auto"/>
        <w:jc w:val="both"/>
        <w:outlineLvl w:val="0"/>
        <w:rPr>
          <w:rFonts w:eastAsia="Calibri"/>
          <w:b/>
          <w:bCs/>
        </w:rPr>
      </w:pPr>
      <w:r w:rsidRPr="007B70B0">
        <w:rPr>
          <w:rFonts w:eastAsia="Calibri"/>
          <w:b/>
          <w:bCs/>
        </w:rPr>
        <w:t>Impact Studies of Microfinance on Income</w:t>
      </w:r>
    </w:p>
    <w:p w:rsidR="003045B4" w:rsidRPr="007B70B0" w:rsidRDefault="003045B4" w:rsidP="003045B4">
      <w:pPr>
        <w:autoSpaceDE w:val="0"/>
        <w:autoSpaceDN w:val="0"/>
        <w:adjustRightInd w:val="0"/>
        <w:spacing w:line="276" w:lineRule="auto"/>
        <w:ind w:firstLine="720"/>
        <w:jc w:val="both"/>
        <w:rPr>
          <w:rFonts w:eastAsia="Calibri"/>
        </w:rPr>
      </w:pPr>
      <w:r w:rsidRPr="007B70B0">
        <w:rPr>
          <w:rFonts w:eastAsia="Calibri"/>
        </w:rPr>
        <w:t xml:space="preserve">The impact of microfinance on income has been analyzed at the individual, household and enterprise levels. </w:t>
      </w:r>
      <w:proofErr w:type="spellStart"/>
      <w:r w:rsidRPr="007B70B0">
        <w:rPr>
          <w:rFonts w:eastAsia="Calibri"/>
        </w:rPr>
        <w:t>Hulme</w:t>
      </w:r>
      <w:proofErr w:type="spellEnd"/>
      <w:r w:rsidRPr="007B70B0">
        <w:rPr>
          <w:rFonts w:eastAsia="Calibri"/>
        </w:rPr>
        <w:t xml:space="preserve"> and Mosley (</w:t>
      </w:r>
      <w:r w:rsidR="00891A1B">
        <w:rPr>
          <w:rFonts w:eastAsia="Calibri"/>
        </w:rPr>
        <w:t>2012</w:t>
      </w:r>
      <w:r w:rsidRPr="007B70B0">
        <w:rPr>
          <w:rFonts w:eastAsia="Calibri"/>
        </w:rPr>
        <w:t xml:space="preserve">), conducted various studies on different microfinance </w:t>
      </w:r>
      <w:proofErr w:type="spellStart"/>
      <w:r w:rsidRPr="007B70B0">
        <w:rPr>
          <w:rFonts w:eastAsia="Calibri"/>
        </w:rPr>
        <w:t>programmes</w:t>
      </w:r>
      <w:proofErr w:type="spellEnd"/>
      <w:r w:rsidRPr="007B70B0">
        <w:rPr>
          <w:rFonts w:eastAsia="Calibri"/>
        </w:rPr>
        <w:t xml:space="preserve"> in numerous countries and found strong evidence of the positive relationship between access to a credit and the borrower’s level of income. The authors indicated that the middle and upper poor received more benefits from income-generating credit initiatives than the poorest. </w:t>
      </w:r>
      <w:proofErr w:type="spellStart"/>
      <w:r w:rsidRPr="007B70B0">
        <w:rPr>
          <w:rFonts w:eastAsia="Calibri"/>
        </w:rPr>
        <w:t>McKernan</w:t>
      </w:r>
      <w:proofErr w:type="spellEnd"/>
      <w:r w:rsidRPr="007B70B0">
        <w:rPr>
          <w:rFonts w:eastAsia="Calibri"/>
        </w:rPr>
        <w:t xml:space="preserve"> (</w:t>
      </w:r>
      <w:r w:rsidR="007B70B0" w:rsidRPr="007B70B0">
        <w:rPr>
          <w:rFonts w:eastAsia="Calibri"/>
        </w:rPr>
        <w:t>2018</w:t>
      </w:r>
      <w:r w:rsidRPr="007B70B0">
        <w:rPr>
          <w:rFonts w:eastAsia="Calibri"/>
        </w:rPr>
        <w:t xml:space="preserve">) evaluated three significant microcredit </w:t>
      </w:r>
      <w:proofErr w:type="spellStart"/>
      <w:r w:rsidRPr="007B70B0">
        <w:rPr>
          <w:rFonts w:eastAsia="Calibri"/>
        </w:rPr>
        <w:t>programmes</w:t>
      </w:r>
      <w:proofErr w:type="spellEnd"/>
      <w:r w:rsidRPr="007B70B0">
        <w:rPr>
          <w:rFonts w:eastAsia="Calibri"/>
        </w:rPr>
        <w:t xml:space="preserve"> in Bangladesh and discovered that the profit for self-employed activities of households could be increased by </w:t>
      </w:r>
      <w:proofErr w:type="spellStart"/>
      <w:r w:rsidRPr="007B70B0">
        <w:rPr>
          <w:rFonts w:eastAsia="Calibri"/>
        </w:rPr>
        <w:t>programme</w:t>
      </w:r>
      <w:proofErr w:type="spellEnd"/>
      <w:r w:rsidRPr="007B70B0">
        <w:rPr>
          <w:rFonts w:eastAsia="Calibri"/>
        </w:rPr>
        <w:t xml:space="preserve"> participation. These </w:t>
      </w:r>
      <w:proofErr w:type="spellStart"/>
      <w:r w:rsidRPr="007B70B0">
        <w:rPr>
          <w:rFonts w:eastAsia="Calibri"/>
        </w:rPr>
        <w:t>programmes</w:t>
      </w:r>
      <w:proofErr w:type="spellEnd"/>
      <w:r w:rsidRPr="007B70B0">
        <w:rPr>
          <w:rFonts w:eastAsia="Calibri"/>
        </w:rPr>
        <w:t xml:space="preserve"> were also examined at the village-level, </w:t>
      </w:r>
      <w:proofErr w:type="spellStart"/>
      <w:r w:rsidRPr="007B70B0">
        <w:rPr>
          <w:rFonts w:eastAsia="Calibri"/>
        </w:rPr>
        <w:t>Khandker</w:t>
      </w:r>
      <w:proofErr w:type="spellEnd"/>
      <w:r w:rsidRPr="007B70B0">
        <w:rPr>
          <w:rFonts w:eastAsia="Calibri"/>
        </w:rPr>
        <w:t xml:space="preserve"> et al (</w:t>
      </w:r>
      <w:r w:rsidR="00891A1B">
        <w:rPr>
          <w:rFonts w:eastAsia="Calibri"/>
        </w:rPr>
        <w:t>2018</w:t>
      </w:r>
      <w:r w:rsidRPr="007B70B0">
        <w:rPr>
          <w:rFonts w:eastAsia="Calibri"/>
        </w:rPr>
        <w:t xml:space="preserve">), showed that microloan have a positive impact on average households’ annual income, especially in the rural non-farm sector. </w:t>
      </w:r>
      <w:proofErr w:type="spellStart"/>
      <w:r w:rsidRPr="007B70B0">
        <w:rPr>
          <w:rFonts w:eastAsia="Calibri"/>
        </w:rPr>
        <w:t>Copestake</w:t>
      </w:r>
      <w:proofErr w:type="spellEnd"/>
      <w:r w:rsidRPr="007B70B0">
        <w:rPr>
          <w:rFonts w:eastAsia="Calibri"/>
        </w:rPr>
        <w:t xml:space="preserve"> et al (</w:t>
      </w:r>
      <w:r w:rsidR="00891A1B">
        <w:rPr>
          <w:rFonts w:eastAsia="Calibri"/>
        </w:rPr>
        <w:t>2011</w:t>
      </w:r>
      <w:r w:rsidRPr="007B70B0">
        <w:rPr>
          <w:rFonts w:eastAsia="Calibri"/>
        </w:rPr>
        <w:t xml:space="preserve">) estimated the effect of an urban credit </w:t>
      </w:r>
      <w:proofErr w:type="spellStart"/>
      <w:r w:rsidRPr="007B70B0">
        <w:rPr>
          <w:rFonts w:eastAsia="Calibri"/>
        </w:rPr>
        <w:t>programme</w:t>
      </w:r>
      <w:proofErr w:type="spellEnd"/>
      <w:r w:rsidRPr="007B70B0">
        <w:rPr>
          <w:rFonts w:eastAsia="Calibri"/>
        </w:rPr>
        <w:t xml:space="preserve"> – a group-based microcredit </w:t>
      </w:r>
      <w:proofErr w:type="spellStart"/>
      <w:r w:rsidRPr="007B70B0">
        <w:rPr>
          <w:rFonts w:eastAsia="Calibri"/>
        </w:rPr>
        <w:t>programme</w:t>
      </w:r>
      <w:proofErr w:type="spellEnd"/>
      <w:r w:rsidRPr="007B70B0">
        <w:rPr>
          <w:rFonts w:eastAsia="Calibri"/>
        </w:rPr>
        <w:t xml:space="preserve"> in Zambia- and found that microcredit has a significant impact on the growth in enterprise profit and household income in the case of borrowers who have received a second loan.</w:t>
      </w:r>
    </w:p>
    <w:p w:rsidR="003045B4" w:rsidRPr="007B70B0" w:rsidRDefault="003045B4" w:rsidP="003045B4">
      <w:pPr>
        <w:autoSpaceDE w:val="0"/>
        <w:autoSpaceDN w:val="0"/>
        <w:adjustRightInd w:val="0"/>
        <w:spacing w:line="276" w:lineRule="auto"/>
        <w:ind w:firstLine="720"/>
        <w:jc w:val="both"/>
        <w:rPr>
          <w:rFonts w:eastAsia="Calibri"/>
        </w:rPr>
      </w:pPr>
      <w:proofErr w:type="spellStart"/>
      <w:r w:rsidRPr="007B70B0">
        <w:rPr>
          <w:rFonts w:eastAsia="Calibri"/>
        </w:rPr>
        <w:t>Sichanthongthip’s</w:t>
      </w:r>
      <w:proofErr w:type="spellEnd"/>
      <w:r w:rsidRPr="007B70B0">
        <w:rPr>
          <w:rFonts w:eastAsia="Calibri"/>
        </w:rPr>
        <w:t xml:space="preserve"> study </w:t>
      </w:r>
      <w:r w:rsidR="000A3176">
        <w:rPr>
          <w:rFonts w:eastAsia="Calibri"/>
        </w:rPr>
        <w:t>2025</w:t>
      </w:r>
      <w:r w:rsidRPr="007B70B0">
        <w:rPr>
          <w:rFonts w:eastAsia="Calibri"/>
        </w:rPr>
        <w:t xml:space="preserve"> also points to a positive impact of microcredit on the income level of individual borrowers. This can be seen from the higher monthly income earned after the member accessed credit. Shaw (</w:t>
      </w:r>
      <w:r w:rsidR="00891A1B">
        <w:rPr>
          <w:rFonts w:eastAsia="Calibri"/>
        </w:rPr>
        <w:t>2017</w:t>
      </w:r>
      <w:r w:rsidRPr="007B70B0">
        <w:rPr>
          <w:rFonts w:eastAsia="Calibri"/>
        </w:rPr>
        <w:t xml:space="preserve">) studied two microfinance institutions (MFIs) in Southeastern Sri Lanka and showed that the less poor clients’ micro-business owner that accessed loans from microfinance </w:t>
      </w:r>
      <w:proofErr w:type="spellStart"/>
      <w:r w:rsidRPr="007B70B0">
        <w:rPr>
          <w:rFonts w:eastAsia="Calibri"/>
        </w:rPr>
        <w:t>programmes</w:t>
      </w:r>
      <w:proofErr w:type="spellEnd"/>
      <w:r w:rsidRPr="007B70B0">
        <w:rPr>
          <w:rFonts w:eastAsia="Calibri"/>
        </w:rPr>
        <w:t xml:space="preserve"> could earn more income than those of the poor could. Mosley (</w:t>
      </w:r>
      <w:r w:rsidR="00891A1B">
        <w:rPr>
          <w:rFonts w:eastAsia="Calibri"/>
        </w:rPr>
        <w:t>2011</w:t>
      </w:r>
      <w:r w:rsidRPr="007B70B0">
        <w:rPr>
          <w:rFonts w:eastAsia="Calibri"/>
        </w:rPr>
        <w:t xml:space="preserve">) evaluated the impact of loans provided by two urban and two rural MFIs on poverty in Bolivia. He found that the net impact of microfinance from all institutions, at the average level, was positive in relation to borrowers’ income, even though the net impact for poorer borrowers might be less than the net impact on richer borrowers. </w:t>
      </w:r>
      <w:proofErr w:type="spellStart"/>
      <w:r w:rsidRPr="007B70B0">
        <w:rPr>
          <w:rFonts w:eastAsia="Calibri"/>
        </w:rPr>
        <w:t>Copestake</w:t>
      </w:r>
      <w:proofErr w:type="spellEnd"/>
      <w:r w:rsidRPr="007B70B0">
        <w:rPr>
          <w:rFonts w:eastAsia="Calibri"/>
        </w:rPr>
        <w:t xml:space="preserve"> (</w:t>
      </w:r>
      <w:r w:rsidR="007B70B0" w:rsidRPr="007B70B0">
        <w:rPr>
          <w:rFonts w:eastAsia="Calibri"/>
        </w:rPr>
        <w:t>2018</w:t>
      </w:r>
      <w:r w:rsidRPr="007B70B0">
        <w:rPr>
          <w:rFonts w:eastAsia="Calibri"/>
        </w:rPr>
        <w:t xml:space="preserve">) conducted a case study of the Zambian </w:t>
      </w:r>
      <w:proofErr w:type="spellStart"/>
      <w:r w:rsidRPr="007B70B0">
        <w:rPr>
          <w:rFonts w:eastAsia="Calibri"/>
        </w:rPr>
        <w:t>Copperbelt</w:t>
      </w:r>
      <w:proofErr w:type="spellEnd"/>
      <w:r w:rsidRPr="007B70B0">
        <w:rPr>
          <w:rFonts w:eastAsia="Calibri"/>
        </w:rPr>
        <w:t xml:space="preserve">, applying the village bank model to investigate the effect on income distribution at the household and enterprise levels. The study showed that the impact on income distribution depends on who obtains the loan, who moves on to larger loans and who exits the </w:t>
      </w:r>
      <w:proofErr w:type="spellStart"/>
      <w:r w:rsidRPr="007B70B0">
        <w:rPr>
          <w:rFonts w:eastAsia="Calibri"/>
        </w:rPr>
        <w:t>programme</w:t>
      </w:r>
      <w:proofErr w:type="spellEnd"/>
      <w:r w:rsidRPr="007B70B0">
        <w:rPr>
          <w:rFonts w:eastAsia="Calibri"/>
        </w:rPr>
        <w:t>: group dynamics was also an important factor. He notes, “Some initial levelling up of business incomes was found, but the more marked overall effect among borrowers was of income polarization</w:t>
      </w:r>
      <w:proofErr w:type="gramStart"/>
      <w:r w:rsidRPr="007B70B0">
        <w:rPr>
          <w:rFonts w:eastAsia="Calibri"/>
        </w:rPr>
        <w:t>”(</w:t>
      </w:r>
      <w:proofErr w:type="spellStart"/>
      <w:proofErr w:type="gramEnd"/>
      <w:r w:rsidRPr="007B70B0">
        <w:rPr>
          <w:rFonts w:eastAsia="Calibri"/>
        </w:rPr>
        <w:t>Copestake</w:t>
      </w:r>
      <w:proofErr w:type="spellEnd"/>
      <w:r w:rsidRPr="007B70B0">
        <w:rPr>
          <w:rFonts w:eastAsia="Calibri"/>
        </w:rPr>
        <w:t xml:space="preserve">, </w:t>
      </w:r>
      <w:r w:rsidR="007B70B0" w:rsidRPr="007B70B0">
        <w:rPr>
          <w:rFonts w:eastAsia="Calibri"/>
        </w:rPr>
        <w:t>2018</w:t>
      </w:r>
      <w:r w:rsidRPr="007B70B0">
        <w:rPr>
          <w:rFonts w:eastAsia="Calibri"/>
        </w:rPr>
        <w:t>).</w:t>
      </w:r>
    </w:p>
    <w:p w:rsidR="003045B4" w:rsidRPr="007B70B0" w:rsidRDefault="003045B4" w:rsidP="003045B4">
      <w:pPr>
        <w:autoSpaceDE w:val="0"/>
        <w:autoSpaceDN w:val="0"/>
        <w:adjustRightInd w:val="0"/>
        <w:spacing w:line="276" w:lineRule="auto"/>
        <w:jc w:val="both"/>
        <w:outlineLvl w:val="0"/>
        <w:rPr>
          <w:rFonts w:eastAsia="Calibri"/>
          <w:b/>
          <w:bCs/>
        </w:rPr>
      </w:pPr>
      <w:r w:rsidRPr="007B70B0">
        <w:rPr>
          <w:rFonts w:eastAsia="Calibri"/>
          <w:b/>
          <w:bCs/>
        </w:rPr>
        <w:t>Impact Studies of Microfinance on Empowerment</w:t>
      </w:r>
    </w:p>
    <w:p w:rsidR="003045B4" w:rsidRPr="007B70B0" w:rsidRDefault="003045B4" w:rsidP="003045B4">
      <w:pPr>
        <w:autoSpaceDE w:val="0"/>
        <w:autoSpaceDN w:val="0"/>
        <w:adjustRightInd w:val="0"/>
        <w:spacing w:line="276" w:lineRule="auto"/>
        <w:ind w:firstLine="720"/>
        <w:jc w:val="both"/>
        <w:rPr>
          <w:rFonts w:eastAsia="Calibri"/>
        </w:rPr>
      </w:pPr>
      <w:r w:rsidRPr="007B70B0">
        <w:rPr>
          <w:rFonts w:eastAsia="Calibri"/>
        </w:rPr>
        <w:t xml:space="preserve">Microfinance also leads to the empowerment of women. </w:t>
      </w:r>
      <w:proofErr w:type="spellStart"/>
      <w:r w:rsidRPr="007B70B0">
        <w:rPr>
          <w:rFonts w:eastAsia="Calibri"/>
        </w:rPr>
        <w:t>Hashemi</w:t>
      </w:r>
      <w:proofErr w:type="spellEnd"/>
      <w:r w:rsidRPr="007B70B0">
        <w:rPr>
          <w:rFonts w:eastAsia="Calibri"/>
        </w:rPr>
        <w:t xml:space="preserve"> et al. (</w:t>
      </w:r>
      <w:r w:rsidR="00891A1B">
        <w:rPr>
          <w:rFonts w:eastAsia="Calibri"/>
        </w:rPr>
        <w:t>2012</w:t>
      </w:r>
      <w:r w:rsidRPr="007B70B0">
        <w:rPr>
          <w:rFonts w:eastAsia="Calibri"/>
        </w:rPr>
        <w:t xml:space="preserve">) studied two main microfinance </w:t>
      </w:r>
      <w:proofErr w:type="spellStart"/>
      <w:r w:rsidRPr="007B70B0">
        <w:rPr>
          <w:rFonts w:eastAsia="Calibri"/>
        </w:rPr>
        <w:t>programmes</w:t>
      </w:r>
      <w:proofErr w:type="spellEnd"/>
      <w:r w:rsidRPr="007B70B0">
        <w:rPr>
          <w:rFonts w:eastAsia="Calibri"/>
        </w:rPr>
        <w:t xml:space="preserve"> in Bangladesh, the </w:t>
      </w:r>
      <w:proofErr w:type="spellStart"/>
      <w:r w:rsidRPr="007B70B0">
        <w:rPr>
          <w:rFonts w:eastAsia="Calibri"/>
        </w:rPr>
        <w:t>Grameen</w:t>
      </w:r>
      <w:proofErr w:type="spellEnd"/>
      <w:r w:rsidRPr="007B70B0">
        <w:rPr>
          <w:rFonts w:eastAsia="Calibri"/>
        </w:rPr>
        <w:t xml:space="preserve"> Bank and the Bangladesh Rural Advancement Committee (BRAC). They noted that the participation of the </w:t>
      </w:r>
      <w:proofErr w:type="spellStart"/>
      <w:r w:rsidRPr="007B70B0">
        <w:rPr>
          <w:rFonts w:eastAsia="Calibri"/>
        </w:rPr>
        <w:t>programmes</w:t>
      </w:r>
      <w:proofErr w:type="spellEnd"/>
      <w:r w:rsidRPr="007B70B0">
        <w:rPr>
          <w:rFonts w:eastAsia="Calibri"/>
        </w:rPr>
        <w:t xml:space="preserve"> had important positive effects on eight different dimensions of women’s empowerment: Mobility, Economic security, Ability to make small purchases, Ability to make larger purchases, Involvement in major household decisions, Relative freedom from domination as a result of ownership of productive asset, Political and legal awareness, Participation in public protest and political campaigning. Different methodologies have been adopted to analyze the impact of microfinance </w:t>
      </w:r>
      <w:proofErr w:type="spellStart"/>
      <w:r w:rsidRPr="007B70B0">
        <w:rPr>
          <w:rFonts w:eastAsia="Calibri"/>
        </w:rPr>
        <w:t>programmes</w:t>
      </w:r>
      <w:proofErr w:type="spellEnd"/>
      <w:r w:rsidRPr="007B70B0">
        <w:rPr>
          <w:rFonts w:eastAsia="Calibri"/>
        </w:rPr>
        <w:t>.</w:t>
      </w:r>
    </w:p>
    <w:p w:rsidR="003045B4" w:rsidRPr="007B70B0" w:rsidRDefault="003045B4" w:rsidP="003045B4">
      <w:pPr>
        <w:autoSpaceDE w:val="0"/>
        <w:autoSpaceDN w:val="0"/>
        <w:adjustRightInd w:val="0"/>
        <w:spacing w:line="276" w:lineRule="auto"/>
        <w:jc w:val="both"/>
        <w:rPr>
          <w:b/>
          <w:color w:val="000000"/>
        </w:rPr>
      </w:pPr>
      <w:r w:rsidRPr="007B70B0">
        <w:rPr>
          <w:b/>
          <w:color w:val="000000"/>
        </w:rPr>
        <w:t>2.3</w:t>
      </w:r>
      <w:r w:rsidRPr="007B70B0">
        <w:rPr>
          <w:b/>
          <w:color w:val="000000"/>
        </w:rPr>
        <w:tab/>
        <w:t>THEORETICAL FRAMEWORK</w:t>
      </w:r>
    </w:p>
    <w:p w:rsidR="003045B4" w:rsidRPr="007B70B0" w:rsidRDefault="003045B4" w:rsidP="003045B4">
      <w:pPr>
        <w:pStyle w:val="NormalWeb"/>
        <w:spacing w:before="0" w:beforeAutospacing="0" w:after="0" w:afterAutospacing="0" w:line="276" w:lineRule="auto"/>
        <w:jc w:val="both"/>
        <w:rPr>
          <w:rFonts w:ascii="Times New Roman" w:hAnsi="Times New Roman"/>
          <w:b/>
          <w:color w:val="000000"/>
        </w:rPr>
      </w:pPr>
      <w:r w:rsidRPr="007B70B0">
        <w:rPr>
          <w:rFonts w:ascii="Times New Roman" w:hAnsi="Times New Roman"/>
          <w:b/>
          <w:color w:val="000000"/>
        </w:rPr>
        <w:t>2.3.1</w:t>
      </w:r>
      <w:r w:rsidRPr="007B70B0">
        <w:rPr>
          <w:rFonts w:ascii="Times New Roman" w:hAnsi="Times New Roman"/>
          <w:b/>
          <w:color w:val="000000"/>
        </w:rPr>
        <w:tab/>
        <w:t xml:space="preserve">Financial Growth Theory </w:t>
      </w:r>
    </w:p>
    <w:p w:rsidR="003045B4" w:rsidRPr="007B70B0" w:rsidRDefault="003045B4" w:rsidP="003045B4">
      <w:pPr>
        <w:pStyle w:val="NormalWeb"/>
        <w:spacing w:before="0" w:beforeAutospacing="0" w:after="0" w:afterAutospacing="0" w:line="276" w:lineRule="auto"/>
        <w:ind w:firstLine="720"/>
        <w:jc w:val="both"/>
        <w:rPr>
          <w:rFonts w:ascii="Times New Roman" w:hAnsi="Times New Roman"/>
          <w:color w:val="000000"/>
        </w:rPr>
      </w:pPr>
      <w:r w:rsidRPr="007B70B0">
        <w:rPr>
          <w:rFonts w:ascii="Times New Roman" w:hAnsi="Times New Roman"/>
          <w:color w:val="000000"/>
        </w:rPr>
        <w:t xml:space="preserve">Berger and </w:t>
      </w:r>
      <w:proofErr w:type="spellStart"/>
      <w:r w:rsidRPr="007B70B0">
        <w:rPr>
          <w:rFonts w:ascii="Times New Roman" w:hAnsi="Times New Roman"/>
          <w:color w:val="000000"/>
        </w:rPr>
        <w:t>Udell</w:t>
      </w:r>
      <w:proofErr w:type="spellEnd"/>
      <w:r w:rsidRPr="007B70B0">
        <w:rPr>
          <w:rFonts w:ascii="Times New Roman" w:hAnsi="Times New Roman"/>
          <w:color w:val="000000"/>
        </w:rPr>
        <w:t xml:space="preserve"> (</w:t>
      </w:r>
      <w:r w:rsidR="00891A1B">
        <w:rPr>
          <w:rFonts w:ascii="Times New Roman" w:hAnsi="Times New Roman"/>
          <w:color w:val="000000"/>
        </w:rPr>
        <w:t>2018</w:t>
      </w:r>
      <w:r w:rsidRPr="007B70B0">
        <w:rPr>
          <w:rFonts w:ascii="Times New Roman" w:hAnsi="Times New Roman"/>
          <w:color w:val="000000"/>
        </w:rPr>
        <w:t xml:space="preserve">) propose a financial growth theory for small businesses where the financial needs and financing options change as the business grows, becomes more experienced and less </w:t>
      </w:r>
      <w:proofErr w:type="spellStart"/>
      <w:r w:rsidRPr="007B70B0">
        <w:rPr>
          <w:rFonts w:ascii="Times New Roman" w:hAnsi="Times New Roman"/>
          <w:color w:val="000000"/>
        </w:rPr>
        <w:t>informationally</w:t>
      </w:r>
      <w:proofErr w:type="spellEnd"/>
      <w:r w:rsidRPr="007B70B0">
        <w:rPr>
          <w:rFonts w:ascii="Times New Roman" w:hAnsi="Times New Roman"/>
          <w:color w:val="000000"/>
        </w:rPr>
        <w:t xml:space="preserve"> opaque. They further suggest that firms lie on a size/age/information continuum where the smaller/younger/more opaque firms lie near the left end of the continuum indicating that they must rely on initial insider finance, trade credit and/or angel finance. The growth cycle model predicts that as firm grows, it will gain access to venture capital (VC) as a source of intermediate equity and mid-term loans as a source of intermediate debt. At the final stage of the growth paradigm, as the firm becomes older, more experienced and more </w:t>
      </w:r>
      <w:proofErr w:type="spellStart"/>
      <w:r w:rsidRPr="007B70B0">
        <w:rPr>
          <w:rFonts w:ascii="Times New Roman" w:hAnsi="Times New Roman"/>
          <w:color w:val="000000"/>
        </w:rPr>
        <w:t>informationally</w:t>
      </w:r>
      <w:proofErr w:type="spellEnd"/>
      <w:r w:rsidRPr="007B70B0">
        <w:rPr>
          <w:rFonts w:ascii="Times New Roman" w:hAnsi="Times New Roman"/>
          <w:color w:val="000000"/>
        </w:rPr>
        <w:t xml:space="preserve"> transparent, it will likely gain access to public equity (PE) or long-term debt.</w:t>
      </w:r>
    </w:p>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 xml:space="preserve">Problems related to financing are dominant in the literature with regard to small firms. There are numerous empirical studies describing inadequate financing as the primary cause of MSMEs’ failure (Jones, </w:t>
      </w:r>
      <w:r w:rsidR="00891A1B">
        <w:rPr>
          <w:rFonts w:ascii="Times New Roman" w:hAnsi="Times New Roman"/>
          <w:color w:val="000000"/>
        </w:rPr>
        <w:t>2019</w:t>
      </w:r>
      <w:r w:rsidRPr="007B70B0">
        <w:rPr>
          <w:rFonts w:ascii="Times New Roman" w:hAnsi="Times New Roman"/>
          <w:color w:val="000000"/>
        </w:rPr>
        <w:t xml:space="preserve">; </w:t>
      </w:r>
      <w:proofErr w:type="spellStart"/>
      <w:r w:rsidRPr="007B70B0">
        <w:rPr>
          <w:rFonts w:ascii="Times New Roman" w:hAnsi="Times New Roman"/>
          <w:color w:val="000000"/>
        </w:rPr>
        <w:t>Wucinich</w:t>
      </w:r>
      <w:proofErr w:type="spellEnd"/>
      <w:r w:rsidRPr="007B70B0">
        <w:rPr>
          <w:rFonts w:ascii="Times New Roman" w:hAnsi="Times New Roman"/>
          <w:color w:val="000000"/>
        </w:rPr>
        <w:t xml:space="preserve">, </w:t>
      </w:r>
      <w:r w:rsidR="00891A1B">
        <w:rPr>
          <w:rFonts w:ascii="Times New Roman" w:hAnsi="Times New Roman"/>
          <w:color w:val="000000"/>
        </w:rPr>
        <w:t>2019</w:t>
      </w:r>
      <w:r w:rsidRPr="007B70B0">
        <w:rPr>
          <w:rFonts w:ascii="Times New Roman" w:hAnsi="Times New Roman"/>
          <w:color w:val="000000"/>
        </w:rPr>
        <w:t xml:space="preserve">; </w:t>
      </w:r>
      <w:proofErr w:type="spellStart"/>
      <w:r w:rsidRPr="007B70B0">
        <w:rPr>
          <w:rFonts w:ascii="Times New Roman" w:hAnsi="Times New Roman"/>
          <w:color w:val="000000"/>
        </w:rPr>
        <w:t>Welsch</w:t>
      </w:r>
      <w:proofErr w:type="spellEnd"/>
      <w:r w:rsidRPr="007B70B0">
        <w:rPr>
          <w:rFonts w:ascii="Times New Roman" w:hAnsi="Times New Roman"/>
          <w:color w:val="000000"/>
        </w:rPr>
        <w:t xml:space="preserve"> and White, </w:t>
      </w:r>
      <w:r w:rsidR="00891A1B">
        <w:rPr>
          <w:rFonts w:ascii="Times New Roman" w:hAnsi="Times New Roman"/>
          <w:color w:val="000000"/>
        </w:rPr>
        <w:t>2015</w:t>
      </w:r>
      <w:r w:rsidRPr="007B70B0">
        <w:rPr>
          <w:rFonts w:ascii="Times New Roman" w:hAnsi="Times New Roman"/>
          <w:color w:val="000000"/>
        </w:rPr>
        <w:t xml:space="preserve">; </w:t>
      </w:r>
      <w:proofErr w:type="spellStart"/>
      <w:r w:rsidRPr="007B70B0">
        <w:rPr>
          <w:rFonts w:ascii="Times New Roman" w:hAnsi="Times New Roman"/>
          <w:color w:val="000000"/>
        </w:rPr>
        <w:t>Gaskil</w:t>
      </w:r>
      <w:proofErr w:type="spellEnd"/>
      <w:r w:rsidRPr="007B70B0">
        <w:rPr>
          <w:rFonts w:ascii="Times New Roman" w:hAnsi="Times New Roman"/>
          <w:color w:val="000000"/>
        </w:rPr>
        <w:t xml:space="preserve"> and Van </w:t>
      </w:r>
      <w:proofErr w:type="spellStart"/>
      <w:r w:rsidRPr="007B70B0">
        <w:rPr>
          <w:rFonts w:ascii="Times New Roman" w:hAnsi="Times New Roman"/>
          <w:color w:val="000000"/>
        </w:rPr>
        <w:t>Auken</w:t>
      </w:r>
      <w:proofErr w:type="spellEnd"/>
      <w:r w:rsidRPr="007B70B0">
        <w:rPr>
          <w:rFonts w:ascii="Times New Roman" w:hAnsi="Times New Roman"/>
          <w:color w:val="000000"/>
        </w:rPr>
        <w:t xml:space="preserve">, </w:t>
      </w:r>
      <w:r w:rsidR="00891A1B">
        <w:rPr>
          <w:rFonts w:ascii="Times New Roman" w:hAnsi="Times New Roman"/>
          <w:color w:val="000000"/>
        </w:rPr>
        <w:t>2020</w:t>
      </w:r>
      <w:r w:rsidRPr="007B70B0">
        <w:rPr>
          <w:rFonts w:ascii="Times New Roman" w:hAnsi="Times New Roman"/>
          <w:color w:val="000000"/>
        </w:rPr>
        <w:t xml:space="preserve">; Van </w:t>
      </w:r>
      <w:proofErr w:type="spellStart"/>
      <w:r w:rsidRPr="007B70B0">
        <w:rPr>
          <w:rFonts w:ascii="Times New Roman" w:hAnsi="Times New Roman"/>
          <w:color w:val="000000"/>
        </w:rPr>
        <w:t>Auken</w:t>
      </w:r>
      <w:proofErr w:type="spellEnd"/>
      <w:r w:rsidRPr="007B70B0">
        <w:rPr>
          <w:rFonts w:ascii="Times New Roman" w:hAnsi="Times New Roman"/>
          <w:color w:val="000000"/>
        </w:rPr>
        <w:t xml:space="preserve"> and </w:t>
      </w:r>
      <w:proofErr w:type="spellStart"/>
      <w:r w:rsidRPr="007B70B0">
        <w:rPr>
          <w:rFonts w:ascii="Times New Roman" w:hAnsi="Times New Roman"/>
          <w:color w:val="000000"/>
        </w:rPr>
        <w:t>Neeley</w:t>
      </w:r>
      <w:proofErr w:type="spellEnd"/>
      <w:r w:rsidRPr="007B70B0">
        <w:rPr>
          <w:rFonts w:ascii="Times New Roman" w:hAnsi="Times New Roman"/>
          <w:color w:val="000000"/>
        </w:rPr>
        <w:t xml:space="preserve">, </w:t>
      </w:r>
      <w:r w:rsidR="00891A1B">
        <w:rPr>
          <w:rFonts w:ascii="Times New Roman" w:hAnsi="Times New Roman"/>
          <w:color w:val="000000"/>
        </w:rPr>
        <w:t>2012</w:t>
      </w:r>
      <w:r w:rsidRPr="007B70B0">
        <w:rPr>
          <w:rFonts w:ascii="Times New Roman" w:hAnsi="Times New Roman"/>
          <w:color w:val="000000"/>
        </w:rPr>
        <w:t xml:space="preserve">; Coleman, </w:t>
      </w:r>
      <w:r w:rsidR="00891A1B">
        <w:rPr>
          <w:rFonts w:ascii="Times New Roman" w:hAnsi="Times New Roman"/>
          <w:color w:val="000000"/>
        </w:rPr>
        <w:t>2017</w:t>
      </w:r>
      <w:r w:rsidRPr="007B70B0">
        <w:rPr>
          <w:rFonts w:ascii="Times New Roman" w:hAnsi="Times New Roman"/>
          <w:color w:val="000000"/>
        </w:rPr>
        <w:t xml:space="preserve">; </w:t>
      </w:r>
      <w:proofErr w:type="spellStart"/>
      <w:r w:rsidRPr="007B70B0">
        <w:rPr>
          <w:rFonts w:ascii="Times New Roman" w:hAnsi="Times New Roman"/>
          <w:color w:val="000000"/>
        </w:rPr>
        <w:t>Owualah</w:t>
      </w:r>
      <w:proofErr w:type="spellEnd"/>
      <w:r w:rsidRPr="007B70B0">
        <w:rPr>
          <w:rFonts w:ascii="Times New Roman" w:hAnsi="Times New Roman"/>
          <w:color w:val="000000"/>
        </w:rPr>
        <w:t xml:space="preserve">, </w:t>
      </w:r>
      <w:r w:rsidR="003A2930">
        <w:rPr>
          <w:rFonts w:ascii="Times New Roman" w:hAnsi="Times New Roman"/>
          <w:color w:val="000000"/>
        </w:rPr>
        <w:t>2017</w:t>
      </w:r>
      <w:r w:rsidRPr="007B70B0">
        <w:rPr>
          <w:rFonts w:ascii="Times New Roman" w:hAnsi="Times New Roman"/>
          <w:color w:val="000000"/>
        </w:rPr>
        <w:t xml:space="preserve">). The capital structure of smalls firm differs significantly from larger firms because small firms rely more on informal financial market which limits the type of financing they can receive. The small firm’s initial use of internal financing creates a unique situation in which capital structure decisions are made based on limited financing options. It is widely accepted that small firms have different optimal capital structures and are financed by various sources at different stages of their organizational lives (Berger and </w:t>
      </w:r>
      <w:proofErr w:type="spellStart"/>
      <w:r w:rsidRPr="007B70B0">
        <w:rPr>
          <w:rFonts w:ascii="Times New Roman" w:hAnsi="Times New Roman"/>
          <w:color w:val="000000"/>
        </w:rPr>
        <w:t>Udell</w:t>
      </w:r>
      <w:proofErr w:type="spellEnd"/>
      <w:r w:rsidRPr="007B70B0">
        <w:rPr>
          <w:rFonts w:ascii="Times New Roman" w:hAnsi="Times New Roman"/>
          <w:color w:val="000000"/>
        </w:rPr>
        <w:t xml:space="preserve">, </w:t>
      </w:r>
      <w:r w:rsidR="00891A1B">
        <w:rPr>
          <w:rFonts w:ascii="Times New Roman" w:hAnsi="Times New Roman"/>
          <w:color w:val="000000"/>
        </w:rPr>
        <w:t>2018</w:t>
      </w:r>
      <w:r w:rsidRPr="007B70B0">
        <w:rPr>
          <w:rFonts w:ascii="Times New Roman" w:hAnsi="Times New Roman"/>
          <w:color w:val="000000"/>
        </w:rPr>
        <w:t xml:space="preserve">). Researchers have found that certain attributes of small firms influence the type of funds available to finance the firm’s operations (Van </w:t>
      </w:r>
      <w:proofErr w:type="spellStart"/>
      <w:r w:rsidRPr="007B70B0">
        <w:rPr>
          <w:rFonts w:ascii="Times New Roman" w:hAnsi="Times New Roman"/>
          <w:color w:val="000000"/>
        </w:rPr>
        <w:t>Auken</w:t>
      </w:r>
      <w:proofErr w:type="spellEnd"/>
      <w:r w:rsidRPr="007B70B0">
        <w:rPr>
          <w:rFonts w:ascii="Times New Roman" w:hAnsi="Times New Roman"/>
          <w:color w:val="000000"/>
        </w:rPr>
        <w:t xml:space="preserve"> and </w:t>
      </w:r>
      <w:proofErr w:type="spellStart"/>
      <w:r w:rsidRPr="007B70B0">
        <w:rPr>
          <w:rFonts w:ascii="Times New Roman" w:hAnsi="Times New Roman"/>
          <w:color w:val="000000"/>
        </w:rPr>
        <w:t>Neeley</w:t>
      </w:r>
      <w:proofErr w:type="spellEnd"/>
      <w:r w:rsidRPr="007B70B0">
        <w:rPr>
          <w:rFonts w:ascii="Times New Roman" w:hAnsi="Times New Roman"/>
          <w:color w:val="000000"/>
        </w:rPr>
        <w:t xml:space="preserve">, </w:t>
      </w:r>
      <w:r w:rsidR="00891A1B">
        <w:rPr>
          <w:rFonts w:ascii="Times New Roman" w:hAnsi="Times New Roman"/>
          <w:color w:val="000000"/>
        </w:rPr>
        <w:t>2012</w:t>
      </w:r>
      <w:r w:rsidRPr="007B70B0">
        <w:rPr>
          <w:rFonts w:ascii="Times New Roman" w:hAnsi="Times New Roman"/>
          <w:color w:val="000000"/>
        </w:rPr>
        <w:t xml:space="preserve">; Hall et al., </w:t>
      </w:r>
      <w:r w:rsidR="00891A1B">
        <w:rPr>
          <w:rFonts w:ascii="Times New Roman" w:hAnsi="Times New Roman"/>
          <w:color w:val="000000"/>
        </w:rPr>
        <w:t>2017</w:t>
      </w:r>
      <w:r w:rsidRPr="007B70B0">
        <w:rPr>
          <w:rFonts w:ascii="Times New Roman" w:hAnsi="Times New Roman"/>
          <w:color w:val="000000"/>
        </w:rPr>
        <w:t>, Romano et al.,</w:t>
      </w:r>
      <w:r w:rsidR="00891A1B">
        <w:rPr>
          <w:rFonts w:ascii="Times New Roman" w:hAnsi="Times New Roman"/>
          <w:color w:val="000000"/>
        </w:rPr>
        <w:t>2011</w:t>
      </w:r>
      <w:r w:rsidRPr="007B70B0">
        <w:rPr>
          <w:rFonts w:ascii="Times New Roman" w:hAnsi="Times New Roman"/>
          <w:color w:val="000000"/>
        </w:rPr>
        <w:t xml:space="preserve">;). </w:t>
      </w:r>
    </w:p>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p>
    <w:p w:rsidR="003045B4" w:rsidRPr="007B70B0" w:rsidRDefault="003045B4" w:rsidP="003045B4">
      <w:pPr>
        <w:pStyle w:val="NormalWeb"/>
        <w:spacing w:before="0" w:beforeAutospacing="0" w:after="0" w:afterAutospacing="0" w:line="276" w:lineRule="auto"/>
        <w:jc w:val="both"/>
        <w:rPr>
          <w:rFonts w:ascii="Times New Roman" w:hAnsi="Times New Roman"/>
          <w:b/>
          <w:color w:val="000000"/>
        </w:rPr>
      </w:pPr>
      <w:r w:rsidRPr="007B70B0">
        <w:rPr>
          <w:rFonts w:ascii="Times New Roman" w:hAnsi="Times New Roman"/>
          <w:b/>
          <w:color w:val="000000"/>
        </w:rPr>
        <w:t xml:space="preserve">Table 2.3: </w:t>
      </w:r>
      <w:r w:rsidRPr="007B70B0">
        <w:rPr>
          <w:rFonts w:ascii="Times New Roman" w:hAnsi="Times New Roman"/>
          <w:b/>
          <w:color w:val="000000"/>
        </w:rPr>
        <w:tab/>
        <w:t>Financial Growth Cycle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6"/>
        <w:gridCol w:w="2768"/>
        <w:gridCol w:w="2766"/>
      </w:tblGrid>
      <w:tr w:rsidR="003045B4" w:rsidRPr="007B70B0" w:rsidTr="003045B4">
        <w:tc>
          <w:tcPr>
            <w:tcW w:w="2954" w:type="dxa"/>
          </w:tcPr>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 xml:space="preserve"> Very small firms, possibly with no collateral and no track record.</w:t>
            </w:r>
          </w:p>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 xml:space="preserve">             ↓</w:t>
            </w:r>
          </w:p>
        </w:tc>
        <w:tc>
          <w:tcPr>
            <w:tcW w:w="2954" w:type="dxa"/>
          </w:tcPr>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Medium –Sized Firms. Some track records. Collateral available, if necessary.</w:t>
            </w:r>
          </w:p>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 xml:space="preserve">             ↓</w:t>
            </w:r>
          </w:p>
        </w:tc>
        <w:tc>
          <w:tcPr>
            <w:tcW w:w="2954" w:type="dxa"/>
          </w:tcPr>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Large firms of known risk and track record.</w:t>
            </w:r>
          </w:p>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 xml:space="preserve">             ↓</w:t>
            </w:r>
          </w:p>
        </w:tc>
      </w:tr>
      <w:tr w:rsidR="003045B4" w:rsidRPr="007B70B0" w:rsidTr="003045B4">
        <w:tc>
          <w:tcPr>
            <w:tcW w:w="2954" w:type="dxa"/>
          </w:tcPr>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Initial Insider Financing</w:t>
            </w:r>
          </w:p>
        </w:tc>
        <w:tc>
          <w:tcPr>
            <w:tcW w:w="2954" w:type="dxa"/>
          </w:tcPr>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Venture Capital</w:t>
            </w:r>
          </w:p>
        </w:tc>
        <w:tc>
          <w:tcPr>
            <w:tcW w:w="2954" w:type="dxa"/>
          </w:tcPr>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Public Equity</w:t>
            </w:r>
          </w:p>
        </w:tc>
      </w:tr>
      <w:tr w:rsidR="003045B4" w:rsidRPr="007B70B0" w:rsidTr="003045B4">
        <w:tc>
          <w:tcPr>
            <w:tcW w:w="2954" w:type="dxa"/>
          </w:tcPr>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 xml:space="preserve">             ↓</w:t>
            </w:r>
          </w:p>
        </w:tc>
        <w:tc>
          <w:tcPr>
            <w:tcW w:w="2954" w:type="dxa"/>
          </w:tcPr>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 xml:space="preserve">             ↓</w:t>
            </w:r>
          </w:p>
        </w:tc>
        <w:tc>
          <w:tcPr>
            <w:tcW w:w="2954" w:type="dxa"/>
          </w:tcPr>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 xml:space="preserve">             ↓</w:t>
            </w:r>
          </w:p>
        </w:tc>
      </w:tr>
      <w:tr w:rsidR="003045B4" w:rsidRPr="007B70B0" w:rsidTr="003045B4">
        <w:tc>
          <w:tcPr>
            <w:tcW w:w="2954" w:type="dxa"/>
          </w:tcPr>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 xml:space="preserve">           Angel</w:t>
            </w:r>
          </w:p>
        </w:tc>
        <w:tc>
          <w:tcPr>
            <w:tcW w:w="2954" w:type="dxa"/>
          </w:tcPr>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Medium - term financial Institutions.</w:t>
            </w:r>
          </w:p>
        </w:tc>
        <w:tc>
          <w:tcPr>
            <w:tcW w:w="2954" w:type="dxa"/>
          </w:tcPr>
          <w:p w:rsidR="003045B4" w:rsidRPr="007B70B0" w:rsidRDefault="003045B4" w:rsidP="003045B4">
            <w:pPr>
              <w:pStyle w:val="NormalWeb"/>
              <w:spacing w:before="0" w:beforeAutospacing="0" w:after="0" w:afterAutospacing="0" w:line="276" w:lineRule="auto"/>
              <w:jc w:val="both"/>
              <w:rPr>
                <w:rFonts w:ascii="Times New Roman" w:hAnsi="Times New Roman"/>
                <w:color w:val="000000"/>
              </w:rPr>
            </w:pPr>
            <w:r w:rsidRPr="007B70B0">
              <w:rPr>
                <w:rFonts w:ascii="Times New Roman" w:hAnsi="Times New Roman"/>
                <w:color w:val="000000"/>
              </w:rPr>
              <w:t>Long term financial institutions.</w:t>
            </w:r>
          </w:p>
        </w:tc>
      </w:tr>
    </w:tbl>
    <w:p w:rsidR="003045B4" w:rsidRPr="007B70B0" w:rsidRDefault="003045B4" w:rsidP="003045B4">
      <w:pPr>
        <w:spacing w:line="276" w:lineRule="auto"/>
      </w:pPr>
      <w:r w:rsidRPr="007B70B0">
        <w:rPr>
          <w:b/>
        </w:rPr>
        <w:t>Model adapted from Berger</w:t>
      </w:r>
      <w:r w:rsidRPr="007B70B0">
        <w:t xml:space="preserve"> </w:t>
      </w:r>
      <w:r w:rsidRPr="007B70B0">
        <w:rPr>
          <w:b/>
        </w:rPr>
        <w:t xml:space="preserve">and </w:t>
      </w:r>
      <w:proofErr w:type="spellStart"/>
      <w:r w:rsidRPr="007B70B0">
        <w:rPr>
          <w:b/>
        </w:rPr>
        <w:t>Udell</w:t>
      </w:r>
      <w:proofErr w:type="spellEnd"/>
      <w:r w:rsidRPr="007B70B0">
        <w:t xml:space="preserve"> </w:t>
      </w:r>
      <w:r w:rsidRPr="007B70B0">
        <w:rPr>
          <w:b/>
        </w:rPr>
        <w:t>(</w:t>
      </w:r>
      <w:r w:rsidR="00891A1B">
        <w:rPr>
          <w:b/>
        </w:rPr>
        <w:t>2018</w:t>
      </w:r>
      <w:r w:rsidRPr="007B70B0">
        <w:t>).</w:t>
      </w:r>
    </w:p>
    <w:p w:rsidR="003045B4" w:rsidRPr="007B70B0" w:rsidRDefault="003045B4" w:rsidP="003045B4">
      <w:pPr>
        <w:spacing w:line="276" w:lineRule="auto"/>
        <w:ind w:firstLine="720"/>
        <w:jc w:val="both"/>
      </w:pPr>
      <w:r w:rsidRPr="007B70B0">
        <w:t>Angel financing is a type of microfinance where an individual or a corporate organization raises limited amount of capital for a micro entrepreneur at start up or for expansion with less stringent conditions for repayment. The expected rate of return on investment is usually very low but high enough to offset risk.</w:t>
      </w:r>
    </w:p>
    <w:p w:rsidR="003045B4" w:rsidRPr="007B70B0" w:rsidRDefault="003045B4" w:rsidP="003045B4">
      <w:pPr>
        <w:spacing w:line="276" w:lineRule="auto"/>
        <w:jc w:val="both"/>
        <w:rPr>
          <w:b/>
        </w:rPr>
      </w:pPr>
      <w:r w:rsidRPr="007B70B0">
        <w:rPr>
          <w:b/>
        </w:rPr>
        <w:t>2.4.5</w:t>
      </w:r>
      <w:r w:rsidRPr="007B70B0">
        <w:rPr>
          <w:b/>
        </w:rPr>
        <w:tab/>
        <w:t>Small Business Development</w:t>
      </w:r>
    </w:p>
    <w:p w:rsidR="003045B4" w:rsidRPr="007B70B0" w:rsidRDefault="003045B4" w:rsidP="003045B4">
      <w:pPr>
        <w:autoSpaceDE w:val="0"/>
        <w:autoSpaceDN w:val="0"/>
        <w:adjustRightInd w:val="0"/>
        <w:spacing w:line="276" w:lineRule="auto"/>
        <w:ind w:firstLine="720"/>
        <w:jc w:val="both"/>
      </w:pPr>
      <w:r w:rsidRPr="007B70B0">
        <w:t xml:space="preserve">D’Amboise and </w:t>
      </w:r>
      <w:proofErr w:type="spellStart"/>
      <w:r w:rsidRPr="007B70B0">
        <w:t>Muldowney</w:t>
      </w:r>
      <w:proofErr w:type="spellEnd"/>
      <w:r w:rsidRPr="007B70B0">
        <w:t xml:space="preserve"> (</w:t>
      </w:r>
      <w:r w:rsidR="003A2930">
        <w:t>2018</w:t>
      </w:r>
      <w:r w:rsidRPr="007B70B0">
        <w:t xml:space="preserve">) identify three distinct dimensions according to which any </w:t>
      </w:r>
      <w:proofErr w:type="spellStart"/>
      <w:r w:rsidRPr="007B70B0">
        <w:t>organisation</w:t>
      </w:r>
      <w:proofErr w:type="spellEnd"/>
      <w:r w:rsidRPr="007B70B0">
        <w:t xml:space="preserve"> can be analyzed; they are: the task environment, organizational configuration, and managerial characteristics. The task environment, as defined by Dill (1958) and later developed by Thompson (1967) connotes ‘‘those parts of the environment which are relevant or potentially relevant to goal setting or goal attainment’’. It is composed of customers, suppliers, competitors and regulatory bodies. The small business is, in general, vulnerable to the effects of the environment. Given its limited financial and human resources, it spends more time adjusting to turbulent environment than predicting or controlling it. Organizational configuration refers to the formal and informal structure of the organization. In small businesses, hierarchy is often contracted and decision making centralized. A small business organizational chart is rarely formalized, but it usually includes three to four levels, particularly in manufacturing (D’Amboise and </w:t>
      </w:r>
      <w:proofErr w:type="spellStart"/>
      <w:r w:rsidRPr="007B70B0">
        <w:t>Gasse</w:t>
      </w:r>
      <w:proofErr w:type="spellEnd"/>
      <w:r w:rsidRPr="007B70B0">
        <w:t xml:space="preserve">, 1984). Because of size, in small business firms, there is less interpersonal and structural differentiation in response to task diversity; departmental interdependencies are therefore often more personalized than in large firms. Managerial characteristics involve the motivations, goals, objectives and actions of the owner manager. </w:t>
      </w:r>
      <w:proofErr w:type="spellStart"/>
      <w:r w:rsidRPr="007B70B0">
        <w:t>Deeks</w:t>
      </w:r>
      <w:proofErr w:type="spellEnd"/>
      <w:r w:rsidRPr="007B70B0">
        <w:t xml:space="preserve"> (</w:t>
      </w:r>
      <w:r w:rsidR="003A2930">
        <w:t>2013</w:t>
      </w:r>
      <w:r w:rsidRPr="007B70B0">
        <w:t xml:space="preserve">) describes the manager-entrepreneur as a skilled craftsperson who is primarily concerned with quality and reputation. The importance of the owner manager in the small business cannot be overemphasized. </w:t>
      </w:r>
    </w:p>
    <w:p w:rsidR="003045B4" w:rsidRPr="007B70B0" w:rsidRDefault="003045B4" w:rsidP="003045B4">
      <w:pPr>
        <w:autoSpaceDE w:val="0"/>
        <w:autoSpaceDN w:val="0"/>
        <w:adjustRightInd w:val="0"/>
        <w:spacing w:line="276" w:lineRule="auto"/>
        <w:jc w:val="both"/>
        <w:rPr>
          <w:b/>
          <w:color w:val="000000"/>
        </w:rPr>
      </w:pPr>
      <w:r w:rsidRPr="007B70B0">
        <w:rPr>
          <w:b/>
          <w:color w:val="000000"/>
        </w:rPr>
        <w:t>2.4.9</w:t>
      </w:r>
      <w:r w:rsidRPr="007B70B0">
        <w:rPr>
          <w:b/>
          <w:color w:val="000000"/>
        </w:rPr>
        <w:tab/>
        <w:t>MICROCREDIT AND MICRO ENTERPRISE</w:t>
      </w:r>
    </w:p>
    <w:p w:rsidR="003045B4" w:rsidRPr="007B70B0" w:rsidRDefault="003045B4" w:rsidP="003045B4">
      <w:pPr>
        <w:spacing w:line="276" w:lineRule="auto"/>
        <w:ind w:firstLine="720"/>
        <w:jc w:val="both"/>
      </w:pPr>
      <w:proofErr w:type="spellStart"/>
      <w:r w:rsidRPr="007B70B0">
        <w:t>Fasoranti</w:t>
      </w:r>
      <w:proofErr w:type="spellEnd"/>
      <w:r w:rsidRPr="007B70B0">
        <w:t xml:space="preserve">, </w:t>
      </w:r>
      <w:proofErr w:type="spellStart"/>
      <w:r w:rsidRPr="007B70B0">
        <w:t>Akinrinola</w:t>
      </w:r>
      <w:proofErr w:type="spellEnd"/>
      <w:r w:rsidRPr="007B70B0">
        <w:t xml:space="preserve"> and </w:t>
      </w:r>
      <w:proofErr w:type="spellStart"/>
      <w:r w:rsidRPr="007B70B0">
        <w:t>Ajibefun</w:t>
      </w:r>
      <w:proofErr w:type="spellEnd"/>
      <w:r w:rsidRPr="007B70B0">
        <w:t xml:space="preserve"> (</w:t>
      </w:r>
      <w:r w:rsidR="003A2930">
        <w:t>2016</w:t>
      </w:r>
      <w:r w:rsidRPr="007B70B0">
        <w:t xml:space="preserve">) examined the impact of microcredit and training on the efficiency of small scale entrepreneurs in </w:t>
      </w:r>
      <w:proofErr w:type="spellStart"/>
      <w:r w:rsidRPr="007B70B0">
        <w:t>Ondo</w:t>
      </w:r>
      <w:proofErr w:type="spellEnd"/>
      <w:r w:rsidRPr="007B70B0">
        <w:t xml:space="preserve"> State. They identified technical efficiency of entrepreneurs to be influenced by human capital variables (which are characterized by level of education, business experience and age) and socio-economic/institutional variables (characterized by loan interest, loan size, contact with lender, training </w:t>
      </w:r>
      <w:proofErr w:type="spellStart"/>
      <w:r w:rsidRPr="007B70B0">
        <w:t>programme</w:t>
      </w:r>
      <w:proofErr w:type="spellEnd"/>
      <w:r w:rsidRPr="007B70B0">
        <w:t xml:space="preserve"> and training experience). This they estimated using stochastic production function frontier also called the composed error model of </w:t>
      </w:r>
      <w:proofErr w:type="spellStart"/>
      <w:r w:rsidRPr="007B70B0">
        <w:t>Aigner</w:t>
      </w:r>
      <w:proofErr w:type="spellEnd"/>
      <w:r w:rsidRPr="007B70B0">
        <w:t xml:space="preserve"> and ordinary least square. The study is premised on determining the link between access to credit, training and technical efficiency and highlighting other significant factors that influence the level of efficiency in the baking, furniture making, and burn brick making micro-enterprises. The result obtained showed initial outlay and man hour to be the most significant factors influencing value of output for bakers, while capital outlay, man hour worked and expenditure on equipment in that order to be significant factor influencing value of output for furniture makers. For the burnt brick firms, capital outlay and </w:t>
      </w:r>
      <w:proofErr w:type="spellStart"/>
      <w:r w:rsidRPr="007B70B0">
        <w:t>labour</w:t>
      </w:r>
      <w:proofErr w:type="spellEnd"/>
      <w:r w:rsidRPr="007B70B0">
        <w:t xml:space="preserve"> were found to be the most important factors influencing the value of output. The study concluded by showing that the significant determinants of technical efficiencies of bakers, furniture makers and burnt brick makers were age of operators, business experience, </w:t>
      </w:r>
      <w:proofErr w:type="gramStart"/>
      <w:r w:rsidRPr="007B70B0">
        <w:t>level</w:t>
      </w:r>
      <w:proofErr w:type="gramEnd"/>
      <w:r w:rsidRPr="007B70B0">
        <w:t xml:space="preserve"> of education, training experience, credit access, working capital and initial capital outlay. Well-structured entrepreneurship training </w:t>
      </w:r>
      <w:proofErr w:type="spellStart"/>
      <w:r w:rsidRPr="007B70B0">
        <w:t>programmes</w:t>
      </w:r>
      <w:proofErr w:type="spellEnd"/>
      <w:r w:rsidRPr="007B70B0">
        <w:t xml:space="preserve"> complemented with easy credit access can facilitate the desired improvement in the efficiency of small scale business people in the State. </w:t>
      </w:r>
    </w:p>
    <w:p w:rsidR="003045B4" w:rsidRPr="007B70B0" w:rsidRDefault="003045B4" w:rsidP="003045B4">
      <w:pPr>
        <w:spacing w:line="276" w:lineRule="auto"/>
        <w:ind w:firstLine="720"/>
        <w:jc w:val="both"/>
      </w:pPr>
      <w:proofErr w:type="spellStart"/>
      <w:r w:rsidRPr="007B70B0">
        <w:t>Ogunrinola</w:t>
      </w:r>
      <w:proofErr w:type="spellEnd"/>
      <w:r w:rsidRPr="007B70B0">
        <w:t xml:space="preserve"> and </w:t>
      </w:r>
      <w:proofErr w:type="spellStart"/>
      <w:r w:rsidRPr="007B70B0">
        <w:t>Alege</w:t>
      </w:r>
      <w:proofErr w:type="spellEnd"/>
      <w:r w:rsidRPr="007B70B0">
        <w:t xml:space="preserve"> (</w:t>
      </w:r>
      <w:r w:rsidR="003A2930">
        <w:t>2016</w:t>
      </w:r>
      <w:r w:rsidRPr="007B70B0">
        <w:t xml:space="preserve">), found the operation of UNDP- sponsored MFI to be beneficial to micro businesses in the rural based areas of Lagos State. Forty-two (42) of the enterprises that received microcredit reported business success as a result of the application of the loan received. Micro-entrepreneurs in the study achieved a very high loan repayment rate of 96 per cent and reduced rate of business failure and also restricted rural–urban migration. </w:t>
      </w:r>
    </w:p>
    <w:p w:rsidR="003045B4" w:rsidRPr="007B70B0" w:rsidRDefault="003045B4" w:rsidP="003045B4">
      <w:pPr>
        <w:spacing w:line="276" w:lineRule="auto"/>
        <w:ind w:firstLine="720"/>
        <w:jc w:val="both"/>
      </w:pPr>
      <w:proofErr w:type="spellStart"/>
      <w:r w:rsidRPr="007B70B0">
        <w:t>Karlan</w:t>
      </w:r>
      <w:proofErr w:type="spellEnd"/>
      <w:r w:rsidRPr="007B70B0">
        <w:t xml:space="preserve"> &amp; </w:t>
      </w:r>
      <w:proofErr w:type="spellStart"/>
      <w:r w:rsidRPr="007B70B0">
        <w:t>Gine</w:t>
      </w:r>
      <w:proofErr w:type="spellEnd"/>
      <w:r w:rsidRPr="007B70B0">
        <w:t xml:space="preserve"> (</w:t>
      </w:r>
      <w:r w:rsidR="003A2930">
        <w:t>2017</w:t>
      </w:r>
      <w:r w:rsidRPr="007B70B0">
        <w:t xml:space="preserve">) in a field experiment, where, neither group nor individual liability loans are backed by any form of physical collateral, so that the same borrowers can be subject to one or the other form of liability, used randomized control trial to evaluate the impact of group liability on the performance of clients and the profitability for a lending institution in Philippines. The result showed that, one, individual liability compared to group liability leads to no change in repayment but is better at attracting new clients and keeping existing ones. Two, there is a statistically significant evidence of some of the </w:t>
      </w:r>
      <w:r w:rsidRPr="007B70B0">
        <w:rPr>
          <w:iCs/>
        </w:rPr>
        <w:t>mechanisms</w:t>
      </w:r>
      <w:r w:rsidRPr="007B70B0">
        <w:rPr>
          <w:i/>
          <w:iCs/>
        </w:rPr>
        <w:t xml:space="preserve"> </w:t>
      </w:r>
      <w:r w:rsidRPr="007B70B0">
        <w:t xml:space="preserve">discussed in the group liability literature, such as screening and monitoring, but they did not find that it adds up in an economically meaningful way to higher (or lower) default. </w:t>
      </w:r>
    </w:p>
    <w:p w:rsidR="003045B4" w:rsidRPr="007B70B0" w:rsidRDefault="003045B4" w:rsidP="003045B4">
      <w:pPr>
        <w:spacing w:line="276" w:lineRule="auto"/>
        <w:rPr>
          <w:b/>
        </w:rPr>
      </w:pPr>
      <w:r w:rsidRPr="007B70B0">
        <w:rPr>
          <w:b/>
        </w:rPr>
        <w:t>2.4</w:t>
      </w:r>
      <w:r w:rsidRPr="007B70B0">
        <w:rPr>
          <w:b/>
        </w:rPr>
        <w:tab/>
        <w:t>EMPIRICAL LITERATURE</w:t>
      </w:r>
    </w:p>
    <w:p w:rsidR="003045B4" w:rsidRPr="007B70B0" w:rsidRDefault="003045B4" w:rsidP="003045B4">
      <w:pPr>
        <w:spacing w:line="276" w:lineRule="auto"/>
        <w:ind w:firstLine="720"/>
        <w:jc w:val="both"/>
      </w:pPr>
      <w:r w:rsidRPr="007B70B0">
        <w:t xml:space="preserve">Empirical research has been carried out both within and outside the country on the relationship between microfinance and microenterprise development (See </w:t>
      </w:r>
      <w:proofErr w:type="spellStart"/>
      <w:r w:rsidRPr="007B70B0">
        <w:t>Kotir</w:t>
      </w:r>
      <w:proofErr w:type="spellEnd"/>
      <w:r w:rsidRPr="007B70B0">
        <w:t xml:space="preserve"> and </w:t>
      </w:r>
      <w:proofErr w:type="spellStart"/>
      <w:r w:rsidRPr="007B70B0">
        <w:t>Obeg-odom</w:t>
      </w:r>
      <w:proofErr w:type="spellEnd"/>
      <w:r w:rsidRPr="007B70B0">
        <w:t xml:space="preserve">, </w:t>
      </w:r>
      <w:r w:rsidR="00891A1B">
        <w:t>2019</w:t>
      </w:r>
      <w:r w:rsidRPr="007B70B0">
        <w:t xml:space="preserve">; </w:t>
      </w:r>
      <w:proofErr w:type="spellStart"/>
      <w:r w:rsidRPr="007B70B0">
        <w:t>Ogunrinola</w:t>
      </w:r>
      <w:proofErr w:type="spellEnd"/>
      <w:r w:rsidRPr="007B70B0">
        <w:t xml:space="preserve"> and </w:t>
      </w:r>
      <w:proofErr w:type="spellStart"/>
      <w:r w:rsidRPr="007B70B0">
        <w:t>Alege</w:t>
      </w:r>
      <w:proofErr w:type="spellEnd"/>
      <w:r w:rsidRPr="007B70B0">
        <w:t xml:space="preserve">, </w:t>
      </w:r>
      <w:r w:rsidR="003A2930">
        <w:t>2017</w:t>
      </w:r>
      <w:proofErr w:type="gramStart"/>
      <w:r w:rsidRPr="007B70B0">
        <w:t xml:space="preserve">;  </w:t>
      </w:r>
      <w:proofErr w:type="spellStart"/>
      <w:r w:rsidRPr="007B70B0">
        <w:t>Pronyk</w:t>
      </w:r>
      <w:proofErr w:type="spellEnd"/>
      <w:proofErr w:type="gramEnd"/>
      <w:r w:rsidRPr="007B70B0">
        <w:t xml:space="preserve">, Hargreaves and </w:t>
      </w:r>
      <w:proofErr w:type="spellStart"/>
      <w:r w:rsidRPr="007B70B0">
        <w:t>Morduch</w:t>
      </w:r>
      <w:proofErr w:type="spellEnd"/>
      <w:r w:rsidRPr="007B70B0">
        <w:t xml:space="preserve">, </w:t>
      </w:r>
      <w:r w:rsidR="003A2930">
        <w:t>2017</w:t>
      </w:r>
      <w:r w:rsidRPr="007B70B0">
        <w:t xml:space="preserve">; </w:t>
      </w:r>
      <w:proofErr w:type="spellStart"/>
      <w:r w:rsidRPr="007B70B0">
        <w:t>Matouv</w:t>
      </w:r>
      <w:proofErr w:type="spellEnd"/>
      <w:r w:rsidRPr="007B70B0">
        <w:t xml:space="preserve">, </w:t>
      </w:r>
      <w:r w:rsidR="003A2930">
        <w:t>2016</w:t>
      </w:r>
      <w:r w:rsidRPr="007B70B0">
        <w:t xml:space="preserve">; </w:t>
      </w:r>
      <w:proofErr w:type="spellStart"/>
      <w:r w:rsidRPr="007B70B0">
        <w:t>Khandker</w:t>
      </w:r>
      <w:proofErr w:type="spellEnd"/>
      <w:r w:rsidRPr="007B70B0">
        <w:t xml:space="preserve">, </w:t>
      </w:r>
      <w:r w:rsidR="003A2930">
        <w:t>2015</w:t>
      </w:r>
      <w:r w:rsidRPr="007B70B0">
        <w:t xml:space="preserve">;  </w:t>
      </w:r>
      <w:proofErr w:type="spellStart"/>
      <w:r w:rsidRPr="007B70B0">
        <w:t>Morduch</w:t>
      </w:r>
      <w:proofErr w:type="spellEnd"/>
      <w:r w:rsidRPr="007B70B0">
        <w:t xml:space="preserve"> and Haley, </w:t>
      </w:r>
      <w:r w:rsidR="007B70B0" w:rsidRPr="007B70B0">
        <w:t>2018</w:t>
      </w:r>
      <w:r w:rsidRPr="007B70B0">
        <w:t xml:space="preserve">). It has been observed from the literature, that most research works treated microfinance as a solution to poverty. To the best of our knowledge, the impact of microfinance on Micro and Small Enterprise survival and growth has not been empirically tested in the literature, especially in Nigeria. Most researchers in Nigeria have also not taken time to document the nature, mode of operation and processes involved in micro financing. This study therefore becomes significant in filling this observed gap by testing empirically the impact of both the financial and non-financial services offered by Microfinance Banks on small business growth/survival and by examining the capability of Microfinance institutions in enhancing the expansion capacity of small businesses in Nigeria. The study also contributes to the literature on microfinance and small business survival.   </w:t>
      </w:r>
    </w:p>
    <w:p w:rsidR="003045B4" w:rsidRPr="007B70B0" w:rsidRDefault="003045B4" w:rsidP="003045B4">
      <w:pPr>
        <w:spacing w:line="276" w:lineRule="auto"/>
        <w:ind w:firstLine="720"/>
        <w:jc w:val="both"/>
      </w:pPr>
      <w:r w:rsidRPr="007B70B0">
        <w:t xml:space="preserve">Successive governments in Nigeria have always had a policy </w:t>
      </w:r>
      <w:proofErr w:type="spellStart"/>
      <w:r w:rsidRPr="007B70B0">
        <w:t>programme</w:t>
      </w:r>
      <w:proofErr w:type="spellEnd"/>
      <w:r w:rsidRPr="007B70B0">
        <w:t xml:space="preserve"> for SMEs, but most of the </w:t>
      </w:r>
      <w:proofErr w:type="spellStart"/>
      <w:r w:rsidRPr="007B70B0">
        <w:t>programmes</w:t>
      </w:r>
      <w:proofErr w:type="spellEnd"/>
      <w:r w:rsidRPr="007B70B0">
        <w:t xml:space="preserve"> have failed to achieve sustainable growth in the SMEs sub-sector.  Most of the government assisted-</w:t>
      </w:r>
      <w:proofErr w:type="spellStart"/>
      <w:r w:rsidRPr="007B70B0">
        <w:t>programmes</w:t>
      </w:r>
      <w:proofErr w:type="spellEnd"/>
      <w:r w:rsidRPr="007B70B0">
        <w:t xml:space="preserve"> have themselves become failures. The findings of this study is expected to inform policy makers regarding the direction of further research into interventionist </w:t>
      </w:r>
      <w:proofErr w:type="spellStart"/>
      <w:r w:rsidRPr="007B70B0">
        <w:t>programmes</w:t>
      </w:r>
      <w:proofErr w:type="spellEnd"/>
      <w:r w:rsidRPr="007B70B0">
        <w:t xml:space="preserve"> for MSEs in Nigeria. The study is also of great importance to Microfinance Institutions, in the sense that it is expected to assist the microfinance institutions in assessing the effectiveness of their </w:t>
      </w:r>
      <w:proofErr w:type="spellStart"/>
      <w:r w:rsidRPr="007B70B0">
        <w:t>programmes</w:t>
      </w:r>
      <w:proofErr w:type="spellEnd"/>
      <w:r w:rsidRPr="007B70B0">
        <w:t xml:space="preserve"> and to know which variables contribute most to small business growth and survival. The study is expected to assist the microfinance institutions in their credit policy formulation strategies. For owners and managers of micro and small businesses, access to a study like this can aid their understanding of current challenges and reveal the essential factors that promote small business growth and survival and thus enable them to focus on the relevant ones in an attempt to enhance their growth and performance.  The study is expected to help the government to validate or reject the choice of microfinance as the main source of financing MSEs in Nigeria and also suggest ways of improving the existing financing arrangements, if need be.</w:t>
      </w:r>
    </w:p>
    <w:p w:rsidR="003045B4" w:rsidRPr="007B70B0" w:rsidRDefault="003045B4" w:rsidP="003045B4">
      <w:pPr>
        <w:spacing w:line="276" w:lineRule="auto"/>
        <w:jc w:val="both"/>
        <w:rPr>
          <w:b/>
        </w:rPr>
      </w:pPr>
      <w:r w:rsidRPr="007B70B0">
        <w:rPr>
          <w:b/>
        </w:rPr>
        <w:t>2.5</w:t>
      </w:r>
      <w:r w:rsidRPr="007B70B0">
        <w:rPr>
          <w:b/>
        </w:rPr>
        <w:tab/>
        <w:t xml:space="preserve">EMPIRICAL LITERATURE REVIEW </w:t>
      </w:r>
    </w:p>
    <w:p w:rsidR="003045B4" w:rsidRPr="007B70B0" w:rsidRDefault="003045B4" w:rsidP="003045B4">
      <w:pPr>
        <w:spacing w:line="276" w:lineRule="auto"/>
        <w:ind w:firstLine="720"/>
        <w:jc w:val="both"/>
      </w:pPr>
      <w:r w:rsidRPr="007B70B0">
        <w:t>Growth of MSE in Nigeria Micro and small enterprise are important for raising economic efficiency of a country, owning to their flexibility, low production. They are breeding ground for entrepreneurship, innovation hence reservoir for employment and therefore sustainable job create income which in turn reduce poverty (</w:t>
      </w:r>
      <w:proofErr w:type="spellStart"/>
      <w:r w:rsidRPr="007B70B0">
        <w:t>Kathure</w:t>
      </w:r>
      <w:proofErr w:type="spellEnd"/>
      <w:r w:rsidRPr="007B70B0">
        <w:t xml:space="preserve">, </w:t>
      </w:r>
      <w:r w:rsidR="003A2930">
        <w:t>2015</w:t>
      </w:r>
      <w:r w:rsidRPr="007B70B0">
        <w:t xml:space="preserve">). The MSE sector is fast growing, the </w:t>
      </w:r>
      <w:r w:rsidR="003A2930">
        <w:t>2019</w:t>
      </w:r>
      <w:r w:rsidRPr="007B70B0">
        <w:t xml:space="preserve"> MSE baseline survey found the number of enterprise in the sector had growth from 910,000 in </w:t>
      </w:r>
      <w:r w:rsidR="00891A1B">
        <w:t>2020</w:t>
      </w:r>
      <w:r w:rsidRPr="007B70B0">
        <w:t xml:space="preserve"> to about 1.3 million in </w:t>
      </w:r>
      <w:r w:rsidR="003A2930">
        <w:t>2019</w:t>
      </w:r>
      <w:r w:rsidRPr="007B70B0">
        <w:t xml:space="preserve"> (</w:t>
      </w:r>
      <w:proofErr w:type="spellStart"/>
      <w:r w:rsidRPr="007B70B0">
        <w:t>GoK</w:t>
      </w:r>
      <w:proofErr w:type="spellEnd"/>
      <w:r w:rsidRPr="007B70B0">
        <w:t xml:space="preserve">, </w:t>
      </w:r>
      <w:r w:rsidR="003A2930">
        <w:t>2019</w:t>
      </w:r>
      <w:r w:rsidRPr="007B70B0">
        <w:t xml:space="preserve">). It is estimated that this sector Constitute 98% of all business in the country absorbing over 50% of all new non-farm employment seekers, contributing up to 30% of total employment and 3% of GDP (KIPPRA, </w:t>
      </w:r>
      <w:r w:rsidR="007B70B0" w:rsidRPr="007B70B0">
        <w:t>2018</w:t>
      </w:r>
      <w:r w:rsidRPr="007B70B0">
        <w:t xml:space="preserve">). The growth of MSE is part and parcel of a dynamic growth process in the corporate sector, as argued by </w:t>
      </w:r>
      <w:proofErr w:type="spellStart"/>
      <w:r w:rsidRPr="007B70B0">
        <w:t>Alabi</w:t>
      </w:r>
      <w:proofErr w:type="spellEnd"/>
      <w:r w:rsidRPr="007B70B0">
        <w:t xml:space="preserve">, </w:t>
      </w:r>
      <w:proofErr w:type="spellStart"/>
      <w:r w:rsidRPr="007B70B0">
        <w:t>Goski</w:t>
      </w:r>
      <w:proofErr w:type="spellEnd"/>
      <w:r w:rsidRPr="007B70B0">
        <w:t xml:space="preserve">, and </w:t>
      </w:r>
      <w:proofErr w:type="spellStart"/>
      <w:r w:rsidRPr="007B70B0">
        <w:t>Ahiawodzi</w:t>
      </w:r>
      <w:proofErr w:type="spellEnd"/>
      <w:r w:rsidRPr="007B70B0">
        <w:t xml:space="preserve"> (</w:t>
      </w:r>
      <w:r w:rsidR="003A2930">
        <w:t>2017</w:t>
      </w:r>
      <w:r w:rsidRPr="007B70B0">
        <w:t xml:space="preserve">). As noted by </w:t>
      </w:r>
      <w:proofErr w:type="spellStart"/>
      <w:r w:rsidRPr="007B70B0">
        <w:t>Lepi</w:t>
      </w:r>
      <w:proofErr w:type="spellEnd"/>
      <w:r w:rsidRPr="007B70B0">
        <w:t xml:space="preserve"> (</w:t>
      </w:r>
      <w:r w:rsidR="003A2930">
        <w:t>2015</w:t>
      </w:r>
      <w:r w:rsidRPr="007B70B0">
        <w:t>), although a number of measures have been used to identify and describe MSEs, there is no consensus on any one measure and it is customary to use several metrics, including the value of fixed assets of the enterprise, enterprise turnover and the number of employees. In addition The MFI services provided to MSE has impact on sale turn over, profitability, capital investment and number of employees hence growth of MSE (</w:t>
      </w:r>
      <w:proofErr w:type="spellStart"/>
      <w:r w:rsidRPr="007B70B0">
        <w:t>Lepi</w:t>
      </w:r>
      <w:proofErr w:type="spellEnd"/>
      <w:r w:rsidRPr="007B70B0">
        <w:t xml:space="preserve">, </w:t>
      </w:r>
      <w:r w:rsidR="003A2930">
        <w:t>2015</w:t>
      </w:r>
      <w:r w:rsidRPr="007B70B0">
        <w:t xml:space="preserve">). It is revealed that that women status in society at large effort by women in enhancing their development has multiplier effect for benefit families’ members in area, education, medical and clothing later contributing to MSE growth and development since dominant service is credit (Frank, </w:t>
      </w:r>
      <w:r w:rsidR="003A2930">
        <w:t>2014</w:t>
      </w:r>
      <w:r w:rsidRPr="007B70B0">
        <w:t xml:space="preserve">). Further, in recent years the MSE sector has consistently registered higher growth rate compared to the overall industrial sector. The major advantage of the sector is its employment potential at low capital cost. As per available statistics, this sector employs an estimated 31 million persons spread over 12.8 million enterprises and the </w:t>
      </w:r>
      <w:proofErr w:type="spellStart"/>
      <w:r w:rsidRPr="007B70B0">
        <w:t>labour</w:t>
      </w:r>
      <w:proofErr w:type="spellEnd"/>
      <w:r w:rsidRPr="007B70B0">
        <w:t xml:space="preserve"> intensity in the MSE sector is estimated to be almost 4 times higher than the large enterprises .This dramatic increase was due largely to retrenchment in both the public and private sectors (GOK, </w:t>
      </w:r>
      <w:r w:rsidR="003A2930">
        <w:t>2014</w:t>
      </w:r>
      <w:r w:rsidRPr="007B70B0">
        <w:t xml:space="preserve">). 2.3.2. Contribution of MFI Non-financial products to MSE growth Non-financial services includes all the of additional capacity building services to MSEs, social and economic services, management and vocational skills training, consultancy and advisory services, marketing assistance, information, technological development and transfer and business linkage promotion (ILO, </w:t>
      </w:r>
      <w:r w:rsidR="003A2930">
        <w:t>2014</w:t>
      </w:r>
      <w:r w:rsidRPr="007B70B0">
        <w:t xml:space="preserve">). They also include other non-business services such as literacy training and in innumeracy training, nutrition and </w:t>
      </w:r>
      <w:proofErr w:type="spellStart"/>
      <w:r w:rsidRPr="007B70B0">
        <w:t>self esteem</w:t>
      </w:r>
      <w:proofErr w:type="spellEnd"/>
      <w:r w:rsidRPr="007B70B0">
        <w:t xml:space="preserve"> classes, public health, civic education and support for people with HIV/AIDS. All enterprise regardless of their size operate in a large economic system where liberalization is expected to open up market, increase business opportunities and increase competition between firms and alternative supply networks (Cook and </w:t>
      </w:r>
      <w:proofErr w:type="spellStart"/>
      <w:r w:rsidRPr="007B70B0">
        <w:t>Nixson</w:t>
      </w:r>
      <w:proofErr w:type="spellEnd"/>
      <w:r w:rsidRPr="007B70B0">
        <w:t xml:space="preserve">, </w:t>
      </w:r>
      <w:r w:rsidR="003A2930">
        <w:t>2015</w:t>
      </w:r>
      <w:r w:rsidRPr="007B70B0">
        <w:t xml:space="preserve">). </w:t>
      </w:r>
      <w:proofErr w:type="spellStart"/>
      <w:r w:rsidRPr="007B70B0">
        <w:t>Non financial</w:t>
      </w:r>
      <w:proofErr w:type="spellEnd"/>
      <w:r w:rsidRPr="007B70B0">
        <w:t xml:space="preserve"> services can be provided by commercial, profit agencies, or by institutions that are not-for-private-profit organizations. Those services provide on a commercial basic include the services made available by private consultants and consulting firms, as well as those provided under contract in the context of commercial transactions with suppliers, contract or firms offering specialized services. The fees applied in these cases cover the full cost of the services. Making profits is the main motivation of these services providers these services are demand- driven and client satisfaction plays an important role in the growth of these services providers (UNDP, </w:t>
      </w:r>
      <w:r w:rsidR="003A2930">
        <w:t>2019</w:t>
      </w:r>
      <w:r w:rsidRPr="007B70B0">
        <w:t xml:space="preserve">). Furthermore, MSEs are often discounted by banks from applying for finance, and available credit In essences, poor borrower s from micro finance institutions often do not graduate to higher and higher loans, and consequently to productive small enterprises. While credit may initially be the ruling constraint for micro-enterprises, for them to grow beyond a certain size, other constraints come into play, for example of markets and managerial capacity. Micro-enterprises are therefore unlikely to grow significantly without inputs that can address these additional constraints (ILO, </w:t>
      </w:r>
      <w:r w:rsidR="003A2930">
        <w:t>2014</w:t>
      </w:r>
      <w:r w:rsidRPr="007B70B0">
        <w:t xml:space="preserve">). Papers presented at the recent Micro credit Summit suggest that MFIs are interest in new products and that the combination of credit and educational services, including BDS, can be an effective tool for fighting poverty. In addition, the non-financial services debate on how to reach a larger number of the micro and small firms is continuing (CGAP, </w:t>
      </w:r>
      <w:r w:rsidR="003A2930">
        <w:t>2016</w:t>
      </w:r>
      <w:r w:rsidRPr="007B70B0">
        <w:t>).</w:t>
      </w:r>
    </w:p>
    <w:p w:rsidR="003045B4" w:rsidRPr="007B70B0" w:rsidRDefault="003045B4" w:rsidP="003045B4">
      <w:pPr>
        <w:spacing w:line="276" w:lineRule="auto"/>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A2930" w:rsidRDefault="003A2930">
      <w:pPr>
        <w:spacing w:after="200" w:line="276" w:lineRule="auto"/>
        <w:rPr>
          <w:b/>
        </w:rPr>
      </w:pPr>
      <w:r>
        <w:rPr>
          <w:b/>
        </w:rPr>
        <w:br w:type="page"/>
      </w:r>
    </w:p>
    <w:p w:rsidR="003045B4" w:rsidRPr="007B70B0" w:rsidRDefault="003045B4" w:rsidP="003045B4">
      <w:pPr>
        <w:spacing w:line="276" w:lineRule="auto"/>
        <w:jc w:val="center"/>
        <w:rPr>
          <w:b/>
        </w:rPr>
      </w:pPr>
      <w:r w:rsidRPr="007B70B0">
        <w:rPr>
          <w:b/>
        </w:rPr>
        <w:t>CHAPTER THREE</w:t>
      </w:r>
    </w:p>
    <w:p w:rsidR="003045B4" w:rsidRPr="007B70B0" w:rsidRDefault="003045B4" w:rsidP="003A2930">
      <w:pPr>
        <w:spacing w:line="276" w:lineRule="auto"/>
        <w:jc w:val="center"/>
        <w:rPr>
          <w:b/>
        </w:rPr>
      </w:pPr>
      <w:r w:rsidRPr="007B70B0">
        <w:rPr>
          <w:b/>
        </w:rPr>
        <w:tab/>
        <w:t>RESEARCH METHODOLOGY</w:t>
      </w:r>
    </w:p>
    <w:p w:rsidR="003A2930" w:rsidRDefault="003A2930" w:rsidP="003045B4">
      <w:pPr>
        <w:spacing w:line="276" w:lineRule="auto"/>
        <w:jc w:val="both"/>
        <w:rPr>
          <w:b/>
        </w:rPr>
      </w:pPr>
      <w:r w:rsidRPr="007B70B0">
        <w:rPr>
          <w:b/>
        </w:rPr>
        <w:t>3.0</w:t>
      </w:r>
      <w:r>
        <w:rPr>
          <w:b/>
        </w:rPr>
        <w:tab/>
        <w:t>INTRODUCTION</w:t>
      </w:r>
    </w:p>
    <w:p w:rsidR="003045B4" w:rsidRPr="007B70B0" w:rsidRDefault="003045B4" w:rsidP="003045B4">
      <w:pPr>
        <w:spacing w:line="276" w:lineRule="auto"/>
        <w:jc w:val="both"/>
      </w:pPr>
      <w:r w:rsidRPr="007B70B0">
        <w:rPr>
          <w:b/>
        </w:rPr>
        <w:tab/>
      </w:r>
      <w:r w:rsidRPr="007B70B0">
        <w:t>This deal with the method and process through which data are collected and how the various methods assisted in the data analysis of this research work.</w:t>
      </w:r>
    </w:p>
    <w:p w:rsidR="003045B4" w:rsidRPr="007B70B0" w:rsidRDefault="003045B4" w:rsidP="003045B4">
      <w:pPr>
        <w:spacing w:line="276" w:lineRule="auto"/>
        <w:jc w:val="both"/>
      </w:pPr>
      <w:r w:rsidRPr="007B70B0">
        <w:tab/>
        <w:t>Basically, there are two method of data collection that are used for this project, there are primary and secondary data. The primary data is by personal interview or the use of questionnaire (which could be administrative and inducted randomly among the assumers of the bank that cut across various nature of employment).</w:t>
      </w:r>
    </w:p>
    <w:p w:rsidR="003045B4" w:rsidRDefault="003045B4" w:rsidP="003045B4">
      <w:pPr>
        <w:spacing w:line="276" w:lineRule="auto"/>
        <w:jc w:val="both"/>
      </w:pPr>
      <w:r w:rsidRPr="007B70B0">
        <w:tab/>
        <w:t xml:space="preserve">The secondary data is from relevant material obtained from the bank </w:t>
      </w:r>
      <w:proofErr w:type="spellStart"/>
      <w:r w:rsidRPr="007B70B0">
        <w:t>Gaa</w:t>
      </w:r>
      <w:proofErr w:type="spellEnd"/>
      <w:r w:rsidRPr="007B70B0">
        <w:t xml:space="preserve">’ </w:t>
      </w:r>
      <w:proofErr w:type="spellStart"/>
      <w:r w:rsidRPr="007B70B0">
        <w:t>akanbi</w:t>
      </w:r>
      <w:proofErr w:type="spellEnd"/>
      <w:r w:rsidRPr="007B70B0">
        <w:t xml:space="preserve"> micro finance bank, the secondary data also include the central bank of Nigeria and other related material from the internet.</w:t>
      </w:r>
    </w:p>
    <w:p w:rsidR="003A2930" w:rsidRPr="003A2930" w:rsidRDefault="003A2930" w:rsidP="003A2930">
      <w:pPr>
        <w:spacing w:line="276" w:lineRule="auto"/>
        <w:jc w:val="both"/>
      </w:pPr>
      <w:r w:rsidRPr="003A2930">
        <w:rPr>
          <w:b/>
        </w:rPr>
        <w:t>3.</w:t>
      </w:r>
      <w:r>
        <w:rPr>
          <w:b/>
        </w:rPr>
        <w:t>1</w:t>
      </w:r>
      <w:r w:rsidRPr="003A2930">
        <w:rPr>
          <w:b/>
        </w:rPr>
        <w:tab/>
        <w:t>RESEARCH DESIGN</w:t>
      </w:r>
    </w:p>
    <w:p w:rsidR="003A2930" w:rsidRPr="003A2930" w:rsidRDefault="003A2930" w:rsidP="003A2930">
      <w:pPr>
        <w:spacing w:line="276" w:lineRule="auto"/>
        <w:jc w:val="both"/>
      </w:pPr>
      <w:r w:rsidRPr="003A2930">
        <w:tab/>
        <w:t xml:space="preserve">According to </w:t>
      </w:r>
      <w:proofErr w:type="spellStart"/>
      <w:r w:rsidRPr="003A2930">
        <w:t>Idowu</w:t>
      </w:r>
      <w:proofErr w:type="spellEnd"/>
      <w:r w:rsidRPr="003A2930">
        <w:t xml:space="preserve"> (20</w:t>
      </w:r>
      <w:r>
        <w:t>1</w:t>
      </w:r>
      <w:r w:rsidRPr="003A2930">
        <w:t>2), a scientific design has been described as a systematic investigation procedure, which has to be logical. It is a procedural plan for collection and analysis of data necessary to assists in the current problems in a way that the cost of obtaining various levels of accuracy and expected value of the information association with such level is maximum.</w:t>
      </w:r>
    </w:p>
    <w:p w:rsidR="003A2930" w:rsidRPr="003A2930" w:rsidRDefault="003A2930" w:rsidP="003A2930">
      <w:pPr>
        <w:spacing w:line="276" w:lineRule="auto"/>
        <w:jc w:val="both"/>
      </w:pPr>
      <w:r w:rsidRPr="003A2930">
        <w:tab/>
        <w:t>It also, an outline that serves as a useful guide to research in effort to gather for the study.</w:t>
      </w:r>
    </w:p>
    <w:p w:rsidR="003A2930" w:rsidRPr="003A2930" w:rsidRDefault="003A2930" w:rsidP="003A2930">
      <w:pPr>
        <w:spacing w:line="276" w:lineRule="auto"/>
        <w:jc w:val="both"/>
      </w:pPr>
      <w:r w:rsidRPr="003A2930">
        <w:tab/>
        <w:t>This research design mainly for distribution of questionnaire.</w:t>
      </w:r>
    </w:p>
    <w:p w:rsidR="003A2930" w:rsidRPr="007B70B0" w:rsidRDefault="003A2930" w:rsidP="003045B4">
      <w:pPr>
        <w:spacing w:line="276" w:lineRule="auto"/>
        <w:jc w:val="both"/>
      </w:pPr>
    </w:p>
    <w:p w:rsidR="003045B4" w:rsidRPr="007B70B0" w:rsidRDefault="003045B4" w:rsidP="003045B4">
      <w:pPr>
        <w:spacing w:line="276" w:lineRule="auto"/>
        <w:jc w:val="both"/>
        <w:rPr>
          <w:b/>
        </w:rPr>
      </w:pPr>
      <w:r w:rsidRPr="007B70B0">
        <w:rPr>
          <w:b/>
        </w:rPr>
        <w:t>3.</w:t>
      </w:r>
      <w:r w:rsidR="003A2930">
        <w:rPr>
          <w:b/>
        </w:rPr>
        <w:t>2</w:t>
      </w:r>
      <w:r w:rsidRPr="007B70B0">
        <w:rPr>
          <w:b/>
        </w:rPr>
        <w:tab/>
        <w:t>POPULATION AND SAMPLE SIZE</w:t>
      </w:r>
    </w:p>
    <w:p w:rsidR="003045B4" w:rsidRPr="007B70B0" w:rsidRDefault="003045B4" w:rsidP="003045B4">
      <w:pPr>
        <w:spacing w:line="276" w:lineRule="auto"/>
        <w:jc w:val="both"/>
      </w:pPr>
      <w:r w:rsidRPr="007B70B0">
        <w:rPr>
          <w:b/>
        </w:rPr>
        <w:tab/>
      </w:r>
      <w:r w:rsidRPr="007B70B0">
        <w:t xml:space="preserve">The population used for this research work comprise of the staff of </w:t>
      </w:r>
      <w:proofErr w:type="spellStart"/>
      <w:r w:rsidRPr="007B70B0">
        <w:t>Gaa</w:t>
      </w:r>
      <w:proofErr w:type="spellEnd"/>
      <w:r w:rsidRPr="007B70B0">
        <w:t xml:space="preserve">’ </w:t>
      </w:r>
      <w:proofErr w:type="spellStart"/>
      <w:r w:rsidRPr="007B70B0">
        <w:t>akanbi</w:t>
      </w:r>
      <w:proofErr w:type="spellEnd"/>
      <w:r w:rsidRPr="007B70B0">
        <w:t xml:space="preserve"> micro finance bank, its customer, residence of the community and some students.</w:t>
      </w:r>
    </w:p>
    <w:p w:rsidR="003045B4" w:rsidRPr="007B70B0" w:rsidRDefault="003045B4" w:rsidP="003045B4">
      <w:pPr>
        <w:spacing w:line="276" w:lineRule="auto"/>
        <w:jc w:val="both"/>
        <w:rPr>
          <w:b/>
        </w:rPr>
      </w:pPr>
      <w:r w:rsidRPr="007B70B0">
        <w:rPr>
          <w:b/>
        </w:rPr>
        <w:t>3.</w:t>
      </w:r>
      <w:r w:rsidR="003A2930">
        <w:rPr>
          <w:b/>
        </w:rPr>
        <w:t>3</w:t>
      </w:r>
      <w:r w:rsidRPr="007B70B0">
        <w:rPr>
          <w:b/>
        </w:rPr>
        <w:tab/>
        <w:t>SAMPLING TECHNIQUE</w:t>
      </w:r>
    </w:p>
    <w:p w:rsidR="003045B4" w:rsidRPr="007B70B0" w:rsidRDefault="003045B4" w:rsidP="003045B4">
      <w:pPr>
        <w:spacing w:line="276" w:lineRule="auto"/>
        <w:jc w:val="both"/>
      </w:pPr>
      <w:r w:rsidRPr="007B70B0">
        <w:rPr>
          <w:b/>
        </w:rPr>
        <w:tab/>
      </w:r>
      <w:r w:rsidRPr="007B70B0">
        <w:t>The sampling technique should be use of random sampling method.</w:t>
      </w:r>
    </w:p>
    <w:p w:rsidR="003045B4" w:rsidRPr="007B70B0" w:rsidRDefault="003045B4" w:rsidP="003045B4">
      <w:pPr>
        <w:spacing w:line="276" w:lineRule="auto"/>
        <w:jc w:val="both"/>
      </w:pPr>
      <w:r w:rsidRPr="007B70B0">
        <w:tab/>
        <w:t xml:space="preserve">Sample used way restricted within the banking industry. The sampling technique random sampling by receiving sample from </w:t>
      </w:r>
      <w:proofErr w:type="spellStart"/>
      <w:r w:rsidRPr="007B70B0">
        <w:t>Gaa</w:t>
      </w:r>
      <w:proofErr w:type="spellEnd"/>
      <w:r w:rsidRPr="007B70B0">
        <w:t xml:space="preserve">’ </w:t>
      </w:r>
      <w:proofErr w:type="spellStart"/>
      <w:r w:rsidRPr="007B70B0">
        <w:t>akanbi</w:t>
      </w:r>
      <w:proofErr w:type="spellEnd"/>
      <w:r w:rsidRPr="007B70B0">
        <w:t xml:space="preserve"> micro finance bank, its customers and students. </w:t>
      </w:r>
    </w:p>
    <w:p w:rsidR="003045B4" w:rsidRPr="007B70B0" w:rsidRDefault="003045B4" w:rsidP="003045B4">
      <w:pPr>
        <w:spacing w:line="276" w:lineRule="auto"/>
        <w:jc w:val="both"/>
      </w:pPr>
      <w:r w:rsidRPr="007B70B0">
        <w:tab/>
        <w:t xml:space="preserve">Philosophers of the questionnaire were given to the staff of </w:t>
      </w:r>
      <w:proofErr w:type="spellStart"/>
      <w:r w:rsidRPr="007B70B0">
        <w:t>Gaa</w:t>
      </w:r>
      <w:proofErr w:type="spellEnd"/>
      <w:r w:rsidRPr="007B70B0">
        <w:t xml:space="preserve">’ </w:t>
      </w:r>
      <w:proofErr w:type="spellStart"/>
      <w:r w:rsidRPr="007B70B0">
        <w:t>akanbi</w:t>
      </w:r>
      <w:proofErr w:type="spellEnd"/>
      <w:r w:rsidRPr="007B70B0">
        <w:t xml:space="preserve"> micro finance bank while sixteen copies were distributed among its customer and some student.</w:t>
      </w:r>
    </w:p>
    <w:p w:rsidR="003045B4" w:rsidRPr="007B70B0" w:rsidRDefault="003045B4" w:rsidP="003045B4">
      <w:pPr>
        <w:spacing w:line="276" w:lineRule="auto"/>
        <w:jc w:val="both"/>
        <w:rPr>
          <w:b/>
        </w:rPr>
      </w:pPr>
      <w:r w:rsidRPr="007B70B0">
        <w:rPr>
          <w:b/>
        </w:rPr>
        <w:t>3.</w:t>
      </w:r>
      <w:r w:rsidR="000A3176">
        <w:rPr>
          <w:b/>
        </w:rPr>
        <w:t>4</w:t>
      </w:r>
      <w:r w:rsidRPr="007B70B0">
        <w:rPr>
          <w:b/>
        </w:rPr>
        <w:tab/>
      </w:r>
      <w:r w:rsidR="003A2930">
        <w:rPr>
          <w:b/>
        </w:rPr>
        <w:t>METHODS</w:t>
      </w:r>
      <w:r w:rsidRPr="007B70B0">
        <w:rPr>
          <w:b/>
        </w:rPr>
        <w:t xml:space="preserve"> OF DATA COLLECTION</w:t>
      </w:r>
    </w:p>
    <w:p w:rsidR="003045B4" w:rsidRPr="007B70B0" w:rsidRDefault="003045B4" w:rsidP="003045B4">
      <w:pPr>
        <w:spacing w:line="276" w:lineRule="auto"/>
        <w:jc w:val="both"/>
      </w:pPr>
      <w:r w:rsidRPr="007B70B0">
        <w:rPr>
          <w:b/>
        </w:rPr>
        <w:tab/>
      </w:r>
      <w:r w:rsidRPr="007B70B0">
        <w:t xml:space="preserve">Both the primary and the secondary source of data were used in the instrument </w:t>
      </w:r>
      <w:proofErr w:type="gramStart"/>
      <w:r w:rsidRPr="007B70B0">
        <w:t>of  collection</w:t>
      </w:r>
      <w:proofErr w:type="gramEnd"/>
      <w:r w:rsidRPr="007B70B0">
        <w:t xml:space="preserve"> of data in this research work.</w:t>
      </w:r>
    </w:p>
    <w:p w:rsidR="003045B4" w:rsidRPr="007B70B0" w:rsidRDefault="003045B4" w:rsidP="003045B4">
      <w:pPr>
        <w:spacing w:line="276" w:lineRule="auto"/>
        <w:jc w:val="both"/>
      </w:pPr>
      <w:r w:rsidRPr="007B70B0">
        <w:tab/>
        <w:t>Primary data was collected using questionnaire while the secondary source was from journals, textbook, internet and write up which are related to this research topic.</w:t>
      </w:r>
    </w:p>
    <w:p w:rsidR="003045B4" w:rsidRPr="007B70B0" w:rsidRDefault="003045B4" w:rsidP="003045B4">
      <w:pPr>
        <w:spacing w:line="276" w:lineRule="auto"/>
        <w:jc w:val="both"/>
        <w:rPr>
          <w:b/>
        </w:rPr>
      </w:pPr>
      <w:r w:rsidRPr="007B70B0">
        <w:rPr>
          <w:b/>
        </w:rPr>
        <w:t>3.</w:t>
      </w:r>
      <w:r w:rsidR="000A3176">
        <w:rPr>
          <w:b/>
        </w:rPr>
        <w:t>4</w:t>
      </w:r>
      <w:r w:rsidRPr="007B70B0">
        <w:rPr>
          <w:b/>
        </w:rPr>
        <w:t>.1</w:t>
      </w:r>
      <w:r w:rsidRPr="007B70B0">
        <w:rPr>
          <w:b/>
        </w:rPr>
        <w:tab/>
        <w:t>CONSTRUCTION OF PRIMARY INSTRUMENT</w:t>
      </w:r>
    </w:p>
    <w:p w:rsidR="003045B4" w:rsidRPr="007B70B0" w:rsidRDefault="003045B4" w:rsidP="003045B4">
      <w:pPr>
        <w:spacing w:line="276" w:lineRule="auto"/>
        <w:jc w:val="both"/>
      </w:pPr>
      <w:r w:rsidRPr="007B70B0">
        <w:rPr>
          <w:b/>
        </w:rPr>
        <w:tab/>
      </w:r>
      <w:r w:rsidRPr="007B70B0">
        <w:t>The primary instrument used was the questionnaire and it was drafted by the researcher and distributed to the respondents.</w:t>
      </w:r>
    </w:p>
    <w:p w:rsidR="003045B4" w:rsidRPr="007B70B0" w:rsidRDefault="003045B4" w:rsidP="003045B4">
      <w:pPr>
        <w:spacing w:line="276" w:lineRule="auto"/>
        <w:jc w:val="both"/>
        <w:rPr>
          <w:b/>
        </w:rPr>
      </w:pPr>
      <w:r w:rsidRPr="007B70B0">
        <w:rPr>
          <w:b/>
        </w:rPr>
        <w:t>2.</w:t>
      </w:r>
      <w:r w:rsidR="000A3176">
        <w:rPr>
          <w:b/>
        </w:rPr>
        <w:t>4</w:t>
      </w:r>
      <w:r w:rsidRPr="007B70B0">
        <w:rPr>
          <w:b/>
        </w:rPr>
        <w:t>.2</w:t>
      </w:r>
      <w:r w:rsidRPr="007B70B0">
        <w:rPr>
          <w:b/>
        </w:rPr>
        <w:tab/>
        <w:t>VALIDITY OF QUESTIONNAIRE</w:t>
      </w:r>
    </w:p>
    <w:p w:rsidR="003045B4" w:rsidRPr="007B70B0" w:rsidRDefault="003045B4" w:rsidP="003045B4">
      <w:pPr>
        <w:spacing w:line="276" w:lineRule="auto"/>
        <w:jc w:val="both"/>
      </w:pPr>
      <w:r w:rsidRPr="007B70B0">
        <w:rPr>
          <w:b/>
        </w:rPr>
        <w:tab/>
      </w:r>
      <w:r w:rsidRPr="007B70B0">
        <w:t>Prior of the distribution of the questionnaire, it was access ducted and amended due to some spellings and typographical error. The amended questionnaire was printed and distributed to the respondents appropriately.</w:t>
      </w:r>
    </w:p>
    <w:p w:rsidR="003045B4" w:rsidRPr="007B70B0" w:rsidRDefault="003045B4" w:rsidP="003045B4">
      <w:pPr>
        <w:spacing w:line="276" w:lineRule="auto"/>
        <w:jc w:val="both"/>
        <w:rPr>
          <w:b/>
        </w:rPr>
      </w:pPr>
      <w:r w:rsidRPr="007B70B0">
        <w:rPr>
          <w:b/>
        </w:rPr>
        <w:t>3.</w:t>
      </w:r>
      <w:r w:rsidR="000A3176">
        <w:rPr>
          <w:b/>
        </w:rPr>
        <w:t>4</w:t>
      </w:r>
      <w:r w:rsidRPr="007B70B0">
        <w:rPr>
          <w:b/>
        </w:rPr>
        <w:t>.3</w:t>
      </w:r>
      <w:r w:rsidRPr="007B70B0">
        <w:rPr>
          <w:b/>
        </w:rPr>
        <w:tab/>
        <w:t>TEST OF RELIABILITY</w:t>
      </w:r>
    </w:p>
    <w:p w:rsidR="003045B4" w:rsidRPr="007B70B0" w:rsidRDefault="003045B4" w:rsidP="003045B4">
      <w:pPr>
        <w:spacing w:line="276" w:lineRule="auto"/>
        <w:jc w:val="both"/>
      </w:pPr>
      <w:r w:rsidRPr="007B70B0">
        <w:rPr>
          <w:b/>
        </w:rPr>
        <w:tab/>
      </w:r>
      <w:r w:rsidRPr="007B70B0">
        <w:t xml:space="preserve">The method used in testing the reliability of the questionnaire is the split method. The first batch encompasses the </w:t>
      </w:r>
      <w:proofErr w:type="gramStart"/>
      <w:r w:rsidRPr="007B70B0">
        <w:t>sixteen(</w:t>
      </w:r>
      <w:proofErr w:type="gramEnd"/>
      <w:r w:rsidRPr="007B70B0">
        <w:t xml:space="preserve">16) copies of the questionnaire distribution to the customer of the </w:t>
      </w:r>
      <w:proofErr w:type="spellStart"/>
      <w:r w:rsidRPr="007B70B0">
        <w:t>Gaa</w:t>
      </w:r>
      <w:proofErr w:type="spellEnd"/>
      <w:r w:rsidRPr="007B70B0">
        <w:t xml:space="preserve">’ </w:t>
      </w:r>
      <w:proofErr w:type="spellStart"/>
      <w:r w:rsidRPr="007B70B0">
        <w:t>akanbi</w:t>
      </w:r>
      <w:proofErr w:type="spellEnd"/>
      <w:r w:rsidRPr="007B70B0">
        <w:t xml:space="preserve"> micro finance bank and some students while the second batch was distributed on my behalf by a staff.</w:t>
      </w:r>
    </w:p>
    <w:p w:rsidR="003045B4" w:rsidRPr="007B70B0" w:rsidRDefault="003045B4" w:rsidP="003045B4">
      <w:pPr>
        <w:spacing w:line="276" w:lineRule="auto"/>
        <w:jc w:val="both"/>
      </w:pPr>
      <w:r w:rsidRPr="007B70B0">
        <w:tab/>
        <w:t>Despite the stress for the collection of the questionnaire fifteen copies were receive from the respondent (First Batch) while the whole of the five copies (second batch) was fully received. The total received questionnaire were twenty out of twenty one which copies the 95% (approximately) of the issued questionnaire receive and used for the research work.</w:t>
      </w:r>
    </w:p>
    <w:p w:rsidR="003045B4" w:rsidRPr="007B70B0" w:rsidRDefault="003045B4" w:rsidP="003045B4">
      <w:pPr>
        <w:spacing w:line="276" w:lineRule="auto"/>
        <w:ind w:left="720" w:hanging="720"/>
        <w:jc w:val="both"/>
        <w:rPr>
          <w:b/>
        </w:rPr>
      </w:pPr>
    </w:p>
    <w:p w:rsidR="003045B4" w:rsidRPr="007B70B0" w:rsidRDefault="003045B4" w:rsidP="003045B4">
      <w:pPr>
        <w:spacing w:line="276" w:lineRule="auto"/>
        <w:ind w:left="720" w:hanging="720"/>
        <w:jc w:val="both"/>
        <w:rPr>
          <w:b/>
        </w:rPr>
      </w:pPr>
      <w:r w:rsidRPr="007B70B0">
        <w:rPr>
          <w:b/>
        </w:rPr>
        <w:t>3.</w:t>
      </w:r>
      <w:r w:rsidR="000A3176">
        <w:rPr>
          <w:b/>
        </w:rPr>
        <w:t>5</w:t>
      </w:r>
      <w:r w:rsidRPr="007B70B0">
        <w:rPr>
          <w:b/>
        </w:rPr>
        <w:tab/>
        <w:t>DISTRIBUTION AND COLLECTION OF QUESTIONNAIRE</w:t>
      </w:r>
    </w:p>
    <w:p w:rsidR="003045B4" w:rsidRPr="007B70B0" w:rsidRDefault="003045B4" w:rsidP="003045B4">
      <w:pPr>
        <w:spacing w:line="276" w:lineRule="auto"/>
        <w:jc w:val="both"/>
      </w:pPr>
      <w:r w:rsidRPr="007B70B0">
        <w:rPr>
          <w:b/>
        </w:rPr>
        <w:tab/>
      </w:r>
      <w:r w:rsidRPr="007B70B0">
        <w:t xml:space="preserve">The distribution and collection was carried out by the researcher along with a staff of </w:t>
      </w:r>
      <w:proofErr w:type="spellStart"/>
      <w:r w:rsidRPr="007B70B0">
        <w:t>Gaa</w:t>
      </w:r>
      <w:proofErr w:type="spellEnd"/>
      <w:r w:rsidRPr="007B70B0">
        <w:t xml:space="preserve">’ </w:t>
      </w:r>
      <w:proofErr w:type="spellStart"/>
      <w:r w:rsidRPr="007B70B0">
        <w:t>akanbi</w:t>
      </w:r>
      <w:proofErr w:type="spellEnd"/>
      <w:r w:rsidRPr="007B70B0">
        <w:t xml:space="preserve"> micro finance bank Ilorin.</w:t>
      </w:r>
    </w:p>
    <w:p w:rsidR="003045B4" w:rsidRPr="007B70B0" w:rsidRDefault="003045B4" w:rsidP="003045B4">
      <w:pPr>
        <w:spacing w:line="276" w:lineRule="auto"/>
        <w:jc w:val="both"/>
        <w:rPr>
          <w:b/>
        </w:rPr>
      </w:pPr>
      <w:r w:rsidRPr="007B70B0">
        <w:rPr>
          <w:b/>
        </w:rPr>
        <w:t>3.</w:t>
      </w:r>
      <w:r w:rsidR="000A3176">
        <w:rPr>
          <w:b/>
        </w:rPr>
        <w:t>6</w:t>
      </w:r>
      <w:r w:rsidRPr="007B70B0">
        <w:rPr>
          <w:b/>
        </w:rPr>
        <w:tab/>
      </w:r>
      <w:r w:rsidR="000A3176">
        <w:rPr>
          <w:b/>
        </w:rPr>
        <w:t xml:space="preserve">METHODS </w:t>
      </w:r>
      <w:r w:rsidRPr="007B70B0">
        <w:rPr>
          <w:b/>
        </w:rPr>
        <w:t>ANALYSIS OF DATA</w:t>
      </w:r>
    </w:p>
    <w:p w:rsidR="003045B4" w:rsidRDefault="003045B4" w:rsidP="003045B4">
      <w:pPr>
        <w:spacing w:line="276" w:lineRule="auto"/>
        <w:jc w:val="both"/>
      </w:pPr>
      <w:r w:rsidRPr="007B70B0">
        <w:rPr>
          <w:b/>
        </w:rPr>
        <w:tab/>
      </w:r>
      <w:r w:rsidRPr="007B70B0">
        <w:t xml:space="preserve">The researcher collected the data and analyzed using table, percentage as well as </w:t>
      </w:r>
      <w:proofErr w:type="spellStart"/>
      <w:r w:rsidRPr="007B70B0">
        <w:t>cul</w:t>
      </w:r>
      <w:proofErr w:type="spellEnd"/>
      <w:r w:rsidRPr="007B70B0">
        <w:t xml:space="preserve"> – square to test the hypothesis stated in chapter one</w:t>
      </w:r>
    </w:p>
    <w:p w:rsidR="003A2930" w:rsidRPr="007B70B0" w:rsidRDefault="003A2930" w:rsidP="003A2930">
      <w:pPr>
        <w:spacing w:line="276" w:lineRule="auto"/>
        <w:jc w:val="both"/>
        <w:rPr>
          <w:b/>
        </w:rPr>
      </w:pPr>
      <w:r w:rsidRPr="003A2930">
        <w:rPr>
          <w:b/>
        </w:rPr>
        <w:t>3.</w:t>
      </w:r>
      <w:r w:rsidR="000A3176">
        <w:rPr>
          <w:b/>
        </w:rPr>
        <w:t>7</w:t>
      </w:r>
      <w:r>
        <w:tab/>
      </w:r>
      <w:r w:rsidRPr="007B70B0">
        <w:rPr>
          <w:b/>
        </w:rPr>
        <w:t>HISTORICAL BACKGROUND OF GAA – AKANBI, MICRO FINANCE BANK</w:t>
      </w:r>
    </w:p>
    <w:p w:rsidR="003A2930" w:rsidRPr="007B70B0" w:rsidRDefault="003A2930" w:rsidP="003A2930">
      <w:pPr>
        <w:spacing w:line="276" w:lineRule="auto"/>
        <w:jc w:val="both"/>
      </w:pPr>
      <w:r w:rsidRPr="007B70B0">
        <w:rPr>
          <w:b/>
        </w:rPr>
        <w:tab/>
      </w:r>
      <w:r w:rsidRPr="007B70B0">
        <w:t xml:space="preserve">The case study of this research work is </w:t>
      </w:r>
      <w:proofErr w:type="spellStart"/>
      <w:r w:rsidRPr="007B70B0">
        <w:t>Gaa</w:t>
      </w:r>
      <w:proofErr w:type="spellEnd"/>
      <w:r w:rsidRPr="007B70B0">
        <w:t xml:space="preserve"> – </w:t>
      </w:r>
      <w:proofErr w:type="spellStart"/>
      <w:r w:rsidRPr="007B70B0">
        <w:t>Akanbi</w:t>
      </w:r>
      <w:proofErr w:type="spellEnd"/>
      <w:r w:rsidRPr="007B70B0">
        <w:t xml:space="preserve"> micro finance bank and Ilorin and this chapter among other things will discuss and historical background of </w:t>
      </w:r>
      <w:proofErr w:type="spellStart"/>
      <w:r w:rsidRPr="007B70B0">
        <w:t>Gaa</w:t>
      </w:r>
      <w:proofErr w:type="spellEnd"/>
      <w:r w:rsidRPr="007B70B0">
        <w:t xml:space="preserve"> </w:t>
      </w:r>
      <w:proofErr w:type="spellStart"/>
      <w:r w:rsidRPr="007B70B0">
        <w:t>Akanbi</w:t>
      </w:r>
      <w:proofErr w:type="spellEnd"/>
      <w:r w:rsidRPr="007B70B0">
        <w:t xml:space="preserve"> micro finance bank.</w:t>
      </w:r>
    </w:p>
    <w:p w:rsidR="003A2930" w:rsidRPr="007B70B0" w:rsidRDefault="003A2930" w:rsidP="003A2930">
      <w:pPr>
        <w:spacing w:line="276" w:lineRule="auto"/>
        <w:jc w:val="both"/>
      </w:pPr>
      <w:r w:rsidRPr="007B70B0">
        <w:tab/>
        <w:t xml:space="preserve">Today </w:t>
      </w:r>
      <w:proofErr w:type="spellStart"/>
      <w:r w:rsidRPr="007B70B0">
        <w:t>Gaa</w:t>
      </w:r>
      <w:proofErr w:type="spellEnd"/>
      <w:r w:rsidRPr="007B70B0">
        <w:t xml:space="preserve"> </w:t>
      </w:r>
      <w:proofErr w:type="spellStart"/>
      <w:r w:rsidRPr="007B70B0">
        <w:t>Akanbi</w:t>
      </w:r>
      <w:proofErr w:type="spellEnd"/>
      <w:r w:rsidRPr="007B70B0">
        <w:t xml:space="preserve"> micro finance bank which was formerly </w:t>
      </w:r>
      <w:proofErr w:type="spellStart"/>
      <w:r w:rsidRPr="007B70B0">
        <w:t>Gaa</w:t>
      </w:r>
      <w:proofErr w:type="spellEnd"/>
      <w:r w:rsidRPr="007B70B0">
        <w:t xml:space="preserve">’ </w:t>
      </w:r>
      <w:proofErr w:type="spellStart"/>
      <w:r w:rsidRPr="007B70B0">
        <w:t>Akanbi</w:t>
      </w:r>
      <w:proofErr w:type="spellEnd"/>
      <w:r w:rsidRPr="007B70B0">
        <w:t xml:space="preserve"> community bank was established in </w:t>
      </w:r>
      <w:r>
        <w:t>2020</w:t>
      </w:r>
      <w:r w:rsidRPr="007B70B0">
        <w:t xml:space="preserve"> by the community development association within the area in order to cater for the bank with a share capital of 6 million naira with 25 staffs before transforming the community bank to micro finance bank on the 31</w:t>
      </w:r>
      <w:r w:rsidRPr="007B70B0">
        <w:rPr>
          <w:vertAlign w:val="superscript"/>
        </w:rPr>
        <w:t>st</w:t>
      </w:r>
      <w:r w:rsidRPr="007B70B0">
        <w:t xml:space="preserve"> December, </w:t>
      </w:r>
      <w:r>
        <w:t>2017</w:t>
      </w:r>
      <w:r w:rsidRPr="007B70B0">
        <w:t>.</w:t>
      </w:r>
    </w:p>
    <w:p w:rsidR="003A2930" w:rsidRPr="007B70B0" w:rsidRDefault="003A2930" w:rsidP="003A2930">
      <w:pPr>
        <w:spacing w:line="276" w:lineRule="auto"/>
        <w:jc w:val="both"/>
      </w:pPr>
      <w:r w:rsidRPr="007B70B0">
        <w:tab/>
      </w:r>
      <w:proofErr w:type="spellStart"/>
      <w:r w:rsidRPr="007B70B0">
        <w:t>Gaa</w:t>
      </w:r>
      <w:proofErr w:type="spellEnd"/>
      <w:r w:rsidRPr="007B70B0">
        <w:t xml:space="preserve">’ </w:t>
      </w:r>
      <w:proofErr w:type="spellStart"/>
      <w:r w:rsidRPr="007B70B0">
        <w:t>Akanbi</w:t>
      </w:r>
      <w:proofErr w:type="spellEnd"/>
      <w:r w:rsidRPr="007B70B0">
        <w:t xml:space="preserve"> micro finance bank commence operation on 10</w:t>
      </w:r>
      <w:r w:rsidRPr="007B70B0">
        <w:rPr>
          <w:vertAlign w:val="superscript"/>
        </w:rPr>
        <w:t>th</w:t>
      </w:r>
      <w:r w:rsidRPr="007B70B0">
        <w:t xml:space="preserve"> February </w:t>
      </w:r>
      <w:r>
        <w:t>2016</w:t>
      </w:r>
      <w:r w:rsidRPr="007B70B0">
        <w:t xml:space="preserve">, company in Nigeria with registration number RC 229222. </w:t>
      </w:r>
    </w:p>
    <w:p w:rsidR="003A2930" w:rsidRPr="007B70B0" w:rsidRDefault="003A2930" w:rsidP="003A2930">
      <w:pPr>
        <w:spacing w:line="276" w:lineRule="auto"/>
        <w:jc w:val="both"/>
      </w:pPr>
      <w:r w:rsidRPr="007B70B0">
        <w:tab/>
        <w:t xml:space="preserve">Following, the federal government direction in </w:t>
      </w:r>
      <w:r>
        <w:t>2016</w:t>
      </w:r>
      <w:r w:rsidRPr="007B70B0">
        <w:t xml:space="preserve"> that all community bank should be transformed into a micro finance to meet the newly stipulated capital base of </w:t>
      </w:r>
      <w:r w:rsidRPr="007B70B0">
        <w:rPr>
          <w:dstrike/>
        </w:rPr>
        <w:t>N</w:t>
      </w:r>
      <w:r w:rsidRPr="007B70B0">
        <w:t>20 million prove abortive.</w:t>
      </w:r>
    </w:p>
    <w:p w:rsidR="003A2930" w:rsidRPr="007B70B0" w:rsidRDefault="003A2930" w:rsidP="003A2930">
      <w:pPr>
        <w:spacing w:line="276" w:lineRule="auto"/>
        <w:jc w:val="both"/>
      </w:pPr>
      <w:r w:rsidRPr="007B70B0">
        <w:tab/>
        <w:t xml:space="preserve">Since </w:t>
      </w:r>
      <w:proofErr w:type="spellStart"/>
      <w:r w:rsidRPr="007B70B0">
        <w:t>Gaa</w:t>
      </w:r>
      <w:proofErr w:type="spellEnd"/>
      <w:r w:rsidRPr="007B70B0">
        <w:t xml:space="preserve">’ </w:t>
      </w:r>
      <w:proofErr w:type="spellStart"/>
      <w:r w:rsidRPr="007B70B0">
        <w:t>Akanbi</w:t>
      </w:r>
      <w:proofErr w:type="spellEnd"/>
      <w:r w:rsidRPr="007B70B0">
        <w:t xml:space="preserve"> community bank find it difficult to meet up with the </w:t>
      </w:r>
      <w:r w:rsidRPr="007B70B0">
        <w:rPr>
          <w:dstrike/>
        </w:rPr>
        <w:t>N</w:t>
      </w:r>
      <w:r w:rsidRPr="007B70B0">
        <w:t xml:space="preserve">2million naira capital base for the opening of micro finance bank as stipulated by the CBN, the led to the signing of memorandum of understanding with respect to merger between </w:t>
      </w:r>
      <w:proofErr w:type="spellStart"/>
      <w:r w:rsidRPr="007B70B0">
        <w:t>Gaa</w:t>
      </w:r>
      <w:proofErr w:type="spellEnd"/>
      <w:r w:rsidRPr="007B70B0">
        <w:t xml:space="preserve">’ </w:t>
      </w:r>
      <w:proofErr w:type="spellStart"/>
      <w:r w:rsidRPr="007B70B0">
        <w:t>Akanbi</w:t>
      </w:r>
      <w:proofErr w:type="spellEnd"/>
      <w:r w:rsidRPr="007B70B0">
        <w:t xml:space="preserve"> community bank and </w:t>
      </w:r>
      <w:proofErr w:type="spellStart"/>
      <w:r w:rsidRPr="007B70B0">
        <w:t>Kulende</w:t>
      </w:r>
      <w:proofErr w:type="spellEnd"/>
      <w:r w:rsidRPr="007B70B0">
        <w:t xml:space="preserve"> community bank and the result of the merger led to new micro finance bank called </w:t>
      </w:r>
      <w:proofErr w:type="spellStart"/>
      <w:r w:rsidRPr="007B70B0">
        <w:t>Gaa</w:t>
      </w:r>
      <w:proofErr w:type="spellEnd"/>
      <w:r w:rsidRPr="007B70B0">
        <w:t xml:space="preserve">’ </w:t>
      </w:r>
      <w:proofErr w:type="spellStart"/>
      <w:r w:rsidRPr="007B70B0">
        <w:t>Akanbi</w:t>
      </w:r>
      <w:proofErr w:type="spellEnd"/>
      <w:r w:rsidRPr="007B70B0">
        <w:t xml:space="preserve"> micro finance bank.</w:t>
      </w:r>
    </w:p>
    <w:p w:rsidR="003A2930" w:rsidRPr="007B70B0" w:rsidRDefault="003A2930" w:rsidP="003A2930">
      <w:pPr>
        <w:spacing w:line="276" w:lineRule="auto"/>
        <w:jc w:val="both"/>
      </w:pPr>
      <w:r w:rsidRPr="007B70B0">
        <w:tab/>
        <w:t xml:space="preserve">The memorandum of understanding also agreed that </w:t>
      </w:r>
      <w:proofErr w:type="spellStart"/>
      <w:r w:rsidRPr="007B70B0">
        <w:t>Kulende</w:t>
      </w:r>
      <w:proofErr w:type="spellEnd"/>
      <w:r w:rsidRPr="007B70B0">
        <w:t xml:space="preserve"> community bank will be a subsidiary and a branch of the </w:t>
      </w:r>
      <w:proofErr w:type="spellStart"/>
      <w:r w:rsidRPr="007B70B0">
        <w:t>Gaa</w:t>
      </w:r>
      <w:proofErr w:type="spellEnd"/>
      <w:r w:rsidRPr="007B70B0">
        <w:t xml:space="preserve">’ </w:t>
      </w:r>
      <w:proofErr w:type="spellStart"/>
      <w:r w:rsidRPr="007B70B0">
        <w:t>Akanbi</w:t>
      </w:r>
      <w:proofErr w:type="spellEnd"/>
      <w:r w:rsidRPr="007B70B0">
        <w:t xml:space="preserve"> capital base </w:t>
      </w:r>
      <w:proofErr w:type="spellStart"/>
      <w:r w:rsidRPr="007B70B0">
        <w:t>Gaa</w:t>
      </w:r>
      <w:proofErr w:type="spellEnd"/>
      <w:r w:rsidRPr="007B70B0">
        <w:t xml:space="preserve">’ </w:t>
      </w:r>
      <w:proofErr w:type="spellStart"/>
      <w:r w:rsidRPr="007B70B0">
        <w:t>akanbi</w:t>
      </w:r>
      <w:proofErr w:type="spellEnd"/>
      <w:r w:rsidRPr="007B70B0">
        <w:t xml:space="preserve"> community bank has the largest share, and since commencement of operation as a micro finance bank in December, </w:t>
      </w:r>
      <w:r>
        <w:t>2017</w:t>
      </w:r>
      <w:r w:rsidRPr="007B70B0">
        <w:t xml:space="preserve"> from </w:t>
      </w:r>
      <w:proofErr w:type="spellStart"/>
      <w:r w:rsidRPr="007B70B0">
        <w:t>Kulende</w:t>
      </w:r>
      <w:proofErr w:type="spellEnd"/>
      <w:r w:rsidRPr="007B70B0">
        <w:t xml:space="preserve"> community bank has been operation or a branch of the new </w:t>
      </w:r>
      <w:proofErr w:type="spellStart"/>
      <w:r w:rsidRPr="007B70B0">
        <w:t>Gaa</w:t>
      </w:r>
      <w:proofErr w:type="spellEnd"/>
      <w:r w:rsidRPr="007B70B0">
        <w:t xml:space="preserve">’ </w:t>
      </w:r>
      <w:proofErr w:type="spellStart"/>
      <w:r w:rsidRPr="007B70B0">
        <w:t>akanbi</w:t>
      </w:r>
      <w:proofErr w:type="spellEnd"/>
      <w:r w:rsidRPr="007B70B0">
        <w:t xml:space="preserve"> micro finance bank under the same management.</w:t>
      </w:r>
    </w:p>
    <w:p w:rsidR="003A2930" w:rsidRPr="007B70B0" w:rsidRDefault="003A2930" w:rsidP="003A2930">
      <w:pPr>
        <w:spacing w:line="276" w:lineRule="auto"/>
        <w:jc w:val="both"/>
      </w:pPr>
      <w:r w:rsidRPr="007B70B0">
        <w:tab/>
      </w:r>
      <w:proofErr w:type="spellStart"/>
      <w:r w:rsidRPr="007B70B0">
        <w:t>Gaa</w:t>
      </w:r>
      <w:proofErr w:type="spellEnd"/>
      <w:r w:rsidRPr="007B70B0">
        <w:t xml:space="preserve">’ </w:t>
      </w:r>
      <w:proofErr w:type="spellStart"/>
      <w:r w:rsidRPr="007B70B0">
        <w:t>akanbi</w:t>
      </w:r>
      <w:proofErr w:type="spellEnd"/>
      <w:r w:rsidRPr="007B70B0">
        <w:t xml:space="preserve"> micro finance has really performed a </w:t>
      </w:r>
      <w:proofErr w:type="spellStart"/>
      <w:r w:rsidRPr="007B70B0">
        <w:t>heading</w:t>
      </w:r>
      <w:proofErr w:type="spellEnd"/>
      <w:r w:rsidRPr="007B70B0">
        <w:t xml:space="preserve"> role in the community where it operates at the metropolis. Some of the roles played by </w:t>
      </w:r>
      <w:proofErr w:type="spellStart"/>
      <w:r w:rsidRPr="007B70B0">
        <w:t>Gaa</w:t>
      </w:r>
      <w:proofErr w:type="spellEnd"/>
      <w:r w:rsidRPr="007B70B0">
        <w:t xml:space="preserve"> </w:t>
      </w:r>
      <w:proofErr w:type="gramStart"/>
      <w:r w:rsidRPr="007B70B0">
        <w:t xml:space="preserve">‘ </w:t>
      </w:r>
      <w:proofErr w:type="spellStart"/>
      <w:r w:rsidRPr="007B70B0">
        <w:t>akanbi</w:t>
      </w:r>
      <w:proofErr w:type="spellEnd"/>
      <w:proofErr w:type="gramEnd"/>
      <w:r w:rsidRPr="007B70B0">
        <w:t xml:space="preserve"> micro finance bank in the community where it operate are:</w:t>
      </w:r>
    </w:p>
    <w:p w:rsidR="003A2930" w:rsidRPr="007B70B0" w:rsidRDefault="003A2930" w:rsidP="003A2930">
      <w:pPr>
        <w:spacing w:line="276" w:lineRule="auto"/>
        <w:ind w:left="720" w:hanging="720"/>
        <w:jc w:val="both"/>
      </w:pPr>
      <w:proofErr w:type="spellStart"/>
      <w:r w:rsidRPr="007B70B0">
        <w:t>i</w:t>
      </w:r>
      <w:proofErr w:type="spellEnd"/>
      <w:r w:rsidRPr="007B70B0">
        <w:t>.</w:t>
      </w:r>
      <w:r w:rsidRPr="007B70B0">
        <w:tab/>
        <w:t>It perform the function of commercial bank to the rural populace but doesn’t have access to clearing houses.</w:t>
      </w:r>
    </w:p>
    <w:p w:rsidR="003A2930" w:rsidRPr="007B70B0" w:rsidRDefault="003A2930" w:rsidP="003A2930">
      <w:pPr>
        <w:spacing w:line="276" w:lineRule="auto"/>
        <w:ind w:left="720" w:hanging="720"/>
        <w:jc w:val="both"/>
      </w:pPr>
      <w:r w:rsidRPr="007B70B0">
        <w:t>ii.</w:t>
      </w:r>
      <w:r w:rsidRPr="007B70B0">
        <w:tab/>
        <w:t>It provide employment for the citizens and dwellers in the community</w:t>
      </w:r>
    </w:p>
    <w:p w:rsidR="003A2930" w:rsidRPr="007B70B0" w:rsidRDefault="003A2930" w:rsidP="003A2930">
      <w:pPr>
        <w:spacing w:line="276" w:lineRule="auto"/>
        <w:ind w:left="720" w:hanging="720"/>
        <w:jc w:val="both"/>
      </w:pPr>
      <w:r w:rsidRPr="007B70B0">
        <w:t>iii.</w:t>
      </w:r>
      <w:r w:rsidRPr="007B70B0">
        <w:tab/>
        <w:t>It also provide the sense of financial and investment analysis to it customer by providing funds and advising on investment opportunities.</w:t>
      </w:r>
    </w:p>
    <w:p w:rsidR="003A2930" w:rsidRPr="007B70B0" w:rsidRDefault="003A2930" w:rsidP="003045B4">
      <w:pPr>
        <w:spacing w:line="276" w:lineRule="auto"/>
        <w:jc w:val="both"/>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0A3176" w:rsidRPr="000A3176" w:rsidRDefault="000A3176" w:rsidP="000A3176">
      <w:pPr>
        <w:spacing w:line="276" w:lineRule="auto"/>
        <w:ind w:firstLine="720"/>
        <w:jc w:val="center"/>
        <w:rPr>
          <w:b/>
        </w:rPr>
      </w:pPr>
      <w:r w:rsidRPr="000A3176">
        <w:rPr>
          <w:b/>
        </w:rPr>
        <w:t>CHAPTER FOUR</w:t>
      </w:r>
    </w:p>
    <w:p w:rsidR="000A3176" w:rsidRPr="000A3176" w:rsidRDefault="000A3176" w:rsidP="000A3176">
      <w:pPr>
        <w:spacing w:after="240" w:line="276" w:lineRule="auto"/>
        <w:ind w:firstLine="90"/>
        <w:jc w:val="both"/>
        <w:rPr>
          <w:b/>
        </w:rPr>
      </w:pPr>
      <w:r w:rsidRPr="000A3176">
        <w:rPr>
          <w:b/>
        </w:rPr>
        <w:t>4.0</w:t>
      </w:r>
      <w:r w:rsidRPr="000A3176">
        <w:rPr>
          <w:b/>
        </w:rPr>
        <w:tab/>
        <w:t>PRESENTATION AND ANALYSIS OF DATA</w:t>
      </w:r>
    </w:p>
    <w:p w:rsidR="000A3176" w:rsidRPr="000A3176" w:rsidRDefault="000A3176" w:rsidP="000A3176">
      <w:pPr>
        <w:spacing w:after="240" w:line="276" w:lineRule="auto"/>
        <w:ind w:firstLine="90"/>
        <w:jc w:val="both"/>
      </w:pPr>
      <w:r w:rsidRPr="000A3176">
        <w:t xml:space="preserve">The presentation and analysis of data as contained in this project work will be based on the questionnaire distributed to the respondents who were the staff of the company understudy. Ten questionnaires were personally distributed to the staff of </w:t>
      </w:r>
      <w:proofErr w:type="spellStart"/>
      <w:r w:rsidRPr="000A3176">
        <w:t>Balogun</w:t>
      </w:r>
      <w:proofErr w:type="spellEnd"/>
      <w:r w:rsidRPr="000A3176">
        <w:t xml:space="preserve"> </w:t>
      </w:r>
      <w:proofErr w:type="spellStart"/>
      <w:proofErr w:type="gramStart"/>
      <w:r w:rsidRPr="000A3176">
        <w:t>fulani</w:t>
      </w:r>
      <w:proofErr w:type="spellEnd"/>
      <w:proofErr w:type="gramEnd"/>
      <w:r w:rsidRPr="000A3176">
        <w:t xml:space="preserve"> micro finance bank, Ilorin all the questionnaires were dully completed and returned to the researcher. This number consists 100% of the total number of respondent.</w:t>
      </w:r>
    </w:p>
    <w:p w:rsidR="000A3176" w:rsidRPr="000A3176" w:rsidRDefault="000A3176" w:rsidP="000A3176">
      <w:pPr>
        <w:spacing w:after="240" w:line="276" w:lineRule="auto"/>
        <w:ind w:firstLine="90"/>
        <w:jc w:val="both"/>
      </w:pPr>
      <w:r w:rsidRPr="000A3176">
        <w:t>SECTION A</w:t>
      </w:r>
    </w:p>
    <w:p w:rsidR="000A3176" w:rsidRPr="000A3176" w:rsidRDefault="000A3176" w:rsidP="000A3176">
      <w:pPr>
        <w:spacing w:after="240" w:line="276" w:lineRule="auto"/>
        <w:ind w:firstLine="90"/>
        <w:jc w:val="both"/>
      </w:pPr>
      <w:r w:rsidRPr="000A3176">
        <w:t>TABLE 4.1</w:t>
      </w:r>
      <w:r w:rsidRPr="000A3176">
        <w:tab/>
        <w:t>DISTRIBUTION RESPONDENTS BY SEX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3"/>
        <w:gridCol w:w="4098"/>
        <w:gridCol w:w="2749"/>
      </w:tblGrid>
      <w:tr w:rsidR="000A3176" w:rsidRPr="000A3176" w:rsidTr="00C87B4E">
        <w:tc>
          <w:tcPr>
            <w:tcW w:w="1458" w:type="dxa"/>
          </w:tcPr>
          <w:p w:rsidR="000A3176" w:rsidRPr="000A3176" w:rsidRDefault="000A3176" w:rsidP="000A3176">
            <w:pPr>
              <w:spacing w:after="240" w:line="276" w:lineRule="auto"/>
              <w:ind w:firstLine="90"/>
              <w:jc w:val="both"/>
            </w:pPr>
            <w:r w:rsidRPr="000A3176">
              <w:t>SEX</w:t>
            </w:r>
          </w:p>
        </w:tc>
        <w:tc>
          <w:tcPr>
            <w:tcW w:w="4230" w:type="dxa"/>
          </w:tcPr>
          <w:p w:rsidR="000A3176" w:rsidRPr="000A3176" w:rsidRDefault="000A3176" w:rsidP="000A3176">
            <w:pPr>
              <w:spacing w:after="240" w:line="276" w:lineRule="auto"/>
              <w:ind w:firstLine="90"/>
              <w:jc w:val="both"/>
            </w:pPr>
            <w:r w:rsidRPr="000A3176">
              <w:t>NUMBER OF RESPONDENTS</w:t>
            </w:r>
          </w:p>
        </w:tc>
        <w:tc>
          <w:tcPr>
            <w:tcW w:w="2808" w:type="dxa"/>
          </w:tcPr>
          <w:p w:rsidR="000A3176" w:rsidRPr="000A3176" w:rsidRDefault="000A3176" w:rsidP="000A3176">
            <w:pPr>
              <w:spacing w:after="240" w:line="276" w:lineRule="auto"/>
              <w:ind w:firstLine="90"/>
              <w:jc w:val="both"/>
            </w:pPr>
            <w:r w:rsidRPr="000A3176">
              <w:t xml:space="preserve">PERCENTAGE (%) </w:t>
            </w:r>
          </w:p>
        </w:tc>
      </w:tr>
      <w:tr w:rsidR="000A3176" w:rsidRPr="000A3176" w:rsidTr="00C87B4E">
        <w:tc>
          <w:tcPr>
            <w:tcW w:w="1458" w:type="dxa"/>
          </w:tcPr>
          <w:p w:rsidR="000A3176" w:rsidRPr="000A3176" w:rsidRDefault="000A3176" w:rsidP="000A3176">
            <w:pPr>
              <w:spacing w:after="240" w:line="276" w:lineRule="auto"/>
              <w:ind w:firstLine="90"/>
              <w:jc w:val="both"/>
            </w:pPr>
            <w:r w:rsidRPr="000A3176">
              <w:t>Male</w:t>
            </w:r>
          </w:p>
        </w:tc>
        <w:tc>
          <w:tcPr>
            <w:tcW w:w="4230" w:type="dxa"/>
          </w:tcPr>
          <w:p w:rsidR="000A3176" w:rsidRPr="000A3176" w:rsidRDefault="000A3176" w:rsidP="000A3176">
            <w:pPr>
              <w:spacing w:after="240" w:line="276" w:lineRule="auto"/>
              <w:ind w:firstLine="90"/>
              <w:jc w:val="both"/>
            </w:pPr>
            <w:r w:rsidRPr="000A3176">
              <w:t>20</w:t>
            </w:r>
          </w:p>
        </w:tc>
        <w:tc>
          <w:tcPr>
            <w:tcW w:w="2808" w:type="dxa"/>
          </w:tcPr>
          <w:p w:rsidR="000A3176" w:rsidRPr="000A3176" w:rsidRDefault="000A3176" w:rsidP="000A3176">
            <w:pPr>
              <w:spacing w:after="240" w:line="276" w:lineRule="auto"/>
              <w:ind w:firstLine="90"/>
              <w:jc w:val="both"/>
            </w:pPr>
            <w:r w:rsidRPr="000A3176">
              <w:t>60%</w:t>
            </w:r>
          </w:p>
        </w:tc>
      </w:tr>
      <w:tr w:rsidR="000A3176" w:rsidRPr="000A3176" w:rsidTr="00C87B4E">
        <w:tc>
          <w:tcPr>
            <w:tcW w:w="1458" w:type="dxa"/>
          </w:tcPr>
          <w:p w:rsidR="000A3176" w:rsidRPr="000A3176" w:rsidRDefault="000A3176" w:rsidP="000A3176">
            <w:pPr>
              <w:spacing w:after="240" w:line="276" w:lineRule="auto"/>
              <w:ind w:firstLine="90"/>
              <w:jc w:val="both"/>
            </w:pPr>
            <w:r w:rsidRPr="000A3176">
              <w:t>Female</w:t>
            </w:r>
          </w:p>
        </w:tc>
        <w:tc>
          <w:tcPr>
            <w:tcW w:w="4230" w:type="dxa"/>
          </w:tcPr>
          <w:p w:rsidR="000A3176" w:rsidRPr="000A3176" w:rsidRDefault="000A3176" w:rsidP="000A3176">
            <w:pPr>
              <w:spacing w:after="240" w:line="276" w:lineRule="auto"/>
              <w:ind w:firstLine="90"/>
              <w:jc w:val="both"/>
            </w:pPr>
            <w:r w:rsidRPr="000A3176">
              <w:t>30</w:t>
            </w:r>
          </w:p>
        </w:tc>
        <w:tc>
          <w:tcPr>
            <w:tcW w:w="2808" w:type="dxa"/>
          </w:tcPr>
          <w:p w:rsidR="000A3176" w:rsidRPr="000A3176" w:rsidRDefault="000A3176" w:rsidP="000A3176">
            <w:pPr>
              <w:spacing w:after="240" w:line="276" w:lineRule="auto"/>
              <w:ind w:firstLine="90"/>
              <w:jc w:val="both"/>
            </w:pPr>
            <w:r w:rsidRPr="000A3176">
              <w:t>40%</w:t>
            </w:r>
          </w:p>
        </w:tc>
      </w:tr>
      <w:tr w:rsidR="000A3176" w:rsidRPr="000A3176" w:rsidTr="00C87B4E">
        <w:tc>
          <w:tcPr>
            <w:tcW w:w="1458" w:type="dxa"/>
          </w:tcPr>
          <w:p w:rsidR="000A3176" w:rsidRPr="000A3176" w:rsidRDefault="000A3176" w:rsidP="000A3176">
            <w:pPr>
              <w:spacing w:after="240" w:line="276" w:lineRule="auto"/>
              <w:ind w:firstLine="90"/>
              <w:jc w:val="both"/>
            </w:pPr>
            <w:r w:rsidRPr="000A3176">
              <w:t>TOTAL</w:t>
            </w:r>
          </w:p>
        </w:tc>
        <w:tc>
          <w:tcPr>
            <w:tcW w:w="4230" w:type="dxa"/>
          </w:tcPr>
          <w:p w:rsidR="000A3176" w:rsidRPr="000A3176" w:rsidRDefault="000A3176" w:rsidP="000A3176">
            <w:pPr>
              <w:spacing w:after="240" w:line="276" w:lineRule="auto"/>
              <w:ind w:firstLine="90"/>
              <w:jc w:val="both"/>
            </w:pPr>
            <w:r w:rsidRPr="000A3176">
              <w:t>50</w:t>
            </w:r>
          </w:p>
        </w:tc>
        <w:tc>
          <w:tcPr>
            <w:tcW w:w="2808" w:type="dxa"/>
          </w:tcPr>
          <w:p w:rsidR="000A3176" w:rsidRPr="000A3176" w:rsidRDefault="000A3176" w:rsidP="000A3176">
            <w:pPr>
              <w:spacing w:after="240" w:line="276" w:lineRule="auto"/>
              <w:ind w:firstLine="90"/>
              <w:jc w:val="both"/>
            </w:pPr>
            <w:r w:rsidRPr="000A3176">
              <w:t>100%</w:t>
            </w:r>
          </w:p>
        </w:tc>
      </w:tr>
    </w:tbl>
    <w:p w:rsidR="000A3176" w:rsidRPr="000A3176" w:rsidRDefault="000A3176" w:rsidP="000A3176">
      <w:pPr>
        <w:spacing w:after="240" w:line="276" w:lineRule="auto"/>
        <w:ind w:firstLine="90"/>
        <w:jc w:val="both"/>
        <w:rPr>
          <w:i/>
        </w:rPr>
      </w:pPr>
      <w:r>
        <w:rPr>
          <w:i/>
        </w:rPr>
        <w:t>Source: Field Survey, 2025</w:t>
      </w:r>
    </w:p>
    <w:p w:rsidR="000A3176" w:rsidRPr="000A3176" w:rsidRDefault="000A3176" w:rsidP="000A3176">
      <w:pPr>
        <w:spacing w:after="240" w:line="276" w:lineRule="auto"/>
        <w:ind w:firstLine="90"/>
        <w:jc w:val="both"/>
      </w:pPr>
      <w:r w:rsidRPr="000A3176">
        <w:t>The table above indicate that 30(60%) of the total respondents were Male, while the remaining 20(40%) of the respondents were females, this suggest that majority of the company’s work force are male.</w:t>
      </w:r>
    </w:p>
    <w:p w:rsidR="000A3176" w:rsidRPr="000A3176" w:rsidRDefault="000A3176" w:rsidP="000A3176">
      <w:pPr>
        <w:ind w:firstLine="90"/>
        <w:jc w:val="both"/>
      </w:pPr>
      <w:r w:rsidRPr="000A3176">
        <w:t>TABLE 2: DISTRIBUTION RESPONDENTS BY 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3"/>
        <w:gridCol w:w="3513"/>
        <w:gridCol w:w="2994"/>
      </w:tblGrid>
      <w:tr w:rsidR="000A3176" w:rsidRPr="000A3176" w:rsidTr="00C87B4E">
        <w:tc>
          <w:tcPr>
            <w:tcW w:w="1820" w:type="dxa"/>
          </w:tcPr>
          <w:p w:rsidR="000A3176" w:rsidRPr="000A3176" w:rsidRDefault="000A3176" w:rsidP="000A3176">
            <w:pPr>
              <w:ind w:firstLine="90"/>
              <w:jc w:val="both"/>
            </w:pPr>
            <w:r w:rsidRPr="000A3176">
              <w:t>AGE IN YEAR</w:t>
            </w:r>
          </w:p>
        </w:tc>
        <w:tc>
          <w:tcPr>
            <w:tcW w:w="3609" w:type="dxa"/>
          </w:tcPr>
          <w:p w:rsidR="000A3176" w:rsidRPr="000A3176" w:rsidRDefault="000A3176" w:rsidP="000A3176">
            <w:pPr>
              <w:ind w:firstLine="90"/>
              <w:jc w:val="both"/>
            </w:pPr>
            <w:r w:rsidRPr="000A3176">
              <w:t>NUMBER OF RESPONDENTS</w:t>
            </w:r>
          </w:p>
        </w:tc>
        <w:tc>
          <w:tcPr>
            <w:tcW w:w="3067" w:type="dxa"/>
          </w:tcPr>
          <w:p w:rsidR="000A3176" w:rsidRPr="000A3176" w:rsidRDefault="000A3176" w:rsidP="000A3176">
            <w:pPr>
              <w:ind w:firstLine="90"/>
              <w:jc w:val="both"/>
            </w:pPr>
            <w:r w:rsidRPr="000A3176">
              <w:t xml:space="preserve">PERCENTAGE (%) </w:t>
            </w:r>
          </w:p>
        </w:tc>
      </w:tr>
      <w:tr w:rsidR="000A3176" w:rsidRPr="000A3176" w:rsidTr="00C87B4E">
        <w:tc>
          <w:tcPr>
            <w:tcW w:w="1820" w:type="dxa"/>
          </w:tcPr>
          <w:p w:rsidR="000A3176" w:rsidRPr="000A3176" w:rsidRDefault="000A3176" w:rsidP="000A3176">
            <w:pPr>
              <w:ind w:firstLine="90"/>
              <w:jc w:val="both"/>
            </w:pPr>
            <w:r w:rsidRPr="000A3176">
              <w:t>15 – 25 years</w:t>
            </w:r>
          </w:p>
        </w:tc>
        <w:tc>
          <w:tcPr>
            <w:tcW w:w="3609" w:type="dxa"/>
          </w:tcPr>
          <w:p w:rsidR="000A3176" w:rsidRPr="000A3176" w:rsidRDefault="000A3176" w:rsidP="000A3176">
            <w:pPr>
              <w:ind w:firstLine="90"/>
              <w:jc w:val="both"/>
            </w:pPr>
            <w:r w:rsidRPr="000A3176">
              <w:t>10</w:t>
            </w:r>
          </w:p>
        </w:tc>
        <w:tc>
          <w:tcPr>
            <w:tcW w:w="3067" w:type="dxa"/>
          </w:tcPr>
          <w:p w:rsidR="000A3176" w:rsidRPr="000A3176" w:rsidRDefault="000A3176" w:rsidP="000A3176">
            <w:pPr>
              <w:ind w:firstLine="90"/>
              <w:jc w:val="both"/>
            </w:pPr>
            <w:r w:rsidRPr="000A3176">
              <w:t>40%</w:t>
            </w:r>
          </w:p>
        </w:tc>
      </w:tr>
      <w:tr w:rsidR="000A3176" w:rsidRPr="000A3176" w:rsidTr="00C87B4E">
        <w:tc>
          <w:tcPr>
            <w:tcW w:w="1820" w:type="dxa"/>
          </w:tcPr>
          <w:p w:rsidR="000A3176" w:rsidRPr="000A3176" w:rsidRDefault="000A3176" w:rsidP="000A3176">
            <w:pPr>
              <w:ind w:firstLine="90"/>
              <w:jc w:val="both"/>
            </w:pPr>
            <w:r w:rsidRPr="000A3176">
              <w:t>25 – 35 years</w:t>
            </w:r>
          </w:p>
        </w:tc>
        <w:tc>
          <w:tcPr>
            <w:tcW w:w="3609" w:type="dxa"/>
          </w:tcPr>
          <w:p w:rsidR="000A3176" w:rsidRPr="000A3176" w:rsidRDefault="000A3176" w:rsidP="000A3176">
            <w:pPr>
              <w:ind w:firstLine="90"/>
              <w:jc w:val="both"/>
            </w:pPr>
            <w:r w:rsidRPr="000A3176">
              <w:t>15</w:t>
            </w:r>
          </w:p>
        </w:tc>
        <w:tc>
          <w:tcPr>
            <w:tcW w:w="3067" w:type="dxa"/>
          </w:tcPr>
          <w:p w:rsidR="000A3176" w:rsidRPr="000A3176" w:rsidRDefault="000A3176" w:rsidP="000A3176">
            <w:pPr>
              <w:ind w:firstLine="90"/>
              <w:jc w:val="both"/>
            </w:pPr>
            <w:r w:rsidRPr="000A3176">
              <w:t>30%</w:t>
            </w:r>
          </w:p>
        </w:tc>
      </w:tr>
      <w:tr w:rsidR="000A3176" w:rsidRPr="000A3176" w:rsidTr="00C87B4E">
        <w:tc>
          <w:tcPr>
            <w:tcW w:w="1820" w:type="dxa"/>
          </w:tcPr>
          <w:p w:rsidR="000A3176" w:rsidRPr="000A3176" w:rsidRDefault="000A3176" w:rsidP="000A3176">
            <w:pPr>
              <w:ind w:firstLine="90"/>
              <w:jc w:val="both"/>
            </w:pPr>
            <w:r w:rsidRPr="000A3176">
              <w:t>35 – 45 years</w:t>
            </w:r>
          </w:p>
        </w:tc>
        <w:tc>
          <w:tcPr>
            <w:tcW w:w="3609" w:type="dxa"/>
          </w:tcPr>
          <w:p w:rsidR="000A3176" w:rsidRPr="000A3176" w:rsidRDefault="000A3176" w:rsidP="000A3176">
            <w:pPr>
              <w:ind w:firstLine="90"/>
              <w:jc w:val="both"/>
            </w:pPr>
            <w:r w:rsidRPr="000A3176">
              <w:t>10</w:t>
            </w:r>
          </w:p>
        </w:tc>
        <w:tc>
          <w:tcPr>
            <w:tcW w:w="3067" w:type="dxa"/>
          </w:tcPr>
          <w:p w:rsidR="000A3176" w:rsidRPr="000A3176" w:rsidRDefault="000A3176" w:rsidP="000A3176">
            <w:pPr>
              <w:ind w:firstLine="90"/>
              <w:jc w:val="both"/>
            </w:pPr>
            <w:r w:rsidRPr="000A3176">
              <w:t>20%</w:t>
            </w:r>
          </w:p>
        </w:tc>
      </w:tr>
      <w:tr w:rsidR="000A3176" w:rsidRPr="000A3176" w:rsidTr="00C87B4E">
        <w:tc>
          <w:tcPr>
            <w:tcW w:w="1820" w:type="dxa"/>
          </w:tcPr>
          <w:p w:rsidR="000A3176" w:rsidRPr="000A3176" w:rsidRDefault="000A3176" w:rsidP="000A3176">
            <w:pPr>
              <w:ind w:firstLine="90"/>
              <w:jc w:val="both"/>
            </w:pPr>
            <w:r w:rsidRPr="000A3176">
              <w:t>45 years above</w:t>
            </w:r>
          </w:p>
        </w:tc>
        <w:tc>
          <w:tcPr>
            <w:tcW w:w="3609" w:type="dxa"/>
          </w:tcPr>
          <w:p w:rsidR="000A3176" w:rsidRPr="000A3176" w:rsidRDefault="000A3176" w:rsidP="000A3176">
            <w:pPr>
              <w:ind w:firstLine="90"/>
              <w:jc w:val="both"/>
            </w:pPr>
            <w:r w:rsidRPr="000A3176">
              <w:t>15</w:t>
            </w:r>
          </w:p>
        </w:tc>
        <w:tc>
          <w:tcPr>
            <w:tcW w:w="3067" w:type="dxa"/>
          </w:tcPr>
          <w:p w:rsidR="000A3176" w:rsidRPr="000A3176" w:rsidRDefault="000A3176" w:rsidP="000A3176">
            <w:pPr>
              <w:ind w:firstLine="90"/>
              <w:jc w:val="both"/>
            </w:pPr>
            <w:r w:rsidRPr="000A3176">
              <w:t>10%</w:t>
            </w:r>
          </w:p>
        </w:tc>
      </w:tr>
      <w:tr w:rsidR="000A3176" w:rsidRPr="000A3176" w:rsidTr="00C87B4E">
        <w:tc>
          <w:tcPr>
            <w:tcW w:w="1820" w:type="dxa"/>
          </w:tcPr>
          <w:p w:rsidR="000A3176" w:rsidRPr="000A3176" w:rsidRDefault="000A3176" w:rsidP="000A3176">
            <w:pPr>
              <w:ind w:firstLine="90"/>
              <w:jc w:val="both"/>
            </w:pPr>
            <w:r w:rsidRPr="000A3176">
              <w:t>TOTAL</w:t>
            </w:r>
          </w:p>
        </w:tc>
        <w:tc>
          <w:tcPr>
            <w:tcW w:w="3609" w:type="dxa"/>
          </w:tcPr>
          <w:p w:rsidR="000A3176" w:rsidRPr="000A3176" w:rsidRDefault="000A3176" w:rsidP="000A3176">
            <w:pPr>
              <w:ind w:firstLine="90"/>
              <w:jc w:val="both"/>
            </w:pPr>
            <w:r w:rsidRPr="000A3176">
              <w:t>50</w:t>
            </w:r>
          </w:p>
        </w:tc>
        <w:tc>
          <w:tcPr>
            <w:tcW w:w="3067" w:type="dxa"/>
          </w:tcPr>
          <w:p w:rsidR="000A3176" w:rsidRPr="000A3176" w:rsidRDefault="000A3176" w:rsidP="000A3176">
            <w:pPr>
              <w:ind w:firstLine="90"/>
              <w:jc w:val="both"/>
            </w:pPr>
            <w:r w:rsidRPr="000A3176">
              <w:t>100%</w:t>
            </w:r>
          </w:p>
        </w:tc>
      </w:tr>
    </w:tbl>
    <w:p w:rsidR="000A3176" w:rsidRPr="000A3176" w:rsidRDefault="000A3176" w:rsidP="000A3176">
      <w:pPr>
        <w:ind w:firstLine="90"/>
        <w:jc w:val="both"/>
        <w:rPr>
          <w:i/>
        </w:rPr>
      </w:pPr>
      <w:r>
        <w:rPr>
          <w:i/>
        </w:rPr>
        <w:t>Source: Field Survey, 2025</w:t>
      </w:r>
    </w:p>
    <w:p w:rsidR="000A3176" w:rsidRPr="000A3176" w:rsidRDefault="000A3176" w:rsidP="000A3176">
      <w:pPr>
        <w:spacing w:line="276" w:lineRule="auto"/>
        <w:ind w:firstLine="90"/>
        <w:jc w:val="both"/>
      </w:pPr>
      <w:r w:rsidRPr="000A3176">
        <w:t>The above table shows that 4(40%) of the respondents were between 15 – 25 years, 3(30%) respondents were between 25 – 35 years, 2(20%) are between 35 – 45 years while only a respondent is between 45 years and above.</w:t>
      </w:r>
    </w:p>
    <w:p w:rsidR="000A3176" w:rsidRPr="000A3176" w:rsidRDefault="000A3176" w:rsidP="000A3176">
      <w:pPr>
        <w:spacing w:after="240" w:line="276" w:lineRule="auto"/>
        <w:ind w:firstLine="90"/>
        <w:jc w:val="both"/>
      </w:pPr>
      <w:r w:rsidRPr="000A3176">
        <w:t>TABLE 3: DISTRIBUTION RESPONDENTS BY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840"/>
        <w:gridCol w:w="2748"/>
      </w:tblGrid>
      <w:tr w:rsidR="000A3176" w:rsidRPr="000A3176" w:rsidTr="00C87B4E">
        <w:tc>
          <w:tcPr>
            <w:tcW w:w="1728" w:type="dxa"/>
          </w:tcPr>
          <w:p w:rsidR="000A3176" w:rsidRPr="000A3176" w:rsidRDefault="000A3176" w:rsidP="000A3176">
            <w:pPr>
              <w:spacing w:line="276" w:lineRule="auto"/>
              <w:ind w:firstLine="90"/>
              <w:jc w:val="both"/>
            </w:pPr>
            <w:r w:rsidRPr="000A3176">
              <w:t>STATUS</w:t>
            </w:r>
          </w:p>
        </w:tc>
        <w:tc>
          <w:tcPr>
            <w:tcW w:w="3960" w:type="dxa"/>
          </w:tcPr>
          <w:p w:rsidR="000A3176" w:rsidRPr="000A3176" w:rsidRDefault="000A3176" w:rsidP="000A3176">
            <w:pPr>
              <w:spacing w:line="276" w:lineRule="auto"/>
              <w:ind w:firstLine="90"/>
              <w:jc w:val="both"/>
            </w:pPr>
            <w:r w:rsidRPr="000A3176">
              <w:t>NUMBER OF RESPONDENTS</w:t>
            </w:r>
          </w:p>
        </w:tc>
        <w:tc>
          <w:tcPr>
            <w:tcW w:w="2808" w:type="dxa"/>
          </w:tcPr>
          <w:p w:rsidR="000A3176" w:rsidRPr="000A3176" w:rsidRDefault="000A3176" w:rsidP="000A3176">
            <w:pPr>
              <w:spacing w:line="276" w:lineRule="auto"/>
              <w:ind w:firstLine="90"/>
              <w:jc w:val="both"/>
            </w:pPr>
            <w:r w:rsidRPr="000A3176">
              <w:t xml:space="preserve">PERCENTAGE (%) </w:t>
            </w:r>
          </w:p>
        </w:tc>
      </w:tr>
      <w:tr w:rsidR="000A3176" w:rsidRPr="000A3176" w:rsidTr="00C87B4E">
        <w:tc>
          <w:tcPr>
            <w:tcW w:w="1728" w:type="dxa"/>
          </w:tcPr>
          <w:p w:rsidR="000A3176" w:rsidRPr="000A3176" w:rsidRDefault="000A3176" w:rsidP="000A3176">
            <w:pPr>
              <w:spacing w:line="276" w:lineRule="auto"/>
              <w:ind w:firstLine="90"/>
              <w:jc w:val="both"/>
            </w:pPr>
            <w:r w:rsidRPr="000A3176">
              <w:t>Single</w:t>
            </w:r>
          </w:p>
        </w:tc>
        <w:tc>
          <w:tcPr>
            <w:tcW w:w="3960" w:type="dxa"/>
          </w:tcPr>
          <w:p w:rsidR="000A3176" w:rsidRPr="000A3176" w:rsidRDefault="000A3176" w:rsidP="000A3176">
            <w:pPr>
              <w:spacing w:line="276" w:lineRule="auto"/>
              <w:ind w:firstLine="90"/>
              <w:jc w:val="both"/>
            </w:pPr>
            <w:r w:rsidRPr="000A3176">
              <w:t>10</w:t>
            </w:r>
          </w:p>
        </w:tc>
        <w:tc>
          <w:tcPr>
            <w:tcW w:w="2808" w:type="dxa"/>
          </w:tcPr>
          <w:p w:rsidR="000A3176" w:rsidRPr="000A3176" w:rsidRDefault="000A3176" w:rsidP="000A3176">
            <w:pPr>
              <w:spacing w:line="276" w:lineRule="auto"/>
              <w:ind w:firstLine="90"/>
              <w:jc w:val="both"/>
            </w:pPr>
            <w:r w:rsidRPr="000A3176">
              <w:t>40%</w:t>
            </w:r>
          </w:p>
        </w:tc>
      </w:tr>
      <w:tr w:rsidR="000A3176" w:rsidRPr="000A3176" w:rsidTr="00C87B4E">
        <w:tc>
          <w:tcPr>
            <w:tcW w:w="1728" w:type="dxa"/>
          </w:tcPr>
          <w:p w:rsidR="000A3176" w:rsidRPr="000A3176" w:rsidRDefault="000A3176" w:rsidP="000A3176">
            <w:pPr>
              <w:spacing w:line="276" w:lineRule="auto"/>
              <w:ind w:firstLine="90"/>
              <w:jc w:val="both"/>
            </w:pPr>
            <w:r w:rsidRPr="000A3176">
              <w:t>Married</w:t>
            </w:r>
          </w:p>
        </w:tc>
        <w:tc>
          <w:tcPr>
            <w:tcW w:w="3960" w:type="dxa"/>
          </w:tcPr>
          <w:p w:rsidR="000A3176" w:rsidRPr="000A3176" w:rsidRDefault="000A3176" w:rsidP="000A3176">
            <w:pPr>
              <w:spacing w:line="276" w:lineRule="auto"/>
              <w:ind w:firstLine="90"/>
              <w:jc w:val="both"/>
            </w:pPr>
            <w:r w:rsidRPr="000A3176">
              <w:t>15</w:t>
            </w:r>
          </w:p>
        </w:tc>
        <w:tc>
          <w:tcPr>
            <w:tcW w:w="2808" w:type="dxa"/>
          </w:tcPr>
          <w:p w:rsidR="000A3176" w:rsidRPr="000A3176" w:rsidRDefault="000A3176" w:rsidP="000A3176">
            <w:pPr>
              <w:spacing w:line="276" w:lineRule="auto"/>
              <w:ind w:firstLine="90"/>
              <w:jc w:val="both"/>
            </w:pPr>
            <w:r w:rsidRPr="000A3176">
              <w:t>30%</w:t>
            </w:r>
          </w:p>
        </w:tc>
      </w:tr>
      <w:tr w:rsidR="000A3176" w:rsidRPr="000A3176" w:rsidTr="00C87B4E">
        <w:tc>
          <w:tcPr>
            <w:tcW w:w="1728" w:type="dxa"/>
          </w:tcPr>
          <w:p w:rsidR="000A3176" w:rsidRPr="000A3176" w:rsidRDefault="000A3176" w:rsidP="000A3176">
            <w:pPr>
              <w:spacing w:line="276" w:lineRule="auto"/>
              <w:ind w:firstLine="90"/>
              <w:jc w:val="both"/>
            </w:pPr>
            <w:r w:rsidRPr="000A3176">
              <w:t>Divorced</w:t>
            </w:r>
          </w:p>
        </w:tc>
        <w:tc>
          <w:tcPr>
            <w:tcW w:w="3960" w:type="dxa"/>
          </w:tcPr>
          <w:p w:rsidR="000A3176" w:rsidRPr="000A3176" w:rsidRDefault="000A3176" w:rsidP="000A3176">
            <w:pPr>
              <w:spacing w:line="276" w:lineRule="auto"/>
              <w:ind w:firstLine="90"/>
              <w:jc w:val="both"/>
            </w:pPr>
            <w:r w:rsidRPr="000A3176">
              <w:t>10</w:t>
            </w:r>
          </w:p>
        </w:tc>
        <w:tc>
          <w:tcPr>
            <w:tcW w:w="2808" w:type="dxa"/>
          </w:tcPr>
          <w:p w:rsidR="000A3176" w:rsidRPr="000A3176" w:rsidRDefault="000A3176" w:rsidP="000A3176">
            <w:pPr>
              <w:spacing w:line="276" w:lineRule="auto"/>
              <w:ind w:firstLine="90"/>
              <w:jc w:val="both"/>
            </w:pPr>
            <w:r w:rsidRPr="000A3176">
              <w:t>20%</w:t>
            </w:r>
          </w:p>
        </w:tc>
      </w:tr>
      <w:tr w:rsidR="000A3176" w:rsidRPr="000A3176" w:rsidTr="00C87B4E">
        <w:tc>
          <w:tcPr>
            <w:tcW w:w="1728" w:type="dxa"/>
          </w:tcPr>
          <w:p w:rsidR="000A3176" w:rsidRPr="000A3176" w:rsidRDefault="000A3176" w:rsidP="000A3176">
            <w:pPr>
              <w:spacing w:line="276" w:lineRule="auto"/>
              <w:ind w:firstLine="90"/>
              <w:jc w:val="both"/>
            </w:pPr>
            <w:r w:rsidRPr="000A3176">
              <w:t>Widow</w:t>
            </w:r>
          </w:p>
        </w:tc>
        <w:tc>
          <w:tcPr>
            <w:tcW w:w="3960" w:type="dxa"/>
          </w:tcPr>
          <w:p w:rsidR="000A3176" w:rsidRPr="000A3176" w:rsidRDefault="000A3176" w:rsidP="000A3176">
            <w:pPr>
              <w:spacing w:line="276" w:lineRule="auto"/>
              <w:ind w:firstLine="90"/>
              <w:jc w:val="both"/>
            </w:pPr>
            <w:r w:rsidRPr="000A3176">
              <w:t>15</w:t>
            </w:r>
          </w:p>
        </w:tc>
        <w:tc>
          <w:tcPr>
            <w:tcW w:w="2808" w:type="dxa"/>
          </w:tcPr>
          <w:p w:rsidR="000A3176" w:rsidRPr="000A3176" w:rsidRDefault="000A3176" w:rsidP="000A3176">
            <w:pPr>
              <w:spacing w:line="276" w:lineRule="auto"/>
              <w:ind w:firstLine="90"/>
              <w:jc w:val="both"/>
            </w:pPr>
            <w:r w:rsidRPr="000A3176">
              <w:t>10%</w:t>
            </w:r>
          </w:p>
        </w:tc>
      </w:tr>
      <w:tr w:rsidR="000A3176" w:rsidRPr="000A3176" w:rsidTr="00C87B4E">
        <w:tc>
          <w:tcPr>
            <w:tcW w:w="1728" w:type="dxa"/>
          </w:tcPr>
          <w:p w:rsidR="000A3176" w:rsidRPr="000A3176" w:rsidRDefault="000A3176" w:rsidP="000A3176">
            <w:pPr>
              <w:spacing w:line="276" w:lineRule="auto"/>
              <w:ind w:firstLine="90"/>
              <w:jc w:val="both"/>
            </w:pPr>
            <w:r w:rsidRPr="000A3176">
              <w:t>TOTAL</w:t>
            </w:r>
          </w:p>
        </w:tc>
        <w:tc>
          <w:tcPr>
            <w:tcW w:w="3960" w:type="dxa"/>
          </w:tcPr>
          <w:p w:rsidR="000A3176" w:rsidRPr="000A3176" w:rsidRDefault="000A3176" w:rsidP="000A3176">
            <w:pPr>
              <w:spacing w:line="276" w:lineRule="auto"/>
              <w:ind w:firstLine="90"/>
              <w:jc w:val="both"/>
            </w:pPr>
            <w:r w:rsidRPr="000A3176">
              <w:t>50</w:t>
            </w:r>
          </w:p>
        </w:tc>
        <w:tc>
          <w:tcPr>
            <w:tcW w:w="2808" w:type="dxa"/>
          </w:tcPr>
          <w:p w:rsidR="000A3176" w:rsidRPr="000A3176" w:rsidRDefault="000A3176" w:rsidP="000A3176">
            <w:pPr>
              <w:spacing w:line="276" w:lineRule="auto"/>
              <w:ind w:firstLine="90"/>
              <w:jc w:val="both"/>
            </w:pPr>
            <w:r w:rsidRPr="000A3176">
              <w:t>100%</w:t>
            </w:r>
          </w:p>
        </w:tc>
      </w:tr>
    </w:tbl>
    <w:p w:rsidR="000A3176" w:rsidRPr="000A3176" w:rsidRDefault="000A3176" w:rsidP="000A3176">
      <w:pPr>
        <w:spacing w:line="276" w:lineRule="auto"/>
        <w:ind w:firstLine="90"/>
        <w:jc w:val="both"/>
        <w:rPr>
          <w:i/>
        </w:rPr>
      </w:pPr>
      <w:r>
        <w:rPr>
          <w:i/>
        </w:rPr>
        <w:t>Source: Field Survey, 2025</w:t>
      </w:r>
    </w:p>
    <w:p w:rsidR="000A3176" w:rsidRPr="000A3176" w:rsidRDefault="000A3176" w:rsidP="000A3176">
      <w:pPr>
        <w:spacing w:line="276" w:lineRule="auto"/>
        <w:ind w:firstLine="90"/>
        <w:jc w:val="both"/>
      </w:pPr>
      <w:r w:rsidRPr="000A3176">
        <w:t>The above table indicates that 4(40%) of the total respondents were single, 3(30%) of the respondents were married 2(20%) of the respondents were divorced while only one respondent was a widow.</w:t>
      </w:r>
    </w:p>
    <w:p w:rsidR="000A3176" w:rsidRPr="000A3176" w:rsidRDefault="000A3176" w:rsidP="000A3176">
      <w:pPr>
        <w:spacing w:line="276" w:lineRule="auto"/>
        <w:ind w:firstLine="90"/>
        <w:jc w:val="both"/>
      </w:pPr>
      <w:r w:rsidRPr="000A3176">
        <w:t>TABLE 4.4 ONLY A RESPONDENT IS BETWEEN 45 YEARS AND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3680"/>
        <w:gridCol w:w="2736"/>
      </w:tblGrid>
      <w:tr w:rsidR="000A3176" w:rsidRPr="000A3176" w:rsidTr="00C87B4E">
        <w:tc>
          <w:tcPr>
            <w:tcW w:w="1908" w:type="dxa"/>
          </w:tcPr>
          <w:p w:rsidR="000A3176" w:rsidRPr="000A3176" w:rsidRDefault="000A3176" w:rsidP="000A3176">
            <w:pPr>
              <w:spacing w:line="276" w:lineRule="auto"/>
              <w:ind w:firstLine="90"/>
              <w:jc w:val="both"/>
            </w:pPr>
            <w:r w:rsidRPr="000A3176">
              <w:t>OPTION</w:t>
            </w:r>
          </w:p>
        </w:tc>
        <w:tc>
          <w:tcPr>
            <w:tcW w:w="3780" w:type="dxa"/>
          </w:tcPr>
          <w:p w:rsidR="000A3176" w:rsidRPr="000A3176" w:rsidRDefault="000A3176" w:rsidP="000A3176">
            <w:pPr>
              <w:spacing w:line="276" w:lineRule="auto"/>
              <w:ind w:firstLine="90"/>
              <w:jc w:val="both"/>
            </w:pPr>
            <w:r w:rsidRPr="000A3176">
              <w:t>NUMBER OF RESPONDENTS</w:t>
            </w:r>
          </w:p>
        </w:tc>
        <w:tc>
          <w:tcPr>
            <w:tcW w:w="2790" w:type="dxa"/>
          </w:tcPr>
          <w:p w:rsidR="000A3176" w:rsidRPr="000A3176" w:rsidRDefault="000A3176" w:rsidP="000A3176">
            <w:pPr>
              <w:spacing w:line="276" w:lineRule="auto"/>
              <w:ind w:firstLine="90"/>
              <w:jc w:val="both"/>
            </w:pPr>
            <w:r w:rsidRPr="000A3176">
              <w:t xml:space="preserve">PERCENTAGE (%) </w:t>
            </w:r>
          </w:p>
        </w:tc>
      </w:tr>
      <w:tr w:rsidR="000A3176" w:rsidRPr="000A3176" w:rsidTr="00C87B4E">
        <w:tc>
          <w:tcPr>
            <w:tcW w:w="1908" w:type="dxa"/>
          </w:tcPr>
          <w:p w:rsidR="000A3176" w:rsidRPr="000A3176" w:rsidRDefault="000A3176" w:rsidP="000A3176">
            <w:pPr>
              <w:spacing w:line="276" w:lineRule="auto"/>
              <w:ind w:firstLine="90"/>
              <w:jc w:val="both"/>
            </w:pPr>
            <w:r w:rsidRPr="000A3176">
              <w:t>1-5 years</w:t>
            </w:r>
          </w:p>
        </w:tc>
        <w:tc>
          <w:tcPr>
            <w:tcW w:w="3780" w:type="dxa"/>
          </w:tcPr>
          <w:p w:rsidR="000A3176" w:rsidRPr="000A3176" w:rsidRDefault="000A3176" w:rsidP="000A3176">
            <w:pPr>
              <w:spacing w:line="276" w:lineRule="auto"/>
              <w:ind w:firstLine="90"/>
              <w:jc w:val="both"/>
            </w:pPr>
            <w:r w:rsidRPr="000A3176">
              <w:t>15</w:t>
            </w:r>
          </w:p>
        </w:tc>
        <w:tc>
          <w:tcPr>
            <w:tcW w:w="2790" w:type="dxa"/>
          </w:tcPr>
          <w:p w:rsidR="000A3176" w:rsidRPr="000A3176" w:rsidRDefault="000A3176" w:rsidP="000A3176">
            <w:pPr>
              <w:spacing w:line="276" w:lineRule="auto"/>
              <w:ind w:firstLine="90"/>
              <w:jc w:val="both"/>
            </w:pPr>
            <w:r w:rsidRPr="000A3176">
              <w:t>20%</w:t>
            </w:r>
          </w:p>
        </w:tc>
      </w:tr>
      <w:tr w:rsidR="000A3176" w:rsidRPr="000A3176" w:rsidTr="00C87B4E">
        <w:tc>
          <w:tcPr>
            <w:tcW w:w="1908" w:type="dxa"/>
          </w:tcPr>
          <w:p w:rsidR="000A3176" w:rsidRPr="000A3176" w:rsidRDefault="000A3176" w:rsidP="000A3176">
            <w:pPr>
              <w:spacing w:line="276" w:lineRule="auto"/>
              <w:ind w:firstLine="90"/>
              <w:jc w:val="both"/>
            </w:pPr>
            <w:r w:rsidRPr="000A3176">
              <w:t>6-15 years</w:t>
            </w:r>
          </w:p>
        </w:tc>
        <w:tc>
          <w:tcPr>
            <w:tcW w:w="3780" w:type="dxa"/>
          </w:tcPr>
          <w:p w:rsidR="000A3176" w:rsidRPr="000A3176" w:rsidRDefault="000A3176" w:rsidP="000A3176">
            <w:pPr>
              <w:spacing w:line="276" w:lineRule="auto"/>
              <w:ind w:firstLine="90"/>
              <w:jc w:val="both"/>
            </w:pPr>
            <w:r w:rsidRPr="000A3176">
              <w:t>15</w:t>
            </w:r>
          </w:p>
        </w:tc>
        <w:tc>
          <w:tcPr>
            <w:tcW w:w="2790" w:type="dxa"/>
          </w:tcPr>
          <w:p w:rsidR="000A3176" w:rsidRPr="000A3176" w:rsidRDefault="000A3176" w:rsidP="000A3176">
            <w:pPr>
              <w:spacing w:line="276" w:lineRule="auto"/>
              <w:ind w:firstLine="90"/>
              <w:jc w:val="both"/>
            </w:pPr>
            <w:r w:rsidRPr="000A3176">
              <w:t>50%</w:t>
            </w:r>
          </w:p>
        </w:tc>
      </w:tr>
      <w:tr w:rsidR="000A3176" w:rsidRPr="000A3176" w:rsidTr="00C87B4E">
        <w:tc>
          <w:tcPr>
            <w:tcW w:w="1908" w:type="dxa"/>
          </w:tcPr>
          <w:p w:rsidR="000A3176" w:rsidRPr="000A3176" w:rsidRDefault="000A3176" w:rsidP="000A3176">
            <w:pPr>
              <w:spacing w:line="276" w:lineRule="auto"/>
              <w:ind w:firstLine="90"/>
              <w:jc w:val="both"/>
            </w:pPr>
            <w:r w:rsidRPr="000A3176">
              <w:t>15 years above</w:t>
            </w:r>
          </w:p>
        </w:tc>
        <w:tc>
          <w:tcPr>
            <w:tcW w:w="3780" w:type="dxa"/>
          </w:tcPr>
          <w:p w:rsidR="000A3176" w:rsidRPr="000A3176" w:rsidRDefault="000A3176" w:rsidP="000A3176">
            <w:pPr>
              <w:spacing w:line="276" w:lineRule="auto"/>
              <w:ind w:firstLine="90"/>
              <w:jc w:val="both"/>
            </w:pPr>
            <w:r w:rsidRPr="000A3176">
              <w:t>20</w:t>
            </w:r>
          </w:p>
        </w:tc>
        <w:tc>
          <w:tcPr>
            <w:tcW w:w="2790" w:type="dxa"/>
          </w:tcPr>
          <w:p w:rsidR="000A3176" w:rsidRPr="000A3176" w:rsidRDefault="000A3176" w:rsidP="000A3176">
            <w:pPr>
              <w:spacing w:line="276" w:lineRule="auto"/>
              <w:ind w:firstLine="90"/>
              <w:jc w:val="both"/>
            </w:pPr>
            <w:r w:rsidRPr="000A3176">
              <w:t>30%</w:t>
            </w:r>
          </w:p>
        </w:tc>
      </w:tr>
      <w:tr w:rsidR="000A3176" w:rsidRPr="000A3176" w:rsidTr="00C87B4E">
        <w:tc>
          <w:tcPr>
            <w:tcW w:w="1908" w:type="dxa"/>
          </w:tcPr>
          <w:p w:rsidR="000A3176" w:rsidRPr="000A3176" w:rsidRDefault="000A3176" w:rsidP="000A3176">
            <w:pPr>
              <w:spacing w:line="276" w:lineRule="auto"/>
              <w:ind w:firstLine="90"/>
              <w:jc w:val="both"/>
            </w:pPr>
            <w:r w:rsidRPr="000A3176">
              <w:t>TOTAL</w:t>
            </w:r>
          </w:p>
        </w:tc>
        <w:tc>
          <w:tcPr>
            <w:tcW w:w="3780" w:type="dxa"/>
          </w:tcPr>
          <w:p w:rsidR="000A3176" w:rsidRPr="000A3176" w:rsidRDefault="000A3176" w:rsidP="000A3176">
            <w:pPr>
              <w:spacing w:line="276" w:lineRule="auto"/>
              <w:ind w:firstLine="90"/>
              <w:jc w:val="both"/>
            </w:pPr>
            <w:r w:rsidRPr="000A3176">
              <w:t>50</w:t>
            </w:r>
          </w:p>
        </w:tc>
        <w:tc>
          <w:tcPr>
            <w:tcW w:w="2790" w:type="dxa"/>
          </w:tcPr>
          <w:p w:rsidR="000A3176" w:rsidRPr="000A3176" w:rsidRDefault="000A3176" w:rsidP="000A3176">
            <w:pPr>
              <w:spacing w:line="276" w:lineRule="auto"/>
              <w:ind w:firstLine="90"/>
              <w:jc w:val="both"/>
            </w:pPr>
            <w:r w:rsidRPr="000A3176">
              <w:t>100%</w:t>
            </w:r>
          </w:p>
        </w:tc>
      </w:tr>
    </w:tbl>
    <w:p w:rsidR="000A3176" w:rsidRPr="000A3176" w:rsidRDefault="000A3176" w:rsidP="000A3176">
      <w:pPr>
        <w:spacing w:line="276" w:lineRule="auto"/>
        <w:ind w:firstLine="90"/>
        <w:jc w:val="both"/>
        <w:rPr>
          <w:i/>
        </w:rPr>
      </w:pPr>
      <w:r>
        <w:rPr>
          <w:i/>
        </w:rPr>
        <w:t>Source: Field Survey, 2025</w:t>
      </w:r>
    </w:p>
    <w:p w:rsidR="000A3176" w:rsidRPr="000A3176" w:rsidRDefault="000A3176" w:rsidP="000A3176">
      <w:pPr>
        <w:spacing w:line="276" w:lineRule="auto"/>
        <w:ind w:firstLine="90"/>
        <w:jc w:val="both"/>
      </w:pPr>
      <w:r w:rsidRPr="000A3176">
        <w:t>The above table shows that 2 respondents representing 20% of the total number of respondents have been there for 5 years, 5 respondents representing 50% of the total respondents have spent between 6-15 years in the company while the remaining 3(30%) respondents have been working in the company from 15 years and above.</w:t>
      </w:r>
    </w:p>
    <w:p w:rsidR="000A3176" w:rsidRPr="000A3176" w:rsidRDefault="000A3176" w:rsidP="000A3176">
      <w:pPr>
        <w:spacing w:line="276" w:lineRule="auto"/>
        <w:ind w:firstLine="90"/>
        <w:jc w:val="both"/>
      </w:pPr>
      <w:r w:rsidRPr="000A3176">
        <w:t xml:space="preserve">TABLE 4.5: DISTRIBUTION RESPONDENTS BY EDUCATIONAL QUALIFICATION </w:t>
      </w: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3600"/>
        <w:gridCol w:w="2520"/>
      </w:tblGrid>
      <w:tr w:rsidR="000A3176" w:rsidRPr="000A3176" w:rsidTr="00C87B4E">
        <w:tc>
          <w:tcPr>
            <w:tcW w:w="2538" w:type="dxa"/>
          </w:tcPr>
          <w:p w:rsidR="000A3176" w:rsidRPr="000A3176" w:rsidRDefault="000A3176" w:rsidP="000A3176">
            <w:pPr>
              <w:spacing w:line="276" w:lineRule="auto"/>
              <w:ind w:firstLine="90"/>
              <w:jc w:val="both"/>
            </w:pPr>
            <w:r w:rsidRPr="000A3176">
              <w:t>OPTION</w:t>
            </w:r>
          </w:p>
        </w:tc>
        <w:tc>
          <w:tcPr>
            <w:tcW w:w="3600" w:type="dxa"/>
          </w:tcPr>
          <w:p w:rsidR="000A3176" w:rsidRPr="000A3176" w:rsidRDefault="000A3176" w:rsidP="000A3176">
            <w:pPr>
              <w:spacing w:line="276" w:lineRule="auto"/>
              <w:ind w:firstLine="90"/>
              <w:jc w:val="both"/>
            </w:pPr>
            <w:r w:rsidRPr="000A3176">
              <w:t>NUMBER OF RESPONDENTS</w:t>
            </w:r>
          </w:p>
        </w:tc>
        <w:tc>
          <w:tcPr>
            <w:tcW w:w="2520" w:type="dxa"/>
          </w:tcPr>
          <w:p w:rsidR="000A3176" w:rsidRPr="000A3176" w:rsidRDefault="000A3176" w:rsidP="000A3176">
            <w:pPr>
              <w:spacing w:line="276" w:lineRule="auto"/>
              <w:ind w:firstLine="90"/>
              <w:jc w:val="both"/>
            </w:pPr>
            <w:r w:rsidRPr="000A3176">
              <w:t>PERCENTAGE (%)</w:t>
            </w:r>
          </w:p>
        </w:tc>
      </w:tr>
      <w:tr w:rsidR="000A3176" w:rsidRPr="000A3176" w:rsidTr="00C87B4E">
        <w:tc>
          <w:tcPr>
            <w:tcW w:w="2538" w:type="dxa"/>
          </w:tcPr>
          <w:p w:rsidR="000A3176" w:rsidRPr="000A3176" w:rsidRDefault="000A3176" w:rsidP="000A3176">
            <w:pPr>
              <w:spacing w:line="276" w:lineRule="auto"/>
              <w:ind w:firstLine="90"/>
              <w:jc w:val="both"/>
            </w:pPr>
            <w:r w:rsidRPr="000A3176">
              <w:t>SSCE/WASC</w:t>
            </w:r>
          </w:p>
        </w:tc>
        <w:tc>
          <w:tcPr>
            <w:tcW w:w="3600" w:type="dxa"/>
          </w:tcPr>
          <w:p w:rsidR="000A3176" w:rsidRPr="000A3176" w:rsidRDefault="000A3176" w:rsidP="000A3176">
            <w:pPr>
              <w:spacing w:line="276" w:lineRule="auto"/>
              <w:ind w:firstLine="90"/>
              <w:jc w:val="both"/>
            </w:pPr>
            <w:r w:rsidRPr="000A3176">
              <w:t>10</w:t>
            </w:r>
          </w:p>
        </w:tc>
        <w:tc>
          <w:tcPr>
            <w:tcW w:w="2520" w:type="dxa"/>
          </w:tcPr>
          <w:p w:rsidR="000A3176" w:rsidRPr="000A3176" w:rsidRDefault="000A3176" w:rsidP="000A3176">
            <w:pPr>
              <w:spacing w:line="276" w:lineRule="auto"/>
              <w:ind w:firstLine="90"/>
              <w:jc w:val="both"/>
            </w:pPr>
            <w:r w:rsidRPr="000A3176">
              <w:t>20%</w:t>
            </w:r>
          </w:p>
        </w:tc>
      </w:tr>
      <w:tr w:rsidR="000A3176" w:rsidRPr="000A3176" w:rsidTr="00C87B4E">
        <w:tc>
          <w:tcPr>
            <w:tcW w:w="2538" w:type="dxa"/>
          </w:tcPr>
          <w:p w:rsidR="000A3176" w:rsidRPr="000A3176" w:rsidRDefault="000A3176" w:rsidP="000A3176">
            <w:pPr>
              <w:spacing w:line="276" w:lineRule="auto"/>
              <w:ind w:firstLine="90"/>
              <w:jc w:val="both"/>
            </w:pPr>
            <w:r w:rsidRPr="000A3176">
              <w:t>ND/NCE</w:t>
            </w:r>
          </w:p>
        </w:tc>
        <w:tc>
          <w:tcPr>
            <w:tcW w:w="3600" w:type="dxa"/>
          </w:tcPr>
          <w:p w:rsidR="000A3176" w:rsidRPr="000A3176" w:rsidRDefault="000A3176" w:rsidP="000A3176">
            <w:pPr>
              <w:spacing w:line="276" w:lineRule="auto"/>
              <w:ind w:firstLine="90"/>
              <w:jc w:val="both"/>
            </w:pPr>
            <w:r w:rsidRPr="000A3176">
              <w:t>10</w:t>
            </w:r>
          </w:p>
        </w:tc>
        <w:tc>
          <w:tcPr>
            <w:tcW w:w="2520" w:type="dxa"/>
          </w:tcPr>
          <w:p w:rsidR="000A3176" w:rsidRPr="000A3176" w:rsidRDefault="000A3176" w:rsidP="000A3176">
            <w:pPr>
              <w:spacing w:line="276" w:lineRule="auto"/>
              <w:ind w:firstLine="90"/>
              <w:jc w:val="both"/>
            </w:pPr>
            <w:r w:rsidRPr="000A3176">
              <w:t>30%</w:t>
            </w:r>
          </w:p>
        </w:tc>
      </w:tr>
      <w:tr w:rsidR="000A3176" w:rsidRPr="000A3176" w:rsidTr="00C87B4E">
        <w:tc>
          <w:tcPr>
            <w:tcW w:w="2538" w:type="dxa"/>
          </w:tcPr>
          <w:p w:rsidR="000A3176" w:rsidRPr="000A3176" w:rsidRDefault="000A3176" w:rsidP="000A3176">
            <w:pPr>
              <w:spacing w:line="276" w:lineRule="auto"/>
              <w:ind w:firstLine="90"/>
              <w:jc w:val="both"/>
            </w:pPr>
            <w:r w:rsidRPr="000A3176">
              <w:t>BSC/HND</w:t>
            </w:r>
          </w:p>
        </w:tc>
        <w:tc>
          <w:tcPr>
            <w:tcW w:w="3600" w:type="dxa"/>
          </w:tcPr>
          <w:p w:rsidR="000A3176" w:rsidRPr="000A3176" w:rsidRDefault="000A3176" w:rsidP="000A3176">
            <w:pPr>
              <w:spacing w:line="276" w:lineRule="auto"/>
              <w:ind w:firstLine="90"/>
              <w:jc w:val="both"/>
            </w:pPr>
            <w:r w:rsidRPr="000A3176">
              <w:t>15</w:t>
            </w:r>
          </w:p>
        </w:tc>
        <w:tc>
          <w:tcPr>
            <w:tcW w:w="2520" w:type="dxa"/>
          </w:tcPr>
          <w:p w:rsidR="000A3176" w:rsidRPr="000A3176" w:rsidRDefault="000A3176" w:rsidP="000A3176">
            <w:pPr>
              <w:spacing w:line="276" w:lineRule="auto"/>
              <w:ind w:firstLine="90"/>
              <w:jc w:val="both"/>
            </w:pPr>
            <w:r w:rsidRPr="000A3176">
              <w:t>20%</w:t>
            </w:r>
          </w:p>
        </w:tc>
      </w:tr>
      <w:tr w:rsidR="000A3176" w:rsidRPr="000A3176" w:rsidTr="00C87B4E">
        <w:tc>
          <w:tcPr>
            <w:tcW w:w="2538" w:type="dxa"/>
          </w:tcPr>
          <w:p w:rsidR="000A3176" w:rsidRPr="000A3176" w:rsidRDefault="000A3176" w:rsidP="000A3176">
            <w:pPr>
              <w:spacing w:line="276" w:lineRule="auto"/>
              <w:ind w:firstLine="90"/>
              <w:jc w:val="both"/>
            </w:pPr>
            <w:r w:rsidRPr="000A3176">
              <w:t>MBA/MSC  and others</w:t>
            </w:r>
          </w:p>
        </w:tc>
        <w:tc>
          <w:tcPr>
            <w:tcW w:w="3600" w:type="dxa"/>
          </w:tcPr>
          <w:p w:rsidR="000A3176" w:rsidRPr="000A3176" w:rsidRDefault="000A3176" w:rsidP="000A3176">
            <w:pPr>
              <w:spacing w:line="276" w:lineRule="auto"/>
              <w:ind w:firstLine="90"/>
              <w:jc w:val="both"/>
            </w:pPr>
            <w:r w:rsidRPr="000A3176">
              <w:t>15</w:t>
            </w:r>
          </w:p>
        </w:tc>
        <w:tc>
          <w:tcPr>
            <w:tcW w:w="2520" w:type="dxa"/>
          </w:tcPr>
          <w:p w:rsidR="000A3176" w:rsidRPr="000A3176" w:rsidRDefault="000A3176" w:rsidP="000A3176">
            <w:pPr>
              <w:spacing w:line="276" w:lineRule="auto"/>
              <w:ind w:firstLine="90"/>
              <w:jc w:val="both"/>
            </w:pPr>
            <w:r w:rsidRPr="000A3176">
              <w:t>30%</w:t>
            </w:r>
          </w:p>
        </w:tc>
      </w:tr>
      <w:tr w:rsidR="000A3176" w:rsidRPr="000A3176" w:rsidTr="00C87B4E">
        <w:tc>
          <w:tcPr>
            <w:tcW w:w="2538" w:type="dxa"/>
          </w:tcPr>
          <w:p w:rsidR="000A3176" w:rsidRPr="000A3176" w:rsidRDefault="000A3176" w:rsidP="000A3176">
            <w:pPr>
              <w:spacing w:line="276" w:lineRule="auto"/>
              <w:ind w:firstLine="90"/>
              <w:jc w:val="both"/>
            </w:pPr>
            <w:r w:rsidRPr="000A3176">
              <w:t>TOTAL</w:t>
            </w:r>
          </w:p>
        </w:tc>
        <w:tc>
          <w:tcPr>
            <w:tcW w:w="3600" w:type="dxa"/>
          </w:tcPr>
          <w:p w:rsidR="000A3176" w:rsidRPr="000A3176" w:rsidRDefault="000A3176" w:rsidP="000A3176">
            <w:pPr>
              <w:spacing w:line="276" w:lineRule="auto"/>
              <w:ind w:firstLine="90"/>
              <w:jc w:val="both"/>
            </w:pPr>
            <w:r w:rsidRPr="000A3176">
              <w:t>50</w:t>
            </w:r>
          </w:p>
        </w:tc>
        <w:tc>
          <w:tcPr>
            <w:tcW w:w="2520" w:type="dxa"/>
          </w:tcPr>
          <w:p w:rsidR="000A3176" w:rsidRPr="000A3176" w:rsidRDefault="000A3176" w:rsidP="000A3176">
            <w:pPr>
              <w:spacing w:line="276" w:lineRule="auto"/>
              <w:ind w:firstLine="90"/>
              <w:jc w:val="both"/>
            </w:pPr>
            <w:r w:rsidRPr="000A3176">
              <w:t>100%</w:t>
            </w:r>
          </w:p>
        </w:tc>
      </w:tr>
    </w:tbl>
    <w:p w:rsidR="000A3176" w:rsidRPr="000A3176" w:rsidRDefault="000A3176" w:rsidP="000A3176">
      <w:pPr>
        <w:spacing w:line="276" w:lineRule="auto"/>
        <w:ind w:firstLine="90"/>
        <w:jc w:val="both"/>
        <w:rPr>
          <w:i/>
        </w:rPr>
      </w:pPr>
      <w:r>
        <w:rPr>
          <w:i/>
        </w:rPr>
        <w:t>Source: Field Survey, 2025</w:t>
      </w:r>
    </w:p>
    <w:p w:rsidR="000A3176" w:rsidRPr="000A3176" w:rsidRDefault="000A3176" w:rsidP="000A3176">
      <w:pPr>
        <w:spacing w:line="276" w:lineRule="auto"/>
        <w:ind w:firstLine="90"/>
        <w:jc w:val="both"/>
      </w:pPr>
      <w:r w:rsidRPr="000A3176">
        <w:t>From the above table, it is clear that 2 respondents representing 20% of the total number of respondents were school certificates holder 3(30%) were ND/NCE holders 2(20%) were BSC/HND holders, while 3(30%) respondents possessed masters and other qualifications.</w:t>
      </w:r>
    </w:p>
    <w:p w:rsidR="000A3176" w:rsidRPr="000A3176" w:rsidRDefault="000A3176" w:rsidP="000A3176">
      <w:pPr>
        <w:spacing w:line="276" w:lineRule="auto"/>
        <w:ind w:firstLine="90"/>
        <w:jc w:val="both"/>
      </w:pPr>
      <w:r w:rsidRPr="000A3176">
        <w:t>SECTION B: WHAT TYPE OF OPERATIONS IS YOUR COMPANY ENGAGED IN?</w:t>
      </w:r>
    </w:p>
    <w:p w:rsidR="000A3176" w:rsidRPr="000A3176" w:rsidRDefault="000A3176" w:rsidP="000A3176">
      <w:pPr>
        <w:spacing w:line="276" w:lineRule="auto"/>
        <w:ind w:firstLine="90"/>
        <w:jc w:val="both"/>
      </w:pPr>
      <w:r w:rsidRPr="000A3176">
        <w:t xml:space="preserve">TABLE 4.6: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0"/>
        <w:gridCol w:w="3569"/>
        <w:gridCol w:w="2151"/>
      </w:tblGrid>
      <w:tr w:rsidR="000A3176" w:rsidRPr="000A3176" w:rsidTr="00C87B4E">
        <w:tc>
          <w:tcPr>
            <w:tcW w:w="2628" w:type="dxa"/>
          </w:tcPr>
          <w:p w:rsidR="000A3176" w:rsidRPr="000A3176" w:rsidRDefault="000A3176" w:rsidP="000A3176">
            <w:pPr>
              <w:spacing w:line="276" w:lineRule="auto"/>
              <w:ind w:firstLine="90"/>
              <w:jc w:val="both"/>
            </w:pPr>
            <w:r w:rsidRPr="000A3176">
              <w:t>OPTION</w:t>
            </w:r>
          </w:p>
        </w:tc>
        <w:tc>
          <w:tcPr>
            <w:tcW w:w="3690" w:type="dxa"/>
          </w:tcPr>
          <w:p w:rsidR="000A3176" w:rsidRPr="000A3176" w:rsidRDefault="000A3176" w:rsidP="000A3176">
            <w:pPr>
              <w:spacing w:line="276" w:lineRule="auto"/>
              <w:ind w:firstLine="90"/>
              <w:jc w:val="both"/>
            </w:pPr>
            <w:r w:rsidRPr="000A3176">
              <w:t>NUMBER OF RESPONDENTS</w:t>
            </w:r>
          </w:p>
        </w:tc>
        <w:tc>
          <w:tcPr>
            <w:tcW w:w="2178" w:type="dxa"/>
          </w:tcPr>
          <w:p w:rsidR="000A3176" w:rsidRPr="000A3176" w:rsidRDefault="000A3176" w:rsidP="000A3176">
            <w:pPr>
              <w:spacing w:line="276" w:lineRule="auto"/>
              <w:ind w:firstLine="90"/>
              <w:jc w:val="both"/>
            </w:pPr>
            <w:r w:rsidRPr="000A3176">
              <w:t>PERCENTAGE</w:t>
            </w:r>
          </w:p>
        </w:tc>
      </w:tr>
      <w:tr w:rsidR="000A3176" w:rsidRPr="000A3176" w:rsidTr="00C87B4E">
        <w:tc>
          <w:tcPr>
            <w:tcW w:w="2628" w:type="dxa"/>
          </w:tcPr>
          <w:p w:rsidR="000A3176" w:rsidRPr="000A3176" w:rsidRDefault="000A3176" w:rsidP="000A3176">
            <w:pPr>
              <w:spacing w:line="276" w:lineRule="auto"/>
              <w:ind w:firstLine="90"/>
              <w:jc w:val="both"/>
            </w:pPr>
            <w:r w:rsidRPr="000A3176">
              <w:t>Manufacturing</w:t>
            </w:r>
          </w:p>
        </w:tc>
        <w:tc>
          <w:tcPr>
            <w:tcW w:w="3690" w:type="dxa"/>
          </w:tcPr>
          <w:p w:rsidR="000A3176" w:rsidRPr="000A3176" w:rsidRDefault="000A3176" w:rsidP="000A3176">
            <w:pPr>
              <w:spacing w:line="276" w:lineRule="auto"/>
              <w:ind w:firstLine="90"/>
              <w:jc w:val="both"/>
            </w:pPr>
            <w:r w:rsidRPr="000A3176">
              <w:t>30</w:t>
            </w:r>
          </w:p>
        </w:tc>
        <w:tc>
          <w:tcPr>
            <w:tcW w:w="2178" w:type="dxa"/>
          </w:tcPr>
          <w:p w:rsidR="000A3176" w:rsidRPr="000A3176" w:rsidRDefault="000A3176" w:rsidP="000A3176">
            <w:pPr>
              <w:spacing w:line="276" w:lineRule="auto"/>
              <w:ind w:firstLine="90"/>
              <w:jc w:val="both"/>
            </w:pPr>
            <w:r w:rsidRPr="000A3176">
              <w:t>60%</w:t>
            </w:r>
          </w:p>
        </w:tc>
      </w:tr>
      <w:tr w:rsidR="000A3176" w:rsidRPr="000A3176" w:rsidTr="00C87B4E">
        <w:tc>
          <w:tcPr>
            <w:tcW w:w="2628" w:type="dxa"/>
          </w:tcPr>
          <w:p w:rsidR="000A3176" w:rsidRPr="000A3176" w:rsidRDefault="000A3176" w:rsidP="000A3176">
            <w:pPr>
              <w:spacing w:line="276" w:lineRule="auto"/>
              <w:ind w:firstLine="90"/>
              <w:jc w:val="both"/>
            </w:pPr>
            <w:r w:rsidRPr="000A3176">
              <w:t>Service</w:t>
            </w:r>
          </w:p>
        </w:tc>
        <w:tc>
          <w:tcPr>
            <w:tcW w:w="3690" w:type="dxa"/>
          </w:tcPr>
          <w:p w:rsidR="000A3176" w:rsidRPr="000A3176" w:rsidRDefault="000A3176" w:rsidP="000A3176">
            <w:pPr>
              <w:spacing w:line="276" w:lineRule="auto"/>
              <w:ind w:firstLine="90"/>
              <w:jc w:val="both"/>
            </w:pPr>
            <w:r w:rsidRPr="000A3176">
              <w:t>20</w:t>
            </w:r>
          </w:p>
        </w:tc>
        <w:tc>
          <w:tcPr>
            <w:tcW w:w="2178" w:type="dxa"/>
          </w:tcPr>
          <w:p w:rsidR="000A3176" w:rsidRPr="000A3176" w:rsidRDefault="000A3176" w:rsidP="000A3176">
            <w:pPr>
              <w:spacing w:line="276" w:lineRule="auto"/>
              <w:ind w:firstLine="90"/>
              <w:jc w:val="both"/>
            </w:pPr>
            <w:r w:rsidRPr="000A3176">
              <w:t>40%</w:t>
            </w:r>
          </w:p>
        </w:tc>
      </w:tr>
      <w:tr w:rsidR="000A3176" w:rsidRPr="000A3176" w:rsidTr="00C87B4E">
        <w:tc>
          <w:tcPr>
            <w:tcW w:w="2628" w:type="dxa"/>
          </w:tcPr>
          <w:p w:rsidR="000A3176" w:rsidRPr="000A3176" w:rsidRDefault="000A3176" w:rsidP="000A3176">
            <w:pPr>
              <w:spacing w:line="276" w:lineRule="auto"/>
              <w:ind w:firstLine="90"/>
              <w:jc w:val="both"/>
            </w:pPr>
            <w:r w:rsidRPr="000A3176">
              <w:t>TOTAL</w:t>
            </w:r>
          </w:p>
        </w:tc>
        <w:tc>
          <w:tcPr>
            <w:tcW w:w="3690" w:type="dxa"/>
          </w:tcPr>
          <w:p w:rsidR="000A3176" w:rsidRPr="000A3176" w:rsidRDefault="000A3176" w:rsidP="000A3176">
            <w:pPr>
              <w:spacing w:line="276" w:lineRule="auto"/>
              <w:ind w:firstLine="90"/>
              <w:jc w:val="both"/>
            </w:pPr>
            <w:r w:rsidRPr="000A3176">
              <w:t>50</w:t>
            </w:r>
          </w:p>
        </w:tc>
        <w:tc>
          <w:tcPr>
            <w:tcW w:w="2178" w:type="dxa"/>
          </w:tcPr>
          <w:p w:rsidR="000A3176" w:rsidRPr="000A3176" w:rsidRDefault="000A3176" w:rsidP="000A3176">
            <w:pPr>
              <w:spacing w:line="276" w:lineRule="auto"/>
              <w:ind w:firstLine="90"/>
              <w:jc w:val="both"/>
            </w:pPr>
            <w:r w:rsidRPr="000A3176">
              <w:t>100%</w:t>
            </w:r>
          </w:p>
        </w:tc>
      </w:tr>
    </w:tbl>
    <w:p w:rsidR="000A3176" w:rsidRPr="000A3176" w:rsidRDefault="000A3176" w:rsidP="000A3176">
      <w:pPr>
        <w:spacing w:line="276" w:lineRule="auto"/>
        <w:ind w:firstLine="90"/>
        <w:jc w:val="both"/>
        <w:rPr>
          <w:i/>
        </w:rPr>
      </w:pPr>
      <w:r>
        <w:rPr>
          <w:i/>
        </w:rPr>
        <w:t>Source: Field Survey, 2025</w:t>
      </w:r>
    </w:p>
    <w:p w:rsidR="000A3176" w:rsidRPr="000A3176" w:rsidRDefault="000A3176" w:rsidP="000A3176">
      <w:pPr>
        <w:spacing w:line="276" w:lineRule="auto"/>
        <w:ind w:firstLine="90"/>
        <w:jc w:val="both"/>
      </w:pPr>
      <w:r w:rsidRPr="000A3176">
        <w:t>From the table above we can see that  30 (60%) six respondents indicated manufacturing this number constitutes 60% while (4) four respondents indicated services of this constituted 40% of the total of respondents.</w:t>
      </w:r>
    </w:p>
    <w:p w:rsidR="000A3176" w:rsidRPr="000A3176" w:rsidRDefault="000A3176" w:rsidP="000A3176">
      <w:pPr>
        <w:spacing w:after="240" w:line="276" w:lineRule="auto"/>
        <w:ind w:firstLine="90"/>
        <w:jc w:val="both"/>
      </w:pPr>
      <w:r w:rsidRPr="000A3176">
        <w:t>TABLE 4.7: IS THERE ANY BENEFIT DERIVED FROM MICRO FINANCE BANK IN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4"/>
        <w:gridCol w:w="4115"/>
        <w:gridCol w:w="2961"/>
      </w:tblGrid>
      <w:tr w:rsidR="000A3176" w:rsidRPr="000A3176" w:rsidTr="00C87B4E">
        <w:tc>
          <w:tcPr>
            <w:tcW w:w="1222" w:type="dxa"/>
          </w:tcPr>
          <w:p w:rsidR="000A3176" w:rsidRPr="000A3176" w:rsidRDefault="000A3176" w:rsidP="000A3176">
            <w:pPr>
              <w:spacing w:after="240" w:line="276" w:lineRule="auto"/>
              <w:ind w:firstLine="90"/>
              <w:jc w:val="both"/>
            </w:pPr>
            <w:r w:rsidRPr="000A3176">
              <w:t>OPTION</w:t>
            </w:r>
          </w:p>
        </w:tc>
        <w:tc>
          <w:tcPr>
            <w:tcW w:w="4478" w:type="dxa"/>
          </w:tcPr>
          <w:p w:rsidR="000A3176" w:rsidRPr="000A3176" w:rsidRDefault="000A3176" w:rsidP="000A3176">
            <w:pPr>
              <w:spacing w:after="240" w:line="276" w:lineRule="auto"/>
              <w:ind w:firstLine="90"/>
              <w:jc w:val="both"/>
            </w:pPr>
            <w:r w:rsidRPr="000A3176">
              <w:t>NUMBER OF RESPONDENTS</w:t>
            </w:r>
          </w:p>
        </w:tc>
        <w:tc>
          <w:tcPr>
            <w:tcW w:w="3156" w:type="dxa"/>
          </w:tcPr>
          <w:p w:rsidR="000A3176" w:rsidRPr="000A3176" w:rsidRDefault="000A3176" w:rsidP="000A3176">
            <w:pPr>
              <w:spacing w:after="240" w:line="276" w:lineRule="auto"/>
              <w:ind w:firstLine="90"/>
              <w:jc w:val="both"/>
            </w:pPr>
            <w:r w:rsidRPr="000A3176">
              <w:t>PERCENTAGE (%)</w:t>
            </w:r>
          </w:p>
        </w:tc>
      </w:tr>
      <w:tr w:rsidR="000A3176" w:rsidRPr="000A3176" w:rsidTr="00C87B4E">
        <w:tc>
          <w:tcPr>
            <w:tcW w:w="1222" w:type="dxa"/>
          </w:tcPr>
          <w:p w:rsidR="000A3176" w:rsidRPr="000A3176" w:rsidRDefault="000A3176" w:rsidP="000A3176">
            <w:pPr>
              <w:spacing w:after="240" w:line="276" w:lineRule="auto"/>
              <w:ind w:firstLine="90"/>
              <w:jc w:val="both"/>
            </w:pPr>
            <w:r w:rsidRPr="000A3176">
              <w:t>Yes</w:t>
            </w:r>
          </w:p>
        </w:tc>
        <w:tc>
          <w:tcPr>
            <w:tcW w:w="4478" w:type="dxa"/>
          </w:tcPr>
          <w:p w:rsidR="000A3176" w:rsidRPr="000A3176" w:rsidRDefault="000A3176" w:rsidP="000A3176">
            <w:pPr>
              <w:spacing w:after="240" w:line="276" w:lineRule="auto"/>
              <w:ind w:firstLine="90"/>
              <w:jc w:val="both"/>
            </w:pPr>
            <w:r w:rsidRPr="000A3176">
              <w:t>30</w:t>
            </w:r>
          </w:p>
        </w:tc>
        <w:tc>
          <w:tcPr>
            <w:tcW w:w="3156" w:type="dxa"/>
          </w:tcPr>
          <w:p w:rsidR="000A3176" w:rsidRPr="000A3176" w:rsidRDefault="000A3176" w:rsidP="000A3176">
            <w:pPr>
              <w:spacing w:after="240" w:line="276" w:lineRule="auto"/>
              <w:ind w:firstLine="90"/>
              <w:jc w:val="both"/>
            </w:pPr>
            <w:r w:rsidRPr="000A3176">
              <w:t>60%</w:t>
            </w:r>
          </w:p>
        </w:tc>
      </w:tr>
      <w:tr w:rsidR="000A3176" w:rsidRPr="000A3176" w:rsidTr="00C87B4E">
        <w:tc>
          <w:tcPr>
            <w:tcW w:w="1222" w:type="dxa"/>
          </w:tcPr>
          <w:p w:rsidR="000A3176" w:rsidRPr="000A3176" w:rsidRDefault="000A3176" w:rsidP="000A3176">
            <w:pPr>
              <w:spacing w:after="240" w:line="276" w:lineRule="auto"/>
              <w:ind w:firstLine="90"/>
              <w:jc w:val="both"/>
            </w:pPr>
            <w:r w:rsidRPr="000A3176">
              <w:t>No</w:t>
            </w:r>
          </w:p>
        </w:tc>
        <w:tc>
          <w:tcPr>
            <w:tcW w:w="4478" w:type="dxa"/>
          </w:tcPr>
          <w:p w:rsidR="000A3176" w:rsidRPr="000A3176" w:rsidRDefault="000A3176" w:rsidP="000A3176">
            <w:pPr>
              <w:spacing w:after="240" w:line="276" w:lineRule="auto"/>
              <w:ind w:firstLine="90"/>
              <w:jc w:val="both"/>
            </w:pPr>
            <w:r w:rsidRPr="000A3176">
              <w:t>20</w:t>
            </w:r>
          </w:p>
        </w:tc>
        <w:tc>
          <w:tcPr>
            <w:tcW w:w="3156" w:type="dxa"/>
          </w:tcPr>
          <w:p w:rsidR="000A3176" w:rsidRPr="000A3176" w:rsidRDefault="000A3176" w:rsidP="000A3176">
            <w:pPr>
              <w:spacing w:after="240" w:line="276" w:lineRule="auto"/>
              <w:ind w:firstLine="90"/>
              <w:jc w:val="both"/>
            </w:pPr>
            <w:r w:rsidRPr="000A3176">
              <w:t>40%</w:t>
            </w:r>
          </w:p>
        </w:tc>
      </w:tr>
      <w:tr w:rsidR="000A3176" w:rsidRPr="000A3176" w:rsidTr="00C87B4E">
        <w:tc>
          <w:tcPr>
            <w:tcW w:w="1222" w:type="dxa"/>
          </w:tcPr>
          <w:p w:rsidR="000A3176" w:rsidRPr="000A3176" w:rsidRDefault="000A3176" w:rsidP="000A3176">
            <w:pPr>
              <w:spacing w:after="240" w:line="276" w:lineRule="auto"/>
              <w:ind w:firstLine="90"/>
              <w:jc w:val="both"/>
            </w:pPr>
            <w:r w:rsidRPr="000A3176">
              <w:t>TOTAL</w:t>
            </w:r>
          </w:p>
        </w:tc>
        <w:tc>
          <w:tcPr>
            <w:tcW w:w="4478" w:type="dxa"/>
          </w:tcPr>
          <w:p w:rsidR="000A3176" w:rsidRPr="000A3176" w:rsidRDefault="000A3176" w:rsidP="000A3176">
            <w:pPr>
              <w:spacing w:after="240" w:line="276" w:lineRule="auto"/>
              <w:ind w:firstLine="90"/>
              <w:jc w:val="both"/>
            </w:pPr>
            <w:r w:rsidRPr="000A3176">
              <w:t>50</w:t>
            </w:r>
          </w:p>
        </w:tc>
        <w:tc>
          <w:tcPr>
            <w:tcW w:w="3156" w:type="dxa"/>
          </w:tcPr>
          <w:p w:rsidR="000A3176" w:rsidRPr="000A3176" w:rsidRDefault="000A3176" w:rsidP="000A3176">
            <w:pPr>
              <w:spacing w:after="240" w:line="276" w:lineRule="auto"/>
              <w:ind w:firstLine="90"/>
              <w:jc w:val="both"/>
            </w:pPr>
            <w:r w:rsidRPr="000A3176">
              <w:t>100%</w:t>
            </w:r>
          </w:p>
        </w:tc>
      </w:tr>
    </w:tbl>
    <w:p w:rsidR="000A3176" w:rsidRPr="000A3176" w:rsidRDefault="000A3176" w:rsidP="000A3176">
      <w:pPr>
        <w:spacing w:after="240" w:line="276" w:lineRule="auto"/>
        <w:ind w:firstLine="90"/>
        <w:jc w:val="both"/>
        <w:rPr>
          <w:i/>
        </w:rPr>
      </w:pPr>
      <w:r>
        <w:rPr>
          <w:i/>
        </w:rPr>
        <w:t>Source: Field Survey, 2025</w:t>
      </w:r>
    </w:p>
    <w:p w:rsidR="000A3176" w:rsidRPr="000A3176" w:rsidRDefault="000A3176" w:rsidP="000A3176">
      <w:pPr>
        <w:spacing w:after="240" w:line="276" w:lineRule="auto"/>
        <w:ind w:firstLine="90"/>
        <w:jc w:val="both"/>
      </w:pPr>
      <w:r w:rsidRPr="000A3176">
        <w:t>From the table above we can see that (6) six respondents indicated Yes, this number constitutes 60% while (4) four respondents indicated NO and this constitutes 40% of the total number of respondents.</w:t>
      </w:r>
    </w:p>
    <w:p w:rsidR="000A3176" w:rsidRDefault="000A3176">
      <w:pPr>
        <w:spacing w:after="200" w:line="276" w:lineRule="auto"/>
      </w:pPr>
      <w:r>
        <w:br w:type="page"/>
      </w:r>
    </w:p>
    <w:p w:rsidR="000A3176" w:rsidRPr="000A3176" w:rsidRDefault="000A3176" w:rsidP="000A3176">
      <w:pPr>
        <w:spacing w:after="240" w:line="276" w:lineRule="auto"/>
        <w:ind w:firstLine="90"/>
        <w:jc w:val="both"/>
      </w:pPr>
      <w:r w:rsidRPr="000A3176">
        <w:t>TABLE 4.8: DO YOU BELIEF THAT MICRO FINANCE BANK IS INDISPENSABLE TO OVERCOMING UNEMPLOYMENT PROBLEM IN THE 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4040"/>
        <w:gridCol w:w="2969"/>
      </w:tblGrid>
      <w:tr w:rsidR="000A3176" w:rsidRPr="000A3176" w:rsidTr="00C87B4E">
        <w:tc>
          <w:tcPr>
            <w:tcW w:w="1282" w:type="dxa"/>
          </w:tcPr>
          <w:p w:rsidR="000A3176" w:rsidRPr="000A3176" w:rsidRDefault="000A3176" w:rsidP="000A3176">
            <w:pPr>
              <w:spacing w:after="240" w:line="276" w:lineRule="auto"/>
              <w:ind w:firstLine="90"/>
              <w:jc w:val="both"/>
            </w:pPr>
            <w:r w:rsidRPr="000A3176">
              <w:t>OPTION</w:t>
            </w:r>
          </w:p>
        </w:tc>
        <w:tc>
          <w:tcPr>
            <w:tcW w:w="4177" w:type="dxa"/>
          </w:tcPr>
          <w:p w:rsidR="000A3176" w:rsidRPr="000A3176" w:rsidRDefault="000A3176" w:rsidP="000A3176">
            <w:pPr>
              <w:spacing w:after="240" w:line="276" w:lineRule="auto"/>
              <w:ind w:firstLine="90"/>
              <w:jc w:val="both"/>
            </w:pPr>
            <w:r w:rsidRPr="000A3176">
              <w:t>NUMBER OF RESPONDENTS</w:t>
            </w:r>
          </w:p>
        </w:tc>
        <w:tc>
          <w:tcPr>
            <w:tcW w:w="3037" w:type="dxa"/>
          </w:tcPr>
          <w:p w:rsidR="000A3176" w:rsidRPr="000A3176" w:rsidRDefault="000A3176" w:rsidP="000A3176">
            <w:pPr>
              <w:spacing w:after="240" w:line="276" w:lineRule="auto"/>
              <w:ind w:firstLine="90"/>
              <w:jc w:val="both"/>
            </w:pPr>
            <w:r w:rsidRPr="000A3176">
              <w:t>PERCENTAGE (%) OF RESPONDENTS</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Yes</w:t>
            </w:r>
          </w:p>
        </w:tc>
        <w:tc>
          <w:tcPr>
            <w:tcW w:w="4177" w:type="dxa"/>
          </w:tcPr>
          <w:p w:rsidR="000A3176" w:rsidRPr="000A3176" w:rsidRDefault="000A3176" w:rsidP="000A3176">
            <w:pPr>
              <w:spacing w:after="240" w:line="276" w:lineRule="auto"/>
              <w:ind w:firstLine="90"/>
              <w:jc w:val="both"/>
            </w:pPr>
            <w:r w:rsidRPr="000A3176">
              <w:t>50</w:t>
            </w:r>
          </w:p>
        </w:tc>
        <w:tc>
          <w:tcPr>
            <w:tcW w:w="3037" w:type="dxa"/>
          </w:tcPr>
          <w:p w:rsidR="000A3176" w:rsidRPr="000A3176" w:rsidRDefault="000A3176" w:rsidP="000A3176">
            <w:pPr>
              <w:spacing w:after="240" w:line="276" w:lineRule="auto"/>
              <w:ind w:firstLine="90"/>
              <w:jc w:val="both"/>
            </w:pPr>
            <w:r w:rsidRPr="000A3176">
              <w:t>100%</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No</w:t>
            </w:r>
          </w:p>
        </w:tc>
        <w:tc>
          <w:tcPr>
            <w:tcW w:w="4177" w:type="dxa"/>
          </w:tcPr>
          <w:p w:rsidR="000A3176" w:rsidRPr="000A3176" w:rsidRDefault="000A3176" w:rsidP="000A3176">
            <w:pPr>
              <w:spacing w:after="240" w:line="276" w:lineRule="auto"/>
              <w:ind w:firstLine="90"/>
              <w:jc w:val="both"/>
            </w:pPr>
            <w:r w:rsidRPr="000A3176">
              <w:t>-</w:t>
            </w:r>
          </w:p>
        </w:tc>
        <w:tc>
          <w:tcPr>
            <w:tcW w:w="3037" w:type="dxa"/>
          </w:tcPr>
          <w:p w:rsidR="000A3176" w:rsidRPr="000A3176" w:rsidRDefault="000A3176" w:rsidP="000A3176">
            <w:pPr>
              <w:spacing w:after="240" w:line="276" w:lineRule="auto"/>
              <w:ind w:firstLine="90"/>
              <w:jc w:val="both"/>
            </w:pPr>
            <w:r w:rsidRPr="000A3176">
              <w:t>0%</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TOTAL</w:t>
            </w:r>
          </w:p>
        </w:tc>
        <w:tc>
          <w:tcPr>
            <w:tcW w:w="4177" w:type="dxa"/>
          </w:tcPr>
          <w:p w:rsidR="000A3176" w:rsidRPr="000A3176" w:rsidRDefault="000A3176" w:rsidP="000A3176">
            <w:pPr>
              <w:spacing w:after="240" w:line="276" w:lineRule="auto"/>
              <w:ind w:firstLine="90"/>
              <w:jc w:val="both"/>
            </w:pPr>
            <w:r w:rsidRPr="000A3176">
              <w:t>50</w:t>
            </w:r>
          </w:p>
        </w:tc>
        <w:tc>
          <w:tcPr>
            <w:tcW w:w="3037" w:type="dxa"/>
          </w:tcPr>
          <w:p w:rsidR="000A3176" w:rsidRPr="000A3176" w:rsidRDefault="000A3176" w:rsidP="000A3176">
            <w:pPr>
              <w:spacing w:after="240" w:line="276" w:lineRule="auto"/>
              <w:ind w:firstLine="90"/>
              <w:jc w:val="both"/>
            </w:pPr>
            <w:r w:rsidRPr="000A3176">
              <w:t>100%</w:t>
            </w:r>
          </w:p>
        </w:tc>
      </w:tr>
    </w:tbl>
    <w:p w:rsidR="000A3176" w:rsidRPr="000A3176" w:rsidRDefault="000A3176" w:rsidP="000A3176">
      <w:pPr>
        <w:spacing w:after="240" w:line="276" w:lineRule="auto"/>
        <w:ind w:firstLine="90"/>
        <w:jc w:val="both"/>
        <w:rPr>
          <w:i/>
        </w:rPr>
      </w:pPr>
      <w:r>
        <w:rPr>
          <w:i/>
        </w:rPr>
        <w:t>Source: Field Survey, 2025</w:t>
      </w:r>
    </w:p>
    <w:p w:rsidR="000A3176" w:rsidRPr="000A3176" w:rsidRDefault="000A3176" w:rsidP="000A3176">
      <w:pPr>
        <w:spacing w:after="240" w:line="276" w:lineRule="auto"/>
        <w:ind w:firstLine="90"/>
        <w:jc w:val="both"/>
      </w:pPr>
      <w:r w:rsidRPr="000A3176">
        <w:t>From the table above, it is quite amazing that all the respondents representing 100% of the total number of respondents agreed that micro finance bank is vital tool in overcoming the problem of unemployment in the country.</w:t>
      </w:r>
    </w:p>
    <w:p w:rsidR="000A3176" w:rsidRPr="000A3176" w:rsidRDefault="000A3176" w:rsidP="000A3176">
      <w:pPr>
        <w:spacing w:after="240" w:line="276" w:lineRule="auto"/>
        <w:ind w:firstLine="90"/>
        <w:jc w:val="both"/>
      </w:pPr>
      <w:r w:rsidRPr="000A3176">
        <w:t xml:space="preserve">TABLE 4.9: DOES MICRO FINANCE BANK AS A SOURCE OF FUND FOR DIFFERENT ORGANIZATION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4045"/>
        <w:gridCol w:w="2964"/>
      </w:tblGrid>
      <w:tr w:rsidR="000A3176" w:rsidRPr="000A3176" w:rsidTr="00C87B4E">
        <w:tc>
          <w:tcPr>
            <w:tcW w:w="1282" w:type="dxa"/>
          </w:tcPr>
          <w:p w:rsidR="000A3176" w:rsidRPr="000A3176" w:rsidRDefault="000A3176" w:rsidP="000A3176">
            <w:pPr>
              <w:spacing w:after="240" w:line="276" w:lineRule="auto"/>
              <w:ind w:firstLine="90"/>
              <w:jc w:val="both"/>
            </w:pPr>
            <w:r w:rsidRPr="000A3176">
              <w:t>OPTION</w:t>
            </w:r>
          </w:p>
        </w:tc>
        <w:tc>
          <w:tcPr>
            <w:tcW w:w="4177" w:type="dxa"/>
          </w:tcPr>
          <w:p w:rsidR="000A3176" w:rsidRPr="000A3176" w:rsidRDefault="000A3176" w:rsidP="000A3176">
            <w:pPr>
              <w:spacing w:after="240" w:line="276" w:lineRule="auto"/>
              <w:ind w:firstLine="90"/>
              <w:jc w:val="both"/>
            </w:pPr>
            <w:r w:rsidRPr="000A3176">
              <w:t>NUMBER OF RESPONDENTS</w:t>
            </w:r>
          </w:p>
        </w:tc>
        <w:tc>
          <w:tcPr>
            <w:tcW w:w="3037" w:type="dxa"/>
          </w:tcPr>
          <w:p w:rsidR="000A3176" w:rsidRPr="000A3176" w:rsidRDefault="000A3176" w:rsidP="000A3176">
            <w:pPr>
              <w:spacing w:after="240" w:line="276" w:lineRule="auto"/>
              <w:ind w:firstLine="90"/>
              <w:jc w:val="both"/>
            </w:pPr>
            <w:r w:rsidRPr="000A3176">
              <w:t>PERCENTAGE (%)</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Yes</w:t>
            </w:r>
          </w:p>
        </w:tc>
        <w:tc>
          <w:tcPr>
            <w:tcW w:w="4177" w:type="dxa"/>
          </w:tcPr>
          <w:p w:rsidR="000A3176" w:rsidRPr="000A3176" w:rsidRDefault="000A3176" w:rsidP="000A3176">
            <w:pPr>
              <w:spacing w:after="240" w:line="276" w:lineRule="auto"/>
              <w:ind w:firstLine="90"/>
              <w:jc w:val="both"/>
            </w:pPr>
            <w:r w:rsidRPr="000A3176">
              <w:t>20</w:t>
            </w:r>
          </w:p>
        </w:tc>
        <w:tc>
          <w:tcPr>
            <w:tcW w:w="3037" w:type="dxa"/>
          </w:tcPr>
          <w:p w:rsidR="000A3176" w:rsidRPr="000A3176" w:rsidRDefault="000A3176" w:rsidP="000A3176">
            <w:pPr>
              <w:spacing w:after="240" w:line="276" w:lineRule="auto"/>
              <w:ind w:firstLine="90"/>
              <w:jc w:val="both"/>
            </w:pPr>
            <w:r w:rsidRPr="000A3176">
              <w:t>40%</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No</w:t>
            </w:r>
          </w:p>
        </w:tc>
        <w:tc>
          <w:tcPr>
            <w:tcW w:w="4177" w:type="dxa"/>
          </w:tcPr>
          <w:p w:rsidR="000A3176" w:rsidRPr="000A3176" w:rsidRDefault="000A3176" w:rsidP="000A3176">
            <w:pPr>
              <w:spacing w:after="240" w:line="276" w:lineRule="auto"/>
              <w:ind w:firstLine="90"/>
              <w:jc w:val="both"/>
            </w:pPr>
            <w:r w:rsidRPr="000A3176">
              <w:t>30</w:t>
            </w:r>
          </w:p>
        </w:tc>
        <w:tc>
          <w:tcPr>
            <w:tcW w:w="3037" w:type="dxa"/>
          </w:tcPr>
          <w:p w:rsidR="000A3176" w:rsidRPr="000A3176" w:rsidRDefault="000A3176" w:rsidP="000A3176">
            <w:pPr>
              <w:spacing w:after="240" w:line="276" w:lineRule="auto"/>
              <w:ind w:firstLine="90"/>
              <w:jc w:val="both"/>
            </w:pPr>
            <w:r w:rsidRPr="000A3176">
              <w:t>60%</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TOTAL</w:t>
            </w:r>
          </w:p>
        </w:tc>
        <w:tc>
          <w:tcPr>
            <w:tcW w:w="4177" w:type="dxa"/>
          </w:tcPr>
          <w:p w:rsidR="000A3176" w:rsidRPr="000A3176" w:rsidRDefault="000A3176" w:rsidP="000A3176">
            <w:pPr>
              <w:spacing w:after="240" w:line="276" w:lineRule="auto"/>
              <w:ind w:firstLine="90"/>
              <w:jc w:val="both"/>
            </w:pPr>
            <w:r w:rsidRPr="000A3176">
              <w:t>50</w:t>
            </w:r>
          </w:p>
        </w:tc>
        <w:tc>
          <w:tcPr>
            <w:tcW w:w="3037" w:type="dxa"/>
          </w:tcPr>
          <w:p w:rsidR="000A3176" w:rsidRPr="000A3176" w:rsidRDefault="000A3176" w:rsidP="000A3176">
            <w:pPr>
              <w:spacing w:after="240" w:line="276" w:lineRule="auto"/>
              <w:ind w:firstLine="90"/>
              <w:jc w:val="both"/>
            </w:pPr>
            <w:r w:rsidRPr="000A3176">
              <w:t>100%</w:t>
            </w:r>
          </w:p>
        </w:tc>
      </w:tr>
    </w:tbl>
    <w:p w:rsidR="000A3176" w:rsidRPr="000A3176" w:rsidRDefault="000A3176" w:rsidP="000A3176">
      <w:pPr>
        <w:spacing w:after="240" w:line="276" w:lineRule="auto"/>
        <w:ind w:firstLine="90"/>
        <w:jc w:val="both"/>
        <w:rPr>
          <w:i/>
        </w:rPr>
      </w:pPr>
      <w:r>
        <w:rPr>
          <w:i/>
        </w:rPr>
        <w:t>Source: Field Survey, 2025</w:t>
      </w:r>
    </w:p>
    <w:p w:rsidR="000A3176" w:rsidRPr="000A3176" w:rsidRDefault="000A3176" w:rsidP="000A3176">
      <w:pPr>
        <w:spacing w:after="240" w:line="276" w:lineRule="auto"/>
        <w:ind w:firstLine="90"/>
        <w:jc w:val="both"/>
      </w:pPr>
      <w:r w:rsidRPr="000A3176">
        <w:t>From the table above, its shows that 40% of the respondent says ye why 60% of the respondent says no about the statement of micro finance is a source of fund for different organization.</w:t>
      </w:r>
    </w:p>
    <w:p w:rsidR="000A3176" w:rsidRDefault="000A3176">
      <w:pPr>
        <w:spacing w:after="200" w:line="276" w:lineRule="auto"/>
      </w:pPr>
      <w:r>
        <w:br w:type="page"/>
      </w:r>
    </w:p>
    <w:p w:rsidR="000A3176" w:rsidRPr="000A3176" w:rsidRDefault="000A3176" w:rsidP="000A3176">
      <w:pPr>
        <w:spacing w:after="240" w:line="276" w:lineRule="auto"/>
        <w:ind w:firstLine="90"/>
        <w:jc w:val="both"/>
      </w:pPr>
      <w:r w:rsidRPr="000A3176">
        <w:t xml:space="preserve">TABLE 4.10: DOES MICRO FINANCE IMPROVE THE GROWTH OF THE COUNTRY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4045"/>
        <w:gridCol w:w="2964"/>
      </w:tblGrid>
      <w:tr w:rsidR="000A3176" w:rsidRPr="000A3176" w:rsidTr="00C87B4E">
        <w:tc>
          <w:tcPr>
            <w:tcW w:w="1282" w:type="dxa"/>
          </w:tcPr>
          <w:p w:rsidR="000A3176" w:rsidRPr="000A3176" w:rsidRDefault="000A3176" w:rsidP="000A3176">
            <w:pPr>
              <w:spacing w:after="240" w:line="276" w:lineRule="auto"/>
              <w:ind w:firstLine="90"/>
              <w:jc w:val="both"/>
            </w:pPr>
            <w:r w:rsidRPr="000A3176">
              <w:t>OPTION</w:t>
            </w:r>
          </w:p>
        </w:tc>
        <w:tc>
          <w:tcPr>
            <w:tcW w:w="4177" w:type="dxa"/>
          </w:tcPr>
          <w:p w:rsidR="000A3176" w:rsidRPr="000A3176" w:rsidRDefault="000A3176" w:rsidP="000A3176">
            <w:pPr>
              <w:spacing w:after="240" w:line="276" w:lineRule="auto"/>
              <w:ind w:firstLine="90"/>
              <w:jc w:val="both"/>
            </w:pPr>
            <w:r w:rsidRPr="000A3176">
              <w:t>NUMBER OF RESPONDENTS</w:t>
            </w:r>
          </w:p>
        </w:tc>
        <w:tc>
          <w:tcPr>
            <w:tcW w:w="3037" w:type="dxa"/>
          </w:tcPr>
          <w:p w:rsidR="000A3176" w:rsidRPr="000A3176" w:rsidRDefault="000A3176" w:rsidP="000A3176">
            <w:pPr>
              <w:spacing w:after="240" w:line="276" w:lineRule="auto"/>
              <w:ind w:firstLine="90"/>
              <w:jc w:val="both"/>
            </w:pPr>
            <w:r w:rsidRPr="000A3176">
              <w:t>PERCENTAGE (%)</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Yes</w:t>
            </w:r>
          </w:p>
        </w:tc>
        <w:tc>
          <w:tcPr>
            <w:tcW w:w="4177" w:type="dxa"/>
          </w:tcPr>
          <w:p w:rsidR="000A3176" w:rsidRPr="000A3176" w:rsidRDefault="000A3176" w:rsidP="000A3176">
            <w:pPr>
              <w:spacing w:after="240" w:line="276" w:lineRule="auto"/>
              <w:ind w:firstLine="90"/>
              <w:jc w:val="both"/>
            </w:pPr>
            <w:r w:rsidRPr="000A3176">
              <w:t>50</w:t>
            </w:r>
          </w:p>
        </w:tc>
        <w:tc>
          <w:tcPr>
            <w:tcW w:w="3037" w:type="dxa"/>
          </w:tcPr>
          <w:p w:rsidR="000A3176" w:rsidRPr="000A3176" w:rsidRDefault="000A3176" w:rsidP="000A3176">
            <w:pPr>
              <w:spacing w:after="240" w:line="276" w:lineRule="auto"/>
              <w:ind w:firstLine="90"/>
              <w:jc w:val="both"/>
            </w:pPr>
            <w:r w:rsidRPr="000A3176">
              <w:t>100%</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No</w:t>
            </w:r>
          </w:p>
        </w:tc>
        <w:tc>
          <w:tcPr>
            <w:tcW w:w="4177" w:type="dxa"/>
          </w:tcPr>
          <w:p w:rsidR="000A3176" w:rsidRPr="000A3176" w:rsidRDefault="000A3176" w:rsidP="000A3176">
            <w:pPr>
              <w:spacing w:after="240" w:line="276" w:lineRule="auto"/>
              <w:ind w:firstLine="90"/>
              <w:jc w:val="both"/>
            </w:pPr>
            <w:r w:rsidRPr="000A3176">
              <w:t>-</w:t>
            </w:r>
          </w:p>
        </w:tc>
        <w:tc>
          <w:tcPr>
            <w:tcW w:w="3037" w:type="dxa"/>
          </w:tcPr>
          <w:p w:rsidR="000A3176" w:rsidRPr="000A3176" w:rsidRDefault="000A3176" w:rsidP="000A3176">
            <w:pPr>
              <w:spacing w:after="240" w:line="276" w:lineRule="auto"/>
              <w:ind w:firstLine="90"/>
              <w:jc w:val="both"/>
            </w:pPr>
            <w:r w:rsidRPr="000A3176">
              <w:t>%</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TOTAL</w:t>
            </w:r>
          </w:p>
        </w:tc>
        <w:tc>
          <w:tcPr>
            <w:tcW w:w="4177" w:type="dxa"/>
          </w:tcPr>
          <w:p w:rsidR="000A3176" w:rsidRPr="000A3176" w:rsidRDefault="000A3176" w:rsidP="000A3176">
            <w:pPr>
              <w:spacing w:after="240" w:line="276" w:lineRule="auto"/>
              <w:ind w:firstLine="90"/>
              <w:jc w:val="both"/>
            </w:pPr>
            <w:r w:rsidRPr="000A3176">
              <w:t>50</w:t>
            </w:r>
          </w:p>
        </w:tc>
        <w:tc>
          <w:tcPr>
            <w:tcW w:w="3037" w:type="dxa"/>
          </w:tcPr>
          <w:p w:rsidR="000A3176" w:rsidRPr="000A3176" w:rsidRDefault="000A3176" w:rsidP="000A3176">
            <w:pPr>
              <w:spacing w:after="240" w:line="276" w:lineRule="auto"/>
              <w:ind w:firstLine="90"/>
              <w:jc w:val="both"/>
            </w:pPr>
            <w:r w:rsidRPr="000A3176">
              <w:t>100%</w:t>
            </w:r>
          </w:p>
        </w:tc>
      </w:tr>
    </w:tbl>
    <w:p w:rsidR="000A3176" w:rsidRPr="000A3176" w:rsidRDefault="000A3176" w:rsidP="000A3176">
      <w:pPr>
        <w:spacing w:after="240" w:line="276" w:lineRule="auto"/>
        <w:ind w:firstLine="90"/>
        <w:jc w:val="both"/>
        <w:rPr>
          <w:i/>
        </w:rPr>
      </w:pPr>
      <w:r>
        <w:rPr>
          <w:i/>
        </w:rPr>
        <w:t>Source: Field Survey, 2025</w:t>
      </w:r>
    </w:p>
    <w:p w:rsidR="000A3176" w:rsidRPr="000A3176" w:rsidRDefault="000A3176" w:rsidP="000A3176">
      <w:pPr>
        <w:spacing w:after="240" w:line="276" w:lineRule="auto"/>
        <w:ind w:firstLine="90"/>
        <w:jc w:val="both"/>
      </w:pPr>
      <w:r w:rsidRPr="000A3176">
        <w:t xml:space="preserve">From the table above, it is quite amazing that all the respondents representing 100% of the total number of respondents agreed that micro finance bank improve the growth of the country. </w:t>
      </w:r>
    </w:p>
    <w:p w:rsidR="000A3176" w:rsidRPr="000A3176" w:rsidRDefault="000A3176" w:rsidP="000A3176">
      <w:pPr>
        <w:spacing w:after="240" w:line="276" w:lineRule="auto"/>
        <w:ind w:firstLine="90"/>
        <w:jc w:val="both"/>
      </w:pPr>
      <w:r w:rsidRPr="000A3176">
        <w:t xml:space="preserve">TABLE 4.11: DOES MICRO FINANCE IMPROVE THE GROWTH OF SMALL BUSINESS IN NIGERIA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4045"/>
        <w:gridCol w:w="2964"/>
      </w:tblGrid>
      <w:tr w:rsidR="000A3176" w:rsidRPr="000A3176" w:rsidTr="00C87B4E">
        <w:tc>
          <w:tcPr>
            <w:tcW w:w="1282" w:type="dxa"/>
          </w:tcPr>
          <w:p w:rsidR="000A3176" w:rsidRPr="000A3176" w:rsidRDefault="000A3176" w:rsidP="000A3176">
            <w:pPr>
              <w:spacing w:after="240" w:line="276" w:lineRule="auto"/>
              <w:ind w:firstLine="90"/>
              <w:jc w:val="both"/>
            </w:pPr>
            <w:r w:rsidRPr="000A3176">
              <w:t>OPTION</w:t>
            </w:r>
          </w:p>
        </w:tc>
        <w:tc>
          <w:tcPr>
            <w:tcW w:w="4177" w:type="dxa"/>
          </w:tcPr>
          <w:p w:rsidR="000A3176" w:rsidRPr="000A3176" w:rsidRDefault="000A3176" w:rsidP="000A3176">
            <w:pPr>
              <w:spacing w:after="240" w:line="276" w:lineRule="auto"/>
              <w:ind w:firstLine="90"/>
              <w:jc w:val="both"/>
            </w:pPr>
            <w:r w:rsidRPr="000A3176">
              <w:t>NUMBER OF RESPONDENTS</w:t>
            </w:r>
          </w:p>
        </w:tc>
        <w:tc>
          <w:tcPr>
            <w:tcW w:w="3037" w:type="dxa"/>
          </w:tcPr>
          <w:p w:rsidR="000A3176" w:rsidRPr="000A3176" w:rsidRDefault="000A3176" w:rsidP="000A3176">
            <w:pPr>
              <w:spacing w:after="240" w:line="276" w:lineRule="auto"/>
              <w:ind w:firstLine="90"/>
              <w:jc w:val="both"/>
            </w:pPr>
            <w:r w:rsidRPr="000A3176">
              <w:t>PERCENTAGE (%)</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Yes</w:t>
            </w:r>
          </w:p>
        </w:tc>
        <w:tc>
          <w:tcPr>
            <w:tcW w:w="4177" w:type="dxa"/>
          </w:tcPr>
          <w:p w:rsidR="000A3176" w:rsidRPr="000A3176" w:rsidRDefault="000A3176" w:rsidP="000A3176">
            <w:pPr>
              <w:spacing w:after="240" w:line="276" w:lineRule="auto"/>
              <w:ind w:firstLine="90"/>
              <w:jc w:val="both"/>
            </w:pPr>
            <w:r w:rsidRPr="000A3176">
              <w:t>30</w:t>
            </w:r>
          </w:p>
        </w:tc>
        <w:tc>
          <w:tcPr>
            <w:tcW w:w="3037" w:type="dxa"/>
          </w:tcPr>
          <w:p w:rsidR="000A3176" w:rsidRPr="000A3176" w:rsidRDefault="000A3176" w:rsidP="000A3176">
            <w:pPr>
              <w:spacing w:after="240" w:line="276" w:lineRule="auto"/>
              <w:ind w:firstLine="90"/>
              <w:jc w:val="both"/>
            </w:pPr>
            <w:r w:rsidRPr="000A3176">
              <w:t>60%</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No</w:t>
            </w:r>
          </w:p>
        </w:tc>
        <w:tc>
          <w:tcPr>
            <w:tcW w:w="4177" w:type="dxa"/>
          </w:tcPr>
          <w:p w:rsidR="000A3176" w:rsidRPr="000A3176" w:rsidRDefault="000A3176" w:rsidP="000A3176">
            <w:pPr>
              <w:spacing w:after="240" w:line="276" w:lineRule="auto"/>
              <w:ind w:firstLine="90"/>
              <w:jc w:val="both"/>
            </w:pPr>
            <w:r w:rsidRPr="000A3176">
              <w:t>20</w:t>
            </w:r>
          </w:p>
        </w:tc>
        <w:tc>
          <w:tcPr>
            <w:tcW w:w="3037" w:type="dxa"/>
          </w:tcPr>
          <w:p w:rsidR="000A3176" w:rsidRPr="000A3176" w:rsidRDefault="000A3176" w:rsidP="000A3176">
            <w:pPr>
              <w:spacing w:after="240" w:line="276" w:lineRule="auto"/>
              <w:ind w:firstLine="90"/>
              <w:jc w:val="both"/>
            </w:pPr>
            <w:r w:rsidRPr="000A3176">
              <w:t>40%</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TOTAL</w:t>
            </w:r>
          </w:p>
        </w:tc>
        <w:tc>
          <w:tcPr>
            <w:tcW w:w="4177" w:type="dxa"/>
          </w:tcPr>
          <w:p w:rsidR="000A3176" w:rsidRPr="000A3176" w:rsidRDefault="000A3176" w:rsidP="000A3176">
            <w:pPr>
              <w:spacing w:after="240" w:line="276" w:lineRule="auto"/>
              <w:ind w:firstLine="90"/>
              <w:jc w:val="both"/>
            </w:pPr>
            <w:r w:rsidRPr="000A3176">
              <w:t>50</w:t>
            </w:r>
          </w:p>
        </w:tc>
        <w:tc>
          <w:tcPr>
            <w:tcW w:w="3037" w:type="dxa"/>
          </w:tcPr>
          <w:p w:rsidR="000A3176" w:rsidRPr="000A3176" w:rsidRDefault="000A3176" w:rsidP="000A3176">
            <w:pPr>
              <w:spacing w:after="240" w:line="276" w:lineRule="auto"/>
              <w:ind w:firstLine="90"/>
              <w:jc w:val="both"/>
            </w:pPr>
            <w:r w:rsidRPr="000A3176">
              <w:t>100%</w:t>
            </w:r>
          </w:p>
        </w:tc>
      </w:tr>
    </w:tbl>
    <w:p w:rsidR="000A3176" w:rsidRPr="000A3176" w:rsidRDefault="000A3176" w:rsidP="000A3176">
      <w:pPr>
        <w:spacing w:after="240" w:line="276" w:lineRule="auto"/>
        <w:ind w:firstLine="90"/>
        <w:jc w:val="both"/>
        <w:rPr>
          <w:i/>
        </w:rPr>
      </w:pPr>
      <w:r>
        <w:rPr>
          <w:i/>
        </w:rPr>
        <w:t>Source: Field Survey, 2025</w:t>
      </w:r>
    </w:p>
    <w:p w:rsidR="000A3176" w:rsidRPr="000A3176" w:rsidRDefault="000A3176" w:rsidP="000A3176">
      <w:pPr>
        <w:spacing w:after="240" w:line="276" w:lineRule="auto"/>
        <w:ind w:firstLine="90"/>
        <w:jc w:val="both"/>
      </w:pPr>
      <w:r w:rsidRPr="000A3176">
        <w:t>From the table above, its shows that 60% of the respondent says yes why 40% of the respondent says no about the statement of micro finance improve the growth of small business in Nigeria.</w:t>
      </w:r>
    </w:p>
    <w:p w:rsidR="000A3176" w:rsidRPr="000A3176" w:rsidRDefault="000A3176" w:rsidP="000A3176">
      <w:pPr>
        <w:spacing w:after="240" w:line="276" w:lineRule="auto"/>
        <w:ind w:firstLine="90"/>
        <w:jc w:val="both"/>
      </w:pPr>
    </w:p>
    <w:p w:rsidR="000A3176" w:rsidRDefault="000A3176">
      <w:pPr>
        <w:spacing w:after="200" w:line="276" w:lineRule="auto"/>
      </w:pPr>
      <w:r>
        <w:br w:type="page"/>
      </w:r>
    </w:p>
    <w:p w:rsidR="000A3176" w:rsidRPr="000A3176" w:rsidRDefault="000A3176" w:rsidP="000A3176">
      <w:pPr>
        <w:spacing w:line="276" w:lineRule="auto"/>
        <w:ind w:firstLine="90"/>
        <w:jc w:val="both"/>
      </w:pPr>
      <w:r w:rsidRPr="000A3176">
        <w:t>TABLE 4.12: DOES MICRO FINANCE STOP RURAL AND URBAN MIGRATION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4045"/>
        <w:gridCol w:w="2964"/>
      </w:tblGrid>
      <w:tr w:rsidR="000A3176" w:rsidRPr="000A3176" w:rsidTr="00C87B4E">
        <w:tc>
          <w:tcPr>
            <w:tcW w:w="1282" w:type="dxa"/>
          </w:tcPr>
          <w:p w:rsidR="000A3176" w:rsidRPr="000A3176" w:rsidRDefault="000A3176" w:rsidP="000A3176">
            <w:pPr>
              <w:spacing w:line="276" w:lineRule="auto"/>
              <w:ind w:firstLine="90"/>
              <w:jc w:val="both"/>
            </w:pPr>
            <w:r w:rsidRPr="000A3176">
              <w:t>OPTION</w:t>
            </w:r>
          </w:p>
        </w:tc>
        <w:tc>
          <w:tcPr>
            <w:tcW w:w="4177" w:type="dxa"/>
          </w:tcPr>
          <w:p w:rsidR="000A3176" w:rsidRPr="000A3176" w:rsidRDefault="000A3176" w:rsidP="000A3176">
            <w:pPr>
              <w:spacing w:line="276" w:lineRule="auto"/>
              <w:ind w:firstLine="90"/>
              <w:jc w:val="both"/>
            </w:pPr>
            <w:r w:rsidRPr="000A3176">
              <w:t>NUMBER OF RESPONDENTS</w:t>
            </w:r>
          </w:p>
        </w:tc>
        <w:tc>
          <w:tcPr>
            <w:tcW w:w="3037" w:type="dxa"/>
          </w:tcPr>
          <w:p w:rsidR="000A3176" w:rsidRPr="000A3176" w:rsidRDefault="000A3176" w:rsidP="000A3176">
            <w:pPr>
              <w:spacing w:line="276" w:lineRule="auto"/>
              <w:ind w:firstLine="90"/>
              <w:jc w:val="both"/>
            </w:pPr>
            <w:r w:rsidRPr="000A3176">
              <w:t>PERCENTAGE (%)</w:t>
            </w:r>
          </w:p>
        </w:tc>
      </w:tr>
      <w:tr w:rsidR="000A3176" w:rsidRPr="000A3176" w:rsidTr="00C87B4E">
        <w:tc>
          <w:tcPr>
            <w:tcW w:w="1282" w:type="dxa"/>
          </w:tcPr>
          <w:p w:rsidR="000A3176" w:rsidRPr="000A3176" w:rsidRDefault="000A3176" w:rsidP="000A3176">
            <w:pPr>
              <w:spacing w:line="276" w:lineRule="auto"/>
              <w:ind w:firstLine="90"/>
              <w:jc w:val="both"/>
            </w:pPr>
            <w:r w:rsidRPr="000A3176">
              <w:t>Yes</w:t>
            </w:r>
          </w:p>
        </w:tc>
        <w:tc>
          <w:tcPr>
            <w:tcW w:w="4177" w:type="dxa"/>
          </w:tcPr>
          <w:p w:rsidR="000A3176" w:rsidRPr="000A3176" w:rsidRDefault="000A3176" w:rsidP="000A3176">
            <w:pPr>
              <w:spacing w:line="276" w:lineRule="auto"/>
              <w:ind w:firstLine="90"/>
              <w:jc w:val="both"/>
            </w:pPr>
            <w:r w:rsidRPr="000A3176">
              <w:t>40</w:t>
            </w:r>
          </w:p>
        </w:tc>
        <w:tc>
          <w:tcPr>
            <w:tcW w:w="3037" w:type="dxa"/>
          </w:tcPr>
          <w:p w:rsidR="000A3176" w:rsidRPr="000A3176" w:rsidRDefault="000A3176" w:rsidP="000A3176">
            <w:pPr>
              <w:spacing w:line="276" w:lineRule="auto"/>
              <w:ind w:firstLine="90"/>
              <w:jc w:val="both"/>
            </w:pPr>
            <w:r w:rsidRPr="000A3176">
              <w:t>70%</w:t>
            </w:r>
          </w:p>
        </w:tc>
      </w:tr>
      <w:tr w:rsidR="000A3176" w:rsidRPr="000A3176" w:rsidTr="00C87B4E">
        <w:tc>
          <w:tcPr>
            <w:tcW w:w="1282" w:type="dxa"/>
          </w:tcPr>
          <w:p w:rsidR="000A3176" w:rsidRPr="000A3176" w:rsidRDefault="000A3176" w:rsidP="000A3176">
            <w:pPr>
              <w:spacing w:line="276" w:lineRule="auto"/>
              <w:ind w:firstLine="90"/>
              <w:jc w:val="both"/>
            </w:pPr>
            <w:r w:rsidRPr="000A3176">
              <w:t>No</w:t>
            </w:r>
          </w:p>
        </w:tc>
        <w:tc>
          <w:tcPr>
            <w:tcW w:w="4177" w:type="dxa"/>
          </w:tcPr>
          <w:p w:rsidR="000A3176" w:rsidRPr="000A3176" w:rsidRDefault="000A3176" w:rsidP="000A3176">
            <w:pPr>
              <w:spacing w:line="276" w:lineRule="auto"/>
              <w:ind w:firstLine="90"/>
              <w:jc w:val="both"/>
            </w:pPr>
            <w:r w:rsidRPr="000A3176">
              <w:t>10</w:t>
            </w:r>
          </w:p>
        </w:tc>
        <w:tc>
          <w:tcPr>
            <w:tcW w:w="3037" w:type="dxa"/>
          </w:tcPr>
          <w:p w:rsidR="000A3176" w:rsidRPr="000A3176" w:rsidRDefault="000A3176" w:rsidP="000A3176">
            <w:pPr>
              <w:spacing w:line="276" w:lineRule="auto"/>
              <w:ind w:firstLine="90"/>
              <w:jc w:val="both"/>
            </w:pPr>
            <w:r w:rsidRPr="000A3176">
              <w:t>30%</w:t>
            </w:r>
          </w:p>
        </w:tc>
      </w:tr>
      <w:tr w:rsidR="000A3176" w:rsidRPr="000A3176" w:rsidTr="00C87B4E">
        <w:tc>
          <w:tcPr>
            <w:tcW w:w="1282" w:type="dxa"/>
          </w:tcPr>
          <w:p w:rsidR="000A3176" w:rsidRPr="000A3176" w:rsidRDefault="000A3176" w:rsidP="000A3176">
            <w:pPr>
              <w:spacing w:line="276" w:lineRule="auto"/>
              <w:ind w:firstLine="90"/>
              <w:jc w:val="both"/>
            </w:pPr>
            <w:r w:rsidRPr="000A3176">
              <w:t>TOTAL</w:t>
            </w:r>
          </w:p>
        </w:tc>
        <w:tc>
          <w:tcPr>
            <w:tcW w:w="4177" w:type="dxa"/>
          </w:tcPr>
          <w:p w:rsidR="000A3176" w:rsidRPr="000A3176" w:rsidRDefault="000A3176" w:rsidP="000A3176">
            <w:pPr>
              <w:spacing w:line="276" w:lineRule="auto"/>
              <w:ind w:firstLine="90"/>
              <w:jc w:val="both"/>
            </w:pPr>
            <w:r w:rsidRPr="000A3176">
              <w:t>50</w:t>
            </w:r>
          </w:p>
        </w:tc>
        <w:tc>
          <w:tcPr>
            <w:tcW w:w="3037" w:type="dxa"/>
          </w:tcPr>
          <w:p w:rsidR="000A3176" w:rsidRPr="000A3176" w:rsidRDefault="000A3176" w:rsidP="000A3176">
            <w:pPr>
              <w:spacing w:line="276" w:lineRule="auto"/>
              <w:ind w:firstLine="90"/>
              <w:jc w:val="both"/>
            </w:pPr>
            <w:r w:rsidRPr="000A3176">
              <w:t>100%</w:t>
            </w:r>
          </w:p>
        </w:tc>
      </w:tr>
    </w:tbl>
    <w:p w:rsidR="000A3176" w:rsidRPr="000A3176" w:rsidRDefault="000A3176" w:rsidP="000A3176">
      <w:pPr>
        <w:spacing w:line="276" w:lineRule="auto"/>
        <w:ind w:firstLine="90"/>
        <w:jc w:val="both"/>
        <w:rPr>
          <w:i/>
        </w:rPr>
      </w:pPr>
      <w:r>
        <w:rPr>
          <w:i/>
        </w:rPr>
        <w:t>Source: Field Survey, 2025</w:t>
      </w:r>
    </w:p>
    <w:p w:rsidR="000A3176" w:rsidRPr="000A3176" w:rsidRDefault="000A3176" w:rsidP="000A3176">
      <w:pPr>
        <w:spacing w:line="276" w:lineRule="auto"/>
        <w:ind w:firstLine="90"/>
        <w:jc w:val="both"/>
      </w:pPr>
      <w:r w:rsidRPr="000A3176">
        <w:t>From the table above, its shows that 70% of the respondent says yes why 30% of the respondent says no about the importance micro finance bank in minimizing rural and urban migration.</w:t>
      </w:r>
    </w:p>
    <w:p w:rsidR="000A3176" w:rsidRPr="000A3176" w:rsidRDefault="000A3176" w:rsidP="000A3176">
      <w:pPr>
        <w:spacing w:after="240" w:line="276" w:lineRule="auto"/>
        <w:ind w:firstLine="90"/>
        <w:jc w:val="both"/>
      </w:pPr>
      <w:r w:rsidRPr="000A3176">
        <w:t>TABLE 4.13: DOES MICRO FINANCE BANK PROMOTES GROWTH AND MANUFACTURING STABILITY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4045"/>
        <w:gridCol w:w="2964"/>
      </w:tblGrid>
      <w:tr w:rsidR="000A3176" w:rsidRPr="000A3176" w:rsidTr="00C87B4E">
        <w:tc>
          <w:tcPr>
            <w:tcW w:w="1282" w:type="dxa"/>
          </w:tcPr>
          <w:p w:rsidR="000A3176" w:rsidRPr="000A3176" w:rsidRDefault="000A3176" w:rsidP="000A3176">
            <w:pPr>
              <w:spacing w:line="276" w:lineRule="auto"/>
              <w:ind w:firstLine="90"/>
              <w:jc w:val="both"/>
            </w:pPr>
            <w:r w:rsidRPr="000A3176">
              <w:t>OPTION</w:t>
            </w:r>
          </w:p>
        </w:tc>
        <w:tc>
          <w:tcPr>
            <w:tcW w:w="4177" w:type="dxa"/>
          </w:tcPr>
          <w:p w:rsidR="000A3176" w:rsidRPr="000A3176" w:rsidRDefault="000A3176" w:rsidP="000A3176">
            <w:pPr>
              <w:spacing w:line="276" w:lineRule="auto"/>
              <w:ind w:firstLine="90"/>
              <w:jc w:val="both"/>
            </w:pPr>
            <w:r w:rsidRPr="000A3176">
              <w:t>NUMBER OF RESPONDENTS</w:t>
            </w:r>
          </w:p>
        </w:tc>
        <w:tc>
          <w:tcPr>
            <w:tcW w:w="3037" w:type="dxa"/>
          </w:tcPr>
          <w:p w:rsidR="000A3176" w:rsidRPr="000A3176" w:rsidRDefault="000A3176" w:rsidP="000A3176">
            <w:pPr>
              <w:spacing w:line="276" w:lineRule="auto"/>
              <w:ind w:firstLine="90"/>
              <w:jc w:val="both"/>
            </w:pPr>
            <w:r w:rsidRPr="000A3176">
              <w:t>PERCENTAGE (%)</w:t>
            </w:r>
          </w:p>
        </w:tc>
      </w:tr>
      <w:tr w:rsidR="000A3176" w:rsidRPr="000A3176" w:rsidTr="00C87B4E">
        <w:tc>
          <w:tcPr>
            <w:tcW w:w="1282" w:type="dxa"/>
          </w:tcPr>
          <w:p w:rsidR="000A3176" w:rsidRPr="000A3176" w:rsidRDefault="000A3176" w:rsidP="000A3176">
            <w:pPr>
              <w:spacing w:line="276" w:lineRule="auto"/>
              <w:ind w:firstLine="90"/>
              <w:jc w:val="both"/>
            </w:pPr>
            <w:r w:rsidRPr="000A3176">
              <w:t>Yes</w:t>
            </w:r>
          </w:p>
        </w:tc>
        <w:tc>
          <w:tcPr>
            <w:tcW w:w="4177" w:type="dxa"/>
          </w:tcPr>
          <w:p w:rsidR="000A3176" w:rsidRPr="000A3176" w:rsidRDefault="000A3176" w:rsidP="000A3176">
            <w:pPr>
              <w:spacing w:line="276" w:lineRule="auto"/>
              <w:ind w:firstLine="90"/>
              <w:jc w:val="both"/>
            </w:pPr>
            <w:r w:rsidRPr="000A3176">
              <w:t>30</w:t>
            </w:r>
          </w:p>
        </w:tc>
        <w:tc>
          <w:tcPr>
            <w:tcW w:w="3037" w:type="dxa"/>
          </w:tcPr>
          <w:p w:rsidR="000A3176" w:rsidRPr="000A3176" w:rsidRDefault="000A3176" w:rsidP="000A3176">
            <w:pPr>
              <w:spacing w:line="276" w:lineRule="auto"/>
              <w:ind w:firstLine="90"/>
              <w:jc w:val="both"/>
            </w:pPr>
            <w:r w:rsidRPr="000A3176">
              <w:t>60%</w:t>
            </w:r>
          </w:p>
        </w:tc>
      </w:tr>
      <w:tr w:rsidR="000A3176" w:rsidRPr="000A3176" w:rsidTr="00C87B4E">
        <w:tc>
          <w:tcPr>
            <w:tcW w:w="1282" w:type="dxa"/>
          </w:tcPr>
          <w:p w:rsidR="000A3176" w:rsidRPr="000A3176" w:rsidRDefault="000A3176" w:rsidP="000A3176">
            <w:pPr>
              <w:spacing w:line="276" w:lineRule="auto"/>
              <w:ind w:firstLine="90"/>
              <w:jc w:val="both"/>
            </w:pPr>
            <w:r w:rsidRPr="000A3176">
              <w:t>No</w:t>
            </w:r>
          </w:p>
        </w:tc>
        <w:tc>
          <w:tcPr>
            <w:tcW w:w="4177" w:type="dxa"/>
          </w:tcPr>
          <w:p w:rsidR="000A3176" w:rsidRPr="000A3176" w:rsidRDefault="000A3176" w:rsidP="000A3176">
            <w:pPr>
              <w:spacing w:line="276" w:lineRule="auto"/>
              <w:ind w:firstLine="90"/>
              <w:jc w:val="both"/>
            </w:pPr>
            <w:r w:rsidRPr="000A3176">
              <w:t>20</w:t>
            </w:r>
          </w:p>
        </w:tc>
        <w:tc>
          <w:tcPr>
            <w:tcW w:w="3037" w:type="dxa"/>
          </w:tcPr>
          <w:p w:rsidR="000A3176" w:rsidRPr="000A3176" w:rsidRDefault="000A3176" w:rsidP="000A3176">
            <w:pPr>
              <w:spacing w:line="276" w:lineRule="auto"/>
              <w:ind w:firstLine="90"/>
              <w:jc w:val="both"/>
            </w:pPr>
            <w:r w:rsidRPr="000A3176">
              <w:t>40%</w:t>
            </w:r>
          </w:p>
        </w:tc>
      </w:tr>
      <w:tr w:rsidR="000A3176" w:rsidRPr="000A3176" w:rsidTr="00C87B4E">
        <w:tc>
          <w:tcPr>
            <w:tcW w:w="1282" w:type="dxa"/>
          </w:tcPr>
          <w:p w:rsidR="000A3176" w:rsidRPr="000A3176" w:rsidRDefault="000A3176" w:rsidP="000A3176">
            <w:pPr>
              <w:spacing w:line="276" w:lineRule="auto"/>
              <w:ind w:firstLine="90"/>
              <w:jc w:val="both"/>
            </w:pPr>
            <w:r w:rsidRPr="000A3176">
              <w:t>TOTAL</w:t>
            </w:r>
          </w:p>
        </w:tc>
        <w:tc>
          <w:tcPr>
            <w:tcW w:w="4177" w:type="dxa"/>
          </w:tcPr>
          <w:p w:rsidR="000A3176" w:rsidRPr="000A3176" w:rsidRDefault="000A3176" w:rsidP="000A3176">
            <w:pPr>
              <w:spacing w:line="276" w:lineRule="auto"/>
              <w:ind w:firstLine="90"/>
              <w:jc w:val="both"/>
            </w:pPr>
            <w:r w:rsidRPr="000A3176">
              <w:t>50</w:t>
            </w:r>
          </w:p>
        </w:tc>
        <w:tc>
          <w:tcPr>
            <w:tcW w:w="3037" w:type="dxa"/>
          </w:tcPr>
          <w:p w:rsidR="000A3176" w:rsidRPr="000A3176" w:rsidRDefault="000A3176" w:rsidP="000A3176">
            <w:pPr>
              <w:spacing w:line="276" w:lineRule="auto"/>
              <w:ind w:firstLine="90"/>
              <w:jc w:val="both"/>
            </w:pPr>
            <w:r w:rsidRPr="000A3176">
              <w:t>100%</w:t>
            </w:r>
          </w:p>
        </w:tc>
      </w:tr>
    </w:tbl>
    <w:p w:rsidR="000A3176" w:rsidRPr="000A3176" w:rsidRDefault="000A3176" w:rsidP="000A3176">
      <w:pPr>
        <w:spacing w:line="276" w:lineRule="auto"/>
        <w:ind w:firstLine="90"/>
        <w:jc w:val="both"/>
        <w:rPr>
          <w:i/>
        </w:rPr>
      </w:pPr>
      <w:r>
        <w:rPr>
          <w:i/>
        </w:rPr>
        <w:t>Source: Field Survey, 2025</w:t>
      </w:r>
    </w:p>
    <w:p w:rsidR="000A3176" w:rsidRPr="000A3176" w:rsidRDefault="000A3176" w:rsidP="000A3176">
      <w:pPr>
        <w:spacing w:line="276" w:lineRule="auto"/>
        <w:ind w:firstLine="90"/>
        <w:jc w:val="both"/>
      </w:pPr>
      <w:r w:rsidRPr="000A3176">
        <w:t>From the table above, its shows that 60% of the respondent says yes why 40% of the respondent says no about the statement of micro finance Bank in promoting manufacturing stability.</w:t>
      </w:r>
    </w:p>
    <w:p w:rsidR="000A3176" w:rsidRPr="000A3176" w:rsidRDefault="000A3176" w:rsidP="000A3176">
      <w:pPr>
        <w:spacing w:after="240" w:line="276" w:lineRule="auto"/>
        <w:ind w:firstLine="90"/>
        <w:jc w:val="both"/>
      </w:pPr>
      <w:r w:rsidRPr="000A3176">
        <w:t xml:space="preserve">TABLE 4.14: DOES TAX REDUCE ON MICRO FINANCE BANK BY THE GOVERNMENT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4045"/>
        <w:gridCol w:w="2964"/>
      </w:tblGrid>
      <w:tr w:rsidR="000A3176" w:rsidRPr="000A3176" w:rsidTr="00C87B4E">
        <w:tc>
          <w:tcPr>
            <w:tcW w:w="1282" w:type="dxa"/>
          </w:tcPr>
          <w:p w:rsidR="000A3176" w:rsidRPr="000A3176" w:rsidRDefault="000A3176" w:rsidP="000A3176">
            <w:pPr>
              <w:spacing w:after="240" w:line="276" w:lineRule="auto"/>
              <w:ind w:firstLine="90"/>
              <w:jc w:val="both"/>
            </w:pPr>
            <w:r w:rsidRPr="000A3176">
              <w:t>OPTION</w:t>
            </w:r>
          </w:p>
        </w:tc>
        <w:tc>
          <w:tcPr>
            <w:tcW w:w="4177" w:type="dxa"/>
          </w:tcPr>
          <w:p w:rsidR="000A3176" w:rsidRPr="000A3176" w:rsidRDefault="000A3176" w:rsidP="000A3176">
            <w:pPr>
              <w:spacing w:after="240" w:line="276" w:lineRule="auto"/>
              <w:ind w:firstLine="90"/>
              <w:jc w:val="both"/>
            </w:pPr>
            <w:r w:rsidRPr="000A3176">
              <w:t>NUMBER OF RESPONDENTS</w:t>
            </w:r>
          </w:p>
        </w:tc>
        <w:tc>
          <w:tcPr>
            <w:tcW w:w="3037" w:type="dxa"/>
          </w:tcPr>
          <w:p w:rsidR="000A3176" w:rsidRPr="000A3176" w:rsidRDefault="000A3176" w:rsidP="000A3176">
            <w:pPr>
              <w:spacing w:after="240" w:line="276" w:lineRule="auto"/>
              <w:ind w:firstLine="90"/>
              <w:jc w:val="both"/>
            </w:pPr>
            <w:r w:rsidRPr="000A3176">
              <w:t>PERCENTAGE (%)</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Yes</w:t>
            </w:r>
          </w:p>
        </w:tc>
        <w:tc>
          <w:tcPr>
            <w:tcW w:w="4177" w:type="dxa"/>
          </w:tcPr>
          <w:p w:rsidR="000A3176" w:rsidRPr="000A3176" w:rsidRDefault="000A3176" w:rsidP="000A3176">
            <w:pPr>
              <w:spacing w:after="240" w:line="276" w:lineRule="auto"/>
              <w:ind w:firstLine="90"/>
              <w:jc w:val="both"/>
            </w:pPr>
            <w:r w:rsidRPr="000A3176">
              <w:t>50</w:t>
            </w:r>
          </w:p>
        </w:tc>
        <w:tc>
          <w:tcPr>
            <w:tcW w:w="3037" w:type="dxa"/>
          </w:tcPr>
          <w:p w:rsidR="000A3176" w:rsidRPr="000A3176" w:rsidRDefault="000A3176" w:rsidP="000A3176">
            <w:pPr>
              <w:spacing w:after="240" w:line="276" w:lineRule="auto"/>
              <w:ind w:firstLine="90"/>
              <w:jc w:val="both"/>
            </w:pPr>
            <w:r w:rsidRPr="000A3176">
              <w:t>100%</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No</w:t>
            </w:r>
          </w:p>
        </w:tc>
        <w:tc>
          <w:tcPr>
            <w:tcW w:w="4177" w:type="dxa"/>
          </w:tcPr>
          <w:p w:rsidR="000A3176" w:rsidRPr="000A3176" w:rsidRDefault="000A3176" w:rsidP="000A3176">
            <w:pPr>
              <w:spacing w:after="240" w:line="276" w:lineRule="auto"/>
              <w:ind w:firstLine="90"/>
              <w:jc w:val="both"/>
            </w:pPr>
            <w:r w:rsidRPr="000A3176">
              <w:t>0</w:t>
            </w:r>
          </w:p>
        </w:tc>
        <w:tc>
          <w:tcPr>
            <w:tcW w:w="3037" w:type="dxa"/>
          </w:tcPr>
          <w:p w:rsidR="000A3176" w:rsidRPr="000A3176" w:rsidRDefault="000A3176" w:rsidP="000A3176">
            <w:pPr>
              <w:spacing w:after="240" w:line="276" w:lineRule="auto"/>
              <w:ind w:firstLine="90"/>
              <w:jc w:val="both"/>
            </w:pPr>
            <w:r w:rsidRPr="000A3176">
              <w:t>0%</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TOTAL</w:t>
            </w:r>
          </w:p>
        </w:tc>
        <w:tc>
          <w:tcPr>
            <w:tcW w:w="4177" w:type="dxa"/>
          </w:tcPr>
          <w:p w:rsidR="000A3176" w:rsidRPr="000A3176" w:rsidRDefault="000A3176" w:rsidP="000A3176">
            <w:pPr>
              <w:spacing w:after="240" w:line="276" w:lineRule="auto"/>
              <w:ind w:firstLine="90"/>
              <w:jc w:val="both"/>
            </w:pPr>
            <w:r w:rsidRPr="000A3176">
              <w:t>50</w:t>
            </w:r>
          </w:p>
        </w:tc>
        <w:tc>
          <w:tcPr>
            <w:tcW w:w="3037" w:type="dxa"/>
          </w:tcPr>
          <w:p w:rsidR="000A3176" w:rsidRPr="000A3176" w:rsidRDefault="000A3176" w:rsidP="000A3176">
            <w:pPr>
              <w:spacing w:after="240" w:line="276" w:lineRule="auto"/>
              <w:ind w:firstLine="90"/>
              <w:jc w:val="both"/>
            </w:pPr>
            <w:r w:rsidRPr="000A3176">
              <w:t>100%</w:t>
            </w:r>
          </w:p>
        </w:tc>
      </w:tr>
    </w:tbl>
    <w:p w:rsidR="000A3176" w:rsidRPr="000A3176" w:rsidRDefault="000A3176" w:rsidP="000A3176">
      <w:pPr>
        <w:spacing w:after="240" w:line="276" w:lineRule="auto"/>
        <w:ind w:firstLine="90"/>
        <w:jc w:val="both"/>
        <w:rPr>
          <w:i/>
        </w:rPr>
      </w:pPr>
      <w:r>
        <w:rPr>
          <w:i/>
        </w:rPr>
        <w:t>Source: Field Survey, 2025</w:t>
      </w:r>
    </w:p>
    <w:p w:rsidR="000A3176" w:rsidRPr="000A3176" w:rsidRDefault="000A3176" w:rsidP="000A3176">
      <w:pPr>
        <w:spacing w:after="240" w:line="276" w:lineRule="auto"/>
        <w:ind w:firstLine="90"/>
        <w:jc w:val="both"/>
      </w:pPr>
      <w:r w:rsidRPr="000A3176">
        <w:t>From the table above, it is quite amazing that all the respondents representing 100% of the total number of respondents agreed that government reduces tax on micro finance bank.</w:t>
      </w:r>
    </w:p>
    <w:p w:rsidR="000A3176" w:rsidRPr="000A3176" w:rsidRDefault="000A3176" w:rsidP="000A3176">
      <w:pPr>
        <w:spacing w:after="240" w:line="276" w:lineRule="auto"/>
        <w:ind w:firstLine="90"/>
        <w:jc w:val="both"/>
      </w:pPr>
      <w:r w:rsidRPr="000A3176">
        <w:t xml:space="preserve">TABLE 4.15: DOES CUSTOMER OF MICRO FINANCE BANK INCREASE THROUGH SATISFACTION OF THEIR FORMER ONES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4040"/>
        <w:gridCol w:w="2969"/>
      </w:tblGrid>
      <w:tr w:rsidR="000A3176" w:rsidRPr="000A3176" w:rsidTr="00C87B4E">
        <w:tc>
          <w:tcPr>
            <w:tcW w:w="1282" w:type="dxa"/>
          </w:tcPr>
          <w:p w:rsidR="000A3176" w:rsidRPr="000A3176" w:rsidRDefault="000A3176" w:rsidP="000A3176">
            <w:pPr>
              <w:spacing w:after="240" w:line="276" w:lineRule="auto"/>
              <w:ind w:firstLine="90"/>
              <w:jc w:val="both"/>
            </w:pPr>
            <w:r w:rsidRPr="000A3176">
              <w:t>OPTION</w:t>
            </w:r>
          </w:p>
        </w:tc>
        <w:tc>
          <w:tcPr>
            <w:tcW w:w="4177" w:type="dxa"/>
          </w:tcPr>
          <w:p w:rsidR="000A3176" w:rsidRPr="000A3176" w:rsidRDefault="000A3176" w:rsidP="000A3176">
            <w:pPr>
              <w:spacing w:after="240" w:line="276" w:lineRule="auto"/>
              <w:ind w:firstLine="90"/>
              <w:jc w:val="both"/>
            </w:pPr>
            <w:r w:rsidRPr="000A3176">
              <w:t>NUMBER OF RESPONDENTS</w:t>
            </w:r>
          </w:p>
        </w:tc>
        <w:tc>
          <w:tcPr>
            <w:tcW w:w="3037" w:type="dxa"/>
          </w:tcPr>
          <w:p w:rsidR="000A3176" w:rsidRPr="000A3176" w:rsidRDefault="000A3176" w:rsidP="000A3176">
            <w:pPr>
              <w:spacing w:after="240" w:line="276" w:lineRule="auto"/>
              <w:ind w:firstLine="90"/>
              <w:jc w:val="both"/>
            </w:pPr>
            <w:r w:rsidRPr="000A3176">
              <w:t>PERCENTAGE (%) OF RESPONDENTS</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Yes</w:t>
            </w:r>
          </w:p>
        </w:tc>
        <w:tc>
          <w:tcPr>
            <w:tcW w:w="4177" w:type="dxa"/>
          </w:tcPr>
          <w:p w:rsidR="000A3176" w:rsidRPr="000A3176" w:rsidRDefault="000A3176" w:rsidP="000A3176">
            <w:pPr>
              <w:spacing w:after="240" w:line="276" w:lineRule="auto"/>
              <w:ind w:firstLine="90"/>
              <w:jc w:val="both"/>
            </w:pPr>
            <w:r w:rsidRPr="000A3176">
              <w:t>40</w:t>
            </w:r>
          </w:p>
        </w:tc>
        <w:tc>
          <w:tcPr>
            <w:tcW w:w="3037" w:type="dxa"/>
          </w:tcPr>
          <w:p w:rsidR="000A3176" w:rsidRPr="000A3176" w:rsidRDefault="000A3176" w:rsidP="000A3176">
            <w:pPr>
              <w:spacing w:after="240" w:line="276" w:lineRule="auto"/>
              <w:ind w:firstLine="90"/>
              <w:jc w:val="both"/>
            </w:pPr>
            <w:r w:rsidRPr="000A3176">
              <w:t>70%</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No</w:t>
            </w:r>
          </w:p>
        </w:tc>
        <w:tc>
          <w:tcPr>
            <w:tcW w:w="4177" w:type="dxa"/>
          </w:tcPr>
          <w:p w:rsidR="000A3176" w:rsidRPr="000A3176" w:rsidRDefault="000A3176" w:rsidP="000A3176">
            <w:pPr>
              <w:spacing w:after="240" w:line="276" w:lineRule="auto"/>
              <w:ind w:firstLine="90"/>
              <w:jc w:val="both"/>
            </w:pPr>
            <w:r w:rsidRPr="000A3176">
              <w:t>10</w:t>
            </w:r>
          </w:p>
        </w:tc>
        <w:tc>
          <w:tcPr>
            <w:tcW w:w="3037" w:type="dxa"/>
          </w:tcPr>
          <w:p w:rsidR="000A3176" w:rsidRPr="000A3176" w:rsidRDefault="000A3176" w:rsidP="000A3176">
            <w:pPr>
              <w:spacing w:after="240" w:line="276" w:lineRule="auto"/>
              <w:ind w:firstLine="90"/>
              <w:jc w:val="both"/>
            </w:pPr>
            <w:r w:rsidRPr="000A3176">
              <w:t>30%</w:t>
            </w:r>
          </w:p>
        </w:tc>
      </w:tr>
      <w:tr w:rsidR="000A3176" w:rsidRPr="000A3176" w:rsidTr="00C87B4E">
        <w:tc>
          <w:tcPr>
            <w:tcW w:w="1282" w:type="dxa"/>
          </w:tcPr>
          <w:p w:rsidR="000A3176" w:rsidRPr="000A3176" w:rsidRDefault="000A3176" w:rsidP="000A3176">
            <w:pPr>
              <w:spacing w:after="240" w:line="276" w:lineRule="auto"/>
              <w:ind w:firstLine="90"/>
              <w:jc w:val="both"/>
            </w:pPr>
            <w:r w:rsidRPr="000A3176">
              <w:t>TOTAL</w:t>
            </w:r>
          </w:p>
        </w:tc>
        <w:tc>
          <w:tcPr>
            <w:tcW w:w="4177" w:type="dxa"/>
          </w:tcPr>
          <w:p w:rsidR="000A3176" w:rsidRPr="000A3176" w:rsidRDefault="000A3176" w:rsidP="000A3176">
            <w:pPr>
              <w:spacing w:after="240" w:line="276" w:lineRule="auto"/>
              <w:ind w:firstLine="90"/>
              <w:jc w:val="both"/>
            </w:pPr>
            <w:r w:rsidRPr="000A3176">
              <w:t>50</w:t>
            </w:r>
          </w:p>
        </w:tc>
        <w:tc>
          <w:tcPr>
            <w:tcW w:w="3037" w:type="dxa"/>
          </w:tcPr>
          <w:p w:rsidR="000A3176" w:rsidRPr="000A3176" w:rsidRDefault="000A3176" w:rsidP="000A3176">
            <w:pPr>
              <w:spacing w:after="240" w:line="276" w:lineRule="auto"/>
              <w:ind w:firstLine="90"/>
              <w:jc w:val="both"/>
            </w:pPr>
            <w:r w:rsidRPr="000A3176">
              <w:t>100%</w:t>
            </w:r>
          </w:p>
        </w:tc>
      </w:tr>
    </w:tbl>
    <w:p w:rsidR="000A3176" w:rsidRPr="000A3176" w:rsidRDefault="000A3176" w:rsidP="000A3176">
      <w:pPr>
        <w:spacing w:after="240" w:line="276" w:lineRule="auto"/>
        <w:ind w:firstLine="90"/>
        <w:jc w:val="both"/>
        <w:rPr>
          <w:i/>
        </w:rPr>
      </w:pPr>
      <w:r>
        <w:rPr>
          <w:i/>
        </w:rPr>
        <w:t>Source: Field Survey, 2025</w:t>
      </w:r>
    </w:p>
    <w:p w:rsidR="000A3176" w:rsidRPr="000A3176" w:rsidRDefault="000A3176" w:rsidP="000A3176">
      <w:pPr>
        <w:spacing w:after="240" w:line="276" w:lineRule="auto"/>
        <w:ind w:firstLine="90"/>
        <w:jc w:val="both"/>
      </w:pPr>
      <w:r w:rsidRPr="000A3176">
        <w:t xml:space="preserve">From the table above, its shows that 70% of the respondent says yes why 30% of the respondent says no about the increment of the customer of micro finance bank through satisfaction of former ones. </w:t>
      </w:r>
    </w:p>
    <w:p w:rsidR="000A3176" w:rsidRDefault="000A3176" w:rsidP="000A3176">
      <w:pPr>
        <w:spacing w:after="240" w:line="276" w:lineRule="auto"/>
        <w:rPr>
          <w:b/>
        </w:rPr>
      </w:pPr>
      <w:r>
        <w:rPr>
          <w:b/>
        </w:rPr>
        <w:br w:type="page"/>
      </w:r>
    </w:p>
    <w:p w:rsidR="000A3176" w:rsidRPr="00F1057B" w:rsidRDefault="000A3176" w:rsidP="000A3176">
      <w:pPr>
        <w:spacing w:line="360" w:lineRule="auto"/>
        <w:jc w:val="center"/>
        <w:rPr>
          <w:rFonts w:ascii="Tahoma" w:hAnsi="Tahoma" w:cs="Tahoma"/>
          <w:b/>
        </w:rPr>
      </w:pPr>
      <w:r w:rsidRPr="00F1057B">
        <w:rPr>
          <w:rFonts w:ascii="Tahoma" w:hAnsi="Tahoma" w:cs="Tahoma"/>
          <w:b/>
        </w:rPr>
        <w:t>CHAPTER FIVE</w:t>
      </w:r>
    </w:p>
    <w:p w:rsidR="000A3176" w:rsidRPr="00F1057B" w:rsidRDefault="000A3176" w:rsidP="000A3176">
      <w:pPr>
        <w:spacing w:line="360" w:lineRule="auto"/>
        <w:jc w:val="both"/>
        <w:rPr>
          <w:rFonts w:ascii="Tahoma" w:hAnsi="Tahoma" w:cs="Tahoma"/>
          <w:b/>
        </w:rPr>
      </w:pPr>
      <w:r w:rsidRPr="00F1057B">
        <w:rPr>
          <w:rFonts w:ascii="Tahoma" w:hAnsi="Tahoma" w:cs="Tahoma"/>
          <w:b/>
        </w:rPr>
        <w:t>SUMMARY, CONCLUSION AND RECOMMENDATIONS</w:t>
      </w:r>
    </w:p>
    <w:p w:rsidR="000A3176" w:rsidRPr="00F1057B" w:rsidRDefault="000A3176" w:rsidP="000A3176">
      <w:pPr>
        <w:pStyle w:val="ListParagraph"/>
        <w:numPr>
          <w:ilvl w:val="1"/>
          <w:numId w:val="6"/>
        </w:numPr>
        <w:spacing w:line="360" w:lineRule="auto"/>
        <w:jc w:val="both"/>
        <w:rPr>
          <w:rFonts w:ascii="Tahoma" w:hAnsi="Tahoma" w:cs="Tahoma"/>
          <w:b/>
          <w:sz w:val="22"/>
          <w:szCs w:val="22"/>
        </w:rPr>
      </w:pPr>
      <w:r w:rsidRPr="00F1057B">
        <w:rPr>
          <w:rFonts w:ascii="Tahoma" w:hAnsi="Tahoma" w:cs="Tahoma"/>
          <w:b/>
          <w:sz w:val="22"/>
          <w:szCs w:val="22"/>
        </w:rPr>
        <w:t>SUMMARY OF FINDINGS</w:t>
      </w:r>
    </w:p>
    <w:p w:rsidR="000A3176" w:rsidRPr="00F1057B" w:rsidRDefault="000A3176" w:rsidP="000A3176">
      <w:pPr>
        <w:spacing w:line="360" w:lineRule="auto"/>
        <w:ind w:firstLine="720"/>
        <w:jc w:val="both"/>
        <w:rPr>
          <w:rFonts w:ascii="Tahoma" w:hAnsi="Tahoma" w:cs="Tahoma"/>
        </w:rPr>
      </w:pPr>
      <w:r w:rsidRPr="00F1057B">
        <w:rPr>
          <w:rFonts w:ascii="Tahoma" w:hAnsi="Tahoma" w:cs="Tahoma"/>
        </w:rPr>
        <w:t>The main objective of this research is to identify the effect of government policy on the performance of micro finance bank and as the impact of micro finance bank on the national economy in general and therefore, during the course of the study, the following facts were discovered that in most cases the micro industries are sole proprietorship a bank where a single owner is performing the function of financial, marketing and personnel production management purchasing etc.</w:t>
      </w:r>
    </w:p>
    <w:p w:rsidR="000A3176" w:rsidRPr="00F1057B" w:rsidRDefault="000A3176" w:rsidP="000A3176">
      <w:pPr>
        <w:spacing w:line="360" w:lineRule="auto"/>
        <w:ind w:firstLine="720"/>
        <w:jc w:val="both"/>
        <w:rPr>
          <w:rFonts w:ascii="Tahoma" w:hAnsi="Tahoma" w:cs="Tahoma"/>
        </w:rPr>
      </w:pPr>
      <w:r w:rsidRPr="00F1057B">
        <w:rPr>
          <w:rFonts w:ascii="Tahoma" w:hAnsi="Tahoma" w:cs="Tahoma"/>
        </w:rPr>
        <w:t>Also, the proprietors do not able to obtain loan from the bank due to lack of knowledge of the credit for them or because they lacked necessary collateral security. Hence, they rely on the capital provided by relatives, friends, money tender, personal saving or the profit made in the bank which is re-invested into the bank.</w:t>
      </w:r>
    </w:p>
    <w:p w:rsidR="000A3176" w:rsidRPr="00F1057B" w:rsidRDefault="000A3176" w:rsidP="000A3176">
      <w:pPr>
        <w:spacing w:line="360" w:lineRule="auto"/>
        <w:ind w:firstLine="720"/>
        <w:jc w:val="both"/>
        <w:rPr>
          <w:rFonts w:ascii="Tahoma" w:hAnsi="Tahoma" w:cs="Tahoma"/>
        </w:rPr>
      </w:pPr>
      <w:r w:rsidRPr="00F1057B">
        <w:rPr>
          <w:rFonts w:ascii="Tahoma" w:hAnsi="Tahoma" w:cs="Tahoma"/>
        </w:rPr>
        <w:t>Therefore, this cannot be unconnected to the fact that most of the proprietors are illiterate and hence not adequately informed about the micro finance bank scheme. Moreover, the infrastructural facilities were inadequate for development. A micro finance bank is the most vulnerable; this project has really reviewed the importance of micro finance bank enterprises in facilitating industries development.</w:t>
      </w:r>
    </w:p>
    <w:p w:rsidR="000A3176" w:rsidRPr="00F1057B" w:rsidRDefault="000A3176" w:rsidP="000A3176">
      <w:pPr>
        <w:spacing w:line="360" w:lineRule="auto"/>
        <w:jc w:val="both"/>
        <w:rPr>
          <w:rFonts w:ascii="Tahoma" w:hAnsi="Tahoma" w:cs="Tahoma"/>
          <w:b/>
        </w:rPr>
      </w:pPr>
      <w:r w:rsidRPr="00F1057B">
        <w:rPr>
          <w:rFonts w:ascii="Tahoma" w:hAnsi="Tahoma" w:cs="Tahoma"/>
          <w:b/>
        </w:rPr>
        <w:t>5.2</w:t>
      </w:r>
      <w:r w:rsidRPr="00F1057B">
        <w:rPr>
          <w:rFonts w:ascii="Tahoma" w:hAnsi="Tahoma" w:cs="Tahoma"/>
          <w:b/>
        </w:rPr>
        <w:tab/>
        <w:t>CONCLUSIONS</w:t>
      </w:r>
    </w:p>
    <w:p w:rsidR="000A3176" w:rsidRPr="00F1057B" w:rsidRDefault="000A3176" w:rsidP="000A3176">
      <w:pPr>
        <w:spacing w:line="360" w:lineRule="auto"/>
        <w:jc w:val="both"/>
        <w:rPr>
          <w:rFonts w:ascii="Tahoma" w:hAnsi="Tahoma" w:cs="Tahoma"/>
        </w:rPr>
      </w:pPr>
      <w:r w:rsidRPr="00F1057B">
        <w:rPr>
          <w:rFonts w:ascii="Tahoma" w:hAnsi="Tahoma" w:cs="Tahoma"/>
        </w:rPr>
        <w:tab/>
        <w:t xml:space="preserve">Micro finance bank are catalysts for the economic growth of any country therefore they should be encouraged to develop so as to create a state </w:t>
      </w:r>
      <w:proofErr w:type="spellStart"/>
      <w:r w:rsidRPr="00F1057B">
        <w:rPr>
          <w:rFonts w:ascii="Tahoma" w:hAnsi="Tahoma" w:cs="Tahoma"/>
        </w:rPr>
        <w:t>self developed</w:t>
      </w:r>
      <w:proofErr w:type="spellEnd"/>
      <w:r w:rsidRPr="00F1057B">
        <w:rPr>
          <w:rFonts w:ascii="Tahoma" w:hAnsi="Tahoma" w:cs="Tahoma"/>
        </w:rPr>
        <w:t xml:space="preserve"> economy.</w:t>
      </w:r>
    </w:p>
    <w:p w:rsidR="000A3176" w:rsidRPr="00F1057B" w:rsidRDefault="000A3176" w:rsidP="000A3176">
      <w:pPr>
        <w:spacing w:line="360" w:lineRule="auto"/>
        <w:jc w:val="both"/>
        <w:rPr>
          <w:rFonts w:ascii="Tahoma" w:hAnsi="Tahoma" w:cs="Tahoma"/>
        </w:rPr>
      </w:pPr>
      <w:r w:rsidRPr="00F1057B">
        <w:rPr>
          <w:rFonts w:ascii="Tahoma" w:hAnsi="Tahoma" w:cs="Tahoma"/>
        </w:rPr>
        <w:tab/>
        <w:t xml:space="preserve">In this respect prominent problems have been identified and measures aimed at their solutions have been suggested with the hope that; problems of their industries will be soured. </w:t>
      </w:r>
    </w:p>
    <w:p w:rsidR="000A3176" w:rsidRPr="00F1057B" w:rsidRDefault="000A3176" w:rsidP="000A3176">
      <w:pPr>
        <w:spacing w:line="360" w:lineRule="auto"/>
        <w:jc w:val="both"/>
        <w:rPr>
          <w:rFonts w:ascii="Tahoma" w:hAnsi="Tahoma" w:cs="Tahoma"/>
        </w:rPr>
      </w:pPr>
      <w:r w:rsidRPr="00F1057B">
        <w:rPr>
          <w:rFonts w:ascii="Tahoma" w:hAnsi="Tahoma" w:cs="Tahoma"/>
        </w:rPr>
        <w:tab/>
        <w:t xml:space="preserve">Therefore, individual should be encouraged to be </w:t>
      </w:r>
      <w:proofErr w:type="spellStart"/>
      <w:r w:rsidRPr="00F1057B">
        <w:rPr>
          <w:rFonts w:ascii="Tahoma" w:hAnsi="Tahoma" w:cs="Tahoma"/>
        </w:rPr>
        <w:t>self reliance</w:t>
      </w:r>
      <w:proofErr w:type="spellEnd"/>
      <w:r w:rsidRPr="00F1057B">
        <w:rPr>
          <w:rFonts w:ascii="Tahoma" w:hAnsi="Tahoma" w:cs="Tahoma"/>
        </w:rPr>
        <w:t xml:space="preserve"> by starting one form of bank or the other so as to reduce or eradicate the problem of unemployment. Finally, the government should try as much as possible to contribute a reasonable quota and do more in the successful development of micro finance bank in the country.</w:t>
      </w:r>
    </w:p>
    <w:p w:rsidR="000A3176" w:rsidRPr="00F1057B" w:rsidRDefault="000A3176" w:rsidP="000A3176">
      <w:pPr>
        <w:pStyle w:val="ListParagraph"/>
        <w:numPr>
          <w:ilvl w:val="1"/>
          <w:numId w:val="6"/>
        </w:numPr>
        <w:spacing w:line="360" w:lineRule="auto"/>
        <w:jc w:val="both"/>
        <w:rPr>
          <w:rFonts w:ascii="Tahoma" w:hAnsi="Tahoma" w:cs="Tahoma"/>
          <w:b/>
          <w:sz w:val="22"/>
          <w:szCs w:val="22"/>
        </w:rPr>
      </w:pPr>
      <w:r w:rsidRPr="00F1057B">
        <w:rPr>
          <w:rFonts w:ascii="Tahoma" w:hAnsi="Tahoma" w:cs="Tahoma"/>
          <w:b/>
          <w:sz w:val="22"/>
          <w:szCs w:val="22"/>
        </w:rPr>
        <w:t>RECOMMENDATIONS</w:t>
      </w:r>
    </w:p>
    <w:p w:rsidR="000A3176" w:rsidRPr="00F1057B" w:rsidRDefault="000A3176" w:rsidP="000A3176">
      <w:pPr>
        <w:spacing w:line="360" w:lineRule="auto"/>
        <w:ind w:firstLine="720"/>
        <w:jc w:val="both"/>
        <w:rPr>
          <w:rFonts w:ascii="Tahoma" w:hAnsi="Tahoma" w:cs="Tahoma"/>
        </w:rPr>
      </w:pPr>
      <w:r w:rsidRPr="00F1057B">
        <w:rPr>
          <w:rFonts w:ascii="Tahoma" w:hAnsi="Tahoma" w:cs="Tahoma"/>
        </w:rPr>
        <w:t>Given the identified challenges that face the micro finance bank the researcher would like to put forward to the following recommendations;</w:t>
      </w:r>
    </w:p>
    <w:p w:rsidR="000A3176" w:rsidRPr="00F1057B" w:rsidRDefault="000A3176" w:rsidP="000A3176">
      <w:pPr>
        <w:spacing w:line="360" w:lineRule="auto"/>
        <w:jc w:val="both"/>
        <w:rPr>
          <w:rFonts w:ascii="Tahoma" w:hAnsi="Tahoma" w:cs="Tahoma"/>
        </w:rPr>
      </w:pPr>
      <w:r w:rsidRPr="00F1057B">
        <w:rPr>
          <w:rFonts w:ascii="Tahoma" w:hAnsi="Tahoma" w:cs="Tahoma"/>
        </w:rPr>
        <w:t>Micro finance bank owners who are able to secure loans should make judicious use of it rather than expending other unnecessary things. Experience has been shown that entrepreneur who are able to secure money usually spend them on marrying more wives, their maintaining large extended family.</w:t>
      </w:r>
    </w:p>
    <w:p w:rsidR="000A3176" w:rsidRPr="00F1057B" w:rsidRDefault="000A3176" w:rsidP="000A3176">
      <w:pPr>
        <w:spacing w:line="360" w:lineRule="auto"/>
        <w:ind w:firstLine="720"/>
        <w:jc w:val="both"/>
        <w:rPr>
          <w:rFonts w:ascii="Tahoma" w:hAnsi="Tahoma" w:cs="Tahoma"/>
        </w:rPr>
      </w:pPr>
      <w:r w:rsidRPr="00F1057B">
        <w:rPr>
          <w:rFonts w:ascii="Tahoma" w:hAnsi="Tahoma" w:cs="Tahoma"/>
        </w:rPr>
        <w:t>Micro finance bank owner should have names of their registered with the register of trade and industry in their various areas of location.</w:t>
      </w:r>
    </w:p>
    <w:p w:rsidR="000A3176" w:rsidRPr="00F1057B" w:rsidRDefault="000A3176" w:rsidP="000A3176">
      <w:pPr>
        <w:spacing w:line="360" w:lineRule="auto"/>
        <w:jc w:val="both"/>
        <w:rPr>
          <w:rFonts w:ascii="Tahoma" w:hAnsi="Tahoma" w:cs="Tahoma"/>
        </w:rPr>
      </w:pPr>
      <w:r w:rsidRPr="00F1057B">
        <w:rPr>
          <w:rFonts w:ascii="Tahoma" w:hAnsi="Tahoma" w:cs="Tahoma"/>
        </w:rPr>
        <w:t xml:space="preserve">Government should grant fiscal incentives to </w:t>
      </w:r>
      <w:proofErr w:type="spellStart"/>
      <w:r w:rsidRPr="00F1057B">
        <w:rPr>
          <w:rFonts w:ascii="Tahoma" w:hAnsi="Tahoma" w:cs="Tahoma"/>
        </w:rPr>
        <w:t>banks</w:t>
      </w:r>
      <w:proofErr w:type="spellEnd"/>
      <w:r w:rsidRPr="00F1057B">
        <w:rPr>
          <w:rFonts w:ascii="Tahoma" w:hAnsi="Tahoma" w:cs="Tahoma"/>
        </w:rPr>
        <w:t xml:space="preserve"> lending to micro finance bank indigenous enterprises in order to make borrowing of funds attractive to local investors.</w:t>
      </w:r>
    </w:p>
    <w:p w:rsidR="000A3176" w:rsidRPr="00F1057B" w:rsidRDefault="000A3176" w:rsidP="000A3176">
      <w:pPr>
        <w:spacing w:line="360" w:lineRule="auto"/>
        <w:ind w:firstLine="720"/>
        <w:jc w:val="both"/>
        <w:rPr>
          <w:rFonts w:ascii="Tahoma" w:hAnsi="Tahoma" w:cs="Tahoma"/>
        </w:rPr>
      </w:pPr>
      <w:r w:rsidRPr="00F1057B">
        <w:rPr>
          <w:rFonts w:ascii="Tahoma" w:hAnsi="Tahoma" w:cs="Tahoma"/>
        </w:rPr>
        <w:t>It is also advisable that micro finance bank entrepreneur should rely more on local sources for finance available in the country rather than borrowing from foreign sources. Government should identify its efforts in the provision of necessary infrastructural facilities particularly more good roads should be constructed to facilitates communication between place of production and where the product are needed.</w:t>
      </w:r>
    </w:p>
    <w:p w:rsidR="000A3176" w:rsidRPr="00F1057B" w:rsidRDefault="000A3176" w:rsidP="000A3176">
      <w:pPr>
        <w:spacing w:line="360" w:lineRule="auto"/>
        <w:ind w:firstLine="720"/>
        <w:jc w:val="both"/>
        <w:rPr>
          <w:rFonts w:ascii="Tahoma" w:hAnsi="Tahoma" w:cs="Tahoma"/>
        </w:rPr>
      </w:pPr>
      <w:r w:rsidRPr="00F1057B">
        <w:rPr>
          <w:rFonts w:ascii="Tahoma" w:hAnsi="Tahoma" w:cs="Tahoma"/>
        </w:rPr>
        <w:t>More town and villages in the area should be electrified to encourage the establishment of micro finance bank industries in the area, it was for this reason that the federal government of Nigeria established directorate of foods, road, rural infrastructural (DFRRI) to take up the responsibility because these facilities cannot be provided by individuals.</w:t>
      </w:r>
    </w:p>
    <w:p w:rsidR="003045B4" w:rsidRPr="007B70B0" w:rsidRDefault="003045B4" w:rsidP="003045B4">
      <w:pPr>
        <w:spacing w:line="276" w:lineRule="auto"/>
        <w:jc w:val="center"/>
      </w:pPr>
    </w:p>
    <w:p w:rsidR="003045B4" w:rsidRPr="007B70B0" w:rsidRDefault="003045B4" w:rsidP="003045B4">
      <w:pPr>
        <w:spacing w:line="276" w:lineRule="auto"/>
        <w:jc w:val="center"/>
      </w:pPr>
    </w:p>
    <w:p w:rsidR="003045B4" w:rsidRPr="007B70B0" w:rsidRDefault="003045B4" w:rsidP="003045B4">
      <w:pPr>
        <w:spacing w:line="276" w:lineRule="auto"/>
        <w:jc w:val="center"/>
      </w:pPr>
    </w:p>
    <w:p w:rsidR="003045B4" w:rsidRPr="007B70B0" w:rsidRDefault="003045B4" w:rsidP="003045B4">
      <w:pPr>
        <w:spacing w:line="276" w:lineRule="auto"/>
        <w:jc w:val="center"/>
      </w:pPr>
    </w:p>
    <w:p w:rsidR="003045B4" w:rsidRPr="007B70B0" w:rsidRDefault="003045B4" w:rsidP="003045B4">
      <w:pPr>
        <w:spacing w:line="276" w:lineRule="auto"/>
        <w:jc w:val="center"/>
      </w:pPr>
    </w:p>
    <w:p w:rsidR="003045B4" w:rsidRPr="007B70B0" w:rsidRDefault="003045B4" w:rsidP="003045B4">
      <w:pPr>
        <w:spacing w:line="276" w:lineRule="auto"/>
        <w:jc w:val="center"/>
      </w:pPr>
    </w:p>
    <w:p w:rsidR="003045B4" w:rsidRPr="007B70B0" w:rsidRDefault="003045B4" w:rsidP="003045B4">
      <w:pPr>
        <w:spacing w:line="276" w:lineRule="auto"/>
        <w:jc w:val="center"/>
      </w:pPr>
    </w:p>
    <w:p w:rsidR="003045B4" w:rsidRPr="007B70B0" w:rsidRDefault="003045B4" w:rsidP="003045B4">
      <w:pPr>
        <w:spacing w:line="276" w:lineRule="auto"/>
        <w:jc w:val="center"/>
      </w:pPr>
    </w:p>
    <w:p w:rsidR="003045B4" w:rsidRDefault="003045B4" w:rsidP="003045B4">
      <w:pPr>
        <w:spacing w:line="276" w:lineRule="auto"/>
        <w:jc w:val="center"/>
      </w:pPr>
    </w:p>
    <w:p w:rsidR="000A3176" w:rsidRPr="007B70B0" w:rsidRDefault="000A3176" w:rsidP="003045B4">
      <w:pPr>
        <w:spacing w:line="276" w:lineRule="auto"/>
        <w:jc w:val="center"/>
      </w:pPr>
    </w:p>
    <w:p w:rsidR="003045B4" w:rsidRPr="007B70B0" w:rsidRDefault="003045B4" w:rsidP="003045B4">
      <w:pPr>
        <w:spacing w:line="276" w:lineRule="auto"/>
        <w:jc w:val="center"/>
      </w:pPr>
    </w:p>
    <w:p w:rsidR="003045B4" w:rsidRPr="007B70B0" w:rsidRDefault="003045B4" w:rsidP="003045B4">
      <w:pPr>
        <w:spacing w:line="276" w:lineRule="auto"/>
        <w:jc w:val="center"/>
      </w:pPr>
    </w:p>
    <w:p w:rsidR="000A3176" w:rsidRDefault="000A3176">
      <w:pPr>
        <w:spacing w:after="200" w:line="276" w:lineRule="auto"/>
        <w:rPr>
          <w:b/>
        </w:rPr>
      </w:pPr>
      <w:r>
        <w:rPr>
          <w:b/>
        </w:rPr>
        <w:br w:type="page"/>
      </w:r>
    </w:p>
    <w:p w:rsidR="003045B4" w:rsidRPr="007B70B0" w:rsidRDefault="003045B4" w:rsidP="003045B4">
      <w:pPr>
        <w:spacing w:line="276" w:lineRule="auto"/>
        <w:ind w:left="720" w:hanging="720"/>
        <w:jc w:val="center"/>
        <w:rPr>
          <w:b/>
        </w:rPr>
      </w:pPr>
      <w:r w:rsidRPr="007B70B0">
        <w:rPr>
          <w:b/>
        </w:rPr>
        <w:t>REFERENCES</w:t>
      </w:r>
    </w:p>
    <w:p w:rsidR="003045B4" w:rsidRPr="007B70B0" w:rsidRDefault="003045B4" w:rsidP="003045B4">
      <w:pPr>
        <w:spacing w:line="276" w:lineRule="auto"/>
        <w:ind w:left="720" w:hanging="720"/>
        <w:jc w:val="both"/>
      </w:pPr>
      <w:r w:rsidRPr="007B70B0">
        <w:t>Aneto E. (</w:t>
      </w:r>
      <w:r w:rsidR="00891A1B">
        <w:t>2017</w:t>
      </w:r>
      <w:r w:rsidRPr="007B70B0">
        <w:t>) “Community bank seeks people banks branches business time February”</w:t>
      </w:r>
    </w:p>
    <w:p w:rsidR="003045B4" w:rsidRPr="007B70B0" w:rsidRDefault="003045B4" w:rsidP="003045B4">
      <w:pPr>
        <w:spacing w:line="276" w:lineRule="auto"/>
        <w:ind w:left="720" w:hanging="720"/>
        <w:jc w:val="both"/>
      </w:pPr>
      <w:proofErr w:type="spellStart"/>
      <w:r w:rsidRPr="007B70B0">
        <w:t>Anyanlu</w:t>
      </w:r>
      <w:proofErr w:type="spellEnd"/>
      <w:r w:rsidRPr="007B70B0">
        <w:t xml:space="preserve"> C.M. (</w:t>
      </w:r>
      <w:r w:rsidR="003A2930">
        <w:t>2014</w:t>
      </w:r>
      <w:r w:rsidRPr="007B70B0">
        <w:t xml:space="preserve">0 “Micro finance institution in Nigeria policy practice and potentials; paper presented at the G24 working shop on constraint to growth in sub – savannah South Africa November 29 – 30, </w:t>
      </w:r>
      <w:r w:rsidR="003A2930">
        <w:t>2014</w:t>
      </w:r>
      <w:r w:rsidRPr="007B70B0">
        <w:t>.</w:t>
      </w:r>
    </w:p>
    <w:p w:rsidR="003045B4" w:rsidRPr="007B70B0" w:rsidRDefault="003045B4" w:rsidP="003045B4">
      <w:pPr>
        <w:spacing w:line="276" w:lineRule="auto"/>
        <w:ind w:left="720" w:hanging="720"/>
        <w:jc w:val="both"/>
      </w:pPr>
      <w:proofErr w:type="spellStart"/>
      <w:r w:rsidRPr="007B70B0">
        <w:t>Babalola</w:t>
      </w:r>
      <w:proofErr w:type="spellEnd"/>
      <w:r w:rsidRPr="007B70B0">
        <w:t xml:space="preserve"> J.A. (</w:t>
      </w:r>
      <w:r w:rsidR="00891A1B">
        <w:t>2011</w:t>
      </w:r>
      <w:r w:rsidRPr="007B70B0">
        <w:t xml:space="preserve">) </w:t>
      </w:r>
      <w:proofErr w:type="gramStart"/>
      <w:r w:rsidRPr="007B70B0">
        <w:t>Financial</w:t>
      </w:r>
      <w:proofErr w:type="gramEnd"/>
      <w:r w:rsidRPr="007B70B0">
        <w:t xml:space="preserve"> institution and agriculture finance.</w:t>
      </w:r>
    </w:p>
    <w:p w:rsidR="003045B4" w:rsidRPr="007B70B0" w:rsidRDefault="003045B4" w:rsidP="003045B4">
      <w:pPr>
        <w:spacing w:line="276" w:lineRule="auto"/>
        <w:ind w:left="720" w:hanging="720"/>
        <w:jc w:val="both"/>
      </w:pPr>
      <w:r w:rsidRPr="007B70B0">
        <w:t>Banda, M.O. (</w:t>
      </w:r>
      <w:r w:rsidR="007B70B0" w:rsidRPr="007B70B0">
        <w:t>2018</w:t>
      </w:r>
      <w:r w:rsidRPr="007B70B0">
        <w:t>) “Define micro finance bank”</w:t>
      </w:r>
    </w:p>
    <w:p w:rsidR="003045B4" w:rsidRPr="007B70B0" w:rsidRDefault="003045B4" w:rsidP="003045B4">
      <w:pPr>
        <w:spacing w:line="276" w:lineRule="auto"/>
        <w:ind w:left="720"/>
        <w:jc w:val="both"/>
      </w:pPr>
      <w:r w:rsidRPr="007B70B0">
        <w:t xml:space="preserve">Bank and other financial institution degree (BOFID) </w:t>
      </w:r>
      <w:r w:rsidR="003A2930">
        <w:t>2019</w:t>
      </w:r>
      <w:r w:rsidRPr="007B70B0">
        <w:t>.</w:t>
      </w:r>
    </w:p>
    <w:p w:rsidR="003045B4" w:rsidRPr="007B70B0" w:rsidRDefault="003045B4" w:rsidP="003045B4">
      <w:pPr>
        <w:spacing w:line="276" w:lineRule="auto"/>
        <w:ind w:left="720" w:hanging="720"/>
        <w:jc w:val="both"/>
      </w:pPr>
      <w:r w:rsidRPr="007B70B0">
        <w:t>Bank animal conference on development economy Washington D.C. (World Bank).</w:t>
      </w:r>
    </w:p>
    <w:p w:rsidR="003045B4" w:rsidRPr="007B70B0" w:rsidRDefault="003045B4" w:rsidP="003045B4">
      <w:pPr>
        <w:spacing w:line="276" w:lineRule="auto"/>
        <w:ind w:left="720" w:hanging="720"/>
        <w:jc w:val="both"/>
      </w:pPr>
      <w:proofErr w:type="spellStart"/>
      <w:r w:rsidRPr="007B70B0">
        <w:t>Banumann</w:t>
      </w:r>
      <w:proofErr w:type="spellEnd"/>
      <w:r w:rsidRPr="007B70B0">
        <w:t>, T “pro-poor finance for sustainable livelihood (</w:t>
      </w:r>
      <w:r w:rsidR="00891A1B">
        <w:t>2013</w:t>
      </w:r>
      <w:r w:rsidRPr="007B70B0">
        <w:t>).</w:t>
      </w:r>
    </w:p>
    <w:p w:rsidR="003045B4" w:rsidRPr="007B70B0" w:rsidRDefault="003045B4" w:rsidP="003045B4">
      <w:pPr>
        <w:spacing w:line="276" w:lineRule="auto"/>
        <w:ind w:left="720" w:hanging="720"/>
        <w:jc w:val="both"/>
      </w:pPr>
      <w:r w:rsidRPr="007B70B0">
        <w:t>Carpenter, C. “</w:t>
      </w:r>
      <w:proofErr w:type="spellStart"/>
      <w:r w:rsidRPr="007B70B0">
        <w:t>Smc</w:t>
      </w:r>
      <w:proofErr w:type="spellEnd"/>
      <w:r w:rsidRPr="007B70B0">
        <w:t xml:space="preserve"> finance in Nigeria” A paper presented for the round table on making small business finance profitable in Nigeria”</w:t>
      </w:r>
    </w:p>
    <w:p w:rsidR="003045B4" w:rsidRPr="007B70B0" w:rsidRDefault="003045B4" w:rsidP="003045B4">
      <w:pPr>
        <w:spacing w:line="276" w:lineRule="auto"/>
        <w:ind w:left="720" w:hanging="720"/>
        <w:jc w:val="both"/>
      </w:pPr>
      <w:r w:rsidRPr="007B70B0">
        <w:t>Centre for financial Assistance to Africa countries inter-linking the Formal and Informal sector development countries saving and development.</w:t>
      </w:r>
    </w:p>
    <w:p w:rsidR="003045B4" w:rsidRPr="007B70B0" w:rsidRDefault="003045B4" w:rsidP="003045B4">
      <w:pPr>
        <w:spacing w:line="276" w:lineRule="auto"/>
        <w:ind w:left="720" w:hanging="720"/>
        <w:jc w:val="both"/>
      </w:pPr>
      <w:proofErr w:type="spellStart"/>
      <w:r w:rsidRPr="007B70B0">
        <w:t>Charistonkeko</w:t>
      </w:r>
      <w:proofErr w:type="spellEnd"/>
      <w:r w:rsidRPr="007B70B0">
        <w:t>, S. (</w:t>
      </w:r>
      <w:r w:rsidR="003A2930">
        <w:t>2017</w:t>
      </w:r>
      <w:r w:rsidRPr="007B70B0">
        <w:t xml:space="preserve">) “Policy issue of licensing micro finance institution that accept deposit from the public. </w:t>
      </w:r>
    </w:p>
    <w:p w:rsidR="003045B4" w:rsidRPr="007B70B0" w:rsidRDefault="003045B4" w:rsidP="003045B4">
      <w:pPr>
        <w:spacing w:line="276" w:lineRule="auto"/>
        <w:ind w:left="720" w:hanging="720"/>
        <w:jc w:val="both"/>
      </w:pPr>
      <w:r w:rsidRPr="007B70B0">
        <w:t>Company &amp; Allied Matter Act. (CAMA) 1990</w:t>
      </w:r>
    </w:p>
    <w:p w:rsidR="003045B4" w:rsidRPr="007B70B0" w:rsidRDefault="003045B4" w:rsidP="003045B4">
      <w:pPr>
        <w:spacing w:line="276" w:lineRule="auto"/>
        <w:ind w:left="720" w:hanging="720"/>
        <w:jc w:val="both"/>
      </w:pPr>
      <w:proofErr w:type="spellStart"/>
      <w:r w:rsidRPr="007B70B0">
        <w:t>Mabogunje</w:t>
      </w:r>
      <w:proofErr w:type="spellEnd"/>
      <w:r w:rsidRPr="007B70B0">
        <w:t xml:space="preserve"> A.C (</w:t>
      </w:r>
      <w:r w:rsidR="003A2930">
        <w:t>2015</w:t>
      </w:r>
      <w:r w:rsidRPr="007B70B0">
        <w:t>) “Alleviation poverty through micro credit” Paper delivery at micro finance, Lagos Nigeria.</w:t>
      </w:r>
    </w:p>
    <w:p w:rsidR="003045B4" w:rsidRPr="007B70B0" w:rsidRDefault="003045B4" w:rsidP="003045B4">
      <w:pPr>
        <w:spacing w:line="276" w:lineRule="auto"/>
        <w:ind w:left="720" w:hanging="720"/>
        <w:jc w:val="both"/>
      </w:pPr>
      <w:r w:rsidRPr="007B70B0">
        <w:t xml:space="preserve">Vincent, G. sustain.  </w:t>
      </w:r>
    </w:p>
    <w:p w:rsidR="003045B4" w:rsidRPr="007B70B0" w:rsidRDefault="003045B4" w:rsidP="003045B4">
      <w:pPr>
        <w:spacing w:line="276" w:lineRule="auto"/>
      </w:pPr>
    </w:p>
    <w:p w:rsidR="003045B4" w:rsidRPr="007B70B0" w:rsidRDefault="003045B4" w:rsidP="003045B4">
      <w:pPr>
        <w:spacing w:line="276" w:lineRule="auto"/>
      </w:pPr>
    </w:p>
    <w:p w:rsidR="003045B4" w:rsidRPr="007B70B0" w:rsidRDefault="003045B4" w:rsidP="003045B4">
      <w:pPr>
        <w:spacing w:line="276" w:lineRule="auto"/>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rPr>
          <w:b/>
        </w:rPr>
      </w:pPr>
    </w:p>
    <w:p w:rsidR="003045B4" w:rsidRPr="007B70B0" w:rsidRDefault="003045B4" w:rsidP="003045B4">
      <w:pPr>
        <w:spacing w:line="276" w:lineRule="auto"/>
        <w:jc w:val="center"/>
      </w:pPr>
      <w:r w:rsidRPr="007B70B0">
        <w:rPr>
          <w:b/>
        </w:rPr>
        <w:t>APPENDIX</w:t>
      </w:r>
    </w:p>
    <w:p w:rsidR="003045B4" w:rsidRPr="007B70B0" w:rsidRDefault="003045B4" w:rsidP="003045B4">
      <w:pPr>
        <w:spacing w:line="276" w:lineRule="auto"/>
        <w:ind w:left="4320"/>
        <w:jc w:val="both"/>
      </w:pPr>
      <w:r w:rsidRPr="007B70B0">
        <w:t>Department of Banking and Finance,</w:t>
      </w:r>
    </w:p>
    <w:p w:rsidR="003045B4" w:rsidRPr="007B70B0" w:rsidRDefault="003045B4" w:rsidP="003045B4">
      <w:pPr>
        <w:spacing w:line="276" w:lineRule="auto"/>
        <w:ind w:left="4320"/>
        <w:jc w:val="both"/>
      </w:pPr>
      <w:proofErr w:type="spellStart"/>
      <w:r w:rsidRPr="007B70B0">
        <w:t>Kwara</w:t>
      </w:r>
      <w:proofErr w:type="spellEnd"/>
      <w:r w:rsidRPr="007B70B0">
        <w:t xml:space="preserve"> State Polytechnic,</w:t>
      </w:r>
    </w:p>
    <w:p w:rsidR="003045B4" w:rsidRPr="007B70B0" w:rsidRDefault="003045B4" w:rsidP="003045B4">
      <w:pPr>
        <w:spacing w:line="276" w:lineRule="auto"/>
        <w:ind w:left="4320"/>
        <w:jc w:val="both"/>
      </w:pPr>
      <w:r w:rsidRPr="007B70B0">
        <w:t>P.M.B 1375,</w:t>
      </w:r>
    </w:p>
    <w:p w:rsidR="003045B4" w:rsidRPr="007B70B0" w:rsidRDefault="003045B4" w:rsidP="003045B4">
      <w:pPr>
        <w:spacing w:line="276" w:lineRule="auto"/>
        <w:ind w:left="4320"/>
        <w:jc w:val="both"/>
      </w:pPr>
      <w:r w:rsidRPr="007B70B0">
        <w:t>Ilorin.</w:t>
      </w:r>
    </w:p>
    <w:p w:rsidR="003045B4" w:rsidRPr="007B70B0" w:rsidRDefault="003045B4" w:rsidP="003045B4">
      <w:pPr>
        <w:spacing w:line="276" w:lineRule="auto"/>
        <w:jc w:val="both"/>
      </w:pPr>
    </w:p>
    <w:p w:rsidR="003045B4" w:rsidRPr="007B70B0" w:rsidRDefault="003045B4" w:rsidP="003045B4">
      <w:pPr>
        <w:spacing w:line="276" w:lineRule="auto"/>
        <w:jc w:val="both"/>
      </w:pPr>
      <w:r w:rsidRPr="007B70B0">
        <w:t>Dear Sir /Ma,</w:t>
      </w:r>
    </w:p>
    <w:p w:rsidR="003045B4" w:rsidRPr="007B70B0" w:rsidRDefault="003045B4" w:rsidP="003045B4">
      <w:pPr>
        <w:spacing w:line="276" w:lineRule="auto"/>
        <w:jc w:val="both"/>
      </w:pPr>
    </w:p>
    <w:p w:rsidR="003045B4" w:rsidRPr="007B70B0" w:rsidRDefault="003045B4" w:rsidP="003045B4">
      <w:pPr>
        <w:spacing w:line="276" w:lineRule="auto"/>
        <w:jc w:val="both"/>
      </w:pPr>
      <w:r w:rsidRPr="007B70B0">
        <w:tab/>
        <w:t>I am a final year student of the above named institution and department under a research on “the impact of micro finance banks in eradicating poverty in rural area” using your bank as a case study.</w:t>
      </w:r>
    </w:p>
    <w:p w:rsidR="003045B4" w:rsidRPr="007B70B0" w:rsidRDefault="003045B4" w:rsidP="003045B4">
      <w:pPr>
        <w:spacing w:line="276" w:lineRule="auto"/>
        <w:jc w:val="both"/>
      </w:pPr>
    </w:p>
    <w:p w:rsidR="003045B4" w:rsidRPr="007B70B0" w:rsidRDefault="003045B4" w:rsidP="003045B4">
      <w:pPr>
        <w:spacing w:line="276" w:lineRule="auto"/>
        <w:jc w:val="both"/>
      </w:pPr>
      <w:r w:rsidRPr="007B70B0">
        <w:tab/>
        <w:t xml:space="preserve">I shall therefore be very grateful, if you could do me a </w:t>
      </w:r>
      <w:proofErr w:type="spellStart"/>
      <w:r w:rsidRPr="007B70B0">
        <w:t>favour</w:t>
      </w:r>
      <w:proofErr w:type="spellEnd"/>
      <w:r w:rsidRPr="007B70B0">
        <w:t xml:space="preserve"> in completing the attached questionnaire as objectively as possible, please be assumed that any information even in this regards </w:t>
      </w:r>
      <w:proofErr w:type="spellStart"/>
      <w:r w:rsidRPr="007B70B0">
        <w:t>ill</w:t>
      </w:r>
      <w:proofErr w:type="spellEnd"/>
      <w:r w:rsidRPr="007B70B0">
        <w:t xml:space="preserve"> be treated confidentiality and use only for the purpose of this academics.</w:t>
      </w:r>
    </w:p>
    <w:p w:rsidR="003045B4" w:rsidRPr="007B70B0" w:rsidRDefault="003045B4" w:rsidP="003045B4">
      <w:pPr>
        <w:spacing w:line="276" w:lineRule="auto"/>
        <w:jc w:val="center"/>
      </w:pPr>
      <w:r w:rsidRPr="007B70B0">
        <w:t xml:space="preserve">                      </w:t>
      </w:r>
      <w:r w:rsidRPr="007B70B0">
        <w:tab/>
      </w:r>
      <w:r w:rsidRPr="007B70B0">
        <w:tab/>
        <w:t>Yours faithfully,</w:t>
      </w:r>
    </w:p>
    <w:p w:rsidR="003045B4" w:rsidRPr="007B70B0" w:rsidRDefault="003045B4" w:rsidP="003045B4">
      <w:pPr>
        <w:spacing w:line="276" w:lineRule="auto"/>
        <w:jc w:val="center"/>
      </w:pPr>
    </w:p>
    <w:p w:rsidR="003045B4" w:rsidRPr="007B70B0" w:rsidRDefault="003045B4" w:rsidP="003045B4">
      <w:pPr>
        <w:spacing w:line="276" w:lineRule="auto"/>
        <w:jc w:val="center"/>
        <w:rPr>
          <w:b/>
          <w:i/>
        </w:rPr>
      </w:pPr>
    </w:p>
    <w:p w:rsidR="003045B4" w:rsidRPr="007B70B0" w:rsidRDefault="003045B4" w:rsidP="003045B4">
      <w:pPr>
        <w:spacing w:line="276" w:lineRule="auto"/>
        <w:jc w:val="center"/>
        <w:rPr>
          <w:b/>
          <w:i/>
        </w:rPr>
      </w:pPr>
    </w:p>
    <w:p w:rsidR="003045B4" w:rsidRPr="007B70B0" w:rsidRDefault="003045B4" w:rsidP="003045B4">
      <w:pPr>
        <w:spacing w:line="276" w:lineRule="auto"/>
        <w:jc w:val="center"/>
        <w:rPr>
          <w:b/>
          <w:i/>
        </w:rPr>
      </w:pPr>
    </w:p>
    <w:p w:rsidR="00A6442C" w:rsidRDefault="00A6442C">
      <w:pPr>
        <w:spacing w:after="200" w:line="276" w:lineRule="auto"/>
        <w:rPr>
          <w:b/>
        </w:rPr>
      </w:pPr>
      <w:r>
        <w:rPr>
          <w:b/>
        </w:rPr>
        <w:br w:type="page"/>
      </w:r>
    </w:p>
    <w:p w:rsidR="003045B4" w:rsidRPr="007B70B0" w:rsidRDefault="003045B4" w:rsidP="003045B4">
      <w:pPr>
        <w:spacing w:line="276" w:lineRule="auto"/>
        <w:jc w:val="center"/>
        <w:rPr>
          <w:b/>
          <w:i/>
        </w:rPr>
      </w:pPr>
      <w:r w:rsidRPr="007B70B0">
        <w:rPr>
          <w:b/>
        </w:rPr>
        <w:t>QUESTIONNAIRE</w:t>
      </w:r>
    </w:p>
    <w:p w:rsidR="003234BF" w:rsidRPr="003234BF" w:rsidRDefault="003045B4" w:rsidP="003234BF">
      <w:pPr>
        <w:spacing w:line="276" w:lineRule="auto"/>
        <w:jc w:val="both"/>
        <w:rPr>
          <w:b/>
          <w:bCs/>
        </w:rPr>
      </w:pPr>
      <w:r w:rsidRPr="007B70B0">
        <w:rPr>
          <w:b/>
        </w:rPr>
        <w:t xml:space="preserve">TOPIC: </w:t>
      </w:r>
      <w:r w:rsidR="003234BF" w:rsidRPr="003234BF">
        <w:rPr>
          <w:b/>
          <w:bCs/>
        </w:rPr>
        <w:t>THE IMPACT OF MICRO FINANCE BANK IN ERADICATING POVERTY IN RURAL AREA (A CASE STUDY OF GAA AKANBI MICROFINANCE BANK)</w:t>
      </w:r>
    </w:p>
    <w:p w:rsidR="0001007C" w:rsidRDefault="0001007C" w:rsidP="003234BF">
      <w:pPr>
        <w:spacing w:line="276" w:lineRule="auto"/>
        <w:jc w:val="both"/>
      </w:pPr>
    </w:p>
    <w:p w:rsidR="003234BF" w:rsidRPr="003234BF" w:rsidRDefault="003234BF" w:rsidP="003234BF">
      <w:pPr>
        <w:spacing w:before="100" w:beforeAutospacing="1" w:after="100" w:afterAutospacing="1"/>
      </w:pPr>
      <w:r w:rsidRPr="003234BF">
        <w:rPr>
          <w:b/>
          <w:bCs/>
        </w:rPr>
        <w:t>1. What is your gender?</w:t>
      </w:r>
    </w:p>
    <w:p w:rsidR="003234BF" w:rsidRPr="003234BF" w:rsidRDefault="003234BF" w:rsidP="003234BF">
      <w:pPr>
        <w:numPr>
          <w:ilvl w:val="0"/>
          <w:numId w:val="7"/>
        </w:numPr>
        <w:spacing w:before="100" w:beforeAutospacing="1" w:after="100" w:afterAutospacing="1"/>
      </w:pPr>
      <w:r w:rsidRPr="003234BF">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20.25pt;height:18pt" o:ole="">
            <v:imagedata r:id="rId10" o:title=""/>
          </v:shape>
          <w:control r:id="rId11" w:name="DefaultOcxName" w:shapeid="_x0000_i1086"/>
        </w:object>
      </w:r>
      <w:r w:rsidRPr="003234BF">
        <w:t>Male</w:t>
      </w:r>
    </w:p>
    <w:p w:rsidR="003234BF" w:rsidRPr="003234BF" w:rsidRDefault="003234BF" w:rsidP="003234BF">
      <w:pPr>
        <w:numPr>
          <w:ilvl w:val="0"/>
          <w:numId w:val="7"/>
        </w:numPr>
        <w:spacing w:before="100" w:beforeAutospacing="1" w:after="100" w:afterAutospacing="1"/>
      </w:pPr>
      <w:r w:rsidRPr="003234BF">
        <w:object w:dxaOrig="225" w:dyaOrig="225">
          <v:shape id="_x0000_i1089" type="#_x0000_t75" style="width:20.25pt;height:18pt" o:ole="">
            <v:imagedata r:id="rId10" o:title=""/>
          </v:shape>
          <w:control r:id="rId12" w:name="DefaultOcxName1" w:shapeid="_x0000_i1089"/>
        </w:object>
      </w:r>
      <w:r w:rsidRPr="003234BF">
        <w:t>Female</w:t>
      </w:r>
    </w:p>
    <w:p w:rsidR="003234BF" w:rsidRPr="003234BF" w:rsidRDefault="003234BF" w:rsidP="003234BF">
      <w:pPr>
        <w:spacing w:before="100" w:beforeAutospacing="1" w:after="100" w:afterAutospacing="1"/>
      </w:pPr>
      <w:r w:rsidRPr="003234BF">
        <w:rPr>
          <w:b/>
          <w:bCs/>
        </w:rPr>
        <w:t>2. What is your age group?</w:t>
      </w:r>
    </w:p>
    <w:p w:rsidR="003234BF" w:rsidRPr="003234BF" w:rsidRDefault="003234BF" w:rsidP="003234BF">
      <w:pPr>
        <w:numPr>
          <w:ilvl w:val="0"/>
          <w:numId w:val="8"/>
        </w:numPr>
        <w:spacing w:before="100" w:beforeAutospacing="1" w:after="100" w:afterAutospacing="1"/>
      </w:pPr>
      <w:r w:rsidRPr="003234BF">
        <w:object w:dxaOrig="225" w:dyaOrig="225">
          <v:shape id="_x0000_i1092" type="#_x0000_t75" style="width:20.25pt;height:18pt" o:ole="">
            <v:imagedata r:id="rId10" o:title=""/>
          </v:shape>
          <w:control r:id="rId13" w:name="DefaultOcxName2" w:shapeid="_x0000_i1092"/>
        </w:object>
      </w:r>
      <w:r w:rsidRPr="003234BF">
        <w:t>18–25 years</w:t>
      </w:r>
    </w:p>
    <w:p w:rsidR="003234BF" w:rsidRPr="003234BF" w:rsidRDefault="003234BF" w:rsidP="003234BF">
      <w:pPr>
        <w:numPr>
          <w:ilvl w:val="0"/>
          <w:numId w:val="8"/>
        </w:numPr>
        <w:spacing w:before="100" w:beforeAutospacing="1" w:after="100" w:afterAutospacing="1"/>
      </w:pPr>
      <w:r w:rsidRPr="003234BF">
        <w:object w:dxaOrig="225" w:dyaOrig="225">
          <v:shape id="_x0000_i1095" type="#_x0000_t75" style="width:20.25pt;height:18pt" o:ole="">
            <v:imagedata r:id="rId10" o:title=""/>
          </v:shape>
          <w:control r:id="rId14" w:name="DefaultOcxName3" w:shapeid="_x0000_i1095"/>
        </w:object>
      </w:r>
      <w:r w:rsidRPr="003234BF">
        <w:t>26–35 years</w:t>
      </w:r>
    </w:p>
    <w:p w:rsidR="003234BF" w:rsidRPr="003234BF" w:rsidRDefault="003234BF" w:rsidP="003234BF">
      <w:pPr>
        <w:numPr>
          <w:ilvl w:val="0"/>
          <w:numId w:val="8"/>
        </w:numPr>
        <w:spacing w:before="100" w:beforeAutospacing="1" w:after="100" w:afterAutospacing="1"/>
      </w:pPr>
      <w:r w:rsidRPr="003234BF">
        <w:object w:dxaOrig="225" w:dyaOrig="225">
          <v:shape id="_x0000_i1098" type="#_x0000_t75" style="width:20.25pt;height:18pt" o:ole="">
            <v:imagedata r:id="rId10" o:title=""/>
          </v:shape>
          <w:control r:id="rId15" w:name="DefaultOcxName4" w:shapeid="_x0000_i1098"/>
        </w:object>
      </w:r>
      <w:r w:rsidRPr="003234BF">
        <w:t>36–45 years</w:t>
      </w:r>
    </w:p>
    <w:p w:rsidR="003234BF" w:rsidRPr="003234BF" w:rsidRDefault="003234BF" w:rsidP="003234BF">
      <w:pPr>
        <w:numPr>
          <w:ilvl w:val="0"/>
          <w:numId w:val="8"/>
        </w:numPr>
        <w:spacing w:before="100" w:beforeAutospacing="1" w:after="100" w:afterAutospacing="1"/>
      </w:pPr>
      <w:r w:rsidRPr="003234BF">
        <w:object w:dxaOrig="225" w:dyaOrig="225">
          <v:shape id="_x0000_i1101" type="#_x0000_t75" style="width:20.25pt;height:18pt" o:ole="">
            <v:imagedata r:id="rId10" o:title=""/>
          </v:shape>
          <w:control r:id="rId16" w:name="DefaultOcxName5" w:shapeid="_x0000_i1101"/>
        </w:object>
      </w:r>
      <w:r w:rsidRPr="003234BF">
        <w:t>46 years and above</w:t>
      </w:r>
    </w:p>
    <w:p w:rsidR="003234BF" w:rsidRPr="003234BF" w:rsidRDefault="003234BF" w:rsidP="003234BF">
      <w:pPr>
        <w:spacing w:before="100" w:beforeAutospacing="1" w:after="100" w:afterAutospacing="1"/>
      </w:pPr>
      <w:r w:rsidRPr="003234BF">
        <w:rPr>
          <w:b/>
          <w:bCs/>
        </w:rPr>
        <w:t>3. What is your highest educational qualification?</w:t>
      </w:r>
    </w:p>
    <w:p w:rsidR="003234BF" w:rsidRPr="003234BF" w:rsidRDefault="003234BF" w:rsidP="003234BF">
      <w:pPr>
        <w:numPr>
          <w:ilvl w:val="0"/>
          <w:numId w:val="9"/>
        </w:numPr>
        <w:spacing w:before="100" w:beforeAutospacing="1" w:after="100" w:afterAutospacing="1"/>
      </w:pPr>
      <w:r w:rsidRPr="003234BF">
        <w:object w:dxaOrig="225" w:dyaOrig="225">
          <v:shape id="_x0000_i1104" type="#_x0000_t75" style="width:20.25pt;height:18pt" o:ole="">
            <v:imagedata r:id="rId10" o:title=""/>
          </v:shape>
          <w:control r:id="rId17" w:name="DefaultOcxName6" w:shapeid="_x0000_i1104"/>
        </w:object>
      </w:r>
      <w:r w:rsidRPr="003234BF">
        <w:t>No formal education</w:t>
      </w:r>
    </w:p>
    <w:p w:rsidR="003234BF" w:rsidRPr="003234BF" w:rsidRDefault="003234BF" w:rsidP="003234BF">
      <w:pPr>
        <w:numPr>
          <w:ilvl w:val="0"/>
          <w:numId w:val="9"/>
        </w:numPr>
        <w:spacing w:before="100" w:beforeAutospacing="1" w:after="100" w:afterAutospacing="1"/>
      </w:pPr>
      <w:r w:rsidRPr="003234BF">
        <w:object w:dxaOrig="225" w:dyaOrig="225">
          <v:shape id="_x0000_i1107" type="#_x0000_t75" style="width:20.25pt;height:18pt" o:ole="">
            <v:imagedata r:id="rId10" o:title=""/>
          </v:shape>
          <w:control r:id="rId18" w:name="DefaultOcxName7" w:shapeid="_x0000_i1107"/>
        </w:object>
      </w:r>
      <w:r w:rsidRPr="003234BF">
        <w:t>Primary education</w:t>
      </w:r>
    </w:p>
    <w:p w:rsidR="003234BF" w:rsidRPr="003234BF" w:rsidRDefault="003234BF" w:rsidP="003234BF">
      <w:pPr>
        <w:numPr>
          <w:ilvl w:val="0"/>
          <w:numId w:val="9"/>
        </w:numPr>
        <w:spacing w:before="100" w:beforeAutospacing="1" w:after="100" w:afterAutospacing="1"/>
      </w:pPr>
      <w:r w:rsidRPr="003234BF">
        <w:object w:dxaOrig="225" w:dyaOrig="225">
          <v:shape id="_x0000_i1110" type="#_x0000_t75" style="width:20.25pt;height:18pt" o:ole="">
            <v:imagedata r:id="rId10" o:title=""/>
          </v:shape>
          <w:control r:id="rId19" w:name="DefaultOcxName8" w:shapeid="_x0000_i1110"/>
        </w:object>
      </w:r>
      <w:r w:rsidRPr="003234BF">
        <w:t>Secondary education</w:t>
      </w:r>
    </w:p>
    <w:p w:rsidR="003234BF" w:rsidRPr="003234BF" w:rsidRDefault="003234BF" w:rsidP="003234BF">
      <w:pPr>
        <w:numPr>
          <w:ilvl w:val="0"/>
          <w:numId w:val="9"/>
        </w:numPr>
        <w:spacing w:before="100" w:beforeAutospacing="1" w:after="100" w:afterAutospacing="1"/>
      </w:pPr>
      <w:r w:rsidRPr="003234BF">
        <w:object w:dxaOrig="225" w:dyaOrig="225">
          <v:shape id="_x0000_i1113" type="#_x0000_t75" style="width:20.25pt;height:18pt" o:ole="">
            <v:imagedata r:id="rId10" o:title=""/>
          </v:shape>
          <w:control r:id="rId20" w:name="DefaultOcxName9" w:shapeid="_x0000_i1113"/>
        </w:object>
      </w:r>
      <w:r w:rsidRPr="003234BF">
        <w:t>Tertiary education</w:t>
      </w:r>
    </w:p>
    <w:p w:rsidR="003234BF" w:rsidRPr="003234BF" w:rsidRDefault="003234BF" w:rsidP="003234BF">
      <w:pPr>
        <w:spacing w:before="100" w:beforeAutospacing="1" w:after="100" w:afterAutospacing="1"/>
      </w:pPr>
      <w:r w:rsidRPr="003234BF">
        <w:rPr>
          <w:b/>
          <w:bCs/>
        </w:rPr>
        <w:t>4. What is your occupation?</w:t>
      </w:r>
    </w:p>
    <w:p w:rsidR="003234BF" w:rsidRPr="003234BF" w:rsidRDefault="003234BF" w:rsidP="003234BF">
      <w:pPr>
        <w:numPr>
          <w:ilvl w:val="0"/>
          <w:numId w:val="10"/>
        </w:numPr>
        <w:spacing w:before="100" w:beforeAutospacing="1" w:after="100" w:afterAutospacing="1"/>
      </w:pPr>
      <w:r w:rsidRPr="003234BF">
        <w:object w:dxaOrig="225" w:dyaOrig="225">
          <v:shape id="_x0000_i1116" type="#_x0000_t75" style="width:20.25pt;height:18pt" o:ole="">
            <v:imagedata r:id="rId10" o:title=""/>
          </v:shape>
          <w:control r:id="rId21" w:name="DefaultOcxName10" w:shapeid="_x0000_i1116"/>
        </w:object>
      </w:r>
      <w:r w:rsidRPr="003234BF">
        <w:t>Farmer</w:t>
      </w:r>
    </w:p>
    <w:p w:rsidR="003234BF" w:rsidRPr="003234BF" w:rsidRDefault="003234BF" w:rsidP="003234BF">
      <w:pPr>
        <w:numPr>
          <w:ilvl w:val="0"/>
          <w:numId w:val="10"/>
        </w:numPr>
        <w:spacing w:before="100" w:beforeAutospacing="1" w:after="100" w:afterAutospacing="1"/>
      </w:pPr>
      <w:r w:rsidRPr="003234BF">
        <w:object w:dxaOrig="225" w:dyaOrig="225">
          <v:shape id="_x0000_i1119" type="#_x0000_t75" style="width:20.25pt;height:18pt" o:ole="">
            <v:imagedata r:id="rId10" o:title=""/>
          </v:shape>
          <w:control r:id="rId22" w:name="DefaultOcxName11" w:shapeid="_x0000_i1119"/>
        </w:object>
      </w:r>
      <w:r w:rsidRPr="003234BF">
        <w:t>Trader</w:t>
      </w:r>
    </w:p>
    <w:p w:rsidR="003234BF" w:rsidRPr="003234BF" w:rsidRDefault="003234BF" w:rsidP="003234BF">
      <w:pPr>
        <w:numPr>
          <w:ilvl w:val="0"/>
          <w:numId w:val="10"/>
        </w:numPr>
        <w:spacing w:before="100" w:beforeAutospacing="1" w:after="100" w:afterAutospacing="1"/>
      </w:pPr>
      <w:r w:rsidRPr="003234BF">
        <w:object w:dxaOrig="225" w:dyaOrig="225">
          <v:shape id="_x0000_i1122" type="#_x0000_t75" style="width:20.25pt;height:18pt" o:ole="">
            <v:imagedata r:id="rId10" o:title=""/>
          </v:shape>
          <w:control r:id="rId23" w:name="DefaultOcxName12" w:shapeid="_x0000_i1122"/>
        </w:object>
      </w:r>
      <w:r w:rsidRPr="003234BF">
        <w:t>Artisan</w:t>
      </w:r>
    </w:p>
    <w:p w:rsidR="003234BF" w:rsidRPr="003234BF" w:rsidRDefault="003234BF" w:rsidP="003234BF">
      <w:pPr>
        <w:numPr>
          <w:ilvl w:val="0"/>
          <w:numId w:val="10"/>
        </w:numPr>
        <w:spacing w:before="100" w:beforeAutospacing="1" w:after="100" w:afterAutospacing="1"/>
      </w:pPr>
      <w:r w:rsidRPr="003234BF">
        <w:object w:dxaOrig="225" w:dyaOrig="225">
          <v:shape id="_x0000_i1125" type="#_x0000_t75" style="width:20.25pt;height:18pt" o:ole="">
            <v:imagedata r:id="rId10" o:title=""/>
          </v:shape>
          <w:control r:id="rId24" w:name="DefaultOcxName13" w:shapeid="_x0000_i1125"/>
        </w:object>
      </w:r>
      <w:r w:rsidRPr="003234BF">
        <w:t>Civil Servant</w:t>
      </w:r>
    </w:p>
    <w:p w:rsidR="003234BF" w:rsidRPr="003234BF" w:rsidRDefault="003234BF" w:rsidP="003234BF">
      <w:pPr>
        <w:numPr>
          <w:ilvl w:val="0"/>
          <w:numId w:val="10"/>
        </w:numPr>
        <w:spacing w:before="100" w:beforeAutospacing="1" w:after="100" w:afterAutospacing="1"/>
      </w:pPr>
      <w:r w:rsidRPr="003234BF">
        <w:object w:dxaOrig="225" w:dyaOrig="225">
          <v:shape id="_x0000_i1128" type="#_x0000_t75" style="width:20.25pt;height:18pt" o:ole="">
            <v:imagedata r:id="rId10" o:title=""/>
          </v:shape>
          <w:control r:id="rId25" w:name="DefaultOcxName14" w:shapeid="_x0000_i1128"/>
        </w:object>
      </w:r>
      <w:r w:rsidRPr="003234BF">
        <w:t>Unemployed</w:t>
      </w:r>
    </w:p>
    <w:p w:rsidR="003234BF" w:rsidRPr="003234BF" w:rsidRDefault="003234BF" w:rsidP="003234BF">
      <w:pPr>
        <w:numPr>
          <w:ilvl w:val="0"/>
          <w:numId w:val="10"/>
        </w:numPr>
        <w:spacing w:before="100" w:beforeAutospacing="1" w:after="100" w:afterAutospacing="1"/>
      </w:pPr>
      <w:r w:rsidRPr="003234BF">
        <w:object w:dxaOrig="225" w:dyaOrig="225">
          <v:shape id="_x0000_i1131" type="#_x0000_t75" style="width:20.25pt;height:18pt" o:ole="">
            <v:imagedata r:id="rId10" o:title=""/>
          </v:shape>
          <w:control r:id="rId26" w:name="DefaultOcxName15" w:shapeid="_x0000_i1131"/>
        </w:object>
      </w:r>
      <w:r w:rsidRPr="003234BF">
        <w:t>Other (please specify): __________</w:t>
      </w:r>
    </w:p>
    <w:p w:rsidR="003234BF" w:rsidRPr="003234BF" w:rsidRDefault="003234BF" w:rsidP="003234BF">
      <w:pPr>
        <w:spacing w:before="100" w:beforeAutospacing="1" w:after="100" w:afterAutospacing="1"/>
      </w:pPr>
      <w:r w:rsidRPr="003234BF">
        <w:rPr>
          <w:b/>
          <w:bCs/>
        </w:rPr>
        <w:t xml:space="preserve">5. How long have you been a client of GAA </w:t>
      </w:r>
      <w:proofErr w:type="spellStart"/>
      <w:r w:rsidRPr="003234BF">
        <w:rPr>
          <w:b/>
          <w:bCs/>
        </w:rPr>
        <w:t>Akanbi</w:t>
      </w:r>
      <w:proofErr w:type="spellEnd"/>
      <w:r w:rsidRPr="003234BF">
        <w:rPr>
          <w:b/>
          <w:bCs/>
        </w:rPr>
        <w:t xml:space="preserve"> Microfinance Bank?</w:t>
      </w:r>
    </w:p>
    <w:p w:rsidR="003234BF" w:rsidRPr="003234BF" w:rsidRDefault="003234BF" w:rsidP="003234BF">
      <w:pPr>
        <w:numPr>
          <w:ilvl w:val="0"/>
          <w:numId w:val="11"/>
        </w:numPr>
        <w:spacing w:before="100" w:beforeAutospacing="1" w:after="100" w:afterAutospacing="1"/>
      </w:pPr>
      <w:r w:rsidRPr="003234BF">
        <w:object w:dxaOrig="225" w:dyaOrig="225">
          <v:shape id="_x0000_i1134" type="#_x0000_t75" style="width:20.25pt;height:18pt" o:ole="">
            <v:imagedata r:id="rId10" o:title=""/>
          </v:shape>
          <w:control r:id="rId27" w:name="DefaultOcxName16" w:shapeid="_x0000_i1134"/>
        </w:object>
      </w:r>
      <w:r w:rsidRPr="003234BF">
        <w:t>Less than 1 year</w:t>
      </w:r>
    </w:p>
    <w:p w:rsidR="003234BF" w:rsidRPr="003234BF" w:rsidRDefault="003234BF" w:rsidP="003234BF">
      <w:pPr>
        <w:numPr>
          <w:ilvl w:val="0"/>
          <w:numId w:val="11"/>
        </w:numPr>
        <w:spacing w:before="100" w:beforeAutospacing="1" w:after="100" w:afterAutospacing="1"/>
      </w:pPr>
      <w:r w:rsidRPr="003234BF">
        <w:object w:dxaOrig="225" w:dyaOrig="225">
          <v:shape id="_x0000_i1137" type="#_x0000_t75" style="width:20.25pt;height:18pt" o:ole="">
            <v:imagedata r:id="rId10" o:title=""/>
          </v:shape>
          <w:control r:id="rId28" w:name="DefaultOcxName17" w:shapeid="_x0000_i1137"/>
        </w:object>
      </w:r>
      <w:r w:rsidRPr="003234BF">
        <w:t>1–3 years</w:t>
      </w:r>
    </w:p>
    <w:p w:rsidR="003234BF" w:rsidRPr="003234BF" w:rsidRDefault="003234BF" w:rsidP="003234BF">
      <w:pPr>
        <w:numPr>
          <w:ilvl w:val="0"/>
          <w:numId w:val="11"/>
        </w:numPr>
        <w:spacing w:before="100" w:beforeAutospacing="1" w:after="100" w:afterAutospacing="1"/>
      </w:pPr>
      <w:r w:rsidRPr="003234BF">
        <w:object w:dxaOrig="225" w:dyaOrig="225">
          <v:shape id="_x0000_i1140" type="#_x0000_t75" style="width:20.25pt;height:18pt" o:ole="">
            <v:imagedata r:id="rId10" o:title=""/>
          </v:shape>
          <w:control r:id="rId29" w:name="DefaultOcxName18" w:shapeid="_x0000_i1140"/>
        </w:object>
      </w:r>
      <w:r w:rsidRPr="003234BF">
        <w:t>4–6 years</w:t>
      </w:r>
    </w:p>
    <w:p w:rsidR="003234BF" w:rsidRPr="003234BF" w:rsidRDefault="003234BF" w:rsidP="003234BF">
      <w:pPr>
        <w:numPr>
          <w:ilvl w:val="0"/>
          <w:numId w:val="11"/>
        </w:numPr>
        <w:spacing w:before="100" w:beforeAutospacing="1" w:after="100" w:afterAutospacing="1"/>
      </w:pPr>
      <w:r w:rsidRPr="003234BF">
        <w:object w:dxaOrig="225" w:dyaOrig="225">
          <v:shape id="_x0000_i1143" type="#_x0000_t75" style="width:20.25pt;height:18pt" o:ole="">
            <v:imagedata r:id="rId10" o:title=""/>
          </v:shape>
          <w:control r:id="rId30" w:name="DefaultOcxName19" w:shapeid="_x0000_i1143"/>
        </w:object>
      </w:r>
      <w:r w:rsidRPr="003234BF">
        <w:t>More than 6 years</w:t>
      </w:r>
    </w:p>
    <w:p w:rsidR="003234BF" w:rsidRPr="003234BF" w:rsidRDefault="003234BF" w:rsidP="003234BF">
      <w:pPr>
        <w:spacing w:before="100" w:beforeAutospacing="1" w:after="100" w:afterAutospacing="1"/>
      </w:pPr>
      <w:r w:rsidRPr="003234BF">
        <w:rPr>
          <w:b/>
          <w:bCs/>
        </w:rPr>
        <w:t>6. Have you accessed any services (loan, savings, etc.) from the bank?</w:t>
      </w:r>
    </w:p>
    <w:p w:rsidR="003234BF" w:rsidRPr="003234BF" w:rsidRDefault="003234BF" w:rsidP="003234BF">
      <w:pPr>
        <w:numPr>
          <w:ilvl w:val="0"/>
          <w:numId w:val="12"/>
        </w:numPr>
        <w:spacing w:before="100" w:beforeAutospacing="1" w:after="100" w:afterAutospacing="1"/>
      </w:pPr>
      <w:r w:rsidRPr="003234BF">
        <w:object w:dxaOrig="225" w:dyaOrig="225">
          <v:shape id="_x0000_i1146" type="#_x0000_t75" style="width:20.25pt;height:18pt" o:ole="">
            <v:imagedata r:id="rId10" o:title=""/>
          </v:shape>
          <w:control r:id="rId31" w:name="DefaultOcxName20" w:shapeid="_x0000_i1146"/>
        </w:object>
      </w:r>
      <w:r w:rsidRPr="003234BF">
        <w:t>Yes</w:t>
      </w:r>
    </w:p>
    <w:p w:rsidR="003234BF" w:rsidRPr="003234BF" w:rsidRDefault="003234BF" w:rsidP="003234BF">
      <w:pPr>
        <w:numPr>
          <w:ilvl w:val="0"/>
          <w:numId w:val="12"/>
        </w:numPr>
        <w:spacing w:before="100" w:beforeAutospacing="1" w:after="100" w:afterAutospacing="1"/>
      </w:pPr>
      <w:r w:rsidRPr="003234BF">
        <w:object w:dxaOrig="225" w:dyaOrig="225">
          <v:shape id="_x0000_i1149" type="#_x0000_t75" style="width:20.25pt;height:18pt" o:ole="">
            <v:imagedata r:id="rId10" o:title=""/>
          </v:shape>
          <w:control r:id="rId32" w:name="DefaultOcxName21" w:shapeid="_x0000_i1149"/>
        </w:object>
      </w:r>
      <w:r w:rsidRPr="003234BF">
        <w:t>No</w:t>
      </w:r>
    </w:p>
    <w:p w:rsidR="003234BF" w:rsidRPr="003234BF" w:rsidRDefault="003234BF" w:rsidP="003234BF">
      <w:pPr>
        <w:spacing w:before="100" w:beforeAutospacing="1" w:after="100" w:afterAutospacing="1"/>
      </w:pPr>
      <w:r w:rsidRPr="003234BF">
        <w:rPr>
          <w:b/>
          <w:bCs/>
        </w:rPr>
        <w:t>7. How would you rate the accessibility of the bank’s services?</w:t>
      </w:r>
    </w:p>
    <w:p w:rsidR="003234BF" w:rsidRPr="003234BF" w:rsidRDefault="003234BF" w:rsidP="003234BF">
      <w:pPr>
        <w:numPr>
          <w:ilvl w:val="0"/>
          <w:numId w:val="13"/>
        </w:numPr>
        <w:spacing w:before="100" w:beforeAutospacing="1" w:after="100" w:afterAutospacing="1"/>
      </w:pPr>
      <w:r w:rsidRPr="003234BF">
        <w:object w:dxaOrig="225" w:dyaOrig="225">
          <v:shape id="_x0000_i1152" type="#_x0000_t75" style="width:20.25pt;height:18pt" o:ole="">
            <v:imagedata r:id="rId10" o:title=""/>
          </v:shape>
          <w:control r:id="rId33" w:name="DefaultOcxName22" w:shapeid="_x0000_i1152"/>
        </w:object>
      </w:r>
      <w:r w:rsidRPr="003234BF">
        <w:t>Very easy</w:t>
      </w:r>
    </w:p>
    <w:p w:rsidR="003234BF" w:rsidRPr="003234BF" w:rsidRDefault="003234BF" w:rsidP="003234BF">
      <w:pPr>
        <w:numPr>
          <w:ilvl w:val="0"/>
          <w:numId w:val="13"/>
        </w:numPr>
        <w:spacing w:before="100" w:beforeAutospacing="1" w:after="100" w:afterAutospacing="1"/>
      </w:pPr>
      <w:r w:rsidRPr="003234BF">
        <w:object w:dxaOrig="225" w:dyaOrig="225">
          <v:shape id="_x0000_i1155" type="#_x0000_t75" style="width:20.25pt;height:18pt" o:ole="">
            <v:imagedata r:id="rId10" o:title=""/>
          </v:shape>
          <w:control r:id="rId34" w:name="DefaultOcxName23" w:shapeid="_x0000_i1155"/>
        </w:object>
      </w:r>
      <w:r w:rsidRPr="003234BF">
        <w:t>Easy</w:t>
      </w:r>
    </w:p>
    <w:p w:rsidR="003234BF" w:rsidRPr="003234BF" w:rsidRDefault="003234BF" w:rsidP="003234BF">
      <w:pPr>
        <w:numPr>
          <w:ilvl w:val="0"/>
          <w:numId w:val="13"/>
        </w:numPr>
        <w:spacing w:before="100" w:beforeAutospacing="1" w:after="100" w:afterAutospacing="1"/>
      </w:pPr>
      <w:r w:rsidRPr="003234BF">
        <w:object w:dxaOrig="225" w:dyaOrig="225">
          <v:shape id="_x0000_i1158" type="#_x0000_t75" style="width:20.25pt;height:18pt" o:ole="">
            <v:imagedata r:id="rId10" o:title=""/>
          </v:shape>
          <w:control r:id="rId35" w:name="DefaultOcxName24" w:shapeid="_x0000_i1158"/>
        </w:object>
      </w:r>
      <w:r w:rsidRPr="003234BF">
        <w:t>Difficult</w:t>
      </w:r>
    </w:p>
    <w:p w:rsidR="003234BF" w:rsidRPr="003234BF" w:rsidRDefault="003234BF" w:rsidP="003234BF">
      <w:pPr>
        <w:numPr>
          <w:ilvl w:val="0"/>
          <w:numId w:val="13"/>
        </w:numPr>
        <w:spacing w:before="100" w:beforeAutospacing="1" w:after="100" w:afterAutospacing="1"/>
      </w:pPr>
      <w:r w:rsidRPr="003234BF">
        <w:object w:dxaOrig="225" w:dyaOrig="225">
          <v:shape id="_x0000_i1161" type="#_x0000_t75" style="width:20.25pt;height:18pt" o:ole="">
            <v:imagedata r:id="rId10" o:title=""/>
          </v:shape>
          <w:control r:id="rId36" w:name="DefaultOcxName25" w:shapeid="_x0000_i1161"/>
        </w:object>
      </w:r>
      <w:r w:rsidRPr="003234BF">
        <w:t>Very difficult</w:t>
      </w:r>
    </w:p>
    <w:p w:rsidR="003234BF" w:rsidRPr="003234BF" w:rsidRDefault="003234BF" w:rsidP="003234BF">
      <w:pPr>
        <w:spacing w:before="100" w:beforeAutospacing="1" w:after="100" w:afterAutospacing="1"/>
      </w:pPr>
      <w:r w:rsidRPr="003234BF">
        <w:rPr>
          <w:b/>
          <w:bCs/>
        </w:rPr>
        <w:t>8. Which of the following services have you used? (Tick all that apply)</w:t>
      </w:r>
    </w:p>
    <w:p w:rsidR="003234BF" w:rsidRPr="003234BF" w:rsidRDefault="003234BF" w:rsidP="003234BF">
      <w:pPr>
        <w:numPr>
          <w:ilvl w:val="0"/>
          <w:numId w:val="14"/>
        </w:numPr>
        <w:spacing w:before="100" w:beforeAutospacing="1" w:after="100" w:afterAutospacing="1"/>
      </w:pPr>
      <w:r w:rsidRPr="003234BF">
        <w:object w:dxaOrig="225" w:dyaOrig="225">
          <v:shape id="_x0000_i1164" type="#_x0000_t75" style="width:20.25pt;height:18pt" o:ole="">
            <v:imagedata r:id="rId10" o:title=""/>
          </v:shape>
          <w:control r:id="rId37" w:name="DefaultOcxName26" w:shapeid="_x0000_i1164"/>
        </w:object>
      </w:r>
      <w:r w:rsidRPr="003234BF">
        <w:t>Loans</w:t>
      </w:r>
    </w:p>
    <w:p w:rsidR="003234BF" w:rsidRPr="003234BF" w:rsidRDefault="003234BF" w:rsidP="003234BF">
      <w:pPr>
        <w:numPr>
          <w:ilvl w:val="0"/>
          <w:numId w:val="14"/>
        </w:numPr>
        <w:spacing w:before="100" w:beforeAutospacing="1" w:after="100" w:afterAutospacing="1"/>
      </w:pPr>
      <w:r w:rsidRPr="003234BF">
        <w:object w:dxaOrig="225" w:dyaOrig="225">
          <v:shape id="_x0000_i1167" type="#_x0000_t75" style="width:20.25pt;height:18pt" o:ole="">
            <v:imagedata r:id="rId10" o:title=""/>
          </v:shape>
          <w:control r:id="rId38" w:name="DefaultOcxName27" w:shapeid="_x0000_i1167"/>
        </w:object>
      </w:r>
      <w:r w:rsidRPr="003234BF">
        <w:t>Savings</w:t>
      </w:r>
    </w:p>
    <w:p w:rsidR="003234BF" w:rsidRPr="003234BF" w:rsidRDefault="003234BF" w:rsidP="003234BF">
      <w:pPr>
        <w:numPr>
          <w:ilvl w:val="0"/>
          <w:numId w:val="14"/>
        </w:numPr>
        <w:spacing w:before="100" w:beforeAutospacing="1" w:after="100" w:afterAutospacing="1"/>
      </w:pPr>
      <w:r w:rsidRPr="003234BF">
        <w:object w:dxaOrig="225" w:dyaOrig="225">
          <v:shape id="_x0000_i1170" type="#_x0000_t75" style="width:20.25pt;height:18pt" o:ole="">
            <v:imagedata r:id="rId10" o:title=""/>
          </v:shape>
          <w:control r:id="rId39" w:name="DefaultOcxName28" w:shapeid="_x0000_i1170"/>
        </w:object>
      </w:r>
      <w:r w:rsidRPr="003234BF">
        <w:t>Business support</w:t>
      </w:r>
    </w:p>
    <w:p w:rsidR="003234BF" w:rsidRPr="003234BF" w:rsidRDefault="003234BF" w:rsidP="003234BF">
      <w:pPr>
        <w:numPr>
          <w:ilvl w:val="0"/>
          <w:numId w:val="14"/>
        </w:numPr>
        <w:spacing w:before="100" w:beforeAutospacing="1" w:after="100" w:afterAutospacing="1"/>
      </w:pPr>
      <w:r w:rsidRPr="003234BF">
        <w:object w:dxaOrig="225" w:dyaOrig="225">
          <v:shape id="_x0000_i1173" type="#_x0000_t75" style="width:20.25pt;height:18pt" o:ole="">
            <v:imagedata r:id="rId10" o:title=""/>
          </v:shape>
          <w:control r:id="rId40" w:name="DefaultOcxName29" w:shapeid="_x0000_i1173"/>
        </w:object>
      </w:r>
      <w:r w:rsidRPr="003234BF">
        <w:t>Training</w:t>
      </w:r>
    </w:p>
    <w:p w:rsidR="003234BF" w:rsidRPr="003234BF" w:rsidRDefault="003234BF" w:rsidP="003234BF">
      <w:pPr>
        <w:numPr>
          <w:ilvl w:val="0"/>
          <w:numId w:val="14"/>
        </w:numPr>
        <w:spacing w:before="100" w:beforeAutospacing="1" w:after="100" w:afterAutospacing="1"/>
      </w:pPr>
      <w:r w:rsidRPr="003234BF">
        <w:object w:dxaOrig="225" w:dyaOrig="225">
          <v:shape id="_x0000_i1176" type="#_x0000_t75" style="width:20.25pt;height:18pt" o:ole="">
            <v:imagedata r:id="rId10" o:title=""/>
          </v:shape>
          <w:control r:id="rId41" w:name="DefaultOcxName30" w:shapeid="_x0000_i1176"/>
        </w:object>
      </w:r>
      <w:r w:rsidRPr="003234BF">
        <w:t>Other (please specify): __________</w:t>
      </w:r>
    </w:p>
    <w:p w:rsidR="003234BF" w:rsidRPr="003234BF" w:rsidRDefault="003234BF" w:rsidP="003234BF">
      <w:pPr>
        <w:spacing w:before="100" w:beforeAutospacing="1" w:after="100" w:afterAutospacing="1"/>
      </w:pPr>
      <w:r w:rsidRPr="003234BF">
        <w:rPr>
          <w:b/>
          <w:bCs/>
        </w:rPr>
        <w:t>9. Has taking a loan from the bank improved your income?</w:t>
      </w:r>
    </w:p>
    <w:p w:rsidR="003234BF" w:rsidRPr="003234BF" w:rsidRDefault="003234BF" w:rsidP="003234BF">
      <w:pPr>
        <w:numPr>
          <w:ilvl w:val="0"/>
          <w:numId w:val="15"/>
        </w:numPr>
        <w:spacing w:before="100" w:beforeAutospacing="1" w:after="100" w:afterAutospacing="1"/>
      </w:pPr>
      <w:r w:rsidRPr="003234BF">
        <w:object w:dxaOrig="225" w:dyaOrig="225">
          <v:shape id="_x0000_i1179" type="#_x0000_t75" style="width:20.25pt;height:18pt" o:ole="">
            <v:imagedata r:id="rId10" o:title=""/>
          </v:shape>
          <w:control r:id="rId42" w:name="DefaultOcxName31" w:shapeid="_x0000_i1179"/>
        </w:object>
      </w:r>
      <w:r w:rsidRPr="003234BF">
        <w:t>Yes</w:t>
      </w:r>
    </w:p>
    <w:p w:rsidR="003234BF" w:rsidRPr="003234BF" w:rsidRDefault="003234BF" w:rsidP="003234BF">
      <w:pPr>
        <w:numPr>
          <w:ilvl w:val="0"/>
          <w:numId w:val="15"/>
        </w:numPr>
        <w:spacing w:before="100" w:beforeAutospacing="1" w:after="100" w:afterAutospacing="1"/>
      </w:pPr>
      <w:r w:rsidRPr="003234BF">
        <w:object w:dxaOrig="225" w:dyaOrig="225">
          <v:shape id="_x0000_i1182" type="#_x0000_t75" style="width:20.25pt;height:18pt" o:ole="">
            <v:imagedata r:id="rId10" o:title=""/>
          </v:shape>
          <w:control r:id="rId43" w:name="DefaultOcxName32" w:shapeid="_x0000_i1182"/>
        </w:object>
      </w:r>
      <w:r w:rsidRPr="003234BF">
        <w:t>No</w:t>
      </w:r>
    </w:p>
    <w:p w:rsidR="003234BF" w:rsidRPr="003234BF" w:rsidRDefault="003234BF" w:rsidP="003234BF">
      <w:pPr>
        <w:numPr>
          <w:ilvl w:val="0"/>
          <w:numId w:val="15"/>
        </w:numPr>
        <w:spacing w:before="100" w:beforeAutospacing="1" w:after="100" w:afterAutospacing="1"/>
      </w:pPr>
      <w:r w:rsidRPr="003234BF">
        <w:object w:dxaOrig="225" w:dyaOrig="225">
          <v:shape id="_x0000_i1185" type="#_x0000_t75" style="width:20.25pt;height:18pt" o:ole="">
            <v:imagedata r:id="rId10" o:title=""/>
          </v:shape>
          <w:control r:id="rId44" w:name="DefaultOcxName33" w:shapeid="_x0000_i1185"/>
        </w:object>
      </w:r>
      <w:r w:rsidRPr="003234BF">
        <w:t>Not sure</w:t>
      </w:r>
    </w:p>
    <w:p w:rsidR="003234BF" w:rsidRPr="003234BF" w:rsidRDefault="003234BF" w:rsidP="003234BF">
      <w:pPr>
        <w:spacing w:before="100" w:beforeAutospacing="1" w:after="100" w:afterAutospacing="1"/>
      </w:pPr>
      <w:r w:rsidRPr="003234BF">
        <w:rPr>
          <w:b/>
          <w:bCs/>
        </w:rPr>
        <w:t>10. How has your standard of living changed as a result of using the bank’s services?</w:t>
      </w:r>
    </w:p>
    <w:p w:rsidR="003234BF" w:rsidRPr="003234BF" w:rsidRDefault="003234BF" w:rsidP="003234BF">
      <w:pPr>
        <w:numPr>
          <w:ilvl w:val="0"/>
          <w:numId w:val="16"/>
        </w:numPr>
        <w:spacing w:before="100" w:beforeAutospacing="1" w:after="100" w:afterAutospacing="1"/>
      </w:pPr>
      <w:r w:rsidRPr="003234BF">
        <w:object w:dxaOrig="225" w:dyaOrig="225">
          <v:shape id="_x0000_i1188" type="#_x0000_t75" style="width:20.25pt;height:18pt" o:ole="">
            <v:imagedata r:id="rId10" o:title=""/>
          </v:shape>
          <w:control r:id="rId45" w:name="DefaultOcxName34" w:shapeid="_x0000_i1188"/>
        </w:object>
      </w:r>
      <w:r w:rsidRPr="003234BF">
        <w:t>Greatly improved</w:t>
      </w:r>
    </w:p>
    <w:p w:rsidR="003234BF" w:rsidRPr="003234BF" w:rsidRDefault="003234BF" w:rsidP="003234BF">
      <w:pPr>
        <w:numPr>
          <w:ilvl w:val="0"/>
          <w:numId w:val="16"/>
        </w:numPr>
        <w:spacing w:before="100" w:beforeAutospacing="1" w:after="100" w:afterAutospacing="1"/>
      </w:pPr>
      <w:r w:rsidRPr="003234BF">
        <w:object w:dxaOrig="225" w:dyaOrig="225">
          <v:shape id="_x0000_i1191" type="#_x0000_t75" style="width:20.25pt;height:18pt" o:ole="">
            <v:imagedata r:id="rId10" o:title=""/>
          </v:shape>
          <w:control r:id="rId46" w:name="DefaultOcxName35" w:shapeid="_x0000_i1191"/>
        </w:object>
      </w:r>
      <w:r w:rsidRPr="003234BF">
        <w:t>Moderately improved</w:t>
      </w:r>
    </w:p>
    <w:p w:rsidR="003234BF" w:rsidRPr="003234BF" w:rsidRDefault="003234BF" w:rsidP="003234BF">
      <w:pPr>
        <w:numPr>
          <w:ilvl w:val="0"/>
          <w:numId w:val="16"/>
        </w:numPr>
        <w:spacing w:before="100" w:beforeAutospacing="1" w:after="100" w:afterAutospacing="1"/>
      </w:pPr>
      <w:r w:rsidRPr="003234BF">
        <w:object w:dxaOrig="225" w:dyaOrig="225">
          <v:shape id="_x0000_i1194" type="#_x0000_t75" style="width:20.25pt;height:18pt" o:ole="">
            <v:imagedata r:id="rId10" o:title=""/>
          </v:shape>
          <w:control r:id="rId47" w:name="DefaultOcxName36" w:shapeid="_x0000_i1194"/>
        </w:object>
      </w:r>
      <w:r w:rsidRPr="003234BF">
        <w:t>Slightly improved</w:t>
      </w:r>
    </w:p>
    <w:p w:rsidR="003234BF" w:rsidRPr="003234BF" w:rsidRDefault="003234BF" w:rsidP="003234BF">
      <w:pPr>
        <w:numPr>
          <w:ilvl w:val="0"/>
          <w:numId w:val="16"/>
        </w:numPr>
        <w:spacing w:before="100" w:beforeAutospacing="1" w:after="100" w:afterAutospacing="1"/>
      </w:pPr>
      <w:r w:rsidRPr="003234BF">
        <w:object w:dxaOrig="225" w:dyaOrig="225">
          <v:shape id="_x0000_i1197" type="#_x0000_t75" style="width:20.25pt;height:18pt" o:ole="">
            <v:imagedata r:id="rId10" o:title=""/>
          </v:shape>
          <w:control r:id="rId48" w:name="DefaultOcxName37" w:shapeid="_x0000_i1197"/>
        </w:object>
      </w:r>
      <w:r w:rsidRPr="003234BF">
        <w:t>No improvement</w:t>
      </w:r>
    </w:p>
    <w:p w:rsidR="003234BF" w:rsidRPr="003234BF" w:rsidRDefault="003234BF" w:rsidP="003234BF">
      <w:pPr>
        <w:spacing w:before="100" w:beforeAutospacing="1" w:after="100" w:afterAutospacing="1"/>
      </w:pPr>
      <w:r w:rsidRPr="003234BF">
        <w:rPr>
          <w:b/>
          <w:bCs/>
        </w:rPr>
        <w:t>11. How easy is it for you to repay loans obtained from the bank?</w:t>
      </w:r>
    </w:p>
    <w:p w:rsidR="003234BF" w:rsidRPr="003234BF" w:rsidRDefault="003234BF" w:rsidP="003234BF">
      <w:pPr>
        <w:numPr>
          <w:ilvl w:val="0"/>
          <w:numId w:val="17"/>
        </w:numPr>
        <w:spacing w:before="100" w:beforeAutospacing="1" w:after="100" w:afterAutospacing="1"/>
      </w:pPr>
      <w:r w:rsidRPr="003234BF">
        <w:object w:dxaOrig="225" w:dyaOrig="225">
          <v:shape id="_x0000_i1200" type="#_x0000_t75" style="width:20.25pt;height:18pt" o:ole="">
            <v:imagedata r:id="rId10" o:title=""/>
          </v:shape>
          <w:control r:id="rId49" w:name="DefaultOcxName38" w:shapeid="_x0000_i1200"/>
        </w:object>
      </w:r>
      <w:r w:rsidRPr="003234BF">
        <w:t>Very easy</w:t>
      </w:r>
    </w:p>
    <w:p w:rsidR="003234BF" w:rsidRPr="003234BF" w:rsidRDefault="003234BF" w:rsidP="003234BF">
      <w:pPr>
        <w:numPr>
          <w:ilvl w:val="0"/>
          <w:numId w:val="17"/>
        </w:numPr>
        <w:spacing w:before="100" w:beforeAutospacing="1" w:after="100" w:afterAutospacing="1"/>
      </w:pPr>
      <w:r w:rsidRPr="003234BF">
        <w:object w:dxaOrig="225" w:dyaOrig="225">
          <v:shape id="_x0000_i1203" type="#_x0000_t75" style="width:20.25pt;height:18pt" o:ole="">
            <v:imagedata r:id="rId10" o:title=""/>
          </v:shape>
          <w:control r:id="rId50" w:name="DefaultOcxName39" w:shapeid="_x0000_i1203"/>
        </w:object>
      </w:r>
      <w:r w:rsidRPr="003234BF">
        <w:t>Easy</w:t>
      </w:r>
    </w:p>
    <w:p w:rsidR="003234BF" w:rsidRPr="003234BF" w:rsidRDefault="003234BF" w:rsidP="003234BF">
      <w:pPr>
        <w:numPr>
          <w:ilvl w:val="0"/>
          <w:numId w:val="17"/>
        </w:numPr>
        <w:spacing w:before="100" w:beforeAutospacing="1" w:after="100" w:afterAutospacing="1"/>
      </w:pPr>
      <w:r w:rsidRPr="003234BF">
        <w:object w:dxaOrig="225" w:dyaOrig="225">
          <v:shape id="_x0000_i1206" type="#_x0000_t75" style="width:20.25pt;height:18pt" o:ole="">
            <v:imagedata r:id="rId10" o:title=""/>
          </v:shape>
          <w:control r:id="rId51" w:name="DefaultOcxName40" w:shapeid="_x0000_i1206"/>
        </w:object>
      </w:r>
      <w:r w:rsidRPr="003234BF">
        <w:t>Difficult</w:t>
      </w:r>
    </w:p>
    <w:p w:rsidR="003234BF" w:rsidRPr="003234BF" w:rsidRDefault="003234BF" w:rsidP="003234BF">
      <w:pPr>
        <w:numPr>
          <w:ilvl w:val="0"/>
          <w:numId w:val="17"/>
        </w:numPr>
        <w:spacing w:before="100" w:beforeAutospacing="1" w:after="100" w:afterAutospacing="1"/>
      </w:pPr>
      <w:r w:rsidRPr="003234BF">
        <w:object w:dxaOrig="225" w:dyaOrig="225">
          <v:shape id="_x0000_i1209" type="#_x0000_t75" style="width:20.25pt;height:18pt" o:ole="">
            <v:imagedata r:id="rId10" o:title=""/>
          </v:shape>
          <w:control r:id="rId52" w:name="DefaultOcxName41" w:shapeid="_x0000_i1209"/>
        </w:object>
      </w:r>
      <w:r w:rsidRPr="003234BF">
        <w:t>Very difficult</w:t>
      </w:r>
    </w:p>
    <w:p w:rsidR="003234BF" w:rsidRPr="003234BF" w:rsidRDefault="003234BF" w:rsidP="003234BF">
      <w:pPr>
        <w:spacing w:before="100" w:beforeAutospacing="1" w:after="100" w:afterAutospacing="1"/>
      </w:pPr>
      <w:r w:rsidRPr="003234BF">
        <w:rPr>
          <w:b/>
          <w:bCs/>
        </w:rPr>
        <w:t>12. Have you (or someone you know) funded a business using the bank’s services?</w:t>
      </w:r>
    </w:p>
    <w:p w:rsidR="003234BF" w:rsidRPr="003234BF" w:rsidRDefault="003234BF" w:rsidP="003234BF">
      <w:pPr>
        <w:numPr>
          <w:ilvl w:val="0"/>
          <w:numId w:val="18"/>
        </w:numPr>
        <w:spacing w:before="100" w:beforeAutospacing="1" w:after="100" w:afterAutospacing="1"/>
      </w:pPr>
      <w:r w:rsidRPr="003234BF">
        <w:object w:dxaOrig="225" w:dyaOrig="225">
          <v:shape id="_x0000_i1212" type="#_x0000_t75" style="width:20.25pt;height:18pt" o:ole="">
            <v:imagedata r:id="rId10" o:title=""/>
          </v:shape>
          <w:control r:id="rId53" w:name="DefaultOcxName42" w:shapeid="_x0000_i1212"/>
        </w:object>
      </w:r>
      <w:r w:rsidRPr="003234BF">
        <w:t>Yes</w:t>
      </w:r>
    </w:p>
    <w:p w:rsidR="003234BF" w:rsidRPr="003234BF" w:rsidRDefault="003234BF" w:rsidP="003234BF">
      <w:pPr>
        <w:numPr>
          <w:ilvl w:val="0"/>
          <w:numId w:val="18"/>
        </w:numPr>
        <w:spacing w:before="100" w:beforeAutospacing="1" w:after="100" w:afterAutospacing="1"/>
      </w:pPr>
      <w:r w:rsidRPr="003234BF">
        <w:object w:dxaOrig="225" w:dyaOrig="225">
          <v:shape id="_x0000_i1215" type="#_x0000_t75" style="width:20.25pt;height:18pt" o:ole="">
            <v:imagedata r:id="rId10" o:title=""/>
          </v:shape>
          <w:control r:id="rId54" w:name="DefaultOcxName43" w:shapeid="_x0000_i1215"/>
        </w:object>
      </w:r>
      <w:r w:rsidRPr="003234BF">
        <w:t>No</w:t>
      </w:r>
    </w:p>
    <w:p w:rsidR="003234BF" w:rsidRPr="003234BF" w:rsidRDefault="003234BF" w:rsidP="003234BF">
      <w:pPr>
        <w:spacing w:before="100" w:beforeAutospacing="1" w:after="100" w:afterAutospacing="1"/>
      </w:pPr>
      <w:r w:rsidRPr="003234BF">
        <w:rPr>
          <w:b/>
          <w:bCs/>
        </w:rPr>
        <w:t>13. Has the bank contributed to women’s empowerment?</w:t>
      </w:r>
    </w:p>
    <w:p w:rsidR="003234BF" w:rsidRPr="003234BF" w:rsidRDefault="003234BF" w:rsidP="003234BF">
      <w:pPr>
        <w:numPr>
          <w:ilvl w:val="0"/>
          <w:numId w:val="19"/>
        </w:numPr>
        <w:spacing w:before="100" w:beforeAutospacing="1" w:after="100" w:afterAutospacing="1"/>
      </w:pPr>
      <w:r w:rsidRPr="003234BF">
        <w:object w:dxaOrig="225" w:dyaOrig="225">
          <v:shape id="_x0000_i1218" type="#_x0000_t75" style="width:20.25pt;height:18pt" o:ole="">
            <v:imagedata r:id="rId10" o:title=""/>
          </v:shape>
          <w:control r:id="rId55" w:name="DefaultOcxName44" w:shapeid="_x0000_i1218"/>
        </w:object>
      </w:r>
      <w:r w:rsidRPr="003234BF">
        <w:t>Yes, significantly</w:t>
      </w:r>
    </w:p>
    <w:p w:rsidR="003234BF" w:rsidRPr="003234BF" w:rsidRDefault="003234BF" w:rsidP="003234BF">
      <w:pPr>
        <w:numPr>
          <w:ilvl w:val="0"/>
          <w:numId w:val="19"/>
        </w:numPr>
        <w:spacing w:before="100" w:beforeAutospacing="1" w:after="100" w:afterAutospacing="1"/>
      </w:pPr>
      <w:r w:rsidRPr="003234BF">
        <w:object w:dxaOrig="225" w:dyaOrig="225">
          <v:shape id="_x0000_i1221" type="#_x0000_t75" style="width:20.25pt;height:18pt" o:ole="">
            <v:imagedata r:id="rId10" o:title=""/>
          </v:shape>
          <w:control r:id="rId56" w:name="DefaultOcxName45" w:shapeid="_x0000_i1221"/>
        </w:object>
      </w:r>
      <w:r w:rsidRPr="003234BF">
        <w:t>Yes, to some extent</w:t>
      </w:r>
    </w:p>
    <w:p w:rsidR="003234BF" w:rsidRPr="003234BF" w:rsidRDefault="003234BF" w:rsidP="003234BF">
      <w:pPr>
        <w:numPr>
          <w:ilvl w:val="0"/>
          <w:numId w:val="19"/>
        </w:numPr>
        <w:spacing w:before="100" w:beforeAutospacing="1" w:after="100" w:afterAutospacing="1"/>
      </w:pPr>
      <w:r w:rsidRPr="003234BF">
        <w:object w:dxaOrig="225" w:dyaOrig="225">
          <v:shape id="_x0000_i1224" type="#_x0000_t75" style="width:20.25pt;height:18pt" o:ole="">
            <v:imagedata r:id="rId10" o:title=""/>
          </v:shape>
          <w:control r:id="rId57" w:name="DefaultOcxName46" w:shapeid="_x0000_i1224"/>
        </w:object>
      </w:r>
      <w:r w:rsidRPr="003234BF">
        <w:t>Not at all</w:t>
      </w:r>
    </w:p>
    <w:p w:rsidR="003234BF" w:rsidRPr="003234BF" w:rsidRDefault="003234BF" w:rsidP="003234BF">
      <w:pPr>
        <w:numPr>
          <w:ilvl w:val="0"/>
          <w:numId w:val="19"/>
        </w:numPr>
        <w:spacing w:before="100" w:beforeAutospacing="1" w:after="100" w:afterAutospacing="1"/>
      </w:pPr>
      <w:r w:rsidRPr="003234BF">
        <w:object w:dxaOrig="225" w:dyaOrig="225">
          <v:shape id="_x0000_i1227" type="#_x0000_t75" style="width:20.25pt;height:18pt" o:ole="">
            <v:imagedata r:id="rId10" o:title=""/>
          </v:shape>
          <w:control r:id="rId58" w:name="DefaultOcxName47" w:shapeid="_x0000_i1227"/>
        </w:object>
      </w:r>
      <w:r w:rsidRPr="003234BF">
        <w:t>Not sure</w:t>
      </w:r>
    </w:p>
    <w:p w:rsidR="003234BF" w:rsidRPr="003234BF" w:rsidRDefault="003234BF" w:rsidP="003234BF">
      <w:pPr>
        <w:spacing w:before="100" w:beforeAutospacing="1" w:after="100" w:afterAutospacing="1"/>
      </w:pPr>
      <w:r w:rsidRPr="003234BF">
        <w:rPr>
          <w:b/>
          <w:bCs/>
        </w:rPr>
        <w:t>14. Has the bank’s support created jobs or promoted self-employment in your area?</w:t>
      </w:r>
    </w:p>
    <w:p w:rsidR="003234BF" w:rsidRPr="003234BF" w:rsidRDefault="003234BF" w:rsidP="003234BF">
      <w:pPr>
        <w:numPr>
          <w:ilvl w:val="0"/>
          <w:numId w:val="20"/>
        </w:numPr>
        <w:spacing w:before="100" w:beforeAutospacing="1" w:after="100" w:afterAutospacing="1"/>
      </w:pPr>
      <w:r w:rsidRPr="003234BF">
        <w:object w:dxaOrig="225" w:dyaOrig="225">
          <v:shape id="_x0000_i1230" type="#_x0000_t75" style="width:20.25pt;height:18pt" o:ole="">
            <v:imagedata r:id="rId10" o:title=""/>
          </v:shape>
          <w:control r:id="rId59" w:name="DefaultOcxName48" w:shapeid="_x0000_i1230"/>
        </w:object>
      </w:r>
      <w:r w:rsidRPr="003234BF">
        <w:t>Yes</w:t>
      </w:r>
    </w:p>
    <w:p w:rsidR="003234BF" w:rsidRPr="003234BF" w:rsidRDefault="003234BF" w:rsidP="003234BF">
      <w:pPr>
        <w:numPr>
          <w:ilvl w:val="0"/>
          <w:numId w:val="20"/>
        </w:numPr>
        <w:spacing w:before="100" w:beforeAutospacing="1" w:after="100" w:afterAutospacing="1"/>
      </w:pPr>
      <w:r w:rsidRPr="003234BF">
        <w:object w:dxaOrig="225" w:dyaOrig="225">
          <v:shape id="_x0000_i1233" type="#_x0000_t75" style="width:20.25pt;height:18pt" o:ole="">
            <v:imagedata r:id="rId10" o:title=""/>
          </v:shape>
          <w:control r:id="rId60" w:name="DefaultOcxName49" w:shapeid="_x0000_i1233"/>
        </w:object>
      </w:r>
      <w:r w:rsidRPr="003234BF">
        <w:t>No</w:t>
      </w:r>
    </w:p>
    <w:p w:rsidR="003234BF" w:rsidRPr="003234BF" w:rsidRDefault="003234BF" w:rsidP="003234BF">
      <w:pPr>
        <w:numPr>
          <w:ilvl w:val="0"/>
          <w:numId w:val="20"/>
        </w:numPr>
        <w:spacing w:before="100" w:beforeAutospacing="1" w:after="100" w:afterAutospacing="1"/>
      </w:pPr>
      <w:r w:rsidRPr="003234BF">
        <w:object w:dxaOrig="225" w:dyaOrig="225">
          <v:shape id="_x0000_i1236" type="#_x0000_t75" style="width:20.25pt;height:18pt" o:ole="">
            <v:imagedata r:id="rId10" o:title=""/>
          </v:shape>
          <w:control r:id="rId61" w:name="DefaultOcxName50" w:shapeid="_x0000_i1236"/>
        </w:object>
      </w:r>
      <w:r w:rsidRPr="003234BF">
        <w:t>Not sure</w:t>
      </w:r>
    </w:p>
    <w:p w:rsidR="003234BF" w:rsidRPr="003234BF" w:rsidRDefault="003234BF" w:rsidP="003234BF">
      <w:pPr>
        <w:spacing w:before="100" w:beforeAutospacing="1" w:after="100" w:afterAutospacing="1"/>
      </w:pPr>
      <w:r w:rsidRPr="003234BF">
        <w:rPr>
          <w:b/>
          <w:bCs/>
        </w:rPr>
        <w:t>15. Do you believe the bank has reduced poverty among its clients?</w:t>
      </w:r>
    </w:p>
    <w:p w:rsidR="003234BF" w:rsidRPr="003234BF" w:rsidRDefault="003234BF" w:rsidP="003234BF">
      <w:pPr>
        <w:numPr>
          <w:ilvl w:val="0"/>
          <w:numId w:val="21"/>
        </w:numPr>
        <w:spacing w:before="100" w:beforeAutospacing="1" w:after="100" w:afterAutospacing="1"/>
      </w:pPr>
      <w:r w:rsidRPr="003234BF">
        <w:object w:dxaOrig="225" w:dyaOrig="225">
          <v:shape id="_x0000_i1239" type="#_x0000_t75" style="width:20.25pt;height:18pt" o:ole="">
            <v:imagedata r:id="rId10" o:title=""/>
          </v:shape>
          <w:control r:id="rId62" w:name="DefaultOcxName51" w:shapeid="_x0000_i1239"/>
        </w:object>
      </w:r>
      <w:r w:rsidRPr="003234BF">
        <w:t>Yes</w:t>
      </w:r>
    </w:p>
    <w:p w:rsidR="003234BF" w:rsidRPr="003234BF" w:rsidRDefault="003234BF" w:rsidP="003234BF">
      <w:pPr>
        <w:numPr>
          <w:ilvl w:val="0"/>
          <w:numId w:val="21"/>
        </w:numPr>
        <w:spacing w:before="100" w:beforeAutospacing="1" w:after="100" w:afterAutospacing="1"/>
      </w:pPr>
      <w:r w:rsidRPr="003234BF">
        <w:object w:dxaOrig="225" w:dyaOrig="225">
          <v:shape id="_x0000_i1242" type="#_x0000_t75" style="width:20.25pt;height:18pt" o:ole="">
            <v:imagedata r:id="rId10" o:title=""/>
          </v:shape>
          <w:control r:id="rId63" w:name="DefaultOcxName52" w:shapeid="_x0000_i1242"/>
        </w:object>
      </w:r>
      <w:r w:rsidRPr="003234BF">
        <w:t>To some extent</w:t>
      </w:r>
    </w:p>
    <w:p w:rsidR="003234BF" w:rsidRPr="003234BF" w:rsidRDefault="003234BF" w:rsidP="003234BF">
      <w:pPr>
        <w:numPr>
          <w:ilvl w:val="0"/>
          <w:numId w:val="21"/>
        </w:numPr>
        <w:spacing w:before="100" w:beforeAutospacing="1" w:after="100" w:afterAutospacing="1"/>
      </w:pPr>
      <w:r w:rsidRPr="003234BF">
        <w:object w:dxaOrig="225" w:dyaOrig="225">
          <v:shape id="_x0000_i1245" type="#_x0000_t75" style="width:20.25pt;height:18pt" o:ole="">
            <v:imagedata r:id="rId10" o:title=""/>
          </v:shape>
          <w:control r:id="rId64" w:name="DefaultOcxName53" w:shapeid="_x0000_i1245"/>
        </w:object>
      </w:r>
      <w:r w:rsidRPr="003234BF">
        <w:t>No</w:t>
      </w:r>
    </w:p>
    <w:p w:rsidR="003234BF" w:rsidRPr="003234BF" w:rsidRDefault="003234BF" w:rsidP="003234BF">
      <w:pPr>
        <w:numPr>
          <w:ilvl w:val="0"/>
          <w:numId w:val="21"/>
        </w:numPr>
        <w:spacing w:before="100" w:beforeAutospacing="1" w:after="100" w:afterAutospacing="1"/>
      </w:pPr>
      <w:r w:rsidRPr="003234BF">
        <w:object w:dxaOrig="225" w:dyaOrig="225">
          <v:shape id="_x0000_i1248" type="#_x0000_t75" style="width:20.25pt;height:18pt" o:ole="">
            <v:imagedata r:id="rId10" o:title=""/>
          </v:shape>
          <w:control r:id="rId65" w:name="DefaultOcxName54" w:shapeid="_x0000_i1248"/>
        </w:object>
      </w:r>
      <w:r w:rsidRPr="003234BF">
        <w:t>Not sure</w:t>
      </w:r>
    </w:p>
    <w:p w:rsidR="003234BF" w:rsidRPr="003234BF" w:rsidRDefault="003234BF" w:rsidP="003234BF"/>
    <w:sectPr w:rsidR="003234BF" w:rsidRPr="003234BF" w:rsidSect="003045B4">
      <w:pgSz w:w="11520" w:h="14400" w:code="1"/>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4BF" w:rsidRDefault="003234BF" w:rsidP="003045B4">
      <w:r>
        <w:separator/>
      </w:r>
    </w:p>
  </w:endnote>
  <w:endnote w:type="continuationSeparator" w:id="0">
    <w:p w:rsidR="003234BF" w:rsidRDefault="003234BF" w:rsidP="00304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4BF" w:rsidRDefault="003234BF" w:rsidP="003045B4">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3234BF" w:rsidRDefault="003234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8506"/>
      <w:docPartObj>
        <w:docPartGallery w:val="Page Numbers (Bottom of Page)"/>
        <w:docPartUnique/>
      </w:docPartObj>
    </w:sdtPr>
    <w:sdtEndPr/>
    <w:sdtContent>
      <w:p w:rsidR="003234BF" w:rsidRDefault="0014280E">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rsidR="003234BF" w:rsidRDefault="003234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4BF" w:rsidRDefault="003234BF" w:rsidP="003045B4">
      <w:r>
        <w:separator/>
      </w:r>
    </w:p>
  </w:footnote>
  <w:footnote w:type="continuationSeparator" w:id="0">
    <w:p w:rsidR="003234BF" w:rsidRDefault="003234BF" w:rsidP="003045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1716F"/>
    <w:multiLevelType w:val="multilevel"/>
    <w:tmpl w:val="EAEE5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264EA"/>
    <w:multiLevelType w:val="multilevel"/>
    <w:tmpl w:val="4D7A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CA0C32"/>
    <w:multiLevelType w:val="multilevel"/>
    <w:tmpl w:val="0C9C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FC0A11"/>
    <w:multiLevelType w:val="multilevel"/>
    <w:tmpl w:val="C61CC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894B5A"/>
    <w:multiLevelType w:val="hybridMultilevel"/>
    <w:tmpl w:val="F7588F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4EE7F45"/>
    <w:multiLevelType w:val="hybridMultilevel"/>
    <w:tmpl w:val="23A24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85286B"/>
    <w:multiLevelType w:val="multilevel"/>
    <w:tmpl w:val="8348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8C1769"/>
    <w:multiLevelType w:val="multilevel"/>
    <w:tmpl w:val="78AA94E0"/>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33005052"/>
    <w:multiLevelType w:val="multilevel"/>
    <w:tmpl w:val="4A6E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5D00B9"/>
    <w:multiLevelType w:val="multilevel"/>
    <w:tmpl w:val="CCCA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C2541D"/>
    <w:multiLevelType w:val="hybridMultilevel"/>
    <w:tmpl w:val="5DD06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865582"/>
    <w:multiLevelType w:val="multilevel"/>
    <w:tmpl w:val="24C28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CE42C9"/>
    <w:multiLevelType w:val="multilevel"/>
    <w:tmpl w:val="AEEA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332AFF"/>
    <w:multiLevelType w:val="multilevel"/>
    <w:tmpl w:val="5082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F472FEC"/>
    <w:multiLevelType w:val="multilevel"/>
    <w:tmpl w:val="6E90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0354351"/>
    <w:multiLevelType w:val="multilevel"/>
    <w:tmpl w:val="9E32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35F2ACF"/>
    <w:multiLevelType w:val="multilevel"/>
    <w:tmpl w:val="F5C6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A4689C"/>
    <w:multiLevelType w:val="multilevel"/>
    <w:tmpl w:val="CD72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9936D7"/>
    <w:multiLevelType w:val="multilevel"/>
    <w:tmpl w:val="02025812"/>
    <w:lvl w:ilvl="0">
      <w:start w:val="1"/>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64113D89"/>
    <w:multiLevelType w:val="hybridMultilevel"/>
    <w:tmpl w:val="F28208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607"/>
        </w:tabs>
        <w:ind w:left="1607" w:hanging="360"/>
      </w:pPr>
      <w:rPr>
        <w:rFonts w:ascii="Courier New" w:hAnsi="Courier New" w:cs="Courier New" w:hint="default"/>
      </w:rPr>
    </w:lvl>
    <w:lvl w:ilvl="2" w:tplc="04090005" w:tentative="1">
      <w:start w:val="1"/>
      <w:numFmt w:val="bullet"/>
      <w:lvlText w:val=""/>
      <w:lvlJc w:val="left"/>
      <w:pPr>
        <w:tabs>
          <w:tab w:val="num" w:pos="2327"/>
        </w:tabs>
        <w:ind w:left="2327" w:hanging="360"/>
      </w:pPr>
      <w:rPr>
        <w:rFonts w:ascii="Wingdings" w:hAnsi="Wingdings" w:hint="default"/>
      </w:rPr>
    </w:lvl>
    <w:lvl w:ilvl="3" w:tplc="04090001" w:tentative="1">
      <w:start w:val="1"/>
      <w:numFmt w:val="bullet"/>
      <w:lvlText w:val=""/>
      <w:lvlJc w:val="left"/>
      <w:pPr>
        <w:tabs>
          <w:tab w:val="num" w:pos="3047"/>
        </w:tabs>
        <w:ind w:left="3047" w:hanging="360"/>
      </w:pPr>
      <w:rPr>
        <w:rFonts w:ascii="Symbol" w:hAnsi="Symbol" w:hint="default"/>
      </w:rPr>
    </w:lvl>
    <w:lvl w:ilvl="4" w:tplc="04090003" w:tentative="1">
      <w:start w:val="1"/>
      <w:numFmt w:val="bullet"/>
      <w:lvlText w:val="o"/>
      <w:lvlJc w:val="left"/>
      <w:pPr>
        <w:tabs>
          <w:tab w:val="num" w:pos="3767"/>
        </w:tabs>
        <w:ind w:left="3767" w:hanging="360"/>
      </w:pPr>
      <w:rPr>
        <w:rFonts w:ascii="Courier New" w:hAnsi="Courier New" w:cs="Courier New" w:hint="default"/>
      </w:rPr>
    </w:lvl>
    <w:lvl w:ilvl="5" w:tplc="04090005" w:tentative="1">
      <w:start w:val="1"/>
      <w:numFmt w:val="bullet"/>
      <w:lvlText w:val=""/>
      <w:lvlJc w:val="left"/>
      <w:pPr>
        <w:tabs>
          <w:tab w:val="num" w:pos="4487"/>
        </w:tabs>
        <w:ind w:left="4487" w:hanging="360"/>
      </w:pPr>
      <w:rPr>
        <w:rFonts w:ascii="Wingdings" w:hAnsi="Wingdings" w:hint="default"/>
      </w:rPr>
    </w:lvl>
    <w:lvl w:ilvl="6" w:tplc="04090001" w:tentative="1">
      <w:start w:val="1"/>
      <w:numFmt w:val="bullet"/>
      <w:lvlText w:val=""/>
      <w:lvlJc w:val="left"/>
      <w:pPr>
        <w:tabs>
          <w:tab w:val="num" w:pos="5207"/>
        </w:tabs>
        <w:ind w:left="5207" w:hanging="360"/>
      </w:pPr>
      <w:rPr>
        <w:rFonts w:ascii="Symbol" w:hAnsi="Symbol" w:hint="default"/>
      </w:rPr>
    </w:lvl>
    <w:lvl w:ilvl="7" w:tplc="04090003" w:tentative="1">
      <w:start w:val="1"/>
      <w:numFmt w:val="bullet"/>
      <w:lvlText w:val="o"/>
      <w:lvlJc w:val="left"/>
      <w:pPr>
        <w:tabs>
          <w:tab w:val="num" w:pos="5927"/>
        </w:tabs>
        <w:ind w:left="5927" w:hanging="360"/>
      </w:pPr>
      <w:rPr>
        <w:rFonts w:ascii="Courier New" w:hAnsi="Courier New" w:cs="Courier New" w:hint="default"/>
      </w:rPr>
    </w:lvl>
    <w:lvl w:ilvl="8" w:tplc="04090005" w:tentative="1">
      <w:start w:val="1"/>
      <w:numFmt w:val="bullet"/>
      <w:lvlText w:val=""/>
      <w:lvlJc w:val="left"/>
      <w:pPr>
        <w:tabs>
          <w:tab w:val="num" w:pos="6647"/>
        </w:tabs>
        <w:ind w:left="6647" w:hanging="360"/>
      </w:pPr>
      <w:rPr>
        <w:rFonts w:ascii="Wingdings" w:hAnsi="Wingdings" w:hint="default"/>
      </w:rPr>
    </w:lvl>
  </w:abstractNum>
  <w:abstractNum w:abstractNumId="20">
    <w:nsid w:val="784C42CC"/>
    <w:multiLevelType w:val="multilevel"/>
    <w:tmpl w:val="96188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9"/>
  </w:num>
  <w:num w:numId="3">
    <w:abstractNumId w:val="4"/>
  </w:num>
  <w:num w:numId="4">
    <w:abstractNumId w:val="5"/>
  </w:num>
  <w:num w:numId="5">
    <w:abstractNumId w:val="10"/>
  </w:num>
  <w:num w:numId="6">
    <w:abstractNumId w:val="7"/>
  </w:num>
  <w:num w:numId="7">
    <w:abstractNumId w:val="20"/>
  </w:num>
  <w:num w:numId="8">
    <w:abstractNumId w:val="9"/>
  </w:num>
  <w:num w:numId="9">
    <w:abstractNumId w:val="1"/>
  </w:num>
  <w:num w:numId="10">
    <w:abstractNumId w:val="14"/>
  </w:num>
  <w:num w:numId="11">
    <w:abstractNumId w:val="16"/>
  </w:num>
  <w:num w:numId="12">
    <w:abstractNumId w:val="12"/>
  </w:num>
  <w:num w:numId="13">
    <w:abstractNumId w:val="15"/>
  </w:num>
  <w:num w:numId="14">
    <w:abstractNumId w:val="8"/>
  </w:num>
  <w:num w:numId="15">
    <w:abstractNumId w:val="0"/>
  </w:num>
  <w:num w:numId="16">
    <w:abstractNumId w:val="11"/>
  </w:num>
  <w:num w:numId="17">
    <w:abstractNumId w:val="17"/>
  </w:num>
  <w:num w:numId="18">
    <w:abstractNumId w:val="6"/>
  </w:num>
  <w:num w:numId="19">
    <w:abstractNumId w:val="3"/>
  </w:num>
  <w:num w:numId="20">
    <w:abstractNumId w:val="2"/>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B4"/>
    <w:rsid w:val="0001007C"/>
    <w:rsid w:val="000A3176"/>
    <w:rsid w:val="000C7C1E"/>
    <w:rsid w:val="0014280E"/>
    <w:rsid w:val="00211B47"/>
    <w:rsid w:val="003045B4"/>
    <w:rsid w:val="003234BF"/>
    <w:rsid w:val="003A2930"/>
    <w:rsid w:val="0055049B"/>
    <w:rsid w:val="006D2D8D"/>
    <w:rsid w:val="007B70B0"/>
    <w:rsid w:val="00891A1B"/>
    <w:rsid w:val="00913B54"/>
    <w:rsid w:val="009A7EB9"/>
    <w:rsid w:val="009D7E1E"/>
    <w:rsid w:val="00A6442C"/>
    <w:rsid w:val="00AC2E55"/>
    <w:rsid w:val="00C87B4E"/>
    <w:rsid w:val="00D621D2"/>
    <w:rsid w:val="00DB6397"/>
    <w:rsid w:val="00FB5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1"/>
    <o:shapelayout v:ext="edit">
      <o:idmap v:ext="edit" data="1"/>
    </o:shapelayout>
  </w:shapeDefaults>
  <w:decimalSymbol w:val="."/>
  <w:listSeparator w:val=","/>
  <w15:docId w15:val="{7DCF214D-9201-41B3-A733-AC5C03DD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5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045B4"/>
    <w:pPr>
      <w:spacing w:before="600" w:line="360" w:lineRule="auto"/>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3045B4"/>
    <w:pPr>
      <w:spacing w:before="320" w:line="36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045B4"/>
    <w:pPr>
      <w:spacing w:before="320" w:line="360" w:lineRule="auto"/>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3045B4"/>
    <w:pPr>
      <w:spacing w:before="280" w:line="360" w:lineRule="auto"/>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3045B4"/>
    <w:pPr>
      <w:spacing w:before="28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3045B4"/>
    <w:pPr>
      <w:spacing w:before="280" w:after="80" w:line="360"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3045B4"/>
    <w:pPr>
      <w:spacing w:before="280" w:line="360" w:lineRule="auto"/>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3045B4"/>
    <w:pPr>
      <w:spacing w:before="28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3045B4"/>
    <w:pPr>
      <w:spacing w:before="28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5B4"/>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3045B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045B4"/>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3045B4"/>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3045B4"/>
    <w:rPr>
      <w:rFonts w:asciiTheme="majorHAnsi" w:eastAsiaTheme="majorEastAsia" w:hAnsiTheme="majorHAnsi" w:cstheme="majorBidi"/>
      <w:b/>
      <w:bCs/>
      <w:i/>
      <w:iCs/>
      <w:sz w:val="24"/>
      <w:szCs w:val="24"/>
    </w:rPr>
  </w:style>
  <w:style w:type="character" w:customStyle="1" w:styleId="Heading6Char">
    <w:name w:val="Heading 6 Char"/>
    <w:basedOn w:val="DefaultParagraphFont"/>
    <w:link w:val="Heading6"/>
    <w:uiPriority w:val="9"/>
    <w:semiHidden/>
    <w:rsid w:val="003045B4"/>
    <w:rPr>
      <w:rFonts w:asciiTheme="majorHAnsi" w:eastAsiaTheme="majorEastAsia" w:hAnsiTheme="majorHAnsi" w:cstheme="majorBidi"/>
      <w:b/>
      <w:bCs/>
      <w:i/>
      <w:iCs/>
      <w:sz w:val="24"/>
      <w:szCs w:val="24"/>
    </w:rPr>
  </w:style>
  <w:style w:type="character" w:customStyle="1" w:styleId="Heading7Char">
    <w:name w:val="Heading 7 Char"/>
    <w:basedOn w:val="DefaultParagraphFont"/>
    <w:link w:val="Heading7"/>
    <w:uiPriority w:val="9"/>
    <w:semiHidden/>
    <w:rsid w:val="003045B4"/>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3045B4"/>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3045B4"/>
    <w:rPr>
      <w:rFonts w:asciiTheme="majorHAnsi" w:eastAsiaTheme="majorEastAsia" w:hAnsiTheme="majorHAnsi" w:cstheme="majorBidi"/>
      <w:i/>
      <w:iCs/>
      <w:sz w:val="18"/>
      <w:szCs w:val="18"/>
    </w:rPr>
  </w:style>
  <w:style w:type="paragraph" w:styleId="Title">
    <w:name w:val="Title"/>
    <w:basedOn w:val="Normal"/>
    <w:next w:val="Normal"/>
    <w:link w:val="TitleChar"/>
    <w:uiPriority w:val="10"/>
    <w:qFormat/>
    <w:rsid w:val="003045B4"/>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3045B4"/>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3045B4"/>
    <w:pPr>
      <w:spacing w:after="320"/>
      <w:jc w:val="right"/>
    </w:pPr>
    <w:rPr>
      <w:i/>
      <w:iCs/>
      <w:color w:val="808080" w:themeColor="text1" w:themeTint="7F"/>
      <w:spacing w:val="10"/>
    </w:rPr>
  </w:style>
  <w:style w:type="character" w:customStyle="1" w:styleId="SubtitleChar">
    <w:name w:val="Subtitle Char"/>
    <w:basedOn w:val="DefaultParagraphFont"/>
    <w:link w:val="Subtitle"/>
    <w:uiPriority w:val="11"/>
    <w:rsid w:val="003045B4"/>
    <w:rPr>
      <w:rFonts w:ascii="Times New Roman" w:eastAsia="Times New Roman" w:hAnsi="Times New Roman" w:cs="Times New Roman"/>
      <w:i/>
      <w:iCs/>
      <w:color w:val="808080" w:themeColor="text1" w:themeTint="7F"/>
      <w:spacing w:val="10"/>
      <w:sz w:val="24"/>
      <w:szCs w:val="24"/>
    </w:rPr>
  </w:style>
  <w:style w:type="character" w:styleId="Strong">
    <w:name w:val="Strong"/>
    <w:basedOn w:val="DefaultParagraphFont"/>
    <w:uiPriority w:val="22"/>
    <w:qFormat/>
    <w:rsid w:val="003045B4"/>
    <w:rPr>
      <w:b/>
      <w:bCs/>
      <w:spacing w:val="0"/>
    </w:rPr>
  </w:style>
  <w:style w:type="character" w:styleId="Emphasis">
    <w:name w:val="Emphasis"/>
    <w:uiPriority w:val="20"/>
    <w:qFormat/>
    <w:rsid w:val="003045B4"/>
    <w:rPr>
      <w:b/>
      <w:bCs/>
      <w:i/>
      <w:iCs/>
      <w:color w:val="auto"/>
    </w:rPr>
  </w:style>
  <w:style w:type="paragraph" w:styleId="NoSpacing">
    <w:name w:val="No Spacing"/>
    <w:basedOn w:val="Normal"/>
    <w:uiPriority w:val="1"/>
    <w:qFormat/>
    <w:rsid w:val="003045B4"/>
  </w:style>
  <w:style w:type="paragraph" w:styleId="ListParagraph">
    <w:name w:val="List Paragraph"/>
    <w:basedOn w:val="Normal"/>
    <w:uiPriority w:val="34"/>
    <w:qFormat/>
    <w:rsid w:val="003045B4"/>
    <w:pPr>
      <w:ind w:left="720"/>
      <w:contextualSpacing/>
    </w:pPr>
  </w:style>
  <w:style w:type="paragraph" w:styleId="Quote">
    <w:name w:val="Quote"/>
    <w:basedOn w:val="Normal"/>
    <w:next w:val="Normal"/>
    <w:link w:val="QuoteChar"/>
    <w:uiPriority w:val="29"/>
    <w:qFormat/>
    <w:rsid w:val="003045B4"/>
    <w:rPr>
      <w:color w:val="5A5A5A" w:themeColor="text1" w:themeTint="A5"/>
    </w:rPr>
  </w:style>
  <w:style w:type="character" w:customStyle="1" w:styleId="QuoteChar">
    <w:name w:val="Quote Char"/>
    <w:basedOn w:val="DefaultParagraphFont"/>
    <w:link w:val="Quote"/>
    <w:uiPriority w:val="29"/>
    <w:rsid w:val="003045B4"/>
    <w:rPr>
      <w:rFonts w:ascii="Times New Roman" w:eastAsia="Times New Roman" w:hAnsi="Times New Roman" w:cs="Times New Roman"/>
      <w:color w:val="5A5A5A" w:themeColor="text1" w:themeTint="A5"/>
      <w:sz w:val="24"/>
      <w:szCs w:val="24"/>
    </w:rPr>
  </w:style>
  <w:style w:type="paragraph" w:styleId="IntenseQuote">
    <w:name w:val="Intense Quote"/>
    <w:basedOn w:val="Normal"/>
    <w:next w:val="Normal"/>
    <w:link w:val="IntenseQuoteChar"/>
    <w:uiPriority w:val="30"/>
    <w:qFormat/>
    <w:rsid w:val="003045B4"/>
    <w:pPr>
      <w:spacing w:before="320" w:after="480"/>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3045B4"/>
    <w:rPr>
      <w:rFonts w:asciiTheme="majorHAnsi" w:eastAsiaTheme="majorEastAsia" w:hAnsiTheme="majorHAnsi" w:cstheme="majorBidi"/>
      <w:i/>
      <w:iCs/>
      <w:sz w:val="20"/>
      <w:szCs w:val="20"/>
    </w:rPr>
  </w:style>
  <w:style w:type="character" w:styleId="SubtleEmphasis">
    <w:name w:val="Subtle Emphasis"/>
    <w:uiPriority w:val="19"/>
    <w:qFormat/>
    <w:rsid w:val="003045B4"/>
    <w:rPr>
      <w:i/>
      <w:iCs/>
      <w:color w:val="5A5A5A" w:themeColor="text1" w:themeTint="A5"/>
    </w:rPr>
  </w:style>
  <w:style w:type="character" w:styleId="IntenseEmphasis">
    <w:name w:val="Intense Emphasis"/>
    <w:uiPriority w:val="21"/>
    <w:qFormat/>
    <w:rsid w:val="003045B4"/>
    <w:rPr>
      <w:b/>
      <w:bCs/>
      <w:i/>
      <w:iCs/>
      <w:color w:val="auto"/>
      <w:u w:val="single"/>
    </w:rPr>
  </w:style>
  <w:style w:type="character" w:styleId="SubtleReference">
    <w:name w:val="Subtle Reference"/>
    <w:uiPriority w:val="31"/>
    <w:qFormat/>
    <w:rsid w:val="003045B4"/>
    <w:rPr>
      <w:smallCaps/>
    </w:rPr>
  </w:style>
  <w:style w:type="character" w:styleId="IntenseReference">
    <w:name w:val="Intense Reference"/>
    <w:uiPriority w:val="32"/>
    <w:qFormat/>
    <w:rsid w:val="003045B4"/>
    <w:rPr>
      <w:b/>
      <w:bCs/>
      <w:smallCaps/>
      <w:color w:val="auto"/>
    </w:rPr>
  </w:style>
  <w:style w:type="character" w:styleId="BookTitle">
    <w:name w:val="Book Title"/>
    <w:uiPriority w:val="33"/>
    <w:qFormat/>
    <w:rsid w:val="003045B4"/>
    <w:rPr>
      <w:rFonts w:asciiTheme="majorHAnsi" w:eastAsiaTheme="majorEastAsia" w:hAnsiTheme="majorHAnsi" w:cstheme="majorBidi"/>
      <w:b/>
      <w:bCs/>
      <w:smallCaps/>
      <w:color w:val="auto"/>
      <w:u w:val="single"/>
    </w:rPr>
  </w:style>
  <w:style w:type="paragraph" w:styleId="Footer">
    <w:name w:val="footer"/>
    <w:basedOn w:val="Normal"/>
    <w:link w:val="FooterChar"/>
    <w:uiPriority w:val="99"/>
    <w:rsid w:val="003045B4"/>
    <w:pPr>
      <w:tabs>
        <w:tab w:val="center" w:pos="4320"/>
        <w:tab w:val="right" w:pos="8640"/>
      </w:tabs>
    </w:pPr>
  </w:style>
  <w:style w:type="character" w:customStyle="1" w:styleId="FooterChar">
    <w:name w:val="Footer Char"/>
    <w:basedOn w:val="DefaultParagraphFont"/>
    <w:link w:val="Footer"/>
    <w:uiPriority w:val="99"/>
    <w:rsid w:val="003045B4"/>
    <w:rPr>
      <w:rFonts w:ascii="Times New Roman" w:eastAsia="Times New Roman" w:hAnsi="Times New Roman" w:cs="Times New Roman"/>
      <w:sz w:val="24"/>
      <w:szCs w:val="24"/>
    </w:rPr>
  </w:style>
  <w:style w:type="character" w:styleId="PageNumber">
    <w:name w:val="page number"/>
    <w:basedOn w:val="DefaultParagraphFont"/>
    <w:rsid w:val="003045B4"/>
  </w:style>
  <w:style w:type="paragraph" w:styleId="NormalWeb">
    <w:name w:val="Normal (Web)"/>
    <w:basedOn w:val="Normal"/>
    <w:uiPriority w:val="99"/>
    <w:rsid w:val="003045B4"/>
    <w:pPr>
      <w:spacing w:before="100" w:beforeAutospacing="1" w:after="100" w:afterAutospacing="1"/>
    </w:pPr>
    <w:rPr>
      <w:rFonts w:ascii="Arial Unicode MS" w:hAnsi="Arial Unicode MS"/>
      <w:lang w:val="en-GB"/>
    </w:rPr>
  </w:style>
  <w:style w:type="paragraph" w:customStyle="1" w:styleId="Default">
    <w:name w:val="Default"/>
    <w:rsid w:val="003045B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6">
    <w:name w:val="CM6"/>
    <w:basedOn w:val="Default"/>
    <w:next w:val="Default"/>
    <w:uiPriority w:val="99"/>
    <w:rsid w:val="003045B4"/>
    <w:pPr>
      <w:widowControl/>
    </w:pPr>
    <w:rPr>
      <w:color w:val="auto"/>
    </w:rPr>
  </w:style>
  <w:style w:type="paragraph" w:styleId="Header">
    <w:name w:val="header"/>
    <w:basedOn w:val="Normal"/>
    <w:link w:val="HeaderChar"/>
    <w:uiPriority w:val="99"/>
    <w:semiHidden/>
    <w:unhideWhenUsed/>
    <w:rsid w:val="003045B4"/>
    <w:pPr>
      <w:tabs>
        <w:tab w:val="center" w:pos="4680"/>
        <w:tab w:val="right" w:pos="9360"/>
      </w:tabs>
    </w:pPr>
  </w:style>
  <w:style w:type="character" w:customStyle="1" w:styleId="HeaderChar">
    <w:name w:val="Header Char"/>
    <w:basedOn w:val="DefaultParagraphFont"/>
    <w:link w:val="Header"/>
    <w:uiPriority w:val="99"/>
    <w:semiHidden/>
    <w:rsid w:val="003045B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B70B0"/>
    <w:rPr>
      <w:color w:val="0000FF" w:themeColor="hyperlink"/>
      <w:u w:val="single"/>
    </w:rPr>
  </w:style>
  <w:style w:type="paragraph" w:customStyle="1" w:styleId="Normal1">
    <w:name w:val="Normal1"/>
    <w:rsid w:val="009D7E1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00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63" Type="http://schemas.openxmlformats.org/officeDocument/2006/relationships/control" Target="activeX/activeX53.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control" Target="activeX/activeX48.xm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61" Type="http://schemas.openxmlformats.org/officeDocument/2006/relationships/control" Target="activeX/activeX51.xml"/><Relationship Id="rId10" Type="http://schemas.openxmlformats.org/officeDocument/2006/relationships/image" Target="media/image1.wmf"/><Relationship Id="rId19" Type="http://schemas.openxmlformats.org/officeDocument/2006/relationships/control" Target="activeX/activeX9.xml"/><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50.xml"/><Relationship Id="rId65" Type="http://schemas.openxmlformats.org/officeDocument/2006/relationships/control" Target="activeX/activeX55.xml"/><Relationship Id="rId4" Type="http://schemas.openxmlformats.org/officeDocument/2006/relationships/webSettings" Target="webSettings.xml"/><Relationship Id="rId9" Type="http://schemas.openxmlformats.org/officeDocument/2006/relationships/hyperlink" Target="https://en.wikipedia.org/wiki/Demand" TargetMode="Externa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4.xml"/><Relationship Id="rId8" Type="http://schemas.openxmlformats.org/officeDocument/2006/relationships/footer" Target="footer2.xml"/><Relationship Id="rId51" Type="http://schemas.openxmlformats.org/officeDocument/2006/relationships/control" Target="activeX/activeX41.xml"/><Relationship Id="rId3" Type="http://schemas.openxmlformats.org/officeDocument/2006/relationships/settings" Target="setting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9.xml"/><Relationship Id="rId67" Type="http://schemas.openxmlformats.org/officeDocument/2006/relationships/theme" Target="theme/theme1.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control" Target="activeX/activeX5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41</Pages>
  <Words>9274</Words>
  <Characters>52864</Characters>
  <Application>Microsoft Office Word</Application>
  <DocSecurity>4</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Ebunkunoluwa</cp:lastModifiedBy>
  <cp:revision>2</cp:revision>
  <cp:lastPrinted>2025-09-01T09:26:00Z</cp:lastPrinted>
  <dcterms:created xsi:type="dcterms:W3CDTF">2025-10-06T19:36:00Z</dcterms:created>
  <dcterms:modified xsi:type="dcterms:W3CDTF">2025-10-06T19:36:00Z</dcterms:modified>
</cp:coreProperties>
</file>