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7FD" w:rsidRPr="00FE6709" w:rsidRDefault="008B3CEE" w:rsidP="000107FD">
      <w:pPr>
        <w:spacing w:line="276" w:lineRule="auto"/>
        <w:contextualSpacing/>
        <w:jc w:val="center"/>
        <w:rPr>
          <w:rFonts w:ascii="Britannic Bold" w:hAnsi="Britannic Bold"/>
          <w:b/>
          <w:sz w:val="48"/>
          <w:szCs w:val="26"/>
        </w:rPr>
      </w:pPr>
      <w:r>
        <w:rPr>
          <w:rFonts w:ascii="Britannic Bold" w:hAnsi="Britannic Bold"/>
          <w:b/>
          <w:sz w:val="48"/>
          <w:szCs w:val="26"/>
        </w:rPr>
        <w:t xml:space="preserve">THE ROLE OF </w:t>
      </w:r>
      <w:r w:rsidR="000107FD" w:rsidRPr="00FE6709">
        <w:rPr>
          <w:rFonts w:ascii="Britannic Bold" w:hAnsi="Britannic Bold"/>
          <w:b/>
          <w:sz w:val="48"/>
          <w:szCs w:val="26"/>
        </w:rPr>
        <w:t xml:space="preserve">RADIO AS A STRATEGIC MEDIUM OF PROMOTING RELIGIOUS TOLERANCE IN KWARA STATE </w:t>
      </w:r>
    </w:p>
    <w:p w:rsidR="000107FD" w:rsidRPr="00FE6709" w:rsidRDefault="000107FD" w:rsidP="000107FD">
      <w:pPr>
        <w:spacing w:line="360" w:lineRule="auto"/>
        <w:contextualSpacing/>
        <w:jc w:val="center"/>
        <w:rPr>
          <w:rFonts w:ascii="Algerian" w:hAnsi="Algerian"/>
          <w:b/>
          <w:sz w:val="36"/>
          <w:szCs w:val="26"/>
        </w:rPr>
      </w:pPr>
      <w:r w:rsidRPr="00FE6709">
        <w:rPr>
          <w:rFonts w:ascii="Algerian" w:hAnsi="Algerian"/>
          <w:b/>
          <w:sz w:val="36"/>
          <w:szCs w:val="26"/>
        </w:rPr>
        <w:t>(A CASE STUDY OF SOBI FM)</w:t>
      </w:r>
    </w:p>
    <w:p w:rsidR="000107FD" w:rsidRDefault="000107FD" w:rsidP="000107FD">
      <w:pPr>
        <w:spacing w:line="360" w:lineRule="auto"/>
        <w:contextualSpacing/>
        <w:jc w:val="center"/>
        <w:rPr>
          <w:rFonts w:asciiTheme="majorHAnsi" w:hAnsiTheme="majorHAnsi"/>
          <w:b/>
          <w:sz w:val="26"/>
          <w:szCs w:val="26"/>
        </w:rPr>
      </w:pPr>
    </w:p>
    <w:p w:rsidR="000107FD" w:rsidRDefault="000107FD" w:rsidP="000107FD">
      <w:pPr>
        <w:jc w:val="center"/>
        <w:rPr>
          <w:rFonts w:ascii="Algerian" w:hAnsi="Algerian"/>
          <w:sz w:val="40"/>
          <w:szCs w:val="28"/>
        </w:rPr>
      </w:pPr>
      <w:r w:rsidRPr="00B67EE8">
        <w:rPr>
          <w:rFonts w:ascii="Algerian" w:hAnsi="Algerian"/>
          <w:sz w:val="40"/>
          <w:szCs w:val="28"/>
        </w:rPr>
        <w:t>By</w:t>
      </w:r>
    </w:p>
    <w:p w:rsidR="000107FD" w:rsidRDefault="000107FD" w:rsidP="000107FD">
      <w:pPr>
        <w:jc w:val="center"/>
        <w:rPr>
          <w:rFonts w:ascii="Arial Black" w:hAnsi="Arial Black"/>
          <w:szCs w:val="28"/>
        </w:rPr>
      </w:pPr>
    </w:p>
    <w:p w:rsidR="000107FD" w:rsidRDefault="000107FD" w:rsidP="000107FD">
      <w:pPr>
        <w:jc w:val="center"/>
        <w:rPr>
          <w:rFonts w:ascii="Arial Black" w:hAnsi="Arial Black"/>
          <w:szCs w:val="28"/>
        </w:rPr>
      </w:pPr>
    </w:p>
    <w:p w:rsidR="000107FD" w:rsidRPr="00C602D8" w:rsidRDefault="008B3CEE" w:rsidP="000107FD">
      <w:pPr>
        <w:jc w:val="center"/>
        <w:rPr>
          <w:rFonts w:ascii="Arial Black" w:hAnsi="Arial Black"/>
          <w:sz w:val="48"/>
          <w:szCs w:val="28"/>
        </w:rPr>
      </w:pPr>
      <w:r>
        <w:rPr>
          <w:rFonts w:ascii="Arial Black" w:hAnsi="Arial Black"/>
          <w:sz w:val="48"/>
          <w:szCs w:val="28"/>
        </w:rPr>
        <w:t>UCHECHI NNAJI JOY</w:t>
      </w:r>
    </w:p>
    <w:p w:rsidR="000107FD" w:rsidRPr="00C602D8" w:rsidRDefault="000107FD" w:rsidP="000107FD">
      <w:pPr>
        <w:jc w:val="center"/>
        <w:rPr>
          <w:rFonts w:ascii="Arial Black" w:hAnsi="Arial Black"/>
          <w:sz w:val="48"/>
          <w:szCs w:val="28"/>
        </w:rPr>
      </w:pPr>
      <w:r>
        <w:rPr>
          <w:rFonts w:ascii="Arial Black" w:hAnsi="Arial Black"/>
          <w:sz w:val="48"/>
          <w:szCs w:val="28"/>
        </w:rPr>
        <w:t>ND</w:t>
      </w:r>
      <w:r w:rsidR="00A401B9">
        <w:rPr>
          <w:rFonts w:ascii="Arial Black" w:hAnsi="Arial Black"/>
          <w:sz w:val="48"/>
          <w:szCs w:val="28"/>
        </w:rPr>
        <w:t>/23/</w:t>
      </w:r>
      <w:r>
        <w:rPr>
          <w:rFonts w:ascii="Arial Black" w:hAnsi="Arial Black"/>
          <w:sz w:val="48"/>
          <w:szCs w:val="28"/>
        </w:rPr>
        <w:t>MAC</w:t>
      </w:r>
      <w:r w:rsidR="00A401B9">
        <w:rPr>
          <w:rFonts w:ascii="Arial Black" w:hAnsi="Arial Black"/>
          <w:sz w:val="48"/>
          <w:szCs w:val="28"/>
        </w:rPr>
        <w:t>/PT/</w:t>
      </w:r>
      <w:r>
        <w:rPr>
          <w:rFonts w:ascii="Arial Black" w:hAnsi="Arial Black"/>
          <w:sz w:val="48"/>
          <w:szCs w:val="28"/>
        </w:rPr>
        <w:t>0</w:t>
      </w:r>
      <w:r w:rsidR="008B3CEE">
        <w:rPr>
          <w:rFonts w:ascii="Arial Black" w:hAnsi="Arial Black"/>
          <w:sz w:val="48"/>
          <w:szCs w:val="28"/>
        </w:rPr>
        <w:t>696</w:t>
      </w:r>
    </w:p>
    <w:p w:rsidR="000107FD" w:rsidRPr="00FE6709" w:rsidRDefault="000107FD" w:rsidP="000107FD">
      <w:pPr>
        <w:jc w:val="both"/>
        <w:rPr>
          <w:rFonts w:ascii="Arial Black" w:hAnsi="Arial Black"/>
          <w:sz w:val="22"/>
          <w:szCs w:val="28"/>
        </w:rPr>
      </w:pPr>
      <w:r>
        <w:rPr>
          <w:rFonts w:ascii="Arial Black" w:hAnsi="Arial Black"/>
          <w:szCs w:val="28"/>
        </w:rPr>
        <w:tab/>
      </w:r>
    </w:p>
    <w:p w:rsidR="000107FD" w:rsidRDefault="000107FD" w:rsidP="000107FD">
      <w:pPr>
        <w:jc w:val="center"/>
        <w:rPr>
          <w:rFonts w:ascii="Arial Black" w:hAnsi="Arial Black"/>
          <w:szCs w:val="28"/>
        </w:rPr>
      </w:pPr>
    </w:p>
    <w:p w:rsidR="000107FD" w:rsidRDefault="000107FD" w:rsidP="000107FD">
      <w:pPr>
        <w:jc w:val="center"/>
        <w:rPr>
          <w:sz w:val="28"/>
          <w:szCs w:val="28"/>
        </w:rPr>
      </w:pPr>
    </w:p>
    <w:p w:rsidR="000107FD" w:rsidRPr="00AC7AD5" w:rsidRDefault="000107FD" w:rsidP="000107FD">
      <w:pPr>
        <w:jc w:val="center"/>
        <w:rPr>
          <w:rFonts w:ascii="Eras Bold ITC" w:hAnsi="Eras Bold ITC"/>
          <w:sz w:val="26"/>
          <w:szCs w:val="26"/>
        </w:rPr>
      </w:pPr>
      <w:r w:rsidRPr="00AC7AD5">
        <w:rPr>
          <w:rFonts w:ascii="Eras Bold ITC" w:hAnsi="Eras Bold ITC"/>
          <w:sz w:val="26"/>
          <w:szCs w:val="26"/>
        </w:rPr>
        <w:t>BEING A RESEACH PROJECT SUBMITTED TO THE</w:t>
      </w:r>
    </w:p>
    <w:p w:rsidR="000107FD" w:rsidRPr="00AC7AD5" w:rsidRDefault="000107FD" w:rsidP="000107FD">
      <w:pPr>
        <w:jc w:val="center"/>
        <w:rPr>
          <w:rFonts w:ascii="Eras Bold ITC" w:hAnsi="Eras Bold ITC"/>
          <w:sz w:val="26"/>
          <w:szCs w:val="26"/>
        </w:rPr>
      </w:pPr>
      <w:r w:rsidRPr="00AC7AD5">
        <w:rPr>
          <w:rFonts w:ascii="Eras Bold ITC" w:hAnsi="Eras Bold ITC"/>
          <w:sz w:val="26"/>
          <w:szCs w:val="26"/>
        </w:rPr>
        <w:t>DEPARTMENT OF MASS COMMUNICATION, INSTITUTE OF</w:t>
      </w:r>
    </w:p>
    <w:p w:rsidR="000107FD" w:rsidRPr="00AC7AD5" w:rsidRDefault="000107FD" w:rsidP="000107FD">
      <w:pPr>
        <w:jc w:val="center"/>
        <w:rPr>
          <w:rFonts w:ascii="Eras Bold ITC" w:hAnsi="Eras Bold ITC"/>
          <w:sz w:val="26"/>
          <w:szCs w:val="26"/>
        </w:rPr>
      </w:pPr>
      <w:r w:rsidRPr="00AC7AD5">
        <w:rPr>
          <w:rFonts w:ascii="Eras Bold ITC" w:hAnsi="Eras Bold ITC"/>
          <w:sz w:val="26"/>
          <w:szCs w:val="26"/>
        </w:rPr>
        <w:t>INFORMATION AND COMMUNICATION TECHNOLOGY,</w:t>
      </w:r>
    </w:p>
    <w:p w:rsidR="000107FD" w:rsidRDefault="000107FD" w:rsidP="000107FD">
      <w:pPr>
        <w:jc w:val="center"/>
        <w:rPr>
          <w:rFonts w:ascii="Eras Bold ITC" w:hAnsi="Eras Bold ITC"/>
          <w:sz w:val="26"/>
          <w:szCs w:val="26"/>
        </w:rPr>
      </w:pPr>
      <w:r w:rsidRPr="00AC7AD5">
        <w:rPr>
          <w:rFonts w:ascii="Eras Bold ITC" w:hAnsi="Eras Bold ITC"/>
          <w:sz w:val="26"/>
          <w:szCs w:val="26"/>
        </w:rPr>
        <w:t>KWARA STATE POLYTECHNIC, ILORIN.</w:t>
      </w:r>
    </w:p>
    <w:p w:rsidR="000107FD" w:rsidRDefault="000107FD" w:rsidP="000107FD">
      <w:pPr>
        <w:jc w:val="center"/>
        <w:rPr>
          <w:rFonts w:ascii="Eras Bold ITC" w:hAnsi="Eras Bold ITC"/>
          <w:sz w:val="26"/>
          <w:szCs w:val="26"/>
        </w:rPr>
      </w:pPr>
    </w:p>
    <w:p w:rsidR="000107FD" w:rsidRPr="00AC7AD5" w:rsidRDefault="000107FD" w:rsidP="000107FD">
      <w:pPr>
        <w:jc w:val="center"/>
        <w:rPr>
          <w:rFonts w:ascii="Eras Bold ITC" w:hAnsi="Eras Bold ITC"/>
          <w:sz w:val="26"/>
          <w:szCs w:val="26"/>
        </w:rPr>
      </w:pPr>
    </w:p>
    <w:p w:rsidR="000107FD" w:rsidRPr="00AC7AD5" w:rsidRDefault="000107FD" w:rsidP="000107FD">
      <w:pPr>
        <w:jc w:val="center"/>
        <w:rPr>
          <w:rFonts w:ascii="Eras Bold ITC" w:hAnsi="Eras Bold ITC"/>
          <w:sz w:val="26"/>
          <w:szCs w:val="26"/>
        </w:rPr>
      </w:pPr>
    </w:p>
    <w:p w:rsidR="000107FD" w:rsidRPr="00A54156" w:rsidRDefault="000107FD" w:rsidP="000107FD">
      <w:pPr>
        <w:contextualSpacing/>
        <w:jc w:val="center"/>
        <w:rPr>
          <w:rFonts w:ascii="Berlin Sans FB Demi" w:hAnsi="Berlin Sans FB Demi"/>
          <w:sz w:val="28"/>
          <w:szCs w:val="28"/>
        </w:rPr>
      </w:pPr>
      <w:r w:rsidRPr="00A54156">
        <w:rPr>
          <w:rFonts w:ascii="Berlin Sans FB Demi" w:hAnsi="Berlin Sans FB Demi"/>
          <w:sz w:val="28"/>
          <w:szCs w:val="28"/>
        </w:rPr>
        <w:t>IN PARTIAL FULFILLMENT OF THE REQUIREMENTS FOR</w:t>
      </w:r>
    </w:p>
    <w:p w:rsidR="000107FD" w:rsidRPr="00A54156" w:rsidRDefault="000107FD" w:rsidP="000107FD">
      <w:pPr>
        <w:contextualSpacing/>
        <w:jc w:val="center"/>
        <w:rPr>
          <w:rFonts w:ascii="Berlin Sans FB Demi" w:hAnsi="Berlin Sans FB Demi"/>
          <w:sz w:val="28"/>
          <w:szCs w:val="28"/>
        </w:rPr>
      </w:pPr>
      <w:r w:rsidRPr="00A54156">
        <w:rPr>
          <w:rFonts w:ascii="Berlin Sans FB Demi" w:hAnsi="Berlin Sans FB Demi"/>
          <w:sz w:val="28"/>
          <w:szCs w:val="28"/>
        </w:rPr>
        <w:t>THE AWARD OF NATIONAL DIPLOMA (ND) IN</w:t>
      </w:r>
    </w:p>
    <w:p w:rsidR="000107FD" w:rsidRPr="00A54156" w:rsidRDefault="000107FD" w:rsidP="000107FD">
      <w:pPr>
        <w:contextualSpacing/>
        <w:jc w:val="center"/>
        <w:rPr>
          <w:rFonts w:ascii="Berlin Sans FB Demi" w:hAnsi="Berlin Sans FB Demi"/>
          <w:sz w:val="28"/>
          <w:szCs w:val="28"/>
        </w:rPr>
      </w:pPr>
      <w:r w:rsidRPr="00A54156">
        <w:rPr>
          <w:rFonts w:ascii="Berlin Sans FB Demi" w:hAnsi="Berlin Sans FB Demi"/>
          <w:sz w:val="28"/>
          <w:szCs w:val="28"/>
        </w:rPr>
        <w:t>MASS COMMUNICATION</w:t>
      </w:r>
    </w:p>
    <w:p w:rsidR="000107FD" w:rsidRDefault="000107FD" w:rsidP="000107FD">
      <w:pPr>
        <w:jc w:val="right"/>
        <w:rPr>
          <w:rFonts w:ascii="Elephant" w:hAnsi="Elephant"/>
          <w:sz w:val="28"/>
          <w:szCs w:val="28"/>
        </w:rPr>
      </w:pPr>
    </w:p>
    <w:p w:rsidR="000107FD" w:rsidRDefault="000107FD" w:rsidP="000107FD">
      <w:pPr>
        <w:jc w:val="right"/>
        <w:rPr>
          <w:rFonts w:ascii="Elephant" w:hAnsi="Elephant"/>
          <w:sz w:val="28"/>
          <w:szCs w:val="28"/>
        </w:rPr>
      </w:pPr>
    </w:p>
    <w:p w:rsidR="000107FD" w:rsidRPr="006426A1" w:rsidRDefault="000107FD" w:rsidP="000107FD">
      <w:pPr>
        <w:jc w:val="right"/>
        <w:rPr>
          <w:rFonts w:ascii="Elephant" w:hAnsi="Elephant"/>
          <w:szCs w:val="28"/>
        </w:rPr>
      </w:pPr>
      <w:r>
        <w:rPr>
          <w:rFonts w:ascii="Elephant" w:hAnsi="Elephant"/>
          <w:szCs w:val="28"/>
        </w:rPr>
        <w:t>JULY, 2024</w:t>
      </w:r>
    </w:p>
    <w:p w:rsidR="000107FD" w:rsidRPr="00157631" w:rsidRDefault="000107FD" w:rsidP="000107FD">
      <w:pPr>
        <w:jc w:val="both"/>
        <w:rPr>
          <w:sz w:val="28"/>
          <w:szCs w:val="28"/>
        </w:rPr>
      </w:pPr>
      <w:r w:rsidRPr="00157631">
        <w:rPr>
          <w:sz w:val="28"/>
          <w:szCs w:val="28"/>
        </w:rPr>
        <w:t xml:space="preserve"> </w:t>
      </w:r>
    </w:p>
    <w:p w:rsidR="00FD162F" w:rsidRPr="001B3EDB" w:rsidRDefault="000107FD" w:rsidP="00FD162F">
      <w:pPr>
        <w:spacing w:line="360" w:lineRule="auto"/>
        <w:jc w:val="center"/>
        <w:rPr>
          <w:rFonts w:asciiTheme="majorHAnsi" w:hAnsiTheme="majorHAnsi"/>
          <w:b/>
        </w:rPr>
      </w:pPr>
      <w:r>
        <w:rPr>
          <w:b/>
          <w:sz w:val="28"/>
          <w:szCs w:val="28"/>
        </w:rPr>
        <w:br w:type="page"/>
      </w:r>
      <w:r w:rsidR="00FD162F" w:rsidRPr="001B3EDB">
        <w:rPr>
          <w:rFonts w:asciiTheme="majorHAnsi" w:hAnsiTheme="majorHAnsi"/>
          <w:b/>
        </w:rPr>
        <w:lastRenderedPageBreak/>
        <w:t>CERTIFICATION</w:t>
      </w:r>
    </w:p>
    <w:p w:rsidR="00FD162F" w:rsidRPr="001B3EDB" w:rsidRDefault="00FD162F" w:rsidP="00FD162F">
      <w:pPr>
        <w:spacing w:line="360" w:lineRule="auto"/>
        <w:ind w:firstLine="720"/>
        <w:jc w:val="both"/>
      </w:pPr>
      <w:r w:rsidRPr="001B3EDB">
        <w:rPr>
          <w:rFonts w:asciiTheme="majorHAnsi" w:hAnsiTheme="majorHAnsi"/>
        </w:rPr>
        <w:t>This is to certify that this research work has been read and approved by DEPARTMENT OF MASS COMMUNICATION, KWARA STATE POLYTECHNIC, ILORIN as having satisfied part of the requirement for the award of National Diploma (ND) in Mass Communication</w:t>
      </w:r>
      <w:r w:rsidRPr="001B3EDB">
        <w:t>.</w:t>
      </w:r>
    </w:p>
    <w:p w:rsidR="00FD162F" w:rsidRPr="001B3EDB" w:rsidRDefault="00FD162F" w:rsidP="00FD162F">
      <w:pPr>
        <w:jc w:val="both"/>
      </w:pPr>
    </w:p>
    <w:p w:rsidR="00FD162F" w:rsidRDefault="00FD162F" w:rsidP="00FD162F">
      <w:pPr>
        <w:jc w:val="both"/>
        <w:rPr>
          <w:sz w:val="28"/>
          <w:szCs w:val="28"/>
        </w:rPr>
      </w:pPr>
    </w:p>
    <w:p w:rsidR="00FD162F" w:rsidRPr="000924E6" w:rsidRDefault="00FD162F" w:rsidP="00FD162F">
      <w:pPr>
        <w:jc w:val="both"/>
        <w:rPr>
          <w:rFonts w:ascii="Arial Black" w:hAnsi="Arial Black"/>
          <w:sz w:val="28"/>
          <w:szCs w:val="28"/>
        </w:rPr>
      </w:pPr>
      <w:r w:rsidRPr="000924E6">
        <w:rPr>
          <w:rFonts w:ascii="Arial Black" w:hAnsi="Arial Black"/>
          <w:sz w:val="28"/>
          <w:szCs w:val="28"/>
        </w:rPr>
        <w:t>________________</w:t>
      </w:r>
      <w:r>
        <w:rPr>
          <w:rFonts w:ascii="Arial Black" w:hAnsi="Arial Black"/>
          <w:sz w:val="28"/>
          <w:szCs w:val="28"/>
        </w:rPr>
        <w:t>_</w:t>
      </w:r>
      <w:r w:rsidRPr="000924E6">
        <w:rPr>
          <w:rFonts w:ascii="Arial Black" w:hAnsi="Arial Black"/>
          <w:sz w:val="28"/>
          <w:szCs w:val="28"/>
        </w:rPr>
        <w:t>_______</w:t>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_______________</w:t>
      </w:r>
    </w:p>
    <w:p w:rsidR="00FD162F" w:rsidRPr="000924E6" w:rsidRDefault="00FD162F" w:rsidP="00FD162F">
      <w:pPr>
        <w:jc w:val="both"/>
        <w:rPr>
          <w:rFonts w:ascii="Arial Black" w:hAnsi="Arial Black"/>
          <w:sz w:val="28"/>
          <w:szCs w:val="28"/>
        </w:rPr>
      </w:pPr>
      <w:r w:rsidRPr="000924E6">
        <w:rPr>
          <w:rFonts w:ascii="Arial Black" w:hAnsi="Arial Black"/>
          <w:b/>
          <w:sz w:val="28"/>
          <w:szCs w:val="28"/>
        </w:rPr>
        <w:t xml:space="preserve">MR. </w:t>
      </w:r>
      <w:r>
        <w:rPr>
          <w:rFonts w:ascii="Arial Black" w:hAnsi="Arial Black"/>
          <w:b/>
          <w:sz w:val="28"/>
          <w:szCs w:val="28"/>
        </w:rPr>
        <w:t>OLOHUNGBEBE F.T.</w:t>
      </w:r>
      <w:r>
        <w:rPr>
          <w:rFonts w:ascii="Arial Black" w:hAnsi="Arial Black"/>
          <w:b/>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r w:rsidRPr="000924E6">
        <w:rPr>
          <w:rFonts w:ascii="Arial Black" w:hAnsi="Arial Black"/>
          <w:sz w:val="28"/>
          <w:szCs w:val="28"/>
        </w:rPr>
        <w:t>DATE</w:t>
      </w:r>
    </w:p>
    <w:p w:rsidR="00FD162F" w:rsidRDefault="00FD162F" w:rsidP="00FD162F">
      <w:pPr>
        <w:jc w:val="both"/>
        <w:rPr>
          <w:b/>
          <w:sz w:val="28"/>
          <w:szCs w:val="28"/>
        </w:rPr>
      </w:pPr>
      <w:r w:rsidRPr="000924E6">
        <w:rPr>
          <w:b/>
          <w:sz w:val="28"/>
          <w:szCs w:val="28"/>
        </w:rPr>
        <w:t>(Project supervisor)</w:t>
      </w:r>
    </w:p>
    <w:p w:rsidR="00FD162F" w:rsidRDefault="00FD162F" w:rsidP="00FD162F">
      <w:pPr>
        <w:jc w:val="both"/>
        <w:rPr>
          <w:b/>
          <w:sz w:val="28"/>
          <w:szCs w:val="28"/>
        </w:rPr>
      </w:pPr>
    </w:p>
    <w:p w:rsidR="00FD162F" w:rsidRDefault="00FD162F" w:rsidP="00FD162F">
      <w:pPr>
        <w:jc w:val="both"/>
        <w:rPr>
          <w:b/>
          <w:sz w:val="28"/>
          <w:szCs w:val="28"/>
        </w:rPr>
      </w:pPr>
    </w:p>
    <w:p w:rsidR="00FD162F" w:rsidRPr="000924E6" w:rsidRDefault="00FD162F" w:rsidP="00FD162F">
      <w:pPr>
        <w:jc w:val="both"/>
        <w:rPr>
          <w:b/>
          <w:sz w:val="28"/>
          <w:szCs w:val="28"/>
        </w:rPr>
      </w:pPr>
    </w:p>
    <w:p w:rsidR="00FD162F" w:rsidRPr="000924E6" w:rsidRDefault="00FD162F" w:rsidP="00FD162F">
      <w:pPr>
        <w:rPr>
          <w:b/>
        </w:rPr>
      </w:pPr>
      <w:r w:rsidRPr="000924E6">
        <w:rPr>
          <w:b/>
        </w:rPr>
        <w:t>________________________</w:t>
      </w:r>
      <w:r>
        <w:rPr>
          <w:b/>
        </w:rPr>
        <w:t>__</w:t>
      </w:r>
      <w:r w:rsidRPr="000924E6">
        <w:rPr>
          <w:b/>
        </w:rPr>
        <w:t>______</w:t>
      </w:r>
      <w:r w:rsidRPr="000924E6">
        <w:rPr>
          <w:b/>
        </w:rPr>
        <w:tab/>
      </w:r>
      <w:r w:rsidRPr="000924E6">
        <w:rPr>
          <w:b/>
        </w:rPr>
        <w:tab/>
      </w:r>
      <w:r>
        <w:rPr>
          <w:b/>
        </w:rPr>
        <w:t xml:space="preserve">           </w:t>
      </w:r>
      <w:r w:rsidRPr="000924E6">
        <w:rPr>
          <w:b/>
        </w:rPr>
        <w:t>__________________</w:t>
      </w:r>
    </w:p>
    <w:p w:rsidR="00FD162F" w:rsidRPr="000924E6" w:rsidRDefault="00FD162F" w:rsidP="00FD162F">
      <w:pPr>
        <w:jc w:val="both"/>
        <w:rPr>
          <w:rFonts w:ascii="Arial Black" w:hAnsi="Arial Black"/>
          <w:b/>
          <w:sz w:val="28"/>
          <w:szCs w:val="28"/>
        </w:rPr>
      </w:pPr>
      <w:r>
        <w:rPr>
          <w:rFonts w:ascii="Arial Black" w:hAnsi="Arial Black"/>
          <w:b/>
          <w:sz w:val="28"/>
          <w:szCs w:val="28"/>
        </w:rPr>
        <w:t>MRS OPALEKE G.T</w:t>
      </w:r>
      <w:r w:rsidRPr="000924E6">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r>
      <w:r>
        <w:rPr>
          <w:rFonts w:ascii="Arial Black" w:hAnsi="Arial Black"/>
          <w:b/>
          <w:sz w:val="28"/>
          <w:szCs w:val="28"/>
        </w:rPr>
        <w:tab/>
      </w:r>
      <w:r>
        <w:rPr>
          <w:rFonts w:ascii="Arial Black" w:hAnsi="Arial Black"/>
          <w:b/>
          <w:sz w:val="28"/>
          <w:szCs w:val="28"/>
        </w:rPr>
        <w:tab/>
      </w:r>
      <w:r w:rsidRPr="000924E6">
        <w:rPr>
          <w:rFonts w:ascii="Arial Black" w:hAnsi="Arial Black"/>
          <w:b/>
          <w:sz w:val="28"/>
          <w:szCs w:val="28"/>
        </w:rPr>
        <w:t>DATE</w:t>
      </w:r>
    </w:p>
    <w:p w:rsidR="00FD162F" w:rsidRPr="000924E6" w:rsidRDefault="00FD162F" w:rsidP="00FD162F">
      <w:pPr>
        <w:jc w:val="both"/>
        <w:rPr>
          <w:b/>
          <w:sz w:val="28"/>
          <w:szCs w:val="28"/>
        </w:rPr>
      </w:pPr>
      <w:r w:rsidRPr="000924E6">
        <w:rPr>
          <w:b/>
          <w:sz w:val="28"/>
          <w:szCs w:val="28"/>
        </w:rPr>
        <w:t>(Project coordinator)</w:t>
      </w:r>
    </w:p>
    <w:p w:rsidR="00FD162F" w:rsidRDefault="00FD162F" w:rsidP="00FD162F">
      <w:pPr>
        <w:jc w:val="both"/>
        <w:rPr>
          <w:rFonts w:ascii="Arial Black" w:hAnsi="Arial Black"/>
          <w:sz w:val="28"/>
          <w:szCs w:val="28"/>
        </w:rPr>
      </w:pPr>
    </w:p>
    <w:p w:rsidR="00FD162F" w:rsidRDefault="00FD162F" w:rsidP="00FD162F">
      <w:pPr>
        <w:jc w:val="both"/>
        <w:rPr>
          <w:rFonts w:ascii="Arial Black" w:hAnsi="Arial Black"/>
          <w:sz w:val="28"/>
          <w:szCs w:val="28"/>
        </w:rPr>
      </w:pPr>
    </w:p>
    <w:p w:rsidR="00FD162F" w:rsidRPr="000924E6" w:rsidRDefault="00FD162F" w:rsidP="00FD162F">
      <w:pPr>
        <w:jc w:val="both"/>
        <w:rPr>
          <w:rFonts w:ascii="Arial Black" w:hAnsi="Arial Black"/>
          <w:sz w:val="28"/>
          <w:szCs w:val="28"/>
        </w:rPr>
      </w:pPr>
      <w:r w:rsidRPr="000924E6">
        <w:rPr>
          <w:rFonts w:ascii="Arial Black" w:hAnsi="Arial Black"/>
          <w:sz w:val="28"/>
          <w:szCs w:val="28"/>
        </w:rPr>
        <w:t>_______________________</w:t>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_______________</w:t>
      </w:r>
    </w:p>
    <w:p w:rsidR="00FD162F" w:rsidRPr="000924E6" w:rsidRDefault="00FD162F" w:rsidP="00FD162F">
      <w:pPr>
        <w:jc w:val="both"/>
        <w:rPr>
          <w:rFonts w:ascii="Arial Black" w:hAnsi="Arial Black"/>
          <w:sz w:val="28"/>
          <w:szCs w:val="28"/>
        </w:rPr>
      </w:pPr>
      <w:r w:rsidRPr="000924E6">
        <w:rPr>
          <w:rFonts w:ascii="Arial Black" w:hAnsi="Arial Black"/>
          <w:b/>
          <w:sz w:val="28"/>
          <w:szCs w:val="28"/>
        </w:rPr>
        <w:t xml:space="preserve">MR. </w:t>
      </w:r>
      <w:r>
        <w:rPr>
          <w:rFonts w:ascii="Arial Black" w:hAnsi="Arial Black"/>
          <w:b/>
          <w:sz w:val="28"/>
          <w:szCs w:val="28"/>
        </w:rPr>
        <w:t>OLOHUNGBEBE F.T.</w:t>
      </w:r>
      <w:r w:rsidRPr="000924E6">
        <w:rPr>
          <w:rFonts w:ascii="Arial Black" w:hAnsi="Arial Black"/>
          <w:sz w:val="28"/>
          <w:szCs w:val="28"/>
        </w:rPr>
        <w:tab/>
      </w:r>
      <w:r w:rsidRPr="000924E6">
        <w:rPr>
          <w:rFonts w:ascii="Arial Black" w:hAnsi="Arial Black"/>
          <w:sz w:val="28"/>
          <w:szCs w:val="28"/>
        </w:rPr>
        <w:tab/>
      </w:r>
      <w:r>
        <w:rPr>
          <w:rFonts w:ascii="Arial Black" w:hAnsi="Arial Black"/>
          <w:sz w:val="28"/>
          <w:szCs w:val="28"/>
        </w:rPr>
        <w:tab/>
      </w:r>
      <w:r>
        <w:rPr>
          <w:rFonts w:ascii="Arial Black" w:hAnsi="Arial Black"/>
          <w:sz w:val="28"/>
          <w:szCs w:val="28"/>
        </w:rPr>
        <w:tab/>
      </w:r>
      <w:r w:rsidRPr="000924E6">
        <w:rPr>
          <w:rFonts w:ascii="Arial Black" w:hAnsi="Arial Black"/>
          <w:sz w:val="28"/>
          <w:szCs w:val="28"/>
        </w:rPr>
        <w:t>DATE</w:t>
      </w:r>
    </w:p>
    <w:p w:rsidR="00FD162F" w:rsidRPr="000924E6" w:rsidRDefault="00FD162F" w:rsidP="00FD162F">
      <w:pPr>
        <w:jc w:val="both"/>
        <w:rPr>
          <w:b/>
          <w:sz w:val="28"/>
          <w:szCs w:val="28"/>
        </w:rPr>
      </w:pPr>
      <w:r w:rsidRPr="000924E6">
        <w:rPr>
          <w:b/>
          <w:sz w:val="28"/>
          <w:szCs w:val="28"/>
        </w:rPr>
        <w:t>(Head of Department)</w:t>
      </w:r>
    </w:p>
    <w:p w:rsidR="00FD162F" w:rsidRDefault="00FD162F" w:rsidP="00FD162F">
      <w:pPr>
        <w:jc w:val="both"/>
        <w:rPr>
          <w:sz w:val="28"/>
          <w:szCs w:val="28"/>
        </w:rPr>
      </w:pPr>
      <w:r>
        <w:rPr>
          <w:sz w:val="28"/>
          <w:szCs w:val="28"/>
        </w:rPr>
        <w:t xml:space="preserve"> </w:t>
      </w:r>
      <w:r w:rsidRPr="00157631">
        <w:rPr>
          <w:sz w:val="28"/>
          <w:szCs w:val="28"/>
        </w:rPr>
        <w:t xml:space="preserve"> </w:t>
      </w:r>
      <w:r>
        <w:rPr>
          <w:sz w:val="28"/>
          <w:szCs w:val="28"/>
        </w:rPr>
        <w:t xml:space="preserve"> </w:t>
      </w:r>
    </w:p>
    <w:p w:rsidR="00FD162F" w:rsidRDefault="00FD162F" w:rsidP="00FD162F">
      <w:pPr>
        <w:jc w:val="both"/>
        <w:rPr>
          <w:sz w:val="28"/>
          <w:szCs w:val="28"/>
        </w:rPr>
      </w:pPr>
    </w:p>
    <w:p w:rsidR="00FD162F" w:rsidRPr="009A1918" w:rsidRDefault="00FD162F" w:rsidP="00FD162F">
      <w:pPr>
        <w:jc w:val="both"/>
        <w:rPr>
          <w:rFonts w:ascii="Arial Black" w:hAnsi="Arial Black"/>
          <w:b/>
          <w:sz w:val="28"/>
          <w:szCs w:val="28"/>
        </w:rPr>
      </w:pPr>
      <w:r w:rsidRPr="009A1918">
        <w:rPr>
          <w:rFonts w:ascii="Arial Black" w:hAnsi="Arial Black"/>
          <w:b/>
          <w:sz w:val="28"/>
          <w:szCs w:val="28"/>
        </w:rPr>
        <w:t>---------------------------------------                                ------------------</w:t>
      </w:r>
    </w:p>
    <w:p w:rsidR="00FD162F" w:rsidRPr="009A1918" w:rsidRDefault="00FD162F" w:rsidP="00FD162F">
      <w:pPr>
        <w:spacing w:line="360" w:lineRule="auto"/>
        <w:rPr>
          <w:rFonts w:ascii="Arial Black" w:hAnsi="Arial Black"/>
          <w:b/>
        </w:rPr>
      </w:pPr>
      <w:r w:rsidRPr="009A1918">
        <w:rPr>
          <w:rFonts w:ascii="Arial Black" w:hAnsi="Arial Black"/>
          <w:b/>
          <w:sz w:val="28"/>
          <w:szCs w:val="28"/>
        </w:rPr>
        <w:t xml:space="preserve">EXTERNAL EXAMINER      </w:t>
      </w:r>
      <w:r>
        <w:rPr>
          <w:rFonts w:ascii="Arial Black" w:hAnsi="Arial Black"/>
          <w:b/>
          <w:sz w:val="28"/>
          <w:szCs w:val="28"/>
        </w:rPr>
        <w:t xml:space="preserve">                          </w:t>
      </w:r>
      <w:r w:rsidRPr="009A1918">
        <w:rPr>
          <w:rFonts w:ascii="Arial Black" w:hAnsi="Arial Black"/>
          <w:b/>
          <w:sz w:val="28"/>
          <w:szCs w:val="28"/>
        </w:rPr>
        <w:t xml:space="preserve">   DATE</w:t>
      </w:r>
      <w:r w:rsidRPr="009A1918">
        <w:rPr>
          <w:rFonts w:ascii="Arial Black" w:hAnsi="Arial Black"/>
          <w:b/>
        </w:rPr>
        <w:t xml:space="preserve"> </w:t>
      </w:r>
    </w:p>
    <w:p w:rsidR="00FD162F" w:rsidRDefault="00FD162F" w:rsidP="00FD162F">
      <w:pPr>
        <w:spacing w:line="360" w:lineRule="auto"/>
        <w:jc w:val="center"/>
        <w:rPr>
          <w:rFonts w:asciiTheme="majorHAnsi" w:hAnsiTheme="majorHAnsi"/>
          <w:b/>
        </w:rPr>
      </w:pPr>
    </w:p>
    <w:p w:rsidR="00FD162F" w:rsidRDefault="00FD162F" w:rsidP="00FD162F">
      <w:pPr>
        <w:spacing w:line="360" w:lineRule="auto"/>
        <w:jc w:val="center"/>
        <w:rPr>
          <w:rFonts w:asciiTheme="majorHAnsi" w:hAnsiTheme="majorHAnsi"/>
          <w:b/>
        </w:rPr>
      </w:pPr>
    </w:p>
    <w:p w:rsidR="00FD162F" w:rsidRDefault="00FD162F" w:rsidP="00FD162F">
      <w:pPr>
        <w:spacing w:line="360" w:lineRule="auto"/>
        <w:jc w:val="center"/>
        <w:rPr>
          <w:rFonts w:asciiTheme="majorHAnsi" w:hAnsiTheme="majorHAnsi"/>
          <w:b/>
        </w:rPr>
      </w:pPr>
    </w:p>
    <w:p w:rsidR="00FD162F" w:rsidRDefault="00FD162F" w:rsidP="00FD162F">
      <w:pPr>
        <w:spacing w:line="360" w:lineRule="auto"/>
        <w:jc w:val="center"/>
        <w:rPr>
          <w:rFonts w:asciiTheme="majorHAnsi" w:hAnsiTheme="majorHAnsi"/>
          <w:b/>
        </w:rPr>
      </w:pPr>
    </w:p>
    <w:p w:rsidR="00FD162F" w:rsidRDefault="00FD162F" w:rsidP="00FD162F">
      <w:pPr>
        <w:spacing w:line="360" w:lineRule="auto"/>
        <w:jc w:val="center"/>
        <w:rPr>
          <w:rFonts w:asciiTheme="majorHAnsi" w:hAnsiTheme="majorHAnsi"/>
          <w:b/>
        </w:rPr>
      </w:pPr>
    </w:p>
    <w:p w:rsidR="000107FD" w:rsidRPr="001B3EDB" w:rsidRDefault="000107FD" w:rsidP="00FD162F">
      <w:pPr>
        <w:spacing w:line="360" w:lineRule="auto"/>
        <w:jc w:val="center"/>
        <w:rPr>
          <w:rFonts w:asciiTheme="majorHAnsi" w:hAnsiTheme="majorHAnsi"/>
        </w:rPr>
      </w:pPr>
      <w:r w:rsidRPr="001B3EDB">
        <w:rPr>
          <w:rFonts w:asciiTheme="majorHAnsi" w:hAnsiTheme="majorHAnsi"/>
          <w:b/>
        </w:rPr>
        <w:lastRenderedPageBreak/>
        <w:t>DEDICATION</w:t>
      </w:r>
    </w:p>
    <w:p w:rsidR="000107FD" w:rsidRPr="001B3EDB" w:rsidRDefault="000107FD" w:rsidP="000107FD">
      <w:pPr>
        <w:spacing w:line="360" w:lineRule="auto"/>
        <w:ind w:firstLine="720"/>
        <w:jc w:val="both"/>
        <w:rPr>
          <w:rFonts w:asciiTheme="majorHAnsi" w:hAnsiTheme="majorHAnsi"/>
        </w:rPr>
      </w:pPr>
      <w:r>
        <w:rPr>
          <w:rFonts w:asciiTheme="majorHAnsi" w:hAnsiTheme="majorHAnsi"/>
        </w:rPr>
        <w:t xml:space="preserve">I </w:t>
      </w:r>
      <w:r w:rsidRPr="001B3EDB">
        <w:rPr>
          <w:rFonts w:asciiTheme="majorHAnsi" w:hAnsiTheme="majorHAnsi"/>
        </w:rPr>
        <w:t>dedicate this project work to Almighty God for His protection, guidan</w:t>
      </w:r>
      <w:r>
        <w:rPr>
          <w:rFonts w:asciiTheme="majorHAnsi" w:hAnsiTheme="majorHAnsi"/>
        </w:rPr>
        <w:t xml:space="preserve">ce and inevitable mercy over our </w:t>
      </w:r>
      <w:r w:rsidRPr="001B3EDB">
        <w:rPr>
          <w:rFonts w:asciiTheme="majorHAnsi" w:hAnsiTheme="majorHAnsi"/>
        </w:rPr>
        <w:t xml:space="preserve"> lives </w:t>
      </w:r>
      <w:r>
        <w:rPr>
          <w:rFonts w:asciiTheme="majorHAnsi" w:hAnsiTheme="majorHAnsi"/>
        </w:rPr>
        <w:t>throughout the research work. I also dedicate it to our</w:t>
      </w:r>
      <w:r w:rsidRPr="001B3EDB">
        <w:rPr>
          <w:rFonts w:asciiTheme="majorHAnsi" w:hAnsiTheme="majorHAnsi"/>
        </w:rPr>
        <w:t xml:space="preserve"> able parents for their supports, morally, financially and spiritually over </w:t>
      </w:r>
      <w:r>
        <w:rPr>
          <w:rFonts w:asciiTheme="majorHAnsi" w:hAnsiTheme="majorHAnsi"/>
        </w:rPr>
        <w:t>our</w:t>
      </w:r>
      <w:r w:rsidRPr="001B3EDB">
        <w:rPr>
          <w:rFonts w:asciiTheme="majorHAnsi" w:hAnsiTheme="majorHAnsi"/>
        </w:rPr>
        <w:t xml:space="preserve"> course of study.</w:t>
      </w:r>
    </w:p>
    <w:p w:rsidR="000107FD" w:rsidRPr="001B3EDB" w:rsidRDefault="000107FD" w:rsidP="000107FD">
      <w:pPr>
        <w:rPr>
          <w:rFonts w:asciiTheme="majorHAnsi" w:hAnsiTheme="majorHAnsi"/>
        </w:rPr>
      </w:pPr>
      <w:r w:rsidRPr="001B3EDB">
        <w:rPr>
          <w:rFonts w:asciiTheme="majorHAnsi" w:hAnsiTheme="majorHAnsi"/>
        </w:rPr>
        <w:br w:type="page"/>
      </w:r>
    </w:p>
    <w:p w:rsidR="00DE3979" w:rsidRPr="001E5931" w:rsidRDefault="00DE3979" w:rsidP="00DE3979">
      <w:pPr>
        <w:spacing w:line="360" w:lineRule="auto"/>
        <w:jc w:val="center"/>
        <w:rPr>
          <w:rFonts w:asciiTheme="majorHAnsi" w:hAnsiTheme="majorHAnsi"/>
          <w:b/>
        </w:rPr>
      </w:pPr>
      <w:r w:rsidRPr="001E5931">
        <w:rPr>
          <w:rFonts w:asciiTheme="majorHAnsi" w:hAnsiTheme="majorHAnsi"/>
          <w:b/>
        </w:rPr>
        <w:lastRenderedPageBreak/>
        <w:t>ACKNOWLEDGMENTS</w:t>
      </w:r>
    </w:p>
    <w:p w:rsidR="00DE3979" w:rsidRPr="001E5931" w:rsidRDefault="00DE3979" w:rsidP="00DE3979">
      <w:pPr>
        <w:spacing w:line="360" w:lineRule="auto"/>
        <w:ind w:firstLine="720"/>
        <w:jc w:val="both"/>
        <w:rPr>
          <w:rFonts w:asciiTheme="majorHAnsi" w:hAnsiTheme="majorHAnsi"/>
        </w:rPr>
      </w:pPr>
      <w:r w:rsidRPr="001E5931">
        <w:rPr>
          <w:rFonts w:asciiTheme="majorHAnsi" w:hAnsiTheme="majorHAnsi"/>
        </w:rPr>
        <w:t>All praises, adoration and glorificati</w:t>
      </w:r>
      <w:r>
        <w:rPr>
          <w:rFonts w:asciiTheme="majorHAnsi" w:hAnsiTheme="majorHAnsi"/>
        </w:rPr>
        <w:t>on are due to Almighty God the Most Gracious, the Most Beneficent, the Most M</w:t>
      </w:r>
      <w:r w:rsidRPr="001E5931">
        <w:rPr>
          <w:rFonts w:asciiTheme="majorHAnsi" w:hAnsiTheme="majorHAnsi"/>
        </w:rPr>
        <w:t>erciful.</w:t>
      </w:r>
    </w:p>
    <w:p w:rsidR="00DE3979" w:rsidRPr="001E5931" w:rsidRDefault="00DE3979" w:rsidP="00DE3979">
      <w:pPr>
        <w:spacing w:line="360" w:lineRule="auto"/>
        <w:ind w:firstLine="720"/>
        <w:jc w:val="both"/>
        <w:rPr>
          <w:rFonts w:asciiTheme="majorHAnsi" w:hAnsiTheme="majorHAnsi"/>
        </w:rPr>
      </w:pPr>
      <w:r w:rsidRPr="001E5931">
        <w:rPr>
          <w:rFonts w:asciiTheme="majorHAnsi" w:hAnsiTheme="majorHAnsi"/>
        </w:rPr>
        <w:t xml:space="preserve">Thanks to </w:t>
      </w:r>
      <w:r>
        <w:rPr>
          <w:rFonts w:asciiTheme="majorHAnsi" w:hAnsiTheme="majorHAnsi"/>
        </w:rPr>
        <w:t>our</w:t>
      </w:r>
      <w:r w:rsidRPr="001E5931">
        <w:rPr>
          <w:rFonts w:asciiTheme="majorHAnsi" w:hAnsiTheme="majorHAnsi"/>
        </w:rPr>
        <w:t xml:space="preserve"> parents that make this ND programme a successful one through their prayers and encouragement, may Almighty God bless them abundantly.   </w:t>
      </w:r>
    </w:p>
    <w:p w:rsidR="00DE3979" w:rsidRPr="001E5931" w:rsidRDefault="00DE3979" w:rsidP="00DE3979">
      <w:pPr>
        <w:spacing w:line="360" w:lineRule="auto"/>
        <w:ind w:firstLine="720"/>
        <w:jc w:val="both"/>
        <w:rPr>
          <w:rFonts w:asciiTheme="majorHAnsi" w:hAnsiTheme="majorHAnsi"/>
        </w:rPr>
      </w:pPr>
      <w:r>
        <w:rPr>
          <w:rFonts w:asciiTheme="majorHAnsi" w:hAnsiTheme="majorHAnsi"/>
        </w:rPr>
        <w:t>We</w:t>
      </w:r>
      <w:r w:rsidRPr="001E5931">
        <w:rPr>
          <w:rFonts w:asciiTheme="majorHAnsi" w:hAnsiTheme="majorHAnsi"/>
        </w:rPr>
        <w:t xml:space="preserve"> give glory to Almighty God, who has given </w:t>
      </w:r>
      <w:r>
        <w:rPr>
          <w:rFonts w:asciiTheme="majorHAnsi" w:hAnsiTheme="majorHAnsi"/>
        </w:rPr>
        <w:t>me</w:t>
      </w:r>
      <w:r w:rsidRPr="001E5931">
        <w:rPr>
          <w:rFonts w:asciiTheme="majorHAnsi" w:hAnsiTheme="majorHAnsi"/>
        </w:rPr>
        <w:t xml:space="preserve"> the knowledge, wisdom and understanding, and has made it possible for </w:t>
      </w:r>
      <w:r>
        <w:rPr>
          <w:rFonts w:asciiTheme="majorHAnsi" w:hAnsiTheme="majorHAnsi"/>
        </w:rPr>
        <w:t>my</w:t>
      </w:r>
      <w:r w:rsidRPr="001E5931">
        <w:rPr>
          <w:rFonts w:asciiTheme="majorHAnsi" w:hAnsiTheme="majorHAnsi"/>
        </w:rPr>
        <w:t xml:space="preserve"> to complete our ND programme in this Institution, Kwara State Polytechnic, Ilorin.</w:t>
      </w:r>
    </w:p>
    <w:p w:rsidR="00DE3979" w:rsidRPr="001E5931" w:rsidRDefault="00DE3979" w:rsidP="00DE3979">
      <w:pPr>
        <w:spacing w:line="360" w:lineRule="auto"/>
        <w:ind w:left="720"/>
        <w:jc w:val="both"/>
        <w:rPr>
          <w:rFonts w:asciiTheme="majorHAnsi" w:hAnsiTheme="majorHAnsi"/>
        </w:rPr>
      </w:pPr>
      <w:r>
        <w:rPr>
          <w:rFonts w:asciiTheme="majorHAnsi" w:hAnsiTheme="majorHAnsi"/>
        </w:rPr>
        <w:t xml:space="preserve">We </w:t>
      </w:r>
      <w:r w:rsidRPr="001E5931">
        <w:rPr>
          <w:rFonts w:asciiTheme="majorHAnsi" w:hAnsiTheme="majorHAnsi"/>
        </w:rPr>
        <w:t xml:space="preserve"> express </w:t>
      </w:r>
      <w:r>
        <w:rPr>
          <w:rFonts w:asciiTheme="majorHAnsi" w:hAnsiTheme="majorHAnsi"/>
        </w:rPr>
        <w:t>my</w:t>
      </w:r>
      <w:r w:rsidRPr="001E5931">
        <w:rPr>
          <w:rFonts w:asciiTheme="majorHAnsi" w:hAnsiTheme="majorHAnsi"/>
        </w:rPr>
        <w:t xml:space="preserve"> sincere gratitude to </w:t>
      </w:r>
      <w:r>
        <w:rPr>
          <w:rFonts w:asciiTheme="majorHAnsi" w:hAnsiTheme="majorHAnsi"/>
        </w:rPr>
        <w:t>my</w:t>
      </w:r>
      <w:r w:rsidRPr="001E5931">
        <w:rPr>
          <w:rFonts w:asciiTheme="majorHAnsi" w:hAnsiTheme="majorHAnsi"/>
        </w:rPr>
        <w:t xml:space="preserve"> supervisor </w:t>
      </w:r>
      <w:r>
        <w:rPr>
          <w:rFonts w:asciiTheme="majorHAnsi" w:hAnsiTheme="majorHAnsi"/>
          <w:b/>
        </w:rPr>
        <w:t>MR. OLOHUNGBEBE F.T</w:t>
      </w:r>
      <w:r w:rsidRPr="001E5931">
        <w:rPr>
          <w:rFonts w:asciiTheme="majorHAnsi" w:hAnsiTheme="majorHAnsi"/>
          <w:b/>
        </w:rPr>
        <w:t xml:space="preserve"> </w:t>
      </w:r>
      <w:r w:rsidRPr="001E5931">
        <w:rPr>
          <w:rFonts w:asciiTheme="majorHAnsi" w:hAnsiTheme="majorHAnsi"/>
        </w:rPr>
        <w:t>for his understanding despite his busy and tight official schedule he found this research work worthy of supervision.</w:t>
      </w:r>
    </w:p>
    <w:p w:rsidR="00DE3979" w:rsidRPr="001E5931" w:rsidRDefault="00DE3979" w:rsidP="00DE3979">
      <w:pPr>
        <w:spacing w:line="360" w:lineRule="auto"/>
        <w:ind w:firstLine="720"/>
        <w:jc w:val="both"/>
        <w:rPr>
          <w:rFonts w:asciiTheme="majorHAnsi" w:hAnsiTheme="majorHAnsi"/>
        </w:rPr>
      </w:pPr>
      <w:r>
        <w:rPr>
          <w:rFonts w:asciiTheme="majorHAnsi" w:hAnsiTheme="majorHAnsi"/>
        </w:rPr>
        <w:t>We</w:t>
      </w:r>
      <w:r w:rsidRPr="001E5931">
        <w:rPr>
          <w:rFonts w:asciiTheme="majorHAnsi" w:hAnsiTheme="majorHAnsi"/>
        </w:rPr>
        <w:t xml:space="preserve"> appreciate the effort of our amiable </w:t>
      </w:r>
      <w:r w:rsidRPr="001E5931">
        <w:rPr>
          <w:rFonts w:asciiTheme="majorHAnsi" w:hAnsiTheme="majorHAnsi"/>
          <w:b/>
        </w:rPr>
        <w:t>H.O.D</w:t>
      </w:r>
      <w:r w:rsidRPr="001E5931">
        <w:rPr>
          <w:rFonts w:asciiTheme="majorHAnsi" w:hAnsiTheme="majorHAnsi"/>
        </w:rPr>
        <w:t xml:space="preserve"> </w:t>
      </w:r>
      <w:r w:rsidRPr="001E5931">
        <w:rPr>
          <w:rFonts w:asciiTheme="majorHAnsi" w:hAnsiTheme="majorHAnsi"/>
          <w:b/>
        </w:rPr>
        <w:t>MR. OLOHUNGBEBE F.T.</w:t>
      </w:r>
      <w:r>
        <w:rPr>
          <w:rFonts w:asciiTheme="majorHAnsi" w:hAnsiTheme="majorHAnsi"/>
          <w:b/>
        </w:rPr>
        <w:t xml:space="preserve"> </w:t>
      </w:r>
      <w:r w:rsidRPr="001E5931">
        <w:rPr>
          <w:rFonts w:asciiTheme="majorHAnsi" w:hAnsiTheme="majorHAnsi"/>
        </w:rPr>
        <w:t>and other lecturers in the Department of Mass Communication for their great support towards this programme.</w:t>
      </w:r>
    </w:p>
    <w:p w:rsidR="00DE3979" w:rsidRPr="001E5931" w:rsidRDefault="00DE3979" w:rsidP="00DE3979">
      <w:pPr>
        <w:spacing w:line="360" w:lineRule="auto"/>
        <w:ind w:firstLine="720"/>
        <w:jc w:val="both"/>
        <w:rPr>
          <w:rFonts w:asciiTheme="majorHAnsi" w:hAnsiTheme="majorHAnsi"/>
        </w:rPr>
      </w:pPr>
      <w:r w:rsidRPr="001E5931">
        <w:rPr>
          <w:rFonts w:asciiTheme="majorHAnsi" w:hAnsiTheme="majorHAnsi"/>
        </w:rPr>
        <w:t xml:space="preserve">Also </w:t>
      </w:r>
      <w:r>
        <w:rPr>
          <w:rFonts w:asciiTheme="majorHAnsi" w:hAnsiTheme="majorHAnsi"/>
        </w:rPr>
        <w:t>our</w:t>
      </w:r>
      <w:r w:rsidRPr="001E5931">
        <w:rPr>
          <w:rFonts w:asciiTheme="majorHAnsi" w:hAnsiTheme="majorHAnsi"/>
        </w:rPr>
        <w:t xml:space="preserve"> appreciation goes to all who have immensely contributed in one way or the other to the successful completion of this programme. May God Almighty bless you all, (Amen).</w:t>
      </w:r>
    </w:p>
    <w:p w:rsidR="00DE3979" w:rsidRPr="001E5931" w:rsidRDefault="00DE3979" w:rsidP="00DE3979">
      <w:pPr>
        <w:spacing w:before="240" w:after="200" w:line="360" w:lineRule="auto"/>
        <w:jc w:val="both"/>
        <w:rPr>
          <w:rFonts w:asciiTheme="majorHAnsi" w:hAnsiTheme="majorHAnsi"/>
        </w:rPr>
      </w:pPr>
      <w:r w:rsidRPr="001E5931">
        <w:rPr>
          <w:rFonts w:asciiTheme="majorHAnsi" w:hAnsiTheme="majorHAnsi"/>
        </w:rPr>
        <w:br w:type="page"/>
      </w:r>
    </w:p>
    <w:p w:rsidR="000107FD" w:rsidRPr="001E5931" w:rsidRDefault="000107FD" w:rsidP="000107FD">
      <w:pPr>
        <w:spacing w:before="240" w:after="200" w:line="360" w:lineRule="auto"/>
        <w:jc w:val="both"/>
        <w:rPr>
          <w:rFonts w:asciiTheme="majorHAnsi" w:hAnsiTheme="majorHAnsi"/>
        </w:rPr>
      </w:pPr>
      <w:r w:rsidRPr="001E5931">
        <w:rPr>
          <w:rFonts w:asciiTheme="majorHAnsi" w:hAnsiTheme="majorHAnsi"/>
        </w:rPr>
        <w:lastRenderedPageBreak/>
        <w:br w:type="page"/>
      </w:r>
    </w:p>
    <w:p w:rsidR="000107FD" w:rsidRPr="00217D0F" w:rsidRDefault="000107FD" w:rsidP="000107FD">
      <w:pPr>
        <w:spacing w:before="240" w:line="360" w:lineRule="auto"/>
        <w:jc w:val="center"/>
        <w:rPr>
          <w:rFonts w:asciiTheme="majorHAnsi" w:hAnsiTheme="majorHAnsi"/>
          <w:b/>
          <w:i/>
        </w:rPr>
      </w:pPr>
      <w:r w:rsidRPr="00217D0F">
        <w:rPr>
          <w:rFonts w:asciiTheme="majorHAnsi" w:hAnsiTheme="majorHAnsi"/>
          <w:b/>
          <w:i/>
        </w:rPr>
        <w:lastRenderedPageBreak/>
        <w:t>ABSTRACT</w:t>
      </w:r>
    </w:p>
    <w:p w:rsidR="000107FD" w:rsidRPr="00220BE7" w:rsidRDefault="000107FD" w:rsidP="000107FD">
      <w:pPr>
        <w:pStyle w:val="Default"/>
        <w:spacing w:line="360" w:lineRule="auto"/>
        <w:contextualSpacing/>
        <w:jc w:val="both"/>
        <w:rPr>
          <w:rFonts w:asciiTheme="majorHAnsi" w:eastAsia="Times New Roman" w:hAnsiTheme="majorHAnsi" w:cs="Times New Roman"/>
          <w:i/>
          <w:color w:val="auto"/>
        </w:rPr>
      </w:pPr>
      <w:r w:rsidRPr="00220BE7">
        <w:rPr>
          <w:rFonts w:asciiTheme="majorHAnsi" w:eastAsia="Times New Roman" w:hAnsiTheme="majorHAnsi" w:cs="Times New Roman"/>
          <w:i/>
          <w:color w:val="auto"/>
        </w:rPr>
        <w:t>The phenomenon of religion is assuming an alarming proportion in the 21st century with the three Nigerian</w:t>
      </w:r>
      <w:r>
        <w:rPr>
          <w:rFonts w:asciiTheme="majorHAnsi" w:eastAsia="Times New Roman" w:hAnsiTheme="majorHAnsi" w:cs="Times New Roman"/>
          <w:i/>
          <w:color w:val="auto"/>
        </w:rPr>
        <w:t xml:space="preserve"> </w:t>
      </w:r>
      <w:r w:rsidRPr="00220BE7">
        <w:rPr>
          <w:rFonts w:asciiTheme="majorHAnsi" w:eastAsia="Times New Roman" w:hAnsiTheme="majorHAnsi" w:cs="Times New Roman"/>
          <w:i/>
          <w:color w:val="auto"/>
        </w:rPr>
        <w:t>cardinal religions competing for pre-eminence and supremacy as seen in the religious behaviours of the various</w:t>
      </w:r>
      <w:r>
        <w:rPr>
          <w:rFonts w:asciiTheme="majorHAnsi" w:eastAsia="Times New Roman" w:hAnsiTheme="majorHAnsi" w:cs="Times New Roman"/>
          <w:i/>
          <w:color w:val="auto"/>
        </w:rPr>
        <w:t xml:space="preserve"> </w:t>
      </w:r>
      <w:r w:rsidRPr="00220BE7">
        <w:rPr>
          <w:rFonts w:asciiTheme="majorHAnsi" w:eastAsia="Times New Roman" w:hAnsiTheme="majorHAnsi" w:cs="Times New Roman"/>
          <w:i/>
          <w:color w:val="auto"/>
        </w:rPr>
        <w:t>religious adherents in Nigeria. The article is crafted using phenomenological and historical analytical method. It</w:t>
      </w:r>
      <w:r>
        <w:rPr>
          <w:rFonts w:asciiTheme="majorHAnsi" w:eastAsia="Times New Roman" w:hAnsiTheme="majorHAnsi" w:cs="Times New Roman"/>
          <w:i/>
          <w:color w:val="auto"/>
        </w:rPr>
        <w:t xml:space="preserve"> </w:t>
      </w:r>
      <w:r w:rsidRPr="00220BE7">
        <w:rPr>
          <w:rFonts w:asciiTheme="majorHAnsi" w:eastAsia="Times New Roman" w:hAnsiTheme="majorHAnsi" w:cs="Times New Roman"/>
          <w:i/>
          <w:color w:val="auto"/>
        </w:rPr>
        <w:t>unravels the fact that there is at the moment a very bright prospect for the survival of African Traditional</w:t>
      </w:r>
      <w:r>
        <w:rPr>
          <w:rFonts w:asciiTheme="majorHAnsi" w:eastAsia="Times New Roman" w:hAnsiTheme="majorHAnsi" w:cs="Times New Roman"/>
          <w:i/>
          <w:color w:val="auto"/>
        </w:rPr>
        <w:t xml:space="preserve"> </w:t>
      </w:r>
      <w:r w:rsidRPr="00220BE7">
        <w:rPr>
          <w:rFonts w:asciiTheme="majorHAnsi" w:eastAsia="Times New Roman" w:hAnsiTheme="majorHAnsi" w:cs="Times New Roman"/>
          <w:i/>
          <w:color w:val="auto"/>
        </w:rPr>
        <w:t>Religion, Islam and Christianity in Nigeria in spite of the rising tide of fundamentalism in the Nigerian</w:t>
      </w:r>
      <w:r>
        <w:rPr>
          <w:rFonts w:asciiTheme="majorHAnsi" w:eastAsia="Times New Roman" w:hAnsiTheme="majorHAnsi" w:cs="Times New Roman"/>
          <w:i/>
          <w:color w:val="auto"/>
        </w:rPr>
        <w:t xml:space="preserve"> </w:t>
      </w:r>
      <w:r w:rsidRPr="00220BE7">
        <w:rPr>
          <w:rFonts w:asciiTheme="majorHAnsi" w:eastAsia="Times New Roman" w:hAnsiTheme="majorHAnsi" w:cs="Times New Roman"/>
          <w:i/>
          <w:color w:val="auto"/>
        </w:rPr>
        <w:t>recognizable religions. This is anchored on the fact that there are still some compromises among the major</w:t>
      </w:r>
      <w:r>
        <w:rPr>
          <w:rFonts w:asciiTheme="majorHAnsi" w:eastAsia="Times New Roman" w:hAnsiTheme="majorHAnsi" w:cs="Times New Roman"/>
          <w:i/>
          <w:color w:val="auto"/>
        </w:rPr>
        <w:t xml:space="preserve"> </w:t>
      </w:r>
      <w:r w:rsidRPr="00220BE7">
        <w:rPr>
          <w:rFonts w:asciiTheme="majorHAnsi" w:eastAsia="Times New Roman" w:hAnsiTheme="majorHAnsi" w:cs="Times New Roman"/>
          <w:i/>
          <w:color w:val="auto"/>
        </w:rPr>
        <w:t>religions in Nigeria. The paper submits that it is needful that all the spirited stake holders of the various religions</w:t>
      </w:r>
      <w:r>
        <w:rPr>
          <w:rFonts w:asciiTheme="majorHAnsi" w:eastAsia="Times New Roman" w:hAnsiTheme="majorHAnsi" w:cs="Times New Roman"/>
          <w:i/>
          <w:color w:val="auto"/>
        </w:rPr>
        <w:t xml:space="preserve"> </w:t>
      </w:r>
      <w:r w:rsidRPr="00220BE7">
        <w:rPr>
          <w:rFonts w:asciiTheme="majorHAnsi" w:eastAsia="Times New Roman" w:hAnsiTheme="majorHAnsi" w:cs="Times New Roman"/>
          <w:i/>
          <w:color w:val="auto"/>
        </w:rPr>
        <w:t>in Nigeria create an avenue for meaningful dialogue in order to checkmate the monster of religious intolerance,</w:t>
      </w:r>
      <w:r>
        <w:rPr>
          <w:rFonts w:asciiTheme="majorHAnsi" w:eastAsia="Times New Roman" w:hAnsiTheme="majorHAnsi" w:cs="Times New Roman"/>
          <w:i/>
          <w:color w:val="auto"/>
        </w:rPr>
        <w:t xml:space="preserve"> </w:t>
      </w:r>
      <w:r w:rsidRPr="00220BE7">
        <w:rPr>
          <w:rFonts w:asciiTheme="majorHAnsi" w:eastAsia="Times New Roman" w:hAnsiTheme="majorHAnsi" w:cs="Times New Roman"/>
          <w:i/>
          <w:color w:val="auto"/>
        </w:rPr>
        <w:t>insensitivity, self will, and fanaticism to paving way for peaceful coexistence and sustainable national</w:t>
      </w:r>
      <w:r>
        <w:rPr>
          <w:rFonts w:asciiTheme="majorHAnsi" w:eastAsia="Times New Roman" w:hAnsiTheme="majorHAnsi" w:cs="Times New Roman"/>
          <w:i/>
          <w:color w:val="auto"/>
        </w:rPr>
        <w:t xml:space="preserve"> </w:t>
      </w:r>
      <w:r w:rsidRPr="00220BE7">
        <w:rPr>
          <w:rFonts w:asciiTheme="majorHAnsi" w:eastAsia="Times New Roman" w:hAnsiTheme="majorHAnsi" w:cs="Times New Roman"/>
          <w:i/>
          <w:color w:val="auto"/>
        </w:rPr>
        <w:t>development in Nigeria.</w:t>
      </w:r>
    </w:p>
    <w:p w:rsidR="000107FD" w:rsidRDefault="000107FD" w:rsidP="000107FD">
      <w:pPr>
        <w:pStyle w:val="Default"/>
        <w:spacing w:line="360" w:lineRule="auto"/>
        <w:contextualSpacing/>
        <w:jc w:val="both"/>
        <w:rPr>
          <w:rFonts w:asciiTheme="majorHAnsi" w:eastAsia="Times New Roman" w:hAnsiTheme="majorHAnsi" w:cs="Times New Roman"/>
          <w:i/>
          <w:color w:val="auto"/>
        </w:rPr>
      </w:pPr>
      <w:r w:rsidRPr="00F42DEE">
        <w:rPr>
          <w:rFonts w:asciiTheme="majorHAnsi" w:eastAsia="Times New Roman" w:hAnsiTheme="majorHAnsi" w:cs="Times New Roman"/>
          <w:b/>
          <w:i/>
          <w:color w:val="auto"/>
        </w:rPr>
        <w:t>Keywords:</w:t>
      </w:r>
      <w:r w:rsidRPr="00220BE7">
        <w:rPr>
          <w:rFonts w:asciiTheme="majorHAnsi" w:eastAsia="Times New Roman" w:hAnsiTheme="majorHAnsi" w:cs="Times New Roman"/>
          <w:i/>
          <w:color w:val="auto"/>
        </w:rPr>
        <w:t xml:space="preserve"> Religion, Christianity, Islam, Nigeria, African Traditional Religion</w:t>
      </w:r>
    </w:p>
    <w:p w:rsidR="000107FD" w:rsidRDefault="000107FD" w:rsidP="000107FD">
      <w:pPr>
        <w:spacing w:after="200" w:line="276" w:lineRule="auto"/>
        <w:rPr>
          <w:rFonts w:asciiTheme="majorHAnsi" w:hAnsiTheme="majorHAnsi"/>
          <w:i/>
        </w:rPr>
      </w:pPr>
      <w:r>
        <w:rPr>
          <w:rFonts w:asciiTheme="majorHAnsi" w:hAnsiTheme="majorHAnsi"/>
          <w:i/>
        </w:rPr>
        <w:br w:type="page"/>
      </w:r>
    </w:p>
    <w:p w:rsidR="000107FD" w:rsidRPr="001B3EDB" w:rsidRDefault="000107FD" w:rsidP="000107FD">
      <w:pPr>
        <w:pStyle w:val="Default"/>
        <w:spacing w:line="360" w:lineRule="auto"/>
        <w:contextualSpacing/>
        <w:jc w:val="center"/>
        <w:rPr>
          <w:rFonts w:asciiTheme="majorHAnsi" w:hAnsiTheme="majorHAnsi" w:cs="Times New Roman"/>
        </w:rPr>
      </w:pPr>
      <w:r w:rsidRPr="001B3EDB">
        <w:rPr>
          <w:rFonts w:asciiTheme="majorHAnsi" w:hAnsiTheme="majorHAnsi" w:cs="Times New Roman"/>
          <w:b/>
          <w:bCs/>
        </w:rPr>
        <w:lastRenderedPageBreak/>
        <w:t>TABLE OF CONTENTS</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Title Page</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i</w:t>
      </w:r>
      <w:r w:rsidRPr="001B3EDB">
        <w:rPr>
          <w:rFonts w:asciiTheme="majorHAnsi" w:hAnsiTheme="majorHAnsi" w:cs="Times New Roman"/>
        </w:rPr>
        <w:tab/>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Certification</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ii</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Dedication</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iii</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 xml:space="preserve">Acknowledgments </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iv</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Abstract</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v</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 xml:space="preserve">Table of Contents </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vi</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b/>
          <w:bCs/>
        </w:rPr>
        <w:t>CHAPTER ONE: INTRODUCTION</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bCs/>
        </w:rPr>
        <w:t>1.1</w:t>
      </w:r>
      <w:r w:rsidRPr="001B3EDB">
        <w:rPr>
          <w:rFonts w:asciiTheme="majorHAnsi" w:hAnsiTheme="majorHAnsi" w:cs="Times New Roman"/>
          <w:bCs/>
        </w:rPr>
        <w:tab/>
      </w:r>
      <w:r w:rsidRPr="001B3EDB">
        <w:rPr>
          <w:rFonts w:asciiTheme="majorHAnsi" w:hAnsiTheme="majorHAnsi" w:cs="Times New Roman"/>
        </w:rPr>
        <w:t>Background to the study</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1</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bCs/>
        </w:rPr>
        <w:t>1.2</w:t>
      </w:r>
      <w:r w:rsidRPr="001B3EDB">
        <w:rPr>
          <w:rFonts w:asciiTheme="majorHAnsi" w:hAnsiTheme="majorHAnsi" w:cs="Times New Roman"/>
          <w:bCs/>
        </w:rPr>
        <w:tab/>
      </w:r>
      <w:r w:rsidRPr="001B3EDB">
        <w:rPr>
          <w:rFonts w:asciiTheme="majorHAnsi" w:hAnsiTheme="majorHAnsi" w:cs="Times New Roman"/>
        </w:rPr>
        <w:t>Statement of the Problem</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5</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bCs/>
        </w:rPr>
        <w:t>1.3</w:t>
      </w:r>
      <w:r w:rsidRPr="001B3EDB">
        <w:rPr>
          <w:rFonts w:asciiTheme="majorHAnsi" w:hAnsiTheme="majorHAnsi" w:cs="Times New Roman"/>
          <w:bCs/>
        </w:rPr>
        <w:tab/>
      </w:r>
      <w:r w:rsidRPr="001B3EDB">
        <w:rPr>
          <w:rFonts w:asciiTheme="majorHAnsi" w:hAnsiTheme="majorHAnsi" w:cs="Times New Roman"/>
        </w:rPr>
        <w:t>Objectives of the Study</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7</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bCs/>
        </w:rPr>
        <w:t>1.4</w:t>
      </w:r>
      <w:r w:rsidRPr="001B3EDB">
        <w:rPr>
          <w:rFonts w:asciiTheme="majorHAnsi" w:hAnsiTheme="majorHAnsi" w:cs="Times New Roman"/>
        </w:rPr>
        <w:tab/>
        <w:t>Research Questions</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Pr>
          <w:rFonts w:asciiTheme="majorHAnsi" w:hAnsiTheme="majorHAnsi" w:cs="Times New Roman"/>
        </w:rPr>
        <w:tab/>
      </w:r>
      <w:r w:rsidRPr="001B3EDB">
        <w:rPr>
          <w:rFonts w:asciiTheme="majorHAnsi" w:hAnsiTheme="majorHAnsi" w:cs="Times New Roman"/>
        </w:rPr>
        <w:t>7</w:t>
      </w:r>
      <w:r w:rsidRPr="001B3EDB">
        <w:rPr>
          <w:rFonts w:asciiTheme="majorHAnsi" w:hAnsiTheme="majorHAnsi" w:cs="Times New Roman"/>
        </w:rPr>
        <w:tab/>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bCs/>
        </w:rPr>
        <w:t>1.5</w:t>
      </w:r>
      <w:r w:rsidRPr="001B3EDB">
        <w:rPr>
          <w:rFonts w:asciiTheme="majorHAnsi" w:hAnsiTheme="majorHAnsi" w:cs="Times New Roman"/>
        </w:rPr>
        <w:tab/>
        <w:t>Significance of the study</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8</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bCs/>
        </w:rPr>
        <w:t>1.6</w:t>
      </w:r>
      <w:r w:rsidRPr="001B3EDB">
        <w:rPr>
          <w:rFonts w:asciiTheme="majorHAnsi" w:hAnsiTheme="majorHAnsi" w:cs="Times New Roman"/>
          <w:bCs/>
        </w:rPr>
        <w:tab/>
      </w:r>
      <w:r w:rsidRPr="001B3EDB">
        <w:rPr>
          <w:rFonts w:asciiTheme="majorHAnsi" w:hAnsiTheme="majorHAnsi" w:cs="Times New Roman"/>
        </w:rPr>
        <w:t>Scope / Delimitation of the study</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Pr>
          <w:rFonts w:asciiTheme="majorHAnsi" w:hAnsiTheme="majorHAnsi" w:cs="Times New Roman"/>
        </w:rPr>
        <w:tab/>
      </w:r>
      <w:r w:rsidRPr="001B3EDB">
        <w:rPr>
          <w:rFonts w:asciiTheme="majorHAnsi" w:hAnsiTheme="majorHAnsi" w:cs="Times New Roman"/>
        </w:rPr>
        <w:t>8</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1.7</w:t>
      </w:r>
      <w:r w:rsidRPr="001B3EDB">
        <w:rPr>
          <w:rFonts w:asciiTheme="majorHAnsi" w:hAnsiTheme="majorHAnsi" w:cs="Times New Roman"/>
        </w:rPr>
        <w:tab/>
        <w:t>Operational Definition of Terms</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8</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b/>
          <w:bCs/>
        </w:rPr>
        <w:t>CHAPTER TWO: LITERATURE REVIEW</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2.1</w:t>
      </w:r>
      <w:r w:rsidRPr="001B3EDB">
        <w:rPr>
          <w:rFonts w:asciiTheme="majorHAnsi" w:hAnsiTheme="majorHAnsi" w:cs="Times New Roman"/>
        </w:rPr>
        <w:tab/>
        <w:t>Conceptual review</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10</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2.2</w:t>
      </w:r>
      <w:r w:rsidRPr="001B3EDB">
        <w:rPr>
          <w:rFonts w:asciiTheme="majorHAnsi" w:hAnsiTheme="majorHAnsi" w:cs="Times New Roman"/>
        </w:rPr>
        <w:tab/>
        <w:t xml:space="preserve">Theoretical Framework </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24</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2.3</w:t>
      </w:r>
      <w:r w:rsidRPr="001B3EDB">
        <w:rPr>
          <w:rFonts w:asciiTheme="majorHAnsi" w:hAnsiTheme="majorHAnsi" w:cs="Times New Roman"/>
        </w:rPr>
        <w:tab/>
        <w:t>Review of related studies</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25</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b/>
          <w:bCs/>
        </w:rPr>
        <w:t>CHAPTER THREE: RESEARCH METHODOLOGY</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3.1</w:t>
      </w:r>
      <w:r w:rsidRPr="001B3EDB">
        <w:rPr>
          <w:rFonts w:asciiTheme="majorHAnsi" w:hAnsiTheme="majorHAnsi" w:cs="Times New Roman"/>
        </w:rPr>
        <w:tab/>
        <w:t xml:space="preserve">Research Design </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27</w:t>
      </w:r>
      <w:r w:rsidRPr="001B3EDB">
        <w:rPr>
          <w:rFonts w:asciiTheme="majorHAnsi" w:hAnsiTheme="majorHAnsi" w:cs="Times New Roman"/>
        </w:rPr>
        <w:tab/>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3.2</w:t>
      </w:r>
      <w:r w:rsidRPr="001B3EDB">
        <w:rPr>
          <w:rFonts w:asciiTheme="majorHAnsi" w:hAnsiTheme="majorHAnsi" w:cs="Times New Roman"/>
        </w:rPr>
        <w:tab/>
        <w:t xml:space="preserve">Population of the study </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27</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3.3</w:t>
      </w:r>
      <w:r w:rsidRPr="001B3EDB">
        <w:rPr>
          <w:rFonts w:asciiTheme="majorHAnsi" w:hAnsiTheme="majorHAnsi" w:cs="Times New Roman"/>
        </w:rPr>
        <w:tab/>
        <w:t>Sample size and sampling technique</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27</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3.4</w:t>
      </w:r>
      <w:r w:rsidRPr="001B3EDB">
        <w:rPr>
          <w:rFonts w:asciiTheme="majorHAnsi" w:hAnsiTheme="majorHAnsi" w:cs="Times New Roman"/>
        </w:rPr>
        <w:tab/>
        <w:t>Instrumentation</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28</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3.5</w:t>
      </w:r>
      <w:r w:rsidRPr="001B3EDB">
        <w:rPr>
          <w:rFonts w:asciiTheme="majorHAnsi" w:hAnsiTheme="majorHAnsi" w:cs="Times New Roman"/>
        </w:rPr>
        <w:tab/>
        <w:t>Validity and reliability of instrument</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28</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3.6</w:t>
      </w:r>
      <w:r w:rsidRPr="001B3EDB">
        <w:rPr>
          <w:rFonts w:asciiTheme="majorHAnsi" w:hAnsiTheme="majorHAnsi" w:cs="Times New Roman"/>
        </w:rPr>
        <w:tab/>
        <w:t>Method of administration of the instrument</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29</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3.7</w:t>
      </w:r>
      <w:r w:rsidRPr="001B3EDB">
        <w:rPr>
          <w:rFonts w:asciiTheme="majorHAnsi" w:hAnsiTheme="majorHAnsi" w:cs="Times New Roman"/>
        </w:rPr>
        <w:tab/>
        <w:t xml:space="preserve">Method of Data Analysis </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29</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b/>
          <w:bCs/>
        </w:rPr>
        <w:lastRenderedPageBreak/>
        <w:t>CHAPTER FOUR: DATA PRESENTATION AND ANALYSIS</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4.1</w:t>
      </w:r>
      <w:r w:rsidRPr="001B3EDB">
        <w:rPr>
          <w:rFonts w:asciiTheme="majorHAnsi" w:hAnsiTheme="majorHAnsi" w:cs="Times New Roman"/>
        </w:rPr>
        <w:tab/>
        <w:t xml:space="preserve">Data presentation and analysis </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31</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4.2</w:t>
      </w:r>
      <w:r w:rsidRPr="001B3EDB">
        <w:rPr>
          <w:rFonts w:asciiTheme="majorHAnsi" w:hAnsiTheme="majorHAnsi" w:cs="Times New Roman"/>
        </w:rPr>
        <w:tab/>
        <w:t>Analysis of research Question</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39</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4.3</w:t>
      </w:r>
      <w:r w:rsidRPr="001B3EDB">
        <w:rPr>
          <w:rFonts w:asciiTheme="majorHAnsi" w:hAnsiTheme="majorHAnsi" w:cs="Times New Roman"/>
        </w:rPr>
        <w:tab/>
        <w:t>Discussion of findings</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40</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b/>
          <w:bCs/>
        </w:rPr>
        <w:t xml:space="preserve">CHAPTER FIVE: SUMMARY, CONCLUSION AND RECOMMENDATIONS </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5.1</w:t>
      </w:r>
      <w:r w:rsidRPr="001B3EDB">
        <w:rPr>
          <w:rFonts w:asciiTheme="majorHAnsi" w:hAnsiTheme="majorHAnsi" w:cs="Times New Roman"/>
        </w:rPr>
        <w:tab/>
        <w:t xml:space="preserve">Summary </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41</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5.2</w:t>
      </w:r>
      <w:r w:rsidRPr="001B3EDB">
        <w:rPr>
          <w:rFonts w:asciiTheme="majorHAnsi" w:hAnsiTheme="majorHAnsi" w:cs="Times New Roman"/>
        </w:rPr>
        <w:tab/>
        <w:t xml:space="preserve">Conclusion </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41</w:t>
      </w:r>
    </w:p>
    <w:p w:rsidR="000107FD" w:rsidRPr="001B3EDB" w:rsidRDefault="000107FD" w:rsidP="000107FD">
      <w:pPr>
        <w:pStyle w:val="Default"/>
        <w:spacing w:line="360" w:lineRule="auto"/>
        <w:contextualSpacing/>
        <w:rPr>
          <w:rFonts w:asciiTheme="majorHAnsi" w:hAnsiTheme="majorHAnsi" w:cs="Times New Roman"/>
        </w:rPr>
      </w:pPr>
      <w:r w:rsidRPr="001B3EDB">
        <w:rPr>
          <w:rFonts w:asciiTheme="majorHAnsi" w:hAnsiTheme="majorHAnsi" w:cs="Times New Roman"/>
        </w:rPr>
        <w:t>5.3</w:t>
      </w:r>
      <w:r w:rsidRPr="001B3EDB">
        <w:rPr>
          <w:rFonts w:asciiTheme="majorHAnsi" w:hAnsiTheme="majorHAnsi" w:cs="Times New Roman"/>
        </w:rPr>
        <w:tab/>
        <w:t>Recommendations</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43</w:t>
      </w:r>
    </w:p>
    <w:p w:rsidR="000107FD" w:rsidRPr="001B3EDB" w:rsidRDefault="000107FD" w:rsidP="000107FD">
      <w:pPr>
        <w:pStyle w:val="Default"/>
        <w:spacing w:line="360" w:lineRule="auto"/>
        <w:ind w:firstLine="720"/>
        <w:contextualSpacing/>
        <w:rPr>
          <w:rFonts w:asciiTheme="majorHAnsi" w:hAnsiTheme="majorHAnsi" w:cs="Times New Roman"/>
        </w:rPr>
      </w:pPr>
      <w:r w:rsidRPr="001B3EDB">
        <w:rPr>
          <w:rFonts w:asciiTheme="majorHAnsi" w:hAnsiTheme="majorHAnsi" w:cs="Times New Roman"/>
        </w:rPr>
        <w:t xml:space="preserve">References </w:t>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r>
      <w:r w:rsidRPr="001B3EDB">
        <w:rPr>
          <w:rFonts w:asciiTheme="majorHAnsi" w:hAnsiTheme="majorHAnsi" w:cs="Times New Roman"/>
        </w:rPr>
        <w:tab/>
        <w:t>45</w:t>
      </w:r>
    </w:p>
    <w:p w:rsidR="000107FD" w:rsidRPr="001B3EDB" w:rsidRDefault="000107FD" w:rsidP="000107FD">
      <w:pPr>
        <w:ind w:firstLine="720"/>
        <w:rPr>
          <w:rFonts w:asciiTheme="majorHAnsi" w:hAnsiTheme="majorHAnsi"/>
        </w:rPr>
      </w:pPr>
      <w:r w:rsidRPr="001B3EDB">
        <w:rPr>
          <w:rFonts w:asciiTheme="majorHAnsi" w:hAnsiTheme="majorHAnsi"/>
        </w:rPr>
        <w:t xml:space="preserve">Questionnaire </w:t>
      </w:r>
      <w:r w:rsidRPr="001B3EDB">
        <w:rPr>
          <w:rFonts w:asciiTheme="majorHAnsi" w:hAnsiTheme="majorHAnsi"/>
        </w:rPr>
        <w:tab/>
      </w:r>
      <w:r w:rsidRPr="001B3EDB">
        <w:rPr>
          <w:rFonts w:asciiTheme="majorHAnsi" w:hAnsiTheme="majorHAnsi"/>
        </w:rPr>
        <w:tab/>
      </w:r>
      <w:r w:rsidRPr="001B3EDB">
        <w:rPr>
          <w:rFonts w:asciiTheme="majorHAnsi" w:hAnsiTheme="majorHAnsi"/>
        </w:rPr>
        <w:tab/>
      </w:r>
      <w:r w:rsidRPr="001B3EDB">
        <w:rPr>
          <w:rFonts w:asciiTheme="majorHAnsi" w:hAnsiTheme="majorHAnsi"/>
        </w:rPr>
        <w:tab/>
      </w:r>
      <w:r w:rsidRPr="001B3EDB">
        <w:rPr>
          <w:rFonts w:asciiTheme="majorHAnsi" w:hAnsiTheme="majorHAnsi"/>
        </w:rPr>
        <w:tab/>
      </w:r>
      <w:r w:rsidRPr="001B3EDB">
        <w:rPr>
          <w:rFonts w:asciiTheme="majorHAnsi" w:hAnsiTheme="majorHAnsi"/>
        </w:rPr>
        <w:tab/>
      </w:r>
      <w:r w:rsidRPr="001B3EDB">
        <w:rPr>
          <w:rFonts w:asciiTheme="majorHAnsi" w:hAnsiTheme="majorHAnsi"/>
        </w:rPr>
        <w:tab/>
        <w:t>47</w:t>
      </w:r>
    </w:p>
    <w:p w:rsidR="000107FD" w:rsidRPr="001B3EDB" w:rsidRDefault="000107FD" w:rsidP="000107FD">
      <w:pPr>
        <w:ind w:firstLine="720"/>
        <w:rPr>
          <w:rFonts w:asciiTheme="majorHAnsi" w:hAnsiTheme="majorHAnsi"/>
        </w:rPr>
      </w:pPr>
    </w:p>
    <w:p w:rsidR="000107FD" w:rsidRDefault="000107FD" w:rsidP="000107FD"/>
    <w:p w:rsidR="000107FD" w:rsidRDefault="000107FD" w:rsidP="000107FD"/>
    <w:p w:rsidR="000107FD" w:rsidRDefault="000107FD" w:rsidP="000107FD"/>
    <w:p w:rsidR="000107FD" w:rsidRDefault="000107FD" w:rsidP="000107FD"/>
    <w:p w:rsidR="00853373" w:rsidRDefault="00853373">
      <w:pPr>
        <w:spacing w:after="200" w:line="276" w:lineRule="auto"/>
      </w:pPr>
      <w:r>
        <w:br w:type="page"/>
      </w:r>
    </w:p>
    <w:p w:rsidR="00853373" w:rsidRDefault="00853373" w:rsidP="00853373">
      <w:pPr>
        <w:spacing w:line="360" w:lineRule="auto"/>
        <w:jc w:val="center"/>
        <w:rPr>
          <w:rFonts w:asciiTheme="majorHAnsi" w:hAnsiTheme="majorHAnsi"/>
          <w:b/>
        </w:rPr>
      </w:pPr>
      <w:r>
        <w:rPr>
          <w:rFonts w:asciiTheme="majorHAnsi" w:hAnsiTheme="majorHAnsi"/>
          <w:b/>
        </w:rPr>
        <w:lastRenderedPageBreak/>
        <w:t>CHAPTER ONE</w:t>
      </w:r>
    </w:p>
    <w:p w:rsidR="00853373" w:rsidRDefault="00853373" w:rsidP="00853373">
      <w:pPr>
        <w:spacing w:line="360" w:lineRule="auto"/>
        <w:jc w:val="center"/>
        <w:rPr>
          <w:rFonts w:asciiTheme="majorHAnsi" w:hAnsiTheme="majorHAnsi"/>
          <w:b/>
        </w:rPr>
      </w:pPr>
      <w:r>
        <w:rPr>
          <w:rFonts w:asciiTheme="majorHAnsi" w:hAnsiTheme="majorHAnsi"/>
          <w:b/>
        </w:rPr>
        <w:t>INTRODUCTION</w:t>
      </w:r>
    </w:p>
    <w:p w:rsidR="00853373" w:rsidRDefault="00853373" w:rsidP="00853373">
      <w:pPr>
        <w:spacing w:line="360" w:lineRule="auto"/>
        <w:jc w:val="both"/>
        <w:rPr>
          <w:rFonts w:asciiTheme="majorHAnsi" w:hAnsiTheme="majorHAnsi"/>
          <w:b/>
        </w:rPr>
      </w:pPr>
      <w:r>
        <w:rPr>
          <w:rFonts w:asciiTheme="majorHAnsi" w:hAnsiTheme="majorHAnsi"/>
          <w:b/>
        </w:rPr>
        <w:t>1.1</w:t>
      </w:r>
      <w:r>
        <w:rPr>
          <w:rFonts w:asciiTheme="majorHAnsi" w:hAnsiTheme="majorHAnsi"/>
          <w:b/>
        </w:rPr>
        <w:tab/>
        <w:t>BACKGROUND TO THE STUDY</w:t>
      </w:r>
    </w:p>
    <w:p w:rsidR="00853373" w:rsidRDefault="00853373" w:rsidP="00853373">
      <w:pPr>
        <w:spacing w:line="360" w:lineRule="auto"/>
        <w:ind w:firstLine="720"/>
        <w:jc w:val="both"/>
        <w:rPr>
          <w:rFonts w:asciiTheme="majorHAnsi" w:hAnsiTheme="majorHAnsi"/>
        </w:rPr>
      </w:pPr>
      <w:r>
        <w:rPr>
          <w:rFonts w:asciiTheme="majorHAnsi" w:hAnsiTheme="majorHAnsi"/>
        </w:rPr>
        <w:t>Nigeria was rated eight in terms of people under threats of mass killings or other systematic violent repression as a result of religious crises, by the Minority Rights Group international Report in 2008. In the same year, The Punch Newspaper (page 4, 26th September) estimated that as at 2004, some 10,000 people have been killed in clashes between rival ethnic and religious groups across the country; while 10,000 others were displaced from their homes. (Dogarawa, 2012). The Human Right Watch (HRW) in 2010 put the estimate of people that lost their lives to various ethno-religious crises in Nigeria, from 1999 to 2010 at 13,500. Further, Kukah (1993) documented one of such religious crisis ilorin, Kwara state. And attributed the cause of the crisis to a broadcast on Sobi FM of Nigeria  Kaduna, of analleged massacre of Muslims and burning of mosques in Ilorin. Over 300 lives and properties worth of millions of naira were lost to that crisis. Thus, the loss of lives as a result of religious crisis has increased over the years and this is very worrisome.</w:t>
      </w:r>
    </w:p>
    <w:p w:rsidR="00853373" w:rsidRDefault="00853373" w:rsidP="00853373">
      <w:pPr>
        <w:spacing w:line="360" w:lineRule="auto"/>
        <w:ind w:firstLine="720"/>
        <w:jc w:val="both"/>
        <w:rPr>
          <w:rFonts w:asciiTheme="majorHAnsi" w:hAnsiTheme="majorHAnsi"/>
        </w:rPr>
      </w:pPr>
      <w:r>
        <w:rPr>
          <w:rFonts w:asciiTheme="majorHAnsi" w:hAnsiTheme="majorHAnsi"/>
        </w:rPr>
        <w:t>Nigeria has been characterized as a very complex state in which major political and economic issues are vigorously contested along the lines of ethnic, religious, and regional divides which in some cases, if not properly handled leads to conflicts and violence,(Maku,2012). The causes of these conflicts may be connected to the way and manner intolerance has negatively influenced the people`s beliefs about their religion and ethnic belonging, (Aliyu, 2009).</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According to Idris (2012), religious intolerance plays a background role in fanning the embers of inter-group conflict in Nigeria and that religious intolerance which often leads to violence has created tensions that resulted in bloody and destructive crises thus seriously threatening the peaceful-coexistence and interaction among the various ethnic and religious groups in Nigeria. Similarly, </w:t>
      </w:r>
      <w:r>
        <w:rPr>
          <w:rFonts w:asciiTheme="majorHAnsi" w:hAnsiTheme="majorHAnsi"/>
        </w:rPr>
        <w:lastRenderedPageBreak/>
        <w:t>Terwase, (2012) states that the myriad of problems associated with religious intolerance in the country have drastically affected the various social, political, religious and economic strata that make up the Nigeria society. The author further argued that religion could serve, and has indeed served as an instrument of social harmony in many civilizations and has also served as a motivation for violence if exploited. Ezeanokwasa, (2009) observed that statistics on religious crises across Nigeria show that at least 95 per cent of them occurred in the northern part of the country. This may be attributed to religious intolerance by various groups in the region. Many of these conflicts were mainly between Christians and Muslims. There were cases where members of the same group engaged in violent conflict as a result of internal problems. Such conflicts occurred in places like Sagamu in Ogun State, Lagos, Kano, Kwara, Plateau, Yobe and Borno states. These conflicts threaten to transform religion in Nigeria from a unifying and edifying force to a destructive or even disintegrative social element that threatens the peace, stability and security of the country, (Aliyu, 2009).</w:t>
      </w:r>
    </w:p>
    <w:p w:rsidR="00853373" w:rsidRDefault="00853373" w:rsidP="00853373">
      <w:pPr>
        <w:spacing w:line="360" w:lineRule="auto"/>
        <w:ind w:firstLine="720"/>
        <w:jc w:val="both"/>
        <w:rPr>
          <w:rFonts w:asciiTheme="majorHAnsi" w:hAnsiTheme="majorHAnsi"/>
        </w:rPr>
      </w:pPr>
      <w:r>
        <w:rPr>
          <w:rFonts w:asciiTheme="majorHAnsi" w:hAnsiTheme="majorHAnsi"/>
        </w:rPr>
        <w:t>At the state level, Kwara state has had several religious crises during the last two decades such as the ilorin crisis in 1999, the Sharia crisis in 2000, the Gwantu crisis of 2001, Kwara Miss World crisis in 2002, amongst others. A common trend of these crises is that they start as an ethnic-driven and quickly move to religion. A common characteristic of these crises is massive destruction of lives and property and their spill-over effect to neighboring towns and other parts of Nigeria.</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Therefore, for peace, unity and tolerance to reign in Nigeria, it requires the effort of all Nigerians in general and the media practitioners in particular especially radio. Aldrich (2013)Observed that radio programming can alter norms and change peoples perception, especially if such norms are designed to increase hostility between ethno-religious groups. The author did a study on whether or not radio programming can be designed to reduce potential conflict and increase civic </w:t>
      </w:r>
      <w:r>
        <w:rPr>
          <w:rFonts w:asciiTheme="majorHAnsi" w:hAnsiTheme="majorHAnsi"/>
        </w:rPr>
        <w:lastRenderedPageBreak/>
        <w:t xml:space="preserve">engagement and positive views of foreign nations. The study surveyed more than 1,000 respondents in Mali, Chad, and Niger and results show that individuals who listened more regularly to such programs on peace participated more frequently in civic activities. As noted by Idris, (2012), radio is at a vantage position in building or destroying any society depending on how it is used. This is because, radio helps to increase information dissemination and education thereby making people more aware and conscious of issues that affect their society. Furthermore, it prepares people for effective participation in the management of important issues such as religion that brings about intolerance and disagreement. Florain (1990) noted that radio can facilitate the process of peace building by inviting people with similar and opposing views to interact, debate and exchange ideas, with a view to enhancing learning and promoting community development and national consensus. According to Betz (2004), By the 1930s, radio had become a prime tool for propaganda and counterpropaganda within and between countries, with large numbers of open and clandestine stations broadcasting partisan views, and this pattern was accentuated in World War II as radio was most often used as a propaganda instrument to secure loyalty and support of the colonies. In 1994, radio in the Great Lakes region of Africa was again in the headlines due to the Rwandan RTLM (Radio Television Libre Mille Collines). Notably, in the case of Rwanda, an estimated 800,000 people were killed, due to incited violence by the words heard on RTLM. Essentially, radio has had a legacy of divisiveness and hatred as well as peace depending on how it was used. But if radio can be used so effectively to promote hate, can it not then also be used at least as effectively to promote peace? One of the longest standing examples of the use of radio as a tool for social development is that of the Food and Agriculture Organization (FAO). Since the 1960s the FAO has been using radio as a means of assisting those in rural areas of developing countries. The goal of which was to assist rural workers so they could come up with concrete solutions to the shared </w:t>
      </w:r>
      <w:r>
        <w:rPr>
          <w:rFonts w:asciiTheme="majorHAnsi" w:hAnsiTheme="majorHAnsi"/>
        </w:rPr>
        <w:lastRenderedPageBreak/>
        <w:t xml:space="preserve">problems they faced together, (Betz 2004). It was through Radio that the 1999 crisis between the Ebira and Bassa people of Nassarawa State was brought under control by the then Commissioner of Information, Mr. LabaranMaku who took a neutral ground and addressed the issues with facts. According To Babafemi (2009), radio has grown and stood the test of time by reinventing itself despite the routine threats that latest invention and technology has brought. Radio‟s significant informational and educational potential should be put to good use, especially in terms of raising awareness and engaging people in the management of issues that are important to the societal life. This media channel could stimulate populations towards partaking in important discussions, rarely or never discussed in their presence. It helps them face the situations which they were poorly equipped to handle in the past and to participate in decision making process. Thus, radio media channel has an important role to play in tackling the menace of religious crises in Nigeria. It may be a frightful weapon of violence when it propagates messages of intolerance, or misinformation that raise negative or positive public sentiments. Radio will also be an instrument of conflict resolution and crises management when the information its provide is reliable and respect human right. Media can contribute to societal reconciliation, change misperceptions, and broaden understanding of the causes and consequences of conflicts. (Babafemi, 2009). </w:t>
      </w:r>
    </w:p>
    <w:p w:rsidR="00853373" w:rsidRDefault="00853373" w:rsidP="00853373">
      <w:pPr>
        <w:spacing w:line="360" w:lineRule="auto"/>
        <w:jc w:val="both"/>
        <w:rPr>
          <w:rFonts w:asciiTheme="majorHAnsi" w:hAnsiTheme="majorHAnsi"/>
          <w:b/>
        </w:rPr>
      </w:pPr>
      <w:r>
        <w:rPr>
          <w:rFonts w:asciiTheme="majorHAnsi" w:hAnsiTheme="majorHAnsi"/>
          <w:b/>
        </w:rPr>
        <w:t>1.2</w:t>
      </w:r>
      <w:r>
        <w:rPr>
          <w:rFonts w:asciiTheme="majorHAnsi" w:hAnsiTheme="majorHAnsi"/>
          <w:b/>
        </w:rPr>
        <w:tab/>
        <w:t xml:space="preserve">STATEMENT OF THE PROBLEM </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Despite various attempts through newspapers, television and radio to find solution to religious tension and conflicts in Nigeria, cases of religious conflicts, sentiments, discrimination and hatred still prevail in Nigeria such as the killings and burning of places of worship at Bitch Kano state on November 2012, Kafanchan November 2011,ZangoKataf and Kaduna in April 2011 amongst others. (See Kuka, 1993; Idris, 2012;Hayab, 2012). And of course the results of these conflicts have always been wanton destruction of lives and properties. This shows that the media </w:t>
      </w:r>
      <w:r>
        <w:rPr>
          <w:rFonts w:asciiTheme="majorHAnsi" w:hAnsiTheme="majorHAnsi"/>
        </w:rPr>
        <w:lastRenderedPageBreak/>
        <w:t>has not contributed towards finding a solution to this problem. The literature (See Hayab, 2012, Bwala, 2012, Kuka, 1993, and Dogarawa, 2012, amongst others) has accused the media of not living up to expectation in creating the needed atmosphere for peace and tolerance among the various religious groups in Nigeria. Kukah (1993) Documented the Ilorin religious crisis and posits that Sobi FM broadcast regular bulletins (in both Hausa and English) concerning the massacre of Muslims and burning of mosques in ilorin, while they failed to report details on the counter-attack on Christians by the Muslims. According the author, the report alleged that Christians were killing Muslims indiscriminately, burning their Mosques and copies of the Holy Quran, and banishing them from the town. The author opined that the media`s involvement in the religious affairs and programms in has always been biased and as a result, it led to intolerance from the various religious groups. Eti (2009) documented the inter-religious crisis at Bauchi State in 2009 and observed that Federal Radio Corporation (FRCN) reported that20 Christians were killedand churches burnt without mentioning Muslim victims and mosques burnt in the reprisal attacks.</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Looking at the roles played by the media in conflict situations, one can deducethat the power of media is clearly apparent. As much as they can start conflict, they can also play an important role in defusing tension, reducing and containing conflicts. Okoroet al. (2012), stated that in the search for peace, the mass media, being at the forefront of promoting development, and peace, the media have the power to use their various communication strategies not only to avert violence and strife, but to douse tensions that arise. According to Okoroet al. (2012), if the media concentrate more in creating an atmosphere for peace in Nigeria, those aggrieved will be provided with alternative platform in the media to air their grievances instead of taking to arms. Thus, through adequate, balanced and objective reportage, people who hitherto would have taken to arms to express their </w:t>
      </w:r>
      <w:r>
        <w:rPr>
          <w:rFonts w:asciiTheme="majorHAnsi" w:hAnsiTheme="majorHAnsi"/>
        </w:rPr>
        <w:lastRenderedPageBreak/>
        <w:t>displeasure are informed, enlightened and most importantly convinced to seek the option of dialogue or legal redress. Therefore, to bring about peace, there is urgent need for a paradigm shift by the media towards creating a platform for peace, unity and tolerance among various religious groups in Nigeria. A study by Obasi, (2003), observed that radio through its various programmes has been contributing towards the reduction of many social problems and vices in Nigeria such as human trafficking, child abuse, child labor, and the upsurge in crimes. If the discovery by Obasi is something to go by, then, radio should replicate same as regards to reducing religious intolerance. Radio should be more proactive through its numerous programmes by developing anti-religious conflict programmes. More of its programmes, advertisements and concepts should emphasize that religion is a practice that should be driven by conviction for peace, understanding, love and tranquillity among all religions in Nigeria.</w:t>
      </w:r>
    </w:p>
    <w:p w:rsidR="00853373" w:rsidRDefault="00853373" w:rsidP="00853373">
      <w:pPr>
        <w:spacing w:line="360" w:lineRule="auto"/>
        <w:jc w:val="both"/>
        <w:rPr>
          <w:rFonts w:asciiTheme="majorHAnsi" w:hAnsiTheme="majorHAnsi"/>
          <w:b/>
        </w:rPr>
      </w:pPr>
      <w:r>
        <w:rPr>
          <w:rFonts w:asciiTheme="majorHAnsi" w:hAnsiTheme="majorHAnsi"/>
          <w:b/>
        </w:rPr>
        <w:t>1.3</w:t>
      </w:r>
      <w:r>
        <w:rPr>
          <w:rFonts w:asciiTheme="majorHAnsi" w:hAnsiTheme="majorHAnsi"/>
          <w:b/>
        </w:rPr>
        <w:tab/>
        <w:t xml:space="preserve">OBJECTIVES OF THE STUDY </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The main objective of the study is to examine the contributions of radio in the promotion of tolerance among religious groups in Kawa state. Specifically the study seeks to: </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1. Find out the perception of the audience on the contribution of Sobi FM to religious tolerance in Kwara State. </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2. Ascertain the problems militating against Sobi FM contribution to religious tolerance in Kwara State. </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3. Suggest ways of improving Sobi FM for better contribution to religious tolerance in Kwara State. </w:t>
      </w:r>
    </w:p>
    <w:p w:rsidR="00853373" w:rsidRDefault="00853373" w:rsidP="00853373">
      <w:pPr>
        <w:spacing w:line="360" w:lineRule="auto"/>
        <w:jc w:val="both"/>
        <w:rPr>
          <w:rFonts w:asciiTheme="majorHAnsi" w:hAnsiTheme="majorHAnsi"/>
          <w:b/>
        </w:rPr>
      </w:pPr>
      <w:r>
        <w:rPr>
          <w:rFonts w:asciiTheme="majorHAnsi" w:hAnsiTheme="majorHAnsi"/>
          <w:b/>
        </w:rPr>
        <w:t>1.4</w:t>
      </w:r>
      <w:r>
        <w:rPr>
          <w:rFonts w:asciiTheme="majorHAnsi" w:hAnsiTheme="majorHAnsi"/>
          <w:b/>
        </w:rPr>
        <w:tab/>
        <w:t xml:space="preserve">THE RESEARCH QUESTIONS </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The following research questions were raised in line with the research objectives: </w:t>
      </w:r>
    </w:p>
    <w:p w:rsidR="00853373" w:rsidRDefault="00853373" w:rsidP="00853373">
      <w:pPr>
        <w:pStyle w:val="ListParagraph"/>
        <w:numPr>
          <w:ilvl w:val="0"/>
          <w:numId w:val="2"/>
        </w:numPr>
        <w:spacing w:after="0" w:line="360" w:lineRule="auto"/>
        <w:jc w:val="both"/>
        <w:rPr>
          <w:rFonts w:asciiTheme="majorHAnsi" w:hAnsiTheme="majorHAnsi"/>
          <w:sz w:val="24"/>
          <w:szCs w:val="24"/>
        </w:rPr>
      </w:pPr>
      <w:r>
        <w:rPr>
          <w:rFonts w:asciiTheme="majorHAnsi" w:hAnsiTheme="majorHAnsi"/>
          <w:sz w:val="24"/>
          <w:szCs w:val="24"/>
        </w:rPr>
        <w:lastRenderedPageBreak/>
        <w:t xml:space="preserve">What is the perception of the audience on Sobi FM contribution to religious tolerance in Kwara State? </w:t>
      </w:r>
    </w:p>
    <w:p w:rsidR="00853373" w:rsidRDefault="00853373" w:rsidP="00853373">
      <w:pPr>
        <w:pStyle w:val="ListParagraph"/>
        <w:numPr>
          <w:ilvl w:val="0"/>
          <w:numId w:val="2"/>
        </w:numPr>
        <w:spacing w:after="0" w:line="360" w:lineRule="auto"/>
        <w:jc w:val="both"/>
        <w:rPr>
          <w:rFonts w:asciiTheme="majorHAnsi" w:hAnsiTheme="majorHAnsi"/>
          <w:sz w:val="24"/>
          <w:szCs w:val="24"/>
        </w:rPr>
      </w:pPr>
      <w:r>
        <w:rPr>
          <w:rFonts w:asciiTheme="majorHAnsi" w:hAnsiTheme="majorHAnsi"/>
          <w:sz w:val="24"/>
          <w:szCs w:val="24"/>
        </w:rPr>
        <w:t xml:space="preserve">. What are the problems militating against Sobi FM contribution to religious tolerance in Kwara State? </w:t>
      </w:r>
    </w:p>
    <w:p w:rsidR="00853373" w:rsidRDefault="00853373" w:rsidP="00853373">
      <w:pPr>
        <w:pStyle w:val="ListParagraph"/>
        <w:numPr>
          <w:ilvl w:val="0"/>
          <w:numId w:val="2"/>
        </w:numPr>
        <w:spacing w:after="0" w:line="360" w:lineRule="auto"/>
        <w:jc w:val="both"/>
        <w:rPr>
          <w:rFonts w:asciiTheme="majorHAnsi" w:hAnsiTheme="majorHAnsi"/>
          <w:sz w:val="24"/>
          <w:szCs w:val="24"/>
        </w:rPr>
      </w:pPr>
      <w:r>
        <w:rPr>
          <w:rFonts w:asciiTheme="majorHAnsi" w:hAnsiTheme="majorHAnsi"/>
          <w:sz w:val="24"/>
          <w:szCs w:val="24"/>
        </w:rPr>
        <w:t xml:space="preserve">3. In what ways can Peace Arena be improved upon for better contribution to religious tolerance in Kwara State? </w:t>
      </w:r>
    </w:p>
    <w:p w:rsidR="00853373" w:rsidRDefault="00853373" w:rsidP="00853373">
      <w:pPr>
        <w:spacing w:line="360" w:lineRule="auto"/>
        <w:jc w:val="both"/>
        <w:rPr>
          <w:rFonts w:asciiTheme="majorHAnsi" w:hAnsiTheme="majorHAnsi"/>
          <w:b/>
        </w:rPr>
      </w:pPr>
      <w:r>
        <w:rPr>
          <w:rFonts w:asciiTheme="majorHAnsi" w:hAnsiTheme="majorHAnsi"/>
          <w:b/>
        </w:rPr>
        <w:t>1.5</w:t>
      </w:r>
      <w:r>
        <w:rPr>
          <w:rFonts w:asciiTheme="majorHAnsi" w:hAnsiTheme="majorHAnsi"/>
          <w:b/>
        </w:rPr>
        <w:tab/>
        <w:t xml:space="preserve">SIGNIFICANCE OF THE STUDY </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The media as a social institution has over time been used as a powerful instrument for the pursuit of peace and unity in many societies. Despite this, several scholars have rated media as not up and doing in contributing to religious tolerance in Nigeria. While some scholars see media‟s bias in coverage of conflicts as the main cause of intolerance, others focused on the challenges faced by the media in reporting religious related violence just as others focused on how the media can surmount these challenges in reporting conflicts. </w:t>
      </w:r>
    </w:p>
    <w:p w:rsidR="00853373" w:rsidRDefault="00853373" w:rsidP="00853373">
      <w:pPr>
        <w:spacing w:line="360" w:lineRule="auto"/>
        <w:ind w:firstLine="720"/>
        <w:jc w:val="both"/>
        <w:rPr>
          <w:rFonts w:asciiTheme="majorHAnsi" w:hAnsiTheme="majorHAnsi"/>
        </w:rPr>
      </w:pPr>
      <w:r>
        <w:rPr>
          <w:rFonts w:asciiTheme="majorHAnsi" w:hAnsiTheme="majorHAnsi"/>
        </w:rPr>
        <w:t>In all, it was observed that while they focused on the media and religious conflicts, they failed to recognize the fact that conflicts can only occur in the absence of peace. It is on this premise that this study takes a departure from media and conflict to advocating for a paradigm shift to using the media to creating the needed atmosphere for peace. Through series of programmes on peace the media may be closer to finding a solution to the problem of religious violence as people who are aggrieved will be enlightened and most importantly convinced to seek the option of dialogue. It is expected that findings and recommendations of this study will motivate the broadcast media practitioners into creating programmes that will be geared towards promoting peace, unity and tolerance among various religious groups in Nigeria.</w:t>
      </w:r>
    </w:p>
    <w:p w:rsidR="00853373" w:rsidRDefault="00853373" w:rsidP="00853373">
      <w:pPr>
        <w:spacing w:line="360" w:lineRule="auto"/>
        <w:jc w:val="both"/>
        <w:rPr>
          <w:rFonts w:asciiTheme="majorHAnsi" w:hAnsiTheme="majorHAnsi"/>
          <w:b/>
        </w:rPr>
      </w:pPr>
      <w:r>
        <w:rPr>
          <w:rFonts w:asciiTheme="majorHAnsi" w:hAnsiTheme="majorHAnsi"/>
          <w:b/>
        </w:rPr>
        <w:t>1.6</w:t>
      </w:r>
      <w:r>
        <w:rPr>
          <w:rFonts w:asciiTheme="majorHAnsi" w:hAnsiTheme="majorHAnsi"/>
          <w:b/>
        </w:rPr>
        <w:tab/>
        <w:t>SCOPE AND LIMITATION OF THE STUDY</w:t>
      </w:r>
    </w:p>
    <w:p w:rsidR="00853373" w:rsidRDefault="00853373" w:rsidP="00853373">
      <w:pPr>
        <w:spacing w:line="360" w:lineRule="auto"/>
        <w:ind w:firstLine="720"/>
        <w:jc w:val="both"/>
        <w:rPr>
          <w:rFonts w:asciiTheme="majorHAnsi" w:hAnsiTheme="majorHAnsi"/>
        </w:rPr>
      </w:pPr>
      <w:r>
        <w:rPr>
          <w:rFonts w:asciiTheme="majorHAnsi" w:hAnsiTheme="majorHAnsi"/>
        </w:rPr>
        <w:lastRenderedPageBreak/>
        <w:t>This study focuses on the contribution of Sobi radio programme on Sobi FM Kawra to the promotion of religious tolerance among the various religious groups in Kawa state. The study focuses on Sobi FM programme aired by Sobi Fm Kwara. This study has been limited to Kwara Metropolis. It is therefore noted that the findings of this research is based on the findings gathered from the 4 local government areas that make up the Metropolis</w:t>
      </w:r>
    </w:p>
    <w:p w:rsidR="00853373" w:rsidRDefault="00853373" w:rsidP="00853373">
      <w:pPr>
        <w:pStyle w:val="Default"/>
        <w:spacing w:line="360" w:lineRule="auto"/>
        <w:rPr>
          <w:rFonts w:asciiTheme="majorHAnsi" w:hAnsiTheme="majorHAnsi" w:cs="Times New Roman"/>
        </w:rPr>
      </w:pPr>
      <w:r>
        <w:rPr>
          <w:rFonts w:asciiTheme="majorHAnsi" w:hAnsiTheme="majorHAnsi" w:cs="Times New Roman"/>
          <w:b/>
          <w:bCs/>
        </w:rPr>
        <w:t>1.7</w:t>
      </w:r>
      <w:r>
        <w:rPr>
          <w:rFonts w:asciiTheme="majorHAnsi" w:hAnsiTheme="majorHAnsi" w:cs="Times New Roman"/>
          <w:b/>
          <w:bCs/>
        </w:rPr>
        <w:tab/>
        <w:t xml:space="preserve">OPERATIONAL DEFINITION OF TERMS </w:t>
      </w:r>
    </w:p>
    <w:p w:rsidR="00853373" w:rsidRDefault="00853373" w:rsidP="00853373">
      <w:pPr>
        <w:pStyle w:val="Default"/>
        <w:spacing w:line="360" w:lineRule="auto"/>
        <w:jc w:val="both"/>
        <w:rPr>
          <w:rFonts w:asciiTheme="majorHAnsi" w:hAnsiTheme="majorHAnsi" w:cs="Times New Roman"/>
        </w:rPr>
      </w:pPr>
      <w:r>
        <w:rPr>
          <w:rFonts w:asciiTheme="majorHAnsi" w:hAnsiTheme="majorHAnsi" w:cs="Times New Roman"/>
          <w:b/>
        </w:rPr>
        <w:t>Radio:</w:t>
      </w:r>
      <w:r>
        <w:rPr>
          <w:rFonts w:asciiTheme="majorHAnsi" w:hAnsiTheme="majorHAnsi" w:cs="Times New Roman"/>
        </w:rPr>
        <w:t xml:space="preserve"> Is an audio medium it has the capacity to reach a mass audience.</w:t>
      </w:r>
    </w:p>
    <w:p w:rsidR="00853373" w:rsidRDefault="00853373" w:rsidP="00853373">
      <w:pPr>
        <w:pStyle w:val="Default"/>
        <w:spacing w:line="360" w:lineRule="auto"/>
        <w:jc w:val="both"/>
        <w:rPr>
          <w:rFonts w:asciiTheme="majorHAnsi" w:hAnsiTheme="majorHAnsi" w:cs="Times New Roman"/>
        </w:rPr>
      </w:pPr>
      <w:r>
        <w:rPr>
          <w:rFonts w:asciiTheme="majorHAnsi" w:hAnsiTheme="majorHAnsi" w:cs="Times New Roman"/>
          <w:b/>
          <w:bCs/>
        </w:rPr>
        <w:t xml:space="preserve">Media: </w:t>
      </w:r>
      <w:r>
        <w:rPr>
          <w:rFonts w:asciiTheme="majorHAnsi" w:hAnsiTheme="majorHAnsi" w:cs="Times New Roman"/>
        </w:rPr>
        <w:t xml:space="preserve">Advertising channels such as TV, Radio, Newspapers and Magazines. </w:t>
      </w:r>
    </w:p>
    <w:p w:rsidR="00853373" w:rsidRDefault="00853373" w:rsidP="00853373">
      <w:pPr>
        <w:pStyle w:val="Default"/>
        <w:spacing w:line="360" w:lineRule="auto"/>
        <w:jc w:val="both"/>
        <w:rPr>
          <w:rFonts w:asciiTheme="majorHAnsi" w:hAnsiTheme="majorHAnsi" w:cs="Times New Roman"/>
          <w:b/>
          <w:bCs/>
        </w:rPr>
      </w:pPr>
      <w:r>
        <w:rPr>
          <w:rFonts w:asciiTheme="majorHAnsi" w:hAnsiTheme="majorHAnsi" w:cs="Times New Roman"/>
          <w:b/>
          <w:bCs/>
        </w:rPr>
        <w:t xml:space="preserve">Religion: </w:t>
      </w:r>
      <w:r>
        <w:rPr>
          <w:rFonts w:asciiTheme="majorHAnsi" w:hAnsiTheme="majorHAnsi" w:cs="Times New Roman"/>
          <w:bCs/>
        </w:rPr>
        <w:t>Is usually defined as a social-cultural system of designated behaviors and practices, morals, beliefs, worldviews, texts, sanctified   places, prophecies, ethics, or organizations, that generally relates humanity to supernatural, transcendental, and spiritual elements;  however, there is no scholarly consensus over what precisely</w:t>
      </w:r>
      <w:r>
        <w:rPr>
          <w:rFonts w:asciiTheme="majorHAnsi" w:hAnsiTheme="majorHAnsi" w:cs="Times New Roman"/>
          <w:b/>
          <w:bCs/>
        </w:rPr>
        <w:t xml:space="preserve"> </w:t>
      </w:r>
      <w:r>
        <w:rPr>
          <w:rFonts w:asciiTheme="majorHAnsi" w:hAnsiTheme="majorHAnsi" w:cs="Times New Roman"/>
          <w:bCs/>
        </w:rPr>
        <w:t>constitutes a religion.</w:t>
      </w:r>
    </w:p>
    <w:p w:rsidR="00853373" w:rsidRDefault="00853373" w:rsidP="00853373">
      <w:pPr>
        <w:pStyle w:val="Default"/>
        <w:spacing w:line="360" w:lineRule="auto"/>
        <w:jc w:val="both"/>
        <w:rPr>
          <w:rFonts w:asciiTheme="majorHAnsi" w:hAnsiTheme="majorHAnsi" w:cs="Times New Roman"/>
        </w:rPr>
      </w:pPr>
      <w:r>
        <w:rPr>
          <w:rFonts w:asciiTheme="majorHAnsi" w:hAnsiTheme="majorHAnsi" w:cs="Times New Roman"/>
          <w:b/>
          <w:bCs/>
        </w:rPr>
        <w:t xml:space="preserve">Audience: </w:t>
      </w:r>
      <w:r>
        <w:rPr>
          <w:rFonts w:asciiTheme="majorHAnsi" w:hAnsiTheme="majorHAnsi" w:cs="Times New Roman"/>
        </w:rPr>
        <w:t xml:space="preserve">Radio listeners </w:t>
      </w:r>
    </w:p>
    <w:p w:rsidR="00853373" w:rsidRDefault="00853373" w:rsidP="00853373">
      <w:pPr>
        <w:pStyle w:val="Default"/>
        <w:spacing w:line="360" w:lineRule="auto"/>
        <w:jc w:val="both"/>
        <w:rPr>
          <w:rFonts w:asciiTheme="majorHAnsi" w:hAnsiTheme="majorHAnsi" w:cs="Times New Roman"/>
        </w:rPr>
      </w:pPr>
      <w:r>
        <w:rPr>
          <w:rFonts w:asciiTheme="majorHAnsi" w:hAnsiTheme="majorHAnsi" w:cs="Times New Roman"/>
          <w:b/>
        </w:rPr>
        <w:t>Tolerance:</w:t>
      </w:r>
      <w:r>
        <w:rPr>
          <w:rFonts w:asciiTheme="majorHAnsi" w:hAnsiTheme="majorHAnsi" w:cs="Times New Roman"/>
        </w:rPr>
        <w:t xml:space="preserve"> The term “toleration” from the Latin tolerare: to put up with, countenance or suffer—generally refers to the conditional acceptance of or non-interference with beliefs, actions or practices that one considers to be wrong but still “tolerable,” such that they should not be prohibited or constrained.</w:t>
      </w:r>
    </w:p>
    <w:p w:rsidR="00853373" w:rsidRDefault="00853373" w:rsidP="00853373">
      <w:pPr>
        <w:spacing w:line="360" w:lineRule="auto"/>
        <w:jc w:val="both"/>
        <w:rPr>
          <w:rFonts w:asciiTheme="majorHAnsi" w:hAnsiTheme="majorHAnsi" w:cstheme="minorBidi"/>
        </w:rPr>
      </w:pPr>
    </w:p>
    <w:p w:rsidR="00853373" w:rsidRDefault="00853373" w:rsidP="00853373">
      <w:pPr>
        <w:spacing w:line="360" w:lineRule="auto"/>
        <w:rPr>
          <w:rFonts w:asciiTheme="majorHAnsi" w:hAnsiTheme="majorHAnsi"/>
        </w:rPr>
      </w:pPr>
      <w:r>
        <w:rPr>
          <w:rFonts w:asciiTheme="majorHAnsi" w:hAnsiTheme="majorHAnsi"/>
        </w:rPr>
        <w:br w:type="page"/>
      </w:r>
    </w:p>
    <w:p w:rsidR="00853373" w:rsidRDefault="00853373" w:rsidP="00853373">
      <w:pPr>
        <w:spacing w:line="360" w:lineRule="auto"/>
        <w:jc w:val="center"/>
        <w:rPr>
          <w:rFonts w:asciiTheme="majorHAnsi" w:hAnsiTheme="majorHAnsi"/>
          <w:b/>
        </w:rPr>
      </w:pPr>
      <w:r>
        <w:rPr>
          <w:rFonts w:asciiTheme="majorHAnsi" w:hAnsiTheme="majorHAnsi"/>
          <w:b/>
        </w:rPr>
        <w:lastRenderedPageBreak/>
        <w:t>CHAPTER TWO</w:t>
      </w:r>
    </w:p>
    <w:p w:rsidR="00853373" w:rsidRDefault="00853373" w:rsidP="00853373">
      <w:pPr>
        <w:spacing w:line="360" w:lineRule="auto"/>
        <w:jc w:val="center"/>
        <w:rPr>
          <w:rFonts w:asciiTheme="majorHAnsi" w:hAnsiTheme="majorHAnsi"/>
          <w:b/>
        </w:rPr>
      </w:pPr>
      <w:r>
        <w:rPr>
          <w:rFonts w:asciiTheme="majorHAnsi" w:hAnsiTheme="majorHAnsi"/>
          <w:b/>
        </w:rPr>
        <w:t>LITERATURE REVIEW</w:t>
      </w:r>
    </w:p>
    <w:p w:rsidR="00853373" w:rsidRDefault="00853373" w:rsidP="00853373">
      <w:pPr>
        <w:spacing w:line="360" w:lineRule="auto"/>
        <w:rPr>
          <w:rFonts w:asciiTheme="majorHAnsi" w:hAnsiTheme="majorHAnsi"/>
          <w:b/>
        </w:rPr>
      </w:pPr>
      <w:r>
        <w:rPr>
          <w:rFonts w:asciiTheme="majorHAnsi" w:hAnsiTheme="majorHAnsi"/>
          <w:b/>
        </w:rPr>
        <w:t>2.0</w:t>
      </w:r>
      <w:r>
        <w:rPr>
          <w:rFonts w:asciiTheme="majorHAnsi" w:hAnsiTheme="majorHAnsi"/>
          <w:b/>
        </w:rPr>
        <w:tab/>
        <w:t>INTRODUCTION</w:t>
      </w:r>
    </w:p>
    <w:p w:rsidR="00853373" w:rsidRDefault="00853373" w:rsidP="00853373">
      <w:pPr>
        <w:spacing w:line="360" w:lineRule="auto"/>
        <w:ind w:firstLine="720"/>
        <w:jc w:val="both"/>
        <w:rPr>
          <w:rFonts w:asciiTheme="majorHAnsi" w:hAnsiTheme="majorHAnsi"/>
        </w:rPr>
      </w:pPr>
      <w:r>
        <w:rPr>
          <w:rFonts w:asciiTheme="majorHAnsi" w:hAnsiTheme="majorHAnsi"/>
        </w:rPr>
        <w:t>This chapter will use to look into the related literature of the study and will be consisting of the conceptual review, empirical review and theoretical framework.</w:t>
      </w:r>
    </w:p>
    <w:p w:rsidR="00853373" w:rsidRDefault="00853373" w:rsidP="00853373">
      <w:pPr>
        <w:spacing w:line="360" w:lineRule="auto"/>
        <w:jc w:val="both"/>
        <w:rPr>
          <w:rFonts w:asciiTheme="majorHAnsi" w:hAnsiTheme="majorHAnsi"/>
          <w:b/>
        </w:rPr>
      </w:pPr>
      <w:r>
        <w:rPr>
          <w:rFonts w:asciiTheme="majorHAnsi" w:hAnsiTheme="majorHAnsi"/>
          <w:b/>
        </w:rPr>
        <w:t>2.1</w:t>
      </w:r>
      <w:r>
        <w:rPr>
          <w:rFonts w:asciiTheme="majorHAnsi" w:hAnsiTheme="majorHAnsi"/>
          <w:b/>
        </w:rPr>
        <w:tab/>
        <w:t>CONCEPTUAL REVIEW</w:t>
      </w:r>
    </w:p>
    <w:p w:rsidR="00853373" w:rsidRDefault="00853373" w:rsidP="00853373">
      <w:pPr>
        <w:spacing w:line="360" w:lineRule="auto"/>
        <w:jc w:val="both"/>
        <w:rPr>
          <w:rFonts w:asciiTheme="majorHAnsi" w:hAnsiTheme="majorHAnsi"/>
          <w:b/>
        </w:rPr>
      </w:pPr>
      <w:r>
        <w:rPr>
          <w:rFonts w:asciiTheme="majorHAnsi" w:hAnsiTheme="majorHAnsi"/>
          <w:b/>
        </w:rPr>
        <w:t>HISTORY OF RADIO IN NIGERIA</w:t>
      </w:r>
    </w:p>
    <w:p w:rsidR="00853373" w:rsidRDefault="00853373" w:rsidP="00853373">
      <w:pPr>
        <w:spacing w:line="360" w:lineRule="auto"/>
        <w:ind w:firstLine="720"/>
        <w:jc w:val="both"/>
        <w:rPr>
          <w:rFonts w:asciiTheme="majorHAnsi" w:hAnsiTheme="majorHAnsi"/>
        </w:rPr>
      </w:pPr>
      <w:r>
        <w:rPr>
          <w:rFonts w:asciiTheme="majorHAnsi" w:hAnsiTheme="majorHAnsi"/>
        </w:rPr>
        <w:t>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Sogunle, near Lagos.</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w:t>
      </w:r>
      <w:r>
        <w:rPr>
          <w:rFonts w:asciiTheme="majorHAnsi" w:hAnsiTheme="majorHAnsi"/>
        </w:rPr>
        <w:lastRenderedPageBreak/>
        <w:t>help provide additional funding to NBC stations beyond that received from the government. The Federal Parliament approved the creation of the Voice of Nigeria (VON) external shortwave service in 1961. Broadcasts began on January 1, 1961, from Lagos State. Its initial operations were limited to two hours a day to West Africa, but by 1963 VON had expanded both its coverage and transmission times with the addition of five additional transmitters.</w:t>
      </w:r>
    </w:p>
    <w:p w:rsidR="00853373" w:rsidRDefault="00853373" w:rsidP="00853373">
      <w:pPr>
        <w:spacing w:line="360" w:lineRule="auto"/>
        <w:ind w:firstLine="720"/>
        <w:jc w:val="both"/>
        <w:rPr>
          <w:rFonts w:asciiTheme="majorHAnsi" w:hAnsiTheme="majorHAnsi"/>
        </w:rPr>
      </w:pPr>
      <w:r>
        <w:rPr>
          <w:rFonts w:asciiTheme="majorHAnsi" w:hAnsiTheme="majorHAnsi"/>
        </w:rPr>
        <w:t>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as  special programs for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Ikorodu transmitter site, allowing worldwide transmissions for the first time.</w:t>
      </w:r>
    </w:p>
    <w:p w:rsidR="00853373" w:rsidRDefault="00853373" w:rsidP="00853373">
      <w:pPr>
        <w:spacing w:line="360" w:lineRule="auto"/>
        <w:jc w:val="both"/>
        <w:rPr>
          <w:rFonts w:asciiTheme="majorHAnsi" w:hAnsiTheme="majorHAnsi"/>
          <w:b/>
        </w:rPr>
      </w:pPr>
      <w:r>
        <w:rPr>
          <w:rFonts w:asciiTheme="majorHAnsi" w:hAnsiTheme="majorHAnsi"/>
        </w:rPr>
        <w:tab/>
      </w:r>
      <w:r>
        <w:rPr>
          <w:rFonts w:asciiTheme="majorHAnsi" w:hAnsiTheme="majorHAnsi"/>
          <w:b/>
        </w:rPr>
        <w:t>BASIC FUNCTIONS OF RADIO</w:t>
      </w:r>
    </w:p>
    <w:p w:rsidR="00853373" w:rsidRDefault="00853373" w:rsidP="00853373">
      <w:pPr>
        <w:spacing w:line="360" w:lineRule="auto"/>
        <w:ind w:firstLine="720"/>
        <w:jc w:val="both"/>
        <w:rPr>
          <w:rFonts w:asciiTheme="majorHAnsi" w:hAnsiTheme="majorHAnsi"/>
        </w:rPr>
      </w:pPr>
      <w:r>
        <w:rPr>
          <w:rFonts w:asciiTheme="majorHAnsi" w:hAnsiTheme="majorHAnsi"/>
        </w:rPr>
        <w:t>In every press free society, mass media has some unique and crucial role to play. These roles are surveillance of the society, gate keeping, informing, educating and entertaining the public. Press also serves has watchdog.</w:t>
      </w:r>
    </w:p>
    <w:p w:rsidR="00853373" w:rsidRDefault="00853373" w:rsidP="00853373">
      <w:pPr>
        <w:spacing w:line="360" w:lineRule="auto"/>
        <w:jc w:val="both"/>
        <w:rPr>
          <w:rFonts w:asciiTheme="majorHAnsi" w:hAnsiTheme="majorHAnsi"/>
          <w:b/>
        </w:rPr>
      </w:pPr>
      <w:r>
        <w:rPr>
          <w:rFonts w:asciiTheme="majorHAnsi" w:hAnsiTheme="majorHAnsi"/>
          <w:b/>
        </w:rPr>
        <w:t>Surveillance Function</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This is otherwise known as news function of the radio. It involves scouting the environment to bring the evidence essential for information [news] about major happenings in the society the word ‘Surveillance’ according to ...connote a careful monitoring of something done in secrete. The idea behind surveillance is to protect </w:t>
      </w:r>
      <w:r>
        <w:rPr>
          <w:rFonts w:asciiTheme="majorHAnsi" w:hAnsiTheme="majorHAnsi"/>
        </w:rPr>
        <w:lastRenderedPageBreak/>
        <w:t>things or someone under watch from 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w:t>
      </w:r>
    </w:p>
    <w:p w:rsidR="00853373" w:rsidRDefault="00853373" w:rsidP="00853373">
      <w:pPr>
        <w:spacing w:line="360" w:lineRule="auto"/>
        <w:jc w:val="both"/>
        <w:rPr>
          <w:rFonts w:asciiTheme="majorHAnsi" w:hAnsiTheme="majorHAnsi"/>
          <w:b/>
        </w:rPr>
      </w:pPr>
      <w:r>
        <w:rPr>
          <w:rFonts w:asciiTheme="majorHAnsi" w:hAnsiTheme="majorHAnsi"/>
        </w:rPr>
        <w:tab/>
      </w:r>
      <w:r>
        <w:rPr>
          <w:rFonts w:asciiTheme="majorHAnsi" w:hAnsiTheme="majorHAnsi"/>
          <w:b/>
        </w:rPr>
        <w:t>Informing</w:t>
      </w:r>
    </w:p>
    <w:p w:rsidR="00853373" w:rsidRDefault="00853373" w:rsidP="00853373">
      <w:pPr>
        <w:spacing w:line="360" w:lineRule="auto"/>
        <w:ind w:firstLine="720"/>
        <w:jc w:val="both"/>
        <w:rPr>
          <w:rFonts w:asciiTheme="majorHAnsi" w:hAnsiTheme="majorHAnsi"/>
        </w:rPr>
      </w:pPr>
      <w:r>
        <w:rPr>
          <w:rFonts w:asciiTheme="majorHAnsi" w:hAnsiTheme="majorHAnsi"/>
        </w:rPr>
        <w:t>It is the responsibility of the press to report timely events has its happening to the public. Timeliness and factuality is one of the major criteria that make a radio station unique and standardized.</w:t>
      </w:r>
    </w:p>
    <w:p w:rsidR="00853373" w:rsidRDefault="00853373" w:rsidP="00853373">
      <w:pPr>
        <w:spacing w:line="360" w:lineRule="auto"/>
        <w:jc w:val="both"/>
        <w:rPr>
          <w:rFonts w:asciiTheme="majorHAnsi" w:hAnsiTheme="majorHAnsi"/>
          <w:b/>
        </w:rPr>
      </w:pPr>
      <w:r>
        <w:rPr>
          <w:rFonts w:asciiTheme="majorHAnsi" w:hAnsiTheme="majorHAnsi"/>
        </w:rPr>
        <w:tab/>
      </w:r>
      <w:r>
        <w:rPr>
          <w:rFonts w:asciiTheme="majorHAnsi" w:hAnsiTheme="majorHAnsi"/>
          <w:b/>
        </w:rPr>
        <w:t>Educating</w:t>
      </w:r>
    </w:p>
    <w:p w:rsidR="00853373" w:rsidRDefault="00853373" w:rsidP="00853373">
      <w:pPr>
        <w:spacing w:line="360" w:lineRule="auto"/>
        <w:ind w:firstLine="720"/>
        <w:jc w:val="both"/>
        <w:rPr>
          <w:rFonts w:asciiTheme="majorHAnsi" w:hAnsiTheme="majorHAnsi"/>
        </w:rPr>
      </w:pPr>
      <w:r>
        <w:rPr>
          <w:rFonts w:asciiTheme="majorHAnsi" w:hAnsiTheme="majorHAnsi"/>
        </w:rPr>
        <w:t>Radio has been used severally to educate the public on societal cause, values, norms and health related issues. Public are educated on positive and negative effects of their actions.</w:t>
      </w:r>
    </w:p>
    <w:p w:rsidR="00853373" w:rsidRDefault="00853373" w:rsidP="00853373">
      <w:pPr>
        <w:spacing w:line="360" w:lineRule="auto"/>
        <w:jc w:val="both"/>
        <w:rPr>
          <w:rFonts w:asciiTheme="majorHAnsi" w:hAnsiTheme="majorHAnsi"/>
          <w:b/>
        </w:rPr>
      </w:pPr>
      <w:r>
        <w:rPr>
          <w:rFonts w:asciiTheme="majorHAnsi" w:hAnsiTheme="majorHAnsi"/>
        </w:rPr>
        <w:tab/>
      </w:r>
      <w:r>
        <w:rPr>
          <w:rFonts w:asciiTheme="majorHAnsi" w:hAnsiTheme="majorHAnsi"/>
          <w:b/>
        </w:rPr>
        <w:t>Entertainment Function</w:t>
      </w:r>
    </w:p>
    <w:p w:rsidR="00853373" w:rsidRDefault="00853373" w:rsidP="00853373">
      <w:pPr>
        <w:spacing w:line="360" w:lineRule="auto"/>
        <w:ind w:firstLine="720"/>
        <w:jc w:val="both"/>
        <w:rPr>
          <w:rFonts w:asciiTheme="majorHAnsi" w:hAnsiTheme="majorHAnsi"/>
        </w:rPr>
      </w:pPr>
      <w:r>
        <w:rPr>
          <w:rFonts w:asciiTheme="majorHAnsi" w:hAnsiTheme="majorHAnsi"/>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w:t>
      </w:r>
    </w:p>
    <w:p w:rsidR="00853373" w:rsidRDefault="00853373" w:rsidP="00853373">
      <w:pPr>
        <w:spacing w:line="360" w:lineRule="auto"/>
        <w:jc w:val="both"/>
        <w:rPr>
          <w:rFonts w:asciiTheme="majorHAnsi" w:hAnsiTheme="majorHAnsi"/>
          <w:b/>
        </w:rPr>
      </w:pPr>
      <w:r>
        <w:rPr>
          <w:rFonts w:asciiTheme="majorHAnsi" w:hAnsiTheme="majorHAnsi"/>
        </w:rPr>
        <w:t xml:space="preserve"> </w:t>
      </w:r>
      <w:r>
        <w:rPr>
          <w:rFonts w:asciiTheme="majorHAnsi" w:hAnsiTheme="majorHAnsi"/>
        </w:rPr>
        <w:tab/>
      </w:r>
      <w:r>
        <w:rPr>
          <w:rFonts w:asciiTheme="majorHAnsi" w:hAnsiTheme="majorHAnsi"/>
          <w:b/>
        </w:rPr>
        <w:t>Cultural Transmission</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This function entails the passing on or the transfer of a nation’s (or society) social heritage from one generation to another. Sambe (2005) describes the cultural transmission function as the preservation of past heritage or culture from one ethnic group to another, one nation to another and from generation to generation for the purpose of promoting and even integrating culture. Okunna (1994 cited in Sambe 2005) holds that the mass media (radio) disseminate cultural and artistic </w:t>
      </w:r>
      <w:r>
        <w:rPr>
          <w:rFonts w:asciiTheme="majorHAnsi" w:hAnsiTheme="majorHAnsi"/>
        </w:rPr>
        <w:lastRenderedPageBreak/>
        <w:t>products for the purpose of preserving the past heritage of the people; they also help in the development of culture by awakening and stimulating the creative and aesthetic abilities in individuals, thus leading to the production of artefacts.</w:t>
      </w:r>
    </w:p>
    <w:p w:rsidR="00853373" w:rsidRDefault="00853373" w:rsidP="00853373">
      <w:pPr>
        <w:spacing w:line="360" w:lineRule="auto"/>
        <w:ind w:firstLine="720"/>
        <w:jc w:val="both"/>
        <w:rPr>
          <w:rFonts w:asciiTheme="majorHAnsi" w:hAnsiTheme="majorHAnsi"/>
        </w:rPr>
      </w:pPr>
      <w:r>
        <w:rPr>
          <w:rFonts w:asciiTheme="majorHAnsi" w:hAnsiTheme="majorHAnsi"/>
        </w:rPr>
        <w:t>Mass media (radio) transmits culture by the way the programmes transmitted reflect the behavioural norms and standard practice in the society. If for instance, the contents of media messages emphasize morals and religious harmony as an acceptable way of survival in the society, then those who consume such contents are most likely to pattern their lives accordingly. Another way of transmitting local culture is the programme policy of most broadcast media organizations such that 70% will be for local content and 30% for foreign content. For instance, Radio Lagos (Tiwantinwa) promotes and transmits Yoruba culture mostly.</w:t>
      </w:r>
    </w:p>
    <w:p w:rsidR="00853373" w:rsidRDefault="00853373" w:rsidP="00853373">
      <w:pPr>
        <w:spacing w:line="360" w:lineRule="auto"/>
        <w:jc w:val="both"/>
        <w:rPr>
          <w:rFonts w:asciiTheme="majorHAnsi" w:hAnsiTheme="majorHAnsi"/>
          <w:b/>
        </w:rPr>
      </w:pPr>
      <w:r>
        <w:rPr>
          <w:rFonts w:asciiTheme="majorHAnsi" w:hAnsiTheme="majorHAnsi"/>
        </w:rPr>
        <w:t xml:space="preserve"> </w:t>
      </w:r>
      <w:r>
        <w:rPr>
          <w:rFonts w:asciiTheme="majorHAnsi" w:hAnsiTheme="majorHAnsi"/>
        </w:rPr>
        <w:tab/>
      </w:r>
      <w:r>
        <w:rPr>
          <w:rFonts w:asciiTheme="majorHAnsi" w:hAnsiTheme="majorHAnsi"/>
          <w:b/>
        </w:rPr>
        <w:t>Status Conferral</w:t>
      </w:r>
    </w:p>
    <w:p w:rsidR="00853373" w:rsidRDefault="00853373" w:rsidP="00853373">
      <w:pPr>
        <w:spacing w:line="360" w:lineRule="auto"/>
        <w:ind w:firstLine="720"/>
        <w:jc w:val="both"/>
        <w:rPr>
          <w:rFonts w:asciiTheme="majorHAnsi" w:hAnsiTheme="majorHAnsi"/>
        </w:rPr>
      </w:pPr>
      <w:r>
        <w:rPr>
          <w:rFonts w:asciiTheme="majorHAnsi" w:hAnsiTheme="majorHAnsi"/>
        </w:rPr>
        <w:t>This function holds that the mass media (radio) confers higher status on individuals in the society through the frequency of reportage done on the individual. Whenever the press (radio) beams their reportage on an individual, he automatically acquires a status of public figure and the name of such individual becomes a household name. For instance, individuals like Lamidi Adedibu, Chris Uba, Chris Ngige, Ayodele Fayose, Gani Fawehimi, Wole Soyinka, etc became household names in Nigeria because of the high level of frequency of reportage given to them by the mass media (radio).</w:t>
      </w:r>
    </w:p>
    <w:p w:rsidR="00853373" w:rsidRDefault="00853373" w:rsidP="00853373">
      <w:pPr>
        <w:spacing w:line="360" w:lineRule="auto"/>
        <w:jc w:val="both"/>
        <w:rPr>
          <w:rFonts w:asciiTheme="majorHAnsi" w:hAnsiTheme="majorHAnsi"/>
          <w:b/>
        </w:rPr>
      </w:pPr>
      <w:r>
        <w:rPr>
          <w:rFonts w:asciiTheme="majorHAnsi" w:hAnsiTheme="majorHAnsi"/>
        </w:rPr>
        <w:tab/>
      </w:r>
      <w:r>
        <w:rPr>
          <w:rFonts w:asciiTheme="majorHAnsi" w:hAnsiTheme="majorHAnsi"/>
          <w:b/>
        </w:rPr>
        <w:t>Enforcement of Norms and Cultural Values</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Radio function as a source of enforcing the basic norms and values of the society through their reportage of cultural issues and events. It is through radio people get to know how cultural festivals are being celebrated, how people dance and sing in the Succinctly, radio helps a great deal to interpret, define, and analyze issues that border on people's cultures (both past and present). Radio through </w:t>
      </w:r>
      <w:r>
        <w:rPr>
          <w:rFonts w:asciiTheme="majorHAnsi" w:hAnsiTheme="majorHAnsi"/>
        </w:rPr>
        <w:lastRenderedPageBreak/>
        <w:t>entertaining and educating programmes set agenda for the public as regards which cultural values they should accept or reject. They can also make citizens appreciate their indigenous values, norms, and cultural practices and embrace them. The norms of a society are almost always higher than the personal practices of the individuals within the society. For example, we publicly condemn what we privately condone.</w:t>
      </w:r>
    </w:p>
    <w:p w:rsidR="00853373" w:rsidRDefault="00853373" w:rsidP="00853373">
      <w:pPr>
        <w:spacing w:line="360" w:lineRule="auto"/>
        <w:jc w:val="both"/>
        <w:rPr>
          <w:rFonts w:asciiTheme="majorHAnsi" w:hAnsiTheme="majorHAnsi"/>
          <w:b/>
        </w:rPr>
      </w:pPr>
      <w:r>
        <w:rPr>
          <w:rFonts w:asciiTheme="majorHAnsi" w:hAnsiTheme="majorHAnsi"/>
        </w:rPr>
        <w:t xml:space="preserve"> </w:t>
      </w:r>
      <w:r>
        <w:rPr>
          <w:rFonts w:asciiTheme="majorHAnsi" w:hAnsiTheme="majorHAnsi"/>
        </w:rPr>
        <w:tab/>
      </w:r>
      <w:r>
        <w:rPr>
          <w:rFonts w:asciiTheme="majorHAnsi" w:hAnsiTheme="majorHAnsi"/>
          <w:b/>
        </w:rPr>
        <w:t>The Concept of Religion/ Religious Institutions</w:t>
      </w:r>
    </w:p>
    <w:p w:rsidR="00853373" w:rsidRDefault="00853373" w:rsidP="00853373">
      <w:pPr>
        <w:spacing w:line="360" w:lineRule="auto"/>
        <w:ind w:firstLine="720"/>
        <w:jc w:val="both"/>
        <w:rPr>
          <w:rFonts w:asciiTheme="majorHAnsi" w:hAnsiTheme="majorHAnsi"/>
        </w:rPr>
      </w:pPr>
      <w:r>
        <w:rPr>
          <w:rFonts w:asciiTheme="majorHAnsi" w:hAnsiTheme="majorHAnsi"/>
        </w:rPr>
        <w:t>Religion is found in all human race or societies, but what precisely do we mean by religion? Well, there is no uniformity in the way the concept has been defined. Mangai (1999) describes religion as a joint style of beliefs and practices through which a combination of people gives explanation to real life predicaments and to things that are sacred. To Ember and Ember (1966), religion refers to any set of attitudes, beliefs and practices pertaining to supernatural powers, whether the powers are forces, gods, spirits, ghosts or demons. Wallace (1996) sees religion as a kind of human behaviour, which can be classified as beliefs and rituals concerned with supernatural beings, powers and forces.</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Going by the above definitions, we will discover that religion, as a kind of human behaviour can be verbal or non-verbal; the non-verbal aspect including rites and specific religious acts and activities. The verbal aspects include beliefs, mythology, ethical standards and conception of the supernatural and religious ideology. Religion is broad enough to apply to all human population, that is, it is encountered in all human societies. Religion is concerned with the supernatural, which is the non-natural, the more than natural, and a realm outside of the everyday world, strange and mysterious in ordinary terms. One of the most widely acceptable definitions of religion is the one offered by Emile Durkheim. According to him, religion is a unified system of beliefs and practices relative to sacred things, that is </w:t>
      </w:r>
      <w:r>
        <w:rPr>
          <w:rFonts w:asciiTheme="majorHAnsi" w:hAnsiTheme="majorHAnsi"/>
        </w:rPr>
        <w:lastRenderedPageBreak/>
        <w:t>to say, things set apart and forbidden- beliefs and practices which unite into one moral community… all those who adhere to them.</w:t>
      </w:r>
    </w:p>
    <w:p w:rsidR="00853373" w:rsidRDefault="00853373" w:rsidP="00853373">
      <w:pPr>
        <w:spacing w:line="360" w:lineRule="auto"/>
        <w:ind w:firstLine="720"/>
        <w:jc w:val="both"/>
        <w:rPr>
          <w:rFonts w:asciiTheme="majorHAnsi" w:hAnsiTheme="majorHAnsi"/>
        </w:rPr>
      </w:pPr>
      <w:r>
        <w:rPr>
          <w:rFonts w:asciiTheme="majorHAnsi" w:hAnsiTheme="majorHAnsi"/>
        </w:rPr>
        <w:t>From the above, we can safely say that religion developed as a result of man's attempt to establish a link with the un-known or the supernatural. This becomes necessary in order for his existence to be meaningful and relevant. Today in Nigeria, there exist several religions, with various beliefs and rituals. Notable ones include Christianity, Islam, and African traditional religion such as Olokan, Ogun, Sango, and Oronmila, to mention a few. These religions exist to serve some functions. The means through which these religions carry out their practices are simply referred to as religious institutions. Religious institutions perform the following functions in our society:</w:t>
      </w:r>
    </w:p>
    <w:p w:rsidR="00853373" w:rsidRDefault="00853373" w:rsidP="00853373">
      <w:pPr>
        <w:spacing w:line="360" w:lineRule="auto"/>
        <w:jc w:val="both"/>
        <w:rPr>
          <w:rFonts w:asciiTheme="majorHAnsi" w:hAnsiTheme="majorHAnsi"/>
        </w:rPr>
      </w:pPr>
      <w:r>
        <w:rPr>
          <w:rFonts w:asciiTheme="majorHAnsi" w:hAnsiTheme="majorHAnsi"/>
        </w:rPr>
        <w:t>a</w:t>
      </w:r>
      <w:r>
        <w:rPr>
          <w:rFonts w:asciiTheme="majorHAnsi" w:hAnsiTheme="majorHAnsi"/>
        </w:rPr>
        <w:tab/>
        <w:t>Interpreting and explaining human problems;</w:t>
      </w:r>
    </w:p>
    <w:p w:rsidR="00853373" w:rsidRDefault="00853373" w:rsidP="00853373">
      <w:pPr>
        <w:spacing w:line="360" w:lineRule="auto"/>
        <w:jc w:val="both"/>
        <w:rPr>
          <w:rFonts w:asciiTheme="majorHAnsi" w:hAnsiTheme="majorHAnsi"/>
        </w:rPr>
      </w:pPr>
      <w:r>
        <w:rPr>
          <w:rFonts w:asciiTheme="majorHAnsi" w:hAnsiTheme="majorHAnsi"/>
        </w:rPr>
        <w:t>b</w:t>
      </w:r>
      <w:r>
        <w:rPr>
          <w:rFonts w:asciiTheme="majorHAnsi" w:hAnsiTheme="majorHAnsi"/>
        </w:rPr>
        <w:tab/>
        <w:t>Legalises the existence of other institutions;</w:t>
      </w:r>
    </w:p>
    <w:p w:rsidR="00853373" w:rsidRDefault="00853373" w:rsidP="00853373">
      <w:pPr>
        <w:spacing w:line="360" w:lineRule="auto"/>
        <w:jc w:val="both"/>
        <w:rPr>
          <w:rFonts w:asciiTheme="majorHAnsi" w:hAnsiTheme="majorHAnsi"/>
        </w:rPr>
      </w:pPr>
      <w:r>
        <w:rPr>
          <w:rFonts w:asciiTheme="majorHAnsi" w:hAnsiTheme="majorHAnsi"/>
        </w:rPr>
        <w:t>c</w:t>
      </w:r>
      <w:r>
        <w:rPr>
          <w:rFonts w:asciiTheme="majorHAnsi" w:hAnsiTheme="majorHAnsi"/>
        </w:rPr>
        <w:tab/>
        <w:t>Explaining and defending doctrines;</w:t>
      </w:r>
    </w:p>
    <w:p w:rsidR="00853373" w:rsidRDefault="00853373" w:rsidP="00853373">
      <w:pPr>
        <w:spacing w:line="360" w:lineRule="auto"/>
        <w:ind w:left="720" w:hanging="720"/>
        <w:jc w:val="both"/>
        <w:rPr>
          <w:rFonts w:asciiTheme="majorHAnsi" w:hAnsiTheme="majorHAnsi"/>
        </w:rPr>
      </w:pPr>
      <w:r>
        <w:rPr>
          <w:rFonts w:asciiTheme="majorHAnsi" w:hAnsiTheme="majorHAnsi"/>
        </w:rPr>
        <w:t>d</w:t>
      </w:r>
      <w:r>
        <w:rPr>
          <w:rFonts w:asciiTheme="majorHAnsi" w:hAnsiTheme="majorHAnsi"/>
        </w:rPr>
        <w:tab/>
        <w:t>Tolerance to people by taking whatever happens to be an act of God; and</w:t>
      </w:r>
    </w:p>
    <w:p w:rsidR="00853373" w:rsidRDefault="00853373" w:rsidP="00853373">
      <w:pPr>
        <w:spacing w:line="360" w:lineRule="auto"/>
        <w:jc w:val="both"/>
        <w:rPr>
          <w:rFonts w:asciiTheme="majorHAnsi" w:hAnsiTheme="majorHAnsi"/>
        </w:rPr>
      </w:pPr>
      <w:r>
        <w:rPr>
          <w:rFonts w:asciiTheme="majorHAnsi" w:hAnsiTheme="majorHAnsi"/>
        </w:rPr>
        <w:t>e</w:t>
      </w:r>
      <w:r>
        <w:rPr>
          <w:rFonts w:asciiTheme="majorHAnsi" w:hAnsiTheme="majorHAnsi"/>
        </w:rPr>
        <w:tab/>
        <w:t>Providing means of overcoming life's problems.</w:t>
      </w:r>
    </w:p>
    <w:p w:rsidR="00853373" w:rsidRDefault="00853373" w:rsidP="00853373">
      <w:pPr>
        <w:spacing w:line="360" w:lineRule="auto"/>
        <w:jc w:val="both"/>
        <w:rPr>
          <w:rFonts w:asciiTheme="majorHAnsi" w:hAnsiTheme="majorHAnsi"/>
          <w:b/>
        </w:rPr>
      </w:pPr>
      <w:r>
        <w:rPr>
          <w:rFonts w:asciiTheme="majorHAnsi" w:hAnsiTheme="majorHAnsi"/>
          <w:b/>
        </w:rPr>
        <w:t>Mass Media and Religious Institutions</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The media as the watchdog of the society cannot be divorced from religious institutions. The media need the religious institutions to survive while the religious institutions also need the media to survive. Broadcast media can be used to propagate morals, ethics and godliness which are the basic principles for nation building in a country that forbids the establishment of broadcast stations for outright religious broadcasting. The power of the media can be used to redress and reconstruct a country's national value system by carrying out religious activities. The media can communicate religious messages that will assist the people to achieve loafty ambitions and greatness through hard work, godliness and civic </w:t>
      </w:r>
      <w:r>
        <w:rPr>
          <w:rFonts w:asciiTheme="majorHAnsi" w:hAnsiTheme="majorHAnsi"/>
        </w:rPr>
        <w:lastRenderedPageBreak/>
        <w:t>principles. The media as social institutions have the potentials to affect our religiousness.</w:t>
      </w:r>
    </w:p>
    <w:p w:rsidR="00853373" w:rsidRDefault="00853373" w:rsidP="00853373">
      <w:pPr>
        <w:spacing w:line="360" w:lineRule="auto"/>
        <w:ind w:firstLine="720"/>
        <w:jc w:val="both"/>
        <w:rPr>
          <w:rFonts w:asciiTheme="majorHAnsi" w:hAnsiTheme="majorHAnsi"/>
        </w:rPr>
      </w:pPr>
      <w:r>
        <w:rPr>
          <w:rFonts w:asciiTheme="majorHAnsi" w:hAnsiTheme="majorHAnsi"/>
        </w:rPr>
        <w:t>Religious institutions use the media to carry out their activities so that the members of the public will know about their programmes. There are several religious programmes on the electronic media, which are aimed at inculcating certain morals and attitudes into the people. Today, churches use radio, television, newspapers, magazines, handbills, books, posters and many other mass media channels to carry out evangelism. For example, on NTA Jos there is the Christian Half Hour where different denominations preach the gospel. More so, many churches today use the mass media to reach out to millions of people across Nigeria and outside Nigeria. Thus, the media provide or serve as means through which churches carry out their religious programmes.</w:t>
      </w:r>
    </w:p>
    <w:p w:rsidR="00853373" w:rsidRDefault="00853373" w:rsidP="00853373">
      <w:pPr>
        <w:spacing w:line="360" w:lineRule="auto"/>
        <w:ind w:firstLine="720"/>
        <w:jc w:val="both"/>
        <w:rPr>
          <w:rFonts w:asciiTheme="majorHAnsi" w:hAnsiTheme="majorHAnsi"/>
        </w:rPr>
      </w:pPr>
      <w:r>
        <w:rPr>
          <w:rFonts w:asciiTheme="majorHAnsi" w:hAnsiTheme="majorHAnsi"/>
        </w:rPr>
        <w:t>There are also Islamic programmes that are carried out in the media. This means that the Muslims also use the media to propagate their religious activities; they use the media of mass communication to reach out to thousands of people. We also have different programmes on Nigerian television- AIT, NTA. These programmes are mostly carried out on Fridays. Through the newspapers, magazines, radio, billboards, posters, handbills, etc, Islamic programmes are disseminated to the members. Thus, we say that the media also need Islamic institutions.</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We can say that the media and religious institutions are inter-dependent. The media as earlier noted are in the business of newsgathering and reporting. The media need religious institutions because these religious institutions like church, mosque serve as sources of news. Through this, they get news. Religious institutions also need the media because the only means through which they can reach out to a large audience is through the mass media and not through interpersonal communication. Media technology has a complex relationship with religion or at </w:t>
      </w:r>
      <w:r>
        <w:rPr>
          <w:rFonts w:asciiTheme="majorHAnsi" w:hAnsiTheme="majorHAnsi"/>
        </w:rPr>
        <w:lastRenderedPageBreak/>
        <w:t>least, with organised religion. Many faith communities have noticed that media messages can affect the attitudes and behaviours of their followers, often in ways contrary to religious teachings. The relationship between religion and the media has recently been subject to more thorough reflection in academics as well as in public debate. Today, we witness not only a spared of televangelical format in Pentecostal religious bodies, but, also, there is the deliberate and skillful adoption of various electronic and digital media- cassettes, radio, video, television, internet and the format associated with these media. New forms of religion not only transform religious discourses and practices, but religion also features in films, videos and television programmes in framework of entertainment or infotainment. To address the link between religion and cultural identity, it is important to analyze the commoditization and proliferation of media and religion as part and parcel of mass culture while avoiding three major pitfalls. Religion and media interact in contemporary culture in complex ways.</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Religious bodies have different ways of using the media. Through various programmes, religious bodies air out their programmes. For example, Christian programmes could come in form of Christian films, Christian radio programmes like drama, musicals, etc, Christian network and radio stations. Religious bodies also use television to air out their religious programmes. There are Christian television stations and Christian television networks. Religious bodies, whether Islam or Christianity, in most cases, show drama and other programmes that are aimed at inculcating positive attitudes on the people and also, with a view to influencing them. Religious bodies that do not have their private broadcast media often buy air-time so as to air their religious messages. This is because, in some countries, religious institutions are not allowed to operate their private broadcast stations. For example, in Nigeria, the National Broadcasting Commission Decree forbids religious and political institutions from having their private media for the purpose of </w:t>
      </w:r>
      <w:r>
        <w:rPr>
          <w:rFonts w:asciiTheme="majorHAnsi" w:hAnsiTheme="majorHAnsi"/>
        </w:rPr>
        <w:lastRenderedPageBreak/>
        <w:t>disseminating religious programmes. Thus, the religious institutions in Nigeria do not have options  than to seek for air-time to carry out their religious activities. They carry out their programmes through drama, preaching, musicals, films, etc. This could be through local or network broadcast.</w:t>
      </w:r>
    </w:p>
    <w:p w:rsidR="00853373" w:rsidRDefault="00853373" w:rsidP="00853373">
      <w:pPr>
        <w:spacing w:line="360" w:lineRule="auto"/>
        <w:ind w:firstLine="720"/>
        <w:jc w:val="both"/>
        <w:rPr>
          <w:rFonts w:asciiTheme="majorHAnsi" w:hAnsiTheme="majorHAnsi"/>
        </w:rPr>
      </w:pPr>
      <w:r>
        <w:rPr>
          <w:rFonts w:asciiTheme="majorHAnsi" w:hAnsiTheme="majorHAnsi"/>
        </w:rPr>
        <w:t>There are some religious bodies that receive licence from the international media and they operate their own international religious broadcast media. For example, the Synagogue of All Nations has its own television station called ''Emmanuel Television'' which it uses to carry out religious activities to millions of people across the globe. Christ Embassy and other religious bodies also have their own television stations which they use to disseminate their religious programmes to millions of people across the world. (Note that the broadcast stations operated by these religious bodies are not regulated by the NBC, hence, they have their private broadcast media). Their air-waves and signals cannot be stopped by the NBC. This implies that religious bodies in Nigeria are not given licence to operate either a radio or television station in Nigeria for the purpose of disseminating religious programmes. They are only allowed to buy air-time in the broadcast media to air their programmes.</w:t>
      </w:r>
    </w:p>
    <w:p w:rsidR="00853373" w:rsidRDefault="00853373" w:rsidP="00853373">
      <w:pPr>
        <w:spacing w:line="360" w:lineRule="auto"/>
        <w:ind w:firstLine="720"/>
        <w:jc w:val="both"/>
        <w:rPr>
          <w:rFonts w:asciiTheme="majorHAnsi" w:hAnsiTheme="majorHAnsi"/>
        </w:rPr>
      </w:pPr>
      <w:r>
        <w:rPr>
          <w:rFonts w:asciiTheme="majorHAnsi" w:hAnsiTheme="majorHAnsi"/>
        </w:rPr>
        <w:t>Religious bodies also use the print media to disseminate their religious messages. There are some religious bodies that have their print media for disseminating their messages. For example, The Apostolic Church has The Apostolic News, there is also the Women Mirror owned by Deeper Life Bible Church. Religious bodies through the print media, write articles, features and news about their activities and the essence is to publicise their activities.</w:t>
      </w:r>
    </w:p>
    <w:p w:rsidR="00853373" w:rsidRDefault="00853373" w:rsidP="00853373">
      <w:pPr>
        <w:spacing w:line="360" w:lineRule="auto"/>
        <w:jc w:val="both"/>
        <w:rPr>
          <w:rFonts w:asciiTheme="majorHAnsi" w:hAnsiTheme="majorHAnsi"/>
          <w:b/>
        </w:rPr>
      </w:pPr>
      <w:r>
        <w:rPr>
          <w:rFonts w:asciiTheme="majorHAnsi" w:hAnsiTheme="majorHAnsi"/>
          <w:b/>
        </w:rPr>
        <w:t>Religious Publications</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Religious publications may be defined as publications that primarily cover religious topics. Consequently, they need to be carefully distinguished from ethnic publications that cater to specific ethnic communities some of which are ultimately </w:t>
      </w:r>
      <w:r>
        <w:rPr>
          <w:rFonts w:asciiTheme="majorHAnsi" w:hAnsiTheme="majorHAnsi"/>
        </w:rPr>
        <w:lastRenderedPageBreak/>
        <w:t>based on religious beliefs and practices. According to the existing definition used by the Publications Assistance Programme Applicant's Registration Guide, religious periodical are periodicals primarily religious in purpose and content. Accordingly, religious periodicals are magazines and newspapers that identify with a religious tradition to express and/or evoke a sense of the sacred through the recognition of a divine or trans-divine focus. Stories and testimonials about primal experiences, religious feelings and experiences, accounts of institutional and communal rituals, communal and individual acts inspired by faith, myths and doctrines and the interaction of the believer with the surrounding society, including advice about daily living as a believer, provide the primary content of religious publications. Ethical and moral teachings are an important aspect of all religious traditions.</w:t>
      </w:r>
    </w:p>
    <w:p w:rsidR="00853373" w:rsidRDefault="00853373" w:rsidP="00853373">
      <w:pPr>
        <w:spacing w:line="360" w:lineRule="auto"/>
        <w:ind w:firstLine="720"/>
        <w:jc w:val="both"/>
        <w:rPr>
          <w:rFonts w:asciiTheme="majorHAnsi" w:hAnsiTheme="majorHAnsi"/>
        </w:rPr>
      </w:pPr>
      <w:r>
        <w:rPr>
          <w:rFonts w:asciiTheme="majorHAnsi" w:hAnsiTheme="majorHAnsi"/>
        </w:rPr>
        <w:t>Religious publications play a major role in creating and maintaining a sense of community for many people across the world. Clearly, religious magazines are more important as a means of maintaining a sense of a country's identity. Churches and similar religious institutions publish most religious magazines and newspapers. Through these publications, they seek to maintain a sense of community among their members by sharing news and ideas. Three methods are used to finance religious publications. These are:</w:t>
      </w:r>
    </w:p>
    <w:p w:rsidR="00853373" w:rsidRDefault="00853373" w:rsidP="00853373">
      <w:pPr>
        <w:spacing w:line="360" w:lineRule="auto"/>
        <w:jc w:val="both"/>
        <w:rPr>
          <w:rFonts w:asciiTheme="majorHAnsi" w:hAnsiTheme="majorHAnsi"/>
        </w:rPr>
      </w:pPr>
      <w:r>
        <w:rPr>
          <w:rFonts w:asciiTheme="majorHAnsi" w:hAnsiTheme="majorHAnsi"/>
          <w:b/>
        </w:rPr>
        <w:t>i.</w:t>
      </w:r>
      <w:r>
        <w:rPr>
          <w:rFonts w:asciiTheme="majorHAnsi" w:hAnsiTheme="majorHAnsi"/>
          <w:b/>
        </w:rPr>
        <w:tab/>
        <w:t xml:space="preserve">Direct Subscription: </w:t>
      </w:r>
      <w:r>
        <w:rPr>
          <w:rFonts w:asciiTheme="majorHAnsi" w:hAnsiTheme="majorHAnsi"/>
        </w:rPr>
        <w:t>Where individuals pay an annual fee to receive the publication. Such publications are largely interdenominational. Individual subscriptions plus small advertising revenues support magazines of this type.</w:t>
      </w:r>
    </w:p>
    <w:p w:rsidR="00853373" w:rsidRDefault="00853373" w:rsidP="00853373">
      <w:pPr>
        <w:spacing w:line="360" w:lineRule="auto"/>
        <w:jc w:val="both"/>
        <w:rPr>
          <w:rFonts w:asciiTheme="majorHAnsi" w:hAnsiTheme="majorHAnsi"/>
        </w:rPr>
      </w:pPr>
      <w:r>
        <w:rPr>
          <w:rFonts w:asciiTheme="majorHAnsi" w:hAnsiTheme="majorHAnsi"/>
          <w:b/>
        </w:rPr>
        <w:t>ii.</w:t>
      </w:r>
      <w:r>
        <w:rPr>
          <w:rFonts w:asciiTheme="majorHAnsi" w:hAnsiTheme="majorHAnsi"/>
          <w:b/>
        </w:rPr>
        <w:tab/>
        <w:t>Indirect Subscription:</w:t>
      </w:r>
      <w:r>
        <w:rPr>
          <w:rFonts w:asciiTheme="majorHAnsi" w:hAnsiTheme="majorHAnsi"/>
        </w:rPr>
        <w:t xml:space="preserve"> Where formal membership of a church or other institution involves an automatic subscription to a particular publication. This is the case with many large church publications. A congregation member is asked to collect a nominal subscription and deliver individual issues after receiving batch consignments. The advantage of the automatic membership-subscription method is that it radically cuts management and promotion costs.</w:t>
      </w:r>
    </w:p>
    <w:p w:rsidR="00853373" w:rsidRDefault="00853373" w:rsidP="00853373">
      <w:pPr>
        <w:spacing w:line="360" w:lineRule="auto"/>
        <w:jc w:val="both"/>
        <w:rPr>
          <w:rFonts w:asciiTheme="majorHAnsi" w:hAnsiTheme="majorHAnsi"/>
        </w:rPr>
      </w:pPr>
      <w:r>
        <w:rPr>
          <w:rFonts w:asciiTheme="majorHAnsi" w:hAnsiTheme="majorHAnsi"/>
          <w:b/>
        </w:rPr>
        <w:lastRenderedPageBreak/>
        <w:t>iii.</w:t>
      </w:r>
      <w:r>
        <w:rPr>
          <w:rFonts w:asciiTheme="majorHAnsi" w:hAnsiTheme="majorHAnsi"/>
          <w:b/>
        </w:rPr>
        <w:tab/>
        <w:t>Advertising  Revenues:</w:t>
      </w:r>
      <w:r>
        <w:rPr>
          <w:rFonts w:asciiTheme="majorHAnsi" w:hAnsiTheme="majorHAnsi"/>
        </w:rPr>
        <w:t xml:space="preserve">  Where  the  publication  is  usually  a  ―free‖ interdenominational community type newspaper. These papers cater to a specific locality where they are given away to whoever wants a copy through ―Christian bookstores. This type of publication, which relies entirely on advertising to pay salaries and production costs, is a relatively new development that has really developed over the last fifteen   years.   ―Free‖   community   papers   of   this   type   appear increasingly popular because they meet real needs and provide an important service to local communities.</w:t>
      </w:r>
    </w:p>
    <w:p w:rsidR="00853373" w:rsidRDefault="00853373" w:rsidP="00853373">
      <w:pPr>
        <w:spacing w:line="360" w:lineRule="auto"/>
        <w:ind w:firstLine="720"/>
        <w:jc w:val="both"/>
        <w:rPr>
          <w:rFonts w:asciiTheme="majorHAnsi" w:hAnsiTheme="majorHAnsi"/>
        </w:rPr>
      </w:pPr>
      <w:r>
        <w:rPr>
          <w:rFonts w:asciiTheme="majorHAnsi" w:hAnsiTheme="majorHAnsi"/>
        </w:rPr>
        <w:t>Religious publications are read by most church members and attendees. The number of people who pick up religious publications from display tables at the back of churches is remarkable. Working for a religious publication or even publishing one, is a labour of love not, something undertaken to grow rich. The average worker in the religious publications industry appears to be relatively low-paid. Consequently they are constantly looking for ways to cut costs and are often in danger of bankruptcy. Although the exact content varies from publication to publication, various themes emerge. First, there are devotional articles dealing with the relationship of the individual and even community to God. Second, there are practical articles about how one ought to live. Here, one often finds advice about coping with life's problems, marriages, children, etc. Then there are historical articles about the achievements of great religious figures. Finally, news items relating a particular faith to the rest of the world play an important role in religious publications and are often linked with appeals to support less fortunate people and nations.</w:t>
      </w:r>
    </w:p>
    <w:p w:rsidR="00853373" w:rsidRDefault="00853373" w:rsidP="00853373">
      <w:pPr>
        <w:spacing w:line="360" w:lineRule="auto"/>
        <w:ind w:firstLine="720"/>
        <w:jc w:val="both"/>
        <w:rPr>
          <w:rFonts w:asciiTheme="majorHAnsi" w:hAnsiTheme="majorHAnsi"/>
        </w:rPr>
      </w:pPr>
      <w:r>
        <w:rPr>
          <w:rFonts w:asciiTheme="majorHAnsi" w:hAnsiTheme="majorHAnsi"/>
        </w:rPr>
        <w:t>The prime target of each publication varies, but in general, religious publications are aimed at specific markets identified by or with a religious tradition. Having said this, five patterns of a publication may be observed:</w:t>
      </w:r>
    </w:p>
    <w:p w:rsidR="00853373" w:rsidRDefault="00853373" w:rsidP="00853373">
      <w:pPr>
        <w:spacing w:line="360" w:lineRule="auto"/>
        <w:jc w:val="both"/>
        <w:rPr>
          <w:rFonts w:asciiTheme="majorHAnsi" w:hAnsiTheme="majorHAnsi"/>
        </w:rPr>
      </w:pPr>
      <w:r>
        <w:rPr>
          <w:rFonts w:asciiTheme="majorHAnsi" w:hAnsiTheme="majorHAnsi"/>
        </w:rPr>
        <w:lastRenderedPageBreak/>
        <w:t>•</w:t>
      </w:r>
      <w:r>
        <w:rPr>
          <w:rFonts w:asciiTheme="majorHAnsi" w:hAnsiTheme="majorHAnsi"/>
        </w:rPr>
        <w:tab/>
        <w:t>First, there are official denominational publications, which target everyone in a particular denomination.</w:t>
      </w:r>
    </w:p>
    <w:p w:rsidR="00853373" w:rsidRDefault="00853373" w:rsidP="00853373">
      <w:pPr>
        <w:spacing w:line="360" w:lineRule="auto"/>
        <w:jc w:val="both"/>
        <w:rPr>
          <w:rFonts w:asciiTheme="majorHAnsi" w:hAnsiTheme="majorHAnsi"/>
        </w:rPr>
      </w:pPr>
      <w:r>
        <w:rPr>
          <w:rFonts w:asciiTheme="majorHAnsi" w:hAnsiTheme="majorHAnsi"/>
        </w:rPr>
        <w:t>•</w:t>
      </w:r>
      <w:r>
        <w:rPr>
          <w:rFonts w:asciiTheme="majorHAnsi" w:hAnsiTheme="majorHAnsi"/>
        </w:rPr>
        <w:tab/>
        <w:t>Second, there are various unofficial denominational publications which represent the views of particular groups within denominations.</w:t>
      </w:r>
    </w:p>
    <w:p w:rsidR="00853373" w:rsidRDefault="00853373" w:rsidP="00853373">
      <w:pPr>
        <w:spacing w:line="360" w:lineRule="auto"/>
        <w:jc w:val="both"/>
        <w:rPr>
          <w:rFonts w:asciiTheme="majorHAnsi" w:hAnsiTheme="majorHAnsi"/>
        </w:rPr>
      </w:pPr>
      <w:r>
        <w:rPr>
          <w:rFonts w:asciiTheme="majorHAnsi" w:hAnsiTheme="majorHAnsi"/>
        </w:rPr>
        <w:t>•</w:t>
      </w:r>
      <w:r>
        <w:rPr>
          <w:rFonts w:asciiTheme="majorHAnsi" w:hAnsiTheme="majorHAnsi"/>
        </w:rPr>
        <w:tab/>
        <w:t>Third, numerous interdenominational protestant publications, which attempt to appeal to a wide readership.</w:t>
      </w:r>
    </w:p>
    <w:p w:rsidR="00853373" w:rsidRDefault="00853373" w:rsidP="00853373">
      <w:pPr>
        <w:spacing w:line="360" w:lineRule="auto"/>
        <w:jc w:val="both"/>
        <w:rPr>
          <w:rFonts w:asciiTheme="majorHAnsi" w:hAnsiTheme="majorHAnsi"/>
        </w:rPr>
      </w:pPr>
      <w:r>
        <w:rPr>
          <w:rFonts w:asciiTheme="majorHAnsi" w:hAnsiTheme="majorHAnsi"/>
        </w:rPr>
        <w:t>•</w:t>
      </w:r>
      <w:r>
        <w:rPr>
          <w:rFonts w:asciiTheme="majorHAnsi" w:hAnsiTheme="majorHAnsi"/>
        </w:rPr>
        <w:tab/>
        <w:t>Fourth, there are publications issued by different religious orders, shrines and mission groups that have highly specific readerships drawn from people who support a particular cause.</w:t>
      </w:r>
    </w:p>
    <w:p w:rsidR="00853373" w:rsidRDefault="00853373" w:rsidP="00853373">
      <w:pPr>
        <w:spacing w:line="360" w:lineRule="auto"/>
        <w:jc w:val="both"/>
        <w:rPr>
          <w:rFonts w:asciiTheme="majorHAnsi" w:hAnsiTheme="majorHAnsi"/>
        </w:rPr>
      </w:pPr>
      <w:r>
        <w:rPr>
          <w:rFonts w:asciiTheme="majorHAnsi" w:hAnsiTheme="majorHAnsi"/>
        </w:rPr>
        <w:t>•</w:t>
      </w:r>
      <w:r>
        <w:rPr>
          <w:rFonts w:asciiTheme="majorHAnsi" w:hAnsiTheme="majorHAnsi"/>
        </w:rPr>
        <w:tab/>
        <w:t>Finally,  the  newer   ―free‖  community  papers  appeal  to  anyone interested in reading them within a geographic area.</w:t>
      </w:r>
    </w:p>
    <w:p w:rsidR="00853373" w:rsidRDefault="00853373" w:rsidP="00853373">
      <w:pPr>
        <w:spacing w:line="360" w:lineRule="auto"/>
        <w:jc w:val="both"/>
        <w:rPr>
          <w:rFonts w:asciiTheme="majorHAnsi" w:hAnsiTheme="majorHAnsi"/>
          <w:b/>
        </w:rPr>
      </w:pPr>
      <w:r>
        <w:rPr>
          <w:rFonts w:asciiTheme="majorHAnsi" w:hAnsiTheme="majorHAnsi"/>
          <w:b/>
        </w:rPr>
        <w:t>The Position of the Law on Broadcasting and Religion in Nigeria</w:t>
      </w:r>
    </w:p>
    <w:p w:rsidR="00853373" w:rsidRDefault="00853373" w:rsidP="00853373">
      <w:pPr>
        <w:spacing w:line="360" w:lineRule="auto"/>
        <w:ind w:firstLine="720"/>
        <w:jc w:val="both"/>
        <w:rPr>
          <w:rFonts w:asciiTheme="majorHAnsi" w:hAnsiTheme="majorHAnsi"/>
        </w:rPr>
      </w:pPr>
      <w:r>
        <w:rPr>
          <w:rFonts w:asciiTheme="majorHAnsi" w:hAnsiTheme="majorHAnsi"/>
        </w:rPr>
        <w:t>The bodsy that is saddled with the responsibility of regulating the broadcast media in Nigeria is the National Broadcasting Commission (NBC). This commission came into being in 1992 with the promulgation of Decree No. 38 of NBC under the leadership of General Ibrahim Babangida. The Nigerian broadcasting codes forbids granting of licence to religious bodies. Religious broadcasts are usually classified as commercial programmes and individual programmes on radio and television stations in Nigeria. Religious bodies can broadcast certain programmes but, it is subject to certain conditions. According to NBC codes, the book containing the rules and regulations of broadcasting, appropriate opportunity for religious presentation shall be made available to the various religions in the community. All religious programmes must maintain a proper balance and wide range in their subject matter. The religious materials should not be the subject of any advertisement. A station shall ensure a fair and equitable representation of the various religions in its coverage (NBC CODE, 1993).</w:t>
      </w:r>
    </w:p>
    <w:p w:rsidR="00853373" w:rsidRDefault="00853373" w:rsidP="00853373">
      <w:pPr>
        <w:spacing w:line="360" w:lineRule="auto"/>
        <w:ind w:firstLine="720"/>
        <w:jc w:val="both"/>
        <w:rPr>
          <w:rFonts w:asciiTheme="majorHAnsi" w:hAnsiTheme="majorHAnsi"/>
        </w:rPr>
      </w:pPr>
      <w:r>
        <w:rPr>
          <w:rFonts w:asciiTheme="majorHAnsi" w:hAnsiTheme="majorHAnsi"/>
        </w:rPr>
        <w:lastRenderedPageBreak/>
        <w:t>The law that established NBC (Decree No. 38 of 1992, as amended by an act of parliament) gave it the power to establish a code which can be used to regulate the broadcast media. Based on this, NBC has the power to take any action against any broadcast media in Nigeria that goes against its rules and regulations. The NBC code has become law in itself. By this law, the NBC is able to regulate all broadcast media contents, including religious programmes.</w:t>
      </w:r>
    </w:p>
    <w:p w:rsidR="00853373" w:rsidRDefault="00853373" w:rsidP="00853373">
      <w:pPr>
        <w:spacing w:line="360" w:lineRule="auto"/>
        <w:ind w:firstLine="720"/>
        <w:jc w:val="both"/>
        <w:rPr>
          <w:rFonts w:asciiTheme="majorHAnsi" w:hAnsiTheme="majorHAnsi"/>
        </w:rPr>
      </w:pPr>
      <w:r>
        <w:rPr>
          <w:rFonts w:asciiTheme="majorHAnsi" w:hAnsiTheme="majorHAnsi"/>
        </w:rPr>
        <w:t>Religious beliefs and practices are central to people's lives and are capable of evoking strong passions and emotions. Nigeria is a community with different faith and varying sensibilities and sensitivities. To avoid offending any religious belief or practice, the law, that is the NBC code mandates broadcast stations in Nigeria to do the following:</w:t>
      </w:r>
    </w:p>
    <w:p w:rsidR="00853373" w:rsidRDefault="00853373" w:rsidP="00853373">
      <w:pPr>
        <w:spacing w:line="360" w:lineRule="auto"/>
        <w:jc w:val="both"/>
        <w:rPr>
          <w:rFonts w:asciiTheme="majorHAnsi" w:hAnsiTheme="majorHAnsi"/>
        </w:rPr>
      </w:pPr>
      <w:r>
        <w:rPr>
          <w:rFonts w:asciiTheme="majorHAnsi" w:hAnsiTheme="majorHAnsi"/>
        </w:rPr>
        <w:t>a.</w:t>
      </w:r>
      <w:r>
        <w:rPr>
          <w:rFonts w:asciiTheme="majorHAnsi" w:hAnsiTheme="majorHAnsi"/>
        </w:rPr>
        <w:tab/>
        <w:t>Give equal opportunities and equitable airtime, not less than 90 minutes of a station's weekly airtime to all religious groups in the society as a civil responsibility without charge;</w:t>
      </w:r>
    </w:p>
    <w:p w:rsidR="00853373" w:rsidRDefault="00853373" w:rsidP="00853373">
      <w:pPr>
        <w:spacing w:line="360" w:lineRule="auto"/>
        <w:jc w:val="both"/>
        <w:rPr>
          <w:rFonts w:asciiTheme="majorHAnsi" w:hAnsiTheme="majorHAnsi"/>
        </w:rPr>
      </w:pPr>
      <w:r>
        <w:rPr>
          <w:rFonts w:asciiTheme="majorHAnsi" w:hAnsiTheme="majorHAnsi"/>
        </w:rPr>
        <w:t>b.</w:t>
      </w:r>
      <w:r>
        <w:rPr>
          <w:rFonts w:asciiTheme="majorHAnsi" w:hAnsiTheme="majorHAnsi"/>
        </w:rPr>
        <w:tab/>
        <w:t>Present religious programmes respectfully and accurately;</w:t>
      </w:r>
    </w:p>
    <w:p w:rsidR="00853373" w:rsidRDefault="00853373" w:rsidP="00853373">
      <w:pPr>
        <w:spacing w:line="360" w:lineRule="auto"/>
        <w:jc w:val="both"/>
        <w:rPr>
          <w:rFonts w:asciiTheme="majorHAnsi" w:hAnsiTheme="majorHAnsi"/>
        </w:rPr>
      </w:pPr>
      <w:r>
        <w:rPr>
          <w:rFonts w:asciiTheme="majorHAnsi" w:hAnsiTheme="majorHAnsi"/>
        </w:rPr>
        <w:t>c.</w:t>
      </w:r>
      <w:r>
        <w:rPr>
          <w:rFonts w:asciiTheme="majorHAnsi" w:hAnsiTheme="majorHAnsi"/>
        </w:rPr>
        <w:tab/>
        <w:t>Religious broadcast over which members of a specific religion exercise control shall be presented by responsible representatives of the given religion;</w:t>
      </w:r>
    </w:p>
    <w:p w:rsidR="00853373" w:rsidRDefault="00853373" w:rsidP="00853373">
      <w:pPr>
        <w:spacing w:line="360" w:lineRule="auto"/>
        <w:jc w:val="both"/>
        <w:rPr>
          <w:rFonts w:asciiTheme="majorHAnsi" w:hAnsiTheme="majorHAnsi"/>
        </w:rPr>
      </w:pPr>
      <w:r>
        <w:rPr>
          <w:rFonts w:asciiTheme="majorHAnsi" w:hAnsiTheme="majorHAnsi"/>
        </w:rPr>
        <w:t>d.</w:t>
      </w:r>
      <w:r>
        <w:rPr>
          <w:rFonts w:asciiTheme="majorHAnsi" w:hAnsiTheme="majorHAnsi"/>
        </w:rPr>
        <w:tab/>
        <w:t>Religious broadcast shall not contain an attack on or a ridicule of another religion or sect;</w:t>
      </w:r>
    </w:p>
    <w:p w:rsidR="00853373" w:rsidRDefault="00853373" w:rsidP="00853373">
      <w:pPr>
        <w:spacing w:line="360" w:lineRule="auto"/>
        <w:jc w:val="both"/>
        <w:rPr>
          <w:rFonts w:asciiTheme="majorHAnsi" w:hAnsiTheme="majorHAnsi"/>
        </w:rPr>
      </w:pPr>
      <w:r>
        <w:rPr>
          <w:rFonts w:asciiTheme="majorHAnsi" w:hAnsiTheme="majorHAnsi"/>
        </w:rPr>
        <w:t>e.</w:t>
      </w:r>
      <w:r>
        <w:rPr>
          <w:rFonts w:asciiTheme="majorHAnsi" w:hAnsiTheme="majorHAnsi"/>
        </w:rPr>
        <w:tab/>
        <w:t>Broadcasters shall avoid the casual use of names, words or symbols regarded as sacred by believers;</w:t>
      </w:r>
    </w:p>
    <w:p w:rsidR="00853373" w:rsidRDefault="00853373" w:rsidP="00853373">
      <w:pPr>
        <w:spacing w:line="360" w:lineRule="auto"/>
        <w:jc w:val="both"/>
        <w:rPr>
          <w:rFonts w:asciiTheme="majorHAnsi" w:hAnsiTheme="majorHAnsi"/>
        </w:rPr>
      </w:pPr>
      <w:r>
        <w:rPr>
          <w:rFonts w:asciiTheme="majorHAnsi" w:hAnsiTheme="majorHAnsi"/>
        </w:rPr>
        <w:t>f.</w:t>
      </w:r>
      <w:r>
        <w:rPr>
          <w:rFonts w:asciiTheme="majorHAnsi" w:hAnsiTheme="majorHAnsi"/>
        </w:rPr>
        <w:tab/>
        <w:t>A religious broadcast shall restrict itself to the content of its creed and shall not be presented in a manner as to mislead the public;</w:t>
      </w:r>
    </w:p>
    <w:p w:rsidR="00853373" w:rsidRDefault="00853373" w:rsidP="00853373">
      <w:pPr>
        <w:spacing w:line="360" w:lineRule="auto"/>
        <w:jc w:val="both"/>
        <w:rPr>
          <w:rFonts w:asciiTheme="majorHAnsi" w:hAnsiTheme="majorHAnsi"/>
        </w:rPr>
      </w:pPr>
      <w:r>
        <w:rPr>
          <w:rFonts w:asciiTheme="majorHAnsi" w:hAnsiTheme="majorHAnsi"/>
        </w:rPr>
        <w:t>g.</w:t>
      </w:r>
      <w:r>
        <w:rPr>
          <w:rFonts w:asciiTheme="majorHAnsi" w:hAnsiTheme="majorHAnsi"/>
        </w:rPr>
        <w:tab/>
        <w:t>A programme promoting religion in any form shall present its claims especially those relating to miracles in such a manner that is provable and believable;</w:t>
      </w:r>
    </w:p>
    <w:p w:rsidR="00853373" w:rsidRDefault="00853373" w:rsidP="00853373">
      <w:pPr>
        <w:spacing w:line="360" w:lineRule="auto"/>
        <w:jc w:val="both"/>
        <w:rPr>
          <w:rFonts w:asciiTheme="majorHAnsi" w:hAnsiTheme="majorHAnsi"/>
        </w:rPr>
      </w:pPr>
      <w:r>
        <w:rPr>
          <w:rFonts w:asciiTheme="majorHAnsi" w:hAnsiTheme="majorHAnsi"/>
        </w:rPr>
        <w:lastRenderedPageBreak/>
        <w:t>h.</w:t>
      </w:r>
      <w:r>
        <w:rPr>
          <w:rFonts w:asciiTheme="majorHAnsi" w:hAnsiTheme="majorHAnsi"/>
        </w:rPr>
        <w:tab/>
        <w:t>Rites or rituals involving cruelty and obscenity shall be avoided except in programmes       designed specifically to teach the beliefs of a religion; and</w:t>
      </w:r>
    </w:p>
    <w:p w:rsidR="00853373" w:rsidRDefault="00853373" w:rsidP="00853373">
      <w:pPr>
        <w:spacing w:line="360" w:lineRule="auto"/>
        <w:jc w:val="both"/>
        <w:rPr>
          <w:rFonts w:asciiTheme="majorHAnsi" w:hAnsiTheme="majorHAnsi"/>
        </w:rPr>
      </w:pPr>
      <w:r>
        <w:rPr>
          <w:rFonts w:asciiTheme="majorHAnsi" w:hAnsiTheme="majorHAnsi"/>
        </w:rPr>
        <w:t>i.</w:t>
      </w:r>
      <w:r>
        <w:rPr>
          <w:rFonts w:asciiTheme="majorHAnsi" w:hAnsiTheme="majorHAnsi"/>
        </w:rPr>
        <w:tab/>
        <w:t>Religious broadcast shall not exceed 10% .</w:t>
      </w:r>
    </w:p>
    <w:p w:rsidR="00853373" w:rsidRDefault="00853373" w:rsidP="00853373">
      <w:pPr>
        <w:spacing w:line="360" w:lineRule="auto"/>
        <w:jc w:val="both"/>
        <w:rPr>
          <w:rFonts w:asciiTheme="majorHAnsi" w:hAnsiTheme="majorHAnsi"/>
        </w:rPr>
      </w:pPr>
      <w:r>
        <w:rPr>
          <w:rFonts w:asciiTheme="majorHAnsi" w:hAnsiTheme="majorHAnsi"/>
        </w:rPr>
        <w:t>According to the NBC code of 1993, an advertising promoting religion in any form shall:</w:t>
      </w:r>
    </w:p>
    <w:p w:rsidR="00853373" w:rsidRDefault="00853373" w:rsidP="00853373">
      <w:pPr>
        <w:spacing w:line="360" w:lineRule="auto"/>
        <w:jc w:val="both"/>
        <w:rPr>
          <w:rFonts w:asciiTheme="majorHAnsi" w:hAnsiTheme="majorHAnsi"/>
        </w:rPr>
      </w:pPr>
      <w:r>
        <w:rPr>
          <w:rFonts w:asciiTheme="majorHAnsi" w:hAnsiTheme="majorHAnsi"/>
        </w:rPr>
        <w:t>a.</w:t>
      </w:r>
      <w:r>
        <w:rPr>
          <w:rFonts w:asciiTheme="majorHAnsi" w:hAnsiTheme="majorHAnsi"/>
        </w:rPr>
        <w:tab/>
        <w:t>Present its claims, especially those relating to miracles in such a manner that is verifiable, provable and believable;</w:t>
      </w:r>
    </w:p>
    <w:p w:rsidR="00853373" w:rsidRDefault="00853373" w:rsidP="00853373">
      <w:pPr>
        <w:spacing w:line="360" w:lineRule="auto"/>
        <w:jc w:val="both"/>
        <w:rPr>
          <w:rFonts w:asciiTheme="majorHAnsi" w:hAnsiTheme="majorHAnsi"/>
        </w:rPr>
      </w:pPr>
      <w:r>
        <w:rPr>
          <w:rFonts w:asciiTheme="majorHAnsi" w:hAnsiTheme="majorHAnsi"/>
        </w:rPr>
        <w:t>b.</w:t>
      </w:r>
      <w:r>
        <w:rPr>
          <w:rFonts w:asciiTheme="majorHAnsi" w:hAnsiTheme="majorHAnsi"/>
        </w:rPr>
        <w:tab/>
        <w:t>Not use the peculiarities of broadcast technology to mislead the viewer/listener; and</w:t>
      </w:r>
    </w:p>
    <w:p w:rsidR="00853373" w:rsidRDefault="00853373" w:rsidP="00853373">
      <w:pPr>
        <w:spacing w:line="360" w:lineRule="auto"/>
        <w:jc w:val="both"/>
        <w:rPr>
          <w:rFonts w:asciiTheme="majorHAnsi" w:hAnsiTheme="majorHAnsi"/>
        </w:rPr>
      </w:pPr>
      <w:r>
        <w:rPr>
          <w:rFonts w:asciiTheme="majorHAnsi" w:hAnsiTheme="majorHAnsi"/>
        </w:rPr>
        <w:t>c.</w:t>
      </w:r>
      <w:r>
        <w:rPr>
          <w:rFonts w:asciiTheme="majorHAnsi" w:hAnsiTheme="majorHAnsi"/>
        </w:rPr>
        <w:tab/>
        <w:t>Not cast aspersions on any other religion or sect and shall be seen to exploit the weakness , handicap, shortcoming or state of desperation of members of the public.</w:t>
      </w:r>
      <w:r>
        <w:rPr>
          <w:rFonts w:asciiTheme="majorHAnsi" w:hAnsiTheme="majorHAnsi"/>
        </w:rPr>
        <w:tab/>
      </w:r>
    </w:p>
    <w:p w:rsidR="00853373" w:rsidRDefault="00853373" w:rsidP="00853373">
      <w:pPr>
        <w:spacing w:line="360" w:lineRule="auto"/>
        <w:rPr>
          <w:rFonts w:asciiTheme="majorHAnsi" w:hAnsiTheme="majorHAnsi"/>
          <w:b/>
        </w:rPr>
      </w:pPr>
      <w:r>
        <w:rPr>
          <w:rFonts w:asciiTheme="majorHAnsi" w:hAnsiTheme="majorHAnsi"/>
          <w:b/>
        </w:rPr>
        <w:t>2.2</w:t>
      </w:r>
      <w:r>
        <w:rPr>
          <w:rFonts w:asciiTheme="majorHAnsi" w:hAnsiTheme="majorHAnsi"/>
          <w:b/>
        </w:rPr>
        <w:tab/>
        <w:t xml:space="preserve">THEORETICAL FRAMEWORK </w:t>
      </w:r>
    </w:p>
    <w:p w:rsidR="00853373" w:rsidRDefault="00853373" w:rsidP="00853373">
      <w:pPr>
        <w:spacing w:line="360" w:lineRule="auto"/>
        <w:ind w:firstLine="720"/>
        <w:jc w:val="both"/>
        <w:rPr>
          <w:rFonts w:asciiTheme="majorHAnsi" w:hAnsiTheme="majorHAnsi"/>
        </w:rPr>
      </w:pPr>
      <w:r>
        <w:rPr>
          <w:rFonts w:asciiTheme="majorHAnsi" w:hAnsiTheme="majorHAnsi"/>
        </w:rPr>
        <w:t>The study of mass communication has led to the explanation and prediction of some theories of mass communication which are related to the topic: radio as a strategic medium of promoting religious harmony in kwara state ( A case study of sobi fm ) the theoretical analysis refers to an actual analysis of empirical data obtained through experiments but a focus on theory rather than application.</w:t>
      </w:r>
    </w:p>
    <w:p w:rsidR="00853373" w:rsidRDefault="00853373" w:rsidP="00853373">
      <w:pPr>
        <w:spacing w:line="360" w:lineRule="auto"/>
        <w:jc w:val="both"/>
        <w:rPr>
          <w:rFonts w:asciiTheme="majorHAnsi" w:hAnsiTheme="majorHAnsi"/>
        </w:rPr>
      </w:pPr>
      <w:r>
        <w:rPr>
          <w:rFonts w:asciiTheme="majorHAnsi" w:hAnsiTheme="majorHAnsi"/>
        </w:rPr>
        <w:t>One of the theory is:</w:t>
      </w:r>
    </w:p>
    <w:p w:rsidR="00853373" w:rsidRDefault="00853373" w:rsidP="00853373">
      <w:pPr>
        <w:spacing w:line="360" w:lineRule="auto"/>
        <w:jc w:val="both"/>
        <w:rPr>
          <w:rFonts w:asciiTheme="majorHAnsi" w:hAnsiTheme="majorHAnsi"/>
          <w:b/>
        </w:rPr>
      </w:pPr>
      <w:r>
        <w:rPr>
          <w:rFonts w:asciiTheme="majorHAnsi" w:hAnsiTheme="majorHAnsi"/>
          <w:b/>
        </w:rPr>
        <w:t xml:space="preserve">Agenda setting theory </w:t>
      </w:r>
    </w:p>
    <w:p w:rsidR="00853373" w:rsidRDefault="00853373" w:rsidP="00853373">
      <w:pPr>
        <w:spacing w:line="360" w:lineRule="auto"/>
        <w:jc w:val="both"/>
        <w:rPr>
          <w:rFonts w:asciiTheme="majorHAnsi" w:hAnsiTheme="majorHAnsi"/>
        </w:rPr>
      </w:pPr>
      <w:r>
        <w:rPr>
          <w:rFonts w:asciiTheme="majorHAnsi" w:hAnsiTheme="majorHAnsi"/>
        </w:rPr>
        <w:t xml:space="preserve">            Agenda setting theory describe the ability to influence the silence of topic on the public agenda that is if a news is covered frequently the audience will regards the issue as more important. Agenda setting theory was formally developed by drimax mu combs and dr. Donald shows in a study on the (1968 American presidential election).</w:t>
      </w:r>
    </w:p>
    <w:p w:rsidR="00853373" w:rsidRDefault="00853373" w:rsidP="00853373">
      <w:pPr>
        <w:spacing w:line="360" w:lineRule="auto"/>
        <w:jc w:val="both"/>
        <w:rPr>
          <w:rFonts w:asciiTheme="majorHAnsi" w:hAnsiTheme="majorHAnsi"/>
        </w:rPr>
      </w:pPr>
      <w:r>
        <w:rPr>
          <w:rFonts w:asciiTheme="majorHAnsi" w:hAnsiTheme="majorHAnsi"/>
        </w:rPr>
        <w:lastRenderedPageBreak/>
        <w:t xml:space="preserve">    Since the 1968 study , published in a 1972 edition of public opening quarterly , more than 400 studies have been published on the agenda setting functions of the mass media and the theory continues to be regarded as relevant.</w:t>
      </w:r>
    </w:p>
    <w:p w:rsidR="00853373" w:rsidRDefault="00853373" w:rsidP="00853373">
      <w:pPr>
        <w:spacing w:line="360" w:lineRule="auto"/>
        <w:ind w:firstLine="720"/>
        <w:jc w:val="both"/>
        <w:rPr>
          <w:rFonts w:asciiTheme="majorHAnsi" w:hAnsiTheme="majorHAnsi"/>
        </w:rPr>
      </w:pPr>
      <w:r>
        <w:rPr>
          <w:rFonts w:asciiTheme="majorHAnsi" w:hAnsiTheme="majorHAnsi"/>
        </w:rPr>
        <w:t>This type of theory is we’re the media  concentrate on a few issues as more important than others this type of theory may not be successful in telling us what to think about .</w:t>
      </w:r>
    </w:p>
    <w:p w:rsidR="00853373" w:rsidRDefault="00853373" w:rsidP="00853373">
      <w:pPr>
        <w:spacing w:line="360" w:lineRule="auto"/>
        <w:jc w:val="both"/>
        <w:rPr>
          <w:rFonts w:asciiTheme="majorHAnsi" w:hAnsiTheme="majorHAnsi"/>
          <w:b/>
        </w:rPr>
      </w:pPr>
      <w:r>
        <w:rPr>
          <w:rFonts w:asciiTheme="majorHAnsi" w:hAnsiTheme="majorHAnsi"/>
          <w:b/>
        </w:rPr>
        <w:t>2.3</w:t>
      </w:r>
      <w:r>
        <w:rPr>
          <w:rFonts w:asciiTheme="majorHAnsi" w:hAnsiTheme="majorHAnsi"/>
          <w:b/>
        </w:rPr>
        <w:tab/>
        <w:t xml:space="preserve">REVIEW OF RELATED LITERATURE </w:t>
      </w:r>
    </w:p>
    <w:p w:rsidR="00853373" w:rsidRDefault="00853373" w:rsidP="00853373">
      <w:pPr>
        <w:spacing w:line="360" w:lineRule="auto"/>
        <w:ind w:firstLine="720"/>
        <w:jc w:val="both"/>
        <w:rPr>
          <w:rFonts w:asciiTheme="majorHAnsi" w:hAnsiTheme="majorHAnsi"/>
        </w:rPr>
      </w:pPr>
      <w:r>
        <w:rPr>
          <w:rFonts w:asciiTheme="majorHAnsi" w:hAnsiTheme="majorHAnsi"/>
        </w:rPr>
        <w:t>Review work by folarin(2000) when he defines the endeavor as the planned provision of information, education and entertainment to large and heterogeneous  audiences through the medium of radio or television broadcasting as noted by folarin (2000) expresses the assumption of scattered dissemination to anonymous undefined destination made up of listener and reviewers.</w:t>
      </w:r>
    </w:p>
    <w:p w:rsidR="00853373" w:rsidRDefault="00853373" w:rsidP="00853373">
      <w:pPr>
        <w:spacing w:line="360" w:lineRule="auto"/>
        <w:ind w:firstLine="720"/>
        <w:jc w:val="both"/>
        <w:rPr>
          <w:rFonts w:asciiTheme="majorHAnsi" w:hAnsiTheme="majorHAnsi"/>
        </w:rPr>
      </w:pPr>
      <w:r>
        <w:rPr>
          <w:rFonts w:asciiTheme="majorHAnsi" w:hAnsiTheme="majorHAnsi"/>
        </w:rPr>
        <w:t>Udeajah (2005) who in adducing reason for the development of broadcasting mention some of these external force that impact on broadcasting contents.</w:t>
      </w:r>
    </w:p>
    <w:p w:rsidR="00853373" w:rsidRDefault="00853373" w:rsidP="00853373">
      <w:pPr>
        <w:spacing w:line="360" w:lineRule="auto"/>
        <w:ind w:firstLine="720"/>
        <w:jc w:val="both"/>
        <w:rPr>
          <w:rFonts w:asciiTheme="majorHAnsi" w:hAnsiTheme="majorHAnsi"/>
        </w:rPr>
      </w:pPr>
      <w:r>
        <w:rPr>
          <w:rFonts w:asciiTheme="majorHAnsi" w:hAnsiTheme="majorHAnsi"/>
        </w:rPr>
        <w:t>Broadcasting developed as a result of persistent experimentations of method for central governments and centralized commercial organization to communicate to a large number of people broadcast media have consistently maintained this objective of serving as the fastest method for political actors and business agent to communicate simultaneously to a heterogeneous listing and viewing public (p:34)this paper, therefore constitutes an attempt to examine to restrospect In (I.e historically), the evolution of broadcasting in Nigeria from inception in 2935 to its present state of development at the turn of the 21st century, precisely 2009,this historical overview covering a period of 74 years precisely , is undertaken ideologically in term of evaluation of the normative challenge faced by the different arms of the broadcasting institution in their interaction with environmental forces during the various stages of broad casting development in Nigeria and ideology , according to certain et al (2000:157),quoted .</w:t>
      </w:r>
    </w:p>
    <w:p w:rsidR="00853373" w:rsidRDefault="00853373" w:rsidP="00853373">
      <w:pPr>
        <w:spacing w:line="360" w:lineRule="auto"/>
        <w:ind w:firstLine="720"/>
        <w:jc w:val="both"/>
        <w:rPr>
          <w:rFonts w:asciiTheme="majorHAnsi" w:hAnsiTheme="majorHAnsi"/>
        </w:rPr>
      </w:pPr>
      <w:r>
        <w:rPr>
          <w:rFonts w:asciiTheme="majorHAnsi" w:hAnsiTheme="majorHAnsi"/>
        </w:rPr>
        <w:lastRenderedPageBreak/>
        <w:t>Udeajah (2005) is a complicated firm with different implications depending on the contention which it is used in the Context of this paper to mean mass media and ideological appraisal context usually refers to the normative response with social forces in their environment with which directly or indirectly prolongs the conflict sensitive will identify and label people what they call themselves either before the emergence of the conflict or during the conflict.</w:t>
      </w:r>
    </w:p>
    <w:p w:rsidR="00853373" w:rsidRDefault="00853373" w:rsidP="00853373">
      <w:pPr>
        <w:spacing w:line="360" w:lineRule="auto"/>
        <w:ind w:firstLine="720"/>
        <w:jc w:val="center"/>
        <w:rPr>
          <w:rFonts w:asciiTheme="majorHAnsi" w:hAnsiTheme="majorHAnsi"/>
        </w:rPr>
      </w:pPr>
      <w:r>
        <w:rPr>
          <w:rFonts w:asciiTheme="majorHAnsi" w:hAnsiTheme="majorHAnsi"/>
          <w:b/>
        </w:rPr>
        <w:br w:type="page"/>
      </w:r>
      <w:r>
        <w:rPr>
          <w:rFonts w:asciiTheme="majorHAnsi" w:hAnsiTheme="majorHAnsi"/>
          <w:b/>
        </w:rPr>
        <w:lastRenderedPageBreak/>
        <w:t>CHAPTER THREE</w:t>
      </w:r>
    </w:p>
    <w:p w:rsidR="00853373" w:rsidRDefault="00853373" w:rsidP="00853373">
      <w:pPr>
        <w:spacing w:line="360" w:lineRule="auto"/>
        <w:jc w:val="center"/>
        <w:rPr>
          <w:rFonts w:asciiTheme="majorHAnsi" w:hAnsiTheme="majorHAnsi"/>
          <w:b/>
        </w:rPr>
      </w:pPr>
      <w:r>
        <w:rPr>
          <w:rFonts w:asciiTheme="majorHAnsi" w:hAnsiTheme="majorHAnsi"/>
          <w:b/>
        </w:rPr>
        <w:t>RESEARCH METHODOLOGY</w:t>
      </w:r>
    </w:p>
    <w:p w:rsidR="00853373" w:rsidRDefault="00853373" w:rsidP="00853373">
      <w:pPr>
        <w:spacing w:line="360" w:lineRule="auto"/>
        <w:jc w:val="both"/>
        <w:rPr>
          <w:rFonts w:asciiTheme="majorHAnsi" w:hAnsiTheme="majorHAnsi"/>
          <w:b/>
        </w:rPr>
      </w:pPr>
      <w:r>
        <w:rPr>
          <w:rFonts w:asciiTheme="majorHAnsi" w:hAnsiTheme="majorHAnsi"/>
          <w:b/>
        </w:rPr>
        <w:t xml:space="preserve"> 3.1</w:t>
      </w:r>
      <w:r>
        <w:rPr>
          <w:rFonts w:asciiTheme="majorHAnsi" w:hAnsiTheme="majorHAnsi"/>
          <w:b/>
        </w:rPr>
        <w:tab/>
        <w:t xml:space="preserve">RESEARCH DESIGN </w:t>
      </w:r>
    </w:p>
    <w:p w:rsidR="00853373" w:rsidRDefault="00853373" w:rsidP="00853373">
      <w:pPr>
        <w:spacing w:line="360" w:lineRule="auto"/>
        <w:ind w:firstLine="720"/>
        <w:jc w:val="both"/>
        <w:rPr>
          <w:rFonts w:asciiTheme="majorHAnsi" w:hAnsiTheme="majorHAnsi"/>
          <w:b/>
        </w:rPr>
      </w:pPr>
      <w:r>
        <w:rPr>
          <w:rFonts w:asciiTheme="majorHAnsi" w:hAnsiTheme="majorHAnsi"/>
        </w:rPr>
        <w:t>The study adopted the survey design. The reason for this is that whenever the major primary data for a study is the views of members of the public or any particular group, a survey is better called for.</w:t>
      </w:r>
    </w:p>
    <w:p w:rsidR="00853373" w:rsidRDefault="00853373" w:rsidP="00853373">
      <w:pPr>
        <w:spacing w:line="360" w:lineRule="auto"/>
        <w:ind w:firstLine="720"/>
        <w:jc w:val="both"/>
        <w:rPr>
          <w:rFonts w:asciiTheme="majorHAnsi" w:hAnsiTheme="majorHAnsi"/>
        </w:rPr>
      </w:pPr>
      <w:r>
        <w:rPr>
          <w:rFonts w:asciiTheme="majorHAnsi" w:hAnsiTheme="majorHAnsi"/>
        </w:rPr>
        <w:t>The aim of survey is to provide empirical data collected from a population of respondents on which valid conclusion can be made. Therefore, research design simply implies a comprehensive plan or blue print showing how the research will be used to solve the already identified problems.</w:t>
      </w:r>
    </w:p>
    <w:p w:rsidR="00853373" w:rsidRDefault="00853373" w:rsidP="00853373">
      <w:pPr>
        <w:spacing w:line="360" w:lineRule="auto"/>
        <w:jc w:val="both"/>
        <w:rPr>
          <w:rFonts w:asciiTheme="majorHAnsi" w:hAnsiTheme="majorHAnsi"/>
          <w:b/>
        </w:rPr>
      </w:pPr>
      <w:r>
        <w:rPr>
          <w:rFonts w:asciiTheme="majorHAnsi" w:hAnsiTheme="majorHAnsi"/>
          <w:b/>
        </w:rPr>
        <w:t>3.2</w:t>
      </w:r>
      <w:r>
        <w:rPr>
          <w:rFonts w:asciiTheme="majorHAnsi" w:hAnsiTheme="majorHAnsi"/>
          <w:b/>
        </w:rPr>
        <w:tab/>
        <w:t>POPULATION OF THE STUDY</w:t>
      </w:r>
    </w:p>
    <w:p w:rsidR="00853373" w:rsidRDefault="00853373" w:rsidP="00853373">
      <w:pPr>
        <w:spacing w:line="360" w:lineRule="auto"/>
        <w:jc w:val="both"/>
        <w:rPr>
          <w:rFonts w:asciiTheme="majorHAnsi" w:hAnsiTheme="majorHAnsi"/>
        </w:rPr>
      </w:pPr>
      <w:r>
        <w:rPr>
          <w:rFonts w:asciiTheme="majorHAnsi" w:hAnsiTheme="majorHAnsi"/>
        </w:rPr>
        <w:tab/>
        <w:t xml:space="preserve">The population of the study consists of the youth students population of kwara state polytechnic, kwara state. This include youth aged 18-35 of male and female, single, married, divorced or separated, employed and not yet employed student of the polytechnic. It is also out of this population that we derive our 200 sample population.       </w:t>
      </w:r>
    </w:p>
    <w:p w:rsidR="00853373" w:rsidRDefault="00853373" w:rsidP="00853373">
      <w:pPr>
        <w:spacing w:line="360" w:lineRule="auto"/>
        <w:jc w:val="both"/>
        <w:rPr>
          <w:rFonts w:asciiTheme="majorHAnsi" w:hAnsiTheme="majorHAnsi"/>
          <w:b/>
        </w:rPr>
      </w:pPr>
      <w:r>
        <w:rPr>
          <w:rFonts w:asciiTheme="majorHAnsi" w:hAnsiTheme="majorHAnsi"/>
          <w:b/>
        </w:rPr>
        <w:t>3.3</w:t>
      </w:r>
      <w:r>
        <w:rPr>
          <w:rFonts w:asciiTheme="majorHAnsi" w:hAnsiTheme="majorHAnsi"/>
          <w:b/>
        </w:rPr>
        <w:tab/>
        <w:t xml:space="preserve">SAMPLE SIZE AND SAMPLING TECHNIQUE </w:t>
      </w:r>
    </w:p>
    <w:p w:rsidR="00853373" w:rsidRDefault="00853373" w:rsidP="00853373">
      <w:pPr>
        <w:spacing w:line="360" w:lineRule="auto"/>
        <w:jc w:val="both"/>
        <w:rPr>
          <w:rFonts w:asciiTheme="majorHAnsi" w:hAnsiTheme="majorHAnsi"/>
        </w:rPr>
      </w:pPr>
      <w:r>
        <w:rPr>
          <w:rFonts w:asciiTheme="majorHAnsi" w:hAnsiTheme="majorHAnsi"/>
        </w:rPr>
        <w:tab/>
        <w:t>A sample size is a subset of the population usually selected in such a way that it is representative of the population and on which the research study is carried out (Amara and Amaechi, 2010).</w:t>
      </w:r>
    </w:p>
    <w:p w:rsidR="00853373" w:rsidRDefault="00853373" w:rsidP="00853373">
      <w:pPr>
        <w:spacing w:line="360" w:lineRule="auto"/>
        <w:jc w:val="both"/>
        <w:rPr>
          <w:rFonts w:asciiTheme="majorHAnsi" w:hAnsiTheme="majorHAnsi"/>
        </w:rPr>
      </w:pPr>
      <w:r>
        <w:rPr>
          <w:rFonts w:asciiTheme="majorHAnsi" w:hAnsiTheme="majorHAnsi"/>
        </w:rPr>
        <w:tab/>
        <w:t>Thus, due to the vastness of the polytechnic population and its area of concentration being the youths population of age 18-35, 200 respondents of male and female students will be selected as sample to represent the entire population of the study.</w:t>
      </w:r>
    </w:p>
    <w:p w:rsidR="00853373" w:rsidRDefault="00853373" w:rsidP="00853373">
      <w:pPr>
        <w:spacing w:line="360" w:lineRule="auto"/>
        <w:jc w:val="both"/>
        <w:rPr>
          <w:rFonts w:asciiTheme="majorHAnsi" w:hAnsiTheme="majorHAnsi"/>
        </w:rPr>
      </w:pPr>
      <w:r>
        <w:rPr>
          <w:rFonts w:asciiTheme="majorHAnsi" w:hAnsiTheme="majorHAnsi"/>
        </w:rPr>
        <w:t xml:space="preserve">A sample random proportional sampling which is a probability sampling method will be used for getting the respondent that took part on this study. </w:t>
      </w:r>
      <w:r>
        <w:rPr>
          <w:rFonts w:asciiTheme="majorHAnsi" w:hAnsiTheme="majorHAnsi"/>
        </w:rPr>
        <w:tab/>
        <w:t xml:space="preserve">This means a </w:t>
      </w:r>
      <w:r>
        <w:rPr>
          <w:rFonts w:asciiTheme="majorHAnsi" w:hAnsiTheme="majorHAnsi"/>
        </w:rPr>
        <w:lastRenderedPageBreak/>
        <w:t>total number of (200 hundred) under graduate student will randomly be selected and administered questionnaire to.</w:t>
      </w:r>
    </w:p>
    <w:p w:rsidR="00853373" w:rsidRDefault="00853373" w:rsidP="00853373">
      <w:pPr>
        <w:spacing w:line="360" w:lineRule="auto"/>
        <w:jc w:val="both"/>
        <w:rPr>
          <w:rFonts w:asciiTheme="majorHAnsi" w:hAnsiTheme="majorHAnsi"/>
        </w:rPr>
      </w:pPr>
      <w:r>
        <w:rPr>
          <w:rFonts w:asciiTheme="majorHAnsi" w:hAnsiTheme="majorHAnsi"/>
        </w:rPr>
        <w:t>To fall with the final sample selection criteria, every respondent must be regular internet user and have at least one functional social media network site (such as facebook, 2go, twitter, whatsapp, youtube, BBM, Skype e.t.c). this means a total of 200 questionnaire will be administered to 200 respondents and all copies of the questionnaire will adequately be filled and returned and also indicated the using at least one of the stated social network sites. The adequately urgent filled questionnaire of social media network youths users will later be used for the analysis.</w:t>
      </w:r>
    </w:p>
    <w:p w:rsidR="00853373" w:rsidRDefault="00853373" w:rsidP="00853373">
      <w:pPr>
        <w:spacing w:line="360" w:lineRule="auto"/>
        <w:jc w:val="both"/>
        <w:rPr>
          <w:rFonts w:asciiTheme="majorHAnsi" w:hAnsiTheme="majorHAnsi"/>
          <w:b/>
        </w:rPr>
      </w:pPr>
      <w:r>
        <w:rPr>
          <w:rFonts w:asciiTheme="majorHAnsi" w:hAnsiTheme="majorHAnsi"/>
          <w:b/>
        </w:rPr>
        <w:t>3.4</w:t>
      </w:r>
      <w:r>
        <w:rPr>
          <w:rFonts w:asciiTheme="majorHAnsi" w:hAnsiTheme="majorHAnsi"/>
          <w:b/>
        </w:rPr>
        <w:tab/>
        <w:t>INSTRUMENTATION</w:t>
      </w:r>
    </w:p>
    <w:p w:rsidR="00853373" w:rsidRDefault="00853373" w:rsidP="00853373">
      <w:pPr>
        <w:spacing w:line="360" w:lineRule="auto"/>
        <w:ind w:firstLine="720"/>
        <w:jc w:val="both"/>
        <w:rPr>
          <w:rFonts w:asciiTheme="majorHAnsi" w:hAnsiTheme="majorHAnsi"/>
          <w:b/>
        </w:rPr>
      </w:pPr>
      <w:r>
        <w:rPr>
          <w:rFonts w:asciiTheme="majorHAnsi" w:hAnsiTheme="majorHAnsi"/>
        </w:rPr>
        <w:t>Questionnaire will be  used as the instrument for data collection. This is because questionnaire standardize and organizes the collection and processing of information in a better and concise manner.</w:t>
      </w:r>
    </w:p>
    <w:p w:rsidR="00853373" w:rsidRDefault="00853373" w:rsidP="00853373">
      <w:pPr>
        <w:spacing w:line="360" w:lineRule="auto"/>
        <w:jc w:val="both"/>
        <w:rPr>
          <w:rFonts w:asciiTheme="majorHAnsi" w:hAnsiTheme="majorHAnsi"/>
          <w:b/>
        </w:rPr>
      </w:pPr>
      <w:r>
        <w:rPr>
          <w:rFonts w:asciiTheme="majorHAnsi" w:hAnsiTheme="majorHAnsi"/>
        </w:rPr>
        <w:t xml:space="preserve">   This study makes use of two forms of data collection namely primary and secondary data. The primary source are data collection gotten from respondents as answers to questionnaire administered to them while the secondary source of data were generated from authoritative books, government publications, journals, newspaper and magazines, report that are relevant to the study.</w:t>
      </w:r>
    </w:p>
    <w:p w:rsidR="00853373" w:rsidRDefault="00853373" w:rsidP="00853373">
      <w:pPr>
        <w:spacing w:line="360" w:lineRule="auto"/>
        <w:jc w:val="both"/>
        <w:rPr>
          <w:rFonts w:asciiTheme="majorHAnsi" w:hAnsiTheme="majorHAnsi"/>
          <w:b/>
        </w:rPr>
      </w:pPr>
      <w:r>
        <w:rPr>
          <w:rFonts w:asciiTheme="majorHAnsi" w:hAnsiTheme="majorHAnsi"/>
          <w:b/>
        </w:rPr>
        <w:t>3.5</w:t>
      </w:r>
      <w:r>
        <w:rPr>
          <w:rFonts w:asciiTheme="majorHAnsi" w:hAnsiTheme="majorHAnsi"/>
          <w:b/>
        </w:rPr>
        <w:tab/>
        <w:t>VALIDITY AND RELIABILITY OF THE INSTRUMENT</w:t>
      </w:r>
    </w:p>
    <w:p w:rsidR="00853373" w:rsidRDefault="00853373" w:rsidP="00853373">
      <w:pPr>
        <w:spacing w:line="360" w:lineRule="auto"/>
        <w:ind w:firstLine="720"/>
        <w:jc w:val="both"/>
        <w:rPr>
          <w:rFonts w:asciiTheme="majorHAnsi" w:hAnsiTheme="majorHAnsi"/>
          <w:b/>
        </w:rPr>
      </w:pPr>
      <w:r>
        <w:rPr>
          <w:rFonts w:asciiTheme="majorHAnsi" w:hAnsiTheme="majorHAnsi"/>
        </w:rPr>
        <w:t>Validity is a way or mechanism of determining that certain instruments variable or data can measure what they are designed to measure by a researcher. It explains the extent to which a concept or measurement actually corresponds to a real world. Reliability on the other hand, is concerned with the consistency of an instrument in measuring what is designed to measure.</w:t>
      </w:r>
    </w:p>
    <w:p w:rsidR="00853373" w:rsidRDefault="00853373" w:rsidP="00853373">
      <w:pPr>
        <w:spacing w:line="360" w:lineRule="auto"/>
        <w:ind w:firstLine="720"/>
        <w:jc w:val="both"/>
        <w:rPr>
          <w:rFonts w:asciiTheme="majorHAnsi" w:hAnsiTheme="majorHAnsi"/>
          <w:b/>
        </w:rPr>
      </w:pPr>
      <w:r>
        <w:rPr>
          <w:rFonts w:asciiTheme="majorHAnsi" w:hAnsiTheme="majorHAnsi"/>
        </w:rPr>
        <w:t xml:space="preserve">A study is reliable when repeated measurement of the same material results in similar decision or conclusion, winner and Dominick (2003:156). Pilot study or </w:t>
      </w:r>
      <w:r>
        <w:rPr>
          <w:rFonts w:asciiTheme="majorHAnsi" w:hAnsiTheme="majorHAnsi"/>
        </w:rPr>
        <w:lastRenderedPageBreak/>
        <w:t>pretest technique was used in establishing the reliability of the instrument. In this way the questionnaire was tested for coherence, ability to elicit responses comprehensibility and consistency, suggestion and corrections affected by the supervisor made it valid.</w:t>
      </w:r>
    </w:p>
    <w:p w:rsidR="00853373" w:rsidRDefault="00853373" w:rsidP="00853373">
      <w:pPr>
        <w:spacing w:line="360" w:lineRule="auto"/>
        <w:jc w:val="both"/>
        <w:rPr>
          <w:rFonts w:asciiTheme="majorHAnsi" w:hAnsiTheme="majorHAnsi"/>
          <w:b/>
        </w:rPr>
      </w:pPr>
      <w:r>
        <w:rPr>
          <w:rFonts w:asciiTheme="majorHAnsi" w:hAnsiTheme="majorHAnsi"/>
          <w:b/>
        </w:rPr>
        <w:t>3.6</w:t>
      </w:r>
      <w:r>
        <w:rPr>
          <w:rFonts w:asciiTheme="majorHAnsi" w:hAnsiTheme="majorHAnsi"/>
          <w:b/>
        </w:rPr>
        <w:tab/>
        <w:t>METHOD OF ADMINISTRATION OF THE INSTRUMENT</w:t>
      </w:r>
    </w:p>
    <w:p w:rsidR="00853373" w:rsidRDefault="00853373" w:rsidP="00853373">
      <w:pPr>
        <w:spacing w:line="360" w:lineRule="auto"/>
        <w:ind w:firstLine="720"/>
        <w:jc w:val="both"/>
        <w:rPr>
          <w:rFonts w:asciiTheme="majorHAnsi" w:hAnsiTheme="majorHAnsi"/>
          <w:b/>
        </w:rPr>
      </w:pPr>
      <w:r>
        <w:rPr>
          <w:rFonts w:asciiTheme="majorHAnsi" w:hAnsiTheme="majorHAnsi"/>
        </w:rPr>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personally administered these questionnaires and personally collects them immediately the respondents were through with the questions.</w:t>
      </w:r>
    </w:p>
    <w:p w:rsidR="00853373" w:rsidRDefault="00853373" w:rsidP="00853373">
      <w:pPr>
        <w:spacing w:line="360" w:lineRule="auto"/>
        <w:jc w:val="both"/>
        <w:rPr>
          <w:rFonts w:asciiTheme="majorHAnsi" w:hAnsiTheme="majorHAnsi"/>
          <w:b/>
        </w:rPr>
      </w:pPr>
      <w:r>
        <w:rPr>
          <w:rFonts w:asciiTheme="majorHAnsi" w:hAnsiTheme="majorHAnsi"/>
          <w:b/>
        </w:rPr>
        <w:t>3.7</w:t>
      </w:r>
      <w:r>
        <w:rPr>
          <w:rFonts w:asciiTheme="majorHAnsi" w:hAnsiTheme="majorHAnsi"/>
          <w:b/>
        </w:rPr>
        <w:tab/>
        <w:t>METHOD OF DATA ANALYSIS</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There are various methods of analyzing data but the one used in this study is simple percentage and presented in a tabular form. Data analysis is a process of inspecting, cleansing, suggesting conclusions and supporting decision-making. The term data analysis is sometimes used as a synonym for data modeling. </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The questionnaire (100 copies) contained close ended questions in order to ease and save the time of the respondents. This questionnaire was categorized into two section: Section A: consist of bio data variable of age, marital status, occupation, education qualifications and the religion of the respondents. Section B: Consists of questions that seek respondents opinion on each of the research questions posed earlier by the researcher. In addition, the producer nd the presenter of some religious programme on sobi fm were interviewed and their response were analyzed using narrative analysis approach. Data gathered with a view to answering the research questions were collated and analyzed using the descriptive and inferential statistical methods and was supplemented by the use of frequencies percentage and chi-square to show and better explain distribution of the data.  </w:t>
      </w:r>
    </w:p>
    <w:p w:rsidR="00853373" w:rsidRDefault="00853373" w:rsidP="00853373">
      <w:pPr>
        <w:spacing w:line="360" w:lineRule="auto"/>
        <w:rPr>
          <w:rFonts w:asciiTheme="majorHAnsi" w:hAnsiTheme="majorHAnsi"/>
          <w:b/>
        </w:rPr>
      </w:pPr>
      <w:r>
        <w:rPr>
          <w:rFonts w:asciiTheme="majorHAnsi" w:hAnsiTheme="majorHAnsi"/>
          <w:b/>
        </w:rPr>
        <w:lastRenderedPageBreak/>
        <w:br w:type="page"/>
      </w:r>
    </w:p>
    <w:p w:rsidR="004E5C04" w:rsidRDefault="004E5C04" w:rsidP="004E5C04">
      <w:pPr>
        <w:spacing w:line="360" w:lineRule="auto"/>
        <w:jc w:val="center"/>
        <w:rPr>
          <w:rFonts w:asciiTheme="majorHAnsi" w:hAnsiTheme="majorHAnsi"/>
          <w:b/>
        </w:rPr>
      </w:pPr>
      <w:r>
        <w:rPr>
          <w:rFonts w:asciiTheme="majorHAnsi" w:hAnsiTheme="majorHAnsi"/>
          <w:b/>
        </w:rPr>
        <w:lastRenderedPageBreak/>
        <w:t>CHAPTER FOUR</w:t>
      </w:r>
    </w:p>
    <w:p w:rsidR="004E5C04" w:rsidRDefault="004E5C04" w:rsidP="004E5C04">
      <w:pPr>
        <w:spacing w:line="360" w:lineRule="auto"/>
        <w:jc w:val="center"/>
        <w:rPr>
          <w:rFonts w:asciiTheme="majorHAnsi" w:hAnsiTheme="majorHAnsi"/>
          <w:b/>
        </w:rPr>
      </w:pPr>
      <w:r>
        <w:rPr>
          <w:rFonts w:asciiTheme="majorHAnsi" w:hAnsiTheme="majorHAnsi"/>
          <w:b/>
        </w:rPr>
        <w:t>PRESENTATION AND ANALYSIS OF DATA</w:t>
      </w:r>
    </w:p>
    <w:p w:rsidR="004E5C04" w:rsidRDefault="004E5C04" w:rsidP="004E5C04">
      <w:pPr>
        <w:spacing w:line="360" w:lineRule="auto"/>
        <w:jc w:val="both"/>
        <w:rPr>
          <w:rFonts w:asciiTheme="majorHAnsi" w:hAnsiTheme="majorHAnsi"/>
          <w:b/>
        </w:rPr>
      </w:pPr>
      <w:r>
        <w:rPr>
          <w:rFonts w:asciiTheme="majorHAnsi" w:hAnsiTheme="majorHAnsi"/>
          <w:b/>
        </w:rPr>
        <w:t>4.1</w:t>
      </w:r>
      <w:r>
        <w:rPr>
          <w:rFonts w:asciiTheme="majorHAnsi" w:hAnsiTheme="majorHAnsi"/>
          <w:b/>
        </w:rPr>
        <w:tab/>
        <w:t xml:space="preserve">DATA PRESENTATION AND ANALYSIS </w:t>
      </w:r>
    </w:p>
    <w:p w:rsidR="004E5C04" w:rsidRDefault="004E5C04" w:rsidP="004E5C04">
      <w:pPr>
        <w:spacing w:line="360" w:lineRule="auto"/>
        <w:jc w:val="both"/>
        <w:rPr>
          <w:rFonts w:asciiTheme="majorHAnsi" w:hAnsiTheme="majorHAnsi"/>
        </w:rPr>
      </w:pPr>
      <w:r>
        <w:rPr>
          <w:rFonts w:asciiTheme="majorHAnsi" w:hAnsiTheme="majorHAnsi"/>
        </w:rPr>
        <w:tab/>
        <w:t>This chapter focuses on presentation uses on data observed from the distributed questionnaire. The institutional characteristic and background of respondents to the questionnaire would be considered. The analysis is based on the response of the respondents which in dined us to used together with reliable information about “Radio as a strategic medium of promoting religious tolerance in kwara state.</w:t>
      </w:r>
    </w:p>
    <w:p w:rsidR="004E5C04" w:rsidRDefault="004E5C04" w:rsidP="004E5C04">
      <w:pPr>
        <w:spacing w:line="360" w:lineRule="auto"/>
        <w:jc w:val="both"/>
        <w:rPr>
          <w:rFonts w:asciiTheme="majorHAnsi" w:hAnsiTheme="majorHAnsi"/>
          <w:b/>
        </w:rPr>
      </w:pPr>
      <w:r>
        <w:rPr>
          <w:rFonts w:asciiTheme="majorHAnsi" w:hAnsiTheme="majorHAnsi"/>
          <w:b/>
        </w:rPr>
        <w:t>Table 1: Distribution of the Respondents by Sex</w:t>
      </w:r>
    </w:p>
    <w:tbl>
      <w:tblPr>
        <w:tblStyle w:val="TableGrid"/>
        <w:tblW w:w="0" w:type="auto"/>
        <w:tblLook w:val="04A0"/>
      </w:tblPr>
      <w:tblGrid>
        <w:gridCol w:w="2910"/>
        <w:gridCol w:w="2986"/>
        <w:gridCol w:w="2960"/>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Options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 xml:space="preserve">Male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65</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32.5%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Female</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135</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67.5%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2024</w:t>
      </w:r>
    </w:p>
    <w:p w:rsidR="004E5C04" w:rsidRDefault="004E5C04" w:rsidP="004E5C04">
      <w:pPr>
        <w:spacing w:line="360" w:lineRule="auto"/>
        <w:jc w:val="both"/>
        <w:rPr>
          <w:rFonts w:asciiTheme="majorHAnsi" w:hAnsiTheme="majorHAnsi"/>
        </w:rPr>
      </w:pPr>
      <w:r>
        <w:rPr>
          <w:rFonts w:asciiTheme="majorHAnsi" w:hAnsiTheme="majorHAnsi"/>
        </w:rPr>
        <w:tab/>
        <w:t>From the table above it shows that 65(32.5%) of the respondents from the male while 135 (67.5%) of the respondents are female.</w:t>
      </w:r>
    </w:p>
    <w:p w:rsidR="004E5C04" w:rsidRDefault="004E5C04" w:rsidP="004E5C04">
      <w:pPr>
        <w:spacing w:line="360" w:lineRule="auto"/>
        <w:jc w:val="both"/>
        <w:rPr>
          <w:rFonts w:asciiTheme="majorHAnsi" w:hAnsiTheme="majorHAnsi"/>
          <w:b/>
        </w:rPr>
      </w:pPr>
      <w:r>
        <w:rPr>
          <w:rFonts w:asciiTheme="majorHAnsi" w:hAnsiTheme="majorHAnsi"/>
          <w:b/>
        </w:rPr>
        <w:t xml:space="preserve">Table 2: Age  Distribution of the Respondents </w:t>
      </w:r>
    </w:p>
    <w:tbl>
      <w:tblPr>
        <w:tblStyle w:val="TableGrid"/>
        <w:tblW w:w="0" w:type="auto"/>
        <w:tblLook w:val="04A0"/>
      </w:tblPr>
      <w:tblGrid>
        <w:gridCol w:w="2910"/>
        <w:gridCol w:w="2986"/>
        <w:gridCol w:w="2960"/>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Options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15-25</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77</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38.5%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26-35</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94</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47%</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 xml:space="preserve">36 above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29</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14.5%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2024</w:t>
      </w:r>
    </w:p>
    <w:p w:rsidR="004E5C04" w:rsidRDefault="004E5C04" w:rsidP="004E5C04">
      <w:pPr>
        <w:spacing w:line="360" w:lineRule="auto"/>
        <w:jc w:val="both"/>
        <w:rPr>
          <w:rFonts w:asciiTheme="majorHAnsi" w:hAnsiTheme="majorHAnsi"/>
        </w:rPr>
      </w:pPr>
      <w:r>
        <w:rPr>
          <w:rFonts w:asciiTheme="majorHAnsi" w:hAnsiTheme="majorHAnsi"/>
        </w:rPr>
        <w:tab/>
        <w:t>From the table above, it shows that 77(38.5%) of the respondents from 15.20 and 94(47%) of the respondents from 20-25 while 30 above is 29 (14.5%)</w:t>
      </w:r>
    </w:p>
    <w:p w:rsidR="004E5C04" w:rsidRDefault="004E5C04" w:rsidP="004E5C04">
      <w:pPr>
        <w:spacing w:line="360" w:lineRule="auto"/>
        <w:jc w:val="both"/>
        <w:rPr>
          <w:rFonts w:asciiTheme="majorHAnsi" w:hAnsiTheme="majorHAnsi"/>
          <w:b/>
        </w:rPr>
      </w:pPr>
      <w:r>
        <w:rPr>
          <w:rFonts w:asciiTheme="majorHAnsi" w:hAnsiTheme="majorHAnsi"/>
          <w:b/>
        </w:rPr>
        <w:t>Table 3: Marital status Distribution of the Respondents</w:t>
      </w:r>
    </w:p>
    <w:tbl>
      <w:tblPr>
        <w:tblStyle w:val="TableGrid"/>
        <w:tblW w:w="0" w:type="auto"/>
        <w:tblLook w:val="04A0"/>
      </w:tblPr>
      <w:tblGrid>
        <w:gridCol w:w="2915"/>
        <w:gridCol w:w="2984"/>
        <w:gridCol w:w="2957"/>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lastRenderedPageBreak/>
              <w:t>Options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 xml:space="preserve">Single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128</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64%</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Married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68</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34%</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Divorced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4</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2024</w:t>
      </w:r>
    </w:p>
    <w:p w:rsidR="004E5C04" w:rsidRDefault="004E5C04" w:rsidP="004E5C04">
      <w:pPr>
        <w:spacing w:line="360" w:lineRule="auto"/>
        <w:jc w:val="both"/>
        <w:rPr>
          <w:rFonts w:asciiTheme="majorHAnsi" w:hAnsiTheme="majorHAnsi"/>
        </w:rPr>
      </w:pPr>
      <w:r>
        <w:rPr>
          <w:rFonts w:asciiTheme="majorHAnsi" w:hAnsiTheme="majorHAnsi"/>
        </w:rPr>
        <w:t>From the table above, it shows that 128(64%) of the respondents is single and 68(34%) of the respondents married while 4 is divorced (2%)</w:t>
      </w:r>
    </w:p>
    <w:p w:rsidR="004E5C04" w:rsidRDefault="004E5C04" w:rsidP="004E5C04">
      <w:pPr>
        <w:spacing w:line="360" w:lineRule="auto"/>
        <w:jc w:val="both"/>
        <w:rPr>
          <w:rFonts w:asciiTheme="majorHAnsi" w:hAnsiTheme="majorHAnsi"/>
          <w:b/>
        </w:rPr>
      </w:pPr>
      <w:r>
        <w:rPr>
          <w:rFonts w:asciiTheme="majorHAnsi" w:hAnsiTheme="majorHAnsi"/>
          <w:b/>
        </w:rPr>
        <w:t xml:space="preserve"> Table 4: Education qualification Distribution of the respondents </w:t>
      </w:r>
    </w:p>
    <w:tbl>
      <w:tblPr>
        <w:tblStyle w:val="TableGrid"/>
        <w:tblW w:w="0" w:type="auto"/>
        <w:tblLook w:val="04A0"/>
      </w:tblPr>
      <w:tblGrid>
        <w:gridCol w:w="2974"/>
        <w:gridCol w:w="2956"/>
        <w:gridCol w:w="2926"/>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b/>
              </w:rPr>
            </w:pPr>
            <w:r>
              <w:rPr>
                <w:rFonts w:asciiTheme="majorHAnsi" w:hAnsiTheme="majorHAnsi"/>
                <w:b/>
              </w:rPr>
              <w:t>Options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rPr>
            </w:pPr>
            <w:r>
              <w:rPr>
                <w:rFonts w:asciiTheme="majorHAnsi" w:hAnsiTheme="majorHAnsi"/>
              </w:rPr>
              <w:t xml:space="preserve">O’level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rPr>
            </w:pPr>
            <w:r>
              <w:rPr>
                <w:rFonts w:asciiTheme="majorHAnsi" w:hAnsiTheme="majorHAnsi"/>
              </w:rPr>
              <w:t>74</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rPr>
            </w:pPr>
            <w:r>
              <w:rPr>
                <w:rFonts w:asciiTheme="majorHAnsi" w:hAnsiTheme="majorHAnsi"/>
              </w:rPr>
              <w:t>37%</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rPr>
            </w:pPr>
            <w:r>
              <w:rPr>
                <w:rFonts w:asciiTheme="majorHAnsi" w:hAnsiTheme="majorHAnsi"/>
              </w:rPr>
              <w:t>NCE/DIPLOMA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rPr>
            </w:pPr>
            <w:r>
              <w:rPr>
                <w:rFonts w:asciiTheme="majorHAnsi" w:hAnsiTheme="majorHAnsi"/>
              </w:rPr>
              <w:t>55</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rPr>
            </w:pPr>
            <w:r>
              <w:rPr>
                <w:rFonts w:asciiTheme="majorHAnsi" w:hAnsiTheme="majorHAnsi"/>
              </w:rPr>
              <w:t>27.5%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rPr>
            </w:pPr>
            <w:r>
              <w:rPr>
                <w:rFonts w:asciiTheme="majorHAnsi" w:hAnsiTheme="majorHAnsi"/>
              </w:rPr>
              <w:t>ND/HND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rPr>
            </w:pPr>
            <w:r>
              <w:rPr>
                <w:rFonts w:asciiTheme="majorHAnsi" w:hAnsiTheme="majorHAnsi"/>
              </w:rPr>
              <w:t>61</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rPr>
            </w:pPr>
            <w:r>
              <w:rPr>
                <w:rFonts w:asciiTheme="majorHAnsi" w:hAnsiTheme="majorHAnsi"/>
              </w:rPr>
              <w:t>30.5%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rPr>
            </w:pPr>
            <w:r>
              <w:rPr>
                <w:rFonts w:asciiTheme="majorHAnsi" w:hAnsiTheme="majorHAnsi"/>
              </w:rPr>
              <w:t xml:space="preserve">Degree/Post Degree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rPr>
            </w:pPr>
            <w:r>
              <w:rPr>
                <w:rFonts w:asciiTheme="majorHAnsi" w:hAnsiTheme="majorHAnsi"/>
              </w:rPr>
              <w:t>10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rPr>
            </w:pPr>
            <w:r>
              <w:rPr>
                <w:rFonts w:asciiTheme="majorHAnsi" w:hAnsiTheme="majorHAnsi"/>
              </w:rPr>
              <w:t>2%</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b/>
              </w:rPr>
            </w:pPr>
            <w:r>
              <w:rPr>
                <w:rFonts w:asciiTheme="majorHAnsi" w:hAnsiTheme="majorHAnsi"/>
                <w:b/>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276"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2024</w:t>
      </w:r>
    </w:p>
    <w:p w:rsidR="004E5C04" w:rsidRDefault="004E5C04" w:rsidP="004E5C04">
      <w:pPr>
        <w:spacing w:line="360" w:lineRule="auto"/>
        <w:jc w:val="both"/>
        <w:rPr>
          <w:rFonts w:asciiTheme="majorHAnsi" w:hAnsiTheme="majorHAnsi"/>
        </w:rPr>
      </w:pPr>
      <w:r>
        <w:rPr>
          <w:rFonts w:asciiTheme="majorHAnsi" w:hAnsiTheme="majorHAnsi"/>
        </w:rPr>
        <w:t xml:space="preserve"> </w:t>
      </w:r>
      <w:r>
        <w:rPr>
          <w:rFonts w:asciiTheme="majorHAnsi" w:hAnsiTheme="majorHAnsi"/>
        </w:rPr>
        <w:tab/>
        <w:t>From the above table, it shows that 74(37%) of the respondents from NCE/Diploma (27.5%) of the respondents from ND/HND 61 (30.5%) the respondents in degree/post degree are 10(2%)</w:t>
      </w:r>
    </w:p>
    <w:p w:rsidR="004E5C04" w:rsidRDefault="004E5C04" w:rsidP="004E5C04">
      <w:pPr>
        <w:spacing w:line="360" w:lineRule="auto"/>
        <w:jc w:val="both"/>
        <w:rPr>
          <w:rFonts w:asciiTheme="majorHAnsi" w:hAnsiTheme="majorHAnsi"/>
          <w:b/>
        </w:rPr>
      </w:pPr>
      <w:r>
        <w:rPr>
          <w:rFonts w:asciiTheme="majorHAnsi" w:hAnsiTheme="majorHAnsi"/>
          <w:b/>
        </w:rPr>
        <w:t xml:space="preserve">Table 5: Occupation Distribution of respondents </w:t>
      </w:r>
    </w:p>
    <w:tbl>
      <w:tblPr>
        <w:tblStyle w:val="TableGrid"/>
        <w:tblW w:w="0" w:type="auto"/>
        <w:tblLook w:val="04A0"/>
      </w:tblPr>
      <w:tblGrid>
        <w:gridCol w:w="2923"/>
        <w:gridCol w:w="2980"/>
        <w:gridCol w:w="2953"/>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Options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Self employed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22</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11%</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 xml:space="preserve">Civil servant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24</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12%</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Student</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74</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37%</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Others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80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40%</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2024</w:t>
      </w:r>
    </w:p>
    <w:p w:rsidR="004E5C04" w:rsidRDefault="004E5C04" w:rsidP="004E5C04">
      <w:pPr>
        <w:spacing w:line="360" w:lineRule="auto"/>
        <w:jc w:val="both"/>
        <w:rPr>
          <w:rFonts w:asciiTheme="majorHAnsi" w:hAnsiTheme="majorHAnsi"/>
        </w:rPr>
      </w:pPr>
      <w:r>
        <w:rPr>
          <w:rFonts w:asciiTheme="majorHAnsi" w:hAnsiTheme="majorHAnsi"/>
        </w:rPr>
        <w:lastRenderedPageBreak/>
        <w:t xml:space="preserve"> </w:t>
      </w:r>
      <w:r>
        <w:rPr>
          <w:rFonts w:asciiTheme="majorHAnsi" w:hAnsiTheme="majorHAnsi"/>
        </w:rPr>
        <w:tab/>
        <w:t xml:space="preserve">From the above table, it shows that number of respondents that are self employed is 22 (11%),  while civil servant is 24(12%), students are 74(37%) and  others 80(40%) of the respondents. </w:t>
      </w:r>
    </w:p>
    <w:p w:rsidR="004E5C04" w:rsidRDefault="004E5C04" w:rsidP="004E5C04">
      <w:pPr>
        <w:spacing w:line="360" w:lineRule="auto"/>
        <w:jc w:val="both"/>
        <w:rPr>
          <w:rFonts w:asciiTheme="majorHAnsi" w:hAnsiTheme="majorHAnsi"/>
          <w:b/>
        </w:rPr>
      </w:pPr>
      <w:r>
        <w:rPr>
          <w:rFonts w:asciiTheme="majorHAnsi" w:hAnsiTheme="majorHAnsi"/>
          <w:b/>
        </w:rPr>
        <w:t>Table 6: Radio strategic on preventive measure on religious tolerance</w:t>
      </w:r>
    </w:p>
    <w:tbl>
      <w:tblPr>
        <w:tblStyle w:val="TableGrid"/>
        <w:tblW w:w="0" w:type="auto"/>
        <w:tblLook w:val="04A0"/>
      </w:tblPr>
      <w:tblGrid>
        <w:gridCol w:w="2910"/>
        <w:gridCol w:w="2986"/>
        <w:gridCol w:w="2960"/>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Options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99</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49.5%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77</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38.5%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N</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16</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8%</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7</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0.5%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2024</w:t>
      </w:r>
    </w:p>
    <w:p w:rsidR="004E5C04" w:rsidRDefault="004E5C04" w:rsidP="004E5C04">
      <w:pPr>
        <w:spacing w:line="360" w:lineRule="auto"/>
        <w:jc w:val="both"/>
        <w:rPr>
          <w:rFonts w:asciiTheme="majorHAnsi" w:hAnsiTheme="majorHAnsi"/>
        </w:rPr>
      </w:pPr>
      <w:r>
        <w:rPr>
          <w:rFonts w:asciiTheme="majorHAnsi" w:hAnsiTheme="majorHAnsi"/>
        </w:rPr>
        <w:tab/>
        <w:t>From the above table, it shows that 99(49.5%) of the respondents strongly agreed radio promote religious tolerance in kwara state in appreciable manner and 77(38.5%) also agreed and 16(80%) neutral, 7(3.5%) disagreed while 1(0.8%) strongly disagreed.</w:t>
      </w:r>
    </w:p>
    <w:p w:rsidR="004E5C04" w:rsidRDefault="004E5C04" w:rsidP="004E5C04">
      <w:pPr>
        <w:spacing w:line="360" w:lineRule="auto"/>
        <w:jc w:val="both"/>
        <w:rPr>
          <w:rFonts w:asciiTheme="majorHAnsi" w:hAnsiTheme="majorHAnsi"/>
          <w:b/>
        </w:rPr>
      </w:pPr>
      <w:r>
        <w:rPr>
          <w:rFonts w:asciiTheme="majorHAnsi" w:hAnsiTheme="majorHAnsi"/>
          <w:b/>
        </w:rPr>
        <w:t>Table 7: Radio strategic on preventive measure on religious tolerance</w:t>
      </w:r>
    </w:p>
    <w:tbl>
      <w:tblPr>
        <w:tblStyle w:val="TableGrid"/>
        <w:tblW w:w="0" w:type="auto"/>
        <w:tblLook w:val="04A0"/>
      </w:tblPr>
      <w:tblGrid>
        <w:gridCol w:w="2901"/>
        <w:gridCol w:w="2990"/>
        <w:gridCol w:w="2965"/>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Option</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74</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37%</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87</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43.5%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N</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27</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13.5%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2024</w:t>
      </w:r>
    </w:p>
    <w:p w:rsidR="004E5C04" w:rsidRDefault="004E5C04" w:rsidP="004E5C04">
      <w:pPr>
        <w:spacing w:line="360" w:lineRule="auto"/>
        <w:jc w:val="both"/>
        <w:rPr>
          <w:rFonts w:asciiTheme="majorHAnsi" w:hAnsiTheme="majorHAnsi"/>
        </w:rPr>
      </w:pPr>
      <w:r>
        <w:rPr>
          <w:rFonts w:asciiTheme="majorHAnsi" w:hAnsiTheme="majorHAnsi"/>
        </w:rPr>
        <w:lastRenderedPageBreak/>
        <w:tab/>
        <w:t>From the table above, it shows that 74(37%) of the respondents strongly agree, 87(43.5%) of the respondents agreed, 27 (13.5%) are neutral, 10 (5%) respondents disagreed, while 2 (1%) strongly disagreed.</w:t>
      </w:r>
    </w:p>
    <w:p w:rsidR="004E5C04" w:rsidRDefault="004E5C04" w:rsidP="004E5C04">
      <w:pPr>
        <w:spacing w:line="360" w:lineRule="auto"/>
        <w:jc w:val="both"/>
        <w:rPr>
          <w:rFonts w:asciiTheme="majorHAnsi" w:hAnsiTheme="majorHAnsi"/>
          <w:b/>
        </w:rPr>
      </w:pPr>
      <w:r>
        <w:rPr>
          <w:rFonts w:asciiTheme="majorHAnsi" w:hAnsiTheme="majorHAnsi"/>
          <w:b/>
        </w:rPr>
        <w:t>Table 8: Radio strategic on preventive measure on religious tolerance</w:t>
      </w:r>
    </w:p>
    <w:tbl>
      <w:tblPr>
        <w:tblStyle w:val="TableGrid"/>
        <w:tblW w:w="0" w:type="auto"/>
        <w:tblLook w:val="04A0"/>
      </w:tblPr>
      <w:tblGrid>
        <w:gridCol w:w="2910"/>
        <w:gridCol w:w="2986"/>
        <w:gridCol w:w="2960"/>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Options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56</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28%</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117</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58%</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N</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19</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9.5%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13</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5</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Total</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2024</w:t>
      </w:r>
    </w:p>
    <w:p w:rsidR="004E5C04" w:rsidRDefault="004E5C04" w:rsidP="004E5C04">
      <w:pPr>
        <w:spacing w:line="360" w:lineRule="auto"/>
        <w:jc w:val="both"/>
        <w:rPr>
          <w:rFonts w:asciiTheme="majorHAnsi" w:hAnsiTheme="majorHAnsi"/>
        </w:rPr>
      </w:pPr>
      <w:r>
        <w:rPr>
          <w:rFonts w:asciiTheme="majorHAnsi" w:hAnsiTheme="majorHAnsi"/>
        </w:rPr>
        <w:tab/>
        <w:t>From the above table, it shows that 132 (66%) of the respondents are strongly agree, 40(20%) the respondents are Agreed, 18(9%) of the respondents Neutral, 9(4.5%) of the respondents are D, while 1(0.5%) of the respondents are SD</w:t>
      </w:r>
    </w:p>
    <w:p w:rsidR="004E5C04" w:rsidRDefault="004E5C04" w:rsidP="004E5C04">
      <w:pPr>
        <w:spacing w:line="360" w:lineRule="auto"/>
        <w:jc w:val="both"/>
        <w:rPr>
          <w:rFonts w:asciiTheme="majorHAnsi" w:hAnsiTheme="majorHAnsi"/>
          <w:b/>
        </w:rPr>
      </w:pPr>
      <w:r>
        <w:rPr>
          <w:rFonts w:asciiTheme="majorHAnsi" w:hAnsiTheme="majorHAnsi"/>
          <w:b/>
        </w:rPr>
        <w:t>Table 9: Radio strategic on preventive measure on religious tolerance</w:t>
      </w:r>
    </w:p>
    <w:tbl>
      <w:tblPr>
        <w:tblStyle w:val="TableGrid"/>
        <w:tblW w:w="0" w:type="auto"/>
        <w:tblLook w:val="04A0"/>
      </w:tblPr>
      <w:tblGrid>
        <w:gridCol w:w="2910"/>
        <w:gridCol w:w="2986"/>
        <w:gridCol w:w="2960"/>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Options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56</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28%</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117</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58.5%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N</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19</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9.5%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5</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Total</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2024</w:t>
      </w:r>
    </w:p>
    <w:p w:rsidR="004E5C04" w:rsidRDefault="004E5C04" w:rsidP="004E5C04">
      <w:pPr>
        <w:spacing w:line="360" w:lineRule="auto"/>
        <w:jc w:val="both"/>
        <w:rPr>
          <w:rFonts w:asciiTheme="majorHAnsi" w:hAnsiTheme="majorHAnsi"/>
        </w:rPr>
      </w:pPr>
      <w:r>
        <w:rPr>
          <w:rFonts w:asciiTheme="majorHAnsi" w:hAnsiTheme="majorHAnsi"/>
        </w:rPr>
        <w:tab/>
        <w:t>From the above table, shows that 56(28%) of the respondents are Strongly Agree, 117(58.5%) agree, 19(9.5%) of the respondents are Neutral, 3(1.5%) of the respondents are Disagree, while 5(2.5%) Strongly Disagreed.</w:t>
      </w:r>
    </w:p>
    <w:p w:rsidR="004E5C04" w:rsidRDefault="004E5C04" w:rsidP="004E5C04">
      <w:pPr>
        <w:spacing w:line="360" w:lineRule="auto"/>
        <w:jc w:val="both"/>
        <w:rPr>
          <w:rFonts w:asciiTheme="majorHAnsi" w:hAnsiTheme="majorHAnsi"/>
          <w:b/>
        </w:rPr>
      </w:pPr>
      <w:r>
        <w:rPr>
          <w:rFonts w:asciiTheme="majorHAnsi" w:hAnsiTheme="majorHAnsi"/>
          <w:b/>
        </w:rPr>
        <w:lastRenderedPageBreak/>
        <w:t>Table 10: Radio strategic on preventive measure on religious tolerance</w:t>
      </w:r>
    </w:p>
    <w:tbl>
      <w:tblPr>
        <w:tblStyle w:val="TableGrid"/>
        <w:tblW w:w="0" w:type="auto"/>
        <w:tblLook w:val="04A0"/>
      </w:tblPr>
      <w:tblGrid>
        <w:gridCol w:w="2910"/>
        <w:gridCol w:w="2986"/>
        <w:gridCol w:w="2960"/>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Options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73</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36.5%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87</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43.5%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N</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37</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18.5%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0.5%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Total</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2022</w:t>
      </w:r>
    </w:p>
    <w:p w:rsidR="004E5C04" w:rsidRDefault="004E5C04" w:rsidP="004E5C04">
      <w:pPr>
        <w:spacing w:line="360" w:lineRule="auto"/>
        <w:jc w:val="both"/>
        <w:rPr>
          <w:rFonts w:asciiTheme="majorHAnsi" w:hAnsiTheme="majorHAnsi"/>
        </w:rPr>
      </w:pPr>
      <w:r>
        <w:rPr>
          <w:rFonts w:asciiTheme="majorHAnsi" w:hAnsiTheme="majorHAnsi"/>
        </w:rPr>
        <w:t xml:space="preserve"> </w:t>
      </w:r>
      <w:r>
        <w:rPr>
          <w:rFonts w:asciiTheme="majorHAnsi" w:hAnsiTheme="majorHAnsi"/>
        </w:rPr>
        <w:tab/>
        <w:t>From the table above, it shows that 73(36.5%) of the respondents are Strongly Agree, 87(43.5%) Agree, 37(18.5%) are Neutral, 2(1%) Disagree, while 1(0.5) Strongly Disagreed.</w:t>
      </w:r>
    </w:p>
    <w:p w:rsidR="004E5C04" w:rsidRDefault="004E5C04" w:rsidP="004E5C04">
      <w:pPr>
        <w:spacing w:line="360" w:lineRule="auto"/>
        <w:jc w:val="both"/>
        <w:rPr>
          <w:rFonts w:asciiTheme="majorHAnsi" w:hAnsiTheme="majorHAnsi"/>
          <w:b/>
        </w:rPr>
      </w:pPr>
      <w:r>
        <w:rPr>
          <w:rFonts w:asciiTheme="majorHAnsi" w:hAnsiTheme="majorHAnsi"/>
          <w:b/>
        </w:rPr>
        <w:t xml:space="preserve">Table 11: Radio strategic on preventive measure on religious tolerance </w:t>
      </w:r>
    </w:p>
    <w:tbl>
      <w:tblPr>
        <w:tblStyle w:val="TableGrid"/>
        <w:tblW w:w="0" w:type="auto"/>
        <w:tblLook w:val="04A0"/>
      </w:tblPr>
      <w:tblGrid>
        <w:gridCol w:w="2910"/>
        <w:gridCol w:w="2986"/>
        <w:gridCol w:w="2960"/>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Options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68</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34%</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77</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37%</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N</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45</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22.5%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7</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Total</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2024</w:t>
      </w:r>
    </w:p>
    <w:p w:rsidR="004E5C04" w:rsidRDefault="004E5C04" w:rsidP="004E5C04">
      <w:pPr>
        <w:spacing w:line="360" w:lineRule="auto"/>
        <w:jc w:val="both"/>
        <w:rPr>
          <w:rFonts w:asciiTheme="majorHAnsi" w:hAnsiTheme="majorHAnsi"/>
        </w:rPr>
      </w:pPr>
      <w:r>
        <w:rPr>
          <w:rFonts w:asciiTheme="majorHAnsi" w:hAnsiTheme="majorHAnsi"/>
        </w:rPr>
        <w:tab/>
        <w:t>From the above table, it shows that 68(34%) of the respondents are Strongly Agree, 77(37%) of the respondents are Agreed, 45(22.5%) are Neutral, 7(3.5%) of the respondents are Disagreed, while 3 (1.5%) of the respondents are Strongly Disagreed.</w:t>
      </w:r>
    </w:p>
    <w:p w:rsidR="004E5C04" w:rsidRDefault="004E5C04" w:rsidP="004E5C04">
      <w:pPr>
        <w:spacing w:line="360" w:lineRule="auto"/>
        <w:jc w:val="both"/>
        <w:rPr>
          <w:rFonts w:asciiTheme="majorHAnsi" w:hAnsiTheme="majorHAnsi"/>
          <w:b/>
        </w:rPr>
      </w:pPr>
      <w:r>
        <w:rPr>
          <w:rFonts w:asciiTheme="majorHAnsi" w:hAnsiTheme="majorHAnsi"/>
          <w:b/>
        </w:rPr>
        <w:t xml:space="preserve">Table 12: Radio strategic on preventive measure on religious tolerance </w:t>
      </w:r>
    </w:p>
    <w:tbl>
      <w:tblPr>
        <w:tblStyle w:val="TableGrid"/>
        <w:tblW w:w="0" w:type="auto"/>
        <w:tblLook w:val="04A0"/>
      </w:tblPr>
      <w:tblGrid>
        <w:gridCol w:w="2910"/>
        <w:gridCol w:w="2986"/>
        <w:gridCol w:w="2960"/>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lastRenderedPageBreak/>
              <w:t>Options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67</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33.5%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120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60%</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N</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7</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6</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0%</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Total</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2024</w:t>
      </w:r>
    </w:p>
    <w:p w:rsidR="004E5C04" w:rsidRDefault="004E5C04" w:rsidP="004E5C04">
      <w:pPr>
        <w:spacing w:line="360" w:lineRule="auto"/>
        <w:jc w:val="both"/>
        <w:rPr>
          <w:rFonts w:asciiTheme="majorHAnsi" w:hAnsiTheme="majorHAnsi"/>
        </w:rPr>
      </w:pPr>
      <w:r>
        <w:rPr>
          <w:rFonts w:asciiTheme="majorHAnsi" w:hAnsiTheme="majorHAnsi"/>
        </w:rPr>
        <w:tab/>
        <w:t>From the above table, it shows that 67(33.5%) of the respondents Strongly Agreed, 120(60%) of the respondents Agreed, 7(3.5%) are Neutral, 6(3%) Disagreed while 0(0%) of the respondents are Strongly Disagreed.</w:t>
      </w:r>
    </w:p>
    <w:p w:rsidR="004E5C04" w:rsidRDefault="004E5C04" w:rsidP="004E5C04">
      <w:pPr>
        <w:spacing w:line="360" w:lineRule="auto"/>
        <w:jc w:val="both"/>
        <w:rPr>
          <w:rFonts w:asciiTheme="majorHAnsi" w:hAnsiTheme="majorHAnsi"/>
          <w:b/>
        </w:rPr>
      </w:pPr>
      <w:r>
        <w:rPr>
          <w:rFonts w:asciiTheme="majorHAnsi" w:hAnsiTheme="majorHAnsi"/>
          <w:b/>
        </w:rPr>
        <w:t>Table 13: Radio strategic on preventive measure on religious tolerance</w:t>
      </w:r>
    </w:p>
    <w:tbl>
      <w:tblPr>
        <w:tblStyle w:val="TableGrid"/>
        <w:tblW w:w="0" w:type="auto"/>
        <w:tblLook w:val="04A0"/>
      </w:tblPr>
      <w:tblGrid>
        <w:gridCol w:w="2910"/>
        <w:gridCol w:w="2986"/>
        <w:gridCol w:w="2960"/>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Options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118</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59%</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38</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19%</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N</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22</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11%</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12</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6%</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Total</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2024</w:t>
      </w:r>
    </w:p>
    <w:p w:rsidR="004E5C04" w:rsidRDefault="004E5C04" w:rsidP="004E5C04">
      <w:pPr>
        <w:spacing w:line="360" w:lineRule="auto"/>
        <w:jc w:val="both"/>
        <w:rPr>
          <w:rFonts w:asciiTheme="majorHAnsi" w:hAnsiTheme="majorHAnsi"/>
        </w:rPr>
      </w:pPr>
      <w:r>
        <w:rPr>
          <w:rFonts w:asciiTheme="majorHAnsi" w:hAnsiTheme="majorHAnsi"/>
        </w:rPr>
        <w:t xml:space="preserve"> </w:t>
      </w:r>
      <w:r>
        <w:rPr>
          <w:rFonts w:asciiTheme="majorHAnsi" w:hAnsiTheme="majorHAnsi"/>
        </w:rPr>
        <w:tab/>
        <w:t>From the above table, it shows that 118 (59%) of the respondents Strongly Agreed, 38(19%) of the respondents are Agreed 22(11%) are Neutral, 10(5%) of the respondent are Disagreed while 12 (6%) of the respondent Strongly Disagreed</w:t>
      </w:r>
    </w:p>
    <w:p w:rsidR="004E5C04" w:rsidRDefault="004E5C04" w:rsidP="004E5C04">
      <w:pPr>
        <w:spacing w:line="360" w:lineRule="auto"/>
        <w:jc w:val="both"/>
        <w:rPr>
          <w:rFonts w:asciiTheme="majorHAnsi" w:hAnsiTheme="majorHAnsi"/>
          <w:b/>
        </w:rPr>
      </w:pPr>
      <w:r>
        <w:rPr>
          <w:rFonts w:asciiTheme="majorHAnsi" w:hAnsiTheme="majorHAnsi"/>
          <w:b/>
        </w:rPr>
        <w:t>Table 14: Radio strategic on preventive measure on religious tolerance</w:t>
      </w:r>
    </w:p>
    <w:tbl>
      <w:tblPr>
        <w:tblStyle w:val="TableGrid"/>
        <w:tblW w:w="0" w:type="auto"/>
        <w:tblLook w:val="04A0"/>
      </w:tblPr>
      <w:tblGrid>
        <w:gridCol w:w="2910"/>
        <w:gridCol w:w="2986"/>
        <w:gridCol w:w="2960"/>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Options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85</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42.5%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lastRenderedPageBreak/>
              <w:t>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75</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37.5%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N</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40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20%</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0%</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0%</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Total</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2024</w:t>
      </w:r>
    </w:p>
    <w:p w:rsidR="004E5C04" w:rsidRDefault="004E5C04" w:rsidP="004E5C04">
      <w:pPr>
        <w:spacing w:line="360" w:lineRule="auto"/>
        <w:jc w:val="both"/>
        <w:rPr>
          <w:rFonts w:asciiTheme="majorHAnsi" w:hAnsiTheme="majorHAnsi"/>
        </w:rPr>
      </w:pPr>
      <w:r>
        <w:rPr>
          <w:rFonts w:asciiTheme="majorHAnsi" w:hAnsiTheme="majorHAnsi"/>
        </w:rPr>
        <w:tab/>
        <w:t>From the above table, it shows that 85(42.5%) of the respondents Strongly Agreed, 75(37.5%) of the respondents Agreed, 40(20%) of the respondents are Neutral, 0(0%) of the respondents are Disagreed, while 0(0%) of the respondents are Strongly Disagreed.</w:t>
      </w:r>
    </w:p>
    <w:p w:rsidR="004E5C04" w:rsidRDefault="004E5C04" w:rsidP="004E5C04">
      <w:pPr>
        <w:spacing w:line="360" w:lineRule="auto"/>
        <w:jc w:val="both"/>
        <w:rPr>
          <w:rFonts w:asciiTheme="majorHAnsi" w:hAnsiTheme="majorHAnsi"/>
          <w:b/>
        </w:rPr>
      </w:pPr>
      <w:r>
        <w:rPr>
          <w:rFonts w:asciiTheme="majorHAnsi" w:hAnsiTheme="majorHAnsi"/>
          <w:b/>
        </w:rPr>
        <w:t xml:space="preserve">Table 15: Radio strategic on preventive measure on religious tolerance </w:t>
      </w:r>
    </w:p>
    <w:tbl>
      <w:tblPr>
        <w:tblStyle w:val="TableGrid"/>
        <w:tblW w:w="0" w:type="auto"/>
        <w:tblLook w:val="04A0"/>
      </w:tblPr>
      <w:tblGrid>
        <w:gridCol w:w="2910"/>
        <w:gridCol w:w="2986"/>
        <w:gridCol w:w="2960"/>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Options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130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65%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51</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25.5%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N</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16</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8%</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0%</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Total</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2024</w:t>
      </w:r>
    </w:p>
    <w:p w:rsidR="004E5C04" w:rsidRDefault="004E5C04" w:rsidP="004E5C04">
      <w:pPr>
        <w:spacing w:line="360" w:lineRule="auto"/>
        <w:jc w:val="both"/>
        <w:rPr>
          <w:rFonts w:asciiTheme="majorHAnsi" w:hAnsiTheme="majorHAnsi"/>
        </w:rPr>
      </w:pPr>
      <w:r>
        <w:rPr>
          <w:rFonts w:asciiTheme="majorHAnsi" w:hAnsiTheme="majorHAnsi"/>
        </w:rPr>
        <w:tab/>
        <w:t>From the above table, it shows  that 130(65%) of the respondents Strongly Agreed, 51(25.5%) of the respondents Agreed, 16(8%) are Neutral, 3(1.5%)of the respondents are Disagreed while 0(0%) of the respondents are Strongly Disagreed.</w:t>
      </w:r>
    </w:p>
    <w:p w:rsidR="004E5C04" w:rsidRDefault="004E5C04" w:rsidP="004E5C04">
      <w:pPr>
        <w:spacing w:line="360" w:lineRule="auto"/>
        <w:jc w:val="both"/>
        <w:rPr>
          <w:rFonts w:asciiTheme="majorHAnsi" w:hAnsiTheme="majorHAnsi"/>
          <w:b/>
        </w:rPr>
      </w:pPr>
    </w:p>
    <w:p w:rsidR="004E5C04" w:rsidRDefault="004E5C04" w:rsidP="004E5C04">
      <w:pPr>
        <w:spacing w:line="360" w:lineRule="auto"/>
        <w:jc w:val="both"/>
        <w:rPr>
          <w:rFonts w:asciiTheme="majorHAnsi" w:hAnsiTheme="majorHAnsi"/>
          <w:b/>
        </w:rPr>
      </w:pPr>
      <w:r>
        <w:rPr>
          <w:rFonts w:asciiTheme="majorHAnsi" w:hAnsiTheme="majorHAnsi"/>
          <w:b/>
        </w:rPr>
        <w:t xml:space="preserve">Table 16: Radio strategic on preventive measure on religious tolerance </w:t>
      </w:r>
    </w:p>
    <w:tbl>
      <w:tblPr>
        <w:tblStyle w:val="TableGrid"/>
        <w:tblW w:w="0" w:type="auto"/>
        <w:tblLook w:val="04A0"/>
      </w:tblPr>
      <w:tblGrid>
        <w:gridCol w:w="2910"/>
        <w:gridCol w:w="2986"/>
        <w:gridCol w:w="2960"/>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Options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130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65%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lastRenderedPageBreak/>
              <w:t>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60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30%</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N</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5</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5</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2.5%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0%</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Total</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2024</w:t>
      </w:r>
    </w:p>
    <w:p w:rsidR="004E5C04" w:rsidRDefault="004E5C04" w:rsidP="004E5C04">
      <w:pPr>
        <w:spacing w:line="360" w:lineRule="auto"/>
        <w:jc w:val="both"/>
        <w:rPr>
          <w:rFonts w:asciiTheme="majorHAnsi" w:hAnsiTheme="majorHAnsi"/>
        </w:rPr>
      </w:pPr>
      <w:r>
        <w:rPr>
          <w:rFonts w:asciiTheme="majorHAnsi" w:hAnsiTheme="majorHAnsi"/>
        </w:rPr>
        <w:tab/>
        <w:t>From the table above, it shows that 130(65%) of the respondents Strongly Agreed, 60(30%) of the respondents Agreed, 5(2.5%) are Neutral, 5(2.5%) are Disagreed, while 0(0%) of the respondents are Strongly Disagreed.</w:t>
      </w:r>
    </w:p>
    <w:p w:rsidR="004E5C04" w:rsidRDefault="004E5C04" w:rsidP="004E5C04">
      <w:pPr>
        <w:spacing w:line="360" w:lineRule="auto"/>
        <w:jc w:val="both"/>
        <w:rPr>
          <w:rFonts w:asciiTheme="majorHAnsi" w:hAnsiTheme="majorHAnsi"/>
          <w:b/>
        </w:rPr>
      </w:pPr>
      <w:r>
        <w:rPr>
          <w:rFonts w:asciiTheme="majorHAnsi" w:hAnsiTheme="majorHAnsi"/>
          <w:b/>
        </w:rPr>
        <w:t xml:space="preserve">Table 17: Radio strategic on preventive measure on religious tolerance </w:t>
      </w:r>
    </w:p>
    <w:tbl>
      <w:tblPr>
        <w:tblStyle w:val="TableGrid"/>
        <w:tblW w:w="0" w:type="auto"/>
        <w:tblLook w:val="04A0"/>
      </w:tblPr>
      <w:tblGrid>
        <w:gridCol w:w="2910"/>
        <w:gridCol w:w="2986"/>
        <w:gridCol w:w="2960"/>
      </w:tblGrid>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Options</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 xml:space="preserve">Respondents </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Percentage (%)</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73</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36.5%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A</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116</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58%</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N</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11</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5.5%</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0%</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SD</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rPr>
            </w:pPr>
            <w:r>
              <w:rPr>
                <w:rFonts w:asciiTheme="majorHAnsi" w:hAnsiTheme="majorHAnsi"/>
              </w:rPr>
              <w:t>0%</w:t>
            </w:r>
          </w:p>
        </w:tc>
      </w:tr>
      <w:tr w:rsidR="004E5C04" w:rsidTr="006B7EC3">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Total</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200</w:t>
            </w:r>
          </w:p>
        </w:tc>
        <w:tc>
          <w:tcPr>
            <w:tcW w:w="3192" w:type="dxa"/>
            <w:tcBorders>
              <w:top w:val="single" w:sz="4" w:space="0" w:color="auto"/>
              <w:left w:val="single" w:sz="4" w:space="0" w:color="auto"/>
              <w:bottom w:val="single" w:sz="4" w:space="0" w:color="auto"/>
              <w:right w:val="single" w:sz="4" w:space="0" w:color="auto"/>
            </w:tcBorders>
            <w:hideMark/>
          </w:tcPr>
          <w:p w:rsidR="004E5C04" w:rsidRDefault="004E5C04" w:rsidP="006B7EC3">
            <w:pPr>
              <w:spacing w:line="360" w:lineRule="auto"/>
              <w:jc w:val="both"/>
              <w:rPr>
                <w:rFonts w:asciiTheme="majorHAnsi" w:hAnsiTheme="majorHAnsi"/>
                <w:b/>
              </w:rPr>
            </w:pPr>
            <w:r>
              <w:rPr>
                <w:rFonts w:asciiTheme="majorHAnsi" w:hAnsiTheme="majorHAnsi"/>
                <w:b/>
              </w:rPr>
              <w:t>100%</w:t>
            </w:r>
          </w:p>
        </w:tc>
      </w:tr>
    </w:tbl>
    <w:p w:rsidR="004E5C04" w:rsidRDefault="004E5C04" w:rsidP="004E5C04">
      <w:pPr>
        <w:spacing w:line="360" w:lineRule="auto"/>
        <w:jc w:val="both"/>
        <w:rPr>
          <w:rFonts w:asciiTheme="majorHAnsi" w:hAnsiTheme="majorHAnsi" w:cstheme="minorBidi"/>
          <w:b/>
        </w:rPr>
      </w:pPr>
      <w:r>
        <w:rPr>
          <w:rFonts w:asciiTheme="majorHAnsi" w:hAnsiTheme="majorHAnsi"/>
          <w:b/>
        </w:rPr>
        <w:t>Source: Research Survey 2024</w:t>
      </w:r>
    </w:p>
    <w:p w:rsidR="004E5C04" w:rsidRDefault="004E5C04" w:rsidP="004E5C04">
      <w:pPr>
        <w:spacing w:line="360" w:lineRule="auto"/>
        <w:jc w:val="both"/>
        <w:rPr>
          <w:rFonts w:asciiTheme="majorHAnsi" w:hAnsiTheme="majorHAnsi"/>
        </w:rPr>
      </w:pPr>
      <w:r>
        <w:rPr>
          <w:rFonts w:asciiTheme="majorHAnsi" w:hAnsiTheme="majorHAnsi"/>
        </w:rPr>
        <w:tab/>
        <w:t>From the above table, it shows that 73(36.5%) of the respondents Strongly Agreed, 116(58%) of the respondents Agreed, 11(5.5%) of the respondents Neutral, (0.0%) Disagreed while 0(0%) of the respondents Strongly Disagreed.</w:t>
      </w:r>
    </w:p>
    <w:p w:rsidR="004E5C04" w:rsidRDefault="004E5C04" w:rsidP="004E5C04">
      <w:pPr>
        <w:spacing w:line="360" w:lineRule="auto"/>
        <w:jc w:val="both"/>
        <w:rPr>
          <w:rFonts w:asciiTheme="majorHAnsi" w:hAnsiTheme="majorHAnsi"/>
          <w:b/>
        </w:rPr>
      </w:pPr>
      <w:r>
        <w:rPr>
          <w:rFonts w:asciiTheme="majorHAnsi" w:hAnsiTheme="majorHAnsi"/>
          <w:b/>
        </w:rPr>
        <w:t>4.2</w:t>
      </w:r>
      <w:r>
        <w:rPr>
          <w:rFonts w:asciiTheme="majorHAnsi" w:hAnsiTheme="majorHAnsi"/>
          <w:b/>
        </w:rPr>
        <w:tab/>
        <w:t xml:space="preserve">ANALYSIS OF RESEARCH  QUESTIONS </w:t>
      </w:r>
    </w:p>
    <w:p w:rsidR="004E5C04" w:rsidRDefault="004E5C04" w:rsidP="004E5C04">
      <w:pPr>
        <w:spacing w:line="360" w:lineRule="auto"/>
        <w:jc w:val="both"/>
        <w:rPr>
          <w:rFonts w:asciiTheme="majorHAnsi" w:hAnsiTheme="majorHAnsi"/>
          <w:b/>
        </w:rPr>
      </w:pPr>
      <w:r>
        <w:rPr>
          <w:rFonts w:asciiTheme="majorHAnsi" w:hAnsiTheme="majorHAnsi"/>
          <w:b/>
        </w:rPr>
        <w:t>i.</w:t>
      </w:r>
      <w:r>
        <w:rPr>
          <w:rFonts w:asciiTheme="majorHAnsi" w:hAnsiTheme="majorHAnsi"/>
          <w:b/>
        </w:rPr>
        <w:tab/>
        <w:t>Research question: Radio fashion out preventive measure on religious tolerance?</w:t>
      </w:r>
    </w:p>
    <w:p w:rsidR="004E5C04" w:rsidRDefault="004E5C04" w:rsidP="004E5C04">
      <w:pPr>
        <w:spacing w:line="360" w:lineRule="auto"/>
        <w:jc w:val="both"/>
        <w:rPr>
          <w:rFonts w:asciiTheme="majorHAnsi" w:hAnsiTheme="majorHAnsi"/>
        </w:rPr>
      </w:pPr>
      <w:r>
        <w:rPr>
          <w:rFonts w:asciiTheme="majorHAnsi" w:hAnsiTheme="majorHAnsi"/>
        </w:rPr>
        <w:t>Table 6. Answer question 6: The table shows that 99(49.5%) of the respondents strongly agree that the radio promote religious tolerance in kwara state, 77(38.5%)</w:t>
      </w:r>
      <w:r w:rsidRPr="00137690">
        <w:rPr>
          <w:rFonts w:asciiTheme="majorHAnsi" w:hAnsiTheme="majorHAnsi"/>
        </w:rPr>
        <w:t xml:space="preserve"> </w:t>
      </w:r>
      <w:r>
        <w:rPr>
          <w:rFonts w:asciiTheme="majorHAnsi" w:hAnsiTheme="majorHAnsi"/>
        </w:rPr>
        <w:lastRenderedPageBreak/>
        <w:t>of the respondents agree, 16 (8%) are neutral, 7 (3-5%) of the respondents disagree, while 1(0.5%) of the respondent strongly disagree.</w:t>
      </w:r>
    </w:p>
    <w:p w:rsidR="004E5C04" w:rsidRDefault="004E5C04" w:rsidP="004E5C04">
      <w:pPr>
        <w:spacing w:line="360" w:lineRule="auto"/>
        <w:jc w:val="both"/>
        <w:rPr>
          <w:rFonts w:asciiTheme="majorHAnsi" w:hAnsiTheme="majorHAnsi"/>
        </w:rPr>
      </w:pPr>
    </w:p>
    <w:p w:rsidR="004E5C04" w:rsidRPr="00157631" w:rsidRDefault="004E5C04" w:rsidP="004E5C04">
      <w:pPr>
        <w:jc w:val="both"/>
        <w:rPr>
          <w:sz w:val="28"/>
          <w:szCs w:val="28"/>
        </w:rPr>
      </w:pPr>
    </w:p>
    <w:p w:rsidR="004E5C04" w:rsidRDefault="004E5C04" w:rsidP="004E5C04">
      <w:pPr>
        <w:rPr>
          <w:sz w:val="28"/>
          <w:szCs w:val="28"/>
        </w:rPr>
      </w:pPr>
      <w:r>
        <w:rPr>
          <w:sz w:val="28"/>
          <w:szCs w:val="28"/>
        </w:rPr>
        <w:br w:type="page"/>
      </w:r>
    </w:p>
    <w:p w:rsidR="00853373" w:rsidRDefault="00853373" w:rsidP="00853373">
      <w:pPr>
        <w:spacing w:line="360" w:lineRule="auto"/>
        <w:jc w:val="center"/>
        <w:rPr>
          <w:rFonts w:asciiTheme="majorHAnsi" w:hAnsiTheme="majorHAnsi"/>
          <w:b/>
        </w:rPr>
      </w:pPr>
      <w:r>
        <w:rPr>
          <w:rFonts w:asciiTheme="majorHAnsi" w:hAnsiTheme="majorHAnsi"/>
          <w:b/>
        </w:rPr>
        <w:lastRenderedPageBreak/>
        <w:t>CHAPTER FIVE</w:t>
      </w:r>
    </w:p>
    <w:p w:rsidR="00853373" w:rsidRDefault="00853373" w:rsidP="00853373">
      <w:pPr>
        <w:spacing w:line="360" w:lineRule="auto"/>
        <w:jc w:val="center"/>
        <w:rPr>
          <w:rFonts w:asciiTheme="majorHAnsi" w:hAnsiTheme="majorHAnsi"/>
          <w:b/>
        </w:rPr>
      </w:pPr>
      <w:r>
        <w:rPr>
          <w:rFonts w:asciiTheme="majorHAnsi" w:hAnsiTheme="majorHAnsi"/>
          <w:b/>
        </w:rPr>
        <w:t xml:space="preserve">SUMMARY, CONCLUSION AND RECOMMENDATION </w:t>
      </w:r>
    </w:p>
    <w:p w:rsidR="00853373" w:rsidRDefault="00853373" w:rsidP="00853373">
      <w:pPr>
        <w:spacing w:line="360" w:lineRule="auto"/>
        <w:rPr>
          <w:rFonts w:asciiTheme="majorHAnsi" w:hAnsiTheme="majorHAnsi"/>
          <w:b/>
        </w:rPr>
      </w:pPr>
      <w:r>
        <w:rPr>
          <w:rFonts w:asciiTheme="majorHAnsi" w:hAnsiTheme="majorHAnsi"/>
          <w:b/>
        </w:rPr>
        <w:t>5.1</w:t>
      </w:r>
      <w:r>
        <w:rPr>
          <w:rFonts w:asciiTheme="majorHAnsi" w:hAnsiTheme="majorHAnsi"/>
          <w:b/>
        </w:rPr>
        <w:tab/>
        <w:t xml:space="preserve">SUMMARY </w:t>
      </w:r>
    </w:p>
    <w:p w:rsidR="00853373" w:rsidRDefault="00853373" w:rsidP="00853373">
      <w:pPr>
        <w:spacing w:line="360" w:lineRule="auto"/>
        <w:ind w:firstLine="720"/>
        <w:jc w:val="both"/>
        <w:rPr>
          <w:rFonts w:asciiTheme="majorHAnsi" w:hAnsiTheme="majorHAnsi"/>
        </w:rPr>
      </w:pPr>
      <w:r>
        <w:rPr>
          <w:rFonts w:asciiTheme="majorHAnsi" w:hAnsiTheme="majorHAnsi"/>
        </w:rPr>
        <w:t xml:space="preserve">The  media,  whether  print  or  electronic,  have  a  very  crucial  role  in  the promotion of sound morals in our society. This paper, therefore attempts to critically  examine  the  relationship  between  mass  media  and  social institutions, especially  religious institutions. The  paper concludes  that mass media  cannot  be divorced  from social  institutions  because  they  are  inter-dependent thereby, needing each other. The media cannot be separated from religious institutions. Mass communication has become a source of comfort and  motivation  for most  people;  they are  on  daily basis  bombarded  with religious evangelism on radio and television. By this, the media, which are the channels through which mass communication is achieved, are helping in serving both religious bodies and families. Mass media give life and energy to social institutions, which help us to understand our social system; help us to keep in touch with others within the social system, helps us to predict their responses  to  situations  and  this  help  us  to  adjust  appropriately.  Mass communication can be useful when there is social disorder and anarchy in a social system. It can point out disaffection and point the way forward to show direction when there is derailment in the system. Thus, we can say that mass communication cannot operate  in isolation; it  functions among other social institutions in the society. </w:t>
      </w:r>
    </w:p>
    <w:p w:rsidR="00853373" w:rsidRDefault="00853373" w:rsidP="00853373">
      <w:pPr>
        <w:spacing w:line="360" w:lineRule="auto"/>
        <w:jc w:val="both"/>
        <w:rPr>
          <w:rFonts w:asciiTheme="majorHAnsi" w:hAnsiTheme="majorHAnsi"/>
          <w:b/>
        </w:rPr>
      </w:pPr>
      <w:r>
        <w:rPr>
          <w:rFonts w:asciiTheme="majorHAnsi" w:hAnsiTheme="majorHAnsi"/>
          <w:b/>
        </w:rPr>
        <w:t>5.2</w:t>
      </w:r>
      <w:r>
        <w:rPr>
          <w:rFonts w:asciiTheme="majorHAnsi" w:hAnsiTheme="majorHAnsi"/>
          <w:b/>
        </w:rPr>
        <w:tab/>
        <w:t xml:space="preserve">CONCLUSION </w:t>
      </w:r>
    </w:p>
    <w:p w:rsidR="00853373" w:rsidRDefault="00853373" w:rsidP="00853373">
      <w:pPr>
        <w:spacing w:line="360" w:lineRule="auto"/>
        <w:ind w:left="360" w:firstLine="360"/>
        <w:jc w:val="both"/>
        <w:rPr>
          <w:rFonts w:asciiTheme="majorHAnsi" w:hAnsiTheme="majorHAnsi"/>
        </w:rPr>
      </w:pPr>
      <w:r>
        <w:rPr>
          <w:rFonts w:asciiTheme="majorHAnsi" w:hAnsiTheme="majorHAnsi"/>
        </w:rPr>
        <w:t>Advancing religious tolerance plays an important role for peaceful coexistence and harmonious societies. While religious tolerance is widely accepted and promoted by religious leaders and other peace</w:t>
      </w:r>
      <w:r w:rsidR="00423644">
        <w:rPr>
          <w:rFonts w:asciiTheme="majorHAnsi" w:hAnsiTheme="majorHAnsi"/>
        </w:rPr>
        <w:t xml:space="preserve"> </w:t>
      </w:r>
      <w:r>
        <w:rPr>
          <w:rFonts w:asciiTheme="majorHAnsi" w:hAnsiTheme="majorHAnsi"/>
        </w:rPr>
        <w:t xml:space="preserve">building institutions, there is inadequate attention on freedom of religion or belief. It is very important to recognise and promote interreligious dialogue and freedom of </w:t>
      </w:r>
      <w:r>
        <w:rPr>
          <w:rFonts w:asciiTheme="majorHAnsi" w:hAnsiTheme="majorHAnsi"/>
        </w:rPr>
        <w:lastRenderedPageBreak/>
        <w:t xml:space="preserve">religion or belief as integral parts of building peaceful and prosperous communities and nations especially in areas with multiple faiths and ethnicities as exists in Nigeria. Many challenges facing freedom of religion or belief could be deduced from the outcome of this research. Enforcement of laws protecting religious freedom are weak and inefficient. </w:t>
      </w:r>
    </w:p>
    <w:p w:rsidR="00853373" w:rsidRDefault="00853373" w:rsidP="00853373">
      <w:pPr>
        <w:pStyle w:val="ListParagraph"/>
        <w:numPr>
          <w:ilvl w:val="0"/>
          <w:numId w:val="4"/>
        </w:numPr>
        <w:spacing w:after="0" w:line="360" w:lineRule="auto"/>
        <w:jc w:val="both"/>
        <w:rPr>
          <w:rFonts w:asciiTheme="majorHAnsi" w:hAnsiTheme="majorHAnsi"/>
          <w:sz w:val="24"/>
          <w:szCs w:val="24"/>
        </w:rPr>
      </w:pPr>
      <w:r>
        <w:rPr>
          <w:rFonts w:asciiTheme="majorHAnsi" w:hAnsiTheme="majorHAnsi"/>
          <w:sz w:val="24"/>
          <w:szCs w:val="24"/>
        </w:rPr>
        <w:t>Since religion is more of a matter of a social value than that of laws, litigation may not be the most effective way of addressing grievances relating to acts of religious intolerance. For this reason, alternative dispute resolution mechanisms need to be deployed, implying the need for capacity training on these mechanisms among the religious bodies and institutions of government responsible for guaranteeing religious freedom such as security and judicial officials. Through this approach, matters of religious unrest and disputes can be more amicably resolved than adopting recourse to judicial processes which will invariably create higher levels of adversaries.</w:t>
      </w:r>
    </w:p>
    <w:p w:rsidR="00853373" w:rsidRDefault="00853373" w:rsidP="00853373">
      <w:pPr>
        <w:pStyle w:val="ListParagraph"/>
        <w:numPr>
          <w:ilvl w:val="0"/>
          <w:numId w:val="4"/>
        </w:numPr>
        <w:spacing w:after="0" w:line="360" w:lineRule="auto"/>
        <w:jc w:val="both"/>
        <w:rPr>
          <w:rFonts w:asciiTheme="majorHAnsi" w:hAnsiTheme="majorHAnsi"/>
          <w:sz w:val="24"/>
          <w:szCs w:val="24"/>
        </w:rPr>
      </w:pPr>
      <w:r>
        <w:rPr>
          <w:rFonts w:asciiTheme="majorHAnsi" w:hAnsiTheme="majorHAnsi"/>
          <w:sz w:val="24"/>
          <w:szCs w:val="24"/>
        </w:rPr>
        <w:t xml:space="preserve">There is inadequate knowledge, skills and support base for promoting religious freedom and belief in the country. Many religious bodies have inadequate financing and exposure to understand the global trends in advancing religious freedom. For this reason, many jurists and leaders of religious organisations do not gain much from the works of international jurists and scholars on matters of religious belief. This implies the need for creating awareness and exposure platforms to local and national leaders of religious institutions and organisations by strengthening funding for interfaith dialogue and exchanges, as well as on intra-faith and interfaith dialogue. For example, reference to Religious texts and declarations, such as the Cairo Declaration on Human Rights in Islam will </w:t>
      </w:r>
      <w:r>
        <w:rPr>
          <w:rFonts w:asciiTheme="majorHAnsi" w:hAnsiTheme="majorHAnsi"/>
          <w:sz w:val="24"/>
          <w:szCs w:val="24"/>
        </w:rPr>
        <w:lastRenderedPageBreak/>
        <w:t xml:space="preserve">be highly beneficial to the Muslim communities when dealing with matters of religious freedom and protection of human rights. </w:t>
      </w:r>
    </w:p>
    <w:p w:rsidR="00853373" w:rsidRDefault="00853373" w:rsidP="00853373">
      <w:pPr>
        <w:pStyle w:val="ListParagraph"/>
        <w:numPr>
          <w:ilvl w:val="0"/>
          <w:numId w:val="4"/>
        </w:numPr>
        <w:spacing w:after="0" w:line="360" w:lineRule="auto"/>
        <w:jc w:val="both"/>
        <w:rPr>
          <w:rFonts w:asciiTheme="majorHAnsi" w:hAnsiTheme="majorHAnsi"/>
          <w:sz w:val="24"/>
          <w:szCs w:val="24"/>
        </w:rPr>
      </w:pPr>
      <w:r>
        <w:rPr>
          <w:rFonts w:asciiTheme="majorHAnsi" w:hAnsiTheme="majorHAnsi"/>
          <w:sz w:val="24"/>
          <w:szCs w:val="24"/>
        </w:rPr>
        <w:t xml:space="preserve">Evidently, there are weak levels of education particularly at the grassroots, and the kind of messages normally made available do not significantly promote religious freedom in Northern Nigeria. There is the need to strengthen education delivery with focus on advancing the concept of religious liberty in line with international instruments. </w:t>
      </w:r>
    </w:p>
    <w:p w:rsidR="00853373" w:rsidRDefault="00853373" w:rsidP="00853373">
      <w:pPr>
        <w:pStyle w:val="ListParagraph"/>
        <w:numPr>
          <w:ilvl w:val="0"/>
          <w:numId w:val="4"/>
        </w:numPr>
        <w:spacing w:after="0" w:line="360" w:lineRule="auto"/>
        <w:jc w:val="both"/>
        <w:rPr>
          <w:rFonts w:asciiTheme="majorHAnsi" w:hAnsiTheme="majorHAnsi"/>
          <w:sz w:val="24"/>
          <w:szCs w:val="24"/>
        </w:rPr>
      </w:pPr>
      <w:r>
        <w:rPr>
          <w:rFonts w:asciiTheme="majorHAnsi" w:hAnsiTheme="majorHAnsi"/>
          <w:sz w:val="24"/>
          <w:szCs w:val="24"/>
        </w:rPr>
        <w:t>This will require strong partnership with the media, and a careful packaging of enlightenment messages that will be appealing to adherents of the two major faiths – Islam and Christianity. This may also require positive use of social media in advancing this concept of religious liberty and working together with religious bodies and scholars to endorse and to propagate these messages.</w:t>
      </w:r>
    </w:p>
    <w:p w:rsidR="00853373" w:rsidRDefault="00853373" w:rsidP="00853373">
      <w:pPr>
        <w:spacing w:line="360" w:lineRule="auto"/>
        <w:jc w:val="both"/>
        <w:rPr>
          <w:rFonts w:asciiTheme="majorHAnsi" w:hAnsiTheme="majorHAnsi"/>
          <w:b/>
        </w:rPr>
      </w:pPr>
      <w:r>
        <w:rPr>
          <w:rFonts w:asciiTheme="majorHAnsi" w:hAnsiTheme="majorHAnsi"/>
          <w:b/>
        </w:rPr>
        <w:t>3.3</w:t>
      </w:r>
      <w:r>
        <w:rPr>
          <w:rFonts w:asciiTheme="majorHAnsi" w:hAnsiTheme="majorHAnsi"/>
          <w:b/>
        </w:rPr>
        <w:tab/>
        <w:t xml:space="preserve">RECOMMENDATIONS </w:t>
      </w:r>
    </w:p>
    <w:p w:rsidR="00853373" w:rsidRDefault="00853373" w:rsidP="00853373">
      <w:pPr>
        <w:spacing w:line="360" w:lineRule="auto"/>
        <w:ind w:firstLine="720"/>
        <w:jc w:val="both"/>
        <w:rPr>
          <w:rFonts w:asciiTheme="majorHAnsi" w:hAnsiTheme="majorHAnsi"/>
        </w:rPr>
      </w:pPr>
      <w:r>
        <w:rPr>
          <w:rFonts w:asciiTheme="majorHAnsi" w:hAnsiTheme="majorHAnsi"/>
        </w:rPr>
        <w:t>Considering the importance of peaceful coexistence and harmonious relationship between Muslims and Christians, there is the need to strongly advance religious tolerance. The following recommendations are offered for key stakeholders including Search, Policy makers, religious leaders and civil society organisations: Search For Common Ground (Search):</w:t>
      </w:r>
    </w:p>
    <w:p w:rsidR="00853373" w:rsidRDefault="00853373" w:rsidP="00853373">
      <w:pPr>
        <w:pStyle w:val="ListParagraph"/>
        <w:numPr>
          <w:ilvl w:val="0"/>
          <w:numId w:val="6"/>
        </w:numPr>
        <w:spacing w:after="0" w:line="360" w:lineRule="auto"/>
        <w:jc w:val="both"/>
        <w:rPr>
          <w:rFonts w:asciiTheme="majorHAnsi" w:hAnsiTheme="majorHAnsi"/>
          <w:sz w:val="24"/>
          <w:szCs w:val="24"/>
        </w:rPr>
      </w:pPr>
      <w:r>
        <w:rPr>
          <w:rFonts w:asciiTheme="majorHAnsi" w:hAnsiTheme="majorHAnsi"/>
          <w:sz w:val="24"/>
          <w:szCs w:val="24"/>
        </w:rPr>
        <w:t xml:space="preserve">There is the need to enhance capacity and effectiveness of religious leaders to serve as champions in advancing religious freedom and tolerance. Provision of training on the use of alternative dispute resolution (ADR) mechanisms for religious leaders and other institutions involved in dealing with matters of religious beliefs and adjudicating matters of religious intolerance such as Judges, judicial officials and security agents will be most valuable in enhancing capacities for amicable resolution and management of intra and interfaith conflicts. </w:t>
      </w:r>
    </w:p>
    <w:p w:rsidR="00853373" w:rsidRDefault="00853373" w:rsidP="00853373">
      <w:pPr>
        <w:pStyle w:val="ListParagraph"/>
        <w:numPr>
          <w:ilvl w:val="0"/>
          <w:numId w:val="6"/>
        </w:numPr>
        <w:spacing w:after="0" w:line="360" w:lineRule="auto"/>
        <w:jc w:val="both"/>
        <w:rPr>
          <w:rFonts w:asciiTheme="majorHAnsi" w:hAnsiTheme="majorHAnsi"/>
          <w:sz w:val="24"/>
          <w:szCs w:val="24"/>
        </w:rPr>
      </w:pPr>
      <w:r>
        <w:rPr>
          <w:rFonts w:asciiTheme="majorHAnsi" w:hAnsiTheme="majorHAnsi"/>
          <w:sz w:val="24"/>
          <w:szCs w:val="24"/>
        </w:rPr>
        <w:lastRenderedPageBreak/>
        <w:t xml:space="preserve">There is a need to encourage religious leadership support of concepts of freedom of religion or belief, including respect for the right to change of religion, sect and denomination by any person belonging to their faith, sect or denomination. </w:t>
      </w:r>
    </w:p>
    <w:p w:rsidR="00853373" w:rsidRDefault="00853373" w:rsidP="00853373">
      <w:pPr>
        <w:pStyle w:val="ListParagraph"/>
        <w:numPr>
          <w:ilvl w:val="0"/>
          <w:numId w:val="6"/>
        </w:numPr>
        <w:spacing w:after="0" w:line="360" w:lineRule="auto"/>
        <w:jc w:val="both"/>
        <w:rPr>
          <w:rFonts w:asciiTheme="majorHAnsi" w:hAnsiTheme="majorHAnsi"/>
          <w:sz w:val="24"/>
          <w:szCs w:val="24"/>
        </w:rPr>
      </w:pPr>
      <w:r>
        <w:rPr>
          <w:rFonts w:asciiTheme="majorHAnsi" w:hAnsiTheme="majorHAnsi"/>
          <w:sz w:val="24"/>
          <w:szCs w:val="24"/>
        </w:rPr>
        <w:t>Religious leaders and interreligious groups need to be supported to share ideas and exchange skills and values amongst themselves on ways of managing incidents of religious intolerance.</w:t>
      </w:r>
    </w:p>
    <w:p w:rsidR="00853373" w:rsidRDefault="00853373" w:rsidP="00853373">
      <w:pPr>
        <w:pStyle w:val="ListParagraph"/>
        <w:numPr>
          <w:ilvl w:val="0"/>
          <w:numId w:val="6"/>
        </w:numPr>
        <w:spacing w:after="0" w:line="360" w:lineRule="auto"/>
        <w:jc w:val="both"/>
        <w:rPr>
          <w:rFonts w:asciiTheme="majorHAnsi" w:hAnsiTheme="majorHAnsi"/>
          <w:sz w:val="24"/>
          <w:szCs w:val="24"/>
        </w:rPr>
      </w:pPr>
      <w:r>
        <w:rPr>
          <w:rFonts w:asciiTheme="majorHAnsi" w:hAnsiTheme="majorHAnsi"/>
          <w:sz w:val="24"/>
          <w:szCs w:val="24"/>
        </w:rPr>
        <w:t xml:space="preserve">Search needs to strengthen the participation of judicial officers, security agencies (especially the Police) in the implementation of the project to further strengthen protection of freedom of religion or belief. </w:t>
      </w:r>
    </w:p>
    <w:p w:rsidR="00853373" w:rsidRDefault="00853373" w:rsidP="00853373">
      <w:pPr>
        <w:pStyle w:val="ListParagraph"/>
        <w:numPr>
          <w:ilvl w:val="0"/>
          <w:numId w:val="6"/>
        </w:numPr>
        <w:spacing w:after="0" w:line="360" w:lineRule="auto"/>
        <w:jc w:val="both"/>
        <w:rPr>
          <w:rFonts w:asciiTheme="majorHAnsi" w:hAnsiTheme="majorHAnsi"/>
          <w:sz w:val="24"/>
          <w:szCs w:val="24"/>
        </w:rPr>
      </w:pPr>
      <w:r>
        <w:rPr>
          <w:rFonts w:asciiTheme="majorHAnsi" w:hAnsiTheme="majorHAnsi"/>
          <w:sz w:val="24"/>
          <w:szCs w:val="24"/>
        </w:rPr>
        <w:t xml:space="preserve">There is a need for Search to provide additional publicity about the ART 38 Project for the benefit of the wider community in Northern Nigeria. </w:t>
      </w:r>
    </w:p>
    <w:p w:rsidR="00853373" w:rsidRDefault="00853373" w:rsidP="00853373">
      <w:pPr>
        <w:spacing w:line="360" w:lineRule="auto"/>
        <w:ind w:firstLine="720"/>
        <w:jc w:val="both"/>
        <w:rPr>
          <w:rFonts w:asciiTheme="majorHAnsi" w:hAnsiTheme="majorHAnsi"/>
        </w:rPr>
      </w:pPr>
    </w:p>
    <w:p w:rsidR="00853373" w:rsidRDefault="00853373" w:rsidP="00853373">
      <w:pPr>
        <w:spacing w:line="360" w:lineRule="auto"/>
        <w:rPr>
          <w:rFonts w:asciiTheme="majorHAnsi" w:hAnsiTheme="majorHAnsi"/>
          <w:b/>
        </w:rPr>
      </w:pPr>
      <w:r>
        <w:rPr>
          <w:rFonts w:asciiTheme="majorHAnsi" w:hAnsiTheme="majorHAnsi"/>
          <w:b/>
        </w:rPr>
        <w:br w:type="page"/>
      </w:r>
    </w:p>
    <w:p w:rsidR="00853373" w:rsidRDefault="00853373" w:rsidP="00853373">
      <w:pPr>
        <w:spacing w:line="360" w:lineRule="auto"/>
        <w:ind w:firstLine="720"/>
        <w:jc w:val="center"/>
        <w:rPr>
          <w:rFonts w:asciiTheme="majorHAnsi" w:hAnsiTheme="majorHAnsi"/>
          <w:b/>
        </w:rPr>
      </w:pPr>
      <w:r>
        <w:rPr>
          <w:rFonts w:asciiTheme="majorHAnsi" w:hAnsiTheme="majorHAnsi"/>
          <w:b/>
        </w:rPr>
        <w:lastRenderedPageBreak/>
        <w:t>REFERENCES</w:t>
      </w:r>
    </w:p>
    <w:p w:rsidR="00853373" w:rsidRDefault="00853373" w:rsidP="00853373">
      <w:pPr>
        <w:spacing w:line="360" w:lineRule="auto"/>
        <w:ind w:left="720" w:hanging="720"/>
        <w:jc w:val="both"/>
        <w:rPr>
          <w:rFonts w:asciiTheme="majorHAnsi" w:hAnsiTheme="majorHAnsi"/>
        </w:rPr>
      </w:pPr>
      <w:r>
        <w:rPr>
          <w:rFonts w:asciiTheme="majorHAnsi" w:hAnsiTheme="majorHAnsi"/>
        </w:rPr>
        <w:t>Asemah, E. (2009). Principles and Practice of Mass Communication. Jos: Great Future Press. (2011). Principles and Practice of Mass Communication (2nd ed). Jos: Great Future Press. (2011). Selected Mass Media Themes. Jos: University Press.</w:t>
      </w:r>
    </w:p>
    <w:p w:rsidR="00853373" w:rsidRDefault="00853373" w:rsidP="00853373">
      <w:pPr>
        <w:spacing w:line="360" w:lineRule="auto"/>
        <w:ind w:left="720" w:hanging="720"/>
        <w:jc w:val="both"/>
        <w:rPr>
          <w:rFonts w:asciiTheme="majorHAnsi" w:hAnsiTheme="majorHAnsi"/>
        </w:rPr>
      </w:pPr>
      <w:r>
        <w:rPr>
          <w:rFonts w:asciiTheme="majorHAnsi" w:hAnsiTheme="majorHAnsi"/>
        </w:rPr>
        <w:t xml:space="preserve">Clark, S. (2011). The Funky Side of Religion: An Ethnographic     Study of Adolescence, Religious Identity and the Media. Retrieved on the 11th of January 2011 from </w:t>
      </w:r>
      <w:hyperlink r:id="rId7" w:history="1">
        <w:r>
          <w:rPr>
            <w:rStyle w:val="Hyperlink"/>
            <w:rFonts w:asciiTheme="majorHAnsi" w:hAnsiTheme="majorHAnsi"/>
          </w:rPr>
          <w:t>http://books.goggle.com.ng/book</w:t>
        </w:r>
      </w:hyperlink>
      <w:r>
        <w:rPr>
          <w:rFonts w:asciiTheme="majorHAnsi" w:hAnsiTheme="majorHAnsi"/>
        </w:rPr>
        <w:t>.</w:t>
      </w:r>
    </w:p>
    <w:p w:rsidR="00853373" w:rsidRDefault="00853373" w:rsidP="00853373">
      <w:pPr>
        <w:spacing w:line="360" w:lineRule="auto"/>
        <w:ind w:left="720" w:hanging="720"/>
        <w:jc w:val="both"/>
        <w:rPr>
          <w:rFonts w:asciiTheme="majorHAnsi" w:hAnsiTheme="majorHAnsi"/>
        </w:rPr>
      </w:pPr>
      <w:r>
        <w:rPr>
          <w:rFonts w:asciiTheme="majorHAnsi" w:hAnsiTheme="majorHAnsi"/>
        </w:rPr>
        <w:t>Curran, J and Michael, G. (1991). Mass Media and Society. London: Edward Arnold.</w:t>
      </w:r>
    </w:p>
    <w:p w:rsidR="00853373" w:rsidRDefault="00853373" w:rsidP="00853373">
      <w:pPr>
        <w:spacing w:line="360" w:lineRule="auto"/>
        <w:ind w:left="720" w:hanging="720"/>
        <w:jc w:val="both"/>
        <w:rPr>
          <w:rFonts w:asciiTheme="majorHAnsi" w:hAnsiTheme="majorHAnsi"/>
        </w:rPr>
      </w:pPr>
      <w:r>
        <w:rPr>
          <w:rFonts w:asciiTheme="majorHAnsi" w:hAnsiTheme="majorHAnsi"/>
        </w:rPr>
        <w:t>Defleur,M and Rokeach, S. (1989). Theories of Mass Communication. (5th ed). London: Longman Publication.</w:t>
      </w:r>
    </w:p>
    <w:p w:rsidR="00853373" w:rsidRDefault="00853373" w:rsidP="00853373">
      <w:pPr>
        <w:spacing w:line="360" w:lineRule="auto"/>
        <w:ind w:left="720" w:hanging="720"/>
        <w:jc w:val="both"/>
        <w:rPr>
          <w:rFonts w:asciiTheme="majorHAnsi" w:hAnsiTheme="majorHAnsi"/>
        </w:rPr>
      </w:pPr>
      <w:r>
        <w:rPr>
          <w:rFonts w:asciiTheme="majorHAnsi" w:hAnsiTheme="majorHAnsi"/>
        </w:rPr>
        <w:t>Folarin, B. (1998). Theories of Mass Communication: An Introductory Text. Ibadan: Stirling- Horden Publishers.</w:t>
      </w:r>
    </w:p>
    <w:p w:rsidR="00853373" w:rsidRDefault="00853373" w:rsidP="00853373">
      <w:pPr>
        <w:spacing w:line="360" w:lineRule="auto"/>
        <w:ind w:left="720" w:hanging="720"/>
        <w:jc w:val="both"/>
        <w:rPr>
          <w:rFonts w:asciiTheme="majorHAnsi" w:hAnsiTheme="majorHAnsi"/>
        </w:rPr>
      </w:pPr>
      <w:r>
        <w:rPr>
          <w:rFonts w:asciiTheme="majorHAnsi" w:hAnsiTheme="majorHAnsi"/>
        </w:rPr>
        <w:t>Golding, P. (1977). The Mass Media. London: Longman AFRREV IJAH, Vol.2 (1) February, 2013</w:t>
      </w:r>
    </w:p>
    <w:p w:rsidR="00853373" w:rsidRDefault="00853373" w:rsidP="00853373">
      <w:pPr>
        <w:spacing w:line="360" w:lineRule="auto"/>
        <w:ind w:left="720" w:hanging="720"/>
        <w:jc w:val="both"/>
        <w:rPr>
          <w:rFonts w:asciiTheme="majorHAnsi" w:hAnsiTheme="majorHAnsi"/>
        </w:rPr>
      </w:pPr>
      <w:r>
        <w:rPr>
          <w:rFonts w:asciiTheme="majorHAnsi" w:hAnsiTheme="majorHAnsi"/>
        </w:rPr>
        <w:t>IneJi, P. (2003). Mass Communication Studies: The Basis. Calabar: Ushie Printers and Publishing Company Limited.</w:t>
      </w:r>
    </w:p>
    <w:p w:rsidR="00853373" w:rsidRDefault="00853373" w:rsidP="00853373">
      <w:pPr>
        <w:spacing w:line="360" w:lineRule="auto"/>
        <w:ind w:left="720" w:hanging="720"/>
        <w:jc w:val="both"/>
        <w:rPr>
          <w:rFonts w:asciiTheme="majorHAnsi" w:hAnsiTheme="majorHAnsi"/>
        </w:rPr>
      </w:pPr>
      <w:r>
        <w:rPr>
          <w:rFonts w:asciiTheme="majorHAnsi" w:hAnsiTheme="majorHAnsi"/>
        </w:rPr>
        <w:t>Mangai, D. (1999). ―Lecture Notes on Introduction to Sociology''. Centre for Continuing Education, University of Jos. Unpublished.</w:t>
      </w:r>
    </w:p>
    <w:p w:rsidR="00853373" w:rsidRDefault="00853373" w:rsidP="00853373">
      <w:pPr>
        <w:spacing w:line="360" w:lineRule="auto"/>
        <w:ind w:left="720" w:hanging="720"/>
        <w:jc w:val="both"/>
        <w:rPr>
          <w:rFonts w:asciiTheme="majorHAnsi" w:hAnsiTheme="majorHAnsi"/>
        </w:rPr>
      </w:pPr>
      <w:r>
        <w:rPr>
          <w:rFonts w:asciiTheme="majorHAnsi" w:hAnsiTheme="majorHAnsi"/>
        </w:rPr>
        <w:t>McQuail, D &amp; Windahl, S. (1993). Communication Models for the Study of Mass Communication. London: Longman.</w:t>
      </w:r>
    </w:p>
    <w:p w:rsidR="00853373" w:rsidRDefault="00853373" w:rsidP="00853373">
      <w:pPr>
        <w:spacing w:line="360" w:lineRule="auto"/>
        <w:ind w:left="720" w:hanging="720"/>
        <w:jc w:val="both"/>
        <w:rPr>
          <w:rFonts w:asciiTheme="majorHAnsi" w:hAnsiTheme="majorHAnsi"/>
        </w:rPr>
      </w:pPr>
      <w:r>
        <w:rPr>
          <w:rFonts w:asciiTheme="majorHAnsi" w:hAnsiTheme="majorHAnsi"/>
        </w:rPr>
        <w:t>McQuail, D. (1987). Mass Communication Theory (2nd ed.). London: Sage. Orewere, B .(2006). The Mass Communicator and the Audience. Jos: Karis Production.</w:t>
      </w:r>
    </w:p>
    <w:p w:rsidR="00853373" w:rsidRDefault="00853373" w:rsidP="00853373">
      <w:pPr>
        <w:spacing w:line="360" w:lineRule="auto"/>
        <w:ind w:left="720" w:hanging="720"/>
        <w:jc w:val="both"/>
        <w:rPr>
          <w:rFonts w:asciiTheme="majorHAnsi" w:hAnsiTheme="majorHAnsi"/>
        </w:rPr>
      </w:pPr>
      <w:r>
        <w:rPr>
          <w:rFonts w:asciiTheme="majorHAnsi" w:hAnsiTheme="majorHAnsi"/>
        </w:rPr>
        <w:t>Pelfrey, R and Pelfrey, M. (1985). Arts and Mass Media. New York: Harper and Raw Publishers.</w:t>
      </w:r>
    </w:p>
    <w:p w:rsidR="00853373" w:rsidRDefault="00853373" w:rsidP="00853373">
      <w:pPr>
        <w:spacing w:line="360" w:lineRule="auto"/>
        <w:ind w:left="720" w:hanging="720"/>
        <w:jc w:val="both"/>
        <w:rPr>
          <w:rFonts w:asciiTheme="majorHAnsi" w:hAnsiTheme="majorHAnsi"/>
        </w:rPr>
      </w:pPr>
      <w:r>
        <w:rPr>
          <w:rFonts w:asciiTheme="majorHAnsi" w:hAnsiTheme="majorHAnsi"/>
        </w:rPr>
        <w:t xml:space="preserve">Valley, C. (2011). Religion and the Media. Retrieved on the 11th of January 2011 from </w:t>
      </w:r>
      <w:hyperlink r:id="rId8" w:history="1">
        <w:r>
          <w:rPr>
            <w:rStyle w:val="Hyperlink"/>
            <w:rFonts w:asciiTheme="majorHAnsi" w:hAnsiTheme="majorHAnsi"/>
          </w:rPr>
          <w:t>http://www.religion.online.org</w:t>
        </w:r>
      </w:hyperlink>
      <w:r>
        <w:rPr>
          <w:rFonts w:asciiTheme="majorHAnsi" w:hAnsiTheme="majorHAnsi"/>
        </w:rPr>
        <w:t>.</w:t>
      </w:r>
    </w:p>
    <w:p w:rsidR="00853373" w:rsidRDefault="00853373" w:rsidP="00853373">
      <w:pPr>
        <w:spacing w:line="360" w:lineRule="auto"/>
        <w:ind w:left="720" w:hanging="720"/>
        <w:jc w:val="both"/>
        <w:rPr>
          <w:rFonts w:asciiTheme="majorHAnsi" w:hAnsiTheme="majorHAnsi"/>
        </w:rPr>
      </w:pPr>
      <w:r>
        <w:rPr>
          <w:rFonts w:asciiTheme="majorHAnsi" w:hAnsiTheme="majorHAnsi"/>
        </w:rPr>
        <w:lastRenderedPageBreak/>
        <w:t>Wimmer, R and Dominick, J. (2006). Mass Media Research: An Introduction (8th ed). Belmont, CA: Thomson and Wadsworth.</w:t>
      </w:r>
    </w:p>
    <w:p w:rsidR="00853373" w:rsidRDefault="00853373" w:rsidP="00853373">
      <w:pPr>
        <w:spacing w:line="360" w:lineRule="auto"/>
        <w:ind w:left="720" w:hanging="720"/>
        <w:jc w:val="both"/>
        <w:rPr>
          <w:rFonts w:asciiTheme="majorHAnsi" w:hAnsiTheme="majorHAnsi"/>
        </w:rPr>
      </w:pPr>
      <w:r>
        <w:rPr>
          <w:rFonts w:asciiTheme="majorHAnsi" w:hAnsiTheme="majorHAnsi"/>
        </w:rPr>
        <w:t>Yaroson, E</w:t>
      </w:r>
      <w:r>
        <w:rPr>
          <w:rFonts w:asciiTheme="majorHAnsi" w:hAnsiTheme="majorHAnsi"/>
        </w:rPr>
        <w:tab/>
        <w:t>and Asemah, E. (2008). Theories and Models of Mass Communication. Jos: Great Future Press.</w:t>
      </w:r>
    </w:p>
    <w:p w:rsidR="00853373" w:rsidRDefault="00853373" w:rsidP="00853373">
      <w:pPr>
        <w:spacing w:line="360" w:lineRule="auto"/>
        <w:jc w:val="both"/>
        <w:rPr>
          <w:rFonts w:asciiTheme="majorHAnsi" w:hAnsiTheme="majorHAnsi"/>
        </w:rPr>
      </w:pPr>
    </w:p>
    <w:p w:rsidR="00853373" w:rsidRDefault="00853373" w:rsidP="00853373">
      <w:pPr>
        <w:spacing w:line="360" w:lineRule="auto"/>
        <w:rPr>
          <w:rFonts w:asciiTheme="majorHAnsi" w:hAnsiTheme="majorHAnsi"/>
        </w:rPr>
      </w:pPr>
      <w:r>
        <w:rPr>
          <w:rFonts w:asciiTheme="majorHAnsi" w:hAnsiTheme="majorHAnsi"/>
        </w:rPr>
        <w:br w:type="page"/>
      </w:r>
    </w:p>
    <w:p w:rsidR="00853373" w:rsidRDefault="00853373" w:rsidP="00853373">
      <w:pPr>
        <w:spacing w:line="360" w:lineRule="auto"/>
        <w:contextualSpacing/>
        <w:jc w:val="center"/>
        <w:rPr>
          <w:rFonts w:asciiTheme="majorHAnsi" w:hAnsiTheme="majorHAnsi"/>
          <w:b/>
        </w:rPr>
      </w:pPr>
      <w:r>
        <w:rPr>
          <w:rFonts w:asciiTheme="majorHAnsi" w:hAnsiTheme="majorHAnsi"/>
          <w:b/>
        </w:rPr>
        <w:lastRenderedPageBreak/>
        <w:t>QUESTIONNAIRE</w:t>
      </w:r>
    </w:p>
    <w:p w:rsidR="00853373" w:rsidRDefault="00853373" w:rsidP="00853373">
      <w:pPr>
        <w:spacing w:line="360" w:lineRule="auto"/>
        <w:ind w:left="3600"/>
        <w:contextualSpacing/>
        <w:rPr>
          <w:rFonts w:asciiTheme="majorHAnsi" w:hAnsiTheme="majorHAnsi"/>
        </w:rPr>
      </w:pPr>
      <w:r>
        <w:rPr>
          <w:rFonts w:asciiTheme="majorHAnsi" w:hAnsiTheme="majorHAnsi"/>
        </w:rPr>
        <w:t xml:space="preserve">DEPARTMENT OF MASS COMMUNICATION, </w:t>
      </w:r>
    </w:p>
    <w:p w:rsidR="00853373" w:rsidRDefault="00853373" w:rsidP="00853373">
      <w:pPr>
        <w:spacing w:line="360" w:lineRule="auto"/>
        <w:ind w:left="2880" w:firstLine="720"/>
        <w:contextualSpacing/>
        <w:rPr>
          <w:rFonts w:asciiTheme="majorHAnsi" w:hAnsiTheme="majorHAnsi"/>
        </w:rPr>
      </w:pPr>
      <w:r>
        <w:rPr>
          <w:rFonts w:asciiTheme="majorHAnsi" w:hAnsiTheme="majorHAnsi"/>
          <w:b/>
        </w:rPr>
        <w:t>KWARA STATE POLYTECHNIC</w:t>
      </w:r>
      <w:r>
        <w:rPr>
          <w:rFonts w:asciiTheme="majorHAnsi" w:hAnsiTheme="majorHAnsi"/>
        </w:rPr>
        <w:t xml:space="preserve">. </w:t>
      </w:r>
    </w:p>
    <w:p w:rsidR="00853373" w:rsidRDefault="00853373" w:rsidP="00853373">
      <w:pPr>
        <w:spacing w:line="360" w:lineRule="auto"/>
        <w:ind w:left="2880" w:firstLine="720"/>
        <w:contextualSpacing/>
        <w:rPr>
          <w:rFonts w:asciiTheme="majorHAnsi" w:hAnsiTheme="majorHAnsi"/>
        </w:rPr>
      </w:pPr>
      <w:r>
        <w:rPr>
          <w:rFonts w:asciiTheme="majorHAnsi" w:hAnsiTheme="majorHAnsi"/>
        </w:rPr>
        <w:t xml:space="preserve">ILORIN </w:t>
      </w:r>
    </w:p>
    <w:p w:rsidR="00853373" w:rsidRDefault="00853373" w:rsidP="00853373">
      <w:pPr>
        <w:spacing w:line="360" w:lineRule="auto"/>
        <w:ind w:left="2160"/>
        <w:contextualSpacing/>
        <w:rPr>
          <w:rFonts w:asciiTheme="majorHAnsi" w:hAnsiTheme="majorHAnsi"/>
          <w:b/>
        </w:rPr>
      </w:pPr>
    </w:p>
    <w:p w:rsidR="00853373" w:rsidRDefault="00853373" w:rsidP="00853373">
      <w:pPr>
        <w:spacing w:line="360" w:lineRule="auto"/>
        <w:contextualSpacing/>
        <w:jc w:val="both"/>
        <w:rPr>
          <w:rFonts w:asciiTheme="majorHAnsi" w:hAnsiTheme="majorHAnsi"/>
        </w:rPr>
      </w:pPr>
      <w:r>
        <w:rPr>
          <w:rFonts w:asciiTheme="majorHAnsi" w:hAnsiTheme="majorHAnsi"/>
        </w:rPr>
        <w:t>Dear respondent,</w:t>
      </w:r>
    </w:p>
    <w:p w:rsidR="00853373" w:rsidRDefault="00853373" w:rsidP="00853373">
      <w:pPr>
        <w:spacing w:line="360" w:lineRule="auto"/>
        <w:contextualSpacing/>
        <w:jc w:val="both"/>
        <w:rPr>
          <w:rFonts w:asciiTheme="majorHAnsi" w:hAnsiTheme="majorHAnsi"/>
        </w:rPr>
      </w:pPr>
      <w:r>
        <w:rPr>
          <w:rFonts w:asciiTheme="majorHAnsi" w:hAnsiTheme="majorHAnsi"/>
        </w:rPr>
        <w:tab/>
        <w:t>We are  final year students in the above named department and institution, currently writing a research project on “</w:t>
      </w:r>
      <w:r>
        <w:rPr>
          <w:rFonts w:asciiTheme="majorHAnsi" w:hAnsiTheme="majorHAnsi"/>
          <w:b/>
        </w:rPr>
        <w:t>Radio has a strategic medium of promoting religious tolerance in kwara state</w:t>
      </w:r>
      <w:r>
        <w:rPr>
          <w:rFonts w:asciiTheme="majorHAnsi" w:hAnsiTheme="majorHAnsi"/>
        </w:rPr>
        <w:t>” . This work is purely for academic exercise and shall be treated confidentially to this study and I assure you that all the information given will be treated in utmost confidence.</w:t>
      </w:r>
    </w:p>
    <w:p w:rsidR="00853373" w:rsidRDefault="00853373" w:rsidP="00853373">
      <w:pPr>
        <w:spacing w:line="360" w:lineRule="auto"/>
        <w:contextualSpacing/>
        <w:jc w:val="both"/>
        <w:rPr>
          <w:rFonts w:asciiTheme="majorHAnsi" w:hAnsiTheme="majorHAnsi"/>
        </w:rPr>
      </w:pPr>
      <w:r>
        <w:rPr>
          <w:rFonts w:asciiTheme="majorHAnsi" w:hAnsiTheme="majorHAnsi"/>
        </w:rPr>
        <w:t xml:space="preserve">Thanks </w:t>
      </w:r>
    </w:p>
    <w:p w:rsidR="00853373" w:rsidRDefault="00853373" w:rsidP="00853373">
      <w:pPr>
        <w:spacing w:line="360" w:lineRule="auto"/>
        <w:contextualSpacing/>
        <w:jc w:val="both"/>
        <w:rPr>
          <w:rFonts w:asciiTheme="majorHAnsi" w:hAnsiTheme="majorHAnsi"/>
        </w:rPr>
      </w:pPr>
    </w:p>
    <w:p w:rsidR="00853373" w:rsidRDefault="00853373" w:rsidP="00853373">
      <w:pPr>
        <w:spacing w:line="360" w:lineRule="auto"/>
        <w:ind w:left="5760"/>
        <w:contextualSpacing/>
        <w:jc w:val="both"/>
        <w:rPr>
          <w:rFonts w:asciiTheme="majorHAnsi" w:hAnsiTheme="majorHAnsi"/>
        </w:rPr>
      </w:pPr>
      <w:r>
        <w:rPr>
          <w:rFonts w:asciiTheme="majorHAnsi" w:hAnsiTheme="majorHAnsi"/>
        </w:rPr>
        <w:t>Yours faithfully,</w:t>
      </w:r>
    </w:p>
    <w:p w:rsidR="00853373" w:rsidRDefault="00853373" w:rsidP="00853373">
      <w:pPr>
        <w:spacing w:line="360" w:lineRule="auto"/>
        <w:contextualSpacing/>
        <w:jc w:val="center"/>
        <w:rPr>
          <w:rFonts w:asciiTheme="majorHAnsi" w:hAnsiTheme="majorHAnsi"/>
          <w:b/>
        </w:rPr>
      </w:pPr>
      <w:r>
        <w:rPr>
          <w:rFonts w:asciiTheme="majorHAnsi" w:hAnsiTheme="majorHAnsi"/>
          <w:b/>
        </w:rPr>
        <w:t xml:space="preserve"> (PART ONE)</w:t>
      </w:r>
    </w:p>
    <w:p w:rsidR="00853373" w:rsidRDefault="00853373" w:rsidP="00853373">
      <w:pPr>
        <w:spacing w:line="360" w:lineRule="auto"/>
        <w:contextualSpacing/>
        <w:rPr>
          <w:rFonts w:asciiTheme="majorHAnsi" w:hAnsiTheme="majorHAnsi"/>
          <w:b/>
        </w:rPr>
      </w:pPr>
      <w:r>
        <w:rPr>
          <w:rFonts w:asciiTheme="majorHAnsi" w:hAnsiTheme="majorHAnsi"/>
          <w:b/>
        </w:rPr>
        <w:t xml:space="preserve">Please tick as appropriate </w:t>
      </w:r>
    </w:p>
    <w:p w:rsidR="00853373" w:rsidRDefault="00853373" w:rsidP="00853373">
      <w:pPr>
        <w:spacing w:line="360" w:lineRule="auto"/>
        <w:jc w:val="both"/>
        <w:rPr>
          <w:rFonts w:asciiTheme="majorHAnsi" w:hAnsiTheme="majorHAnsi"/>
        </w:rPr>
      </w:pPr>
      <w:r>
        <w:rPr>
          <w:rFonts w:asciiTheme="majorHAnsi" w:hAnsiTheme="majorHAnsi"/>
        </w:rPr>
        <w:t>1.</w:t>
      </w:r>
      <w:r>
        <w:rPr>
          <w:rFonts w:asciiTheme="majorHAnsi" w:hAnsiTheme="majorHAnsi"/>
        </w:rPr>
        <w:tab/>
        <w:t>Sex: (a) Male (   ) (b) Female (   )</w:t>
      </w:r>
    </w:p>
    <w:p w:rsidR="00853373" w:rsidRDefault="00853373" w:rsidP="00853373">
      <w:pPr>
        <w:spacing w:line="360" w:lineRule="auto"/>
        <w:jc w:val="both"/>
        <w:rPr>
          <w:rFonts w:asciiTheme="majorHAnsi" w:hAnsiTheme="majorHAnsi"/>
        </w:rPr>
      </w:pPr>
      <w:r>
        <w:rPr>
          <w:rFonts w:asciiTheme="majorHAnsi" w:hAnsiTheme="majorHAnsi"/>
        </w:rPr>
        <w:t>2.</w:t>
      </w:r>
      <w:r>
        <w:rPr>
          <w:rFonts w:asciiTheme="majorHAnsi" w:hAnsiTheme="majorHAnsi"/>
        </w:rPr>
        <w:tab/>
        <w:t>Age: (a) 15-25 (   ) (b) 26-35 (   ) (c) 36-45 (   ) (d) 46 and above</w:t>
      </w:r>
    </w:p>
    <w:p w:rsidR="00853373" w:rsidRDefault="00853373" w:rsidP="00853373">
      <w:pPr>
        <w:spacing w:line="360" w:lineRule="auto"/>
        <w:jc w:val="both"/>
        <w:rPr>
          <w:rFonts w:asciiTheme="majorHAnsi" w:hAnsiTheme="majorHAnsi"/>
        </w:rPr>
      </w:pPr>
      <w:r>
        <w:rPr>
          <w:rFonts w:asciiTheme="majorHAnsi" w:hAnsiTheme="majorHAnsi"/>
        </w:rPr>
        <w:t>3.</w:t>
      </w:r>
      <w:r>
        <w:rPr>
          <w:rFonts w:asciiTheme="majorHAnsi" w:hAnsiTheme="majorHAnsi"/>
        </w:rPr>
        <w:tab/>
        <w:t>Marital Status: (a) Single (   ) Married (b) Divorced (   )</w:t>
      </w:r>
    </w:p>
    <w:p w:rsidR="00853373" w:rsidRDefault="00853373" w:rsidP="00853373">
      <w:pPr>
        <w:spacing w:line="360" w:lineRule="auto"/>
        <w:ind w:left="720" w:hanging="720"/>
        <w:jc w:val="both"/>
        <w:rPr>
          <w:rFonts w:asciiTheme="majorHAnsi" w:hAnsiTheme="majorHAnsi"/>
        </w:rPr>
      </w:pPr>
      <w:r>
        <w:rPr>
          <w:rFonts w:asciiTheme="majorHAnsi" w:hAnsiTheme="majorHAnsi"/>
        </w:rPr>
        <w:t>4.</w:t>
      </w:r>
      <w:r>
        <w:rPr>
          <w:rFonts w:asciiTheme="majorHAnsi" w:hAnsiTheme="majorHAnsi"/>
        </w:rPr>
        <w:tab/>
        <w:t xml:space="preserve">Education Qualification: (a) O`level (   ) (b) NCE/Diploma (   ) (c) ND/HND (   ) (d) Degree/ Post Degree (    ) </w:t>
      </w:r>
    </w:p>
    <w:p w:rsidR="00853373" w:rsidRDefault="00853373" w:rsidP="00853373">
      <w:pPr>
        <w:spacing w:line="360" w:lineRule="auto"/>
        <w:ind w:left="720" w:hanging="720"/>
        <w:jc w:val="both"/>
        <w:rPr>
          <w:rFonts w:asciiTheme="majorHAnsi" w:hAnsiTheme="majorHAnsi"/>
        </w:rPr>
      </w:pPr>
      <w:r>
        <w:rPr>
          <w:rFonts w:asciiTheme="majorHAnsi" w:hAnsiTheme="majorHAnsi"/>
        </w:rPr>
        <w:t>5.</w:t>
      </w:r>
      <w:r>
        <w:rPr>
          <w:rFonts w:asciiTheme="majorHAnsi" w:hAnsiTheme="majorHAnsi"/>
        </w:rPr>
        <w:tab/>
        <w:t>Occupation: (a) Self employed (    ) (b) Self employed (   )  (c) Civil Servant (    ) (d) Student (   ) Others (   )</w:t>
      </w:r>
    </w:p>
    <w:p w:rsidR="00853373" w:rsidRDefault="00853373" w:rsidP="00853373">
      <w:pPr>
        <w:spacing w:line="360" w:lineRule="auto"/>
        <w:ind w:firstLine="360"/>
        <w:contextualSpacing/>
        <w:jc w:val="center"/>
        <w:rPr>
          <w:rFonts w:asciiTheme="majorHAnsi" w:hAnsiTheme="majorHAnsi"/>
          <w:b/>
        </w:rPr>
      </w:pPr>
      <w:r>
        <w:rPr>
          <w:rFonts w:asciiTheme="majorHAnsi" w:hAnsiTheme="majorHAnsi"/>
          <w:b/>
        </w:rPr>
        <w:t>(PART TWO)</w:t>
      </w:r>
    </w:p>
    <w:p w:rsidR="00853373" w:rsidRDefault="00853373" w:rsidP="00853373">
      <w:pPr>
        <w:spacing w:line="360" w:lineRule="auto"/>
        <w:jc w:val="both"/>
        <w:rPr>
          <w:rFonts w:asciiTheme="majorHAnsi" w:hAnsiTheme="majorHAnsi"/>
          <w:b/>
        </w:rPr>
      </w:pPr>
      <w:r>
        <w:rPr>
          <w:rFonts w:asciiTheme="majorHAnsi" w:hAnsiTheme="majorHAnsi"/>
          <w:b/>
        </w:rPr>
        <w:t>SECTION C</w:t>
      </w:r>
    </w:p>
    <w:p w:rsidR="00853373" w:rsidRDefault="00853373" w:rsidP="00853373">
      <w:pPr>
        <w:spacing w:line="360" w:lineRule="auto"/>
        <w:jc w:val="both"/>
        <w:rPr>
          <w:rFonts w:asciiTheme="majorHAnsi" w:hAnsiTheme="majorHAnsi"/>
        </w:rPr>
      </w:pPr>
      <w:r>
        <w:rPr>
          <w:rFonts w:asciiTheme="majorHAnsi" w:hAnsiTheme="majorHAnsi"/>
        </w:rPr>
        <w:t xml:space="preserve">Key words </w:t>
      </w:r>
    </w:p>
    <w:p w:rsidR="00853373" w:rsidRDefault="00853373" w:rsidP="00853373">
      <w:pPr>
        <w:spacing w:line="360" w:lineRule="auto"/>
        <w:jc w:val="both"/>
        <w:rPr>
          <w:rFonts w:asciiTheme="majorHAnsi" w:hAnsiTheme="majorHAnsi"/>
        </w:rPr>
      </w:pPr>
      <w:r>
        <w:rPr>
          <w:rFonts w:asciiTheme="majorHAnsi" w:hAnsiTheme="majorHAnsi"/>
        </w:rPr>
        <w:t xml:space="preserve">SA – </w:t>
      </w:r>
      <w:r>
        <w:rPr>
          <w:rFonts w:asciiTheme="majorHAnsi" w:hAnsiTheme="majorHAnsi"/>
        </w:rPr>
        <w:tab/>
        <w:t xml:space="preserve">Strongly Agree </w:t>
      </w:r>
      <w:r>
        <w:rPr>
          <w:rFonts w:asciiTheme="majorHAnsi" w:hAnsiTheme="majorHAnsi"/>
        </w:rPr>
        <w:tab/>
        <w:t xml:space="preserve">  </w:t>
      </w:r>
    </w:p>
    <w:p w:rsidR="00853373" w:rsidRDefault="00853373" w:rsidP="00853373">
      <w:pPr>
        <w:spacing w:line="360" w:lineRule="auto"/>
        <w:jc w:val="both"/>
        <w:rPr>
          <w:rFonts w:asciiTheme="majorHAnsi" w:hAnsiTheme="majorHAnsi"/>
        </w:rPr>
      </w:pPr>
      <w:r>
        <w:rPr>
          <w:rFonts w:asciiTheme="majorHAnsi" w:hAnsiTheme="majorHAnsi"/>
        </w:rPr>
        <w:lastRenderedPageBreak/>
        <w:t>A –</w:t>
      </w:r>
      <w:r>
        <w:rPr>
          <w:rFonts w:asciiTheme="majorHAnsi" w:hAnsiTheme="majorHAnsi"/>
        </w:rPr>
        <w:tab/>
        <w:t xml:space="preserve"> Agree</w:t>
      </w:r>
    </w:p>
    <w:p w:rsidR="00853373" w:rsidRDefault="00853373" w:rsidP="00853373">
      <w:pPr>
        <w:spacing w:line="360" w:lineRule="auto"/>
        <w:jc w:val="both"/>
        <w:rPr>
          <w:rFonts w:asciiTheme="majorHAnsi" w:hAnsiTheme="majorHAnsi"/>
        </w:rPr>
      </w:pPr>
      <w:r>
        <w:rPr>
          <w:rFonts w:asciiTheme="majorHAnsi" w:hAnsiTheme="majorHAnsi"/>
        </w:rPr>
        <w:t>N –</w:t>
      </w:r>
      <w:r>
        <w:rPr>
          <w:rFonts w:asciiTheme="majorHAnsi" w:hAnsiTheme="majorHAnsi"/>
        </w:rPr>
        <w:tab/>
        <w:t xml:space="preserve"> Neutral </w:t>
      </w:r>
    </w:p>
    <w:p w:rsidR="00853373" w:rsidRDefault="00853373" w:rsidP="00853373">
      <w:pPr>
        <w:spacing w:line="360" w:lineRule="auto"/>
        <w:jc w:val="both"/>
        <w:rPr>
          <w:rFonts w:asciiTheme="majorHAnsi" w:hAnsiTheme="majorHAnsi"/>
        </w:rPr>
      </w:pPr>
      <w:r>
        <w:rPr>
          <w:rFonts w:asciiTheme="majorHAnsi" w:hAnsiTheme="majorHAnsi"/>
        </w:rPr>
        <w:t xml:space="preserve">D – </w:t>
      </w:r>
      <w:r>
        <w:rPr>
          <w:rFonts w:asciiTheme="majorHAnsi" w:hAnsiTheme="majorHAnsi"/>
        </w:rPr>
        <w:tab/>
        <w:t>Disagree</w:t>
      </w:r>
    </w:p>
    <w:p w:rsidR="00853373" w:rsidRDefault="00853373" w:rsidP="00853373">
      <w:pPr>
        <w:spacing w:line="360" w:lineRule="auto"/>
        <w:jc w:val="both"/>
        <w:rPr>
          <w:rFonts w:asciiTheme="majorHAnsi" w:hAnsiTheme="majorHAnsi"/>
        </w:rPr>
      </w:pPr>
      <w:r>
        <w:rPr>
          <w:rFonts w:asciiTheme="majorHAnsi" w:hAnsiTheme="majorHAnsi"/>
        </w:rPr>
        <w:t xml:space="preserve">SD – </w:t>
      </w:r>
      <w:r>
        <w:rPr>
          <w:rFonts w:asciiTheme="majorHAnsi" w:hAnsiTheme="majorHAnsi"/>
        </w:rPr>
        <w:tab/>
        <w:t>Strongly Disagree</w:t>
      </w:r>
    </w:p>
    <w:tbl>
      <w:tblPr>
        <w:tblStyle w:val="TableGrid"/>
        <w:tblW w:w="0" w:type="auto"/>
        <w:tblLook w:val="04A0"/>
      </w:tblPr>
      <w:tblGrid>
        <w:gridCol w:w="1002"/>
        <w:gridCol w:w="4808"/>
        <w:gridCol w:w="638"/>
        <w:gridCol w:w="551"/>
        <w:gridCol w:w="552"/>
        <w:gridCol w:w="615"/>
        <w:gridCol w:w="690"/>
      </w:tblGrid>
      <w:tr w:rsidR="00853373" w:rsidTr="00853373">
        <w:trPr>
          <w:trHeight w:val="431"/>
        </w:trPr>
        <w:tc>
          <w:tcPr>
            <w:tcW w:w="1019"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b/>
              </w:rPr>
            </w:pPr>
            <w:r>
              <w:rPr>
                <w:rFonts w:asciiTheme="majorHAnsi" w:hAnsiTheme="majorHAnsi"/>
                <w:b/>
              </w:rPr>
              <w:t>S/NO</w:t>
            </w:r>
          </w:p>
        </w:tc>
        <w:tc>
          <w:tcPr>
            <w:tcW w:w="5060"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b/>
              </w:rPr>
            </w:pPr>
            <w:r>
              <w:rPr>
                <w:rFonts w:asciiTheme="majorHAnsi" w:hAnsiTheme="majorHAnsi"/>
                <w:b/>
              </w:rPr>
              <w:t xml:space="preserve">STATEMENT </w:t>
            </w:r>
          </w:p>
        </w:tc>
        <w:tc>
          <w:tcPr>
            <w:tcW w:w="649"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b/>
              </w:rPr>
            </w:pPr>
            <w:r>
              <w:rPr>
                <w:rFonts w:asciiTheme="majorHAnsi" w:hAnsiTheme="majorHAnsi"/>
                <w:b/>
              </w:rPr>
              <w:t>SA</w:t>
            </w:r>
          </w:p>
        </w:tc>
        <w:tc>
          <w:tcPr>
            <w:tcW w:w="565"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b/>
              </w:rPr>
            </w:pPr>
            <w:r>
              <w:rPr>
                <w:rFonts w:asciiTheme="majorHAnsi" w:hAnsiTheme="majorHAnsi"/>
                <w:b/>
              </w:rPr>
              <w:t>A</w:t>
            </w:r>
          </w:p>
        </w:tc>
        <w:tc>
          <w:tcPr>
            <w:tcW w:w="565"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b/>
              </w:rPr>
            </w:pPr>
            <w:r>
              <w:rPr>
                <w:rFonts w:asciiTheme="majorHAnsi" w:hAnsiTheme="majorHAnsi"/>
                <w:b/>
              </w:rPr>
              <w:t>N</w:t>
            </w:r>
          </w:p>
        </w:tc>
        <w:tc>
          <w:tcPr>
            <w:tcW w:w="633"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b/>
              </w:rPr>
            </w:pPr>
            <w:r>
              <w:rPr>
                <w:rFonts w:asciiTheme="majorHAnsi" w:hAnsiTheme="majorHAnsi"/>
                <w:b/>
              </w:rPr>
              <w:t>D</w:t>
            </w:r>
          </w:p>
        </w:tc>
        <w:tc>
          <w:tcPr>
            <w:tcW w:w="704"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b/>
              </w:rPr>
            </w:pPr>
            <w:r>
              <w:rPr>
                <w:rFonts w:asciiTheme="majorHAnsi" w:hAnsiTheme="majorHAnsi"/>
                <w:b/>
              </w:rPr>
              <w:t>SD</w:t>
            </w:r>
          </w:p>
        </w:tc>
      </w:tr>
      <w:tr w:rsidR="00853373" w:rsidTr="00853373">
        <w:trPr>
          <w:trHeight w:val="847"/>
        </w:trPr>
        <w:tc>
          <w:tcPr>
            <w:tcW w:w="1019"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6</w:t>
            </w:r>
          </w:p>
        </w:tc>
        <w:tc>
          <w:tcPr>
            <w:tcW w:w="5060"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Radio fashion out preventive measure on religious tolerance</w:t>
            </w:r>
          </w:p>
        </w:tc>
        <w:tc>
          <w:tcPr>
            <w:tcW w:w="649"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633"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704"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r>
      <w:tr w:rsidR="00853373" w:rsidTr="00853373">
        <w:trPr>
          <w:trHeight w:val="847"/>
        </w:trPr>
        <w:tc>
          <w:tcPr>
            <w:tcW w:w="1019"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7</w:t>
            </w:r>
          </w:p>
        </w:tc>
        <w:tc>
          <w:tcPr>
            <w:tcW w:w="5060"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Radio programme are promoting religious tolerance in kwara state</w:t>
            </w:r>
          </w:p>
        </w:tc>
        <w:tc>
          <w:tcPr>
            <w:tcW w:w="649"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633"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704"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r>
      <w:tr w:rsidR="00853373" w:rsidTr="00853373">
        <w:trPr>
          <w:trHeight w:val="1263"/>
        </w:trPr>
        <w:tc>
          <w:tcPr>
            <w:tcW w:w="1019"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8</w:t>
            </w:r>
          </w:p>
        </w:tc>
        <w:tc>
          <w:tcPr>
            <w:tcW w:w="5060"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cs="Bookman Old Style"/>
              </w:rPr>
            </w:pPr>
            <w:r>
              <w:rPr>
                <w:rFonts w:asciiTheme="majorHAnsi" w:hAnsiTheme="majorHAnsi" w:cs="Bookman Old Style"/>
              </w:rPr>
              <w:t xml:space="preserve">Radio is the best and most effective medium to publicize on </w:t>
            </w:r>
            <w:r>
              <w:rPr>
                <w:rFonts w:asciiTheme="majorHAnsi" w:hAnsiTheme="majorHAnsi"/>
              </w:rPr>
              <w:t>religious tolerance</w:t>
            </w:r>
          </w:p>
        </w:tc>
        <w:tc>
          <w:tcPr>
            <w:tcW w:w="649"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633"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704"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r>
      <w:tr w:rsidR="00853373" w:rsidTr="00853373">
        <w:trPr>
          <w:trHeight w:val="847"/>
        </w:trPr>
        <w:tc>
          <w:tcPr>
            <w:tcW w:w="1019"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9</w:t>
            </w:r>
          </w:p>
        </w:tc>
        <w:tc>
          <w:tcPr>
            <w:tcW w:w="5060" w:type="dxa"/>
            <w:tcBorders>
              <w:top w:val="single" w:sz="4" w:space="0" w:color="auto"/>
              <w:left w:val="single" w:sz="4" w:space="0" w:color="auto"/>
              <w:bottom w:val="single" w:sz="4" w:space="0" w:color="auto"/>
              <w:right w:val="single" w:sz="4" w:space="0" w:color="auto"/>
            </w:tcBorders>
            <w:hideMark/>
          </w:tcPr>
          <w:p w:rsidR="00853373" w:rsidRDefault="00853373">
            <w:pPr>
              <w:spacing w:before="240" w:line="360" w:lineRule="auto"/>
              <w:contextualSpacing/>
              <w:jc w:val="both"/>
              <w:rPr>
                <w:rFonts w:asciiTheme="majorHAnsi" w:hAnsiTheme="majorHAnsi"/>
              </w:rPr>
            </w:pPr>
            <w:r>
              <w:rPr>
                <w:rFonts w:asciiTheme="majorHAnsi" w:hAnsiTheme="majorHAnsi"/>
              </w:rPr>
              <w:t>Radio programme play effective role in promoting religious tolerance</w:t>
            </w:r>
          </w:p>
        </w:tc>
        <w:tc>
          <w:tcPr>
            <w:tcW w:w="649"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633"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704"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r>
      <w:tr w:rsidR="00853373" w:rsidTr="00853373">
        <w:trPr>
          <w:trHeight w:val="847"/>
        </w:trPr>
        <w:tc>
          <w:tcPr>
            <w:tcW w:w="1019"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10</w:t>
            </w:r>
          </w:p>
        </w:tc>
        <w:tc>
          <w:tcPr>
            <w:tcW w:w="5060"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People spend a lot of time on radio programme on religious tolerance.</w:t>
            </w:r>
          </w:p>
        </w:tc>
        <w:tc>
          <w:tcPr>
            <w:tcW w:w="649"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633"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704"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r>
      <w:tr w:rsidR="00853373" w:rsidTr="00853373">
        <w:trPr>
          <w:trHeight w:val="847"/>
        </w:trPr>
        <w:tc>
          <w:tcPr>
            <w:tcW w:w="1019"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11</w:t>
            </w:r>
          </w:p>
        </w:tc>
        <w:tc>
          <w:tcPr>
            <w:tcW w:w="5060"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Nigerian Youths identify more with radio programme Stars as models</w:t>
            </w:r>
          </w:p>
        </w:tc>
        <w:tc>
          <w:tcPr>
            <w:tcW w:w="649"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633"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704"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r>
      <w:tr w:rsidR="00853373" w:rsidTr="00853373">
        <w:trPr>
          <w:trHeight w:val="847"/>
        </w:trPr>
        <w:tc>
          <w:tcPr>
            <w:tcW w:w="1019"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 xml:space="preserve">12 </w:t>
            </w:r>
          </w:p>
        </w:tc>
        <w:tc>
          <w:tcPr>
            <w:tcW w:w="5060"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Countries produced radio programmes on religious tolerance</w:t>
            </w:r>
          </w:p>
        </w:tc>
        <w:tc>
          <w:tcPr>
            <w:tcW w:w="649"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633"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704"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r>
      <w:tr w:rsidR="00853373" w:rsidTr="00853373">
        <w:trPr>
          <w:trHeight w:val="847"/>
        </w:trPr>
        <w:tc>
          <w:tcPr>
            <w:tcW w:w="1019"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13</w:t>
            </w:r>
          </w:p>
        </w:tc>
        <w:tc>
          <w:tcPr>
            <w:tcW w:w="5060"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Radio programme enlighten the populace on religious tolerance</w:t>
            </w:r>
          </w:p>
        </w:tc>
        <w:tc>
          <w:tcPr>
            <w:tcW w:w="649"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633"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704"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r>
      <w:tr w:rsidR="00853373" w:rsidTr="00853373">
        <w:trPr>
          <w:trHeight w:val="847"/>
        </w:trPr>
        <w:tc>
          <w:tcPr>
            <w:tcW w:w="1019"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14</w:t>
            </w:r>
          </w:p>
        </w:tc>
        <w:tc>
          <w:tcPr>
            <w:tcW w:w="5060"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National integration is promoted by the radio programme on religious tolerance</w:t>
            </w:r>
          </w:p>
        </w:tc>
        <w:tc>
          <w:tcPr>
            <w:tcW w:w="649"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633"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704"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r>
      <w:tr w:rsidR="00853373" w:rsidTr="00853373">
        <w:trPr>
          <w:trHeight w:val="1263"/>
        </w:trPr>
        <w:tc>
          <w:tcPr>
            <w:tcW w:w="1019"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lastRenderedPageBreak/>
              <w:t>15</w:t>
            </w:r>
          </w:p>
        </w:tc>
        <w:tc>
          <w:tcPr>
            <w:tcW w:w="5060"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Radio programme has changed your knowledge, attitudes and behavior towards religious tolerance</w:t>
            </w:r>
          </w:p>
        </w:tc>
        <w:tc>
          <w:tcPr>
            <w:tcW w:w="649"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633"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704"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r>
      <w:tr w:rsidR="00853373" w:rsidTr="00853373">
        <w:trPr>
          <w:trHeight w:val="847"/>
        </w:trPr>
        <w:tc>
          <w:tcPr>
            <w:tcW w:w="1019"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16</w:t>
            </w:r>
          </w:p>
        </w:tc>
        <w:tc>
          <w:tcPr>
            <w:tcW w:w="5060"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Radio programme capture your reaction on religious tolerance</w:t>
            </w:r>
          </w:p>
        </w:tc>
        <w:tc>
          <w:tcPr>
            <w:tcW w:w="649"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633"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704"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r>
      <w:tr w:rsidR="00853373" w:rsidTr="00853373">
        <w:trPr>
          <w:trHeight w:val="863"/>
        </w:trPr>
        <w:tc>
          <w:tcPr>
            <w:tcW w:w="1019"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17</w:t>
            </w:r>
          </w:p>
        </w:tc>
        <w:tc>
          <w:tcPr>
            <w:tcW w:w="5060" w:type="dxa"/>
            <w:tcBorders>
              <w:top w:val="single" w:sz="4" w:space="0" w:color="auto"/>
              <w:left w:val="single" w:sz="4" w:space="0" w:color="auto"/>
              <w:bottom w:val="single" w:sz="4" w:space="0" w:color="auto"/>
              <w:right w:val="single" w:sz="4" w:space="0" w:color="auto"/>
            </w:tcBorders>
            <w:hideMark/>
          </w:tcPr>
          <w:p w:rsidR="00853373" w:rsidRDefault="00853373">
            <w:pPr>
              <w:spacing w:line="360" w:lineRule="auto"/>
              <w:jc w:val="both"/>
              <w:rPr>
                <w:rFonts w:asciiTheme="majorHAnsi" w:hAnsiTheme="majorHAnsi"/>
              </w:rPr>
            </w:pPr>
            <w:r>
              <w:rPr>
                <w:rFonts w:asciiTheme="majorHAnsi" w:hAnsiTheme="majorHAnsi"/>
              </w:rPr>
              <w:t>religious tolerance draws your interests to listened to radio programmes</w:t>
            </w:r>
          </w:p>
        </w:tc>
        <w:tc>
          <w:tcPr>
            <w:tcW w:w="649"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565"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633"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c>
          <w:tcPr>
            <w:tcW w:w="704" w:type="dxa"/>
            <w:tcBorders>
              <w:top w:val="single" w:sz="4" w:space="0" w:color="auto"/>
              <w:left w:val="single" w:sz="4" w:space="0" w:color="auto"/>
              <w:bottom w:val="single" w:sz="4" w:space="0" w:color="auto"/>
              <w:right w:val="single" w:sz="4" w:space="0" w:color="auto"/>
            </w:tcBorders>
          </w:tcPr>
          <w:p w:rsidR="00853373" w:rsidRDefault="00853373">
            <w:pPr>
              <w:spacing w:line="360" w:lineRule="auto"/>
              <w:jc w:val="both"/>
              <w:rPr>
                <w:rFonts w:asciiTheme="majorHAnsi" w:hAnsiTheme="majorHAnsi"/>
              </w:rPr>
            </w:pPr>
          </w:p>
        </w:tc>
      </w:tr>
    </w:tbl>
    <w:p w:rsidR="00853373" w:rsidRDefault="00853373" w:rsidP="00853373">
      <w:pPr>
        <w:spacing w:line="360" w:lineRule="auto"/>
        <w:rPr>
          <w:rFonts w:asciiTheme="majorHAnsi" w:hAnsiTheme="majorHAnsi" w:cstheme="minorBidi"/>
        </w:rPr>
      </w:pPr>
    </w:p>
    <w:p w:rsidR="00853373" w:rsidRDefault="00853373" w:rsidP="00853373">
      <w:pPr>
        <w:spacing w:line="360" w:lineRule="auto"/>
        <w:rPr>
          <w:rFonts w:asciiTheme="majorHAnsi" w:hAnsiTheme="majorHAnsi"/>
        </w:rPr>
      </w:pPr>
    </w:p>
    <w:p w:rsidR="00853373" w:rsidRDefault="00853373" w:rsidP="00853373">
      <w:pPr>
        <w:rPr>
          <w:rFonts w:asciiTheme="minorHAnsi" w:hAnsiTheme="minorHAnsi"/>
          <w:sz w:val="22"/>
          <w:szCs w:val="22"/>
        </w:rPr>
      </w:pPr>
    </w:p>
    <w:p w:rsidR="007876FE" w:rsidRDefault="007876FE"/>
    <w:sectPr w:rsidR="007876FE" w:rsidSect="00EB7675">
      <w:footerReference w:type="default" r:id="rId9"/>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3D9" w:rsidRDefault="00D563D9" w:rsidP="00ED029E">
      <w:r>
        <w:separator/>
      </w:r>
    </w:p>
  </w:endnote>
  <w:endnote w:type="continuationSeparator" w:id="1">
    <w:p w:rsidR="00D563D9" w:rsidRDefault="00D563D9" w:rsidP="00ED02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202"/>
      <w:docPartObj>
        <w:docPartGallery w:val="Page Numbers (Bottom of Page)"/>
        <w:docPartUnique/>
      </w:docPartObj>
    </w:sdtPr>
    <w:sdtContent>
      <w:p w:rsidR="006B7EC3" w:rsidRDefault="006B7EC3">
        <w:pPr>
          <w:pStyle w:val="Footer"/>
          <w:jc w:val="center"/>
        </w:pPr>
        <w:fldSimple w:instr=" PAGE   \* MERGEFORMAT ">
          <w:r w:rsidR="008B3CEE">
            <w:rPr>
              <w:noProof/>
            </w:rPr>
            <w:t>i</w:t>
          </w:r>
        </w:fldSimple>
      </w:p>
    </w:sdtContent>
  </w:sdt>
  <w:p w:rsidR="006B7EC3" w:rsidRDefault="006B7E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3D9" w:rsidRDefault="00D563D9" w:rsidP="00ED029E">
      <w:r>
        <w:separator/>
      </w:r>
    </w:p>
  </w:footnote>
  <w:footnote w:type="continuationSeparator" w:id="1">
    <w:p w:rsidR="00D563D9" w:rsidRDefault="00D563D9" w:rsidP="00ED02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958B3"/>
    <w:multiLevelType w:val="hybridMultilevel"/>
    <w:tmpl w:val="683AD7FA"/>
    <w:lvl w:ilvl="0" w:tplc="36AE3FAE">
      <w:start w:val="1"/>
      <w:numFmt w:val="lowerRoman"/>
      <w:lvlText w:val="%1."/>
      <w:lvlJc w:val="left"/>
      <w:pPr>
        <w:ind w:left="76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9E6112"/>
    <w:multiLevelType w:val="multilevel"/>
    <w:tmpl w:val="FE92AF8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2B9110E2"/>
    <w:multiLevelType w:val="hybridMultilevel"/>
    <w:tmpl w:val="9E86E97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0107FD"/>
    <w:rsid w:val="000107FD"/>
    <w:rsid w:val="00086455"/>
    <w:rsid w:val="001774F9"/>
    <w:rsid w:val="001D5471"/>
    <w:rsid w:val="00423644"/>
    <w:rsid w:val="0047594D"/>
    <w:rsid w:val="004E5C04"/>
    <w:rsid w:val="00510CB1"/>
    <w:rsid w:val="006B7EC3"/>
    <w:rsid w:val="006E1281"/>
    <w:rsid w:val="007876FE"/>
    <w:rsid w:val="007A63AE"/>
    <w:rsid w:val="00853373"/>
    <w:rsid w:val="008B3CEE"/>
    <w:rsid w:val="008B41A9"/>
    <w:rsid w:val="00A034A5"/>
    <w:rsid w:val="00A401B9"/>
    <w:rsid w:val="00A443A0"/>
    <w:rsid w:val="00A955F3"/>
    <w:rsid w:val="00AA0F94"/>
    <w:rsid w:val="00B534D1"/>
    <w:rsid w:val="00D03F29"/>
    <w:rsid w:val="00D33B96"/>
    <w:rsid w:val="00D563D9"/>
    <w:rsid w:val="00D73E9C"/>
    <w:rsid w:val="00DB0FA8"/>
    <w:rsid w:val="00DE3979"/>
    <w:rsid w:val="00EB7675"/>
    <w:rsid w:val="00ED029E"/>
    <w:rsid w:val="00F73249"/>
    <w:rsid w:val="00FD162F"/>
    <w:rsid w:val="00FE5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7FD"/>
    <w:pPr>
      <w:autoSpaceDE w:val="0"/>
      <w:autoSpaceDN w:val="0"/>
      <w:adjustRightInd w:val="0"/>
      <w:spacing w:after="0" w:line="240" w:lineRule="auto"/>
    </w:pPr>
    <w:rPr>
      <w:rFonts w:ascii="Book Antiqua" w:hAnsi="Book Antiqua" w:cs="Book Antiqua"/>
      <w:color w:val="000000"/>
      <w:sz w:val="24"/>
      <w:szCs w:val="24"/>
    </w:rPr>
  </w:style>
  <w:style w:type="paragraph" w:styleId="Footer">
    <w:name w:val="footer"/>
    <w:basedOn w:val="Normal"/>
    <w:link w:val="FooterChar"/>
    <w:uiPriority w:val="99"/>
    <w:unhideWhenUsed/>
    <w:rsid w:val="000107FD"/>
    <w:pPr>
      <w:tabs>
        <w:tab w:val="center" w:pos="4680"/>
        <w:tab w:val="right" w:pos="9360"/>
      </w:tabs>
    </w:pPr>
  </w:style>
  <w:style w:type="character" w:customStyle="1" w:styleId="FooterChar">
    <w:name w:val="Footer Char"/>
    <w:basedOn w:val="DefaultParagraphFont"/>
    <w:link w:val="Footer"/>
    <w:uiPriority w:val="99"/>
    <w:rsid w:val="000107FD"/>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3373"/>
    <w:rPr>
      <w:color w:val="0000FF"/>
      <w:u w:val="single"/>
    </w:rPr>
  </w:style>
  <w:style w:type="character" w:styleId="FollowedHyperlink">
    <w:name w:val="FollowedHyperlink"/>
    <w:basedOn w:val="DefaultParagraphFont"/>
    <w:uiPriority w:val="99"/>
    <w:semiHidden/>
    <w:unhideWhenUsed/>
    <w:rsid w:val="00853373"/>
    <w:rPr>
      <w:color w:val="800080" w:themeColor="followedHyperlink"/>
      <w:u w:val="single"/>
    </w:rPr>
  </w:style>
  <w:style w:type="paragraph" w:styleId="ListParagraph">
    <w:name w:val="List Paragraph"/>
    <w:basedOn w:val="Normal"/>
    <w:uiPriority w:val="34"/>
    <w:qFormat/>
    <w:rsid w:val="00853373"/>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533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42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ligion.online.org" TargetMode="External"/><Relationship Id="rId3" Type="http://schemas.openxmlformats.org/officeDocument/2006/relationships/settings" Target="settings.xml"/><Relationship Id="rId7" Type="http://schemas.openxmlformats.org/officeDocument/2006/relationships/hyperlink" Target="http://books.goggle.com.ng/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10812</Words>
  <Characters>61631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sheriffdeen</cp:lastModifiedBy>
  <cp:revision>2</cp:revision>
  <dcterms:created xsi:type="dcterms:W3CDTF">2009-12-31T23:20:00Z</dcterms:created>
  <dcterms:modified xsi:type="dcterms:W3CDTF">2009-12-31T23:20:00Z</dcterms:modified>
</cp:coreProperties>
</file>