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62D" w:rsidRDefault="00EF562D" w:rsidP="00EF562D">
      <w:pPr>
        <w:spacing w:line="360" w:lineRule="auto"/>
        <w:jc w:val="center"/>
        <w:rPr>
          <w:rFonts w:ascii="Times New Roman" w:hAnsi="Times New Roman" w:cs="Times New Roman"/>
          <w:b/>
          <w:sz w:val="24"/>
        </w:rPr>
      </w:pPr>
      <w:r>
        <w:rPr>
          <w:rFonts w:ascii="Times New Roman" w:hAnsi="Times New Roman" w:cs="Times New Roman"/>
          <w:b/>
          <w:sz w:val="36"/>
          <w:szCs w:val="36"/>
        </w:rPr>
        <w:t>COMPARATIVE ANALYSIS OF VITAMIN C IN FRESH FRUITS JUICE OF   PINEAPPLE (</w:t>
      </w:r>
      <w:r>
        <w:rPr>
          <w:rFonts w:ascii="Times New Roman" w:hAnsi="Times New Roman" w:cs="Times New Roman"/>
          <w:b/>
          <w:sz w:val="36"/>
          <w:szCs w:val="36"/>
          <w:shd w:val="clear" w:color="auto" w:fill="FFFFFF"/>
        </w:rPr>
        <w:t>Anana comosus) AND ORANGE (Citrus sinensis</w:t>
      </w:r>
      <w:r>
        <w:rPr>
          <w:rFonts w:ascii="Times New Roman" w:hAnsi="Times New Roman" w:cs="Times New Roman"/>
          <w:b/>
          <w:sz w:val="24"/>
          <w:shd w:val="clear" w:color="auto" w:fill="FFFFFF"/>
        </w:rPr>
        <w:t>)</w:t>
      </w:r>
    </w:p>
    <w:p w:rsidR="00EF562D" w:rsidRDefault="00EF562D" w:rsidP="00EF562D">
      <w:pPr>
        <w:spacing w:line="360" w:lineRule="auto"/>
        <w:jc w:val="center"/>
        <w:rPr>
          <w:rFonts w:ascii="Times New Roman" w:hAnsi="Times New Roman" w:cs="Times New Roman"/>
          <w:b/>
          <w:sz w:val="24"/>
        </w:rPr>
      </w:pPr>
    </w:p>
    <w:p w:rsidR="00EF562D" w:rsidRDefault="00EF562D" w:rsidP="00EF562D">
      <w:pPr>
        <w:spacing w:line="360" w:lineRule="auto"/>
        <w:jc w:val="center"/>
        <w:rPr>
          <w:rFonts w:ascii="Times New Roman" w:hAnsi="Times New Roman" w:cs="Times New Roman"/>
          <w:b/>
          <w:sz w:val="40"/>
          <w:szCs w:val="40"/>
        </w:rPr>
      </w:pPr>
      <w:r>
        <w:rPr>
          <w:rFonts w:ascii="Times New Roman" w:hAnsi="Times New Roman" w:cs="Times New Roman"/>
          <w:b/>
          <w:sz w:val="40"/>
          <w:szCs w:val="40"/>
        </w:rPr>
        <w:t>BY</w:t>
      </w:r>
    </w:p>
    <w:p w:rsidR="00EF562D" w:rsidRDefault="00EF562D" w:rsidP="00EF562D">
      <w:pPr>
        <w:spacing w:line="360" w:lineRule="auto"/>
        <w:jc w:val="center"/>
        <w:rPr>
          <w:rFonts w:ascii="Times New Roman" w:hAnsi="Times New Roman" w:cs="Times New Roman"/>
          <w:b/>
          <w:sz w:val="24"/>
          <w:szCs w:val="24"/>
        </w:rPr>
      </w:pPr>
    </w:p>
    <w:p w:rsidR="00EF562D" w:rsidRDefault="00EF562D" w:rsidP="00EF562D">
      <w:pPr>
        <w:spacing w:line="360" w:lineRule="auto"/>
        <w:jc w:val="center"/>
        <w:rPr>
          <w:rFonts w:ascii="Times New Roman" w:hAnsi="Times New Roman" w:cs="Times New Roman"/>
          <w:b/>
          <w:sz w:val="48"/>
          <w:szCs w:val="48"/>
        </w:rPr>
      </w:pPr>
      <w:r>
        <w:rPr>
          <w:rFonts w:ascii="Times New Roman" w:hAnsi="Times New Roman" w:cs="Times New Roman"/>
          <w:b/>
          <w:sz w:val="48"/>
          <w:szCs w:val="48"/>
        </w:rPr>
        <w:t>ADEDOKUN REBECCA TEMILOLUWA</w:t>
      </w:r>
    </w:p>
    <w:p w:rsidR="00EF562D" w:rsidRDefault="00EF562D" w:rsidP="00EF562D">
      <w:pPr>
        <w:spacing w:line="360" w:lineRule="auto"/>
        <w:ind w:left="2160" w:firstLine="720"/>
        <w:rPr>
          <w:rFonts w:ascii="Times New Roman" w:hAnsi="Times New Roman" w:cs="Times New Roman"/>
          <w:b/>
          <w:sz w:val="44"/>
          <w:szCs w:val="44"/>
        </w:rPr>
      </w:pPr>
      <w:r>
        <w:rPr>
          <w:rFonts w:ascii="Times New Roman" w:hAnsi="Times New Roman" w:cs="Times New Roman"/>
          <w:b/>
          <w:sz w:val="44"/>
          <w:szCs w:val="44"/>
        </w:rPr>
        <w:t>ND/23/SLT/PT/0831</w:t>
      </w:r>
    </w:p>
    <w:p w:rsidR="00EF562D" w:rsidRDefault="00EF562D" w:rsidP="00EF562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SUBMITTED TO:</w:t>
      </w:r>
    </w:p>
    <w:p w:rsidR="00EF562D" w:rsidRDefault="00EF562D" w:rsidP="00EF562D">
      <w:pPr>
        <w:spacing w:line="360" w:lineRule="auto"/>
        <w:jc w:val="center"/>
        <w:rPr>
          <w:rFonts w:ascii="Times New Roman" w:hAnsi="Times New Roman" w:cs="Times New Roman"/>
          <w:sz w:val="24"/>
          <w:szCs w:val="24"/>
        </w:rPr>
      </w:pPr>
    </w:p>
    <w:p w:rsidR="00EF562D" w:rsidRDefault="00EF562D" w:rsidP="00EF562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THE DEPARTMENT OF SCIENCE LABORATORY TECHNOLOGY INSTITUTE OF APPLIED SCIENCE (IAS), KWARA STATE POLYTECHNIC, ILORIN</w:t>
      </w:r>
    </w:p>
    <w:p w:rsidR="00EF562D" w:rsidRDefault="00EF562D" w:rsidP="00EF562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AWARD OF NATIONAL DIPLOMA (ND) IN SCIENCE LABORATORY TECHNOLOGY</w:t>
      </w:r>
    </w:p>
    <w:p w:rsidR="00EF562D" w:rsidRDefault="00EF562D" w:rsidP="00EF562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SUPERVISED BY: MISS ABDULKAREEM S.B</w:t>
      </w:r>
    </w:p>
    <w:p w:rsidR="00EF562D" w:rsidRPr="00EF562D" w:rsidRDefault="00EF562D" w:rsidP="00EF562D">
      <w:pPr>
        <w:spacing w:line="360" w:lineRule="auto"/>
        <w:jc w:val="center"/>
        <w:rPr>
          <w:rFonts w:ascii="Times New Roman" w:hAnsi="Times New Roman" w:cs="Times New Roman"/>
          <w:b/>
          <w:sz w:val="28"/>
          <w:szCs w:val="28"/>
        </w:rPr>
      </w:pPr>
    </w:p>
    <w:p w:rsidR="00EF562D" w:rsidRPr="00EF562D" w:rsidRDefault="00EF562D" w:rsidP="00EF562D">
      <w:pPr>
        <w:spacing w:line="360" w:lineRule="auto"/>
        <w:jc w:val="center"/>
        <w:rPr>
          <w:rFonts w:ascii="Times New Roman" w:hAnsi="Times New Roman" w:cs="Times New Roman"/>
          <w:b/>
          <w:sz w:val="44"/>
          <w:szCs w:val="4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44"/>
          <w:szCs w:val="44"/>
        </w:rPr>
        <w:t>JULY 2025</w:t>
      </w:r>
    </w:p>
    <w:p w:rsidR="00EF562D" w:rsidRDefault="00EF562D" w:rsidP="00EF562D">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DECLARATION</w:t>
      </w:r>
    </w:p>
    <w:p w:rsidR="00EF562D" w:rsidRDefault="00EF562D" w:rsidP="00EF562D">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I   ADEDOKUN REBECCA TEMILOLUWA, </w:t>
      </w:r>
      <w:r>
        <w:rPr>
          <w:rFonts w:ascii="Times New Roman" w:hAnsi="Times New Roman" w:cs="Times New Roman"/>
          <w:color w:val="000000" w:themeColor="text1"/>
          <w:sz w:val="28"/>
          <w:szCs w:val="28"/>
        </w:rPr>
        <w:t xml:space="preserve">declare that the contents of this projects represent my work and that the project or parts of the contents have not been previously submitted towards any academic qualification.  </w:t>
      </w:r>
    </w:p>
    <w:p w:rsidR="00EF562D" w:rsidRDefault="00EF562D" w:rsidP="00EF562D">
      <w:pPr>
        <w:spacing w:line="360" w:lineRule="auto"/>
        <w:jc w:val="center"/>
        <w:rPr>
          <w:rFonts w:ascii="Times New Roman" w:hAnsi="Times New Roman" w:cs="Times New Roman"/>
          <w:b/>
          <w:color w:val="000000" w:themeColor="text1"/>
          <w:sz w:val="28"/>
          <w:szCs w:val="28"/>
        </w:rPr>
      </w:pPr>
    </w:p>
    <w:p w:rsidR="00EF562D" w:rsidRDefault="00EF562D" w:rsidP="00EF562D">
      <w:pPr>
        <w:spacing w:line="360" w:lineRule="auto"/>
        <w:jc w:val="center"/>
        <w:rPr>
          <w:rFonts w:ascii="Times New Roman" w:hAnsi="Times New Roman" w:cs="Times New Roman"/>
          <w:b/>
          <w:color w:val="000000" w:themeColor="text1"/>
          <w:sz w:val="24"/>
          <w:szCs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rPr>
          <w:rFonts w:ascii="Times New Roman" w:hAnsi="Times New Roman" w:cs="Times New Roman"/>
          <w:b/>
          <w:color w:val="000000" w:themeColor="text1"/>
          <w:sz w:val="24"/>
        </w:rPr>
      </w:pPr>
    </w:p>
    <w:p w:rsidR="00EF562D" w:rsidRDefault="00EF562D" w:rsidP="00EF562D">
      <w:pPr>
        <w:spacing w:line="360" w:lineRule="auto"/>
        <w:rPr>
          <w:rFonts w:ascii="Times New Roman" w:hAnsi="Times New Roman" w:cs="Times New Roman"/>
          <w:b/>
          <w:color w:val="000000" w:themeColor="text1"/>
          <w:sz w:val="24"/>
        </w:rPr>
      </w:pPr>
    </w:p>
    <w:p w:rsidR="00F343A6" w:rsidRDefault="00F343A6" w:rsidP="00EF562D">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lastRenderedPageBreak/>
        <w:drawing>
          <wp:inline distT="0" distB="0" distL="0" distR="0">
            <wp:extent cx="5829300" cy="8347282"/>
            <wp:effectExtent l="19050" t="0" r="0" b="0"/>
            <wp:docPr id="1" name="Picture 1" descr="C:\Users\USER\Downloads\WhatsApp Image 2025-10-02 at 1.51.1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10-02 at 1.51.16 PM.jpeg"/>
                    <pic:cNvPicPr>
                      <a:picLocks noChangeAspect="1" noChangeArrowheads="1"/>
                    </pic:cNvPicPr>
                  </pic:nvPicPr>
                  <pic:blipFill>
                    <a:blip r:embed="rId7"/>
                    <a:srcRect/>
                    <a:stretch>
                      <a:fillRect/>
                    </a:stretch>
                  </pic:blipFill>
                  <pic:spPr bwMode="auto">
                    <a:xfrm>
                      <a:off x="0" y="0"/>
                      <a:ext cx="5829300" cy="8347282"/>
                    </a:xfrm>
                    <a:prstGeom prst="rect">
                      <a:avLst/>
                    </a:prstGeom>
                    <a:noFill/>
                    <a:ln w="9525">
                      <a:noFill/>
                      <a:miter lim="800000"/>
                      <a:headEnd/>
                      <a:tailEnd/>
                    </a:ln>
                  </pic:spPr>
                </pic:pic>
              </a:graphicData>
            </a:graphic>
          </wp:inline>
        </w:drawing>
      </w:r>
    </w:p>
    <w:p w:rsidR="00EF562D" w:rsidRDefault="00EF562D" w:rsidP="00EF562D">
      <w:pPr>
        <w:rPr>
          <w:rFonts w:ascii="Times New Roman" w:hAnsi="Times New Roman" w:cs="Times New Roman"/>
          <w:b/>
          <w:i/>
          <w:color w:val="000000" w:themeColor="text1"/>
          <w:sz w:val="28"/>
          <w:szCs w:val="28"/>
        </w:rPr>
      </w:pPr>
    </w:p>
    <w:p w:rsidR="00EF562D" w:rsidRDefault="00EF562D" w:rsidP="00EF562D">
      <w:pPr>
        <w:spacing w:line="360" w:lineRule="auto"/>
        <w:ind w:left="2880" w:firstLine="7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DEDICATION</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ab/>
      </w:r>
      <w:r>
        <w:rPr>
          <w:rFonts w:ascii="Times New Roman" w:hAnsi="Times New Roman" w:cs="Times New Roman"/>
          <w:color w:val="000000" w:themeColor="text1"/>
          <w:sz w:val="28"/>
          <w:szCs w:val="28"/>
        </w:rPr>
        <w:t>This project is dedicated to Almighty God, the creator of all universe</w:t>
      </w: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ind w:left="2160" w:firstLine="7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ACKNOWLEDGEMENT </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ab/>
      </w:r>
      <w:r>
        <w:rPr>
          <w:rFonts w:ascii="Times New Roman" w:hAnsi="Times New Roman" w:cs="Times New Roman"/>
          <w:color w:val="000000" w:themeColor="text1"/>
          <w:sz w:val="28"/>
          <w:szCs w:val="28"/>
        </w:rPr>
        <w:t xml:space="preserve">All glory, honor, and adoration be to the Almighty God, the Author and Finisher of my faith, for His divine guidance, unending grace, and mercy that sustained me throughout the journey of this project. </w:t>
      </w:r>
    </w:p>
    <w:p w:rsidR="00EF562D" w:rsidRDefault="00EF562D" w:rsidP="00EF562D">
      <w:pPr>
        <w:spacing w:line="360" w:lineRule="auto"/>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return all thanks to Him for granting me strength, wisdom, and perseverance to successfully complete this work. May His name be praised forever. </w:t>
      </w:r>
    </w:p>
    <w:p w:rsidR="00EF562D" w:rsidRDefault="00EF562D" w:rsidP="00EF562D">
      <w:pPr>
        <w:spacing w:line="360" w:lineRule="auto"/>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My heartfelt appreciation goes to my beloved parents, </w:t>
      </w:r>
      <w:r>
        <w:rPr>
          <w:rFonts w:ascii="Times New Roman" w:hAnsi="Times New Roman" w:cs="Times New Roman"/>
          <w:b/>
          <w:color w:val="000000" w:themeColor="text1"/>
          <w:sz w:val="28"/>
          <w:szCs w:val="28"/>
        </w:rPr>
        <w:t>MR &amp; MRS ADEDOKUN</w:t>
      </w:r>
      <w:r>
        <w:rPr>
          <w:rFonts w:ascii="Times New Roman" w:hAnsi="Times New Roman" w:cs="Times New Roman"/>
          <w:color w:val="000000" w:themeColor="text1"/>
          <w:sz w:val="28"/>
          <w:szCs w:val="28"/>
        </w:rPr>
        <w:t xml:space="preserve"> for their ceaseless prayers, love, moral support, and the numerous sacrifices they made for my success. Your unwavering faith in me has been a great source of encouragement. I pray that the Lord will continue to bless you, keep you in good health, and reward you abundantly.</w:t>
      </w:r>
    </w:p>
    <w:p w:rsidR="00EF562D" w:rsidRDefault="00EF562D" w:rsidP="00EF562D">
      <w:pPr>
        <w:spacing w:line="360" w:lineRule="auto"/>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am deeply grateful to my supervisor, </w:t>
      </w:r>
      <w:r>
        <w:rPr>
          <w:rFonts w:ascii="Times New Roman" w:hAnsi="Times New Roman" w:cs="Times New Roman"/>
          <w:b/>
          <w:color w:val="000000" w:themeColor="text1"/>
          <w:sz w:val="28"/>
          <w:szCs w:val="28"/>
        </w:rPr>
        <w:t>MISS. ABDULKAREEM S.B.,</w:t>
      </w:r>
      <w:r>
        <w:rPr>
          <w:rFonts w:ascii="Times New Roman" w:hAnsi="Times New Roman" w:cs="Times New Roman"/>
          <w:color w:val="000000" w:themeColor="text1"/>
          <w:sz w:val="28"/>
          <w:szCs w:val="28"/>
        </w:rPr>
        <w:t xml:space="preserve"> for her patient guidance, detailed corrections, and insightful contributions throughout the writing of this project. </w:t>
      </w:r>
    </w:p>
    <w:p w:rsidR="00EF562D" w:rsidRDefault="00EF562D" w:rsidP="00EF562D">
      <w:pPr>
        <w:spacing w:line="360" w:lineRule="auto"/>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 also extend my sincere thanks to the Head of Department (HOD), the project coordinator, and all lecturers and staff of my Department, Kwara State Polytechnic, Ilorin, for their support and positive impact on my academic journey.</w:t>
      </w:r>
    </w:p>
    <w:p w:rsidR="00EF562D" w:rsidRDefault="00EF562D" w:rsidP="00EF562D">
      <w:pPr>
        <w:spacing w:line="360" w:lineRule="auto"/>
        <w:jc w:val="center"/>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TABLE OF CONTENTS</w:t>
      </w:r>
    </w:p>
    <w:p w:rsidR="00EF562D" w:rsidRDefault="00EF562D" w:rsidP="00D22935">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Tittle page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w:t>
      </w:r>
    </w:p>
    <w:p w:rsidR="00EF562D" w:rsidRDefault="00EF562D" w:rsidP="00D22935">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Declaration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w:t>
      </w:r>
      <w:r w:rsidR="00D22935">
        <w:rPr>
          <w:rFonts w:ascii="Times New Roman" w:hAnsi="Times New Roman" w:cs="Times New Roman"/>
          <w:color w:val="000000" w:themeColor="text1"/>
          <w:sz w:val="28"/>
          <w:szCs w:val="28"/>
        </w:rPr>
        <w:t>i</w:t>
      </w:r>
    </w:p>
    <w:p w:rsidR="00EF562D" w:rsidRDefault="00EF562D" w:rsidP="00D22935">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Certification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iii</w:t>
      </w:r>
    </w:p>
    <w:p w:rsidR="00EF562D" w:rsidRDefault="00D22935" w:rsidP="00D22935">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Dedication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iv</w:t>
      </w:r>
    </w:p>
    <w:p w:rsidR="00EF562D" w:rsidRDefault="00EF562D" w:rsidP="00D22935">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Acknowledgement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w:t>
      </w:r>
    </w:p>
    <w:p w:rsidR="00EF562D" w:rsidRDefault="00D22935" w:rsidP="00D22935">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Table of contents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vi</w:t>
      </w:r>
    </w:p>
    <w:p w:rsidR="00EF562D" w:rsidRDefault="00EF562D" w:rsidP="00EF562D">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CHAPTER ONE</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Background of the study on vitamin C</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Statement of problems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Justification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Significant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Aims and objectives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rsidR="00EF562D" w:rsidRDefault="00EF562D" w:rsidP="00EF562D">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CHAPTER TWO</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 Overview of Vitamin C</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6</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 Chemical Structure of Vitamin C</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11</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 Properties of Vitamin C</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15</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 Functions of Vitamin C</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17</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2.4 Methods of Vitamin C Determination: Titration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21</w:t>
      </w:r>
    </w:p>
    <w:p w:rsidR="00EF562D" w:rsidRDefault="00EF562D" w:rsidP="00EF562D">
      <w:pPr>
        <w:tabs>
          <w:tab w:val="right" w:pos="9360"/>
        </w:tabs>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 Factors Affecting Vitamin C Content in Pineapple Juice                            23</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 Factors Affecting Vitami</w:t>
      </w:r>
      <w:r w:rsidR="00D22935">
        <w:rPr>
          <w:rFonts w:ascii="Times New Roman" w:hAnsi="Times New Roman" w:cs="Times New Roman"/>
          <w:color w:val="000000" w:themeColor="text1"/>
          <w:sz w:val="28"/>
          <w:szCs w:val="28"/>
        </w:rPr>
        <w:t xml:space="preserve">n C Content in Orange Juice </w:t>
      </w:r>
      <w:r w:rsidR="00D22935">
        <w:rPr>
          <w:rFonts w:ascii="Times New Roman" w:hAnsi="Times New Roman" w:cs="Times New Roman"/>
          <w:color w:val="000000" w:themeColor="text1"/>
          <w:sz w:val="28"/>
          <w:szCs w:val="28"/>
        </w:rPr>
        <w:tab/>
      </w:r>
      <w:r w:rsidR="00D22935">
        <w:rPr>
          <w:rFonts w:ascii="Times New Roman" w:hAnsi="Times New Roman" w:cs="Times New Roman"/>
          <w:color w:val="000000" w:themeColor="text1"/>
          <w:sz w:val="28"/>
          <w:szCs w:val="28"/>
        </w:rPr>
        <w:tab/>
      </w:r>
      <w:r w:rsidR="00D22935">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24</w:t>
      </w:r>
    </w:p>
    <w:p w:rsidR="00EF562D" w:rsidRDefault="00EF562D" w:rsidP="00EF562D">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CHAPTER THREE</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 Materials and Methods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27</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 Materials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27</w:t>
      </w:r>
    </w:p>
    <w:p w:rsidR="00EF562D" w:rsidRDefault="00EF562D" w:rsidP="00EF562D">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3.2 Preparation of Solutions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28</w:t>
      </w:r>
    </w:p>
    <w:p w:rsidR="00EF562D" w:rsidRDefault="00EF562D" w:rsidP="00EF562D">
      <w:pPr>
        <w:spacing w:line="360" w:lineRule="auto"/>
        <w:rPr>
          <w:rFonts w:ascii="Times New Roman" w:eastAsia="SimSun" w:hAnsi="Times New Roman" w:cs="Times New Roman"/>
          <w:bCs/>
          <w:kern w:val="2"/>
          <w:sz w:val="28"/>
          <w:szCs w:val="28"/>
          <w:lang w:eastAsia="zh-CN"/>
        </w:rPr>
      </w:pPr>
      <w:r>
        <w:rPr>
          <w:rFonts w:ascii="Times New Roman" w:hAnsi="Times New Roman" w:cs="Times New Roman"/>
          <w:bCs/>
          <w:sz w:val="28"/>
          <w:szCs w:val="28"/>
        </w:rPr>
        <w:t>3.3 Experimental Procedure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29</w:t>
      </w:r>
    </w:p>
    <w:p w:rsidR="00EF562D" w:rsidRDefault="00EF562D" w:rsidP="00EF562D">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EF562D" w:rsidRDefault="00EF562D" w:rsidP="00EF562D">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4.0 Results and Conclusion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32</w:t>
      </w:r>
    </w:p>
    <w:p w:rsidR="00EF562D" w:rsidRDefault="00EF562D" w:rsidP="00EF562D">
      <w:pPr>
        <w:spacing w:line="360" w:lineRule="auto"/>
        <w:rPr>
          <w:rFonts w:ascii="Times New Roman" w:hAnsi="Times New Roman" w:cs="Times New Roman"/>
          <w:bCs/>
          <w:sz w:val="28"/>
          <w:szCs w:val="28"/>
        </w:rPr>
      </w:pPr>
      <w:r>
        <w:rPr>
          <w:rFonts w:ascii="Times New Roman" w:hAnsi="Times New Roman" w:cs="Times New Roman"/>
          <w:bCs/>
          <w:sz w:val="28"/>
          <w:szCs w:val="28"/>
        </w:rPr>
        <w:t>4.1 Results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32</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4.2 Conclusion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35</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References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37</w:t>
      </w:r>
    </w:p>
    <w:p w:rsidR="00EF562D" w:rsidRDefault="00EF562D" w:rsidP="00EF562D">
      <w:pPr>
        <w:spacing w:line="360" w:lineRule="auto"/>
        <w:rPr>
          <w:rFonts w:ascii="Times New Roman" w:eastAsia="SimSun" w:hAnsi="Times New Roman" w:cs="Times New Roman"/>
          <w:color w:val="000000" w:themeColor="text1"/>
          <w:kern w:val="2"/>
          <w:sz w:val="28"/>
          <w:szCs w:val="28"/>
          <w:lang w:eastAsia="zh-CN"/>
        </w:rPr>
      </w:pPr>
    </w:p>
    <w:p w:rsidR="00EF562D" w:rsidRDefault="00EF562D" w:rsidP="00EF562D">
      <w:pPr>
        <w:spacing w:line="360" w:lineRule="auto"/>
        <w:ind w:left="2880" w:firstLine="720"/>
        <w:rPr>
          <w:rFonts w:ascii="Times New Roman" w:hAnsi="Times New Roman" w:cs="Times New Roman"/>
          <w:b/>
          <w:color w:val="000000" w:themeColor="text1"/>
          <w:sz w:val="28"/>
          <w:szCs w:val="28"/>
        </w:rPr>
      </w:pPr>
    </w:p>
    <w:p w:rsidR="00EF562D" w:rsidRDefault="00EF562D" w:rsidP="00EF562D">
      <w:pPr>
        <w:spacing w:line="360" w:lineRule="auto"/>
        <w:ind w:left="2880" w:firstLine="720"/>
        <w:rPr>
          <w:rFonts w:ascii="Times New Roman" w:hAnsi="Times New Roman" w:cs="Times New Roman"/>
          <w:b/>
          <w:color w:val="000000" w:themeColor="text1"/>
          <w:sz w:val="28"/>
          <w:szCs w:val="28"/>
        </w:rPr>
      </w:pPr>
    </w:p>
    <w:p w:rsidR="00EF562D" w:rsidRDefault="00EF562D" w:rsidP="00CE4916">
      <w:pPr>
        <w:spacing w:line="360" w:lineRule="auto"/>
        <w:ind w:left="2880" w:firstLine="720"/>
        <w:rPr>
          <w:rFonts w:ascii="Times New Roman" w:hAnsi="Times New Roman" w:cs="Times New Roman"/>
          <w:b/>
          <w:color w:val="000000" w:themeColor="text1"/>
          <w:sz w:val="28"/>
          <w:szCs w:val="28"/>
        </w:rPr>
      </w:pPr>
    </w:p>
    <w:p w:rsidR="00EF562D" w:rsidRDefault="00EF562D" w:rsidP="00CE4916">
      <w:pPr>
        <w:spacing w:line="360" w:lineRule="auto"/>
        <w:ind w:left="2880" w:firstLine="720"/>
        <w:rPr>
          <w:rFonts w:ascii="Times New Roman" w:hAnsi="Times New Roman" w:cs="Times New Roman"/>
          <w:b/>
          <w:color w:val="000000" w:themeColor="text1"/>
          <w:sz w:val="28"/>
          <w:szCs w:val="28"/>
        </w:rPr>
      </w:pPr>
    </w:p>
    <w:p w:rsidR="00EF562D" w:rsidRDefault="00EF562D" w:rsidP="00CE4916">
      <w:pPr>
        <w:spacing w:line="360" w:lineRule="auto"/>
        <w:ind w:left="2880" w:firstLine="720"/>
        <w:rPr>
          <w:rFonts w:ascii="Times New Roman" w:hAnsi="Times New Roman" w:cs="Times New Roman"/>
          <w:b/>
          <w:color w:val="000000" w:themeColor="text1"/>
          <w:sz w:val="28"/>
          <w:szCs w:val="28"/>
        </w:rPr>
      </w:pPr>
    </w:p>
    <w:p w:rsidR="00EF562D" w:rsidRDefault="00EF562D" w:rsidP="00CE4916">
      <w:pPr>
        <w:spacing w:line="360" w:lineRule="auto"/>
        <w:ind w:left="2880" w:firstLine="720"/>
        <w:rPr>
          <w:rFonts w:ascii="Times New Roman" w:hAnsi="Times New Roman" w:cs="Times New Roman"/>
          <w:b/>
          <w:color w:val="000000" w:themeColor="text1"/>
          <w:sz w:val="28"/>
          <w:szCs w:val="28"/>
        </w:rPr>
      </w:pPr>
    </w:p>
    <w:p w:rsidR="008F5AB7" w:rsidRPr="00BE573A" w:rsidRDefault="008F5AB7" w:rsidP="00CE4916">
      <w:pPr>
        <w:spacing w:line="360" w:lineRule="auto"/>
        <w:ind w:left="2880" w:firstLine="720"/>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CHAPTER ONE</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 xml:space="preserve">1.0 BACKGROUND OF THE STUDY ON VITAMIN C </w:t>
      </w:r>
    </w:p>
    <w:p w:rsidR="00BE573A" w:rsidRPr="00BE573A" w:rsidRDefault="0022076F" w:rsidP="002726B1">
      <w:pPr>
        <w:spacing w:line="360" w:lineRule="auto"/>
        <w:ind w:firstLine="720"/>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Vitamin C is an </w:t>
      </w:r>
      <w:hyperlink r:id="rId8" w:anchor="Essential_nutrients" w:tooltip="Nutrient" w:history="1">
        <w:r w:rsidRPr="00BE573A">
          <w:rPr>
            <w:rStyle w:val="Hyperlink"/>
            <w:rFonts w:ascii="Times New Roman" w:hAnsi="Times New Roman" w:cs="Times New Roman"/>
            <w:color w:val="000000" w:themeColor="text1"/>
            <w:sz w:val="28"/>
            <w:szCs w:val="28"/>
            <w:u w:val="none"/>
          </w:rPr>
          <w:t>essential nutrient</w:t>
        </w:r>
      </w:hyperlink>
      <w:r w:rsidRPr="00BE573A">
        <w:rPr>
          <w:rFonts w:ascii="Times New Roman" w:hAnsi="Times New Roman" w:cs="Times New Roman"/>
          <w:color w:val="000000" w:themeColor="text1"/>
          <w:sz w:val="28"/>
          <w:szCs w:val="28"/>
        </w:rPr>
        <w:t> involved in the repair of </w:t>
      </w:r>
      <w:hyperlink r:id="rId9" w:tooltip="Tissue (biology)" w:history="1">
        <w:r w:rsidRPr="00BE573A">
          <w:rPr>
            <w:rStyle w:val="Hyperlink"/>
            <w:rFonts w:ascii="Times New Roman" w:hAnsi="Times New Roman" w:cs="Times New Roman"/>
            <w:color w:val="000000" w:themeColor="text1"/>
            <w:sz w:val="28"/>
            <w:szCs w:val="28"/>
            <w:u w:val="none"/>
          </w:rPr>
          <w:t>tissue</w:t>
        </w:r>
      </w:hyperlink>
      <w:r w:rsidRPr="00BE573A">
        <w:rPr>
          <w:rFonts w:ascii="Times New Roman" w:hAnsi="Times New Roman" w:cs="Times New Roman"/>
          <w:color w:val="000000" w:themeColor="text1"/>
          <w:sz w:val="28"/>
          <w:szCs w:val="28"/>
        </w:rPr>
        <w:t>, the formation of </w:t>
      </w:r>
      <w:hyperlink r:id="rId10" w:tooltip="Collagen" w:history="1">
        <w:r w:rsidRPr="00BE573A">
          <w:rPr>
            <w:rStyle w:val="Hyperlink"/>
            <w:rFonts w:ascii="Times New Roman" w:hAnsi="Times New Roman" w:cs="Times New Roman"/>
            <w:color w:val="000000" w:themeColor="text1"/>
            <w:sz w:val="28"/>
            <w:szCs w:val="28"/>
            <w:u w:val="none"/>
          </w:rPr>
          <w:t>collagen</w:t>
        </w:r>
      </w:hyperlink>
      <w:r w:rsidRPr="00BE573A">
        <w:rPr>
          <w:rFonts w:ascii="Times New Roman" w:hAnsi="Times New Roman" w:cs="Times New Roman"/>
          <w:color w:val="000000" w:themeColor="text1"/>
          <w:sz w:val="28"/>
          <w:szCs w:val="28"/>
        </w:rPr>
        <w:t>, and the </w:t>
      </w:r>
      <w:hyperlink r:id="rId11" w:tooltip="Enzyme" w:history="1">
        <w:r w:rsidRPr="00BE573A">
          <w:rPr>
            <w:rStyle w:val="Hyperlink"/>
            <w:rFonts w:ascii="Times New Roman" w:hAnsi="Times New Roman" w:cs="Times New Roman"/>
            <w:color w:val="000000" w:themeColor="text1"/>
            <w:sz w:val="28"/>
            <w:szCs w:val="28"/>
            <w:u w:val="none"/>
          </w:rPr>
          <w:t>enzymatic</w:t>
        </w:r>
      </w:hyperlink>
      <w:r w:rsidRPr="00BE573A">
        <w:rPr>
          <w:rFonts w:ascii="Times New Roman" w:hAnsi="Times New Roman" w:cs="Times New Roman"/>
          <w:color w:val="000000" w:themeColor="text1"/>
          <w:sz w:val="28"/>
          <w:szCs w:val="28"/>
        </w:rPr>
        <w:t> production of certain </w:t>
      </w:r>
      <w:hyperlink r:id="rId12" w:tooltip="Neurotransmitter" w:history="1">
        <w:r w:rsidRPr="00BE573A">
          <w:rPr>
            <w:rStyle w:val="Hyperlink"/>
            <w:rFonts w:ascii="Times New Roman" w:hAnsi="Times New Roman" w:cs="Times New Roman"/>
            <w:color w:val="000000" w:themeColor="text1"/>
            <w:sz w:val="28"/>
            <w:szCs w:val="28"/>
            <w:u w:val="none"/>
          </w:rPr>
          <w:t>neurotransmitters</w:t>
        </w:r>
      </w:hyperlink>
      <w:r w:rsidRPr="00BE573A">
        <w:rPr>
          <w:rFonts w:ascii="Times New Roman" w:hAnsi="Times New Roman" w:cs="Times New Roman"/>
          <w:color w:val="000000" w:themeColor="text1"/>
          <w:sz w:val="28"/>
          <w:szCs w:val="28"/>
        </w:rPr>
        <w:t>. It is required for the functioning of several enzymes and is important for </w:t>
      </w:r>
      <w:hyperlink r:id="rId13" w:tooltip="Immune system" w:history="1">
        <w:r w:rsidRPr="00BE573A">
          <w:rPr>
            <w:rStyle w:val="Hyperlink"/>
            <w:rFonts w:ascii="Times New Roman" w:hAnsi="Times New Roman" w:cs="Times New Roman"/>
            <w:color w:val="000000" w:themeColor="text1"/>
            <w:sz w:val="28"/>
            <w:szCs w:val="28"/>
            <w:u w:val="none"/>
          </w:rPr>
          <w:t>immune system</w:t>
        </w:r>
      </w:hyperlink>
      <w:r w:rsidRPr="00BE573A">
        <w:rPr>
          <w:rFonts w:ascii="Times New Roman" w:hAnsi="Times New Roman" w:cs="Times New Roman"/>
          <w:color w:val="000000" w:themeColor="text1"/>
          <w:sz w:val="28"/>
          <w:szCs w:val="28"/>
        </w:rPr>
        <w:t> function.</w:t>
      </w:r>
      <w:r w:rsidR="004F6FB6" w:rsidRPr="00BE573A">
        <w:rPr>
          <w:rStyle w:val="HTMLCite"/>
          <w:rFonts w:ascii="Times New Roman" w:hAnsi="Times New Roman" w:cs="Times New Roman"/>
          <w:color w:val="000000" w:themeColor="text1"/>
          <w:sz w:val="28"/>
          <w:szCs w:val="28"/>
        </w:rPr>
        <w:t xml:space="preserve"> Berra TM et al., 2008)</w:t>
      </w:r>
      <w:r w:rsidRPr="00BE573A">
        <w:rPr>
          <w:rFonts w:ascii="Times New Roman" w:hAnsi="Times New Roman" w:cs="Times New Roman"/>
          <w:color w:val="000000" w:themeColor="text1"/>
          <w:sz w:val="28"/>
          <w:szCs w:val="28"/>
        </w:rPr>
        <w:t> It also functions as an </w:t>
      </w:r>
      <w:hyperlink r:id="rId14" w:tooltip="Antioxidant" w:history="1">
        <w:r w:rsidRPr="00BE573A">
          <w:rPr>
            <w:rStyle w:val="Hyperlink"/>
            <w:rFonts w:ascii="Times New Roman" w:hAnsi="Times New Roman" w:cs="Times New Roman"/>
            <w:color w:val="000000" w:themeColor="text1"/>
            <w:sz w:val="28"/>
            <w:szCs w:val="28"/>
            <w:u w:val="none"/>
          </w:rPr>
          <w:t>antioxidant</w:t>
        </w:r>
      </w:hyperlink>
      <w:r w:rsidRPr="00BE573A">
        <w:rPr>
          <w:rFonts w:ascii="Times New Roman" w:hAnsi="Times New Roman" w:cs="Times New Roman"/>
          <w:color w:val="000000" w:themeColor="text1"/>
          <w:sz w:val="28"/>
          <w:szCs w:val="28"/>
        </w:rPr>
        <w:t>. Vitamin C may be taken by mouth or by intramuscular, subcutaneous or intravenous injection. Various </w:t>
      </w:r>
      <w:hyperlink r:id="rId15" w:tooltip="Health claim" w:history="1">
        <w:r w:rsidRPr="00BE573A">
          <w:rPr>
            <w:rStyle w:val="Hyperlink"/>
            <w:rFonts w:ascii="Times New Roman" w:hAnsi="Times New Roman" w:cs="Times New Roman"/>
            <w:color w:val="000000" w:themeColor="text1"/>
            <w:sz w:val="28"/>
            <w:szCs w:val="28"/>
            <w:u w:val="none"/>
          </w:rPr>
          <w:t>health claims</w:t>
        </w:r>
      </w:hyperlink>
      <w:r w:rsidRPr="00BE573A">
        <w:rPr>
          <w:rFonts w:ascii="Times New Roman" w:hAnsi="Times New Roman" w:cs="Times New Roman"/>
          <w:color w:val="000000" w:themeColor="text1"/>
          <w:sz w:val="28"/>
          <w:szCs w:val="28"/>
        </w:rPr>
        <w:t> exist on the basis that moderate vitamin C deficiency increases disease risk, such as for the </w:t>
      </w:r>
      <w:hyperlink r:id="rId16" w:tooltip="Common cold" w:history="1">
        <w:r w:rsidRPr="00BE573A">
          <w:rPr>
            <w:rStyle w:val="Hyperlink"/>
            <w:rFonts w:ascii="Times New Roman" w:hAnsi="Times New Roman" w:cs="Times New Roman"/>
            <w:color w:val="000000" w:themeColor="text1"/>
            <w:sz w:val="28"/>
            <w:szCs w:val="28"/>
            <w:u w:val="none"/>
          </w:rPr>
          <w:t>common cold</w:t>
        </w:r>
      </w:hyperlink>
      <w:r w:rsidRPr="00BE573A">
        <w:rPr>
          <w:rFonts w:ascii="Times New Roman" w:hAnsi="Times New Roman" w:cs="Times New Roman"/>
          <w:color w:val="000000" w:themeColor="text1"/>
          <w:sz w:val="28"/>
          <w:szCs w:val="28"/>
        </w:rPr>
        <w:t>, </w:t>
      </w:r>
      <w:hyperlink r:id="rId17" w:tooltip="Cancer" w:history="1">
        <w:r w:rsidRPr="00BE573A">
          <w:rPr>
            <w:rStyle w:val="Hyperlink"/>
            <w:rFonts w:ascii="Times New Roman" w:hAnsi="Times New Roman" w:cs="Times New Roman"/>
            <w:color w:val="000000" w:themeColor="text1"/>
            <w:sz w:val="28"/>
            <w:szCs w:val="28"/>
            <w:u w:val="none"/>
          </w:rPr>
          <w:t>cancer</w:t>
        </w:r>
      </w:hyperlink>
      <w:r w:rsidRPr="00BE573A">
        <w:rPr>
          <w:rFonts w:ascii="Times New Roman" w:hAnsi="Times New Roman" w:cs="Times New Roman"/>
          <w:color w:val="000000" w:themeColor="text1"/>
          <w:sz w:val="28"/>
          <w:szCs w:val="28"/>
        </w:rPr>
        <w:t> or </w:t>
      </w:r>
      <w:hyperlink r:id="rId18" w:tooltip="COVID-19" w:history="1">
        <w:r w:rsidRPr="00BE573A">
          <w:rPr>
            <w:rStyle w:val="Hyperlink"/>
            <w:rFonts w:ascii="Times New Roman" w:hAnsi="Times New Roman" w:cs="Times New Roman"/>
            <w:color w:val="000000" w:themeColor="text1"/>
            <w:sz w:val="28"/>
            <w:szCs w:val="28"/>
            <w:u w:val="none"/>
          </w:rPr>
          <w:t>COVID-19</w:t>
        </w:r>
      </w:hyperlink>
      <w:r w:rsidRPr="00BE573A">
        <w:rPr>
          <w:rFonts w:ascii="Times New Roman" w:hAnsi="Times New Roman" w:cs="Times New Roman"/>
          <w:color w:val="000000" w:themeColor="text1"/>
          <w:sz w:val="28"/>
          <w:szCs w:val="28"/>
        </w:rPr>
        <w:t>. There are also claims of benefits from vitamin C supplementation in excess of the </w:t>
      </w:r>
      <w:hyperlink r:id="rId19" w:tooltip="Dietary Reference Intake" w:history="1">
        <w:r w:rsidRPr="00BE573A">
          <w:rPr>
            <w:rStyle w:val="Hyperlink"/>
            <w:rFonts w:ascii="Times New Roman" w:hAnsi="Times New Roman" w:cs="Times New Roman"/>
            <w:color w:val="000000" w:themeColor="text1"/>
            <w:sz w:val="28"/>
            <w:szCs w:val="28"/>
            <w:u w:val="none"/>
          </w:rPr>
          <w:t>recommended dietary intake</w:t>
        </w:r>
      </w:hyperlink>
      <w:r w:rsidRPr="00BE573A">
        <w:rPr>
          <w:rFonts w:ascii="Times New Roman" w:hAnsi="Times New Roman" w:cs="Times New Roman"/>
          <w:color w:val="000000" w:themeColor="text1"/>
          <w:sz w:val="28"/>
          <w:szCs w:val="28"/>
        </w:rPr>
        <w:t> for people who are not considered vitamin C deficient.Vitamin C is generally well tolerated. Large doses may cause </w:t>
      </w:r>
      <w:hyperlink r:id="rId20" w:tooltip="Gastrointestinal disease" w:history="1">
        <w:r w:rsidRPr="00BE573A">
          <w:rPr>
            <w:rStyle w:val="Hyperlink"/>
            <w:rFonts w:ascii="Times New Roman" w:hAnsi="Times New Roman" w:cs="Times New Roman"/>
            <w:color w:val="000000" w:themeColor="text1"/>
            <w:sz w:val="28"/>
            <w:szCs w:val="28"/>
            <w:u w:val="none"/>
          </w:rPr>
          <w:t>gastrointestinal discomfort</w:t>
        </w:r>
      </w:hyperlink>
      <w:r w:rsidR="00D91E0E" w:rsidRPr="00BE573A">
        <w:rPr>
          <w:rFonts w:ascii="Times New Roman" w:hAnsi="Times New Roman" w:cs="Times New Roman"/>
          <w:color w:val="000000" w:themeColor="text1"/>
          <w:sz w:val="28"/>
          <w:szCs w:val="28"/>
        </w:rPr>
        <w:t xml:space="preserve">, headache, and trouble sleeping, </w:t>
      </w:r>
      <w:r w:rsidRPr="00BE573A">
        <w:rPr>
          <w:rFonts w:ascii="Times New Roman" w:hAnsi="Times New Roman" w:cs="Times New Roman"/>
          <w:color w:val="000000" w:themeColor="text1"/>
          <w:sz w:val="28"/>
          <w:szCs w:val="28"/>
        </w:rPr>
        <w:t>and </w:t>
      </w:r>
      <w:hyperlink r:id="rId21" w:tooltip="Flushing (physiology)" w:history="1">
        <w:r w:rsidRPr="00BE573A">
          <w:rPr>
            <w:rStyle w:val="Hyperlink"/>
            <w:rFonts w:ascii="Times New Roman" w:hAnsi="Times New Roman" w:cs="Times New Roman"/>
            <w:color w:val="000000" w:themeColor="text1"/>
            <w:sz w:val="28"/>
            <w:szCs w:val="28"/>
            <w:u w:val="none"/>
          </w:rPr>
          <w:t>flushing of the skin</w:t>
        </w:r>
      </w:hyperlink>
      <w:r w:rsidRPr="00BE573A">
        <w:rPr>
          <w:rFonts w:ascii="Times New Roman" w:hAnsi="Times New Roman" w:cs="Times New Roman"/>
          <w:color w:val="000000" w:themeColor="text1"/>
          <w:sz w:val="28"/>
          <w:szCs w:val="28"/>
        </w:rPr>
        <w:t>. The United States </w:t>
      </w:r>
      <w:hyperlink r:id="rId22" w:tooltip="National Academy of Medicine" w:history="1">
        <w:r w:rsidRPr="00BE573A">
          <w:rPr>
            <w:rStyle w:val="Hyperlink"/>
            <w:rFonts w:ascii="Times New Roman" w:hAnsi="Times New Roman" w:cs="Times New Roman"/>
            <w:color w:val="000000" w:themeColor="text1"/>
            <w:sz w:val="28"/>
            <w:szCs w:val="28"/>
            <w:u w:val="none"/>
          </w:rPr>
          <w:t>National Academy of Medicine</w:t>
        </w:r>
      </w:hyperlink>
      <w:r w:rsidRPr="00BE573A">
        <w:rPr>
          <w:rFonts w:ascii="Times New Roman" w:hAnsi="Times New Roman" w:cs="Times New Roman"/>
          <w:color w:val="000000" w:themeColor="text1"/>
          <w:sz w:val="28"/>
          <w:szCs w:val="28"/>
        </w:rPr>
        <w:t> recommends against consuming large amounts.</w:t>
      </w:r>
      <w:r w:rsidR="004F6FB6" w:rsidRPr="00BE573A">
        <w:rPr>
          <w:rFonts w:ascii="Times New Roman" w:hAnsi="Times New Roman" w:cs="Times New Roman"/>
          <w:color w:val="000000" w:themeColor="text1"/>
          <w:sz w:val="28"/>
          <w:szCs w:val="28"/>
        </w:rPr>
        <w:t xml:space="preserve"> (</w:t>
      </w:r>
      <w:r w:rsidR="004F6FB6" w:rsidRPr="00BE573A">
        <w:rPr>
          <w:rStyle w:val="HTMLCite"/>
          <w:rFonts w:ascii="Times New Roman" w:hAnsi="Times New Roman" w:cs="Times New Roman"/>
          <w:color w:val="000000" w:themeColor="text1"/>
          <w:sz w:val="28"/>
          <w:szCs w:val="28"/>
        </w:rPr>
        <w:t>M</w:t>
      </w:r>
      <w:r w:rsidR="00D91E0E" w:rsidRPr="00BE573A">
        <w:rPr>
          <w:rStyle w:val="HTMLCite"/>
          <w:rFonts w:ascii="Times New Roman" w:hAnsi="Times New Roman" w:cs="Times New Roman"/>
          <w:color w:val="000000" w:themeColor="text1"/>
          <w:sz w:val="28"/>
          <w:szCs w:val="28"/>
        </w:rPr>
        <w:t xml:space="preserve">ilton K et al., </w:t>
      </w:r>
      <w:r w:rsidR="004F6FB6" w:rsidRPr="00BE573A">
        <w:rPr>
          <w:rStyle w:val="HTMLCite"/>
          <w:rFonts w:ascii="Times New Roman" w:hAnsi="Times New Roman" w:cs="Times New Roman"/>
          <w:color w:val="000000" w:themeColor="text1"/>
          <w:sz w:val="28"/>
          <w:szCs w:val="28"/>
        </w:rPr>
        <w:t>1999). </w:t>
      </w:r>
    </w:p>
    <w:p w:rsidR="0022076F" w:rsidRPr="00BE573A" w:rsidRDefault="0022076F" w:rsidP="002726B1">
      <w:pPr>
        <w:spacing w:line="360" w:lineRule="auto"/>
        <w:ind w:firstLine="720"/>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Most animals are able to </w:t>
      </w:r>
      <w:hyperlink r:id="rId23" w:anchor="Synthesis" w:history="1">
        <w:r w:rsidRPr="00BE573A">
          <w:rPr>
            <w:rStyle w:val="Hyperlink"/>
            <w:rFonts w:ascii="Times New Roman" w:hAnsi="Times New Roman" w:cs="Times New Roman"/>
            <w:color w:val="000000" w:themeColor="text1"/>
            <w:sz w:val="28"/>
            <w:szCs w:val="28"/>
            <w:u w:val="none"/>
          </w:rPr>
          <w:t>synthesize their own vitamin C</w:t>
        </w:r>
      </w:hyperlink>
      <w:r w:rsidRPr="00BE573A">
        <w:rPr>
          <w:rFonts w:ascii="Times New Roman" w:hAnsi="Times New Roman" w:cs="Times New Roman"/>
          <w:color w:val="000000" w:themeColor="text1"/>
          <w:sz w:val="28"/>
          <w:szCs w:val="28"/>
        </w:rPr>
        <w:t>. However, </w:t>
      </w:r>
      <w:hyperlink r:id="rId24" w:tooltip="Ape" w:history="1">
        <w:r w:rsidRPr="00BE573A">
          <w:rPr>
            <w:rStyle w:val="Hyperlink"/>
            <w:rFonts w:ascii="Times New Roman" w:hAnsi="Times New Roman" w:cs="Times New Roman"/>
            <w:color w:val="000000" w:themeColor="text1"/>
            <w:sz w:val="28"/>
            <w:szCs w:val="28"/>
            <w:u w:val="none"/>
          </w:rPr>
          <w:t>apes</w:t>
        </w:r>
      </w:hyperlink>
      <w:r w:rsidRPr="00BE573A">
        <w:rPr>
          <w:rFonts w:ascii="Times New Roman" w:hAnsi="Times New Roman" w:cs="Times New Roman"/>
          <w:color w:val="000000" w:themeColor="text1"/>
          <w:sz w:val="28"/>
          <w:szCs w:val="28"/>
        </w:rPr>
        <w:t> (including humans) and monkeys (but not all </w:t>
      </w:r>
      <w:hyperlink r:id="rId25" w:tooltip="Primates" w:history="1">
        <w:r w:rsidRPr="00BE573A">
          <w:rPr>
            <w:rStyle w:val="Hyperlink"/>
            <w:rFonts w:ascii="Times New Roman" w:hAnsi="Times New Roman" w:cs="Times New Roman"/>
            <w:color w:val="000000" w:themeColor="text1"/>
            <w:sz w:val="28"/>
            <w:szCs w:val="28"/>
            <w:u w:val="none"/>
          </w:rPr>
          <w:t>primates</w:t>
        </w:r>
      </w:hyperlink>
      <w:r w:rsidRPr="00BE573A">
        <w:rPr>
          <w:rFonts w:ascii="Times New Roman" w:hAnsi="Times New Roman" w:cs="Times New Roman"/>
          <w:color w:val="000000" w:themeColor="text1"/>
          <w:sz w:val="28"/>
          <w:szCs w:val="28"/>
        </w:rPr>
        <w:t>), most </w:t>
      </w:r>
      <w:hyperlink r:id="rId26" w:tooltip="Bat" w:history="1">
        <w:r w:rsidRPr="00BE573A">
          <w:rPr>
            <w:rStyle w:val="Hyperlink"/>
            <w:rFonts w:ascii="Times New Roman" w:hAnsi="Times New Roman" w:cs="Times New Roman"/>
            <w:color w:val="000000" w:themeColor="text1"/>
            <w:sz w:val="28"/>
            <w:szCs w:val="28"/>
            <w:u w:val="none"/>
          </w:rPr>
          <w:t>bats</w:t>
        </w:r>
      </w:hyperlink>
      <w:r w:rsidRPr="00BE573A">
        <w:rPr>
          <w:rFonts w:ascii="Times New Roman" w:hAnsi="Times New Roman" w:cs="Times New Roman"/>
          <w:color w:val="000000" w:themeColor="text1"/>
          <w:sz w:val="28"/>
          <w:szCs w:val="28"/>
        </w:rPr>
        <w:t>, most fish, some rodents, and certain other animals must acquire it from dietary sources because a gene for a synthesis enzyme has mutations that render it dysfunctional.</w:t>
      </w:r>
      <w:hyperlink r:id="rId27" w:anchor="cite_note-8" w:history="1">
        <w:r w:rsidR="004F6FB6" w:rsidRPr="00BE573A">
          <w:rPr>
            <w:rStyle w:val="HTMLCite"/>
            <w:rFonts w:ascii="Times New Roman" w:hAnsi="Times New Roman" w:cs="Times New Roman"/>
            <w:color w:val="000000" w:themeColor="text1"/>
            <w:sz w:val="28"/>
            <w:szCs w:val="28"/>
          </w:rPr>
          <w:t xml:space="preserve"> Pauling L et al., 1970). </w:t>
        </w:r>
      </w:hyperlink>
    </w:p>
    <w:p w:rsidR="0022076F" w:rsidRPr="00BE573A" w:rsidRDefault="0022076F"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Vitamin C was discovered in 1912, isolated in 1928, and in 1933, was the first vitamin to be </w:t>
      </w:r>
      <w:hyperlink r:id="rId28" w:tooltip="Chemical synthesis" w:history="1">
        <w:r w:rsidRPr="00BE573A">
          <w:rPr>
            <w:rStyle w:val="Hyperlink"/>
            <w:rFonts w:ascii="Times New Roman" w:hAnsi="Times New Roman" w:cs="Times New Roman"/>
            <w:color w:val="000000" w:themeColor="text1"/>
            <w:sz w:val="28"/>
            <w:szCs w:val="28"/>
            <w:u w:val="none"/>
          </w:rPr>
          <w:t>chemically produced</w:t>
        </w:r>
      </w:hyperlink>
      <w:r w:rsidRPr="00BE573A">
        <w:rPr>
          <w:rFonts w:ascii="Times New Roman" w:hAnsi="Times New Roman" w:cs="Times New Roman"/>
          <w:color w:val="000000" w:themeColor="text1"/>
          <w:sz w:val="28"/>
          <w:szCs w:val="28"/>
        </w:rPr>
        <w:t>. Partly for its discovery, </w:t>
      </w:r>
      <w:hyperlink r:id="rId29" w:tooltip="Albert Szent-Györgyi" w:history="1">
        <w:r w:rsidRPr="00BE573A">
          <w:rPr>
            <w:rStyle w:val="Hyperlink"/>
            <w:rFonts w:ascii="Times New Roman" w:hAnsi="Times New Roman" w:cs="Times New Roman"/>
            <w:color w:val="000000" w:themeColor="text1"/>
            <w:sz w:val="28"/>
            <w:szCs w:val="28"/>
            <w:u w:val="none"/>
          </w:rPr>
          <w:t xml:space="preserve">Albert </w:t>
        </w:r>
        <w:r w:rsidR="00D91E0E" w:rsidRPr="00BE573A">
          <w:rPr>
            <w:rStyle w:val="Hyperlink"/>
            <w:rFonts w:ascii="Times New Roman" w:hAnsi="Times New Roman" w:cs="Times New Roman"/>
            <w:color w:val="000000" w:themeColor="text1"/>
            <w:sz w:val="28"/>
            <w:szCs w:val="28"/>
            <w:u w:val="none"/>
          </w:rPr>
          <w:t>Szent-Gyorgyi</w:t>
        </w:r>
      </w:hyperlink>
      <w:r w:rsidRPr="00BE573A">
        <w:rPr>
          <w:rFonts w:ascii="Times New Roman" w:hAnsi="Times New Roman" w:cs="Times New Roman"/>
          <w:color w:val="000000" w:themeColor="text1"/>
          <w:sz w:val="28"/>
          <w:szCs w:val="28"/>
        </w:rPr>
        <w:t> was awarded the 1937 </w:t>
      </w:r>
      <w:hyperlink r:id="rId30" w:tooltip="Nobel Prize in Physiology or Medicine" w:history="1">
        <w:r w:rsidRPr="00BE573A">
          <w:rPr>
            <w:rStyle w:val="Hyperlink"/>
            <w:rFonts w:ascii="Times New Roman" w:hAnsi="Times New Roman" w:cs="Times New Roman"/>
            <w:color w:val="000000" w:themeColor="text1"/>
            <w:sz w:val="28"/>
            <w:szCs w:val="28"/>
            <w:u w:val="none"/>
          </w:rPr>
          <w:t>Nobel Prize in Physiology or Medicine</w:t>
        </w:r>
      </w:hyperlink>
      <w:r w:rsidRPr="00BE573A">
        <w:rPr>
          <w:rFonts w:ascii="Times New Roman" w:hAnsi="Times New Roman" w:cs="Times New Roman"/>
          <w:color w:val="000000" w:themeColor="text1"/>
          <w:sz w:val="28"/>
          <w:szCs w:val="28"/>
        </w:rPr>
        <w:t>.</w:t>
      </w:r>
    </w:p>
    <w:p w:rsidR="0022076F" w:rsidRPr="00BE573A" w:rsidRDefault="0022076F" w:rsidP="002726B1">
      <w:pPr>
        <w:pStyle w:val="NormalWeb"/>
        <w:shd w:val="clear" w:color="auto" w:fill="FFFFFF"/>
        <w:spacing w:before="120" w:beforeAutospacing="0" w:after="240" w:afterAutospacing="0" w:line="360" w:lineRule="auto"/>
        <w:ind w:firstLine="720"/>
        <w:rPr>
          <w:color w:val="000000" w:themeColor="text1"/>
          <w:sz w:val="28"/>
          <w:szCs w:val="28"/>
        </w:rPr>
      </w:pPr>
      <w:r w:rsidRPr="00BE573A">
        <w:rPr>
          <w:color w:val="000000" w:themeColor="text1"/>
          <w:sz w:val="28"/>
          <w:szCs w:val="28"/>
        </w:rPr>
        <w:lastRenderedPageBreak/>
        <w:t>The name "vitamin C" always refers to the </w:t>
      </w:r>
      <w:hyperlink r:id="rId31" w:tooltip="Enantiomer" w:history="1">
        <w:r w:rsidRPr="00BE573A">
          <w:rPr>
            <w:rStyle w:val="smallcaps"/>
            <w:smallCaps/>
            <w:color w:val="000000" w:themeColor="text1"/>
            <w:sz w:val="28"/>
            <w:szCs w:val="28"/>
          </w:rPr>
          <w:t>l</w:t>
        </w:r>
        <w:r w:rsidRPr="00BE573A">
          <w:rPr>
            <w:rStyle w:val="Hyperlink"/>
            <w:rFonts w:eastAsiaTheme="majorEastAsia"/>
            <w:color w:val="000000" w:themeColor="text1"/>
            <w:sz w:val="28"/>
            <w:szCs w:val="28"/>
            <w:u w:val="none"/>
          </w:rPr>
          <w:t>-enantiomer</w:t>
        </w:r>
      </w:hyperlink>
      <w:r w:rsidRPr="00BE573A">
        <w:rPr>
          <w:color w:val="000000" w:themeColor="text1"/>
          <w:sz w:val="28"/>
          <w:szCs w:val="28"/>
        </w:rPr>
        <w:t> of </w:t>
      </w:r>
      <w:hyperlink r:id="rId32" w:tooltip="Ascorbic acid" w:history="1">
        <w:r w:rsidRPr="00BE573A">
          <w:rPr>
            <w:rStyle w:val="Hyperlink"/>
            <w:rFonts w:eastAsiaTheme="majorEastAsia"/>
            <w:color w:val="000000" w:themeColor="text1"/>
            <w:sz w:val="28"/>
            <w:szCs w:val="28"/>
            <w:u w:val="none"/>
          </w:rPr>
          <w:t>ascorbic acid</w:t>
        </w:r>
      </w:hyperlink>
      <w:r w:rsidRPr="00BE573A">
        <w:rPr>
          <w:color w:val="000000" w:themeColor="text1"/>
          <w:sz w:val="28"/>
          <w:szCs w:val="28"/>
        </w:rPr>
        <w:t> and its </w:t>
      </w:r>
      <w:hyperlink r:id="rId33" w:tooltip="Redox" w:history="1">
        <w:r w:rsidRPr="00BE573A">
          <w:rPr>
            <w:rStyle w:val="Hyperlink"/>
            <w:rFonts w:eastAsiaTheme="majorEastAsia"/>
            <w:color w:val="000000" w:themeColor="text1"/>
            <w:sz w:val="28"/>
            <w:szCs w:val="28"/>
            <w:u w:val="none"/>
          </w:rPr>
          <w:t>oxidized</w:t>
        </w:r>
      </w:hyperlink>
      <w:r w:rsidRPr="00BE573A">
        <w:rPr>
          <w:color w:val="000000" w:themeColor="text1"/>
          <w:sz w:val="28"/>
          <w:szCs w:val="28"/>
        </w:rPr>
        <w:t> form, dehydroascorbate (DHA). Therefore, unless written otherwise, "ascorbate" and "ascorbic acid" refer in the nutritional literature to </w:t>
      </w:r>
      <w:r w:rsidRPr="00BE573A">
        <w:rPr>
          <w:rStyle w:val="smallcaps"/>
          <w:smallCaps/>
          <w:color w:val="000000" w:themeColor="text1"/>
          <w:sz w:val="28"/>
          <w:szCs w:val="28"/>
        </w:rPr>
        <w:t>l</w:t>
      </w:r>
      <w:r w:rsidRPr="00BE573A">
        <w:rPr>
          <w:color w:val="000000" w:themeColor="text1"/>
          <w:sz w:val="28"/>
          <w:szCs w:val="28"/>
        </w:rPr>
        <w:t>-ascorbate and </w:t>
      </w:r>
      <w:r w:rsidRPr="00BE573A">
        <w:rPr>
          <w:rStyle w:val="smallcaps"/>
          <w:smallCaps/>
          <w:color w:val="000000" w:themeColor="text1"/>
          <w:sz w:val="28"/>
          <w:szCs w:val="28"/>
        </w:rPr>
        <w:t>l</w:t>
      </w:r>
      <w:r w:rsidRPr="00BE573A">
        <w:rPr>
          <w:color w:val="000000" w:themeColor="text1"/>
          <w:sz w:val="28"/>
          <w:szCs w:val="28"/>
        </w:rPr>
        <w:t>-ascorbic acid respectively. Ascorbic acid is a </w:t>
      </w:r>
      <w:hyperlink r:id="rId34" w:tooltip="Weak acid" w:history="1">
        <w:r w:rsidRPr="00BE573A">
          <w:rPr>
            <w:rStyle w:val="Hyperlink"/>
            <w:rFonts w:eastAsiaTheme="majorEastAsia"/>
            <w:color w:val="000000" w:themeColor="text1"/>
            <w:sz w:val="28"/>
            <w:szCs w:val="28"/>
            <w:u w:val="none"/>
          </w:rPr>
          <w:t>weak</w:t>
        </w:r>
      </w:hyperlink>
      <w:r w:rsidRPr="00BE573A">
        <w:rPr>
          <w:color w:val="000000" w:themeColor="text1"/>
          <w:sz w:val="28"/>
          <w:szCs w:val="28"/>
        </w:rPr>
        <w:t> </w:t>
      </w:r>
      <w:hyperlink r:id="rId35" w:tooltip="Sugar acid" w:history="1">
        <w:r w:rsidRPr="00BE573A">
          <w:rPr>
            <w:rStyle w:val="Hyperlink"/>
            <w:rFonts w:eastAsiaTheme="majorEastAsia"/>
            <w:color w:val="000000" w:themeColor="text1"/>
            <w:sz w:val="28"/>
            <w:szCs w:val="28"/>
            <w:u w:val="none"/>
          </w:rPr>
          <w:t>sugar acid</w:t>
        </w:r>
      </w:hyperlink>
      <w:r w:rsidRPr="00BE573A">
        <w:rPr>
          <w:color w:val="000000" w:themeColor="text1"/>
          <w:sz w:val="28"/>
          <w:szCs w:val="28"/>
        </w:rPr>
        <w:t> structurally related to </w:t>
      </w:r>
      <w:hyperlink r:id="rId36" w:tooltip="Glucose" w:history="1">
        <w:r w:rsidRPr="00BE573A">
          <w:rPr>
            <w:rStyle w:val="Hyperlink"/>
            <w:rFonts w:eastAsiaTheme="majorEastAsia"/>
            <w:color w:val="000000" w:themeColor="text1"/>
            <w:sz w:val="28"/>
            <w:szCs w:val="28"/>
            <w:u w:val="none"/>
          </w:rPr>
          <w:t>glucose</w:t>
        </w:r>
      </w:hyperlink>
      <w:r w:rsidRPr="00BE573A">
        <w:rPr>
          <w:color w:val="000000" w:themeColor="text1"/>
          <w:sz w:val="28"/>
          <w:szCs w:val="28"/>
        </w:rPr>
        <w:t>. In biological systems, ascorbic acid can be found only at low </w:t>
      </w:r>
      <w:hyperlink r:id="rId37" w:tooltip="PH" w:history="1">
        <w:r w:rsidRPr="00BE573A">
          <w:rPr>
            <w:rStyle w:val="Hyperlink"/>
            <w:rFonts w:eastAsiaTheme="majorEastAsia"/>
            <w:color w:val="000000" w:themeColor="text1"/>
            <w:sz w:val="28"/>
            <w:szCs w:val="28"/>
            <w:u w:val="none"/>
          </w:rPr>
          <w:t>pH</w:t>
        </w:r>
      </w:hyperlink>
      <w:r w:rsidRPr="00BE573A">
        <w:rPr>
          <w:color w:val="000000" w:themeColor="text1"/>
          <w:sz w:val="28"/>
          <w:szCs w:val="28"/>
        </w:rPr>
        <w:t>, but in solutions above pH 5 it is predominantly found in the </w:t>
      </w:r>
      <w:hyperlink r:id="rId38" w:tooltip="Ionized" w:history="1">
        <w:r w:rsidRPr="00BE573A">
          <w:rPr>
            <w:rStyle w:val="Hyperlink"/>
            <w:rFonts w:eastAsiaTheme="majorEastAsia"/>
            <w:color w:val="000000" w:themeColor="text1"/>
            <w:sz w:val="28"/>
            <w:szCs w:val="28"/>
            <w:u w:val="none"/>
          </w:rPr>
          <w:t>ionized</w:t>
        </w:r>
      </w:hyperlink>
      <w:r w:rsidRPr="00BE573A">
        <w:rPr>
          <w:color w:val="000000" w:themeColor="text1"/>
          <w:sz w:val="28"/>
          <w:szCs w:val="28"/>
        </w:rPr>
        <w:t> form, ascorbate</w:t>
      </w:r>
      <w:r w:rsidR="004F6FB6" w:rsidRPr="00BE573A">
        <w:rPr>
          <w:color w:val="000000" w:themeColor="text1"/>
          <w:sz w:val="28"/>
          <w:szCs w:val="28"/>
        </w:rPr>
        <w:t xml:space="preserve">. </w:t>
      </w:r>
      <w:r w:rsidR="004F6FB6" w:rsidRPr="00BE573A">
        <w:rPr>
          <w:rStyle w:val="HTMLCite"/>
          <w:color w:val="000000" w:themeColor="text1"/>
          <w:sz w:val="28"/>
          <w:szCs w:val="28"/>
        </w:rPr>
        <w:t>Parrott T et al., 2022). </w:t>
      </w:r>
    </w:p>
    <w:p w:rsidR="0022076F" w:rsidRPr="00BE573A" w:rsidRDefault="0022076F" w:rsidP="002726B1">
      <w:pPr>
        <w:pStyle w:val="NormalWeb"/>
        <w:shd w:val="clear" w:color="auto" w:fill="FFFFFF"/>
        <w:spacing w:before="120" w:beforeAutospacing="0" w:after="240" w:afterAutospacing="0" w:line="360" w:lineRule="auto"/>
        <w:ind w:firstLine="720"/>
        <w:rPr>
          <w:color w:val="000000" w:themeColor="text1"/>
          <w:sz w:val="28"/>
          <w:szCs w:val="28"/>
        </w:rPr>
      </w:pPr>
      <w:r w:rsidRPr="00BE573A">
        <w:rPr>
          <w:color w:val="000000" w:themeColor="text1"/>
          <w:sz w:val="28"/>
          <w:szCs w:val="28"/>
        </w:rPr>
        <w:t>Many analytical methods have been developed for ascorbic acid detection. For example, vitamin C content of a food sample such as fruit juice can be calculated by measuring the volume of the sample required to decolorize a solution of </w:t>
      </w:r>
      <w:hyperlink r:id="rId39" w:tooltip="Dichlorophenolindophenol" w:history="1">
        <w:r w:rsidRPr="00BE573A">
          <w:rPr>
            <w:rStyle w:val="Hyperlink"/>
            <w:rFonts w:eastAsiaTheme="majorEastAsia"/>
            <w:color w:val="000000" w:themeColor="text1"/>
            <w:sz w:val="28"/>
            <w:szCs w:val="28"/>
            <w:u w:val="none"/>
          </w:rPr>
          <w:t>dichlorophenolindophenol</w:t>
        </w:r>
      </w:hyperlink>
      <w:r w:rsidRPr="00BE573A">
        <w:rPr>
          <w:color w:val="000000" w:themeColor="text1"/>
          <w:sz w:val="28"/>
          <w:szCs w:val="28"/>
        </w:rPr>
        <w:t> (DCPIP) and then calibrating the results by comparison with a known concentration of vitamin C</w:t>
      </w:r>
      <w:r w:rsidR="004F6FB6" w:rsidRPr="00BE573A">
        <w:rPr>
          <w:color w:val="000000" w:themeColor="text1"/>
          <w:sz w:val="28"/>
          <w:szCs w:val="28"/>
        </w:rPr>
        <w:t xml:space="preserve">. </w:t>
      </w:r>
      <w:r w:rsidR="004F6FB6" w:rsidRPr="00BE573A">
        <w:rPr>
          <w:rStyle w:val="HTMLCite"/>
          <w:color w:val="000000" w:themeColor="text1"/>
          <w:sz w:val="28"/>
          <w:szCs w:val="28"/>
        </w:rPr>
        <w:t xml:space="preserve">Drouin G et al., 2011).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 xml:space="preserve">1.1 STATEMENT OF PROBLEMS </w:t>
      </w:r>
    </w:p>
    <w:p w:rsidR="00EB46C1" w:rsidRPr="00BE573A" w:rsidRDefault="00EB46C1" w:rsidP="002726B1">
      <w:pPr>
        <w:shd w:val="clear" w:color="auto" w:fill="FFFFFF"/>
        <w:spacing w:line="360" w:lineRule="auto"/>
        <w:rPr>
          <w:rStyle w:val="uv3um"/>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A statement of the problem is a clear and concise description of an issue that needs to be addressed or improved. It identifies the gap between the current state and the desired future state, without necessarily providing solutions or a roadmap to reach the desired outcome. Essentially, it defines what the problem is, not how to solve it.</w:t>
      </w:r>
      <w:r w:rsidRPr="00BE573A">
        <w:rPr>
          <w:rStyle w:val="uv3um"/>
          <w:rFonts w:ascii="Times New Roman" w:hAnsi="Times New Roman" w:cs="Times New Roman"/>
          <w:color w:val="000000" w:themeColor="text1"/>
          <w:sz w:val="28"/>
          <w:szCs w:val="28"/>
        </w:rPr>
        <w:t> </w:t>
      </w:r>
    </w:p>
    <w:p w:rsidR="00EB46C1" w:rsidRPr="00BE573A" w:rsidRDefault="00EB46C1" w:rsidP="002726B1">
      <w:pPr>
        <w:shd w:val="clear" w:color="auto" w:fill="FFFFFF"/>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Here's a breakdown of what a problem statement typically includes:</w:t>
      </w:r>
    </w:p>
    <w:p w:rsidR="00EB46C1" w:rsidRPr="00BE573A" w:rsidRDefault="00EB46C1" w:rsidP="002726B1">
      <w:pPr>
        <w:numPr>
          <w:ilvl w:val="0"/>
          <w:numId w:val="35"/>
        </w:numPr>
        <w:shd w:val="clear" w:color="auto" w:fill="FFFFFF"/>
        <w:spacing w:after="150" w:line="360" w:lineRule="auto"/>
        <w:ind w:left="0"/>
        <w:rPr>
          <w:rStyle w:val="uv3um"/>
          <w:rFonts w:ascii="Times New Roman" w:hAnsi="Times New Roman" w:cs="Times New Roman"/>
          <w:color w:val="000000" w:themeColor="text1"/>
          <w:sz w:val="28"/>
          <w:szCs w:val="28"/>
        </w:rPr>
      </w:pPr>
      <w:r w:rsidRPr="00BE573A">
        <w:rPr>
          <w:rStyle w:val="Strong"/>
          <w:rFonts w:ascii="Times New Roman" w:hAnsi="Times New Roman" w:cs="Times New Roman"/>
          <w:color w:val="000000" w:themeColor="text1"/>
          <w:sz w:val="28"/>
          <w:szCs w:val="28"/>
        </w:rPr>
        <w:t>Identification of the problem:</w:t>
      </w:r>
      <w:r w:rsidRPr="00BE573A">
        <w:rPr>
          <w:rFonts w:ascii="Times New Roman" w:hAnsi="Times New Roman" w:cs="Times New Roman"/>
          <w:color w:val="000000" w:themeColor="text1"/>
          <w:sz w:val="28"/>
          <w:szCs w:val="28"/>
        </w:rPr>
        <w:t> Clearly state the issue or challenge that needs to be addressed.</w:t>
      </w:r>
      <w:r w:rsidRPr="00BE573A">
        <w:rPr>
          <w:rStyle w:val="uv3um"/>
          <w:rFonts w:ascii="Times New Roman" w:hAnsi="Times New Roman" w:cs="Times New Roman"/>
          <w:color w:val="000000" w:themeColor="text1"/>
          <w:sz w:val="28"/>
          <w:szCs w:val="28"/>
        </w:rPr>
        <w:t> </w:t>
      </w:r>
    </w:p>
    <w:p w:rsidR="00EB46C1" w:rsidRPr="00BE573A" w:rsidRDefault="00EB46C1" w:rsidP="002726B1">
      <w:pPr>
        <w:numPr>
          <w:ilvl w:val="0"/>
          <w:numId w:val="35"/>
        </w:numPr>
        <w:shd w:val="clear" w:color="auto" w:fill="FFFFFF"/>
        <w:spacing w:after="150" w:line="360" w:lineRule="auto"/>
        <w:ind w:left="0"/>
        <w:rPr>
          <w:rStyle w:val="uv3um"/>
          <w:rFonts w:ascii="Times New Roman" w:hAnsi="Times New Roman" w:cs="Times New Roman"/>
          <w:color w:val="000000" w:themeColor="text1"/>
          <w:sz w:val="28"/>
          <w:szCs w:val="28"/>
        </w:rPr>
      </w:pPr>
      <w:r w:rsidRPr="00BE573A">
        <w:rPr>
          <w:rStyle w:val="Strong"/>
          <w:rFonts w:ascii="Times New Roman" w:hAnsi="Times New Roman" w:cs="Times New Roman"/>
          <w:color w:val="000000" w:themeColor="text1"/>
          <w:sz w:val="28"/>
          <w:szCs w:val="28"/>
        </w:rPr>
        <w:t>Current state:</w:t>
      </w:r>
      <w:r w:rsidRPr="00BE573A">
        <w:rPr>
          <w:rFonts w:ascii="Times New Roman" w:hAnsi="Times New Roman" w:cs="Times New Roman"/>
          <w:color w:val="000000" w:themeColor="text1"/>
          <w:sz w:val="28"/>
          <w:szCs w:val="28"/>
        </w:rPr>
        <w:t> Describe the situation as it currently exists.</w:t>
      </w:r>
      <w:r w:rsidRPr="00BE573A">
        <w:rPr>
          <w:rStyle w:val="uv3um"/>
          <w:rFonts w:ascii="Times New Roman" w:hAnsi="Times New Roman" w:cs="Times New Roman"/>
          <w:color w:val="000000" w:themeColor="text1"/>
          <w:sz w:val="28"/>
          <w:szCs w:val="28"/>
        </w:rPr>
        <w:t> </w:t>
      </w:r>
    </w:p>
    <w:p w:rsidR="00EB46C1" w:rsidRPr="00BE573A" w:rsidRDefault="00EB46C1" w:rsidP="002726B1">
      <w:pPr>
        <w:numPr>
          <w:ilvl w:val="0"/>
          <w:numId w:val="35"/>
        </w:numPr>
        <w:shd w:val="clear" w:color="auto" w:fill="FFFFFF"/>
        <w:spacing w:after="150" w:line="360" w:lineRule="auto"/>
        <w:ind w:left="0"/>
        <w:rPr>
          <w:rStyle w:val="uv3um"/>
          <w:rFonts w:ascii="Times New Roman" w:hAnsi="Times New Roman" w:cs="Times New Roman"/>
          <w:color w:val="000000" w:themeColor="text1"/>
          <w:sz w:val="28"/>
          <w:szCs w:val="28"/>
        </w:rPr>
      </w:pPr>
      <w:r w:rsidRPr="00BE573A">
        <w:rPr>
          <w:rStyle w:val="Strong"/>
          <w:rFonts w:ascii="Times New Roman" w:hAnsi="Times New Roman" w:cs="Times New Roman"/>
          <w:color w:val="000000" w:themeColor="text1"/>
          <w:sz w:val="28"/>
          <w:szCs w:val="28"/>
        </w:rPr>
        <w:t>Desired future state:</w:t>
      </w:r>
      <w:r w:rsidRPr="00BE573A">
        <w:rPr>
          <w:rFonts w:ascii="Times New Roman" w:hAnsi="Times New Roman" w:cs="Times New Roman"/>
          <w:color w:val="000000" w:themeColor="text1"/>
          <w:sz w:val="28"/>
          <w:szCs w:val="28"/>
        </w:rPr>
        <w:t> Explain what the ideal situation would be.</w:t>
      </w:r>
      <w:r w:rsidRPr="00BE573A">
        <w:rPr>
          <w:rStyle w:val="uv3um"/>
          <w:rFonts w:ascii="Times New Roman" w:hAnsi="Times New Roman" w:cs="Times New Roman"/>
          <w:color w:val="000000" w:themeColor="text1"/>
          <w:sz w:val="28"/>
          <w:szCs w:val="28"/>
        </w:rPr>
        <w:t> </w:t>
      </w:r>
    </w:p>
    <w:p w:rsidR="00EB46C1" w:rsidRPr="00BE573A" w:rsidRDefault="00EB46C1" w:rsidP="002726B1">
      <w:pPr>
        <w:numPr>
          <w:ilvl w:val="0"/>
          <w:numId w:val="35"/>
        </w:numPr>
        <w:shd w:val="clear" w:color="auto" w:fill="FFFFFF"/>
        <w:spacing w:after="150" w:line="360" w:lineRule="auto"/>
        <w:ind w:left="0"/>
        <w:rPr>
          <w:rStyle w:val="uv3um"/>
          <w:rFonts w:ascii="Times New Roman" w:hAnsi="Times New Roman" w:cs="Times New Roman"/>
          <w:color w:val="000000" w:themeColor="text1"/>
          <w:sz w:val="28"/>
          <w:szCs w:val="28"/>
        </w:rPr>
      </w:pPr>
      <w:r w:rsidRPr="00BE573A">
        <w:rPr>
          <w:rStyle w:val="Strong"/>
          <w:rFonts w:ascii="Times New Roman" w:hAnsi="Times New Roman" w:cs="Times New Roman"/>
          <w:color w:val="000000" w:themeColor="text1"/>
          <w:sz w:val="28"/>
          <w:szCs w:val="28"/>
        </w:rPr>
        <w:lastRenderedPageBreak/>
        <w:t>Gap:</w:t>
      </w:r>
      <w:r w:rsidRPr="00BE573A">
        <w:rPr>
          <w:rFonts w:ascii="Times New Roman" w:hAnsi="Times New Roman" w:cs="Times New Roman"/>
          <w:color w:val="000000" w:themeColor="text1"/>
          <w:sz w:val="28"/>
          <w:szCs w:val="28"/>
        </w:rPr>
        <w:t> Highlight the difference between the current and desired states, illustrating the problem.</w:t>
      </w:r>
      <w:r w:rsidRPr="00BE573A">
        <w:rPr>
          <w:rStyle w:val="uv3um"/>
          <w:rFonts w:ascii="Times New Roman" w:hAnsi="Times New Roman" w:cs="Times New Roman"/>
          <w:color w:val="000000" w:themeColor="text1"/>
          <w:sz w:val="28"/>
          <w:szCs w:val="28"/>
        </w:rPr>
        <w:t> </w:t>
      </w:r>
    </w:p>
    <w:p w:rsidR="00EB46C1" w:rsidRPr="00BE573A" w:rsidRDefault="00EB46C1" w:rsidP="002726B1">
      <w:pPr>
        <w:numPr>
          <w:ilvl w:val="0"/>
          <w:numId w:val="35"/>
        </w:numPr>
        <w:shd w:val="clear" w:color="auto" w:fill="FFFFFF"/>
        <w:spacing w:after="150" w:line="360" w:lineRule="auto"/>
        <w:ind w:left="0"/>
        <w:rPr>
          <w:rStyle w:val="uv3um"/>
          <w:rFonts w:ascii="Times New Roman" w:hAnsi="Times New Roman" w:cs="Times New Roman"/>
          <w:color w:val="000000" w:themeColor="text1"/>
          <w:sz w:val="28"/>
          <w:szCs w:val="28"/>
        </w:rPr>
      </w:pPr>
      <w:r w:rsidRPr="00BE573A">
        <w:rPr>
          <w:rStyle w:val="Strong"/>
          <w:rFonts w:ascii="Times New Roman" w:hAnsi="Times New Roman" w:cs="Times New Roman"/>
          <w:color w:val="000000" w:themeColor="text1"/>
          <w:sz w:val="28"/>
          <w:szCs w:val="28"/>
        </w:rPr>
        <w:t>Impact:</w:t>
      </w:r>
      <w:r w:rsidRPr="00BE573A">
        <w:rPr>
          <w:rFonts w:ascii="Times New Roman" w:hAnsi="Times New Roman" w:cs="Times New Roman"/>
          <w:color w:val="000000" w:themeColor="text1"/>
          <w:sz w:val="28"/>
          <w:szCs w:val="28"/>
        </w:rPr>
        <w:t> Explain why solving the problem is important and who is affected by it.</w:t>
      </w:r>
      <w:r w:rsidRPr="00BE573A">
        <w:rPr>
          <w:rStyle w:val="uv3um"/>
          <w:rFonts w:ascii="Times New Roman" w:hAnsi="Times New Roman" w:cs="Times New Roman"/>
          <w:color w:val="000000" w:themeColor="text1"/>
          <w:sz w:val="28"/>
          <w:szCs w:val="28"/>
        </w:rPr>
        <w:t> </w:t>
      </w:r>
    </w:p>
    <w:p w:rsidR="00EB46C1" w:rsidRPr="00BE573A" w:rsidRDefault="00EB46C1" w:rsidP="002726B1">
      <w:pPr>
        <w:numPr>
          <w:ilvl w:val="0"/>
          <w:numId w:val="35"/>
        </w:numPr>
        <w:shd w:val="clear" w:color="auto" w:fill="FFFFFF"/>
        <w:spacing w:after="0" w:line="360" w:lineRule="auto"/>
        <w:ind w:left="0"/>
        <w:rPr>
          <w:rStyle w:val="uv3um"/>
          <w:rFonts w:ascii="Times New Roman" w:hAnsi="Times New Roman" w:cs="Times New Roman"/>
          <w:color w:val="000000" w:themeColor="text1"/>
          <w:sz w:val="28"/>
          <w:szCs w:val="28"/>
        </w:rPr>
      </w:pPr>
      <w:r w:rsidRPr="00BE573A">
        <w:rPr>
          <w:rStyle w:val="Strong"/>
          <w:rFonts w:ascii="Times New Roman" w:hAnsi="Times New Roman" w:cs="Times New Roman"/>
          <w:color w:val="000000" w:themeColor="text1"/>
          <w:sz w:val="28"/>
          <w:szCs w:val="28"/>
        </w:rPr>
        <w:t>Context:</w:t>
      </w:r>
      <w:r w:rsidRPr="00BE573A">
        <w:rPr>
          <w:rFonts w:ascii="Times New Roman" w:hAnsi="Times New Roman" w:cs="Times New Roman"/>
          <w:color w:val="000000" w:themeColor="text1"/>
          <w:sz w:val="28"/>
          <w:szCs w:val="28"/>
        </w:rPr>
        <w:t> Provide background information to help understand the problem's relevance.</w:t>
      </w:r>
      <w:r w:rsidRPr="00BE573A">
        <w:rPr>
          <w:rStyle w:val="uv3um"/>
          <w:rFonts w:ascii="Times New Roman" w:hAnsi="Times New Roman" w:cs="Times New Roman"/>
          <w:color w:val="000000" w:themeColor="text1"/>
          <w:sz w:val="28"/>
          <w:szCs w:val="28"/>
        </w:rPr>
        <w:t> </w:t>
      </w:r>
    </w:p>
    <w:p w:rsidR="004F6FB6" w:rsidRPr="00BE573A" w:rsidRDefault="00EB46C1" w:rsidP="002726B1">
      <w:pPr>
        <w:shd w:val="clear" w:color="auto" w:fill="FFFFFF"/>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A well-written problem statement is crucial for research projects, business initiatives, and other problem-solving efforts as it provides focus and clarity, ensuring that everyone involved understands the challenge and the goals of the project.</w:t>
      </w:r>
      <w:r w:rsidRPr="00BE573A">
        <w:rPr>
          <w:rStyle w:val="uv3um"/>
          <w:rFonts w:ascii="Times New Roman" w:hAnsi="Times New Roman" w:cs="Times New Roman"/>
          <w:color w:val="000000" w:themeColor="text1"/>
          <w:sz w:val="28"/>
          <w:szCs w:val="28"/>
        </w:rPr>
        <w:t> </w:t>
      </w:r>
      <w:r w:rsidR="004F6FB6" w:rsidRPr="00BE573A">
        <w:rPr>
          <w:rStyle w:val="HTMLCite"/>
          <w:rFonts w:ascii="Times New Roman" w:hAnsi="Times New Roman" w:cs="Times New Roman"/>
          <w:color w:val="000000" w:themeColor="text1"/>
          <w:sz w:val="28"/>
          <w:szCs w:val="28"/>
        </w:rPr>
        <w:t>(Yang H et al., 2013).</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 xml:space="preserve">1.2 JUSTIFICATION </w:t>
      </w:r>
    </w:p>
    <w:p w:rsidR="00D86432" w:rsidRPr="00BE573A" w:rsidRDefault="005123C6" w:rsidP="002726B1">
      <w:pPr>
        <w:shd w:val="clear" w:color="auto" w:fill="FFFFFF"/>
        <w:spacing w:line="360" w:lineRule="auto"/>
        <w:rPr>
          <w:rFonts w:ascii="Times New Roman" w:eastAsia="Times New Roman" w:hAnsi="Times New Roman" w:cs="Times New Roman"/>
          <w:color w:val="000000" w:themeColor="text1"/>
          <w:sz w:val="28"/>
          <w:szCs w:val="28"/>
        </w:rPr>
      </w:pPr>
      <w:r w:rsidRPr="00BE573A">
        <w:rPr>
          <w:rFonts w:ascii="Times New Roman" w:eastAsia="Times New Roman" w:hAnsi="Times New Roman" w:cs="Times New Roman"/>
          <w:color w:val="000000" w:themeColor="text1"/>
          <w:sz w:val="28"/>
          <w:szCs w:val="28"/>
        </w:rPr>
        <w:t>Vitamin C, also known as ascorbic acid, is a vital nutrient that the body needs for various functions, primarily related to growth, repair, and overall health. It acts as an antioxidant, supports collagen formation, aids in iron absorption, and plays a crucial role in wound healing and immune function. A deficiency in vitamin C can lead to scurvy, characterized by fatigue, connective tissue weakness, and capillary fragility. </w:t>
      </w:r>
    </w:p>
    <w:p w:rsidR="005123C6" w:rsidRPr="00BE573A" w:rsidRDefault="005123C6" w:rsidP="002726B1">
      <w:pPr>
        <w:numPr>
          <w:ilvl w:val="0"/>
          <w:numId w:val="36"/>
        </w:numPr>
        <w:shd w:val="clear" w:color="auto" w:fill="FFFFFF"/>
        <w:spacing w:after="150" w:line="360" w:lineRule="auto"/>
        <w:ind w:left="0" w:firstLine="0"/>
        <w:rPr>
          <w:rFonts w:ascii="Times New Roman" w:eastAsia="Times New Roman" w:hAnsi="Times New Roman" w:cs="Times New Roman"/>
          <w:color w:val="000000" w:themeColor="text1"/>
          <w:sz w:val="28"/>
          <w:szCs w:val="28"/>
        </w:rPr>
      </w:pPr>
      <w:r w:rsidRPr="00BE573A">
        <w:rPr>
          <w:rFonts w:ascii="Times New Roman" w:eastAsia="Times New Roman" w:hAnsi="Times New Roman" w:cs="Times New Roman"/>
          <w:b/>
          <w:bCs/>
          <w:color w:val="000000" w:themeColor="text1"/>
          <w:sz w:val="28"/>
          <w:szCs w:val="28"/>
        </w:rPr>
        <w:t>Antioxidant Properties:</w:t>
      </w:r>
    </w:p>
    <w:p w:rsidR="005123C6" w:rsidRPr="00BE573A" w:rsidRDefault="005123C6" w:rsidP="002726B1">
      <w:pPr>
        <w:shd w:val="clear" w:color="auto" w:fill="FFFFFF"/>
        <w:spacing w:after="150" w:line="360" w:lineRule="auto"/>
        <w:rPr>
          <w:rFonts w:ascii="Times New Roman" w:eastAsia="Times New Roman" w:hAnsi="Times New Roman" w:cs="Times New Roman"/>
          <w:color w:val="000000" w:themeColor="text1"/>
          <w:spacing w:val="2"/>
          <w:sz w:val="28"/>
          <w:szCs w:val="28"/>
        </w:rPr>
      </w:pPr>
      <w:r w:rsidRPr="00BE573A">
        <w:rPr>
          <w:rFonts w:ascii="Times New Roman" w:eastAsia="Times New Roman" w:hAnsi="Times New Roman" w:cs="Times New Roman"/>
          <w:color w:val="000000" w:themeColor="text1"/>
          <w:spacing w:val="2"/>
          <w:sz w:val="28"/>
          <w:szCs w:val="28"/>
        </w:rPr>
        <w:t>Vitamin C protects cells from damage caused by free radicals, which are unstable molecules produced during normal bodily processes or from external sources like pollution and UV radiation. This antioxidant activity may help reduce the risk of chronic diseases like heart disease and certain cancers. </w:t>
      </w:r>
    </w:p>
    <w:p w:rsidR="005123C6" w:rsidRPr="00BE573A" w:rsidRDefault="005123C6" w:rsidP="002726B1">
      <w:pPr>
        <w:numPr>
          <w:ilvl w:val="0"/>
          <w:numId w:val="36"/>
        </w:numPr>
        <w:shd w:val="clear" w:color="auto" w:fill="FFFFFF"/>
        <w:spacing w:after="150" w:line="360" w:lineRule="auto"/>
        <w:ind w:left="0" w:firstLine="0"/>
        <w:rPr>
          <w:rFonts w:ascii="Times New Roman" w:eastAsia="Times New Roman" w:hAnsi="Times New Roman" w:cs="Times New Roman"/>
          <w:color w:val="000000" w:themeColor="text1"/>
          <w:spacing w:val="2"/>
          <w:sz w:val="28"/>
          <w:szCs w:val="28"/>
        </w:rPr>
      </w:pPr>
      <w:r w:rsidRPr="00BE573A">
        <w:rPr>
          <w:rFonts w:ascii="Times New Roman" w:eastAsia="Times New Roman" w:hAnsi="Times New Roman" w:cs="Times New Roman"/>
          <w:b/>
          <w:bCs/>
          <w:color w:val="000000" w:themeColor="text1"/>
          <w:sz w:val="28"/>
          <w:szCs w:val="28"/>
        </w:rPr>
        <w:t xml:space="preserve">Collagen Formation: </w:t>
      </w:r>
      <w:r w:rsidRPr="00BE573A">
        <w:rPr>
          <w:rFonts w:ascii="Times New Roman" w:eastAsia="Times New Roman" w:hAnsi="Times New Roman" w:cs="Times New Roman"/>
          <w:color w:val="000000" w:themeColor="text1"/>
          <w:spacing w:val="2"/>
          <w:sz w:val="28"/>
          <w:szCs w:val="28"/>
        </w:rPr>
        <w:t>Vitamin C is essential for the synthesis of collagen, a protein that provides structure to skin, bones, tendons, ligaments, and blood vessels. </w:t>
      </w:r>
    </w:p>
    <w:p w:rsidR="005123C6" w:rsidRPr="00BE573A" w:rsidRDefault="005123C6" w:rsidP="002726B1">
      <w:pPr>
        <w:numPr>
          <w:ilvl w:val="0"/>
          <w:numId w:val="36"/>
        </w:numPr>
        <w:shd w:val="clear" w:color="auto" w:fill="FFFFFF"/>
        <w:spacing w:after="150" w:line="360" w:lineRule="auto"/>
        <w:ind w:left="0" w:firstLine="0"/>
        <w:rPr>
          <w:rFonts w:ascii="Times New Roman" w:eastAsia="Times New Roman" w:hAnsi="Times New Roman" w:cs="Times New Roman"/>
          <w:color w:val="000000" w:themeColor="text1"/>
          <w:spacing w:val="2"/>
          <w:sz w:val="28"/>
          <w:szCs w:val="28"/>
        </w:rPr>
      </w:pPr>
      <w:r w:rsidRPr="00BE573A">
        <w:rPr>
          <w:rFonts w:ascii="Times New Roman" w:eastAsia="Times New Roman" w:hAnsi="Times New Roman" w:cs="Times New Roman"/>
          <w:b/>
          <w:bCs/>
          <w:color w:val="000000" w:themeColor="text1"/>
          <w:sz w:val="28"/>
          <w:szCs w:val="28"/>
        </w:rPr>
        <w:lastRenderedPageBreak/>
        <w:t xml:space="preserve">Iron Absorption: </w:t>
      </w:r>
      <w:r w:rsidRPr="00BE573A">
        <w:rPr>
          <w:rFonts w:ascii="Times New Roman" w:eastAsia="Times New Roman" w:hAnsi="Times New Roman" w:cs="Times New Roman"/>
          <w:color w:val="000000" w:themeColor="text1"/>
          <w:spacing w:val="2"/>
          <w:sz w:val="28"/>
          <w:szCs w:val="28"/>
        </w:rPr>
        <w:t>It enhances the body's ability to absorb iron from plant-based sources, which is crucial for red blood cell production and preventing iron deficiency anemia. </w:t>
      </w:r>
    </w:p>
    <w:p w:rsidR="005123C6" w:rsidRPr="00BE573A" w:rsidRDefault="005123C6" w:rsidP="002726B1">
      <w:pPr>
        <w:numPr>
          <w:ilvl w:val="0"/>
          <w:numId w:val="36"/>
        </w:numPr>
        <w:shd w:val="clear" w:color="auto" w:fill="FFFFFF"/>
        <w:spacing w:after="150" w:line="360" w:lineRule="auto"/>
        <w:ind w:left="0" w:firstLine="0"/>
        <w:rPr>
          <w:rFonts w:ascii="Times New Roman" w:eastAsia="Times New Roman" w:hAnsi="Times New Roman" w:cs="Times New Roman"/>
          <w:color w:val="000000" w:themeColor="text1"/>
          <w:spacing w:val="2"/>
          <w:sz w:val="28"/>
          <w:szCs w:val="28"/>
        </w:rPr>
      </w:pPr>
      <w:r w:rsidRPr="00BE573A">
        <w:rPr>
          <w:rFonts w:ascii="Times New Roman" w:eastAsia="Times New Roman" w:hAnsi="Times New Roman" w:cs="Times New Roman"/>
          <w:b/>
          <w:bCs/>
          <w:color w:val="000000" w:themeColor="text1"/>
          <w:sz w:val="28"/>
          <w:szCs w:val="28"/>
        </w:rPr>
        <w:t xml:space="preserve">Wound Healing: </w:t>
      </w:r>
      <w:r w:rsidRPr="00BE573A">
        <w:rPr>
          <w:rFonts w:ascii="Times New Roman" w:eastAsia="Times New Roman" w:hAnsi="Times New Roman" w:cs="Times New Roman"/>
          <w:color w:val="000000" w:themeColor="text1"/>
          <w:spacing w:val="2"/>
          <w:sz w:val="28"/>
          <w:szCs w:val="28"/>
        </w:rPr>
        <w:t>Vitamin C plays a key role in the repair of tissues and the formation of scar tissue, aiding in wound healing. </w:t>
      </w:r>
    </w:p>
    <w:p w:rsidR="005123C6" w:rsidRPr="00BE573A" w:rsidRDefault="005123C6" w:rsidP="002726B1">
      <w:pPr>
        <w:numPr>
          <w:ilvl w:val="0"/>
          <w:numId w:val="36"/>
        </w:numPr>
        <w:shd w:val="clear" w:color="auto" w:fill="FFFFFF"/>
        <w:spacing w:after="150" w:line="360" w:lineRule="auto"/>
        <w:ind w:left="0" w:firstLine="0"/>
        <w:rPr>
          <w:rFonts w:ascii="Times New Roman" w:eastAsia="Times New Roman" w:hAnsi="Times New Roman" w:cs="Times New Roman"/>
          <w:color w:val="000000" w:themeColor="text1"/>
          <w:spacing w:val="2"/>
          <w:sz w:val="28"/>
          <w:szCs w:val="28"/>
        </w:rPr>
      </w:pPr>
      <w:r w:rsidRPr="00BE573A">
        <w:rPr>
          <w:rFonts w:ascii="Times New Roman" w:eastAsia="Times New Roman" w:hAnsi="Times New Roman" w:cs="Times New Roman"/>
          <w:b/>
          <w:bCs/>
          <w:color w:val="000000" w:themeColor="text1"/>
          <w:sz w:val="28"/>
          <w:szCs w:val="28"/>
        </w:rPr>
        <w:t xml:space="preserve">Immune Function: </w:t>
      </w:r>
      <w:r w:rsidRPr="00BE573A">
        <w:rPr>
          <w:rFonts w:ascii="Times New Roman" w:eastAsia="Times New Roman" w:hAnsi="Times New Roman" w:cs="Times New Roman"/>
          <w:color w:val="000000" w:themeColor="text1"/>
          <w:spacing w:val="2"/>
          <w:sz w:val="28"/>
          <w:szCs w:val="28"/>
        </w:rPr>
        <w:t>It supports the immune system by protecting immune cells from damage and contributing to their overall function. </w:t>
      </w:r>
    </w:p>
    <w:p w:rsidR="005123C6" w:rsidRPr="00BE573A" w:rsidRDefault="005123C6" w:rsidP="002726B1">
      <w:pPr>
        <w:numPr>
          <w:ilvl w:val="0"/>
          <w:numId w:val="36"/>
        </w:numPr>
        <w:shd w:val="clear" w:color="auto" w:fill="FFFFFF"/>
        <w:spacing w:after="0" w:line="360" w:lineRule="auto"/>
        <w:ind w:left="0" w:firstLine="0"/>
        <w:rPr>
          <w:rFonts w:ascii="Times New Roman" w:eastAsia="Times New Roman" w:hAnsi="Times New Roman" w:cs="Times New Roman"/>
          <w:color w:val="000000" w:themeColor="text1"/>
          <w:spacing w:val="2"/>
          <w:sz w:val="28"/>
          <w:szCs w:val="28"/>
        </w:rPr>
      </w:pPr>
      <w:r w:rsidRPr="00BE573A">
        <w:rPr>
          <w:rFonts w:ascii="Times New Roman" w:eastAsia="Times New Roman" w:hAnsi="Times New Roman" w:cs="Times New Roman"/>
          <w:b/>
          <w:bCs/>
          <w:color w:val="000000" w:themeColor="text1"/>
          <w:sz w:val="28"/>
          <w:szCs w:val="28"/>
        </w:rPr>
        <w:t xml:space="preserve">Other Functions: </w:t>
      </w:r>
      <w:r w:rsidRPr="00BE573A">
        <w:rPr>
          <w:rFonts w:ascii="Times New Roman" w:eastAsia="Times New Roman" w:hAnsi="Times New Roman" w:cs="Times New Roman"/>
          <w:color w:val="000000" w:themeColor="text1"/>
          <w:spacing w:val="2"/>
          <w:sz w:val="28"/>
          <w:szCs w:val="28"/>
        </w:rPr>
        <w:t>Vitamin C is also involved in the synthesis of neurotransmitters, the metabolism of certain amino acids, and maintaining healthy teeth and gums. </w:t>
      </w:r>
    </w:p>
    <w:p w:rsidR="005123C6" w:rsidRPr="00BE573A" w:rsidRDefault="005123C6" w:rsidP="002726B1">
      <w:pPr>
        <w:shd w:val="clear" w:color="auto" w:fill="FFFFFF"/>
        <w:spacing w:after="187" w:line="360" w:lineRule="auto"/>
        <w:rPr>
          <w:rFonts w:ascii="Times New Roman" w:eastAsia="Times New Roman" w:hAnsi="Times New Roman" w:cs="Times New Roman"/>
          <w:color w:val="000000" w:themeColor="text1"/>
          <w:sz w:val="28"/>
          <w:szCs w:val="28"/>
        </w:rPr>
      </w:pPr>
      <w:r w:rsidRPr="00BE573A">
        <w:rPr>
          <w:rFonts w:ascii="Times New Roman" w:eastAsia="Times New Roman" w:hAnsi="Times New Roman" w:cs="Times New Roman"/>
          <w:color w:val="000000" w:themeColor="text1"/>
          <w:sz w:val="28"/>
          <w:szCs w:val="28"/>
        </w:rPr>
        <w:t>Consequences of Deficiency:</w:t>
      </w:r>
    </w:p>
    <w:p w:rsidR="005123C6" w:rsidRPr="00BE573A" w:rsidRDefault="005123C6" w:rsidP="002726B1">
      <w:pPr>
        <w:numPr>
          <w:ilvl w:val="0"/>
          <w:numId w:val="37"/>
        </w:numPr>
        <w:shd w:val="clear" w:color="auto" w:fill="FFFFFF"/>
        <w:spacing w:after="150" w:line="360" w:lineRule="auto"/>
        <w:ind w:left="0" w:firstLine="0"/>
        <w:rPr>
          <w:rFonts w:ascii="Times New Roman" w:eastAsia="Times New Roman" w:hAnsi="Times New Roman" w:cs="Times New Roman"/>
          <w:color w:val="000000" w:themeColor="text1"/>
          <w:spacing w:val="2"/>
          <w:sz w:val="28"/>
          <w:szCs w:val="28"/>
        </w:rPr>
      </w:pPr>
      <w:r w:rsidRPr="00BE573A">
        <w:rPr>
          <w:rFonts w:ascii="Times New Roman" w:eastAsia="Times New Roman" w:hAnsi="Times New Roman" w:cs="Times New Roman"/>
          <w:b/>
          <w:bCs/>
          <w:color w:val="000000" w:themeColor="text1"/>
          <w:sz w:val="28"/>
          <w:szCs w:val="28"/>
        </w:rPr>
        <w:t xml:space="preserve">Scurvy: </w:t>
      </w:r>
      <w:r w:rsidRPr="00BE573A">
        <w:rPr>
          <w:rFonts w:ascii="Times New Roman" w:eastAsia="Times New Roman" w:hAnsi="Times New Roman" w:cs="Times New Roman"/>
          <w:color w:val="000000" w:themeColor="text1"/>
          <w:spacing w:val="2"/>
          <w:sz w:val="28"/>
          <w:szCs w:val="28"/>
        </w:rPr>
        <w:t>A severe deficiency in vitamin C leads to scurvy, which can manifest as fatigue, muscle weakness, joint pain, skin problems, and impaired wound healing. </w:t>
      </w:r>
    </w:p>
    <w:p w:rsidR="005123C6" w:rsidRPr="00BE573A" w:rsidRDefault="005123C6" w:rsidP="002726B1">
      <w:pPr>
        <w:numPr>
          <w:ilvl w:val="0"/>
          <w:numId w:val="37"/>
        </w:numPr>
        <w:shd w:val="clear" w:color="auto" w:fill="FFFFFF"/>
        <w:spacing w:after="0" w:line="360" w:lineRule="auto"/>
        <w:ind w:left="0" w:firstLine="0"/>
        <w:rPr>
          <w:rFonts w:ascii="Times New Roman" w:eastAsia="Times New Roman" w:hAnsi="Times New Roman" w:cs="Times New Roman"/>
          <w:color w:val="000000" w:themeColor="text1"/>
          <w:spacing w:val="2"/>
          <w:sz w:val="28"/>
          <w:szCs w:val="28"/>
        </w:rPr>
      </w:pPr>
      <w:r w:rsidRPr="00BE573A">
        <w:rPr>
          <w:rFonts w:ascii="Times New Roman" w:eastAsia="Times New Roman" w:hAnsi="Times New Roman" w:cs="Times New Roman"/>
          <w:b/>
          <w:bCs/>
          <w:color w:val="000000" w:themeColor="text1"/>
          <w:sz w:val="28"/>
          <w:szCs w:val="28"/>
        </w:rPr>
        <w:t xml:space="preserve">Increased susceptibility to infections: </w:t>
      </w:r>
      <w:r w:rsidRPr="00BE573A">
        <w:rPr>
          <w:rFonts w:ascii="Times New Roman" w:eastAsia="Times New Roman" w:hAnsi="Times New Roman" w:cs="Times New Roman"/>
          <w:color w:val="000000" w:themeColor="text1"/>
          <w:spacing w:val="2"/>
          <w:sz w:val="28"/>
          <w:szCs w:val="28"/>
        </w:rPr>
        <w:t>Vitamin C deficiency can weaken the immune system, making individuals more vulnerable to infections. </w:t>
      </w:r>
    </w:p>
    <w:p w:rsidR="005123C6" w:rsidRPr="00BE573A" w:rsidRDefault="005123C6" w:rsidP="002726B1">
      <w:pPr>
        <w:shd w:val="clear" w:color="auto" w:fill="FFFFFF"/>
        <w:spacing w:after="187" w:line="360" w:lineRule="auto"/>
        <w:rPr>
          <w:rFonts w:ascii="Times New Roman" w:eastAsia="Times New Roman" w:hAnsi="Times New Roman" w:cs="Times New Roman"/>
          <w:color w:val="000000" w:themeColor="text1"/>
          <w:sz w:val="28"/>
          <w:szCs w:val="28"/>
        </w:rPr>
      </w:pPr>
      <w:r w:rsidRPr="00BE573A">
        <w:rPr>
          <w:rFonts w:ascii="Times New Roman" w:eastAsia="Times New Roman" w:hAnsi="Times New Roman" w:cs="Times New Roman"/>
          <w:color w:val="000000" w:themeColor="text1"/>
          <w:sz w:val="28"/>
          <w:szCs w:val="28"/>
        </w:rPr>
        <w:t>Sources of Vitamin C: Vitamin C is found in a variety of fruits and vegetables, including citrus fruits, strawberries, peppers, tomatoes, broccoli, and potatoes. </w:t>
      </w:r>
    </w:p>
    <w:p w:rsidR="005123C6" w:rsidRPr="00BE573A" w:rsidRDefault="005123C6" w:rsidP="002726B1">
      <w:pPr>
        <w:shd w:val="clear" w:color="auto" w:fill="FFFFFF"/>
        <w:spacing w:line="360" w:lineRule="auto"/>
        <w:rPr>
          <w:rFonts w:ascii="Times New Roman" w:eastAsia="Times New Roman" w:hAnsi="Times New Roman" w:cs="Times New Roman"/>
          <w:color w:val="000000" w:themeColor="text1"/>
          <w:sz w:val="28"/>
          <w:szCs w:val="28"/>
        </w:rPr>
      </w:pPr>
      <w:r w:rsidRPr="00BE573A">
        <w:rPr>
          <w:rFonts w:ascii="Times New Roman" w:eastAsia="Times New Roman" w:hAnsi="Times New Roman" w:cs="Times New Roman"/>
          <w:color w:val="000000" w:themeColor="text1"/>
          <w:sz w:val="28"/>
          <w:szCs w:val="28"/>
        </w:rPr>
        <w:t>Note: While vitamin C is generally safe, excessive intake (over 2000mg daily) may cause side effects like diarrhea and nausea. Consulting with a healthcare professional can help determine the appropriate dosage for individual needs. </w:t>
      </w:r>
      <w:r w:rsidR="004F6FB6" w:rsidRPr="00BE573A">
        <w:rPr>
          <w:rFonts w:ascii="Times New Roman" w:eastAsia="Times New Roman" w:hAnsi="Times New Roman" w:cs="Times New Roman"/>
          <w:color w:val="000000" w:themeColor="text1"/>
          <w:sz w:val="28"/>
          <w:szCs w:val="28"/>
        </w:rPr>
        <w:t>(</w:t>
      </w:r>
      <w:r w:rsidR="004F6FB6" w:rsidRPr="00BE573A">
        <w:rPr>
          <w:rStyle w:val="HTMLCite"/>
          <w:rFonts w:ascii="Times New Roman" w:hAnsi="Times New Roman" w:cs="Times New Roman"/>
          <w:color w:val="000000" w:themeColor="text1"/>
          <w:sz w:val="28"/>
          <w:szCs w:val="28"/>
        </w:rPr>
        <w:t>Gerstein M  et al., 2010)</w:t>
      </w:r>
    </w:p>
    <w:p w:rsidR="002726B1" w:rsidRDefault="002726B1" w:rsidP="002726B1">
      <w:pPr>
        <w:spacing w:line="360" w:lineRule="auto"/>
        <w:rPr>
          <w:rFonts w:ascii="Times New Roman" w:eastAsia="Times New Roman" w:hAnsi="Times New Roman" w:cs="Times New Roman"/>
          <w:b/>
          <w:bCs/>
          <w:sz w:val="28"/>
          <w:szCs w:val="28"/>
        </w:rPr>
      </w:pPr>
    </w:p>
    <w:p w:rsidR="002726B1" w:rsidRDefault="002726B1" w:rsidP="002726B1">
      <w:pPr>
        <w:spacing w:line="360" w:lineRule="auto"/>
        <w:rPr>
          <w:rFonts w:ascii="Times New Roman" w:eastAsia="Times New Roman" w:hAnsi="Times New Roman" w:cs="Times New Roman"/>
          <w:b/>
          <w:bCs/>
          <w:sz w:val="28"/>
          <w:szCs w:val="28"/>
        </w:rPr>
      </w:pPr>
    </w:p>
    <w:p w:rsidR="002726B1" w:rsidRPr="002726B1" w:rsidRDefault="00CE4916" w:rsidP="002726B1">
      <w:pPr>
        <w:spacing w:line="360" w:lineRule="auto"/>
        <w:rPr>
          <w:rFonts w:ascii="Times New Roman" w:hAnsi="Times New Roman" w:cs="Times New Roman"/>
          <w:b/>
          <w:sz w:val="28"/>
          <w:szCs w:val="28"/>
        </w:rPr>
      </w:pPr>
      <w:r>
        <w:rPr>
          <w:rFonts w:ascii="Times New Roman" w:eastAsia="Times New Roman" w:hAnsi="Times New Roman" w:cs="Times New Roman"/>
          <w:b/>
          <w:bCs/>
          <w:sz w:val="28"/>
          <w:szCs w:val="28"/>
        </w:rPr>
        <w:lastRenderedPageBreak/>
        <w:t>1.3</w:t>
      </w:r>
      <w:r w:rsidR="002726B1" w:rsidRPr="002726B1">
        <w:rPr>
          <w:rFonts w:ascii="Times New Roman" w:eastAsia="Times New Roman" w:hAnsi="Times New Roman" w:cs="Times New Roman"/>
          <w:b/>
          <w:bCs/>
          <w:sz w:val="28"/>
          <w:szCs w:val="28"/>
        </w:rPr>
        <w:t xml:space="preserve"> SIGNIFICANCE OF STUDY</w:t>
      </w:r>
    </w:p>
    <w:p w:rsidR="002726B1" w:rsidRPr="002726B1" w:rsidRDefault="002726B1" w:rsidP="002726B1">
      <w:pPr>
        <w:spacing w:line="360" w:lineRule="auto"/>
        <w:rPr>
          <w:rFonts w:ascii="Times New Roman" w:eastAsia="Times New Roman" w:hAnsi="Times New Roman" w:cs="Times New Roman"/>
          <w:sz w:val="28"/>
          <w:szCs w:val="28"/>
        </w:rPr>
      </w:pPr>
      <w:r w:rsidRPr="002726B1">
        <w:rPr>
          <w:rFonts w:ascii="Times New Roman" w:eastAsia="Times New Roman" w:hAnsi="Times New Roman" w:cs="Times New Roman"/>
          <w:sz w:val="28"/>
          <w:szCs w:val="28"/>
        </w:rPr>
        <w:t xml:space="preserve"> This study is significant because it aims to provide valuable information on the vitamin C content in different fruit juices. The findings of this study can be used to</w:t>
      </w:r>
    </w:p>
    <w:p w:rsidR="002726B1" w:rsidRPr="002726B1" w:rsidRDefault="002726B1" w:rsidP="002726B1">
      <w:pPr>
        <w:pStyle w:val="ListParagraph"/>
        <w:numPr>
          <w:ilvl w:val="0"/>
          <w:numId w:val="44"/>
        </w:numPr>
        <w:spacing w:line="360" w:lineRule="auto"/>
        <w:rPr>
          <w:rFonts w:ascii="Times New Roman" w:eastAsia="Times New Roman" w:hAnsi="Times New Roman" w:cs="Times New Roman"/>
          <w:sz w:val="28"/>
          <w:szCs w:val="28"/>
        </w:rPr>
      </w:pPr>
      <w:r w:rsidRPr="002726B1">
        <w:rPr>
          <w:rFonts w:ascii="Times New Roman" w:eastAsia="Times New Roman" w:hAnsi="Times New Roman" w:cs="Times New Roman"/>
          <w:sz w:val="28"/>
          <w:szCs w:val="28"/>
        </w:rPr>
        <w:t>Inform consumers about the nutritional value of different pineapple and orange juice</w:t>
      </w:r>
    </w:p>
    <w:p w:rsidR="002726B1" w:rsidRPr="002726B1" w:rsidRDefault="002726B1" w:rsidP="002726B1">
      <w:pPr>
        <w:pStyle w:val="ListParagraph"/>
        <w:numPr>
          <w:ilvl w:val="0"/>
          <w:numId w:val="45"/>
        </w:numPr>
        <w:spacing w:line="360" w:lineRule="auto"/>
        <w:rPr>
          <w:rFonts w:ascii="Times New Roman" w:eastAsia="Times New Roman" w:hAnsi="Times New Roman" w:cs="Times New Roman"/>
          <w:sz w:val="28"/>
          <w:szCs w:val="28"/>
        </w:rPr>
      </w:pPr>
      <w:r w:rsidRPr="002726B1">
        <w:rPr>
          <w:rFonts w:ascii="Times New Roman" w:eastAsia="Times New Roman" w:hAnsi="Times New Roman" w:cs="Times New Roman"/>
          <w:sz w:val="28"/>
          <w:szCs w:val="28"/>
        </w:rPr>
        <w:t>Provide data for researchers and policymakers to develop evidence-based recommendations for pineapple and orange juice consumption</w:t>
      </w:r>
    </w:p>
    <w:p w:rsidR="002726B1" w:rsidRDefault="00CE4916" w:rsidP="002726B1">
      <w:pPr>
        <w:spacing w:line="360" w:lineRule="auto"/>
        <w:rPr>
          <w:rFonts w:ascii="Times New Roman" w:hAnsi="Times New Roman" w:cs="Times New Roman"/>
          <w:sz w:val="28"/>
          <w:szCs w:val="28"/>
        </w:rPr>
      </w:pPr>
      <w:r>
        <w:rPr>
          <w:rFonts w:ascii="Times New Roman" w:hAnsi="Times New Roman" w:cs="Times New Roman"/>
          <w:b/>
          <w:bCs/>
          <w:sz w:val="28"/>
          <w:szCs w:val="28"/>
        </w:rPr>
        <w:t>1.4</w:t>
      </w:r>
      <w:r w:rsidR="002726B1" w:rsidRPr="002726B1">
        <w:rPr>
          <w:rFonts w:ascii="Times New Roman" w:hAnsi="Times New Roman" w:cs="Times New Roman"/>
          <w:b/>
          <w:bCs/>
          <w:sz w:val="28"/>
          <w:szCs w:val="28"/>
        </w:rPr>
        <w:t>AIMS AND OBJECTIVE</w:t>
      </w:r>
    </w:p>
    <w:p w:rsidR="002726B1" w:rsidRPr="002726B1" w:rsidRDefault="002726B1" w:rsidP="002726B1">
      <w:pPr>
        <w:spacing w:line="360" w:lineRule="auto"/>
        <w:rPr>
          <w:rFonts w:ascii="Times New Roman" w:hAnsi="Times New Roman" w:cs="Times New Roman"/>
          <w:sz w:val="28"/>
          <w:szCs w:val="28"/>
        </w:rPr>
      </w:pPr>
      <w:r w:rsidRPr="002726B1">
        <w:rPr>
          <w:rFonts w:ascii="Times New Roman" w:hAnsi="Times New Roman" w:cs="Times New Roman"/>
          <w:sz w:val="28"/>
          <w:szCs w:val="28"/>
        </w:rPr>
        <w:t xml:space="preserve">The aim of the study is to quantitatively determine the vitamin C content in two (2) different fruit juice samples (pineapple and orange fruit juice) using iodiometric titration. This method provides an accurate and reliable way to assess the concentration of ascorbic acid in orange juice. </w:t>
      </w:r>
    </w:p>
    <w:p w:rsidR="002726B1" w:rsidRPr="002726B1" w:rsidRDefault="002726B1" w:rsidP="002726B1">
      <w:pPr>
        <w:spacing w:line="360" w:lineRule="auto"/>
        <w:rPr>
          <w:rFonts w:ascii="Times New Roman" w:hAnsi="Times New Roman" w:cs="Times New Roman"/>
          <w:sz w:val="28"/>
          <w:szCs w:val="28"/>
        </w:rPr>
      </w:pPr>
    </w:p>
    <w:p w:rsidR="002726B1" w:rsidRPr="002726B1" w:rsidRDefault="002726B1" w:rsidP="002726B1">
      <w:pPr>
        <w:spacing w:line="360" w:lineRule="auto"/>
        <w:rPr>
          <w:rFonts w:ascii="Times New Roman" w:hAnsi="Times New Roman" w:cs="Times New Roman"/>
          <w:sz w:val="28"/>
          <w:szCs w:val="28"/>
        </w:rPr>
      </w:pPr>
      <w:r w:rsidRPr="002726B1">
        <w:rPr>
          <w:rFonts w:ascii="Times New Roman" w:hAnsi="Times New Roman" w:cs="Times New Roman"/>
          <w:sz w:val="28"/>
          <w:szCs w:val="28"/>
        </w:rPr>
        <w:t>The Objective of the study is to compare vitamin C levels in fresh pineapple and orange juices.</w:t>
      </w:r>
    </w:p>
    <w:p w:rsidR="002726B1" w:rsidRDefault="002726B1" w:rsidP="002726B1">
      <w:pPr>
        <w:pStyle w:val="ListParagraph"/>
        <w:rPr>
          <w:rFonts w:ascii="Times New Roman" w:hAnsi="Times New Roman" w:cs="Times New Roman"/>
          <w:sz w:val="24"/>
        </w:rPr>
      </w:pPr>
    </w:p>
    <w:p w:rsidR="002726B1" w:rsidRDefault="002726B1" w:rsidP="002726B1">
      <w:pPr>
        <w:rPr>
          <w:rFonts w:ascii="Times New Roman" w:hAnsi="Times New Roman" w:cs="Times New Roman"/>
          <w:b/>
          <w:bCs/>
          <w:sz w:val="24"/>
        </w:rPr>
      </w:pPr>
    </w:p>
    <w:p w:rsidR="008F5AB7" w:rsidRDefault="008F5AB7" w:rsidP="002726B1">
      <w:pPr>
        <w:spacing w:line="360" w:lineRule="auto"/>
        <w:rPr>
          <w:rFonts w:ascii="Times New Roman" w:hAnsi="Times New Roman" w:cs="Times New Roman"/>
          <w:b/>
          <w:color w:val="000000" w:themeColor="text1"/>
          <w:sz w:val="28"/>
          <w:szCs w:val="28"/>
        </w:rPr>
      </w:pPr>
    </w:p>
    <w:p w:rsidR="002726B1" w:rsidRDefault="002726B1" w:rsidP="002726B1">
      <w:pPr>
        <w:spacing w:line="360" w:lineRule="auto"/>
        <w:rPr>
          <w:rFonts w:ascii="Times New Roman" w:hAnsi="Times New Roman" w:cs="Times New Roman"/>
          <w:b/>
          <w:color w:val="000000" w:themeColor="text1"/>
          <w:sz w:val="28"/>
          <w:szCs w:val="28"/>
        </w:rPr>
      </w:pPr>
    </w:p>
    <w:p w:rsidR="002726B1" w:rsidRDefault="002726B1" w:rsidP="002726B1">
      <w:pPr>
        <w:spacing w:line="360" w:lineRule="auto"/>
        <w:rPr>
          <w:rFonts w:ascii="Times New Roman" w:hAnsi="Times New Roman" w:cs="Times New Roman"/>
          <w:b/>
          <w:color w:val="000000" w:themeColor="text1"/>
          <w:sz w:val="28"/>
          <w:szCs w:val="28"/>
        </w:rPr>
      </w:pPr>
    </w:p>
    <w:p w:rsidR="002726B1" w:rsidRPr="00BE573A" w:rsidRDefault="002726B1" w:rsidP="002726B1">
      <w:pPr>
        <w:spacing w:line="360" w:lineRule="auto"/>
        <w:rPr>
          <w:rFonts w:ascii="Times New Roman" w:hAnsi="Times New Roman" w:cs="Times New Roman"/>
          <w:b/>
          <w:color w:val="000000" w:themeColor="text1"/>
          <w:sz w:val="28"/>
          <w:szCs w:val="28"/>
        </w:rPr>
      </w:pPr>
    </w:p>
    <w:p w:rsidR="008F5AB7" w:rsidRPr="00BE573A" w:rsidRDefault="008F5AB7" w:rsidP="00CE4916">
      <w:pPr>
        <w:spacing w:line="360" w:lineRule="auto"/>
        <w:ind w:left="2880" w:firstLine="720"/>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lastRenderedPageBreak/>
        <w:t>CHAPTER TWO</w:t>
      </w:r>
    </w:p>
    <w:p w:rsidR="008F5AB7" w:rsidRPr="00BE573A" w:rsidRDefault="00CE4916" w:rsidP="002726B1">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2.0 OV</w:t>
      </w:r>
      <w:r w:rsidR="008F5AB7" w:rsidRPr="00BE573A">
        <w:rPr>
          <w:rFonts w:ascii="Times New Roman" w:hAnsi="Times New Roman" w:cs="Times New Roman"/>
          <w:b/>
          <w:color w:val="000000" w:themeColor="text1"/>
          <w:sz w:val="28"/>
          <w:szCs w:val="28"/>
        </w:rPr>
        <w:t xml:space="preserve">ERVIEW OF VITAMIN C </w:t>
      </w:r>
    </w:p>
    <w:p w:rsidR="005123C6" w:rsidRPr="00BE573A" w:rsidRDefault="005123C6" w:rsidP="002726B1">
      <w:pPr>
        <w:shd w:val="clear" w:color="auto" w:fill="FFFFFF"/>
        <w:spacing w:line="360" w:lineRule="auto"/>
        <w:ind w:firstLine="480"/>
        <w:rPr>
          <w:rFonts w:ascii="Times New Roman" w:hAnsi="Times New Roman" w:cs="Times New Roman"/>
          <w:color w:val="000000" w:themeColor="text1"/>
          <w:sz w:val="28"/>
          <w:szCs w:val="28"/>
        </w:rPr>
      </w:pPr>
      <w:bookmarkStart w:id="0" w:name="bbib4"/>
      <w:bookmarkStart w:id="1" w:name="bbib5"/>
      <w:bookmarkStart w:id="2" w:name="bbib6"/>
      <w:r w:rsidRPr="00BE573A">
        <w:rPr>
          <w:rFonts w:ascii="Times New Roman" w:hAnsi="Times New Roman" w:cs="Times New Roman"/>
          <w:color w:val="000000" w:themeColor="text1"/>
          <w:sz w:val="28"/>
          <w:szCs w:val="28"/>
        </w:rPr>
        <w:t>Vitamin C plays a crucial role in innate and adaptive immunity, influencing the epithelial barrier, supporting phagocytosis, and enhancing lymphocyte differentiation. These functions make it vital in preventing and treating infections</w:t>
      </w:r>
      <w:r w:rsidR="00290EE2" w:rsidRPr="00BE573A">
        <w:rPr>
          <w:rFonts w:ascii="Times New Roman" w:hAnsi="Times New Roman" w:cs="Times New Roman"/>
          <w:color w:val="000000" w:themeColor="text1"/>
          <w:sz w:val="28"/>
          <w:szCs w:val="28"/>
        </w:rPr>
        <w:t xml:space="preserve"> (</w:t>
      </w:r>
      <w:r w:rsidR="00290EE2" w:rsidRPr="00BE573A">
        <w:rPr>
          <w:rStyle w:val="HTMLCite"/>
          <w:rFonts w:ascii="Times New Roman" w:hAnsi="Times New Roman" w:cs="Times New Roman"/>
          <w:color w:val="000000" w:themeColor="text1"/>
          <w:sz w:val="28"/>
          <w:szCs w:val="28"/>
        </w:rPr>
        <w:t>Mándl J   et al., 2001)</w:t>
      </w:r>
      <w:r w:rsidRPr="00BE573A">
        <w:rPr>
          <w:rFonts w:ascii="Times New Roman" w:hAnsi="Times New Roman" w:cs="Times New Roman"/>
          <w:color w:val="000000" w:themeColor="text1"/>
          <w:sz w:val="28"/>
          <w:szCs w:val="28"/>
        </w:rPr>
        <w:t>. Infectious diseases are caused by microorganisms that can be easily transmitted from one person to another, which can arise or re-emerge under specific conditions or situations. They can be new infections resulting from changes in pathogenic organisms or known infections that spread and re-emerge due to pathogens’ resistance to treatment</w:t>
      </w:r>
      <w:r w:rsidR="00181CFA" w:rsidRPr="00BE573A">
        <w:rPr>
          <w:rFonts w:ascii="Times New Roman" w:hAnsi="Times New Roman" w:cs="Times New Roman"/>
          <w:color w:val="000000" w:themeColor="text1"/>
          <w:sz w:val="28"/>
          <w:szCs w:val="28"/>
        </w:rPr>
        <w:t xml:space="preserve"> (</w:t>
      </w:r>
      <w:r w:rsidR="00181CFA" w:rsidRPr="00BE573A">
        <w:rPr>
          <w:rStyle w:val="HTMLCite"/>
          <w:rFonts w:ascii="Times New Roman" w:hAnsi="Times New Roman" w:cs="Times New Roman"/>
          <w:color w:val="000000" w:themeColor="text1"/>
          <w:sz w:val="28"/>
          <w:szCs w:val="28"/>
        </w:rPr>
        <w:t>Botella MA et al.,2004)</w:t>
      </w:r>
      <w:r w:rsidRPr="00BE573A">
        <w:rPr>
          <w:rFonts w:ascii="Times New Roman" w:hAnsi="Times New Roman" w:cs="Times New Roman"/>
          <w:color w:val="000000" w:themeColor="text1"/>
          <w:sz w:val="28"/>
          <w:szCs w:val="28"/>
        </w:rPr>
        <w:t>.</w:t>
      </w:r>
    </w:p>
    <w:p w:rsidR="005123C6" w:rsidRPr="00BE573A" w:rsidRDefault="005123C6" w:rsidP="002726B1">
      <w:pPr>
        <w:shd w:val="clear" w:color="auto" w:fill="FFFFFF"/>
        <w:spacing w:line="360" w:lineRule="auto"/>
        <w:ind w:firstLine="480"/>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 xml:space="preserve">In this regard, vitamin C has long been studied, and its deficiency has been associated with diseases such as pneumonia. Subsequently, numerous other studies have investigated it to fight other types of infections. It has been observed that VIC can prevent and help fight infections caused by viruses, bacteria, or protozoa. Infections cause oxidative stress in the human body, and any effect of VIC may be related to this. Infections lead to the activation of phagocytes, which cause ROS and are involved in processes that aim to inactivate viruses and kill bacteria. However, ROS can hurt host cells; VIC comes in with its antioxidant property, protecting cells from ROS. VIC is absorbed by phagocytes and is subsequently converted into DHA. Lymphocytes also need high concentrations of VIC (10–100 &gt; plasma concentration) to help their proliferation and immune cell differentiation. VIC also contributes to regulating macrophage functions and improves innate immunity by inhibiting monocyte apoptosis and reducing the secretion of pro-inflammatory cytokines (e.g., IL6 and TNF-α). For neutrophils, VIC acts as a protector against the oxidation of cell membranes. Thus, VIC </w:t>
      </w:r>
      <w:r w:rsidRPr="00BE573A">
        <w:rPr>
          <w:rFonts w:ascii="Times New Roman" w:hAnsi="Times New Roman" w:cs="Times New Roman"/>
          <w:color w:val="000000" w:themeColor="text1"/>
          <w:sz w:val="28"/>
          <w:szCs w:val="28"/>
        </w:rPr>
        <w:lastRenderedPageBreak/>
        <w:t>contributes to improved motility and phagocytosis of pathogens. In this sense, plasma VIC concentration decreases during infections, and supplementation may be a therapeutic strategy for treating infections</w:t>
      </w:r>
      <w:r w:rsidR="00181CFA" w:rsidRPr="00BE573A">
        <w:rPr>
          <w:rFonts w:ascii="Times New Roman" w:hAnsi="Times New Roman" w:cs="Times New Roman"/>
          <w:color w:val="000000" w:themeColor="text1"/>
          <w:sz w:val="28"/>
          <w:szCs w:val="28"/>
        </w:rPr>
        <w:t xml:space="preserve"> (</w:t>
      </w:r>
      <w:r w:rsidR="00181CFA" w:rsidRPr="00BE573A">
        <w:rPr>
          <w:rStyle w:val="HTMLCite"/>
          <w:rFonts w:ascii="Times New Roman" w:hAnsi="Times New Roman" w:cs="Times New Roman"/>
          <w:color w:val="000000" w:themeColor="text1"/>
          <w:sz w:val="28"/>
          <w:szCs w:val="28"/>
        </w:rPr>
        <w:t>Yagi K et al.,1991).</w:t>
      </w:r>
    </w:p>
    <w:p w:rsidR="005123C6" w:rsidRPr="00BE573A" w:rsidRDefault="005123C6" w:rsidP="002726B1">
      <w:pPr>
        <w:shd w:val="clear" w:color="auto" w:fill="FFFFFF"/>
        <w:spacing w:line="360" w:lineRule="auto"/>
        <w:ind w:firstLine="480"/>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It has also been observed that VIC exhibits antimicrobial properties, inhibiting the growth of several pathogens, such as </w:t>
      </w:r>
      <w:r w:rsidRPr="00BE573A">
        <w:rPr>
          <w:rStyle w:val="html-italic"/>
          <w:rFonts w:ascii="Times New Roman" w:hAnsi="Times New Roman" w:cs="Times New Roman"/>
          <w:i/>
          <w:iCs/>
          <w:color w:val="000000" w:themeColor="text1"/>
          <w:sz w:val="28"/>
          <w:szCs w:val="28"/>
        </w:rPr>
        <w:t>Pseudomonas aeruginosa</w:t>
      </w:r>
      <w:r w:rsidRPr="00BE573A">
        <w:rPr>
          <w:rFonts w:ascii="Times New Roman" w:hAnsi="Times New Roman" w:cs="Times New Roman"/>
          <w:color w:val="000000" w:themeColor="text1"/>
          <w:sz w:val="28"/>
          <w:szCs w:val="28"/>
        </w:rPr>
        <w:t>, </w:t>
      </w:r>
      <w:r w:rsidRPr="00BE573A">
        <w:rPr>
          <w:rStyle w:val="html-italic"/>
          <w:rFonts w:ascii="Times New Roman" w:hAnsi="Times New Roman" w:cs="Times New Roman"/>
          <w:i/>
          <w:iCs/>
          <w:color w:val="000000" w:themeColor="text1"/>
          <w:sz w:val="28"/>
          <w:szCs w:val="28"/>
        </w:rPr>
        <w:t>Staphylococcus aureus</w:t>
      </w:r>
      <w:r w:rsidRPr="00BE573A">
        <w:rPr>
          <w:rFonts w:ascii="Times New Roman" w:hAnsi="Times New Roman" w:cs="Times New Roman"/>
          <w:color w:val="000000" w:themeColor="text1"/>
          <w:sz w:val="28"/>
          <w:szCs w:val="28"/>
        </w:rPr>
        <w:t>, and </w:t>
      </w:r>
      <w:r w:rsidRPr="00BE573A">
        <w:rPr>
          <w:rStyle w:val="html-italic"/>
          <w:rFonts w:ascii="Times New Roman" w:hAnsi="Times New Roman" w:cs="Times New Roman"/>
          <w:i/>
          <w:iCs/>
          <w:color w:val="000000" w:themeColor="text1"/>
          <w:sz w:val="28"/>
          <w:szCs w:val="28"/>
        </w:rPr>
        <w:t>Escherichia coli</w:t>
      </w:r>
      <w:r w:rsidRPr="00BE573A">
        <w:rPr>
          <w:rFonts w:ascii="Times New Roman" w:hAnsi="Times New Roman" w:cs="Times New Roman"/>
          <w:color w:val="000000" w:themeColor="text1"/>
          <w:sz w:val="28"/>
          <w:szCs w:val="28"/>
        </w:rPr>
        <w:t>, and at high concentrations, can also inhibit biofilm formation. VIC can also inhibit the replication of viruses like herpes simplex and rabies viruses and has antiparasitic effects, reducing the number of parasites in </w:t>
      </w:r>
      <w:r w:rsidRPr="00BE573A">
        <w:rPr>
          <w:rStyle w:val="html-italic"/>
          <w:rFonts w:ascii="Times New Roman" w:hAnsi="Times New Roman" w:cs="Times New Roman"/>
          <w:i/>
          <w:iCs/>
          <w:color w:val="000000" w:themeColor="text1"/>
          <w:sz w:val="28"/>
          <w:szCs w:val="28"/>
        </w:rPr>
        <w:t>Trypanosoma cruzi</w:t>
      </w:r>
      <w:r w:rsidRPr="00BE573A">
        <w:rPr>
          <w:rFonts w:ascii="Times New Roman" w:hAnsi="Times New Roman" w:cs="Times New Roman"/>
          <w:color w:val="000000" w:themeColor="text1"/>
          <w:sz w:val="28"/>
          <w:szCs w:val="28"/>
        </w:rPr>
        <w:t> and </w:t>
      </w:r>
      <w:r w:rsidRPr="00BE573A">
        <w:rPr>
          <w:rStyle w:val="html-italic"/>
          <w:rFonts w:ascii="Times New Roman" w:hAnsi="Times New Roman" w:cs="Times New Roman"/>
          <w:i/>
          <w:iCs/>
          <w:color w:val="000000" w:themeColor="text1"/>
          <w:sz w:val="28"/>
          <w:szCs w:val="28"/>
        </w:rPr>
        <w:t>Plasmodium</w:t>
      </w:r>
      <w:r w:rsidRPr="00BE573A">
        <w:rPr>
          <w:rFonts w:ascii="Times New Roman" w:hAnsi="Times New Roman" w:cs="Times New Roman"/>
          <w:color w:val="000000" w:themeColor="text1"/>
          <w:sz w:val="28"/>
          <w:szCs w:val="28"/>
        </w:rPr>
        <w:t> infections. In addition, vitamin C can inhibit the morphogenesis of some fungi, such as </w:t>
      </w:r>
      <w:r w:rsidRPr="00BE573A">
        <w:rPr>
          <w:rStyle w:val="html-italic"/>
          <w:rFonts w:ascii="Times New Roman" w:hAnsi="Times New Roman" w:cs="Times New Roman"/>
          <w:i/>
          <w:iCs/>
          <w:color w:val="000000" w:themeColor="text1"/>
          <w:sz w:val="28"/>
          <w:szCs w:val="28"/>
        </w:rPr>
        <w:t>Candida albicans</w:t>
      </w:r>
      <w:r w:rsidR="00181CFA" w:rsidRPr="00BE573A">
        <w:rPr>
          <w:rFonts w:ascii="Times New Roman" w:hAnsi="Times New Roman" w:cs="Times New Roman"/>
          <w:color w:val="000000" w:themeColor="text1"/>
          <w:sz w:val="28"/>
          <w:szCs w:val="28"/>
        </w:rPr>
        <w:t xml:space="preserve"> (</w:t>
      </w:r>
      <w:r w:rsidR="00181CFA" w:rsidRPr="00BE573A">
        <w:rPr>
          <w:rStyle w:val="HTMLCite"/>
          <w:rFonts w:ascii="Times New Roman" w:hAnsi="Times New Roman" w:cs="Times New Roman"/>
          <w:color w:val="000000" w:themeColor="text1"/>
          <w:sz w:val="28"/>
          <w:szCs w:val="28"/>
        </w:rPr>
        <w:t>Nishikimi M et al.,1999)</w:t>
      </w:r>
      <w:r w:rsidR="00181CFA" w:rsidRPr="00BE573A">
        <w:rPr>
          <w:rFonts w:ascii="Times New Roman" w:hAnsi="Times New Roman" w:cs="Times New Roman"/>
          <w:color w:val="000000" w:themeColor="text1"/>
          <w:sz w:val="28"/>
          <w:szCs w:val="28"/>
        </w:rPr>
        <w:t xml:space="preserve">. </w:t>
      </w:r>
    </w:p>
    <w:p w:rsidR="005123C6" w:rsidRPr="00BE573A" w:rsidRDefault="005123C6" w:rsidP="002726B1">
      <w:pPr>
        <w:shd w:val="clear" w:color="auto" w:fill="FFFFFF"/>
        <w:spacing w:line="360" w:lineRule="auto"/>
        <w:ind w:firstLine="480"/>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By its antioxidant effect, VIC can inhibit the oxidation of proteins, lipids, carbohydrates, and nucleic acids and affects the regulation of immune function by acting as a cofactor for enzymes involved in gene synthesis and expression. VIC has been observed to influence the integrity of the epithelial barrier, activate NK cells, and help differentiate CD4+ T cells into T helper (Th1) cells that produce interferon-gamma (IFN-γ). VIC can be absorbed in leukocytes in high concentrations (50–100 times higher than plasma concentrations), providing an antioxidant effect</w:t>
      </w:r>
      <w:r w:rsidR="008A73A0" w:rsidRPr="00BE573A">
        <w:rPr>
          <w:rFonts w:ascii="Times New Roman" w:hAnsi="Times New Roman" w:cs="Times New Roman"/>
          <w:color w:val="000000" w:themeColor="text1"/>
          <w:sz w:val="28"/>
          <w:szCs w:val="28"/>
        </w:rPr>
        <w:t xml:space="preserve"> (</w:t>
      </w:r>
      <w:r w:rsidR="008A73A0" w:rsidRPr="00BE573A">
        <w:rPr>
          <w:rStyle w:val="HTMLCite"/>
          <w:rFonts w:ascii="Times New Roman" w:hAnsi="Times New Roman" w:cs="Times New Roman"/>
          <w:color w:val="000000" w:themeColor="text1"/>
          <w:sz w:val="28"/>
          <w:szCs w:val="28"/>
        </w:rPr>
        <w:t>Sund RB et al.,2001).</w:t>
      </w:r>
      <w:r w:rsidRPr="00BE573A">
        <w:rPr>
          <w:rFonts w:ascii="Times New Roman" w:hAnsi="Times New Roman" w:cs="Times New Roman"/>
          <w:color w:val="000000" w:themeColor="text1"/>
          <w:sz w:val="28"/>
          <w:szCs w:val="28"/>
        </w:rPr>
        <w:t xml:space="preserve">VIC influences leukocytes, and supplementation leads to enhanced mediated response (e.g., lymphocyte proliferation, delayed-type hypersensitivity response, antimicrobial activity). It was observed that 1 g/day of VIC for 28 days increased T lymphocyte proliferation and the production of cytokines and immunoglobulins to enhance the immune response against infection. Phagocytic cells (e.g., neutrophils and macrophages) show a high concentration of VIC, which stimulates their </w:t>
      </w:r>
      <w:r w:rsidRPr="00BE573A">
        <w:rPr>
          <w:rFonts w:ascii="Times New Roman" w:hAnsi="Times New Roman" w:cs="Times New Roman"/>
          <w:color w:val="000000" w:themeColor="text1"/>
          <w:sz w:val="28"/>
          <w:szCs w:val="28"/>
        </w:rPr>
        <w:lastRenderedPageBreak/>
        <w:t>migration to the site of infection and enhances phagocytosis, oxidant generation, and pathogen killing. However, VIC also prevents excessive action of the immune system and reduces tissue damage by increasing neutrophil apoptosis and their elimination by macrophages. This process prevents necrosis</w:t>
      </w:r>
      <w:r w:rsidR="008A73A0" w:rsidRPr="00BE573A">
        <w:rPr>
          <w:rStyle w:val="HTMLCite"/>
          <w:rFonts w:ascii="Times New Roman" w:hAnsi="Times New Roman" w:cs="Times New Roman"/>
          <w:color w:val="000000" w:themeColor="text1"/>
          <w:sz w:val="28"/>
          <w:szCs w:val="28"/>
        </w:rPr>
        <w:t>Patra RC et al.,2012)</w:t>
      </w:r>
    </w:p>
    <w:p w:rsidR="008A73A0" w:rsidRPr="002726B1" w:rsidRDefault="005123C6" w:rsidP="002726B1">
      <w:pPr>
        <w:shd w:val="clear" w:color="auto" w:fill="FFFFFF"/>
        <w:spacing w:line="360" w:lineRule="auto"/>
        <w:ind w:firstLine="480"/>
        <w:rPr>
          <w:rFonts w:ascii="Times New Roman" w:hAnsi="Times New Roman" w:cs="Times New Roman"/>
          <w:i/>
          <w:iCs/>
          <w:color w:val="000000" w:themeColor="text1"/>
          <w:sz w:val="28"/>
          <w:szCs w:val="28"/>
        </w:rPr>
      </w:pPr>
      <w:r w:rsidRPr="00BE573A">
        <w:rPr>
          <w:rFonts w:ascii="Times New Roman" w:hAnsi="Times New Roman" w:cs="Times New Roman"/>
          <w:color w:val="000000" w:themeColor="text1"/>
          <w:sz w:val="28"/>
          <w:szCs w:val="28"/>
        </w:rPr>
        <w:t xml:space="preserve">VIC may also influence the production of cytokines, which are secreted by immune cells in infection and inflammation and are responsible for regulating both humoral and cellular immune responses, eliciting pro-inflammatory or anti-inflammatory responses. Cytokines are categorized into chemokines, </w:t>
      </w:r>
      <w:r w:rsidR="00D86432" w:rsidRPr="00BE573A">
        <w:rPr>
          <w:rFonts w:ascii="Times New Roman" w:hAnsi="Times New Roman" w:cs="Times New Roman"/>
          <w:color w:val="000000" w:themeColor="text1"/>
          <w:sz w:val="28"/>
          <w:szCs w:val="28"/>
        </w:rPr>
        <w:t>interferon</w:t>
      </w:r>
      <w:r w:rsidRPr="00BE573A">
        <w:rPr>
          <w:rFonts w:ascii="Times New Roman" w:hAnsi="Times New Roman" w:cs="Times New Roman"/>
          <w:color w:val="000000" w:themeColor="text1"/>
          <w:sz w:val="28"/>
          <w:szCs w:val="28"/>
        </w:rPr>
        <w:t xml:space="preserve"> (IFN), interleukins (IL), </w:t>
      </w:r>
      <w:r w:rsidR="00D91E0E" w:rsidRPr="00BE573A">
        <w:rPr>
          <w:rFonts w:ascii="Times New Roman" w:hAnsi="Times New Roman" w:cs="Times New Roman"/>
          <w:color w:val="000000" w:themeColor="text1"/>
          <w:sz w:val="28"/>
          <w:szCs w:val="28"/>
        </w:rPr>
        <w:t>lymphocytes</w:t>
      </w:r>
      <w:r w:rsidRPr="00BE573A">
        <w:rPr>
          <w:rFonts w:ascii="Times New Roman" w:hAnsi="Times New Roman" w:cs="Times New Roman"/>
          <w:color w:val="000000" w:themeColor="text1"/>
          <w:sz w:val="28"/>
          <w:szCs w:val="28"/>
        </w:rPr>
        <w:t xml:space="preserve">, and TNF. In vitro studies have shown that VIC has the potential to decrease the secretion of the pro-inflammatory cytokines TNF-α and IFN-γ while considerably increasing the production of IL-10. In patients with pneumonia, VIC also increased TNF-α and IL-6, enhanced antiviral IFN generation in virus-infected fibroblasts, and normalized cytokine generation depending on the inflammatory stimulus and cell type </w:t>
      </w:r>
      <w:r w:rsidR="008A73A0" w:rsidRPr="00BE573A">
        <w:rPr>
          <w:rFonts w:ascii="Times New Roman" w:hAnsi="Times New Roman" w:cs="Times New Roman"/>
          <w:color w:val="000000" w:themeColor="text1"/>
          <w:sz w:val="28"/>
          <w:szCs w:val="28"/>
        </w:rPr>
        <w:t>(</w:t>
      </w:r>
      <w:r w:rsidR="008A73A0" w:rsidRPr="00BE573A">
        <w:rPr>
          <w:rStyle w:val="HTMLCite"/>
          <w:rFonts w:ascii="Times New Roman" w:hAnsi="Times New Roman" w:cs="Times New Roman"/>
          <w:color w:val="000000" w:themeColor="text1"/>
          <w:sz w:val="28"/>
          <w:szCs w:val="28"/>
        </w:rPr>
        <w:t>Dewick PM  et al.,2009). </w:t>
      </w:r>
    </w:p>
    <w:p w:rsidR="008F5AB7" w:rsidRPr="00BE573A" w:rsidRDefault="008F5AB7" w:rsidP="002726B1">
      <w:pPr>
        <w:spacing w:before="100" w:beforeAutospacing="1" w:after="100" w:afterAutospacing="1" w:line="360" w:lineRule="auto"/>
        <w:outlineLvl w:val="1"/>
        <w:rPr>
          <w:rFonts w:ascii="Times New Roman" w:eastAsia="Times New Roman" w:hAnsi="Times New Roman" w:cs="Times New Roman"/>
          <w:b/>
          <w:bCs/>
          <w:color w:val="000000" w:themeColor="text1"/>
          <w:sz w:val="28"/>
          <w:szCs w:val="28"/>
        </w:rPr>
      </w:pPr>
      <w:r w:rsidRPr="00BE573A">
        <w:rPr>
          <w:rFonts w:ascii="Times New Roman" w:eastAsia="Times New Roman" w:hAnsi="Times New Roman" w:cs="Times New Roman"/>
          <w:b/>
          <w:bCs/>
          <w:color w:val="000000" w:themeColor="text1"/>
          <w:sz w:val="28"/>
          <w:szCs w:val="28"/>
        </w:rPr>
        <w:t>2.0.1Pharmacokinetics of vitamin C</w:t>
      </w:r>
    </w:p>
    <w:p w:rsidR="008F5AB7" w:rsidRPr="00BE573A" w:rsidRDefault="008F5AB7" w:rsidP="002726B1">
      <w:pPr>
        <w:spacing w:after="0" w:line="360" w:lineRule="auto"/>
        <w:ind w:firstLine="720"/>
        <w:rPr>
          <w:rFonts w:ascii="Times New Roman" w:eastAsia="Times New Roman" w:hAnsi="Times New Roman" w:cs="Times New Roman"/>
          <w:color w:val="000000" w:themeColor="text1"/>
          <w:sz w:val="28"/>
          <w:szCs w:val="28"/>
        </w:rPr>
      </w:pPr>
      <w:r w:rsidRPr="00BE573A">
        <w:rPr>
          <w:rFonts w:ascii="Times New Roman" w:eastAsia="Times New Roman" w:hAnsi="Times New Roman" w:cs="Times New Roman"/>
          <w:color w:val="000000" w:themeColor="text1"/>
          <w:sz w:val="28"/>
          <w:szCs w:val="28"/>
        </w:rPr>
        <w:t>The pharmacokinetics of </w:t>
      </w:r>
      <w:hyperlink r:id="rId40" w:tooltip="Learn more about vitamin C from ScienceDirect's AI-generated Topic Pages" w:history="1">
        <w:r w:rsidRPr="00BE573A">
          <w:rPr>
            <w:rFonts w:ascii="Times New Roman" w:eastAsia="Times New Roman" w:hAnsi="Times New Roman" w:cs="Times New Roman"/>
            <w:color w:val="000000" w:themeColor="text1"/>
            <w:sz w:val="28"/>
            <w:szCs w:val="28"/>
          </w:rPr>
          <w:t>vitamin C</w:t>
        </w:r>
      </w:hyperlink>
      <w:r w:rsidRPr="00BE573A">
        <w:rPr>
          <w:rFonts w:ascii="Times New Roman" w:eastAsia="Times New Roman" w:hAnsi="Times New Roman" w:cs="Times New Roman"/>
          <w:color w:val="000000" w:themeColor="text1"/>
          <w:sz w:val="28"/>
          <w:szCs w:val="28"/>
        </w:rPr>
        <w:t> has recently been reviewed in detail</w:t>
      </w:r>
      <w:bookmarkStart w:id="3" w:name="bbib7"/>
      <w:r w:rsidRPr="00BE573A">
        <w:rPr>
          <w:rFonts w:ascii="Times New Roman" w:eastAsia="Times New Roman" w:hAnsi="Times New Roman" w:cs="Times New Roman"/>
          <w:color w:val="000000" w:themeColor="text1"/>
          <w:sz w:val="28"/>
          <w:szCs w:val="28"/>
        </w:rPr>
        <w:t xml:space="preserve"> and only a brief overview is provided here. The </w:t>
      </w:r>
      <w:hyperlink r:id="rId41" w:tooltip="Learn more about intestinal absorption from ScienceDirect's AI-generated Topic Pages" w:history="1">
        <w:r w:rsidRPr="00BE573A">
          <w:rPr>
            <w:rFonts w:ascii="Times New Roman" w:eastAsia="Times New Roman" w:hAnsi="Times New Roman" w:cs="Times New Roman"/>
            <w:color w:val="000000" w:themeColor="text1"/>
            <w:sz w:val="28"/>
            <w:szCs w:val="28"/>
          </w:rPr>
          <w:t>intestinal absorption</w:t>
        </w:r>
      </w:hyperlink>
      <w:r w:rsidRPr="00BE573A">
        <w:rPr>
          <w:rFonts w:ascii="Times New Roman" w:eastAsia="Times New Roman" w:hAnsi="Times New Roman" w:cs="Times New Roman"/>
          <w:color w:val="000000" w:themeColor="text1"/>
          <w:sz w:val="28"/>
          <w:szCs w:val="28"/>
        </w:rPr>
        <w:t> of orally ingested vitamin C—that being from food sources or supplements alike—occurs through </w:t>
      </w:r>
      <w:hyperlink r:id="rId42" w:tooltip="Learn more about transporter proteins from ScienceDirect's AI-generated Topic Pages" w:history="1">
        <w:r w:rsidRPr="00BE573A">
          <w:rPr>
            <w:rFonts w:ascii="Times New Roman" w:eastAsia="Times New Roman" w:hAnsi="Times New Roman" w:cs="Times New Roman"/>
            <w:color w:val="000000" w:themeColor="text1"/>
            <w:sz w:val="28"/>
            <w:szCs w:val="28"/>
          </w:rPr>
          <w:t>transporter proteins</w:t>
        </w:r>
      </w:hyperlink>
      <w:r w:rsidRPr="00BE573A">
        <w:rPr>
          <w:rFonts w:ascii="Times New Roman" w:eastAsia="Times New Roman" w:hAnsi="Times New Roman" w:cs="Times New Roman"/>
          <w:color w:val="000000" w:themeColor="text1"/>
          <w:sz w:val="28"/>
          <w:szCs w:val="28"/>
        </w:rPr>
        <w:t> rather than by passive diffusion</w:t>
      </w:r>
      <w:bookmarkStart w:id="4" w:name="bbib8"/>
      <w:r w:rsidRPr="00BE573A">
        <w:rPr>
          <w:rFonts w:ascii="Times New Roman" w:eastAsia="Times New Roman" w:hAnsi="Times New Roman" w:cs="Times New Roman"/>
          <w:color w:val="000000" w:themeColor="text1"/>
          <w:sz w:val="28"/>
          <w:szCs w:val="28"/>
        </w:rPr>
        <w:t>. Several decades ago, it was observed by independent investigators that increasing oral doses beyond 200–400 mg vitamin C/day leads to decreasing absorption fractions and it was concluded that intestinal </w:t>
      </w:r>
      <w:hyperlink r:id="rId43" w:tooltip="Learn more about vitamin C from ScienceDirect's AI-generated Topic Pages" w:history="1">
        <w:r w:rsidRPr="00BE573A">
          <w:rPr>
            <w:rFonts w:ascii="Times New Roman" w:eastAsia="Times New Roman" w:hAnsi="Times New Roman" w:cs="Times New Roman"/>
            <w:color w:val="000000" w:themeColor="text1"/>
            <w:sz w:val="28"/>
            <w:szCs w:val="28"/>
          </w:rPr>
          <w:t>vitamin C</w:t>
        </w:r>
      </w:hyperlink>
      <w:r w:rsidRPr="00BE573A">
        <w:rPr>
          <w:rFonts w:ascii="Times New Roman" w:eastAsia="Times New Roman" w:hAnsi="Times New Roman" w:cs="Times New Roman"/>
          <w:color w:val="000000" w:themeColor="text1"/>
          <w:sz w:val="28"/>
          <w:szCs w:val="28"/>
        </w:rPr>
        <w:t> absorption is subject to saturable </w:t>
      </w:r>
      <w:hyperlink r:id="rId44" w:tooltip="Learn more about active transport from ScienceDirect's AI-generated Topic Pages" w:history="1">
        <w:r w:rsidRPr="00BE573A">
          <w:rPr>
            <w:rFonts w:ascii="Times New Roman" w:eastAsia="Times New Roman" w:hAnsi="Times New Roman" w:cs="Times New Roman"/>
            <w:color w:val="000000" w:themeColor="text1"/>
            <w:sz w:val="28"/>
            <w:szCs w:val="28"/>
          </w:rPr>
          <w:t>active transport</w:t>
        </w:r>
      </w:hyperlink>
      <w:bookmarkEnd w:id="0"/>
      <w:bookmarkEnd w:id="1"/>
      <w:r w:rsidRPr="00BE573A">
        <w:rPr>
          <w:rFonts w:ascii="Times New Roman" w:eastAsia="Times New Roman" w:hAnsi="Times New Roman" w:cs="Times New Roman"/>
          <w:color w:val="000000" w:themeColor="text1"/>
          <w:sz w:val="28"/>
          <w:szCs w:val="28"/>
        </w:rPr>
        <w:t xml:space="preserve">. Levine and coworkers later performed a series of meticulous pharmacokinetic studies in healthy young men and women showing that plasma </w:t>
      </w:r>
      <w:r w:rsidRPr="00BE573A">
        <w:rPr>
          <w:rFonts w:ascii="Times New Roman" w:eastAsia="Times New Roman" w:hAnsi="Times New Roman" w:cs="Times New Roman"/>
          <w:color w:val="000000" w:themeColor="text1"/>
          <w:sz w:val="28"/>
          <w:szCs w:val="28"/>
        </w:rPr>
        <w:lastRenderedPageBreak/>
        <w:t>saturation occurs at a concentration around 70–80 μM (</w:t>
      </w:r>
      <w:bookmarkStart w:id="5" w:name="bfig2"/>
      <w:r w:rsidR="005D35A2" w:rsidRPr="00BE573A">
        <w:rPr>
          <w:rFonts w:ascii="Times New Roman" w:eastAsia="Times New Roman" w:hAnsi="Times New Roman" w:cs="Times New Roman"/>
          <w:color w:val="000000" w:themeColor="text1"/>
          <w:sz w:val="28"/>
          <w:szCs w:val="28"/>
        </w:rPr>
        <w:fldChar w:fldCharType="begin"/>
      </w:r>
      <w:r w:rsidRPr="00BE573A">
        <w:rPr>
          <w:rFonts w:ascii="Times New Roman" w:eastAsia="Times New Roman" w:hAnsi="Times New Roman" w:cs="Times New Roman"/>
          <w:color w:val="000000" w:themeColor="text1"/>
          <w:sz w:val="28"/>
          <w:szCs w:val="28"/>
        </w:rPr>
        <w:instrText xml:space="preserve"> HYPERLINK "https://www.sciencedirect.com/science/article/pii/S2213231720302123" \l "fig2" </w:instrText>
      </w:r>
      <w:r w:rsidR="005D35A2" w:rsidRPr="00BE573A">
        <w:rPr>
          <w:rFonts w:ascii="Times New Roman" w:eastAsia="Times New Roman" w:hAnsi="Times New Roman" w:cs="Times New Roman"/>
          <w:color w:val="000000" w:themeColor="text1"/>
          <w:sz w:val="28"/>
          <w:szCs w:val="28"/>
        </w:rPr>
        <w:fldChar w:fldCharType="separate"/>
      </w:r>
      <w:r w:rsidRPr="00BE573A">
        <w:rPr>
          <w:rFonts w:ascii="Times New Roman" w:eastAsia="Times New Roman" w:hAnsi="Times New Roman" w:cs="Times New Roman"/>
          <w:color w:val="000000" w:themeColor="text1"/>
          <w:sz w:val="28"/>
          <w:szCs w:val="28"/>
        </w:rPr>
        <w:t>Fig. 2</w:t>
      </w:r>
      <w:r w:rsidR="005D35A2" w:rsidRPr="00BE573A">
        <w:rPr>
          <w:rFonts w:ascii="Times New Roman" w:eastAsia="Times New Roman" w:hAnsi="Times New Roman" w:cs="Times New Roman"/>
          <w:color w:val="000000" w:themeColor="text1"/>
          <w:sz w:val="28"/>
          <w:szCs w:val="28"/>
        </w:rPr>
        <w:fldChar w:fldCharType="end"/>
      </w:r>
      <w:bookmarkEnd w:id="5"/>
      <w:r w:rsidRPr="00BE573A">
        <w:rPr>
          <w:rFonts w:ascii="Times New Roman" w:eastAsia="Times New Roman" w:hAnsi="Times New Roman" w:cs="Times New Roman"/>
          <w:color w:val="000000" w:themeColor="text1"/>
          <w:sz w:val="28"/>
          <w:szCs w:val="28"/>
        </w:rPr>
        <w:t>H). Other studies have arrived at the same number. This phenomenon also accounts for the highly different pharmacokinetics of </w:t>
      </w:r>
      <w:hyperlink r:id="rId45" w:tooltip="Learn more about vitamin C from ScienceDirect's AI-generated Topic Pages" w:history="1">
        <w:r w:rsidRPr="00BE573A">
          <w:rPr>
            <w:rFonts w:ascii="Times New Roman" w:eastAsia="Times New Roman" w:hAnsi="Times New Roman" w:cs="Times New Roman"/>
            <w:color w:val="000000" w:themeColor="text1"/>
            <w:sz w:val="28"/>
            <w:szCs w:val="28"/>
          </w:rPr>
          <w:t>vitamin C</w:t>
        </w:r>
      </w:hyperlink>
      <w:r w:rsidRPr="00BE573A">
        <w:rPr>
          <w:rFonts w:ascii="Times New Roman" w:eastAsia="Times New Roman" w:hAnsi="Times New Roman" w:cs="Times New Roman"/>
          <w:color w:val="000000" w:themeColor="text1"/>
          <w:sz w:val="28"/>
          <w:szCs w:val="28"/>
        </w:rPr>
        <w:t> following oral vs. </w:t>
      </w:r>
      <w:hyperlink r:id="rId46" w:tooltip="Learn more about parenteral administration from ScienceDirect's AI-generated Topic Pages" w:history="1">
        <w:r w:rsidRPr="00BE573A">
          <w:rPr>
            <w:rFonts w:ascii="Times New Roman" w:eastAsia="Times New Roman" w:hAnsi="Times New Roman" w:cs="Times New Roman"/>
            <w:color w:val="000000" w:themeColor="text1"/>
            <w:sz w:val="28"/>
            <w:szCs w:val="28"/>
          </w:rPr>
          <w:t>parenteral administration</w:t>
        </w:r>
      </w:hyperlink>
      <w:r w:rsidRPr="00BE573A">
        <w:rPr>
          <w:rFonts w:ascii="Times New Roman" w:eastAsia="Times New Roman" w:hAnsi="Times New Roman" w:cs="Times New Roman"/>
          <w:color w:val="000000" w:themeColor="text1"/>
          <w:sz w:val="28"/>
          <w:szCs w:val="28"/>
        </w:rPr>
        <w:t> (reviewed in more detail in Ref.  It became known that </w:t>
      </w:r>
      <w:hyperlink r:id="rId47" w:tooltip="Learn more about dehydroascorbic acid from ScienceDirect's AI-generated Topic Pages" w:history="1">
        <w:r w:rsidRPr="00BE573A">
          <w:rPr>
            <w:rFonts w:ascii="Times New Roman" w:eastAsia="Times New Roman" w:hAnsi="Times New Roman" w:cs="Times New Roman"/>
            <w:color w:val="000000" w:themeColor="text1"/>
            <w:sz w:val="28"/>
            <w:szCs w:val="28"/>
          </w:rPr>
          <w:t>dehydroascorbic acid</w:t>
        </w:r>
      </w:hyperlink>
      <w:r w:rsidRPr="00BE573A">
        <w:rPr>
          <w:rFonts w:ascii="Times New Roman" w:eastAsia="Times New Roman" w:hAnsi="Times New Roman" w:cs="Times New Roman"/>
          <w:color w:val="000000" w:themeColor="text1"/>
          <w:sz w:val="28"/>
          <w:szCs w:val="28"/>
        </w:rPr>
        <w:t> (the oxidized form of vitamin C) has the ability to pass through a number of glucose transporters by facilitated diffusion, but this realization did not explain the dose-dependency following oral </w:t>
      </w:r>
      <w:hyperlink r:id="rId48" w:tooltip="Learn more about ingestion from ScienceDirect's AI-generated Topic Pages" w:history="1">
        <w:r w:rsidRPr="00BE573A">
          <w:rPr>
            <w:rFonts w:ascii="Times New Roman" w:eastAsia="Times New Roman" w:hAnsi="Times New Roman" w:cs="Times New Roman"/>
            <w:color w:val="000000" w:themeColor="text1"/>
            <w:sz w:val="28"/>
            <w:szCs w:val="28"/>
          </w:rPr>
          <w:t>ingestion</w:t>
        </w:r>
      </w:hyperlink>
      <w:r w:rsidRPr="00BE573A">
        <w:rPr>
          <w:rFonts w:ascii="Times New Roman" w:eastAsia="Times New Roman" w:hAnsi="Times New Roman" w:cs="Times New Roman"/>
          <w:color w:val="000000" w:themeColor="text1"/>
          <w:sz w:val="28"/>
          <w:szCs w:val="28"/>
        </w:rPr>
        <w:t>. Later, it was discovered that ascorbate (the reduced form of vitamin C) and </w:t>
      </w:r>
      <w:hyperlink r:id="rId49" w:tooltip="Learn more about dehydroascorbic acid from ScienceDirect's AI-generated Topic Pages" w:history="1">
        <w:r w:rsidRPr="00BE573A">
          <w:rPr>
            <w:rFonts w:ascii="Times New Roman" w:eastAsia="Times New Roman" w:hAnsi="Times New Roman" w:cs="Times New Roman"/>
            <w:color w:val="000000" w:themeColor="text1"/>
            <w:sz w:val="28"/>
            <w:szCs w:val="28"/>
          </w:rPr>
          <w:t>dehydroascorbic acid</w:t>
        </w:r>
      </w:hyperlink>
      <w:r w:rsidRPr="00BE573A">
        <w:rPr>
          <w:rFonts w:ascii="Times New Roman" w:eastAsia="Times New Roman" w:hAnsi="Times New Roman" w:cs="Times New Roman"/>
          <w:color w:val="000000" w:themeColor="text1"/>
          <w:sz w:val="28"/>
          <w:szCs w:val="28"/>
        </w:rPr>
        <w:t> are taken up by separate mechanisms in the intestine and that uptake of ascorbate is </w:t>
      </w:r>
      <w:hyperlink r:id="rId50" w:tooltip="Learn more about sodium from ScienceDirect's AI-generated Topic Pages" w:history="1">
        <w:r w:rsidRPr="00BE573A">
          <w:rPr>
            <w:rFonts w:ascii="Times New Roman" w:eastAsia="Times New Roman" w:hAnsi="Times New Roman" w:cs="Times New Roman"/>
            <w:color w:val="000000" w:themeColor="text1"/>
            <w:sz w:val="28"/>
            <w:szCs w:val="28"/>
          </w:rPr>
          <w:t>sodium</w:t>
        </w:r>
      </w:hyperlink>
      <w:r w:rsidRPr="00BE573A">
        <w:rPr>
          <w:rFonts w:ascii="Times New Roman" w:eastAsia="Times New Roman" w:hAnsi="Times New Roman" w:cs="Times New Roman"/>
          <w:color w:val="000000" w:themeColor="text1"/>
          <w:sz w:val="28"/>
          <w:szCs w:val="28"/>
        </w:rPr>
        <w:t> dependent</w:t>
      </w:r>
      <w:r w:rsidRPr="00BE573A">
        <w:rPr>
          <w:rFonts w:ascii="Times New Roman" w:eastAsia="Times New Roman" w:hAnsi="Times New Roman" w:cs="Times New Roman"/>
          <w:b/>
          <w:color w:val="000000" w:themeColor="text1"/>
          <w:sz w:val="28"/>
          <w:szCs w:val="28"/>
        </w:rPr>
        <w:t>. (</w:t>
      </w:r>
      <w:r w:rsidRPr="00BE573A">
        <w:rPr>
          <w:rFonts w:ascii="Times New Roman" w:eastAsia="Times New Roman" w:hAnsi="Times New Roman" w:cs="Times New Roman"/>
          <w:b/>
          <w:i/>
          <w:iCs/>
          <w:color w:val="000000" w:themeColor="text1"/>
          <w:sz w:val="28"/>
          <w:szCs w:val="28"/>
        </w:rPr>
        <w:t>Carr AC (July 2020).</w:t>
      </w:r>
    </w:p>
    <w:p w:rsidR="008F5AB7" w:rsidRPr="00BE573A" w:rsidRDefault="008F5AB7" w:rsidP="002726B1">
      <w:pPr>
        <w:spacing w:after="0" w:line="360" w:lineRule="auto"/>
        <w:ind w:firstLine="720"/>
        <w:rPr>
          <w:rFonts w:ascii="Times New Roman" w:eastAsia="Times New Roman" w:hAnsi="Times New Roman" w:cs="Times New Roman"/>
          <w:color w:val="000000" w:themeColor="text1"/>
          <w:sz w:val="28"/>
          <w:szCs w:val="28"/>
        </w:rPr>
      </w:pPr>
      <w:r w:rsidRPr="00BE573A">
        <w:rPr>
          <w:rFonts w:ascii="Times New Roman" w:eastAsia="Times New Roman" w:hAnsi="Times New Roman" w:cs="Times New Roman"/>
          <w:color w:val="000000" w:themeColor="text1"/>
          <w:sz w:val="28"/>
          <w:szCs w:val="28"/>
        </w:rPr>
        <w:t>This coincided with the discovery and characterization of the sodium-dependent vitamin C transporter (SVCT) family by Tsukaguchi and coworkers</w:t>
      </w:r>
      <w:bookmarkEnd w:id="2"/>
      <w:r w:rsidRPr="00BE573A">
        <w:rPr>
          <w:rFonts w:ascii="Times New Roman" w:eastAsia="Times New Roman" w:hAnsi="Times New Roman" w:cs="Times New Roman"/>
          <w:color w:val="000000" w:themeColor="text1"/>
          <w:sz w:val="28"/>
          <w:szCs w:val="28"/>
        </w:rPr>
        <w:t>, who later found that the intestine contains the low affinity/high capacity active transporter SVCT1</w:t>
      </w:r>
      <w:bookmarkStart w:id="6" w:name="bbib19"/>
      <w:r w:rsidRPr="00BE573A">
        <w:rPr>
          <w:rFonts w:ascii="Times New Roman" w:eastAsia="Times New Roman" w:hAnsi="Times New Roman" w:cs="Times New Roman"/>
          <w:color w:val="000000" w:themeColor="text1"/>
          <w:sz w:val="28"/>
          <w:szCs w:val="28"/>
        </w:rPr>
        <w:t>. Moreover, SVCT1 is also present in the epithelium of the proximal renal tubuli and governs the active reabsorption of ascorbate in the kidneys</w:t>
      </w:r>
      <w:bookmarkEnd w:id="6"/>
      <w:r w:rsidRPr="00BE573A">
        <w:rPr>
          <w:rFonts w:ascii="Times New Roman" w:eastAsia="Times New Roman" w:hAnsi="Times New Roman" w:cs="Times New Roman"/>
          <w:color w:val="000000" w:themeColor="text1"/>
          <w:sz w:val="28"/>
          <w:szCs w:val="28"/>
        </w:rPr>
        <w:t>. It has been shown in </w:t>
      </w:r>
      <w:r w:rsidRPr="00BE573A">
        <w:rPr>
          <w:rFonts w:ascii="Times New Roman" w:eastAsia="Times New Roman" w:hAnsi="Times New Roman" w:cs="Times New Roman"/>
          <w:i/>
          <w:iCs/>
          <w:color w:val="000000" w:themeColor="text1"/>
          <w:sz w:val="28"/>
          <w:szCs w:val="28"/>
        </w:rPr>
        <w:t>Slc23a1</w:t>
      </w:r>
      <w:r w:rsidRPr="00BE573A">
        <w:rPr>
          <w:rFonts w:ascii="Times New Roman" w:eastAsia="Times New Roman" w:hAnsi="Times New Roman" w:cs="Times New Roman"/>
          <w:i/>
          <w:iCs/>
          <w:color w:val="000000" w:themeColor="text1"/>
          <w:sz w:val="28"/>
          <w:szCs w:val="28"/>
          <w:vertAlign w:val="superscript"/>
        </w:rPr>
        <w:t>−/−</w:t>
      </w:r>
      <w:r w:rsidRPr="00BE573A">
        <w:rPr>
          <w:rFonts w:ascii="Times New Roman" w:eastAsia="Times New Roman" w:hAnsi="Times New Roman" w:cs="Times New Roman"/>
          <w:color w:val="000000" w:themeColor="text1"/>
          <w:sz w:val="28"/>
          <w:szCs w:val="28"/>
        </w:rPr>
        <w:t> </w:t>
      </w:r>
      <w:hyperlink r:id="rId51" w:tooltip="Learn more about mice from ScienceDirect's AI-generated Topic Pages" w:history="1">
        <w:r w:rsidRPr="00BE573A">
          <w:rPr>
            <w:rFonts w:ascii="Times New Roman" w:eastAsia="Times New Roman" w:hAnsi="Times New Roman" w:cs="Times New Roman"/>
            <w:color w:val="000000" w:themeColor="text1"/>
            <w:sz w:val="28"/>
            <w:szCs w:val="28"/>
          </w:rPr>
          <w:t>mice</w:t>
        </w:r>
      </w:hyperlink>
      <w:r w:rsidRPr="00BE573A">
        <w:rPr>
          <w:rFonts w:ascii="Times New Roman" w:eastAsia="Times New Roman" w:hAnsi="Times New Roman" w:cs="Times New Roman"/>
          <w:color w:val="000000" w:themeColor="text1"/>
          <w:sz w:val="28"/>
          <w:szCs w:val="28"/>
        </w:rPr>
        <w:t> lacking the SVCT1 that renal fractional excretion increases up to 18-fold, while </w:t>
      </w:r>
      <w:hyperlink r:id="rId52" w:tooltip="Learn more about intestinal absorption from ScienceDirect's AI-generated Topic Pages" w:history="1">
        <w:r w:rsidRPr="00BE573A">
          <w:rPr>
            <w:rFonts w:ascii="Times New Roman" w:eastAsia="Times New Roman" w:hAnsi="Times New Roman" w:cs="Times New Roman"/>
            <w:color w:val="000000" w:themeColor="text1"/>
            <w:sz w:val="28"/>
            <w:szCs w:val="28"/>
          </w:rPr>
          <w:t>intestinal absorption</w:t>
        </w:r>
      </w:hyperlink>
      <w:r w:rsidRPr="00BE573A">
        <w:rPr>
          <w:rFonts w:ascii="Times New Roman" w:eastAsia="Times New Roman" w:hAnsi="Times New Roman" w:cs="Times New Roman"/>
          <w:color w:val="000000" w:themeColor="text1"/>
          <w:sz w:val="28"/>
          <w:szCs w:val="28"/>
        </w:rPr>
        <w:t> is not significantly diminished</w:t>
      </w:r>
      <w:bookmarkStart w:id="7" w:name="bbib20"/>
      <w:r w:rsidRPr="00BE573A">
        <w:rPr>
          <w:rFonts w:ascii="Times New Roman" w:eastAsia="Times New Roman" w:hAnsi="Times New Roman" w:cs="Times New Roman"/>
          <w:color w:val="000000" w:themeColor="text1"/>
          <w:sz w:val="28"/>
          <w:szCs w:val="28"/>
        </w:rPr>
        <w:t>. This suggests that the renal SVCT1-mediated reabsorption of ascorbate is pivotal in the maintenance of systemic vitamin C </w:t>
      </w:r>
      <w:hyperlink r:id="rId53" w:tooltip="Learn more about homeostasis from ScienceDirect's AI-generated Topic Pages" w:history="1">
        <w:r w:rsidRPr="00BE573A">
          <w:rPr>
            <w:rFonts w:ascii="Times New Roman" w:eastAsia="Times New Roman" w:hAnsi="Times New Roman" w:cs="Times New Roman"/>
            <w:color w:val="000000" w:themeColor="text1"/>
            <w:sz w:val="28"/>
            <w:szCs w:val="28"/>
          </w:rPr>
          <w:t>homeostasis</w:t>
        </w:r>
      </w:hyperlink>
      <w:r w:rsidRPr="00BE573A">
        <w:rPr>
          <w:rFonts w:ascii="Times New Roman" w:eastAsia="Times New Roman" w:hAnsi="Times New Roman" w:cs="Times New Roman"/>
          <w:color w:val="000000" w:themeColor="text1"/>
          <w:sz w:val="28"/>
          <w:szCs w:val="28"/>
        </w:rPr>
        <w:t>. The active transporter displays dose-dependency and its expression may be regulated by vitamin C status in several tissues</w:t>
      </w:r>
      <w:bookmarkStart w:id="8" w:name="bbib21"/>
      <w:bookmarkStart w:id="9" w:name="bbib22"/>
      <w:bookmarkEnd w:id="4"/>
      <w:r w:rsidRPr="00BE573A">
        <w:rPr>
          <w:rFonts w:ascii="Times New Roman" w:eastAsia="Times New Roman" w:hAnsi="Times New Roman" w:cs="Times New Roman"/>
          <w:color w:val="000000" w:themeColor="text1"/>
          <w:sz w:val="28"/>
          <w:szCs w:val="28"/>
        </w:rPr>
        <w:t>.</w:t>
      </w:r>
      <w:r w:rsidRPr="00BE573A">
        <w:rPr>
          <w:rFonts w:ascii="Times New Roman" w:eastAsia="Times New Roman" w:hAnsi="Times New Roman" w:cs="Times New Roman"/>
          <w:b/>
          <w:i/>
          <w:iCs/>
          <w:color w:val="000000" w:themeColor="text1"/>
          <w:sz w:val="28"/>
          <w:szCs w:val="28"/>
        </w:rPr>
        <w:t>(Truswell AS (1987).</w:t>
      </w:r>
    </w:p>
    <w:p w:rsidR="008F5AB7" w:rsidRPr="00BE573A" w:rsidRDefault="008F5AB7" w:rsidP="002726B1">
      <w:pPr>
        <w:spacing w:after="0" w:line="360" w:lineRule="auto"/>
        <w:ind w:firstLine="720"/>
        <w:rPr>
          <w:rFonts w:ascii="Times New Roman" w:eastAsia="Times New Roman" w:hAnsi="Times New Roman" w:cs="Times New Roman"/>
          <w:color w:val="000000" w:themeColor="text1"/>
          <w:sz w:val="28"/>
          <w:szCs w:val="28"/>
        </w:rPr>
      </w:pPr>
      <w:r w:rsidRPr="00BE573A">
        <w:rPr>
          <w:rFonts w:ascii="Times New Roman" w:eastAsia="Times New Roman" w:hAnsi="Times New Roman" w:cs="Times New Roman"/>
          <w:color w:val="000000" w:themeColor="text1"/>
          <w:sz w:val="28"/>
          <w:szCs w:val="28"/>
        </w:rPr>
        <w:t xml:space="preserve">Several single-nucleotide polymorphisms (SNPs) have been identified in the human SVCT1. Most of these are suggested to lead to a lower homeostatic set point, but reliable data on vitamin C kinetics from these subpopulations are difficult to obtain due to the rare occurrence of some of the individual SNPs and so far, very limited data are available. However, a few studies have suggested </w:t>
      </w:r>
      <w:r w:rsidRPr="00BE573A">
        <w:rPr>
          <w:rFonts w:ascii="Times New Roman" w:eastAsia="Times New Roman" w:hAnsi="Times New Roman" w:cs="Times New Roman"/>
          <w:color w:val="000000" w:themeColor="text1"/>
          <w:sz w:val="28"/>
          <w:szCs w:val="28"/>
        </w:rPr>
        <w:lastRenderedPageBreak/>
        <w:t>that such SNPs may be linked to increased disease risk. Thus, Zanon-Moreno et al. found significant associations between the rs1279386 SNP in </w:t>
      </w:r>
      <w:hyperlink r:id="rId54" w:tooltip="Learn more about SLC23A2 from ScienceDirect's AI-generated Topic Pages" w:history="1">
        <w:r w:rsidRPr="00BE573A">
          <w:rPr>
            <w:rFonts w:ascii="Times New Roman" w:eastAsia="Times New Roman" w:hAnsi="Times New Roman" w:cs="Times New Roman"/>
            <w:color w:val="000000" w:themeColor="text1"/>
            <w:sz w:val="28"/>
            <w:szCs w:val="28"/>
          </w:rPr>
          <w:t>SLC23A2</w:t>
        </w:r>
      </w:hyperlink>
      <w:r w:rsidRPr="00BE573A">
        <w:rPr>
          <w:rFonts w:ascii="Times New Roman" w:eastAsia="Times New Roman" w:hAnsi="Times New Roman" w:cs="Times New Roman"/>
          <w:color w:val="000000" w:themeColor="text1"/>
          <w:sz w:val="28"/>
          <w:szCs w:val="28"/>
        </w:rPr>
        <w:t> and lower </w:t>
      </w:r>
      <w:hyperlink r:id="rId55" w:tooltip="Learn more about plasma vitamin from ScienceDirect's AI-generated Topic Pages" w:history="1">
        <w:r w:rsidRPr="00BE573A">
          <w:rPr>
            <w:rFonts w:ascii="Times New Roman" w:eastAsia="Times New Roman" w:hAnsi="Times New Roman" w:cs="Times New Roman"/>
            <w:color w:val="000000" w:themeColor="text1"/>
            <w:sz w:val="28"/>
            <w:szCs w:val="28"/>
          </w:rPr>
          <w:t>plasma vitamin</w:t>
        </w:r>
      </w:hyperlink>
      <w:r w:rsidRPr="00BE573A">
        <w:rPr>
          <w:rFonts w:ascii="Times New Roman" w:eastAsia="Times New Roman" w:hAnsi="Times New Roman" w:cs="Times New Roman"/>
          <w:color w:val="000000" w:themeColor="text1"/>
          <w:sz w:val="28"/>
          <w:szCs w:val="28"/>
        </w:rPr>
        <w:t> C concentrations as well as increased risk of glaucoma. SNP rs6596473 of </w:t>
      </w:r>
      <w:hyperlink r:id="rId56" w:tooltip="Learn more about SLC23A1 from ScienceDirect's AI-generated Topic Pages" w:history="1">
        <w:r w:rsidRPr="00BE573A">
          <w:rPr>
            <w:rFonts w:ascii="Times New Roman" w:eastAsia="Times New Roman" w:hAnsi="Times New Roman" w:cs="Times New Roman"/>
            <w:color w:val="000000" w:themeColor="text1"/>
            <w:sz w:val="28"/>
            <w:szCs w:val="28"/>
          </w:rPr>
          <w:t>SLC23A1</w:t>
        </w:r>
      </w:hyperlink>
      <w:r w:rsidRPr="00BE573A">
        <w:rPr>
          <w:rFonts w:ascii="Times New Roman" w:eastAsia="Times New Roman" w:hAnsi="Times New Roman" w:cs="Times New Roman"/>
          <w:color w:val="000000" w:themeColor="text1"/>
          <w:sz w:val="28"/>
          <w:szCs w:val="28"/>
        </w:rPr>
        <w:t> has been suggested to be associated with </w:t>
      </w:r>
      <w:hyperlink r:id="rId57" w:tooltip="Learn more about aggressive periodontitis from ScienceDirect's AI-generated Topic Pages" w:history="1">
        <w:r w:rsidRPr="00BE573A">
          <w:rPr>
            <w:rFonts w:ascii="Times New Roman" w:eastAsia="Times New Roman" w:hAnsi="Times New Roman" w:cs="Times New Roman"/>
            <w:color w:val="000000" w:themeColor="text1"/>
            <w:sz w:val="28"/>
            <w:szCs w:val="28"/>
          </w:rPr>
          <w:t>aggressive periodontitis</w:t>
        </w:r>
      </w:hyperlink>
      <w:r w:rsidRPr="00BE573A">
        <w:rPr>
          <w:rFonts w:ascii="Times New Roman" w:eastAsia="Times New Roman" w:hAnsi="Times New Roman" w:cs="Times New Roman"/>
          <w:color w:val="000000" w:themeColor="text1"/>
          <w:sz w:val="28"/>
          <w:szCs w:val="28"/>
        </w:rPr>
        <w:t>. Kobylecki et al. investigated a SNP rs33972313 that provide higher vitamin C concentration than the wildtype in a </w:t>
      </w:r>
      <w:hyperlink r:id="rId58" w:tooltip="Learn more about Mendelian randomization from ScienceDirect's AI-generated Topic Pages" w:history="1">
        <w:r w:rsidRPr="00BE573A">
          <w:rPr>
            <w:rFonts w:ascii="Times New Roman" w:eastAsia="Times New Roman" w:hAnsi="Times New Roman" w:cs="Times New Roman"/>
            <w:color w:val="000000" w:themeColor="text1"/>
            <w:sz w:val="28"/>
            <w:szCs w:val="28"/>
          </w:rPr>
          <w:t>Mendelian randomization</w:t>
        </w:r>
      </w:hyperlink>
      <w:r w:rsidRPr="00BE573A">
        <w:rPr>
          <w:rFonts w:ascii="Times New Roman" w:eastAsia="Times New Roman" w:hAnsi="Times New Roman" w:cs="Times New Roman"/>
          <w:color w:val="000000" w:themeColor="text1"/>
          <w:sz w:val="28"/>
          <w:szCs w:val="28"/>
        </w:rPr>
        <w:t> study of </w:t>
      </w:r>
      <w:hyperlink r:id="rId59" w:tooltip="Learn more about cardiovascular mortality from ScienceDirect's AI-generated Topic Pages" w:history="1">
        <w:r w:rsidRPr="00BE573A">
          <w:rPr>
            <w:rFonts w:ascii="Times New Roman" w:eastAsia="Times New Roman" w:hAnsi="Times New Roman" w:cs="Times New Roman"/>
            <w:color w:val="000000" w:themeColor="text1"/>
            <w:sz w:val="28"/>
            <w:szCs w:val="28"/>
          </w:rPr>
          <w:t>cardiovascular mortality</w:t>
        </w:r>
      </w:hyperlink>
      <w:r w:rsidRPr="00BE573A">
        <w:rPr>
          <w:rFonts w:ascii="Times New Roman" w:eastAsia="Times New Roman" w:hAnsi="Times New Roman" w:cs="Times New Roman"/>
          <w:color w:val="000000" w:themeColor="text1"/>
          <w:sz w:val="28"/>
          <w:szCs w:val="28"/>
        </w:rPr>
        <w:t> and morbidity. They concluded that their data “cannot exclude that a favorable effect of high intake of fruit and vegetables could in part be driven by high vitamin C concentrations”. In other words, although the data were not conclusive, they indicated that the SNP could be associated with improved cardiovascular health. Interestingly, Corpe et al. modelled dose vs. concentration curves for a selected number of known SNPs and found that the functionally poorest SVCT allele identified (A772G, rs35817838) was expected to result in a plasma saturation level corresponding to life-long </w:t>
      </w:r>
      <w:hyperlink r:id="rId60" w:tooltip="Learn more about vitamin C deficiency from ScienceDirect's AI-generated Topic Pages" w:history="1">
        <w:r w:rsidRPr="00BE573A">
          <w:rPr>
            <w:rFonts w:ascii="Times New Roman" w:eastAsia="Times New Roman" w:hAnsi="Times New Roman" w:cs="Times New Roman"/>
            <w:color w:val="000000" w:themeColor="text1"/>
            <w:sz w:val="28"/>
            <w:szCs w:val="28"/>
          </w:rPr>
          <w:t>vitamin C deficiency</w:t>
        </w:r>
      </w:hyperlink>
      <w:bookmarkEnd w:id="7"/>
      <w:r w:rsidRPr="00BE573A">
        <w:rPr>
          <w:rFonts w:ascii="Times New Roman" w:eastAsia="Times New Roman" w:hAnsi="Times New Roman" w:cs="Times New Roman"/>
          <w:color w:val="000000" w:themeColor="text1"/>
          <w:sz w:val="28"/>
          <w:szCs w:val="28"/>
        </w:rPr>
        <w:t xml:space="preserve">. However, these modelling studies and their potential phenotypic consequences remain to be confirmed in clinical </w:t>
      </w:r>
      <w:r w:rsidRPr="00BE573A">
        <w:rPr>
          <w:rFonts w:ascii="Times New Roman" w:eastAsia="Times New Roman" w:hAnsi="Times New Roman" w:cs="Times New Roman"/>
          <w:b/>
          <w:color w:val="000000" w:themeColor="text1"/>
          <w:sz w:val="28"/>
          <w:szCs w:val="28"/>
        </w:rPr>
        <w:t>studies. (</w:t>
      </w:r>
      <w:r w:rsidRPr="00BE573A">
        <w:rPr>
          <w:rFonts w:ascii="Times New Roman" w:eastAsia="Times New Roman" w:hAnsi="Times New Roman" w:cs="Times New Roman"/>
          <w:b/>
          <w:i/>
          <w:iCs/>
          <w:color w:val="000000" w:themeColor="text1"/>
          <w:sz w:val="28"/>
          <w:szCs w:val="28"/>
        </w:rPr>
        <w:t>Matsushita M 2000)</w:t>
      </w:r>
    </w:p>
    <w:p w:rsidR="008F5AB7" w:rsidRPr="00BE573A" w:rsidRDefault="00D86432" w:rsidP="002726B1">
      <w:pPr>
        <w:spacing w:after="0" w:line="360" w:lineRule="auto"/>
        <w:ind w:firstLine="720"/>
        <w:rPr>
          <w:rFonts w:ascii="Times New Roman" w:eastAsia="Times New Roman" w:hAnsi="Times New Roman" w:cs="Times New Roman"/>
          <w:color w:val="000000" w:themeColor="text1"/>
          <w:sz w:val="28"/>
          <w:szCs w:val="28"/>
        </w:rPr>
      </w:pPr>
      <w:r w:rsidRPr="00BE573A">
        <w:rPr>
          <w:rFonts w:ascii="Times New Roman" w:eastAsia="Times New Roman" w:hAnsi="Times New Roman" w:cs="Times New Roman"/>
          <w:color w:val="000000" w:themeColor="text1"/>
          <w:sz w:val="28"/>
          <w:szCs w:val="28"/>
        </w:rPr>
        <w:t>Distributions of vitamin C from plasma to tissues are</w:t>
      </w:r>
      <w:r w:rsidR="008F5AB7" w:rsidRPr="00BE573A">
        <w:rPr>
          <w:rFonts w:ascii="Times New Roman" w:eastAsia="Times New Roman" w:hAnsi="Times New Roman" w:cs="Times New Roman"/>
          <w:color w:val="000000" w:themeColor="text1"/>
          <w:sz w:val="28"/>
          <w:szCs w:val="28"/>
        </w:rPr>
        <w:t xml:space="preserve"> primarily governed by the SVCT2, i.e. the low-capacity high-affinity version of the vitamin C transporter. It is located in most cell types and it appears that local concentrations and/or </w:t>
      </w:r>
      <w:hyperlink r:id="rId61" w:tooltip="Learn more about isoforms from ScienceDirect's AI-generated Topic Pages" w:history="1">
        <w:r w:rsidR="008F5AB7" w:rsidRPr="00BE573A">
          <w:rPr>
            <w:rFonts w:ascii="Times New Roman" w:eastAsia="Times New Roman" w:hAnsi="Times New Roman" w:cs="Times New Roman"/>
            <w:color w:val="000000" w:themeColor="text1"/>
            <w:sz w:val="28"/>
            <w:szCs w:val="28"/>
          </w:rPr>
          <w:t>isoforms</w:t>
        </w:r>
      </w:hyperlink>
      <w:r w:rsidR="008F5AB7" w:rsidRPr="00BE573A">
        <w:rPr>
          <w:rFonts w:ascii="Times New Roman" w:eastAsia="Times New Roman" w:hAnsi="Times New Roman" w:cs="Times New Roman"/>
          <w:color w:val="000000" w:themeColor="text1"/>
          <w:sz w:val="28"/>
          <w:szCs w:val="28"/>
        </w:rPr>
        <w:t> of the transporter determine the </w:t>
      </w:r>
      <w:hyperlink r:id="rId62" w:tooltip="Learn more about steady state concentration from ScienceDirect's AI-generated Topic Pages" w:history="1">
        <w:r w:rsidR="008F5AB7" w:rsidRPr="00BE573A">
          <w:rPr>
            <w:rFonts w:ascii="Times New Roman" w:eastAsia="Times New Roman" w:hAnsi="Times New Roman" w:cs="Times New Roman"/>
            <w:color w:val="000000" w:themeColor="text1"/>
            <w:sz w:val="28"/>
            <w:szCs w:val="28"/>
          </w:rPr>
          <w:t>steady state concentration</w:t>
        </w:r>
      </w:hyperlink>
      <w:r w:rsidR="008F5AB7" w:rsidRPr="00BE573A">
        <w:rPr>
          <w:rFonts w:ascii="Times New Roman" w:eastAsia="Times New Roman" w:hAnsi="Times New Roman" w:cs="Times New Roman"/>
          <w:color w:val="000000" w:themeColor="text1"/>
          <w:sz w:val="28"/>
          <w:szCs w:val="28"/>
        </w:rPr>
        <w:t> of the individual organ/tissue</w:t>
      </w:r>
      <w:bookmarkEnd w:id="3"/>
      <w:r w:rsidR="008F5AB7" w:rsidRPr="00BE573A">
        <w:rPr>
          <w:rFonts w:ascii="Times New Roman" w:eastAsia="Times New Roman" w:hAnsi="Times New Roman" w:cs="Times New Roman"/>
          <w:color w:val="000000" w:themeColor="text1"/>
          <w:sz w:val="28"/>
          <w:szCs w:val="28"/>
        </w:rPr>
        <w:t>. From detailed studies in guinea pigs (that like humans are unable to synthesize vitamin C), it is known that differences in expression levels of SVCTs leads to a highly diverse distribution of vitamin C between organs (See </w:t>
      </w:r>
      <w:bookmarkStart w:id="10" w:name="bfig1"/>
      <w:r w:rsidR="005D35A2" w:rsidRPr="00BE573A">
        <w:rPr>
          <w:rFonts w:ascii="Times New Roman" w:eastAsia="Times New Roman" w:hAnsi="Times New Roman" w:cs="Times New Roman"/>
          <w:color w:val="000000" w:themeColor="text1"/>
          <w:sz w:val="28"/>
          <w:szCs w:val="28"/>
        </w:rPr>
        <w:fldChar w:fldCharType="begin"/>
      </w:r>
      <w:r w:rsidR="008F5AB7" w:rsidRPr="00BE573A">
        <w:rPr>
          <w:rFonts w:ascii="Times New Roman" w:eastAsia="Times New Roman" w:hAnsi="Times New Roman" w:cs="Times New Roman"/>
          <w:color w:val="000000" w:themeColor="text1"/>
          <w:sz w:val="28"/>
          <w:szCs w:val="28"/>
        </w:rPr>
        <w:instrText xml:space="preserve"> HYPERLINK "https://www.sciencedirect.com/science/article/pii/S2213231720302123" \l "fig1" </w:instrText>
      </w:r>
      <w:r w:rsidR="005D35A2" w:rsidRPr="00BE573A">
        <w:rPr>
          <w:rFonts w:ascii="Times New Roman" w:eastAsia="Times New Roman" w:hAnsi="Times New Roman" w:cs="Times New Roman"/>
          <w:color w:val="000000" w:themeColor="text1"/>
          <w:sz w:val="28"/>
          <w:szCs w:val="28"/>
        </w:rPr>
        <w:fldChar w:fldCharType="separate"/>
      </w:r>
      <w:r w:rsidR="008F5AB7" w:rsidRPr="00BE573A">
        <w:rPr>
          <w:rFonts w:ascii="Times New Roman" w:eastAsia="Times New Roman" w:hAnsi="Times New Roman" w:cs="Times New Roman"/>
          <w:color w:val="000000" w:themeColor="text1"/>
          <w:sz w:val="28"/>
          <w:szCs w:val="28"/>
        </w:rPr>
        <w:t>Fig. 1</w:t>
      </w:r>
      <w:r w:rsidR="005D35A2" w:rsidRPr="00BE573A">
        <w:rPr>
          <w:rFonts w:ascii="Times New Roman" w:eastAsia="Times New Roman" w:hAnsi="Times New Roman" w:cs="Times New Roman"/>
          <w:color w:val="000000" w:themeColor="text1"/>
          <w:sz w:val="28"/>
          <w:szCs w:val="28"/>
        </w:rPr>
        <w:fldChar w:fldCharType="end"/>
      </w:r>
      <w:bookmarkEnd w:id="10"/>
      <w:r w:rsidR="008F5AB7" w:rsidRPr="00BE573A">
        <w:rPr>
          <w:rFonts w:ascii="Times New Roman" w:eastAsia="Times New Roman" w:hAnsi="Times New Roman" w:cs="Times New Roman"/>
          <w:color w:val="000000" w:themeColor="text1"/>
          <w:sz w:val="28"/>
          <w:szCs w:val="28"/>
        </w:rPr>
        <w:t>)</w:t>
      </w:r>
      <w:bookmarkEnd w:id="8"/>
      <w:bookmarkEnd w:id="9"/>
      <w:r w:rsidR="008F5AB7" w:rsidRPr="00BE573A">
        <w:rPr>
          <w:rFonts w:ascii="Times New Roman" w:eastAsia="Times New Roman" w:hAnsi="Times New Roman" w:cs="Times New Roman"/>
          <w:color w:val="000000" w:themeColor="text1"/>
          <w:sz w:val="28"/>
          <w:szCs w:val="28"/>
        </w:rPr>
        <w:t xml:space="preserve">. Thus, up to 20-fold difference in steady state concentration has been measured between e.g. brain/adrenal gland and kidney/heart/muscle being among tissues with the highest and lowest in steady state concentrations, respectively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 xml:space="preserve">2.1 CHEMICAL STRUCTURE ON VITAMIN C </w:t>
      </w:r>
    </w:p>
    <w:p w:rsidR="008F5AB7" w:rsidRPr="00BE573A" w:rsidRDefault="008F5AB7" w:rsidP="002726B1">
      <w:pPr>
        <w:pStyle w:val="NormalWeb"/>
        <w:shd w:val="clear" w:color="auto" w:fill="FFFFFF"/>
        <w:spacing w:before="120" w:beforeAutospacing="0" w:after="240" w:afterAutospacing="0" w:line="360" w:lineRule="auto"/>
        <w:ind w:firstLine="720"/>
        <w:rPr>
          <w:color w:val="000000" w:themeColor="text1"/>
          <w:sz w:val="28"/>
          <w:szCs w:val="28"/>
        </w:rPr>
      </w:pPr>
      <w:r w:rsidRPr="00BE573A">
        <w:rPr>
          <w:b/>
          <w:bCs/>
          <w:color w:val="000000" w:themeColor="text1"/>
          <w:sz w:val="28"/>
          <w:szCs w:val="28"/>
        </w:rPr>
        <w:lastRenderedPageBreak/>
        <w:t>Vitamin C</w:t>
      </w:r>
      <w:r w:rsidRPr="00BE573A">
        <w:rPr>
          <w:color w:val="000000" w:themeColor="text1"/>
          <w:sz w:val="28"/>
          <w:szCs w:val="28"/>
        </w:rPr>
        <w:t> (also known as </w:t>
      </w:r>
      <w:hyperlink r:id="rId63" w:tooltip="Chemistry of ascorbic acid" w:history="1">
        <w:r w:rsidRPr="00BE573A">
          <w:rPr>
            <w:rStyle w:val="Hyperlink"/>
            <w:color w:val="000000" w:themeColor="text1"/>
            <w:sz w:val="28"/>
            <w:szCs w:val="28"/>
            <w:u w:val="none"/>
          </w:rPr>
          <w:t>ascorbic acid</w:t>
        </w:r>
      </w:hyperlink>
      <w:r w:rsidRPr="00BE573A">
        <w:rPr>
          <w:color w:val="000000" w:themeColor="text1"/>
          <w:sz w:val="28"/>
          <w:szCs w:val="28"/>
        </w:rPr>
        <w:t> and </w:t>
      </w:r>
      <w:r w:rsidRPr="00BE573A">
        <w:rPr>
          <w:b/>
          <w:bCs/>
          <w:color w:val="000000" w:themeColor="text1"/>
          <w:sz w:val="28"/>
          <w:szCs w:val="28"/>
        </w:rPr>
        <w:t>ascorbate</w:t>
      </w:r>
      <w:r w:rsidRPr="00BE573A">
        <w:rPr>
          <w:color w:val="000000" w:themeColor="text1"/>
          <w:sz w:val="28"/>
          <w:szCs w:val="28"/>
        </w:rPr>
        <w:t>) is a water-soluble </w:t>
      </w:r>
      <w:hyperlink r:id="rId64" w:tooltip="Vitamin" w:history="1">
        <w:r w:rsidRPr="00BE573A">
          <w:rPr>
            <w:rStyle w:val="Hyperlink"/>
            <w:color w:val="000000" w:themeColor="text1"/>
            <w:sz w:val="28"/>
            <w:szCs w:val="28"/>
            <w:u w:val="none"/>
          </w:rPr>
          <w:t>vitamin</w:t>
        </w:r>
      </w:hyperlink>
      <w:r w:rsidRPr="00BE573A">
        <w:rPr>
          <w:color w:val="000000" w:themeColor="text1"/>
          <w:sz w:val="28"/>
          <w:szCs w:val="28"/>
        </w:rPr>
        <w:t> found in </w:t>
      </w:r>
      <w:hyperlink r:id="rId65" w:tooltip="Citrus" w:history="1">
        <w:r w:rsidRPr="00BE573A">
          <w:rPr>
            <w:rStyle w:val="Hyperlink"/>
            <w:color w:val="000000" w:themeColor="text1"/>
            <w:sz w:val="28"/>
            <w:szCs w:val="28"/>
            <w:u w:val="none"/>
          </w:rPr>
          <w:t>citrus</w:t>
        </w:r>
      </w:hyperlink>
      <w:r w:rsidRPr="00BE573A">
        <w:rPr>
          <w:color w:val="000000" w:themeColor="text1"/>
          <w:sz w:val="28"/>
          <w:szCs w:val="28"/>
        </w:rPr>
        <w:t> and other fruits, berries and vegetables. It is also a </w:t>
      </w:r>
      <w:hyperlink r:id="rId66" w:tooltip="Generic drug" w:history="1">
        <w:r w:rsidRPr="00BE573A">
          <w:rPr>
            <w:rStyle w:val="Hyperlink"/>
            <w:color w:val="000000" w:themeColor="text1"/>
            <w:sz w:val="28"/>
            <w:szCs w:val="28"/>
            <w:u w:val="none"/>
          </w:rPr>
          <w:t>generic</w:t>
        </w:r>
      </w:hyperlink>
      <w:r w:rsidRPr="00BE573A">
        <w:rPr>
          <w:color w:val="000000" w:themeColor="text1"/>
          <w:sz w:val="28"/>
          <w:szCs w:val="28"/>
        </w:rPr>
        <w:t> prescription medication and in some countries is sold as a non-prescription </w:t>
      </w:r>
      <w:hyperlink r:id="rId67" w:tooltip="Dietary supplement" w:history="1">
        <w:r w:rsidRPr="00BE573A">
          <w:rPr>
            <w:rStyle w:val="Hyperlink"/>
            <w:color w:val="000000" w:themeColor="text1"/>
            <w:sz w:val="28"/>
            <w:szCs w:val="28"/>
            <w:u w:val="none"/>
          </w:rPr>
          <w:t>dietary supplement</w:t>
        </w:r>
      </w:hyperlink>
      <w:r w:rsidRPr="00BE573A">
        <w:rPr>
          <w:color w:val="000000" w:themeColor="text1"/>
          <w:sz w:val="28"/>
          <w:szCs w:val="28"/>
        </w:rPr>
        <w:t>. As a therapy, it is used to prevent and treat </w:t>
      </w:r>
      <w:hyperlink r:id="rId68" w:tooltip="Scurvy" w:history="1">
        <w:r w:rsidRPr="00BE573A">
          <w:rPr>
            <w:rStyle w:val="Hyperlink"/>
            <w:color w:val="000000" w:themeColor="text1"/>
            <w:sz w:val="28"/>
            <w:szCs w:val="28"/>
            <w:u w:val="none"/>
          </w:rPr>
          <w:t>scurvy</w:t>
        </w:r>
      </w:hyperlink>
      <w:r w:rsidRPr="00BE573A">
        <w:rPr>
          <w:color w:val="000000" w:themeColor="text1"/>
          <w:sz w:val="28"/>
          <w:szCs w:val="28"/>
        </w:rPr>
        <w:t>, a disease caused by </w:t>
      </w:r>
      <w:hyperlink r:id="rId69" w:tooltip="Vitamin C deficiency" w:history="1">
        <w:r w:rsidRPr="00BE573A">
          <w:rPr>
            <w:rStyle w:val="Hyperlink"/>
            <w:color w:val="000000" w:themeColor="text1"/>
            <w:sz w:val="28"/>
            <w:szCs w:val="28"/>
            <w:u w:val="none"/>
          </w:rPr>
          <w:t>vitamin C deficiency</w:t>
        </w:r>
      </w:hyperlink>
      <w:r w:rsidRPr="00BE573A">
        <w:rPr>
          <w:color w:val="000000" w:themeColor="text1"/>
          <w:sz w:val="28"/>
          <w:szCs w:val="28"/>
        </w:rPr>
        <w:t>. Vitamin C is an </w:t>
      </w:r>
      <w:hyperlink r:id="rId70" w:anchor="Essential_nutrients" w:tooltip="Nutrient" w:history="1">
        <w:r w:rsidRPr="00BE573A">
          <w:rPr>
            <w:rStyle w:val="Hyperlink"/>
            <w:color w:val="000000" w:themeColor="text1"/>
            <w:sz w:val="28"/>
            <w:szCs w:val="28"/>
            <w:u w:val="none"/>
          </w:rPr>
          <w:t>essential nutrient</w:t>
        </w:r>
      </w:hyperlink>
      <w:r w:rsidRPr="00BE573A">
        <w:rPr>
          <w:color w:val="000000" w:themeColor="text1"/>
          <w:sz w:val="28"/>
          <w:szCs w:val="28"/>
        </w:rPr>
        <w:t> involved in the repair of </w:t>
      </w:r>
      <w:hyperlink r:id="rId71" w:tooltip="Tissue (biology)" w:history="1">
        <w:r w:rsidRPr="00BE573A">
          <w:rPr>
            <w:rStyle w:val="Hyperlink"/>
            <w:color w:val="000000" w:themeColor="text1"/>
            <w:sz w:val="28"/>
            <w:szCs w:val="28"/>
            <w:u w:val="none"/>
          </w:rPr>
          <w:t>tissue</w:t>
        </w:r>
      </w:hyperlink>
      <w:r w:rsidRPr="00BE573A">
        <w:rPr>
          <w:color w:val="000000" w:themeColor="text1"/>
          <w:sz w:val="28"/>
          <w:szCs w:val="28"/>
        </w:rPr>
        <w:t>, the formation of </w:t>
      </w:r>
      <w:hyperlink r:id="rId72" w:tooltip="Collagen" w:history="1">
        <w:r w:rsidRPr="00BE573A">
          <w:rPr>
            <w:rStyle w:val="Hyperlink"/>
            <w:color w:val="000000" w:themeColor="text1"/>
            <w:sz w:val="28"/>
            <w:szCs w:val="28"/>
            <w:u w:val="none"/>
          </w:rPr>
          <w:t>collagen</w:t>
        </w:r>
      </w:hyperlink>
      <w:r w:rsidRPr="00BE573A">
        <w:rPr>
          <w:color w:val="000000" w:themeColor="text1"/>
          <w:sz w:val="28"/>
          <w:szCs w:val="28"/>
        </w:rPr>
        <w:t>, and the </w:t>
      </w:r>
      <w:hyperlink r:id="rId73" w:tooltip="Enzyme" w:history="1">
        <w:r w:rsidRPr="00BE573A">
          <w:rPr>
            <w:rStyle w:val="Hyperlink"/>
            <w:color w:val="000000" w:themeColor="text1"/>
            <w:sz w:val="28"/>
            <w:szCs w:val="28"/>
            <w:u w:val="none"/>
          </w:rPr>
          <w:t>enzymatic</w:t>
        </w:r>
      </w:hyperlink>
      <w:r w:rsidRPr="00BE573A">
        <w:rPr>
          <w:color w:val="000000" w:themeColor="text1"/>
          <w:sz w:val="28"/>
          <w:szCs w:val="28"/>
        </w:rPr>
        <w:t> production of certain </w:t>
      </w:r>
      <w:hyperlink r:id="rId74" w:tooltip="Neurotransmitter" w:history="1">
        <w:r w:rsidRPr="00BE573A">
          <w:rPr>
            <w:rStyle w:val="Hyperlink"/>
            <w:color w:val="000000" w:themeColor="text1"/>
            <w:sz w:val="28"/>
            <w:szCs w:val="28"/>
            <w:u w:val="none"/>
          </w:rPr>
          <w:t>neurotransmitters</w:t>
        </w:r>
      </w:hyperlink>
      <w:r w:rsidRPr="00BE573A">
        <w:rPr>
          <w:color w:val="000000" w:themeColor="text1"/>
          <w:sz w:val="28"/>
          <w:szCs w:val="28"/>
        </w:rPr>
        <w:t>. It is required for the functioning of several enzymes and is important for </w:t>
      </w:r>
      <w:hyperlink r:id="rId75" w:tooltip="Immune system" w:history="1">
        <w:r w:rsidRPr="00BE573A">
          <w:rPr>
            <w:rStyle w:val="Hyperlink"/>
            <w:color w:val="000000" w:themeColor="text1"/>
            <w:sz w:val="28"/>
            <w:szCs w:val="28"/>
            <w:u w:val="none"/>
          </w:rPr>
          <w:t>immune system</w:t>
        </w:r>
      </w:hyperlink>
      <w:r w:rsidRPr="00BE573A">
        <w:rPr>
          <w:color w:val="000000" w:themeColor="text1"/>
          <w:sz w:val="28"/>
          <w:szCs w:val="28"/>
        </w:rPr>
        <w:t> function. It also functions as an </w:t>
      </w:r>
      <w:hyperlink r:id="rId76" w:tooltip="Antioxidant" w:history="1">
        <w:r w:rsidRPr="00BE573A">
          <w:rPr>
            <w:rStyle w:val="Hyperlink"/>
            <w:color w:val="000000" w:themeColor="text1"/>
            <w:sz w:val="28"/>
            <w:szCs w:val="28"/>
            <w:u w:val="none"/>
          </w:rPr>
          <w:t>antioxidant</w:t>
        </w:r>
      </w:hyperlink>
      <w:r w:rsidRPr="00BE573A">
        <w:rPr>
          <w:color w:val="000000" w:themeColor="text1"/>
          <w:sz w:val="28"/>
          <w:szCs w:val="28"/>
        </w:rPr>
        <w:t>. Vitamin C may be taken by mouth or by intramuscular, subcutaneous or intravenous injection. Various </w:t>
      </w:r>
      <w:hyperlink r:id="rId77" w:tooltip="Health claim" w:history="1">
        <w:r w:rsidRPr="00BE573A">
          <w:rPr>
            <w:rStyle w:val="Hyperlink"/>
            <w:color w:val="000000" w:themeColor="text1"/>
            <w:sz w:val="28"/>
            <w:szCs w:val="28"/>
            <w:u w:val="none"/>
          </w:rPr>
          <w:t>health claims</w:t>
        </w:r>
      </w:hyperlink>
      <w:r w:rsidRPr="00BE573A">
        <w:rPr>
          <w:color w:val="000000" w:themeColor="text1"/>
          <w:sz w:val="28"/>
          <w:szCs w:val="28"/>
        </w:rPr>
        <w:t> exist on the basis that moderate vitamin C deficiency increases disease risk, such as for the </w:t>
      </w:r>
      <w:hyperlink r:id="rId78" w:tooltip="Common cold" w:history="1">
        <w:r w:rsidRPr="00BE573A">
          <w:rPr>
            <w:rStyle w:val="Hyperlink"/>
            <w:color w:val="000000" w:themeColor="text1"/>
            <w:sz w:val="28"/>
            <w:szCs w:val="28"/>
            <w:u w:val="none"/>
          </w:rPr>
          <w:t>common cold</w:t>
        </w:r>
      </w:hyperlink>
      <w:r w:rsidRPr="00BE573A">
        <w:rPr>
          <w:color w:val="000000" w:themeColor="text1"/>
          <w:sz w:val="28"/>
          <w:szCs w:val="28"/>
        </w:rPr>
        <w:t>, </w:t>
      </w:r>
      <w:hyperlink r:id="rId79" w:tooltip="Cancer" w:history="1">
        <w:r w:rsidRPr="00BE573A">
          <w:rPr>
            <w:rStyle w:val="Hyperlink"/>
            <w:color w:val="000000" w:themeColor="text1"/>
            <w:sz w:val="28"/>
            <w:szCs w:val="28"/>
            <w:u w:val="none"/>
          </w:rPr>
          <w:t>cancer</w:t>
        </w:r>
      </w:hyperlink>
      <w:r w:rsidRPr="00BE573A">
        <w:rPr>
          <w:color w:val="000000" w:themeColor="text1"/>
          <w:sz w:val="28"/>
          <w:szCs w:val="28"/>
        </w:rPr>
        <w:t> or </w:t>
      </w:r>
      <w:hyperlink r:id="rId80" w:tooltip="COVID-19" w:history="1">
        <w:r w:rsidRPr="00BE573A">
          <w:rPr>
            <w:rStyle w:val="Hyperlink"/>
            <w:color w:val="000000" w:themeColor="text1"/>
            <w:sz w:val="28"/>
            <w:szCs w:val="28"/>
            <w:u w:val="none"/>
          </w:rPr>
          <w:t>COVID-19</w:t>
        </w:r>
      </w:hyperlink>
      <w:r w:rsidRPr="00BE573A">
        <w:rPr>
          <w:color w:val="000000" w:themeColor="text1"/>
          <w:sz w:val="28"/>
          <w:szCs w:val="28"/>
        </w:rPr>
        <w:t>. There are also claims of benefits from vitamin C supplementation in excess of the </w:t>
      </w:r>
      <w:hyperlink r:id="rId81" w:tooltip="Dietary Reference Intake" w:history="1">
        <w:r w:rsidRPr="00BE573A">
          <w:rPr>
            <w:rStyle w:val="Hyperlink"/>
            <w:color w:val="000000" w:themeColor="text1"/>
            <w:sz w:val="28"/>
            <w:szCs w:val="28"/>
            <w:u w:val="none"/>
          </w:rPr>
          <w:t>recommended dietary intake</w:t>
        </w:r>
      </w:hyperlink>
      <w:r w:rsidRPr="00BE573A">
        <w:rPr>
          <w:color w:val="000000" w:themeColor="text1"/>
          <w:sz w:val="28"/>
          <w:szCs w:val="28"/>
        </w:rPr>
        <w:t> for people who are not considered vitamin C deficient. Vitamin C is generally well tolerated. Large doses may cause </w:t>
      </w:r>
      <w:hyperlink r:id="rId82" w:tooltip="Gastrointestinal disease" w:history="1">
        <w:r w:rsidRPr="00BE573A">
          <w:rPr>
            <w:rStyle w:val="Hyperlink"/>
            <w:color w:val="000000" w:themeColor="text1"/>
            <w:sz w:val="28"/>
            <w:szCs w:val="28"/>
            <w:u w:val="none"/>
          </w:rPr>
          <w:t>gastrointestinal discomfort</w:t>
        </w:r>
      </w:hyperlink>
      <w:r w:rsidR="00D91E0E" w:rsidRPr="00BE573A">
        <w:rPr>
          <w:color w:val="000000" w:themeColor="text1"/>
          <w:sz w:val="28"/>
          <w:szCs w:val="28"/>
        </w:rPr>
        <w:t xml:space="preserve">, headache, and </w:t>
      </w:r>
      <w:r w:rsidRPr="00BE573A">
        <w:rPr>
          <w:color w:val="000000" w:themeColor="text1"/>
          <w:sz w:val="28"/>
          <w:szCs w:val="28"/>
        </w:rPr>
        <w:t>trouble sleeping, and </w:t>
      </w:r>
      <w:hyperlink r:id="rId83" w:tooltip="Flushing (physiology)" w:history="1">
        <w:r w:rsidRPr="00BE573A">
          <w:rPr>
            <w:rStyle w:val="Hyperlink"/>
            <w:color w:val="000000" w:themeColor="text1"/>
            <w:sz w:val="28"/>
            <w:szCs w:val="28"/>
            <w:u w:val="none"/>
          </w:rPr>
          <w:t>flushing of the skin</w:t>
        </w:r>
      </w:hyperlink>
      <w:r w:rsidRPr="00BE573A">
        <w:rPr>
          <w:color w:val="000000" w:themeColor="text1"/>
          <w:sz w:val="28"/>
          <w:szCs w:val="28"/>
        </w:rPr>
        <w:t>. The United States </w:t>
      </w:r>
      <w:hyperlink r:id="rId84" w:tooltip="National Academy of Medicine" w:history="1">
        <w:r w:rsidRPr="00BE573A">
          <w:rPr>
            <w:rStyle w:val="Hyperlink"/>
            <w:color w:val="000000" w:themeColor="text1"/>
            <w:sz w:val="28"/>
            <w:szCs w:val="28"/>
            <w:u w:val="none"/>
          </w:rPr>
          <w:t>National Academy of Medicine</w:t>
        </w:r>
      </w:hyperlink>
      <w:r w:rsidRPr="00BE573A">
        <w:rPr>
          <w:color w:val="000000" w:themeColor="text1"/>
          <w:sz w:val="28"/>
          <w:szCs w:val="28"/>
        </w:rPr>
        <w:t xml:space="preserve"> recommends against consuming large amounts. </w:t>
      </w:r>
    </w:p>
    <w:p w:rsidR="008F5AB7" w:rsidRPr="00BE573A" w:rsidRDefault="008F5AB7" w:rsidP="002726B1">
      <w:pPr>
        <w:pStyle w:val="NormalWeb"/>
        <w:shd w:val="clear" w:color="auto" w:fill="FFFFFF"/>
        <w:spacing w:before="120" w:beforeAutospacing="0" w:after="240" w:afterAutospacing="0" w:line="360" w:lineRule="auto"/>
        <w:ind w:firstLine="720"/>
        <w:rPr>
          <w:color w:val="000000" w:themeColor="text1"/>
          <w:sz w:val="28"/>
          <w:szCs w:val="28"/>
        </w:rPr>
      </w:pPr>
      <w:r w:rsidRPr="00BE573A">
        <w:rPr>
          <w:color w:val="000000" w:themeColor="text1"/>
          <w:sz w:val="28"/>
          <w:szCs w:val="28"/>
        </w:rPr>
        <w:t>Most animals are able to </w:t>
      </w:r>
      <w:hyperlink r:id="rId85" w:anchor="Synthesis" w:history="1">
        <w:r w:rsidRPr="00BE573A">
          <w:rPr>
            <w:rStyle w:val="Hyperlink"/>
            <w:color w:val="000000" w:themeColor="text1"/>
            <w:sz w:val="28"/>
            <w:szCs w:val="28"/>
            <w:u w:val="none"/>
          </w:rPr>
          <w:t>synthesize their own vitamin C</w:t>
        </w:r>
      </w:hyperlink>
      <w:r w:rsidRPr="00BE573A">
        <w:rPr>
          <w:color w:val="000000" w:themeColor="text1"/>
          <w:sz w:val="28"/>
          <w:szCs w:val="28"/>
        </w:rPr>
        <w:t>. However, </w:t>
      </w:r>
      <w:hyperlink r:id="rId86" w:tooltip="Ape" w:history="1">
        <w:r w:rsidRPr="00BE573A">
          <w:rPr>
            <w:rStyle w:val="Hyperlink"/>
            <w:color w:val="000000" w:themeColor="text1"/>
            <w:sz w:val="28"/>
            <w:szCs w:val="28"/>
            <w:u w:val="none"/>
          </w:rPr>
          <w:t>apes</w:t>
        </w:r>
      </w:hyperlink>
      <w:r w:rsidRPr="00BE573A">
        <w:rPr>
          <w:color w:val="000000" w:themeColor="text1"/>
          <w:sz w:val="28"/>
          <w:szCs w:val="28"/>
        </w:rPr>
        <w:t> (including humans) and monkeys (but not all </w:t>
      </w:r>
      <w:hyperlink r:id="rId87" w:tooltip="Primates" w:history="1">
        <w:r w:rsidRPr="00BE573A">
          <w:rPr>
            <w:rStyle w:val="Hyperlink"/>
            <w:color w:val="000000" w:themeColor="text1"/>
            <w:sz w:val="28"/>
            <w:szCs w:val="28"/>
            <w:u w:val="none"/>
          </w:rPr>
          <w:t>primates</w:t>
        </w:r>
      </w:hyperlink>
      <w:r w:rsidRPr="00BE573A">
        <w:rPr>
          <w:color w:val="000000" w:themeColor="text1"/>
          <w:sz w:val="28"/>
          <w:szCs w:val="28"/>
        </w:rPr>
        <w:t>), most </w:t>
      </w:r>
      <w:hyperlink r:id="rId88" w:tooltip="Bat" w:history="1">
        <w:r w:rsidRPr="00BE573A">
          <w:rPr>
            <w:rStyle w:val="Hyperlink"/>
            <w:color w:val="000000" w:themeColor="text1"/>
            <w:sz w:val="28"/>
            <w:szCs w:val="28"/>
            <w:u w:val="none"/>
          </w:rPr>
          <w:t>bats</w:t>
        </w:r>
      </w:hyperlink>
      <w:r w:rsidRPr="00BE573A">
        <w:rPr>
          <w:color w:val="000000" w:themeColor="text1"/>
          <w:sz w:val="28"/>
          <w:szCs w:val="28"/>
        </w:rPr>
        <w:t>, most fish, some rodents, and certain other animals must acquire it from dietary sources because a gene for a synthesis enzyme has mutations that render it dysfunctional. Vitamin C was discovered in 1912, isolated in 1928, and in 1933, was the first vitamin to be </w:t>
      </w:r>
      <w:hyperlink r:id="rId89" w:tooltip="Chemical synthesis" w:history="1">
        <w:r w:rsidRPr="00BE573A">
          <w:rPr>
            <w:rStyle w:val="Hyperlink"/>
            <w:color w:val="000000" w:themeColor="text1"/>
            <w:sz w:val="28"/>
            <w:szCs w:val="28"/>
            <w:u w:val="none"/>
          </w:rPr>
          <w:t>chemically produced</w:t>
        </w:r>
      </w:hyperlink>
      <w:r w:rsidRPr="00BE573A">
        <w:rPr>
          <w:color w:val="000000" w:themeColor="text1"/>
          <w:sz w:val="28"/>
          <w:szCs w:val="28"/>
        </w:rPr>
        <w:t>. Partly for its discovery, </w:t>
      </w:r>
      <w:hyperlink r:id="rId90" w:tooltip="Albert Szent-Györgyi" w:history="1">
        <w:r w:rsidRPr="00BE573A">
          <w:rPr>
            <w:rStyle w:val="Hyperlink"/>
            <w:color w:val="000000" w:themeColor="text1"/>
            <w:sz w:val="28"/>
            <w:szCs w:val="28"/>
            <w:u w:val="none"/>
          </w:rPr>
          <w:t>Albert Szent-Györgyi</w:t>
        </w:r>
      </w:hyperlink>
      <w:r w:rsidRPr="00BE573A">
        <w:rPr>
          <w:color w:val="000000" w:themeColor="text1"/>
          <w:sz w:val="28"/>
          <w:szCs w:val="28"/>
        </w:rPr>
        <w:t> was awarded the 1937 </w:t>
      </w:r>
      <w:hyperlink r:id="rId91" w:tooltip="Nobel Prize in Physiology or Medicine" w:history="1">
        <w:r w:rsidRPr="00BE573A">
          <w:rPr>
            <w:rStyle w:val="Hyperlink"/>
            <w:color w:val="000000" w:themeColor="text1"/>
            <w:sz w:val="28"/>
            <w:szCs w:val="28"/>
            <w:u w:val="none"/>
          </w:rPr>
          <w:t>Nobel Prize in Physiology or Medicine</w:t>
        </w:r>
      </w:hyperlink>
      <w:r w:rsidRPr="00BE573A">
        <w:rPr>
          <w:color w:val="000000" w:themeColor="text1"/>
          <w:sz w:val="28"/>
          <w:szCs w:val="28"/>
        </w:rPr>
        <w:t>.</w:t>
      </w:r>
      <w:r w:rsidRPr="00BE573A">
        <w:rPr>
          <w:b/>
          <w:i/>
          <w:iCs/>
          <w:color w:val="000000" w:themeColor="text1"/>
          <w:sz w:val="28"/>
          <w:szCs w:val="28"/>
        </w:rPr>
        <w:t xml:space="preserve"> (Winterhalter P, Jerz G (2008).</w:t>
      </w:r>
    </w:p>
    <w:p w:rsidR="008F5AB7" w:rsidRPr="00BE573A" w:rsidRDefault="008F5AB7" w:rsidP="002726B1">
      <w:pPr>
        <w:pStyle w:val="Heading2"/>
        <w:shd w:val="clear" w:color="auto" w:fill="FFFFFF"/>
        <w:spacing w:before="0" w:beforeAutospacing="0" w:after="60" w:afterAutospacing="0" w:line="360" w:lineRule="auto"/>
        <w:rPr>
          <w:caps/>
          <w:color w:val="000000" w:themeColor="text1"/>
          <w:sz w:val="28"/>
          <w:szCs w:val="28"/>
        </w:rPr>
      </w:pPr>
      <w:r w:rsidRPr="00BE573A">
        <w:rPr>
          <w:caps/>
          <w:color w:val="000000" w:themeColor="text1"/>
          <w:sz w:val="28"/>
          <w:szCs w:val="28"/>
        </w:rPr>
        <w:t>2.1.1 Chemistry</w:t>
      </w:r>
    </w:p>
    <w:p w:rsidR="008F5AB7" w:rsidRPr="00BE573A" w:rsidRDefault="005D35A2" w:rsidP="002726B1">
      <w:pPr>
        <w:spacing w:line="360" w:lineRule="auto"/>
        <w:rPr>
          <w:rFonts w:ascii="Times New Roman" w:hAnsi="Times New Roman" w:cs="Times New Roman"/>
          <w:b/>
          <w:caps/>
          <w:color w:val="000000" w:themeColor="text1"/>
          <w:sz w:val="28"/>
          <w:szCs w:val="28"/>
        </w:rPr>
      </w:pPr>
      <w:hyperlink r:id="rId92" w:tooltip="Dehydroascorbic acid" w:history="1">
        <w:r w:rsidR="008F5AB7" w:rsidRPr="00BE573A">
          <w:rPr>
            <w:rStyle w:val="Hyperlink"/>
            <w:rFonts w:ascii="Times New Roman" w:hAnsi="Times New Roman" w:cs="Times New Roman"/>
            <w:b/>
            <w:caps/>
            <w:color w:val="000000" w:themeColor="text1"/>
            <w:sz w:val="28"/>
            <w:szCs w:val="28"/>
            <w:u w:val="none"/>
          </w:rPr>
          <w:t>dehydroascorbic acid</w:t>
        </w:r>
      </w:hyperlink>
      <w:r w:rsidR="008F5AB7" w:rsidRPr="00BE573A">
        <w:rPr>
          <w:rFonts w:ascii="Times New Roman" w:hAnsi="Times New Roman" w:cs="Times New Roman"/>
          <w:b/>
          <w:caps/>
          <w:color w:val="000000" w:themeColor="text1"/>
          <w:sz w:val="28"/>
          <w:szCs w:val="28"/>
        </w:rPr>
        <w:t xml:space="preserve"> (</w:t>
      </w:r>
      <w:hyperlink r:id="rId93" w:tooltip="Oxidizing agent" w:history="1">
        <w:r w:rsidR="008F5AB7" w:rsidRPr="00BE573A">
          <w:rPr>
            <w:rStyle w:val="Hyperlink"/>
            <w:rFonts w:ascii="Times New Roman" w:hAnsi="Times New Roman" w:cs="Times New Roman"/>
            <w:b/>
            <w:caps/>
            <w:color w:val="000000" w:themeColor="text1"/>
            <w:sz w:val="28"/>
            <w:szCs w:val="28"/>
            <w:u w:val="none"/>
          </w:rPr>
          <w:t>oxidized form</w:t>
        </w:r>
      </w:hyperlink>
      <w:r w:rsidR="008F5AB7" w:rsidRPr="00BE573A">
        <w:rPr>
          <w:rFonts w:ascii="Times New Roman" w:hAnsi="Times New Roman" w:cs="Times New Roman"/>
          <w:b/>
          <w:caps/>
          <w:color w:val="000000" w:themeColor="text1"/>
          <w:sz w:val="28"/>
          <w:szCs w:val="28"/>
        </w:rPr>
        <w:t>)</w:t>
      </w:r>
    </w:p>
    <w:p w:rsidR="008F5AB7" w:rsidRPr="00BE573A" w:rsidRDefault="008F5AB7" w:rsidP="002726B1">
      <w:pPr>
        <w:pStyle w:val="NormalWeb"/>
        <w:shd w:val="clear" w:color="auto" w:fill="FFFFFF"/>
        <w:spacing w:before="120" w:beforeAutospacing="0" w:after="240" w:afterAutospacing="0" w:line="360" w:lineRule="auto"/>
        <w:ind w:firstLine="720"/>
        <w:rPr>
          <w:color w:val="000000" w:themeColor="text1"/>
          <w:sz w:val="28"/>
          <w:szCs w:val="28"/>
        </w:rPr>
      </w:pPr>
      <w:r w:rsidRPr="00BE573A">
        <w:rPr>
          <w:color w:val="000000" w:themeColor="text1"/>
          <w:sz w:val="28"/>
          <w:szCs w:val="28"/>
        </w:rPr>
        <w:t>The name "vitamin C" always refers to the </w:t>
      </w:r>
      <w:hyperlink r:id="rId94" w:tooltip="Enantiomer" w:history="1">
        <w:r w:rsidRPr="00BE573A">
          <w:rPr>
            <w:rStyle w:val="smallcaps"/>
            <w:smallCaps/>
            <w:color w:val="000000" w:themeColor="text1"/>
            <w:sz w:val="28"/>
            <w:szCs w:val="28"/>
          </w:rPr>
          <w:t>l</w:t>
        </w:r>
        <w:r w:rsidRPr="00BE573A">
          <w:rPr>
            <w:rStyle w:val="Hyperlink"/>
            <w:color w:val="000000" w:themeColor="text1"/>
            <w:sz w:val="28"/>
            <w:szCs w:val="28"/>
            <w:u w:val="none"/>
          </w:rPr>
          <w:t>-enantiomer</w:t>
        </w:r>
      </w:hyperlink>
      <w:r w:rsidRPr="00BE573A">
        <w:rPr>
          <w:color w:val="000000" w:themeColor="text1"/>
          <w:sz w:val="28"/>
          <w:szCs w:val="28"/>
        </w:rPr>
        <w:t> of </w:t>
      </w:r>
      <w:hyperlink r:id="rId95" w:tooltip="Ascorbic acid" w:history="1">
        <w:r w:rsidRPr="00BE573A">
          <w:rPr>
            <w:rStyle w:val="Hyperlink"/>
            <w:color w:val="000000" w:themeColor="text1"/>
            <w:sz w:val="28"/>
            <w:szCs w:val="28"/>
            <w:u w:val="none"/>
          </w:rPr>
          <w:t>ascorbic acid</w:t>
        </w:r>
      </w:hyperlink>
      <w:r w:rsidRPr="00BE573A">
        <w:rPr>
          <w:color w:val="000000" w:themeColor="text1"/>
          <w:sz w:val="28"/>
          <w:szCs w:val="28"/>
        </w:rPr>
        <w:t> and its </w:t>
      </w:r>
      <w:hyperlink r:id="rId96" w:tooltip="Redox" w:history="1">
        <w:r w:rsidRPr="00BE573A">
          <w:rPr>
            <w:rStyle w:val="Hyperlink"/>
            <w:color w:val="000000" w:themeColor="text1"/>
            <w:sz w:val="28"/>
            <w:szCs w:val="28"/>
            <w:u w:val="none"/>
          </w:rPr>
          <w:t>oxidized</w:t>
        </w:r>
      </w:hyperlink>
      <w:r w:rsidRPr="00BE573A">
        <w:rPr>
          <w:color w:val="000000" w:themeColor="text1"/>
          <w:sz w:val="28"/>
          <w:szCs w:val="28"/>
        </w:rPr>
        <w:t> form, dehydroascorbate (DHA). Therefore, unless written otherwise, "ascorbate" and "ascorbic acid" refer in the nutritional literature to </w:t>
      </w:r>
      <w:r w:rsidRPr="00BE573A">
        <w:rPr>
          <w:rStyle w:val="smallcaps"/>
          <w:smallCaps/>
          <w:color w:val="000000" w:themeColor="text1"/>
          <w:sz w:val="28"/>
          <w:szCs w:val="28"/>
        </w:rPr>
        <w:t>l</w:t>
      </w:r>
      <w:r w:rsidRPr="00BE573A">
        <w:rPr>
          <w:color w:val="000000" w:themeColor="text1"/>
          <w:sz w:val="28"/>
          <w:szCs w:val="28"/>
        </w:rPr>
        <w:t>-ascorbate and </w:t>
      </w:r>
      <w:r w:rsidRPr="00BE573A">
        <w:rPr>
          <w:rStyle w:val="smallcaps"/>
          <w:smallCaps/>
          <w:color w:val="000000" w:themeColor="text1"/>
          <w:sz w:val="28"/>
          <w:szCs w:val="28"/>
        </w:rPr>
        <w:t>l</w:t>
      </w:r>
      <w:r w:rsidRPr="00BE573A">
        <w:rPr>
          <w:color w:val="000000" w:themeColor="text1"/>
          <w:sz w:val="28"/>
          <w:szCs w:val="28"/>
        </w:rPr>
        <w:t>-ascorbic acid respectively. Ascorbic acid is a </w:t>
      </w:r>
      <w:hyperlink r:id="rId97" w:tooltip="Weak acid" w:history="1">
        <w:r w:rsidRPr="00BE573A">
          <w:rPr>
            <w:rStyle w:val="Hyperlink"/>
            <w:color w:val="000000" w:themeColor="text1"/>
            <w:sz w:val="28"/>
            <w:szCs w:val="28"/>
            <w:u w:val="none"/>
          </w:rPr>
          <w:t>weak</w:t>
        </w:r>
      </w:hyperlink>
      <w:r w:rsidRPr="00BE573A">
        <w:rPr>
          <w:color w:val="000000" w:themeColor="text1"/>
          <w:sz w:val="28"/>
          <w:szCs w:val="28"/>
        </w:rPr>
        <w:t> </w:t>
      </w:r>
      <w:hyperlink r:id="rId98" w:tooltip="Sugar acid" w:history="1">
        <w:r w:rsidRPr="00BE573A">
          <w:rPr>
            <w:rStyle w:val="Hyperlink"/>
            <w:color w:val="000000" w:themeColor="text1"/>
            <w:sz w:val="28"/>
            <w:szCs w:val="28"/>
            <w:u w:val="none"/>
          </w:rPr>
          <w:t>sugar acid</w:t>
        </w:r>
      </w:hyperlink>
      <w:r w:rsidRPr="00BE573A">
        <w:rPr>
          <w:color w:val="000000" w:themeColor="text1"/>
          <w:sz w:val="28"/>
          <w:szCs w:val="28"/>
        </w:rPr>
        <w:t> structurally related to </w:t>
      </w:r>
      <w:hyperlink r:id="rId99" w:tooltip="Glucose" w:history="1">
        <w:r w:rsidRPr="00BE573A">
          <w:rPr>
            <w:rStyle w:val="Hyperlink"/>
            <w:color w:val="000000" w:themeColor="text1"/>
            <w:sz w:val="28"/>
            <w:szCs w:val="28"/>
            <w:u w:val="none"/>
          </w:rPr>
          <w:t>glucose</w:t>
        </w:r>
      </w:hyperlink>
      <w:r w:rsidRPr="00BE573A">
        <w:rPr>
          <w:color w:val="000000" w:themeColor="text1"/>
          <w:sz w:val="28"/>
          <w:szCs w:val="28"/>
        </w:rPr>
        <w:t>. In biological systems, ascorbic acid can be found only at low </w:t>
      </w:r>
      <w:hyperlink r:id="rId100" w:tooltip="PH" w:history="1">
        <w:r w:rsidRPr="00BE573A">
          <w:rPr>
            <w:rStyle w:val="Hyperlink"/>
            <w:color w:val="000000" w:themeColor="text1"/>
            <w:sz w:val="28"/>
            <w:szCs w:val="28"/>
            <w:u w:val="none"/>
          </w:rPr>
          <w:t>pH</w:t>
        </w:r>
      </w:hyperlink>
      <w:r w:rsidRPr="00BE573A">
        <w:rPr>
          <w:color w:val="000000" w:themeColor="text1"/>
          <w:sz w:val="28"/>
          <w:szCs w:val="28"/>
        </w:rPr>
        <w:t>, but in solutions above pH 5 it is predominantly found in the </w:t>
      </w:r>
      <w:hyperlink r:id="rId101" w:tooltip="Ionized" w:history="1">
        <w:r w:rsidRPr="00BE573A">
          <w:rPr>
            <w:rStyle w:val="Hyperlink"/>
            <w:color w:val="000000" w:themeColor="text1"/>
            <w:sz w:val="28"/>
            <w:szCs w:val="28"/>
            <w:u w:val="none"/>
          </w:rPr>
          <w:t>ionized</w:t>
        </w:r>
      </w:hyperlink>
      <w:r w:rsidRPr="00BE573A">
        <w:rPr>
          <w:color w:val="000000" w:themeColor="text1"/>
          <w:sz w:val="28"/>
          <w:szCs w:val="28"/>
        </w:rPr>
        <w:t> form, ascorbate.  Many analytical methods have been developed for ascorbic acid detection. For example, vitamin C content of a food sample such as fruit juice can be calculated by measuring the volume of the sample required to decolorize a solution of </w:t>
      </w:r>
      <w:hyperlink r:id="rId102" w:tooltip="Dichlorophenolindophenol" w:history="1">
        <w:r w:rsidRPr="00BE573A">
          <w:rPr>
            <w:rStyle w:val="Hyperlink"/>
            <w:color w:val="000000" w:themeColor="text1"/>
            <w:sz w:val="28"/>
            <w:szCs w:val="28"/>
            <w:u w:val="none"/>
          </w:rPr>
          <w:t>dichlorophenolindophenol</w:t>
        </w:r>
      </w:hyperlink>
      <w:r w:rsidRPr="00BE573A">
        <w:rPr>
          <w:color w:val="000000" w:themeColor="text1"/>
          <w:sz w:val="28"/>
          <w:szCs w:val="28"/>
        </w:rPr>
        <w:t> (DCPIP) and then calibrating the results by comparison with a known concentration of vitamin C.</w:t>
      </w:r>
      <w:r w:rsidRPr="00BE573A">
        <w:rPr>
          <w:i/>
          <w:iCs/>
          <w:color w:val="000000" w:themeColor="text1"/>
          <w:sz w:val="28"/>
          <w:szCs w:val="28"/>
        </w:rPr>
        <w:t xml:space="preserve"> (Kennedy JF, 1995). </w:t>
      </w:r>
    </w:p>
    <w:p w:rsidR="008F5AB7" w:rsidRPr="00BE573A" w:rsidRDefault="008F5AB7" w:rsidP="002726B1">
      <w:pPr>
        <w:pStyle w:val="Heading2"/>
        <w:shd w:val="clear" w:color="auto" w:fill="FFFFFF"/>
        <w:spacing w:before="0" w:beforeAutospacing="0" w:after="60" w:afterAutospacing="0" w:line="360" w:lineRule="auto"/>
        <w:rPr>
          <w:caps/>
          <w:color w:val="000000" w:themeColor="text1"/>
          <w:sz w:val="28"/>
          <w:szCs w:val="28"/>
        </w:rPr>
      </w:pPr>
      <w:r w:rsidRPr="00BE573A">
        <w:rPr>
          <w:caps/>
          <w:color w:val="000000" w:themeColor="text1"/>
          <w:sz w:val="28"/>
          <w:szCs w:val="28"/>
        </w:rPr>
        <w:t>2.1.2 Deficiency</w:t>
      </w:r>
    </w:p>
    <w:p w:rsidR="008F5AB7" w:rsidRPr="00BE573A" w:rsidRDefault="008F5AB7" w:rsidP="002726B1">
      <w:pPr>
        <w:pStyle w:val="NormalWeb"/>
        <w:shd w:val="clear" w:color="auto" w:fill="FFFFFF"/>
        <w:spacing w:before="120" w:beforeAutospacing="0" w:after="240" w:afterAutospacing="0" w:line="360" w:lineRule="auto"/>
        <w:ind w:firstLine="720"/>
        <w:rPr>
          <w:color w:val="000000" w:themeColor="text1"/>
          <w:sz w:val="28"/>
          <w:szCs w:val="28"/>
        </w:rPr>
      </w:pPr>
      <w:r w:rsidRPr="00BE573A">
        <w:rPr>
          <w:color w:val="000000" w:themeColor="text1"/>
          <w:sz w:val="28"/>
          <w:szCs w:val="28"/>
        </w:rPr>
        <w:t>Plasma vitamin C is the most widely applied test for vitamin C status.</w:t>
      </w:r>
      <w:hyperlink r:id="rId103" w:anchor="cite_note-PKIN2020VitC-8" w:history="1">
        <w:r w:rsidRPr="00BE573A">
          <w:rPr>
            <w:rStyle w:val="cite-bracket"/>
            <w:color w:val="000000" w:themeColor="text1"/>
            <w:sz w:val="28"/>
            <w:szCs w:val="28"/>
            <w:vertAlign w:val="superscript"/>
          </w:rPr>
          <w:t>[</w:t>
        </w:r>
        <w:r w:rsidRPr="00BE573A">
          <w:rPr>
            <w:rStyle w:val="Hyperlink"/>
            <w:color w:val="000000" w:themeColor="text1"/>
            <w:sz w:val="28"/>
            <w:szCs w:val="28"/>
            <w:u w:val="none"/>
            <w:vertAlign w:val="superscript"/>
          </w:rPr>
          <w:t>8</w:t>
        </w:r>
        <w:r w:rsidRPr="00BE573A">
          <w:rPr>
            <w:rStyle w:val="cite-bracket"/>
            <w:color w:val="000000" w:themeColor="text1"/>
            <w:sz w:val="28"/>
            <w:szCs w:val="28"/>
            <w:vertAlign w:val="superscript"/>
          </w:rPr>
          <w:t>]</w:t>
        </w:r>
      </w:hyperlink>
      <w:r w:rsidRPr="00BE573A">
        <w:rPr>
          <w:color w:val="000000" w:themeColor="text1"/>
          <w:sz w:val="28"/>
          <w:szCs w:val="28"/>
        </w:rPr>
        <w:t> Adequate levels are defined as near 50 μmol/L. </w:t>
      </w:r>
      <w:hyperlink r:id="rId104" w:tooltip="Hypovitaminosis" w:history="1">
        <w:r w:rsidRPr="00BE573A">
          <w:rPr>
            <w:rStyle w:val="Hyperlink"/>
            <w:color w:val="000000" w:themeColor="text1"/>
            <w:sz w:val="28"/>
            <w:szCs w:val="28"/>
            <w:u w:val="none"/>
          </w:rPr>
          <w:t>Hypovitaminosis</w:t>
        </w:r>
      </w:hyperlink>
      <w:r w:rsidRPr="00BE573A">
        <w:rPr>
          <w:color w:val="000000" w:themeColor="text1"/>
          <w:sz w:val="28"/>
          <w:szCs w:val="28"/>
        </w:rPr>
        <w:t> of vitamin C is defined as less than 23 μmol/L, and </w:t>
      </w:r>
      <w:hyperlink r:id="rId105" w:tooltip="Vitamin deficiency" w:history="1">
        <w:r w:rsidRPr="00BE573A">
          <w:rPr>
            <w:rStyle w:val="Hyperlink"/>
            <w:color w:val="000000" w:themeColor="text1"/>
            <w:sz w:val="28"/>
            <w:szCs w:val="28"/>
            <w:u w:val="none"/>
          </w:rPr>
          <w:t>deficiency</w:t>
        </w:r>
      </w:hyperlink>
      <w:r w:rsidRPr="00BE573A">
        <w:rPr>
          <w:color w:val="000000" w:themeColor="text1"/>
          <w:sz w:val="28"/>
          <w:szCs w:val="28"/>
        </w:rPr>
        <w:t> as less than 11.4 μmol/L.</w:t>
      </w:r>
      <w:hyperlink r:id="rId106" w:anchor="cite_note-Schleicher2009-11" w:history="1">
        <w:r w:rsidRPr="00BE573A">
          <w:rPr>
            <w:rStyle w:val="cite-bracket"/>
            <w:color w:val="000000" w:themeColor="text1"/>
            <w:sz w:val="28"/>
            <w:szCs w:val="28"/>
            <w:vertAlign w:val="superscript"/>
          </w:rPr>
          <w:t>[</w:t>
        </w:r>
        <w:r w:rsidRPr="00BE573A">
          <w:rPr>
            <w:rStyle w:val="Hyperlink"/>
            <w:color w:val="000000" w:themeColor="text1"/>
            <w:sz w:val="28"/>
            <w:szCs w:val="28"/>
            <w:u w:val="none"/>
            <w:vertAlign w:val="superscript"/>
          </w:rPr>
          <w:t>11</w:t>
        </w:r>
        <w:r w:rsidRPr="00BE573A">
          <w:rPr>
            <w:rStyle w:val="cite-bracket"/>
            <w:color w:val="000000" w:themeColor="text1"/>
            <w:sz w:val="28"/>
            <w:szCs w:val="28"/>
            <w:vertAlign w:val="superscript"/>
          </w:rPr>
          <w:t>]</w:t>
        </w:r>
      </w:hyperlink>
      <w:r w:rsidRPr="00BE573A">
        <w:rPr>
          <w:color w:val="000000" w:themeColor="text1"/>
          <w:sz w:val="28"/>
          <w:szCs w:val="28"/>
        </w:rPr>
        <w:t> For people 20 years of age or above, data from the US 2017–18 </w:t>
      </w:r>
      <w:hyperlink r:id="rId107" w:tooltip="National Health and Nutrition Examination Survey" w:history="1">
        <w:r w:rsidRPr="00BE573A">
          <w:rPr>
            <w:rStyle w:val="Hyperlink"/>
            <w:color w:val="000000" w:themeColor="text1"/>
            <w:sz w:val="28"/>
            <w:szCs w:val="28"/>
            <w:u w:val="none"/>
          </w:rPr>
          <w:t>National Health and Nutrition Examination Survey</w:t>
        </w:r>
      </w:hyperlink>
      <w:r w:rsidRPr="00BE573A">
        <w:rPr>
          <w:color w:val="000000" w:themeColor="text1"/>
          <w:sz w:val="28"/>
          <w:szCs w:val="28"/>
        </w:rPr>
        <w:t> showed mean serum concentrations of 53.4 </w:t>
      </w:r>
      <w:r w:rsidRPr="00BE573A">
        <w:rPr>
          <w:rStyle w:val="nowrap"/>
          <w:color w:val="000000" w:themeColor="text1"/>
          <w:sz w:val="28"/>
          <w:szCs w:val="28"/>
        </w:rPr>
        <w:t> </w:t>
      </w:r>
      <w:r w:rsidRPr="00BE573A">
        <w:rPr>
          <w:color w:val="000000" w:themeColor="text1"/>
          <w:sz w:val="28"/>
          <w:szCs w:val="28"/>
        </w:rPr>
        <w:t>μmol/L. The percent of people reported as deficient was 5.9%.</w:t>
      </w:r>
      <w:hyperlink r:id="rId108" w:anchor="cite_note-Narayanan-2021-12" w:history="1">
        <w:r w:rsidRPr="00BE573A">
          <w:rPr>
            <w:rStyle w:val="cite-bracket"/>
            <w:color w:val="000000" w:themeColor="text1"/>
            <w:sz w:val="28"/>
            <w:szCs w:val="28"/>
            <w:vertAlign w:val="superscript"/>
          </w:rPr>
          <w:t>[</w:t>
        </w:r>
        <w:r w:rsidRPr="00BE573A">
          <w:rPr>
            <w:rStyle w:val="Hyperlink"/>
            <w:color w:val="000000" w:themeColor="text1"/>
            <w:sz w:val="28"/>
            <w:szCs w:val="28"/>
            <w:u w:val="none"/>
            <w:vertAlign w:val="superscript"/>
          </w:rPr>
          <w:t>12</w:t>
        </w:r>
        <w:r w:rsidRPr="00BE573A">
          <w:rPr>
            <w:rStyle w:val="cite-bracket"/>
            <w:color w:val="000000" w:themeColor="text1"/>
            <w:sz w:val="28"/>
            <w:szCs w:val="28"/>
            <w:vertAlign w:val="superscript"/>
          </w:rPr>
          <w:t>]</w:t>
        </w:r>
      </w:hyperlink>
      <w:r w:rsidRPr="00BE573A">
        <w:rPr>
          <w:color w:val="000000" w:themeColor="text1"/>
          <w:sz w:val="28"/>
          <w:szCs w:val="28"/>
        </w:rPr>
        <w:t xml:space="preserve"> Globally, vitamin C deficiency is common in low and middle-income countries, and not uncommon in high income countries. In the latter, prevalence is higher in males than in females. </w:t>
      </w:r>
    </w:p>
    <w:p w:rsidR="008F5AB7" w:rsidRPr="00BE573A" w:rsidRDefault="008F5AB7" w:rsidP="002726B1">
      <w:pPr>
        <w:pStyle w:val="NormalWeb"/>
        <w:shd w:val="clear" w:color="auto" w:fill="FFFFFF"/>
        <w:spacing w:before="120" w:beforeAutospacing="0" w:after="240" w:afterAutospacing="0" w:line="360" w:lineRule="auto"/>
        <w:ind w:firstLine="720"/>
        <w:rPr>
          <w:color w:val="000000" w:themeColor="text1"/>
          <w:sz w:val="28"/>
          <w:szCs w:val="28"/>
        </w:rPr>
      </w:pPr>
      <w:r w:rsidRPr="00BE573A">
        <w:rPr>
          <w:color w:val="000000" w:themeColor="text1"/>
          <w:sz w:val="28"/>
          <w:szCs w:val="28"/>
        </w:rPr>
        <w:t xml:space="preserve">Plasma levels are considered saturated at about 65 μmol/L, achieved by intakes of 100 to 200 mg/day, which are well above the recommended intakes. </w:t>
      </w:r>
      <w:r w:rsidRPr="00BE573A">
        <w:rPr>
          <w:color w:val="000000" w:themeColor="text1"/>
          <w:sz w:val="28"/>
          <w:szCs w:val="28"/>
        </w:rPr>
        <w:lastRenderedPageBreak/>
        <w:t>Even higher oral intake does not further raise plasma nor tissue concentrations because absorption efficiency decreases and any excess that is absorbed is excreted in urine. (</w:t>
      </w:r>
      <w:r w:rsidRPr="00BE573A">
        <w:rPr>
          <w:i/>
          <w:iCs/>
          <w:color w:val="000000" w:themeColor="text1"/>
          <w:sz w:val="28"/>
          <w:szCs w:val="28"/>
        </w:rPr>
        <w:t>Trugo LC 2000).</w:t>
      </w:r>
    </w:p>
    <w:p w:rsidR="008F5AB7" w:rsidRPr="00BE573A" w:rsidRDefault="008F5AB7" w:rsidP="002726B1">
      <w:pPr>
        <w:pStyle w:val="Heading3"/>
        <w:shd w:val="clear" w:color="auto" w:fill="FFFFFF"/>
        <w:spacing w:before="0" w:after="60" w:line="360" w:lineRule="auto"/>
        <w:rPr>
          <w:rFonts w:ascii="Times New Roman" w:hAnsi="Times New Roman" w:cs="Times New Roman"/>
          <w:caps/>
          <w:color w:val="000000" w:themeColor="text1"/>
          <w:sz w:val="28"/>
          <w:szCs w:val="28"/>
        </w:rPr>
      </w:pPr>
      <w:r w:rsidRPr="00BE573A">
        <w:rPr>
          <w:rFonts w:ascii="Times New Roman" w:hAnsi="Times New Roman" w:cs="Times New Roman"/>
          <w:caps/>
          <w:color w:val="000000" w:themeColor="text1"/>
          <w:sz w:val="28"/>
          <w:szCs w:val="28"/>
        </w:rPr>
        <w:t>2.1.3 Diagnostic testing</w:t>
      </w:r>
    </w:p>
    <w:p w:rsidR="008F5AB7" w:rsidRPr="00BE573A" w:rsidRDefault="008F5AB7" w:rsidP="002726B1">
      <w:pPr>
        <w:pStyle w:val="NormalWeb"/>
        <w:shd w:val="clear" w:color="auto" w:fill="FFFFFF"/>
        <w:spacing w:before="120" w:beforeAutospacing="0" w:after="240" w:afterAutospacing="0" w:line="360" w:lineRule="auto"/>
        <w:rPr>
          <w:color w:val="000000" w:themeColor="text1"/>
          <w:sz w:val="28"/>
          <w:szCs w:val="28"/>
          <w:shd w:val="clear" w:color="auto" w:fill="FFFFFF"/>
        </w:rPr>
      </w:pPr>
      <w:r w:rsidRPr="00BE573A">
        <w:rPr>
          <w:color w:val="000000" w:themeColor="text1"/>
          <w:sz w:val="28"/>
          <w:szCs w:val="28"/>
        </w:rPr>
        <w:t>Vitamin C content in plasma is used to determine vitamin status. For research purposes, concentrations can be assessed in </w:t>
      </w:r>
      <w:hyperlink r:id="rId109" w:tooltip="Leukocyte" w:history="1">
        <w:r w:rsidRPr="00BE573A">
          <w:rPr>
            <w:rStyle w:val="Hyperlink"/>
            <w:color w:val="000000" w:themeColor="text1"/>
            <w:sz w:val="28"/>
            <w:szCs w:val="28"/>
            <w:u w:val="none"/>
          </w:rPr>
          <w:t>leukocytes</w:t>
        </w:r>
      </w:hyperlink>
      <w:r w:rsidRPr="00BE573A">
        <w:rPr>
          <w:color w:val="000000" w:themeColor="text1"/>
          <w:sz w:val="28"/>
          <w:szCs w:val="28"/>
        </w:rPr>
        <w:t> and tissues, which are normally maintained at an order of magnitude higher than in plasma via an energy-dependent transport system, depleted slower than plasma concentrations during dietary deficiency and restored faster during dietary repletion. Vitamin C (ascorbic acid) has the molecular formula C</w:t>
      </w:r>
      <w:r w:rsidRPr="00BE573A">
        <w:rPr>
          <w:rFonts w:ascii="Cambria Math" w:hAnsi="Cambria Math"/>
          <w:color w:val="000000" w:themeColor="text1"/>
          <w:sz w:val="28"/>
          <w:szCs w:val="28"/>
        </w:rPr>
        <w:t>₆</w:t>
      </w:r>
      <w:r w:rsidRPr="00BE573A">
        <w:rPr>
          <w:color w:val="000000" w:themeColor="text1"/>
          <w:sz w:val="28"/>
          <w:szCs w:val="28"/>
        </w:rPr>
        <w:t>H</w:t>
      </w:r>
      <w:r w:rsidRPr="00BE573A">
        <w:rPr>
          <w:rFonts w:ascii="Cambria Math" w:hAnsi="Cambria Math"/>
          <w:color w:val="000000" w:themeColor="text1"/>
          <w:sz w:val="28"/>
          <w:szCs w:val="28"/>
        </w:rPr>
        <w:t>₈</w:t>
      </w:r>
      <w:r w:rsidRPr="00BE573A">
        <w:rPr>
          <w:color w:val="000000" w:themeColor="text1"/>
          <w:sz w:val="28"/>
          <w:szCs w:val="28"/>
        </w:rPr>
        <w:t>O</w:t>
      </w:r>
      <w:r w:rsidRPr="00BE573A">
        <w:rPr>
          <w:rFonts w:ascii="Cambria Math" w:hAnsi="Cambria Math"/>
          <w:color w:val="000000" w:themeColor="text1"/>
          <w:sz w:val="28"/>
          <w:szCs w:val="28"/>
        </w:rPr>
        <w:t>₆</w:t>
      </w:r>
      <w:r w:rsidRPr="00BE573A">
        <w:rPr>
          <w:color w:val="000000" w:themeColor="text1"/>
          <w:sz w:val="28"/>
          <w:szCs w:val="28"/>
        </w:rPr>
        <w:t xml:space="preserve">. It belongs to the monosaccharide family and is structurally related to glucose. Its molecular weight is 176.12 g/mol, and it features a lactone ring with multiple hydroxyl groups, contributing to its strong reducing (antioxidant) properties. </w:t>
      </w:r>
      <w:r w:rsidRPr="00BE573A">
        <w:rPr>
          <w:color w:val="000000" w:themeColor="text1"/>
          <w:sz w:val="28"/>
          <w:szCs w:val="28"/>
          <w:shd w:val="clear" w:color="auto" w:fill="FFFFFF"/>
        </w:rPr>
        <w:t xml:space="preserve">Vitamin C is indicated to prevent and treat scurvy. Scurvy develops 1 to 3 months after initiating a vitamin C deficient diet. Individuals may complain of lethargy, fatigue, malaise, emotional lability, arthralgias, weight loss, anorexia, and diarrhea. They also may experience easy bleeding, bruising, and poor wound healing. The cutaneous manifestations of scurvy include phrynoderma, corkscrew hairs, perifollicular hemorrhage and purpura, edema of the lower extremities, and splinter hemorrhages. Phrynoderma, or enlarged hyperkeratotic hair follicles, initially present on the posterolateral arms. This presentation subsequently generalizes to involve the buttocks, posterior thighs, calves, shins, and back. Corkscrew hairs represent fractured and coiled hairs due to impaired keratin cross-links by disulfide bonds. With time, significant vascular congestion occurs, particularly in the lower extremities, leading to perifollicular hemorrhage and edema. This purpura is occasionally palpable, mimicking a cutaneous vasculitis. </w:t>
      </w:r>
      <w:r w:rsidRPr="00BE573A">
        <w:rPr>
          <w:color w:val="000000" w:themeColor="text1"/>
          <w:sz w:val="28"/>
          <w:szCs w:val="28"/>
          <w:shd w:val="clear" w:color="auto" w:fill="FFFFFF"/>
        </w:rPr>
        <w:lastRenderedPageBreak/>
        <w:t>Blood vessel wall fragility also results in splinter hemorrhages of the nail bed. Oral disease is prominent among those with pre-existing poor dentition. Individuals may develop hemorrhagic gingivitis, where the gingiva is initially red, swollen, and shiny and later becomes purple, necrotic, and prone to bleeding. Additionally, poorly formed soft teeth are prone to infection. Musculoskeletal disease frequently presents in children. Hemorrhage can be intramuscular, intra-articular, or subperiosteal, leading to pain and pseudoparalysis. Bowing of the long bones, depression of the sternum, and swelling of the costochondral junctions are present on physical examination. Radiographic findings include a transverse metaphyseal radiolucent band (scurvy line or Trummerfeld zone), widening at the zone of calcification (white line of Frankel), a ring of increased density around the epiphysis (Wimberger ring), and metaphyseal spurs with marginal fractures (Pelkan spurs). Reports exist of conjunctival, intraocular, intracerebral, and gastrointestinal bleeding. (</w:t>
      </w:r>
      <w:r w:rsidRPr="00BE573A">
        <w:rPr>
          <w:i/>
          <w:iCs/>
          <w:color w:val="000000" w:themeColor="text1"/>
          <w:sz w:val="28"/>
          <w:szCs w:val="28"/>
        </w:rPr>
        <w:t>Burgess SG, 1950). </w:t>
      </w:r>
    </w:p>
    <w:p w:rsidR="008F5AB7" w:rsidRPr="00BE573A" w:rsidRDefault="00D91E0E" w:rsidP="002726B1">
      <w:pPr>
        <w:pStyle w:val="NormalWeb"/>
        <w:spacing w:line="360" w:lineRule="auto"/>
        <w:rPr>
          <w:color w:val="000000" w:themeColor="text1"/>
          <w:sz w:val="28"/>
          <w:szCs w:val="28"/>
        </w:rPr>
      </w:pPr>
      <w:r w:rsidRPr="00BE573A">
        <w:rPr>
          <w:color w:val="000000" w:themeColor="text1"/>
          <w:sz w:val="28"/>
          <w:szCs w:val="28"/>
        </w:rPr>
        <w:t xml:space="preserve"> </w:t>
      </w:r>
      <w:r w:rsidRPr="00BE573A">
        <w:rPr>
          <w:b/>
          <w:color w:val="000000" w:themeColor="text1"/>
          <w:sz w:val="28"/>
          <w:szCs w:val="28"/>
        </w:rPr>
        <w:t>Molecular</w:t>
      </w:r>
      <w:r w:rsidR="008F5AB7" w:rsidRPr="00BE573A">
        <w:rPr>
          <w:rStyle w:val="Strong"/>
          <w:color w:val="000000" w:themeColor="text1"/>
          <w:sz w:val="28"/>
          <w:szCs w:val="28"/>
        </w:rPr>
        <w:t xml:space="preserve"> Formula:</w:t>
      </w:r>
      <w:r w:rsidR="008F5AB7" w:rsidRPr="00BE573A">
        <w:rPr>
          <w:color w:val="000000" w:themeColor="text1"/>
          <w:sz w:val="28"/>
          <w:szCs w:val="28"/>
        </w:rPr>
        <w:t xml:space="preserve"> C</w:t>
      </w:r>
      <w:r w:rsidR="008F5AB7" w:rsidRPr="00BE573A">
        <w:rPr>
          <w:rFonts w:ascii="Cambria Math" w:hAnsi="Cambria Math"/>
          <w:color w:val="000000" w:themeColor="text1"/>
          <w:sz w:val="28"/>
          <w:szCs w:val="28"/>
        </w:rPr>
        <w:t>₆</w:t>
      </w:r>
      <w:r w:rsidR="008F5AB7" w:rsidRPr="00BE573A">
        <w:rPr>
          <w:color w:val="000000" w:themeColor="text1"/>
          <w:sz w:val="28"/>
          <w:szCs w:val="28"/>
        </w:rPr>
        <w:t>H</w:t>
      </w:r>
      <w:r w:rsidR="008F5AB7" w:rsidRPr="00BE573A">
        <w:rPr>
          <w:rFonts w:ascii="Cambria Math" w:hAnsi="Cambria Math"/>
          <w:color w:val="000000" w:themeColor="text1"/>
          <w:sz w:val="28"/>
          <w:szCs w:val="28"/>
        </w:rPr>
        <w:t>₈</w:t>
      </w:r>
      <w:r w:rsidR="008F5AB7" w:rsidRPr="00BE573A">
        <w:rPr>
          <w:color w:val="000000" w:themeColor="text1"/>
          <w:sz w:val="28"/>
          <w:szCs w:val="28"/>
        </w:rPr>
        <w:t>O</w:t>
      </w:r>
      <w:r w:rsidR="008F5AB7" w:rsidRPr="00BE573A">
        <w:rPr>
          <w:rFonts w:ascii="Cambria Math" w:hAnsi="Cambria Math"/>
          <w:color w:val="000000" w:themeColor="text1"/>
          <w:sz w:val="28"/>
          <w:szCs w:val="28"/>
        </w:rPr>
        <w:t>₆</w:t>
      </w:r>
    </w:p>
    <w:p w:rsidR="008F5AB7" w:rsidRPr="00BE573A" w:rsidRDefault="00D91E0E" w:rsidP="002726B1">
      <w:pPr>
        <w:pStyle w:val="NormalWeb"/>
        <w:spacing w:line="360" w:lineRule="auto"/>
        <w:rPr>
          <w:color w:val="000000" w:themeColor="text1"/>
          <w:sz w:val="28"/>
          <w:szCs w:val="28"/>
        </w:rPr>
      </w:pPr>
      <w:r w:rsidRPr="00BE573A">
        <w:rPr>
          <w:color w:val="000000" w:themeColor="text1"/>
          <w:sz w:val="28"/>
          <w:szCs w:val="28"/>
        </w:rPr>
        <w:t xml:space="preserve"> </w:t>
      </w:r>
      <w:r w:rsidRPr="00BE573A">
        <w:rPr>
          <w:b/>
          <w:color w:val="000000" w:themeColor="text1"/>
          <w:sz w:val="28"/>
          <w:szCs w:val="28"/>
        </w:rPr>
        <w:t>IUPAC</w:t>
      </w:r>
      <w:r w:rsidR="008F5AB7" w:rsidRPr="00BE573A">
        <w:rPr>
          <w:rStyle w:val="Strong"/>
          <w:color w:val="000000" w:themeColor="text1"/>
          <w:sz w:val="28"/>
          <w:szCs w:val="28"/>
        </w:rPr>
        <w:t xml:space="preserve"> Name:</w:t>
      </w:r>
      <w:r w:rsidR="008F5AB7" w:rsidRPr="00BE573A">
        <w:rPr>
          <w:color w:val="000000" w:themeColor="text1"/>
          <w:sz w:val="28"/>
          <w:szCs w:val="28"/>
        </w:rPr>
        <w:t xml:space="preserve"> (5R)-[(1S)-1</w:t>
      </w:r>
      <w:r w:rsidRPr="00BE573A">
        <w:rPr>
          <w:color w:val="000000" w:themeColor="text1"/>
          <w:sz w:val="28"/>
          <w:szCs w:val="28"/>
        </w:rPr>
        <w:t>, 2</w:t>
      </w:r>
      <w:r w:rsidR="008F5AB7" w:rsidRPr="00BE573A">
        <w:rPr>
          <w:color w:val="000000" w:themeColor="text1"/>
          <w:sz w:val="28"/>
          <w:szCs w:val="28"/>
        </w:rPr>
        <w:t>-dihydroxyethyl]-3</w:t>
      </w:r>
      <w:r w:rsidRPr="00BE573A">
        <w:rPr>
          <w:color w:val="000000" w:themeColor="text1"/>
          <w:sz w:val="28"/>
          <w:szCs w:val="28"/>
        </w:rPr>
        <w:t>, 4</w:t>
      </w:r>
      <w:r w:rsidR="008F5AB7" w:rsidRPr="00BE573A">
        <w:rPr>
          <w:color w:val="000000" w:themeColor="text1"/>
          <w:sz w:val="28"/>
          <w:szCs w:val="28"/>
        </w:rPr>
        <w:t>-dihydroxyfuran-2(5H)-one</w:t>
      </w:r>
    </w:p>
    <w:p w:rsidR="008F5AB7" w:rsidRPr="00BE573A" w:rsidRDefault="00D91E0E" w:rsidP="002726B1">
      <w:pPr>
        <w:pStyle w:val="NormalWeb"/>
        <w:spacing w:line="360" w:lineRule="auto"/>
        <w:rPr>
          <w:color w:val="000000" w:themeColor="text1"/>
          <w:sz w:val="28"/>
          <w:szCs w:val="28"/>
        </w:rPr>
      </w:pPr>
      <w:r w:rsidRPr="00BE573A">
        <w:rPr>
          <w:color w:val="000000" w:themeColor="text1"/>
          <w:sz w:val="28"/>
          <w:szCs w:val="28"/>
        </w:rPr>
        <w:t xml:space="preserve"> </w:t>
      </w:r>
      <w:r w:rsidR="008F5AB7" w:rsidRPr="00BE573A">
        <w:rPr>
          <w:rStyle w:val="Strong"/>
          <w:color w:val="000000" w:themeColor="text1"/>
          <w:sz w:val="28"/>
          <w:szCs w:val="28"/>
        </w:rPr>
        <w:t>Molecular Weight:</w:t>
      </w:r>
      <w:r w:rsidR="008F5AB7" w:rsidRPr="00BE573A">
        <w:rPr>
          <w:color w:val="000000" w:themeColor="text1"/>
          <w:sz w:val="28"/>
          <w:szCs w:val="28"/>
        </w:rPr>
        <w:t xml:space="preserve"> 176.12 g/mol</w:t>
      </w:r>
    </w:p>
    <w:p w:rsidR="008F5AB7" w:rsidRPr="00BE573A" w:rsidRDefault="008F5AB7" w:rsidP="002726B1">
      <w:pPr>
        <w:pStyle w:val="Heading3"/>
        <w:spacing w:line="360" w:lineRule="auto"/>
        <w:rPr>
          <w:rFonts w:ascii="Times New Roman" w:hAnsi="Times New Roman" w:cs="Times New Roman"/>
          <w:color w:val="000000" w:themeColor="text1"/>
          <w:sz w:val="28"/>
          <w:szCs w:val="28"/>
        </w:rPr>
      </w:pPr>
      <w:r w:rsidRPr="00BE573A">
        <w:rPr>
          <w:rStyle w:val="Strong"/>
          <w:rFonts w:ascii="Times New Roman" w:hAnsi="Times New Roman" w:cs="Times New Roman"/>
          <w:b/>
          <w:bCs/>
          <w:color w:val="000000" w:themeColor="text1"/>
          <w:sz w:val="28"/>
          <w:szCs w:val="28"/>
        </w:rPr>
        <w:t>Chemical Structure (2D representation):</w:t>
      </w:r>
    </w:p>
    <w:p w:rsidR="008F5AB7" w:rsidRPr="00BE573A" w:rsidRDefault="004F6FB6" w:rsidP="002726B1">
      <w:pPr>
        <w:pStyle w:val="NormalWeb"/>
        <w:spacing w:line="360" w:lineRule="auto"/>
        <w:rPr>
          <w:color w:val="000000" w:themeColor="text1"/>
          <w:sz w:val="28"/>
          <w:szCs w:val="28"/>
        </w:rPr>
      </w:pPr>
      <w:r w:rsidRPr="00BE573A">
        <w:rPr>
          <w:noProof/>
          <w:color w:val="000000" w:themeColor="text1"/>
          <w:sz w:val="28"/>
          <w:szCs w:val="28"/>
        </w:rPr>
        <w:drawing>
          <wp:anchor distT="0" distB="0" distL="114300" distR="114300" simplePos="0" relativeHeight="251659776" behindDoc="1" locked="0" layoutInCell="1" allowOverlap="1">
            <wp:simplePos x="0" y="0"/>
            <wp:positionH relativeFrom="column">
              <wp:posOffset>19050</wp:posOffset>
            </wp:positionH>
            <wp:positionV relativeFrom="paragraph">
              <wp:posOffset>573405</wp:posOffset>
            </wp:positionV>
            <wp:extent cx="4238625" cy="2552700"/>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0"/>
                    <a:srcRect/>
                    <a:stretch>
                      <a:fillRect/>
                    </a:stretch>
                  </pic:blipFill>
                  <pic:spPr bwMode="auto">
                    <a:xfrm>
                      <a:off x="0" y="0"/>
                      <a:ext cx="4238625" cy="2552700"/>
                    </a:xfrm>
                    <a:prstGeom prst="rect">
                      <a:avLst/>
                    </a:prstGeom>
                    <a:noFill/>
                    <a:ln w="9525">
                      <a:noFill/>
                      <a:miter lim="800000"/>
                      <a:headEnd/>
                      <a:tailEnd/>
                    </a:ln>
                  </pic:spPr>
                </pic:pic>
              </a:graphicData>
            </a:graphic>
          </wp:anchor>
        </w:drawing>
      </w:r>
      <w:r w:rsidR="008F5AB7" w:rsidRPr="00BE573A">
        <w:rPr>
          <w:color w:val="000000" w:themeColor="text1"/>
          <w:sz w:val="28"/>
          <w:szCs w:val="28"/>
        </w:rPr>
        <w:t>Here is a textual description of the structur</w:t>
      </w:r>
      <w:r w:rsidR="0068389D" w:rsidRPr="00BE573A">
        <w:rPr>
          <w:color w:val="000000" w:themeColor="text1"/>
          <w:sz w:val="28"/>
          <w:szCs w:val="28"/>
        </w:rPr>
        <w:t>e</w:t>
      </w:r>
    </w:p>
    <w:p w:rsidR="0068389D" w:rsidRPr="00BE573A" w:rsidRDefault="0068389D" w:rsidP="002726B1">
      <w:pPr>
        <w:pStyle w:val="NormalWeb"/>
        <w:spacing w:line="360" w:lineRule="auto"/>
        <w:rPr>
          <w:color w:val="000000" w:themeColor="text1"/>
          <w:sz w:val="28"/>
          <w:szCs w:val="28"/>
        </w:rPr>
      </w:pPr>
    </w:p>
    <w:p w:rsidR="0068389D" w:rsidRPr="00BE573A" w:rsidRDefault="0068389D" w:rsidP="002726B1">
      <w:pPr>
        <w:pStyle w:val="NormalWeb"/>
        <w:spacing w:line="360" w:lineRule="auto"/>
        <w:rPr>
          <w:color w:val="000000" w:themeColor="text1"/>
          <w:sz w:val="28"/>
          <w:szCs w:val="28"/>
        </w:rPr>
      </w:pPr>
    </w:p>
    <w:p w:rsidR="0068389D" w:rsidRPr="00BE573A" w:rsidRDefault="0068389D" w:rsidP="002726B1">
      <w:pPr>
        <w:pStyle w:val="NormalWeb"/>
        <w:spacing w:line="360" w:lineRule="auto"/>
        <w:rPr>
          <w:color w:val="000000" w:themeColor="text1"/>
          <w:sz w:val="28"/>
          <w:szCs w:val="28"/>
        </w:rPr>
      </w:pPr>
    </w:p>
    <w:p w:rsidR="0068389D" w:rsidRPr="00BE573A" w:rsidRDefault="0068389D" w:rsidP="002726B1">
      <w:pPr>
        <w:pStyle w:val="NormalWeb"/>
        <w:spacing w:line="360" w:lineRule="auto"/>
        <w:rPr>
          <w:color w:val="000000" w:themeColor="text1"/>
          <w:sz w:val="28"/>
          <w:szCs w:val="28"/>
        </w:rPr>
      </w:pPr>
    </w:p>
    <w:p w:rsidR="0068389D" w:rsidRPr="00BE573A" w:rsidRDefault="0068389D" w:rsidP="002726B1">
      <w:pPr>
        <w:pStyle w:val="NormalWeb"/>
        <w:spacing w:line="360" w:lineRule="auto"/>
        <w:rPr>
          <w:color w:val="000000" w:themeColor="text1"/>
          <w:sz w:val="28"/>
          <w:szCs w:val="28"/>
        </w:rPr>
      </w:pPr>
    </w:p>
    <w:p w:rsidR="0068389D" w:rsidRPr="00BE573A" w:rsidRDefault="0068389D" w:rsidP="002726B1">
      <w:pPr>
        <w:pStyle w:val="NormalWeb"/>
        <w:spacing w:line="360" w:lineRule="auto"/>
        <w:rPr>
          <w:color w:val="000000" w:themeColor="text1"/>
          <w:sz w:val="28"/>
          <w:szCs w:val="28"/>
        </w:rPr>
      </w:pPr>
    </w:p>
    <w:p w:rsidR="008F5AB7" w:rsidRPr="00BE573A" w:rsidRDefault="008F5AB7" w:rsidP="002726B1">
      <w:pPr>
        <w:pStyle w:val="NormalWeb"/>
        <w:numPr>
          <w:ilvl w:val="0"/>
          <w:numId w:val="33"/>
        </w:numPr>
        <w:spacing w:line="360" w:lineRule="auto"/>
        <w:rPr>
          <w:color w:val="000000" w:themeColor="text1"/>
          <w:sz w:val="28"/>
          <w:szCs w:val="28"/>
        </w:rPr>
      </w:pPr>
      <w:r w:rsidRPr="00BE573A">
        <w:rPr>
          <w:color w:val="000000" w:themeColor="text1"/>
          <w:sz w:val="28"/>
          <w:szCs w:val="28"/>
        </w:rPr>
        <w:t xml:space="preserve">It contains a </w:t>
      </w:r>
      <w:r w:rsidRPr="00BE573A">
        <w:rPr>
          <w:rStyle w:val="Strong"/>
          <w:color w:val="000000" w:themeColor="text1"/>
          <w:sz w:val="28"/>
          <w:szCs w:val="28"/>
        </w:rPr>
        <w:t>five-membered lactone ring</w:t>
      </w:r>
      <w:r w:rsidRPr="00BE573A">
        <w:rPr>
          <w:color w:val="000000" w:themeColor="text1"/>
          <w:sz w:val="28"/>
          <w:szCs w:val="28"/>
        </w:rPr>
        <w:t xml:space="preserve"> (a furan ring) with </w:t>
      </w:r>
      <w:r w:rsidRPr="00BE573A">
        <w:rPr>
          <w:rStyle w:val="Strong"/>
          <w:color w:val="000000" w:themeColor="text1"/>
          <w:sz w:val="28"/>
          <w:szCs w:val="28"/>
        </w:rPr>
        <w:t>four hydroxyl (–OH) groups</w:t>
      </w:r>
      <w:r w:rsidRPr="00BE573A">
        <w:rPr>
          <w:color w:val="000000" w:themeColor="text1"/>
          <w:sz w:val="28"/>
          <w:szCs w:val="28"/>
        </w:rPr>
        <w:t xml:space="preserve"> attached.</w:t>
      </w:r>
    </w:p>
    <w:p w:rsidR="008F5AB7" w:rsidRPr="00BE573A" w:rsidRDefault="008F5AB7" w:rsidP="002726B1">
      <w:pPr>
        <w:pStyle w:val="NormalWeb"/>
        <w:numPr>
          <w:ilvl w:val="0"/>
          <w:numId w:val="33"/>
        </w:numPr>
        <w:spacing w:line="360" w:lineRule="auto"/>
        <w:rPr>
          <w:color w:val="000000" w:themeColor="text1"/>
          <w:sz w:val="28"/>
          <w:szCs w:val="28"/>
        </w:rPr>
      </w:pPr>
      <w:r w:rsidRPr="00BE573A">
        <w:rPr>
          <w:color w:val="000000" w:themeColor="text1"/>
          <w:sz w:val="28"/>
          <w:szCs w:val="28"/>
        </w:rPr>
        <w:t xml:space="preserve">The molecule has both </w:t>
      </w:r>
      <w:r w:rsidRPr="00BE573A">
        <w:rPr>
          <w:rStyle w:val="Strong"/>
          <w:color w:val="000000" w:themeColor="text1"/>
          <w:sz w:val="28"/>
          <w:szCs w:val="28"/>
        </w:rPr>
        <w:t>enediol</w:t>
      </w:r>
      <w:r w:rsidRPr="00BE573A">
        <w:rPr>
          <w:color w:val="000000" w:themeColor="text1"/>
          <w:sz w:val="28"/>
          <w:szCs w:val="28"/>
        </w:rPr>
        <w:t xml:space="preserve"> and </w:t>
      </w:r>
      <w:r w:rsidRPr="00BE573A">
        <w:rPr>
          <w:rStyle w:val="Strong"/>
          <w:color w:val="000000" w:themeColor="text1"/>
          <w:sz w:val="28"/>
          <w:szCs w:val="28"/>
        </w:rPr>
        <w:t>lactone</w:t>
      </w:r>
      <w:r w:rsidRPr="00BE573A">
        <w:rPr>
          <w:color w:val="000000" w:themeColor="text1"/>
          <w:sz w:val="28"/>
          <w:szCs w:val="28"/>
        </w:rPr>
        <w:t xml:space="preserve"> functional groups.</w:t>
      </w:r>
    </w:p>
    <w:p w:rsidR="008F5AB7" w:rsidRPr="00BE573A" w:rsidRDefault="008F5AB7" w:rsidP="002726B1">
      <w:pPr>
        <w:pStyle w:val="Heading3"/>
        <w:spacing w:line="360" w:lineRule="auto"/>
        <w:rPr>
          <w:rFonts w:ascii="Times New Roman" w:hAnsi="Times New Roman" w:cs="Times New Roman"/>
          <w:color w:val="000000" w:themeColor="text1"/>
          <w:sz w:val="28"/>
          <w:szCs w:val="28"/>
        </w:rPr>
      </w:pPr>
      <w:r w:rsidRPr="00BE573A">
        <w:rPr>
          <w:rStyle w:val="Strong"/>
          <w:rFonts w:ascii="Times New Roman" w:hAnsi="Times New Roman" w:cs="Times New Roman"/>
          <w:b/>
          <w:bCs/>
          <w:color w:val="000000" w:themeColor="text1"/>
          <w:sz w:val="28"/>
          <w:szCs w:val="28"/>
        </w:rPr>
        <w:t>Key Functional Groups:</w:t>
      </w:r>
    </w:p>
    <w:p w:rsidR="008F5AB7" w:rsidRPr="00BE573A" w:rsidRDefault="008F5AB7" w:rsidP="002726B1">
      <w:pPr>
        <w:pStyle w:val="NormalWeb"/>
        <w:numPr>
          <w:ilvl w:val="0"/>
          <w:numId w:val="5"/>
        </w:numPr>
        <w:spacing w:line="360" w:lineRule="auto"/>
        <w:rPr>
          <w:color w:val="000000" w:themeColor="text1"/>
          <w:sz w:val="28"/>
          <w:szCs w:val="28"/>
        </w:rPr>
      </w:pPr>
      <w:r w:rsidRPr="00BE573A">
        <w:rPr>
          <w:color w:val="000000" w:themeColor="text1"/>
          <w:sz w:val="28"/>
          <w:szCs w:val="28"/>
        </w:rPr>
        <w:t>4 Hydroxyl groups (–OH)</w:t>
      </w:r>
    </w:p>
    <w:p w:rsidR="008F5AB7" w:rsidRPr="00BE573A" w:rsidRDefault="008F5AB7" w:rsidP="002726B1">
      <w:pPr>
        <w:pStyle w:val="NormalWeb"/>
        <w:numPr>
          <w:ilvl w:val="0"/>
          <w:numId w:val="5"/>
        </w:numPr>
        <w:spacing w:line="360" w:lineRule="auto"/>
        <w:rPr>
          <w:color w:val="000000" w:themeColor="text1"/>
          <w:sz w:val="28"/>
          <w:szCs w:val="28"/>
        </w:rPr>
      </w:pPr>
      <w:r w:rsidRPr="00BE573A">
        <w:rPr>
          <w:color w:val="000000" w:themeColor="text1"/>
          <w:sz w:val="28"/>
          <w:szCs w:val="28"/>
        </w:rPr>
        <w:t>1 Lactone ring (a cyclic ester)</w:t>
      </w:r>
    </w:p>
    <w:p w:rsidR="008F5AB7" w:rsidRPr="00BE573A" w:rsidRDefault="008F5AB7" w:rsidP="002726B1">
      <w:pPr>
        <w:pStyle w:val="NormalWeb"/>
        <w:numPr>
          <w:ilvl w:val="0"/>
          <w:numId w:val="5"/>
        </w:numPr>
        <w:spacing w:line="360" w:lineRule="auto"/>
        <w:rPr>
          <w:rStyle w:val="Strong"/>
          <w:b w:val="0"/>
          <w:bCs w:val="0"/>
          <w:color w:val="000000" w:themeColor="text1"/>
          <w:sz w:val="28"/>
          <w:szCs w:val="28"/>
        </w:rPr>
      </w:pPr>
      <w:r w:rsidRPr="00BE573A">
        <w:rPr>
          <w:color w:val="000000" w:themeColor="text1"/>
          <w:sz w:val="28"/>
          <w:szCs w:val="28"/>
        </w:rPr>
        <w:t xml:space="preserve">Enediol group (–C(OH)=C(OH)–), crucial for its </w:t>
      </w:r>
      <w:r w:rsidRPr="00BE573A">
        <w:rPr>
          <w:rStyle w:val="Strong"/>
          <w:color w:val="000000" w:themeColor="text1"/>
          <w:sz w:val="28"/>
          <w:szCs w:val="28"/>
        </w:rPr>
        <w:t>antioxidant properties</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 xml:space="preserve">2.2 PROPERTIES OF VITAMIN C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Vitamin C, also known as ascorbic acid, is a vital water-soluble vitamin with a wide range of physiological, biochemical, and therapeutic properties. It plays a crucial role in maintaining overall health due to its antioxidant capacity, role in enzymatic reactions, immune support, and collagen synthesis, among other functions. Below is an extensive discussion of the properties of Vitamin C, categorized under different headings for clarity:</w:t>
      </w:r>
    </w:p>
    <w:p w:rsidR="008F5AB7" w:rsidRPr="00BE573A" w:rsidRDefault="008F5AB7" w:rsidP="002726B1">
      <w:pPr>
        <w:spacing w:line="360" w:lineRule="auto"/>
        <w:rPr>
          <w:rFonts w:ascii="Times New Roman" w:hAnsi="Times New Roman" w:cs="Times New Roman"/>
          <w:b/>
          <w:caps/>
          <w:color w:val="000000" w:themeColor="text1"/>
          <w:sz w:val="28"/>
          <w:szCs w:val="28"/>
        </w:rPr>
      </w:pPr>
      <w:r w:rsidRPr="00BE573A">
        <w:rPr>
          <w:rFonts w:ascii="Times New Roman" w:hAnsi="Times New Roman" w:cs="Times New Roman"/>
          <w:b/>
          <w:caps/>
          <w:color w:val="000000" w:themeColor="text1"/>
          <w:sz w:val="28"/>
          <w:szCs w:val="28"/>
        </w:rPr>
        <w:t>2.2.1 Chemical Properties</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Chemical Name: L-ascorbic acid</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Molecular Formula: C</w:t>
      </w:r>
      <w:r w:rsidRPr="00BE573A">
        <w:rPr>
          <w:rFonts w:ascii="Times New Roman" w:hAnsi="Cambria Math" w:cs="Times New Roman"/>
          <w:color w:val="000000" w:themeColor="text1"/>
          <w:sz w:val="28"/>
          <w:szCs w:val="28"/>
        </w:rPr>
        <w:t>₆</w:t>
      </w:r>
      <w:r w:rsidRPr="00BE573A">
        <w:rPr>
          <w:rFonts w:ascii="Times New Roman" w:hAnsi="Times New Roman" w:cs="Times New Roman"/>
          <w:color w:val="000000" w:themeColor="text1"/>
          <w:sz w:val="28"/>
          <w:szCs w:val="28"/>
        </w:rPr>
        <w:t>H</w:t>
      </w:r>
      <w:r w:rsidRPr="00BE573A">
        <w:rPr>
          <w:rFonts w:ascii="Times New Roman" w:hAnsi="Cambria Math" w:cs="Times New Roman"/>
          <w:color w:val="000000" w:themeColor="text1"/>
          <w:sz w:val="28"/>
          <w:szCs w:val="28"/>
        </w:rPr>
        <w:t>₈</w:t>
      </w:r>
      <w:r w:rsidRPr="00BE573A">
        <w:rPr>
          <w:rFonts w:ascii="Times New Roman" w:hAnsi="Times New Roman" w:cs="Times New Roman"/>
          <w:color w:val="000000" w:themeColor="text1"/>
          <w:sz w:val="28"/>
          <w:szCs w:val="28"/>
        </w:rPr>
        <w:t>O</w:t>
      </w:r>
      <w:r w:rsidRPr="00BE573A">
        <w:rPr>
          <w:rFonts w:ascii="Times New Roman" w:hAnsi="Cambria Math" w:cs="Times New Roman"/>
          <w:color w:val="000000" w:themeColor="text1"/>
          <w:sz w:val="28"/>
          <w:szCs w:val="28"/>
        </w:rPr>
        <w:t>₆</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lastRenderedPageBreak/>
        <w:t>Molecular Weight: 176.12 g/mol</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Structure: It is a six-carbon compound structurally related to glucose.</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Solubility: Highly soluble in water, sparingly soluble in alcohol, insoluble in chloroform and ether.</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pH Sensitivity: Acidic in solution; stability decreases in neutral or alkaline pH.</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Oxidation: Prone to oxidation when exposed to air, light, or heat, leading to loss of activity. It oxidizes to dehydroascorbic acid, which retains biological activity, but can further degrade into inactive compounds.</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Reducing Agent: Strong reducing property, donating electrons readily, which contributes to its antioxidant action. (</w:t>
      </w:r>
      <w:r w:rsidRPr="00BE573A">
        <w:rPr>
          <w:rFonts w:ascii="Times New Roman" w:eastAsia="Times New Roman" w:hAnsi="Times New Roman" w:cs="Times New Roman"/>
          <w:i/>
          <w:iCs/>
          <w:color w:val="000000" w:themeColor="text1"/>
          <w:sz w:val="28"/>
          <w:szCs w:val="28"/>
        </w:rPr>
        <w:t>Scalzo RL, et al. 2016)</w:t>
      </w:r>
    </w:p>
    <w:p w:rsidR="008F5AB7" w:rsidRPr="00BE573A" w:rsidRDefault="008F5AB7" w:rsidP="002726B1">
      <w:pPr>
        <w:spacing w:line="360" w:lineRule="auto"/>
        <w:rPr>
          <w:rFonts w:ascii="Times New Roman" w:hAnsi="Times New Roman" w:cs="Times New Roman"/>
          <w:b/>
          <w:caps/>
          <w:color w:val="000000" w:themeColor="text1"/>
          <w:sz w:val="28"/>
          <w:szCs w:val="28"/>
        </w:rPr>
      </w:pPr>
      <w:r w:rsidRPr="00BE573A">
        <w:rPr>
          <w:rFonts w:ascii="Times New Roman" w:hAnsi="Times New Roman" w:cs="Times New Roman"/>
          <w:b/>
          <w:caps/>
          <w:color w:val="000000" w:themeColor="text1"/>
          <w:sz w:val="28"/>
          <w:szCs w:val="28"/>
        </w:rPr>
        <w:t>2.2.2</w:t>
      </w:r>
      <w:r w:rsidRPr="00BE573A">
        <w:rPr>
          <w:rFonts w:ascii="Times New Roman" w:hAnsi="Times New Roman" w:cs="Times New Roman"/>
          <w:b/>
          <w:caps/>
          <w:color w:val="000000" w:themeColor="text1"/>
          <w:sz w:val="28"/>
          <w:szCs w:val="28"/>
        </w:rPr>
        <w:tab/>
        <w:t xml:space="preserve"> Biological and Physiological Properties</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A. Antioxidant Activity</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Free Radical Scavenging: Neutralizes reactive oxygen species (ROS) and reactive nitrogen species (RNS).</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Regeneration of Other Antioxidants: Helps regenerate other antioxidants like Vitamin E and glutathione to their active forms.</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B. Collagen Synthesis</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Essential for hydroxylation of proline and lysine residues during collagen synthesis.</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Maintains integrity of connective tissue, skin, tendons, ligaments, and blood vessels.</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lastRenderedPageBreak/>
        <w:t>Industrial and Clinical Applications</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Pharmaceuticals: Used in tablets, capsules, and injections.</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Food Industry: As an antioxidant preservative (E300), prevents oxidation and spoilage.</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Cosmetics: Added to skin-care products for anti-aging and skin-brightening effects.</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Diagnostics: Used as a reducing agent in lab tests.</w:t>
      </w:r>
    </w:p>
    <w:p w:rsidR="0068389D" w:rsidRPr="002726B1"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Vitamin C is an essential nutrient with multifaceted chemical, biological, and therapeutic properties. Its antioxidant, enzymatic cofactor roles and immune-enhancing capabilities make it indispensable for human health. While it is widely available in a balanced diet, supplementation may be necessary in certain physiological or pathological conditions.</w:t>
      </w:r>
      <w:r w:rsidRPr="00BE573A">
        <w:rPr>
          <w:rFonts w:ascii="Times New Roman" w:eastAsia="Times New Roman" w:hAnsi="Times New Roman" w:cs="Times New Roman"/>
          <w:i/>
          <w:iCs/>
          <w:color w:val="000000" w:themeColor="text1"/>
          <w:sz w:val="28"/>
          <w:szCs w:val="28"/>
        </w:rPr>
        <w:t xml:space="preserve"> (Jensen C 2017).</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 xml:space="preserve">2.3 FUNCTIONS OF VITAMIN C </w:t>
      </w:r>
    </w:p>
    <w:p w:rsidR="008F5AB7" w:rsidRPr="00BE573A" w:rsidRDefault="008F5AB7" w:rsidP="002726B1">
      <w:pPr>
        <w:pStyle w:val="NormalWeb"/>
        <w:shd w:val="clear" w:color="auto" w:fill="FFFFFF"/>
        <w:spacing w:before="120" w:beforeAutospacing="0" w:after="240" w:afterAutospacing="0" w:line="360" w:lineRule="auto"/>
        <w:rPr>
          <w:color w:val="000000" w:themeColor="text1"/>
          <w:sz w:val="28"/>
          <w:szCs w:val="28"/>
        </w:rPr>
      </w:pPr>
      <w:r w:rsidRPr="00BE573A">
        <w:rPr>
          <w:color w:val="000000" w:themeColor="text1"/>
          <w:sz w:val="28"/>
          <w:szCs w:val="28"/>
        </w:rPr>
        <w:t>Vitamin C is an </w:t>
      </w:r>
      <w:hyperlink r:id="rId111" w:anchor="Essential_nutrients" w:tooltip="Nutrient" w:history="1">
        <w:r w:rsidRPr="00BE573A">
          <w:rPr>
            <w:rStyle w:val="Hyperlink"/>
            <w:color w:val="000000" w:themeColor="text1"/>
            <w:sz w:val="28"/>
            <w:szCs w:val="28"/>
            <w:u w:val="none"/>
          </w:rPr>
          <w:t>essential nutrient</w:t>
        </w:r>
      </w:hyperlink>
      <w:r w:rsidRPr="00BE573A">
        <w:rPr>
          <w:color w:val="000000" w:themeColor="text1"/>
          <w:sz w:val="28"/>
          <w:szCs w:val="28"/>
        </w:rPr>
        <w:t> involved in the repair of </w:t>
      </w:r>
      <w:hyperlink r:id="rId112" w:tooltip="Tissue (biology)" w:history="1">
        <w:r w:rsidRPr="00BE573A">
          <w:rPr>
            <w:rStyle w:val="Hyperlink"/>
            <w:color w:val="000000" w:themeColor="text1"/>
            <w:sz w:val="28"/>
            <w:szCs w:val="28"/>
            <w:u w:val="none"/>
          </w:rPr>
          <w:t>tissue</w:t>
        </w:r>
      </w:hyperlink>
      <w:r w:rsidRPr="00BE573A">
        <w:rPr>
          <w:color w:val="000000" w:themeColor="text1"/>
          <w:sz w:val="28"/>
          <w:szCs w:val="28"/>
        </w:rPr>
        <w:t>, the formation of </w:t>
      </w:r>
      <w:hyperlink r:id="rId113" w:tooltip="Collagen" w:history="1">
        <w:r w:rsidRPr="00BE573A">
          <w:rPr>
            <w:rStyle w:val="Hyperlink"/>
            <w:color w:val="000000" w:themeColor="text1"/>
            <w:sz w:val="28"/>
            <w:szCs w:val="28"/>
            <w:u w:val="none"/>
          </w:rPr>
          <w:t>collagen</w:t>
        </w:r>
      </w:hyperlink>
      <w:r w:rsidRPr="00BE573A">
        <w:rPr>
          <w:color w:val="000000" w:themeColor="text1"/>
          <w:sz w:val="28"/>
          <w:szCs w:val="28"/>
        </w:rPr>
        <w:t>, and the </w:t>
      </w:r>
      <w:hyperlink r:id="rId114" w:tooltip="Enzyme" w:history="1">
        <w:r w:rsidRPr="00BE573A">
          <w:rPr>
            <w:rStyle w:val="Hyperlink"/>
            <w:color w:val="000000" w:themeColor="text1"/>
            <w:sz w:val="28"/>
            <w:szCs w:val="28"/>
            <w:u w:val="none"/>
          </w:rPr>
          <w:t>enzymatic</w:t>
        </w:r>
      </w:hyperlink>
      <w:r w:rsidRPr="00BE573A">
        <w:rPr>
          <w:color w:val="000000" w:themeColor="text1"/>
          <w:sz w:val="28"/>
          <w:szCs w:val="28"/>
        </w:rPr>
        <w:t> production of certain </w:t>
      </w:r>
      <w:hyperlink r:id="rId115" w:tooltip="Neurotransmitter" w:history="1">
        <w:r w:rsidRPr="00BE573A">
          <w:rPr>
            <w:rStyle w:val="Hyperlink"/>
            <w:color w:val="000000" w:themeColor="text1"/>
            <w:sz w:val="28"/>
            <w:szCs w:val="28"/>
            <w:u w:val="none"/>
          </w:rPr>
          <w:t>neurotransmitters</w:t>
        </w:r>
      </w:hyperlink>
      <w:r w:rsidRPr="00BE573A">
        <w:rPr>
          <w:color w:val="000000" w:themeColor="text1"/>
          <w:sz w:val="28"/>
          <w:szCs w:val="28"/>
        </w:rPr>
        <w:t>. It is required for the functioning of several enzymes and is important for </w:t>
      </w:r>
      <w:hyperlink r:id="rId116" w:tooltip="Immune system" w:history="1">
        <w:r w:rsidRPr="00BE573A">
          <w:rPr>
            <w:rStyle w:val="Hyperlink"/>
            <w:color w:val="000000" w:themeColor="text1"/>
            <w:sz w:val="28"/>
            <w:szCs w:val="28"/>
            <w:u w:val="none"/>
          </w:rPr>
          <w:t>immune system</w:t>
        </w:r>
      </w:hyperlink>
      <w:r w:rsidRPr="00BE573A">
        <w:rPr>
          <w:color w:val="000000" w:themeColor="text1"/>
          <w:sz w:val="28"/>
          <w:szCs w:val="28"/>
        </w:rPr>
        <w:t> function. It also functions as an </w:t>
      </w:r>
      <w:hyperlink r:id="rId117" w:tooltip="Antioxidant" w:history="1">
        <w:r w:rsidRPr="00BE573A">
          <w:rPr>
            <w:rStyle w:val="Hyperlink"/>
            <w:color w:val="000000" w:themeColor="text1"/>
            <w:sz w:val="28"/>
            <w:szCs w:val="28"/>
            <w:u w:val="none"/>
          </w:rPr>
          <w:t>antioxidant</w:t>
        </w:r>
      </w:hyperlink>
      <w:r w:rsidRPr="00BE573A">
        <w:rPr>
          <w:color w:val="000000" w:themeColor="text1"/>
          <w:sz w:val="28"/>
          <w:szCs w:val="28"/>
        </w:rPr>
        <w:t>. Vitamin C may be taken by mouth or by intramuscular, subcutaneous or intravenous injection. Various </w:t>
      </w:r>
      <w:hyperlink r:id="rId118" w:tooltip="Health claim" w:history="1">
        <w:r w:rsidRPr="00BE573A">
          <w:rPr>
            <w:rStyle w:val="Hyperlink"/>
            <w:color w:val="000000" w:themeColor="text1"/>
            <w:sz w:val="28"/>
            <w:szCs w:val="28"/>
            <w:u w:val="none"/>
          </w:rPr>
          <w:t>health claims</w:t>
        </w:r>
      </w:hyperlink>
      <w:r w:rsidRPr="00BE573A">
        <w:rPr>
          <w:color w:val="000000" w:themeColor="text1"/>
          <w:sz w:val="28"/>
          <w:szCs w:val="28"/>
        </w:rPr>
        <w:t> exist on the basis that moderate vitamin C deficiency increases disease risk, such as for the </w:t>
      </w:r>
      <w:hyperlink r:id="rId119" w:tooltip="Common cold" w:history="1">
        <w:r w:rsidRPr="00BE573A">
          <w:rPr>
            <w:rStyle w:val="Hyperlink"/>
            <w:color w:val="000000" w:themeColor="text1"/>
            <w:sz w:val="28"/>
            <w:szCs w:val="28"/>
            <w:u w:val="none"/>
          </w:rPr>
          <w:t>common cold</w:t>
        </w:r>
      </w:hyperlink>
      <w:r w:rsidRPr="00BE573A">
        <w:rPr>
          <w:color w:val="000000" w:themeColor="text1"/>
          <w:sz w:val="28"/>
          <w:szCs w:val="28"/>
        </w:rPr>
        <w:t>, </w:t>
      </w:r>
      <w:hyperlink r:id="rId120" w:tooltip="Cancer" w:history="1">
        <w:r w:rsidRPr="00BE573A">
          <w:rPr>
            <w:rStyle w:val="Hyperlink"/>
            <w:color w:val="000000" w:themeColor="text1"/>
            <w:sz w:val="28"/>
            <w:szCs w:val="28"/>
            <w:u w:val="none"/>
          </w:rPr>
          <w:t>cancer</w:t>
        </w:r>
      </w:hyperlink>
      <w:r w:rsidRPr="00BE573A">
        <w:rPr>
          <w:color w:val="000000" w:themeColor="text1"/>
          <w:sz w:val="28"/>
          <w:szCs w:val="28"/>
        </w:rPr>
        <w:t> or </w:t>
      </w:r>
      <w:hyperlink r:id="rId121" w:tooltip="COVID-19" w:history="1">
        <w:r w:rsidRPr="00BE573A">
          <w:rPr>
            <w:rStyle w:val="Hyperlink"/>
            <w:color w:val="000000" w:themeColor="text1"/>
            <w:sz w:val="28"/>
            <w:szCs w:val="28"/>
            <w:u w:val="none"/>
          </w:rPr>
          <w:t>COVID-19</w:t>
        </w:r>
      </w:hyperlink>
      <w:r w:rsidRPr="00BE573A">
        <w:rPr>
          <w:color w:val="000000" w:themeColor="text1"/>
          <w:sz w:val="28"/>
          <w:szCs w:val="28"/>
        </w:rPr>
        <w:t>.  There are also claims of benefits from vitamin C supplementation in excess of the </w:t>
      </w:r>
      <w:hyperlink r:id="rId122" w:tooltip="Dietary Reference Intake" w:history="1">
        <w:r w:rsidRPr="00BE573A">
          <w:rPr>
            <w:rStyle w:val="Hyperlink"/>
            <w:color w:val="000000" w:themeColor="text1"/>
            <w:sz w:val="28"/>
            <w:szCs w:val="28"/>
            <w:u w:val="none"/>
          </w:rPr>
          <w:t>recommended dietary intake</w:t>
        </w:r>
      </w:hyperlink>
      <w:r w:rsidRPr="00BE573A">
        <w:rPr>
          <w:color w:val="000000" w:themeColor="text1"/>
          <w:sz w:val="28"/>
          <w:szCs w:val="28"/>
        </w:rPr>
        <w:t> for people who are not considered vitamin C deficient. Vitamin C is generally well tolerated. Large doses may cause </w:t>
      </w:r>
      <w:hyperlink r:id="rId123" w:tooltip="Gastrointestinal disease" w:history="1">
        <w:r w:rsidRPr="00BE573A">
          <w:rPr>
            <w:rStyle w:val="Hyperlink"/>
            <w:color w:val="000000" w:themeColor="text1"/>
            <w:sz w:val="28"/>
            <w:szCs w:val="28"/>
            <w:u w:val="none"/>
          </w:rPr>
          <w:t>gastrointestinal discomfort</w:t>
        </w:r>
      </w:hyperlink>
      <w:r w:rsidR="00D91E0E" w:rsidRPr="00BE573A">
        <w:rPr>
          <w:color w:val="000000" w:themeColor="text1"/>
          <w:sz w:val="28"/>
          <w:szCs w:val="28"/>
        </w:rPr>
        <w:t xml:space="preserve">, headache, and </w:t>
      </w:r>
      <w:r w:rsidRPr="00BE573A">
        <w:rPr>
          <w:color w:val="000000" w:themeColor="text1"/>
          <w:sz w:val="28"/>
          <w:szCs w:val="28"/>
        </w:rPr>
        <w:t>trouble sleeping, and </w:t>
      </w:r>
      <w:hyperlink r:id="rId124" w:tooltip="Flushing (physiology)" w:history="1">
        <w:r w:rsidRPr="00BE573A">
          <w:rPr>
            <w:rStyle w:val="Hyperlink"/>
            <w:color w:val="000000" w:themeColor="text1"/>
            <w:sz w:val="28"/>
            <w:szCs w:val="28"/>
            <w:u w:val="none"/>
          </w:rPr>
          <w:t>flushing of the skin</w:t>
        </w:r>
      </w:hyperlink>
      <w:r w:rsidRPr="00BE573A">
        <w:rPr>
          <w:color w:val="000000" w:themeColor="text1"/>
          <w:sz w:val="28"/>
          <w:szCs w:val="28"/>
        </w:rPr>
        <w:t xml:space="preserve">. The United </w:t>
      </w:r>
      <w:r w:rsidRPr="00BE573A">
        <w:rPr>
          <w:color w:val="000000" w:themeColor="text1"/>
          <w:sz w:val="28"/>
          <w:szCs w:val="28"/>
        </w:rPr>
        <w:lastRenderedPageBreak/>
        <w:t>States </w:t>
      </w:r>
      <w:hyperlink r:id="rId125" w:tooltip="National Academy of Medicine" w:history="1">
        <w:r w:rsidRPr="00BE573A">
          <w:rPr>
            <w:rStyle w:val="Hyperlink"/>
            <w:color w:val="000000" w:themeColor="text1"/>
            <w:sz w:val="28"/>
            <w:szCs w:val="28"/>
            <w:u w:val="none"/>
          </w:rPr>
          <w:t>National Academy of Medicine</w:t>
        </w:r>
      </w:hyperlink>
      <w:r w:rsidRPr="00BE573A">
        <w:rPr>
          <w:color w:val="000000" w:themeColor="text1"/>
          <w:sz w:val="28"/>
          <w:szCs w:val="28"/>
        </w:rPr>
        <w:t> recommends against consuming large amounts. (</w:t>
      </w:r>
      <w:r w:rsidRPr="00BE573A">
        <w:rPr>
          <w:i/>
          <w:iCs/>
          <w:color w:val="000000" w:themeColor="text1"/>
          <w:sz w:val="28"/>
          <w:szCs w:val="28"/>
        </w:rPr>
        <w:t>Jensen C 2017). </w:t>
      </w:r>
    </w:p>
    <w:p w:rsidR="008F5AB7" w:rsidRPr="00BE573A" w:rsidRDefault="008F5AB7" w:rsidP="002726B1">
      <w:pPr>
        <w:pStyle w:val="NormalWeb"/>
        <w:shd w:val="clear" w:color="auto" w:fill="FFFFFF"/>
        <w:spacing w:before="120" w:beforeAutospacing="0" w:after="240" w:afterAutospacing="0" w:line="360" w:lineRule="auto"/>
        <w:rPr>
          <w:color w:val="000000" w:themeColor="text1"/>
          <w:sz w:val="28"/>
          <w:szCs w:val="28"/>
        </w:rPr>
      </w:pPr>
      <w:r w:rsidRPr="00BE573A">
        <w:rPr>
          <w:color w:val="000000" w:themeColor="text1"/>
          <w:sz w:val="28"/>
          <w:szCs w:val="28"/>
        </w:rPr>
        <w:t>Most animals are able to </w:t>
      </w:r>
      <w:hyperlink r:id="rId126" w:anchor="Synthesis" w:history="1">
        <w:r w:rsidRPr="00BE573A">
          <w:rPr>
            <w:rStyle w:val="Hyperlink"/>
            <w:color w:val="000000" w:themeColor="text1"/>
            <w:sz w:val="28"/>
            <w:szCs w:val="28"/>
            <w:u w:val="none"/>
          </w:rPr>
          <w:t>synthesize their own vitamin C</w:t>
        </w:r>
      </w:hyperlink>
      <w:r w:rsidRPr="00BE573A">
        <w:rPr>
          <w:color w:val="000000" w:themeColor="text1"/>
          <w:sz w:val="28"/>
          <w:szCs w:val="28"/>
        </w:rPr>
        <w:t>. However, </w:t>
      </w:r>
      <w:hyperlink r:id="rId127" w:tooltip="Ape" w:history="1">
        <w:r w:rsidRPr="00BE573A">
          <w:rPr>
            <w:rStyle w:val="Hyperlink"/>
            <w:color w:val="000000" w:themeColor="text1"/>
            <w:sz w:val="28"/>
            <w:szCs w:val="28"/>
            <w:u w:val="none"/>
          </w:rPr>
          <w:t>apes</w:t>
        </w:r>
      </w:hyperlink>
      <w:r w:rsidRPr="00BE573A">
        <w:rPr>
          <w:color w:val="000000" w:themeColor="text1"/>
          <w:sz w:val="28"/>
          <w:szCs w:val="28"/>
        </w:rPr>
        <w:t> (including humans) and monkeys (but not all </w:t>
      </w:r>
      <w:hyperlink r:id="rId128" w:tooltip="Primates" w:history="1">
        <w:r w:rsidRPr="00BE573A">
          <w:rPr>
            <w:rStyle w:val="Hyperlink"/>
            <w:color w:val="000000" w:themeColor="text1"/>
            <w:sz w:val="28"/>
            <w:szCs w:val="28"/>
            <w:u w:val="none"/>
          </w:rPr>
          <w:t>primates</w:t>
        </w:r>
      </w:hyperlink>
      <w:r w:rsidRPr="00BE573A">
        <w:rPr>
          <w:color w:val="000000" w:themeColor="text1"/>
          <w:sz w:val="28"/>
          <w:szCs w:val="28"/>
        </w:rPr>
        <w:t>), most </w:t>
      </w:r>
      <w:hyperlink r:id="rId129" w:tooltip="Bat" w:history="1">
        <w:r w:rsidRPr="00BE573A">
          <w:rPr>
            <w:rStyle w:val="Hyperlink"/>
            <w:color w:val="000000" w:themeColor="text1"/>
            <w:sz w:val="28"/>
            <w:szCs w:val="28"/>
            <w:u w:val="none"/>
          </w:rPr>
          <w:t>bats</w:t>
        </w:r>
      </w:hyperlink>
      <w:r w:rsidRPr="00BE573A">
        <w:rPr>
          <w:color w:val="000000" w:themeColor="text1"/>
          <w:sz w:val="28"/>
          <w:szCs w:val="28"/>
        </w:rPr>
        <w:t>, most fish, some rodents, and certain other animals must acquire it from dietary sources because a gene for a synthesis enzyme has mutations that render it dysfunctional. Vitamin C was discovered in 1912, isolated in 1928, and in 1933, was the first vitamin to be </w:t>
      </w:r>
      <w:hyperlink r:id="rId130" w:tooltip="Chemical synthesis" w:history="1">
        <w:r w:rsidRPr="00BE573A">
          <w:rPr>
            <w:rStyle w:val="Hyperlink"/>
            <w:color w:val="000000" w:themeColor="text1"/>
            <w:sz w:val="28"/>
            <w:szCs w:val="28"/>
            <w:u w:val="none"/>
          </w:rPr>
          <w:t>chemically produced</w:t>
        </w:r>
      </w:hyperlink>
      <w:r w:rsidRPr="00BE573A">
        <w:rPr>
          <w:color w:val="000000" w:themeColor="text1"/>
          <w:sz w:val="28"/>
          <w:szCs w:val="28"/>
        </w:rPr>
        <w:t>. Partly for its discovery, </w:t>
      </w:r>
      <w:hyperlink r:id="rId131" w:tooltip="Albert Szent-Györgyi" w:history="1">
        <w:r w:rsidRPr="00BE573A">
          <w:rPr>
            <w:rStyle w:val="Hyperlink"/>
            <w:color w:val="000000" w:themeColor="text1"/>
            <w:sz w:val="28"/>
            <w:szCs w:val="28"/>
            <w:u w:val="none"/>
          </w:rPr>
          <w:t xml:space="preserve">Albert </w:t>
        </w:r>
        <w:r w:rsidR="00D91E0E" w:rsidRPr="00BE573A">
          <w:rPr>
            <w:rStyle w:val="Hyperlink"/>
            <w:color w:val="000000" w:themeColor="text1"/>
            <w:sz w:val="28"/>
            <w:szCs w:val="28"/>
            <w:u w:val="none"/>
          </w:rPr>
          <w:t>Szent-Gyorgyi</w:t>
        </w:r>
      </w:hyperlink>
      <w:r w:rsidRPr="00BE573A">
        <w:rPr>
          <w:color w:val="000000" w:themeColor="text1"/>
          <w:sz w:val="28"/>
          <w:szCs w:val="28"/>
        </w:rPr>
        <w:t> was awarded the 1937 </w:t>
      </w:r>
      <w:hyperlink r:id="rId132" w:tooltip="Nobel Prize in Physiology or Medicine" w:history="1">
        <w:r w:rsidRPr="00BE573A">
          <w:rPr>
            <w:rStyle w:val="Hyperlink"/>
            <w:color w:val="000000" w:themeColor="text1"/>
            <w:sz w:val="28"/>
            <w:szCs w:val="28"/>
            <w:u w:val="none"/>
          </w:rPr>
          <w:t>Nobel Prize in Physiology or Medicine</w:t>
        </w:r>
      </w:hyperlink>
      <w:r w:rsidRPr="00BE573A">
        <w:rPr>
          <w:color w:val="000000" w:themeColor="text1"/>
          <w:sz w:val="28"/>
          <w:szCs w:val="28"/>
        </w:rPr>
        <w:t>.</w:t>
      </w:r>
      <w:r w:rsidRPr="00BE573A">
        <w:rPr>
          <w:i/>
          <w:iCs/>
          <w:color w:val="000000" w:themeColor="text1"/>
          <w:sz w:val="28"/>
          <w:szCs w:val="28"/>
        </w:rPr>
        <w:t xml:space="preserve"> (Song Y, et al. 2022)</w:t>
      </w:r>
    </w:p>
    <w:p w:rsidR="008F5AB7" w:rsidRPr="00BE573A" w:rsidRDefault="008F5AB7" w:rsidP="002726B1">
      <w:pPr>
        <w:pStyle w:val="NormalWeb"/>
        <w:shd w:val="clear" w:color="auto" w:fill="FFFFFF"/>
        <w:spacing w:before="120" w:beforeAutospacing="0" w:after="240" w:afterAutospacing="0" w:line="360" w:lineRule="auto"/>
        <w:rPr>
          <w:color w:val="000000" w:themeColor="text1"/>
          <w:sz w:val="28"/>
          <w:szCs w:val="28"/>
        </w:rPr>
      </w:pPr>
      <w:r w:rsidRPr="00BE573A">
        <w:rPr>
          <w:color w:val="000000" w:themeColor="text1"/>
          <w:sz w:val="28"/>
          <w:szCs w:val="28"/>
        </w:rPr>
        <w:t>Vitamin C functions as a cofactor for the following </w:t>
      </w:r>
      <w:hyperlink r:id="rId133" w:tooltip="Enzyme" w:history="1">
        <w:r w:rsidRPr="00BE573A">
          <w:rPr>
            <w:rStyle w:val="Hyperlink"/>
            <w:color w:val="000000" w:themeColor="text1"/>
            <w:sz w:val="28"/>
            <w:szCs w:val="28"/>
            <w:u w:val="none"/>
          </w:rPr>
          <w:t>enzymes</w:t>
        </w:r>
      </w:hyperlink>
      <w:r w:rsidRPr="00BE573A">
        <w:rPr>
          <w:color w:val="000000" w:themeColor="text1"/>
          <w:sz w:val="28"/>
          <w:szCs w:val="28"/>
        </w:rPr>
        <w:t xml:space="preserve">: </w:t>
      </w:r>
    </w:p>
    <w:p w:rsidR="008F5AB7" w:rsidRPr="00BE573A" w:rsidRDefault="008F5AB7" w:rsidP="002726B1">
      <w:pPr>
        <w:numPr>
          <w:ilvl w:val="0"/>
          <w:numId w:val="21"/>
        </w:numPr>
        <w:shd w:val="clear" w:color="auto" w:fill="FFFFFF"/>
        <w:spacing w:before="100" w:beforeAutospacing="1" w:after="24" w:line="360" w:lineRule="auto"/>
        <w:ind w:left="384"/>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Three groups of enzymes (</w:t>
      </w:r>
      <w:hyperlink r:id="rId134" w:tooltip="Prolyl-3-hydroxylase" w:history="1">
        <w:r w:rsidRPr="00BE573A">
          <w:rPr>
            <w:rStyle w:val="Hyperlink"/>
            <w:rFonts w:ascii="Times New Roman" w:hAnsi="Times New Roman" w:cs="Times New Roman"/>
            <w:color w:val="000000" w:themeColor="text1"/>
            <w:sz w:val="28"/>
            <w:szCs w:val="28"/>
            <w:u w:val="none"/>
          </w:rPr>
          <w:t>prolyl-3-hydroxylases</w:t>
        </w:r>
      </w:hyperlink>
      <w:r w:rsidRPr="00BE573A">
        <w:rPr>
          <w:rFonts w:ascii="Times New Roman" w:hAnsi="Times New Roman" w:cs="Times New Roman"/>
          <w:color w:val="000000" w:themeColor="text1"/>
          <w:sz w:val="28"/>
          <w:szCs w:val="28"/>
        </w:rPr>
        <w:t>, </w:t>
      </w:r>
      <w:hyperlink r:id="rId135" w:tooltip="P4HA1" w:history="1">
        <w:r w:rsidRPr="00BE573A">
          <w:rPr>
            <w:rStyle w:val="Hyperlink"/>
            <w:rFonts w:ascii="Times New Roman" w:hAnsi="Times New Roman" w:cs="Times New Roman"/>
            <w:color w:val="000000" w:themeColor="text1"/>
            <w:sz w:val="28"/>
            <w:szCs w:val="28"/>
            <w:u w:val="none"/>
          </w:rPr>
          <w:t>prolyl-4-hydroxylases</w:t>
        </w:r>
      </w:hyperlink>
      <w:r w:rsidR="00D91E0E" w:rsidRPr="00BE573A">
        <w:rPr>
          <w:rFonts w:ascii="Times New Roman" w:hAnsi="Times New Roman" w:cs="Times New Roman"/>
          <w:color w:val="000000" w:themeColor="text1"/>
          <w:sz w:val="28"/>
          <w:szCs w:val="28"/>
        </w:rPr>
        <w:t xml:space="preserve">, </w:t>
      </w:r>
      <w:r w:rsidRPr="00BE573A">
        <w:rPr>
          <w:rFonts w:ascii="Times New Roman" w:hAnsi="Times New Roman" w:cs="Times New Roman"/>
          <w:color w:val="000000" w:themeColor="text1"/>
          <w:sz w:val="28"/>
          <w:szCs w:val="28"/>
        </w:rPr>
        <w:t>and </w:t>
      </w:r>
      <w:hyperlink r:id="rId136" w:tooltip="Lysyl hydroxylase" w:history="1">
        <w:r w:rsidRPr="00BE573A">
          <w:rPr>
            <w:rStyle w:val="Hyperlink"/>
            <w:rFonts w:ascii="Times New Roman" w:hAnsi="Times New Roman" w:cs="Times New Roman"/>
            <w:color w:val="000000" w:themeColor="text1"/>
            <w:sz w:val="28"/>
            <w:szCs w:val="28"/>
            <w:u w:val="none"/>
          </w:rPr>
          <w:t>lysyl hydroxylases</w:t>
        </w:r>
      </w:hyperlink>
      <w:r w:rsidRPr="00BE573A">
        <w:rPr>
          <w:rFonts w:ascii="Times New Roman" w:hAnsi="Times New Roman" w:cs="Times New Roman"/>
          <w:color w:val="000000" w:themeColor="text1"/>
          <w:sz w:val="28"/>
          <w:szCs w:val="28"/>
        </w:rPr>
        <w:t>) that are required for the </w:t>
      </w:r>
      <w:hyperlink r:id="rId137" w:tooltip="Hydroxylation" w:history="1">
        <w:r w:rsidRPr="00BE573A">
          <w:rPr>
            <w:rStyle w:val="Hyperlink"/>
            <w:rFonts w:ascii="Times New Roman" w:hAnsi="Times New Roman" w:cs="Times New Roman"/>
            <w:color w:val="000000" w:themeColor="text1"/>
            <w:sz w:val="28"/>
            <w:szCs w:val="28"/>
            <w:u w:val="none"/>
          </w:rPr>
          <w:t>hydroxylation</w:t>
        </w:r>
      </w:hyperlink>
      <w:r w:rsidRPr="00BE573A">
        <w:rPr>
          <w:rFonts w:ascii="Times New Roman" w:hAnsi="Times New Roman" w:cs="Times New Roman"/>
          <w:color w:val="000000" w:themeColor="text1"/>
          <w:sz w:val="28"/>
          <w:szCs w:val="28"/>
        </w:rPr>
        <w:t> of </w:t>
      </w:r>
      <w:hyperlink r:id="rId138" w:tooltip="Proline" w:history="1">
        <w:r w:rsidRPr="00BE573A">
          <w:rPr>
            <w:rStyle w:val="Hyperlink"/>
            <w:rFonts w:ascii="Times New Roman" w:hAnsi="Times New Roman" w:cs="Times New Roman"/>
            <w:color w:val="000000" w:themeColor="text1"/>
            <w:sz w:val="28"/>
            <w:szCs w:val="28"/>
            <w:u w:val="none"/>
          </w:rPr>
          <w:t>proline</w:t>
        </w:r>
      </w:hyperlink>
      <w:r w:rsidRPr="00BE573A">
        <w:rPr>
          <w:rFonts w:ascii="Times New Roman" w:hAnsi="Times New Roman" w:cs="Times New Roman"/>
          <w:color w:val="000000" w:themeColor="text1"/>
          <w:sz w:val="28"/>
          <w:szCs w:val="28"/>
        </w:rPr>
        <w:t> and </w:t>
      </w:r>
      <w:hyperlink r:id="rId139" w:tooltip="Lysine" w:history="1">
        <w:r w:rsidRPr="00BE573A">
          <w:rPr>
            <w:rStyle w:val="Hyperlink"/>
            <w:rFonts w:ascii="Times New Roman" w:hAnsi="Times New Roman" w:cs="Times New Roman"/>
            <w:color w:val="000000" w:themeColor="text1"/>
            <w:sz w:val="28"/>
            <w:szCs w:val="28"/>
            <w:u w:val="none"/>
          </w:rPr>
          <w:t>lysine</w:t>
        </w:r>
      </w:hyperlink>
      <w:r w:rsidRPr="00BE573A">
        <w:rPr>
          <w:rFonts w:ascii="Times New Roman" w:hAnsi="Times New Roman" w:cs="Times New Roman"/>
          <w:color w:val="000000" w:themeColor="text1"/>
          <w:sz w:val="28"/>
          <w:szCs w:val="28"/>
        </w:rPr>
        <w:t> in the synthesis of </w:t>
      </w:r>
      <w:hyperlink r:id="rId140" w:tooltip="Collagen" w:history="1">
        <w:r w:rsidRPr="00BE573A">
          <w:rPr>
            <w:rStyle w:val="Hyperlink"/>
            <w:rFonts w:ascii="Times New Roman" w:hAnsi="Times New Roman" w:cs="Times New Roman"/>
            <w:color w:val="000000" w:themeColor="text1"/>
            <w:sz w:val="28"/>
            <w:szCs w:val="28"/>
            <w:u w:val="none"/>
          </w:rPr>
          <w:t>collagen</w:t>
        </w:r>
      </w:hyperlink>
      <w:r w:rsidRPr="00BE573A">
        <w:rPr>
          <w:rFonts w:ascii="Times New Roman" w:hAnsi="Times New Roman" w:cs="Times New Roman"/>
          <w:color w:val="000000" w:themeColor="text1"/>
          <w:sz w:val="28"/>
          <w:szCs w:val="28"/>
        </w:rPr>
        <w:t>. These reactions add </w:t>
      </w:r>
      <w:hyperlink r:id="rId141" w:tooltip="Hydroxide" w:history="1">
        <w:r w:rsidRPr="00BE573A">
          <w:rPr>
            <w:rStyle w:val="Hyperlink"/>
            <w:rFonts w:ascii="Times New Roman" w:hAnsi="Times New Roman" w:cs="Times New Roman"/>
            <w:color w:val="000000" w:themeColor="text1"/>
            <w:sz w:val="28"/>
            <w:szCs w:val="28"/>
            <w:u w:val="none"/>
          </w:rPr>
          <w:t>hydroxyl groups</w:t>
        </w:r>
      </w:hyperlink>
      <w:r w:rsidRPr="00BE573A">
        <w:rPr>
          <w:rFonts w:ascii="Times New Roman" w:hAnsi="Times New Roman" w:cs="Times New Roman"/>
          <w:color w:val="000000" w:themeColor="text1"/>
          <w:sz w:val="28"/>
          <w:szCs w:val="28"/>
        </w:rPr>
        <w:t> to the amino acids </w:t>
      </w:r>
      <w:hyperlink r:id="rId142" w:tooltip="Proline" w:history="1">
        <w:r w:rsidRPr="00BE573A">
          <w:rPr>
            <w:rStyle w:val="Hyperlink"/>
            <w:rFonts w:ascii="Times New Roman" w:hAnsi="Times New Roman" w:cs="Times New Roman"/>
            <w:color w:val="000000" w:themeColor="text1"/>
            <w:sz w:val="28"/>
            <w:szCs w:val="28"/>
            <w:u w:val="none"/>
          </w:rPr>
          <w:t>proline</w:t>
        </w:r>
      </w:hyperlink>
      <w:r w:rsidRPr="00BE573A">
        <w:rPr>
          <w:rFonts w:ascii="Times New Roman" w:hAnsi="Times New Roman" w:cs="Times New Roman"/>
          <w:color w:val="000000" w:themeColor="text1"/>
          <w:sz w:val="28"/>
          <w:szCs w:val="28"/>
        </w:rPr>
        <w:t> or </w:t>
      </w:r>
      <w:hyperlink r:id="rId143" w:tooltip="Lysine" w:history="1">
        <w:r w:rsidRPr="00BE573A">
          <w:rPr>
            <w:rStyle w:val="Hyperlink"/>
            <w:rFonts w:ascii="Times New Roman" w:hAnsi="Times New Roman" w:cs="Times New Roman"/>
            <w:color w:val="000000" w:themeColor="text1"/>
            <w:sz w:val="28"/>
            <w:szCs w:val="28"/>
            <w:u w:val="none"/>
          </w:rPr>
          <w:t>lysine</w:t>
        </w:r>
      </w:hyperlink>
      <w:r w:rsidRPr="00BE573A">
        <w:rPr>
          <w:rFonts w:ascii="Times New Roman" w:hAnsi="Times New Roman" w:cs="Times New Roman"/>
          <w:color w:val="000000" w:themeColor="text1"/>
          <w:sz w:val="28"/>
          <w:szCs w:val="28"/>
        </w:rPr>
        <w:t> in the collagen molecule via </w:t>
      </w:r>
      <w:hyperlink r:id="rId144" w:tooltip="Prolyl hydroxylase" w:history="1">
        <w:r w:rsidRPr="00BE573A">
          <w:rPr>
            <w:rStyle w:val="Hyperlink"/>
            <w:rFonts w:ascii="Times New Roman" w:hAnsi="Times New Roman" w:cs="Times New Roman"/>
            <w:color w:val="000000" w:themeColor="text1"/>
            <w:sz w:val="28"/>
            <w:szCs w:val="28"/>
            <w:u w:val="none"/>
          </w:rPr>
          <w:t>prolyl hydroxylase</w:t>
        </w:r>
      </w:hyperlink>
      <w:r w:rsidRPr="00BE573A">
        <w:rPr>
          <w:rFonts w:ascii="Times New Roman" w:hAnsi="Times New Roman" w:cs="Times New Roman"/>
          <w:color w:val="000000" w:themeColor="text1"/>
          <w:sz w:val="28"/>
          <w:szCs w:val="28"/>
        </w:rPr>
        <w:t> and </w:t>
      </w:r>
      <w:hyperlink r:id="rId145" w:tooltip="Lysyl hydroxylase" w:history="1">
        <w:r w:rsidRPr="00BE573A">
          <w:rPr>
            <w:rStyle w:val="Hyperlink"/>
            <w:rFonts w:ascii="Times New Roman" w:hAnsi="Times New Roman" w:cs="Times New Roman"/>
            <w:color w:val="000000" w:themeColor="text1"/>
            <w:sz w:val="28"/>
            <w:szCs w:val="28"/>
            <w:u w:val="none"/>
          </w:rPr>
          <w:t>lysyl hydroxylase</w:t>
        </w:r>
      </w:hyperlink>
      <w:r w:rsidRPr="00BE573A">
        <w:rPr>
          <w:rFonts w:ascii="Times New Roman" w:hAnsi="Times New Roman" w:cs="Times New Roman"/>
          <w:color w:val="000000" w:themeColor="text1"/>
          <w:sz w:val="28"/>
          <w:szCs w:val="28"/>
        </w:rPr>
        <w:t>, both requiring vitamin C as a </w:t>
      </w:r>
      <w:hyperlink r:id="rId146" w:tooltip="Cofactor (biochemistry)" w:history="1">
        <w:r w:rsidRPr="00BE573A">
          <w:rPr>
            <w:rStyle w:val="Hyperlink"/>
            <w:rFonts w:ascii="Times New Roman" w:hAnsi="Times New Roman" w:cs="Times New Roman"/>
            <w:color w:val="000000" w:themeColor="text1"/>
            <w:sz w:val="28"/>
            <w:szCs w:val="28"/>
            <w:u w:val="none"/>
          </w:rPr>
          <w:t>cofactor</w:t>
        </w:r>
      </w:hyperlink>
      <w:r w:rsidRPr="00BE573A">
        <w:rPr>
          <w:rFonts w:ascii="Times New Roman" w:hAnsi="Times New Roman" w:cs="Times New Roman"/>
          <w:color w:val="000000" w:themeColor="text1"/>
          <w:sz w:val="28"/>
          <w:szCs w:val="28"/>
        </w:rPr>
        <w:t>. The role of vitamin C as a cofactor is to oxidize prolyl hydroxylase and lysyl hydroxylase from Fe</w:t>
      </w:r>
      <w:r w:rsidRPr="00BE573A">
        <w:rPr>
          <w:rFonts w:ascii="Times New Roman" w:hAnsi="Times New Roman" w:cs="Times New Roman"/>
          <w:color w:val="000000" w:themeColor="text1"/>
          <w:sz w:val="28"/>
          <w:szCs w:val="28"/>
          <w:vertAlign w:val="superscript"/>
        </w:rPr>
        <w:t>2+</w:t>
      </w:r>
      <w:r w:rsidRPr="00BE573A">
        <w:rPr>
          <w:rFonts w:ascii="Times New Roman" w:hAnsi="Times New Roman" w:cs="Times New Roman"/>
          <w:color w:val="000000" w:themeColor="text1"/>
          <w:sz w:val="28"/>
          <w:szCs w:val="28"/>
        </w:rPr>
        <w:t> to Fe</w:t>
      </w:r>
      <w:r w:rsidRPr="00BE573A">
        <w:rPr>
          <w:rFonts w:ascii="Times New Roman" w:hAnsi="Times New Roman" w:cs="Times New Roman"/>
          <w:color w:val="000000" w:themeColor="text1"/>
          <w:sz w:val="28"/>
          <w:szCs w:val="28"/>
          <w:vertAlign w:val="superscript"/>
        </w:rPr>
        <w:t>3+</w:t>
      </w:r>
      <w:r w:rsidRPr="00BE573A">
        <w:rPr>
          <w:rFonts w:ascii="Times New Roman" w:hAnsi="Times New Roman" w:cs="Times New Roman"/>
          <w:color w:val="000000" w:themeColor="text1"/>
          <w:sz w:val="28"/>
          <w:szCs w:val="28"/>
        </w:rPr>
        <w:t> and to reduce it from Fe</w:t>
      </w:r>
      <w:r w:rsidRPr="00BE573A">
        <w:rPr>
          <w:rFonts w:ascii="Times New Roman" w:hAnsi="Times New Roman" w:cs="Times New Roman"/>
          <w:color w:val="000000" w:themeColor="text1"/>
          <w:sz w:val="28"/>
          <w:szCs w:val="28"/>
          <w:vertAlign w:val="superscript"/>
        </w:rPr>
        <w:t>3+</w:t>
      </w:r>
      <w:r w:rsidRPr="00BE573A">
        <w:rPr>
          <w:rFonts w:ascii="Times New Roman" w:hAnsi="Times New Roman" w:cs="Times New Roman"/>
          <w:color w:val="000000" w:themeColor="text1"/>
          <w:sz w:val="28"/>
          <w:szCs w:val="28"/>
        </w:rPr>
        <w:t> to Fe</w:t>
      </w:r>
      <w:r w:rsidRPr="00BE573A">
        <w:rPr>
          <w:rFonts w:ascii="Times New Roman" w:hAnsi="Times New Roman" w:cs="Times New Roman"/>
          <w:color w:val="000000" w:themeColor="text1"/>
          <w:sz w:val="28"/>
          <w:szCs w:val="28"/>
          <w:vertAlign w:val="superscript"/>
        </w:rPr>
        <w:t>2+</w:t>
      </w:r>
      <w:r w:rsidRPr="00BE573A">
        <w:rPr>
          <w:rFonts w:ascii="Times New Roman" w:hAnsi="Times New Roman" w:cs="Times New Roman"/>
          <w:color w:val="000000" w:themeColor="text1"/>
          <w:sz w:val="28"/>
          <w:szCs w:val="28"/>
        </w:rPr>
        <w:t>. Hydroxylation allows the collagen molecule to assume its triple </w:t>
      </w:r>
      <w:hyperlink r:id="rId147" w:tooltip="Helix" w:history="1">
        <w:r w:rsidRPr="00BE573A">
          <w:rPr>
            <w:rStyle w:val="Hyperlink"/>
            <w:rFonts w:ascii="Times New Roman" w:hAnsi="Times New Roman" w:cs="Times New Roman"/>
            <w:color w:val="000000" w:themeColor="text1"/>
            <w:sz w:val="28"/>
            <w:szCs w:val="28"/>
            <w:u w:val="none"/>
          </w:rPr>
          <w:t>helix</w:t>
        </w:r>
      </w:hyperlink>
      <w:r w:rsidRPr="00BE573A">
        <w:rPr>
          <w:rFonts w:ascii="Times New Roman" w:hAnsi="Times New Roman" w:cs="Times New Roman"/>
          <w:color w:val="000000" w:themeColor="text1"/>
          <w:sz w:val="28"/>
          <w:szCs w:val="28"/>
        </w:rPr>
        <w:t> structure, and thus vitamin C is essential to the development and maintenance of </w:t>
      </w:r>
      <w:hyperlink r:id="rId148" w:tooltip="Granulation tissue" w:history="1">
        <w:r w:rsidRPr="00BE573A">
          <w:rPr>
            <w:rStyle w:val="Hyperlink"/>
            <w:rFonts w:ascii="Times New Roman" w:hAnsi="Times New Roman" w:cs="Times New Roman"/>
            <w:color w:val="000000" w:themeColor="text1"/>
            <w:sz w:val="28"/>
            <w:szCs w:val="28"/>
            <w:u w:val="none"/>
          </w:rPr>
          <w:t>scar tissue</w:t>
        </w:r>
      </w:hyperlink>
      <w:r w:rsidRPr="00BE573A">
        <w:rPr>
          <w:rFonts w:ascii="Times New Roman" w:hAnsi="Times New Roman" w:cs="Times New Roman"/>
          <w:color w:val="000000" w:themeColor="text1"/>
          <w:sz w:val="28"/>
          <w:szCs w:val="28"/>
        </w:rPr>
        <w:t>, </w:t>
      </w:r>
      <w:hyperlink r:id="rId149" w:tooltip="Blood vessel" w:history="1">
        <w:r w:rsidRPr="00BE573A">
          <w:rPr>
            <w:rStyle w:val="Hyperlink"/>
            <w:rFonts w:ascii="Times New Roman" w:hAnsi="Times New Roman" w:cs="Times New Roman"/>
            <w:color w:val="000000" w:themeColor="text1"/>
            <w:sz w:val="28"/>
            <w:szCs w:val="28"/>
            <w:u w:val="none"/>
          </w:rPr>
          <w:t>blood vessels</w:t>
        </w:r>
      </w:hyperlink>
      <w:r w:rsidRPr="00BE573A">
        <w:rPr>
          <w:rFonts w:ascii="Times New Roman" w:hAnsi="Times New Roman" w:cs="Times New Roman"/>
          <w:color w:val="000000" w:themeColor="text1"/>
          <w:sz w:val="28"/>
          <w:szCs w:val="28"/>
        </w:rPr>
        <w:t>, and </w:t>
      </w:r>
      <w:hyperlink r:id="rId150" w:tooltip="Cartilage" w:history="1">
        <w:r w:rsidRPr="00BE573A">
          <w:rPr>
            <w:rStyle w:val="Hyperlink"/>
            <w:rFonts w:ascii="Times New Roman" w:hAnsi="Times New Roman" w:cs="Times New Roman"/>
            <w:color w:val="000000" w:themeColor="text1"/>
            <w:sz w:val="28"/>
            <w:szCs w:val="28"/>
            <w:u w:val="none"/>
          </w:rPr>
          <w:t>cartilage</w:t>
        </w:r>
      </w:hyperlink>
      <w:r w:rsidRPr="00BE573A">
        <w:rPr>
          <w:rFonts w:ascii="Times New Roman" w:hAnsi="Times New Roman" w:cs="Times New Roman"/>
          <w:color w:val="000000" w:themeColor="text1"/>
          <w:sz w:val="28"/>
          <w:szCs w:val="28"/>
        </w:rPr>
        <w:t>. (</w:t>
      </w:r>
      <w:r w:rsidRPr="00BE573A">
        <w:rPr>
          <w:rFonts w:ascii="Times New Roman" w:eastAsia="Times New Roman" w:hAnsi="Times New Roman" w:cs="Times New Roman"/>
          <w:i/>
          <w:iCs/>
          <w:color w:val="000000" w:themeColor="text1"/>
          <w:sz w:val="28"/>
          <w:szCs w:val="28"/>
        </w:rPr>
        <w:t>Scalzo RL, et al. 2016). </w:t>
      </w:r>
    </w:p>
    <w:p w:rsidR="008F5AB7" w:rsidRPr="00BE573A" w:rsidRDefault="008F5AB7" w:rsidP="002726B1">
      <w:pPr>
        <w:numPr>
          <w:ilvl w:val="0"/>
          <w:numId w:val="21"/>
        </w:numPr>
        <w:shd w:val="clear" w:color="auto" w:fill="FFFFFF"/>
        <w:spacing w:before="100" w:beforeAutospacing="1" w:after="24" w:line="360" w:lineRule="auto"/>
        <w:ind w:left="384"/>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Two enzymes (</w:t>
      </w:r>
      <w:hyperlink r:id="rId151" w:tooltip="Trimethyllysine dioxygenase" w:history="1">
        <w:r w:rsidRPr="00BE573A">
          <w:rPr>
            <w:rStyle w:val="Hyperlink"/>
            <w:rFonts w:ascii="Times New Roman" w:hAnsi="Times New Roman" w:cs="Times New Roman"/>
            <w:color w:val="000000" w:themeColor="text1"/>
            <w:sz w:val="28"/>
            <w:szCs w:val="28"/>
            <w:u w:val="none"/>
          </w:rPr>
          <w:t>ε-N-trimethyl-L-lysine hydroxylase</w:t>
        </w:r>
      </w:hyperlink>
      <w:r w:rsidRPr="00BE573A">
        <w:rPr>
          <w:rFonts w:ascii="Times New Roman" w:hAnsi="Times New Roman" w:cs="Times New Roman"/>
          <w:color w:val="000000" w:themeColor="text1"/>
          <w:sz w:val="28"/>
          <w:szCs w:val="28"/>
        </w:rPr>
        <w:t> and </w:t>
      </w:r>
      <w:hyperlink r:id="rId152" w:tooltip="Gamma-butyrobetaine dioxygenase" w:history="1">
        <w:r w:rsidRPr="00BE573A">
          <w:rPr>
            <w:rStyle w:val="Hyperlink"/>
            <w:rFonts w:ascii="Times New Roman" w:hAnsi="Times New Roman" w:cs="Times New Roman"/>
            <w:color w:val="000000" w:themeColor="text1"/>
            <w:sz w:val="28"/>
            <w:szCs w:val="28"/>
            <w:u w:val="none"/>
          </w:rPr>
          <w:t>γ-butyrobetaine hydroxylase</w:t>
        </w:r>
      </w:hyperlink>
      <w:r w:rsidRPr="00BE573A">
        <w:rPr>
          <w:rFonts w:ascii="Times New Roman" w:hAnsi="Times New Roman" w:cs="Times New Roman"/>
          <w:color w:val="000000" w:themeColor="text1"/>
          <w:sz w:val="28"/>
          <w:szCs w:val="28"/>
        </w:rPr>
        <w:t>) are necessary for synthesis of </w:t>
      </w:r>
      <w:hyperlink r:id="rId153" w:tooltip="Carnitine" w:history="1">
        <w:r w:rsidRPr="00BE573A">
          <w:rPr>
            <w:rStyle w:val="Hyperlink"/>
            <w:rFonts w:ascii="Times New Roman" w:hAnsi="Times New Roman" w:cs="Times New Roman"/>
            <w:color w:val="000000" w:themeColor="text1"/>
            <w:sz w:val="28"/>
            <w:szCs w:val="28"/>
            <w:u w:val="none"/>
          </w:rPr>
          <w:t>carnitine</w:t>
        </w:r>
      </w:hyperlink>
      <w:r w:rsidRPr="00BE573A">
        <w:rPr>
          <w:rFonts w:ascii="Times New Roman" w:hAnsi="Times New Roman" w:cs="Times New Roman"/>
          <w:color w:val="000000" w:themeColor="text1"/>
          <w:sz w:val="28"/>
          <w:szCs w:val="28"/>
        </w:rPr>
        <w:t>. Carnitine is essential for the transport of </w:t>
      </w:r>
      <w:hyperlink r:id="rId154" w:tooltip="Fatty acid" w:history="1">
        <w:r w:rsidRPr="00BE573A">
          <w:rPr>
            <w:rStyle w:val="Hyperlink"/>
            <w:rFonts w:ascii="Times New Roman" w:hAnsi="Times New Roman" w:cs="Times New Roman"/>
            <w:color w:val="000000" w:themeColor="text1"/>
            <w:sz w:val="28"/>
            <w:szCs w:val="28"/>
            <w:u w:val="none"/>
          </w:rPr>
          <w:t>fatty acids</w:t>
        </w:r>
      </w:hyperlink>
      <w:r w:rsidRPr="00BE573A">
        <w:rPr>
          <w:rFonts w:ascii="Times New Roman" w:hAnsi="Times New Roman" w:cs="Times New Roman"/>
          <w:color w:val="000000" w:themeColor="text1"/>
          <w:sz w:val="28"/>
          <w:szCs w:val="28"/>
        </w:rPr>
        <w:t> into </w:t>
      </w:r>
      <w:hyperlink r:id="rId155" w:tooltip="Mitochondria" w:history="1">
        <w:r w:rsidRPr="00BE573A">
          <w:rPr>
            <w:rStyle w:val="Hyperlink"/>
            <w:rFonts w:ascii="Times New Roman" w:hAnsi="Times New Roman" w:cs="Times New Roman"/>
            <w:color w:val="000000" w:themeColor="text1"/>
            <w:sz w:val="28"/>
            <w:szCs w:val="28"/>
            <w:u w:val="none"/>
          </w:rPr>
          <w:t>mitochondria</w:t>
        </w:r>
      </w:hyperlink>
      <w:r w:rsidRPr="00BE573A">
        <w:rPr>
          <w:rFonts w:ascii="Times New Roman" w:hAnsi="Times New Roman" w:cs="Times New Roman"/>
          <w:color w:val="000000" w:themeColor="text1"/>
          <w:sz w:val="28"/>
          <w:szCs w:val="28"/>
        </w:rPr>
        <w:t> for </w:t>
      </w:r>
      <w:hyperlink r:id="rId156" w:tooltip="Adenosine triphosphate" w:history="1">
        <w:r w:rsidRPr="00BE573A">
          <w:rPr>
            <w:rStyle w:val="Hyperlink"/>
            <w:rFonts w:ascii="Times New Roman" w:hAnsi="Times New Roman" w:cs="Times New Roman"/>
            <w:color w:val="000000" w:themeColor="text1"/>
            <w:sz w:val="28"/>
            <w:szCs w:val="28"/>
            <w:u w:val="none"/>
          </w:rPr>
          <w:t>ATP</w:t>
        </w:r>
      </w:hyperlink>
      <w:r w:rsidRPr="00BE573A">
        <w:rPr>
          <w:rFonts w:ascii="Times New Roman" w:hAnsi="Times New Roman" w:cs="Times New Roman"/>
          <w:color w:val="000000" w:themeColor="text1"/>
          <w:sz w:val="28"/>
          <w:szCs w:val="28"/>
        </w:rPr>
        <w:t> generation.</w:t>
      </w:r>
    </w:p>
    <w:p w:rsidR="008F5AB7" w:rsidRPr="00BE573A" w:rsidRDefault="005D35A2" w:rsidP="002726B1">
      <w:pPr>
        <w:numPr>
          <w:ilvl w:val="0"/>
          <w:numId w:val="21"/>
        </w:numPr>
        <w:shd w:val="clear" w:color="auto" w:fill="FFFFFF"/>
        <w:spacing w:before="100" w:beforeAutospacing="1" w:after="24" w:line="360" w:lineRule="auto"/>
        <w:ind w:left="384"/>
        <w:rPr>
          <w:rFonts w:ascii="Times New Roman" w:hAnsi="Times New Roman" w:cs="Times New Roman"/>
          <w:color w:val="000000" w:themeColor="text1"/>
          <w:sz w:val="28"/>
          <w:szCs w:val="28"/>
        </w:rPr>
      </w:pPr>
      <w:hyperlink r:id="rId157" w:tooltip="Hypoxia-inducible factor-proline dioxygenase" w:history="1">
        <w:r w:rsidR="008F5AB7" w:rsidRPr="00BE573A">
          <w:rPr>
            <w:rStyle w:val="Hyperlink"/>
            <w:rFonts w:ascii="Times New Roman" w:hAnsi="Times New Roman" w:cs="Times New Roman"/>
            <w:color w:val="000000" w:themeColor="text1"/>
            <w:sz w:val="28"/>
            <w:szCs w:val="28"/>
            <w:u w:val="none"/>
          </w:rPr>
          <w:t>Hypoxia-inducible factor-proline dioxygenase</w:t>
        </w:r>
      </w:hyperlink>
      <w:r w:rsidR="008F5AB7" w:rsidRPr="00BE573A">
        <w:rPr>
          <w:rFonts w:ascii="Times New Roman" w:hAnsi="Times New Roman" w:cs="Times New Roman"/>
          <w:color w:val="000000" w:themeColor="text1"/>
          <w:sz w:val="28"/>
          <w:szCs w:val="28"/>
        </w:rPr>
        <w:t> enzymes (isoforms: </w:t>
      </w:r>
      <w:hyperlink r:id="rId158" w:tooltip="EGLN1" w:history="1">
        <w:r w:rsidR="008F5AB7" w:rsidRPr="00BE573A">
          <w:rPr>
            <w:rStyle w:val="Hyperlink"/>
            <w:rFonts w:ascii="Times New Roman" w:hAnsi="Times New Roman" w:cs="Times New Roman"/>
            <w:color w:val="000000" w:themeColor="text1"/>
            <w:sz w:val="28"/>
            <w:szCs w:val="28"/>
            <w:u w:val="none"/>
          </w:rPr>
          <w:t>EGLN1</w:t>
        </w:r>
      </w:hyperlink>
      <w:r w:rsidR="008F5AB7" w:rsidRPr="00BE573A">
        <w:rPr>
          <w:rFonts w:ascii="Times New Roman" w:hAnsi="Times New Roman" w:cs="Times New Roman"/>
          <w:color w:val="000000" w:themeColor="text1"/>
          <w:sz w:val="28"/>
          <w:szCs w:val="28"/>
        </w:rPr>
        <w:t>, </w:t>
      </w:r>
      <w:hyperlink r:id="rId159" w:tooltip="EGLN2" w:history="1">
        <w:r w:rsidR="008F5AB7" w:rsidRPr="00BE573A">
          <w:rPr>
            <w:rStyle w:val="Hyperlink"/>
            <w:rFonts w:ascii="Times New Roman" w:hAnsi="Times New Roman" w:cs="Times New Roman"/>
            <w:color w:val="000000" w:themeColor="text1"/>
            <w:sz w:val="28"/>
            <w:szCs w:val="28"/>
            <w:u w:val="none"/>
          </w:rPr>
          <w:t>EGLN2</w:t>
        </w:r>
      </w:hyperlink>
      <w:r w:rsidR="008F5AB7" w:rsidRPr="00BE573A">
        <w:rPr>
          <w:rFonts w:ascii="Times New Roman" w:hAnsi="Times New Roman" w:cs="Times New Roman"/>
          <w:color w:val="000000" w:themeColor="text1"/>
          <w:sz w:val="28"/>
          <w:szCs w:val="28"/>
        </w:rPr>
        <w:t>, and </w:t>
      </w:r>
      <w:hyperlink r:id="rId160" w:tooltip="EGLN3" w:history="1">
        <w:r w:rsidR="008F5AB7" w:rsidRPr="00BE573A">
          <w:rPr>
            <w:rStyle w:val="Hyperlink"/>
            <w:rFonts w:ascii="Times New Roman" w:hAnsi="Times New Roman" w:cs="Times New Roman"/>
            <w:color w:val="000000" w:themeColor="text1"/>
            <w:sz w:val="28"/>
            <w:szCs w:val="28"/>
            <w:u w:val="none"/>
          </w:rPr>
          <w:t>EGLN3</w:t>
        </w:r>
      </w:hyperlink>
      <w:r w:rsidR="008F5AB7" w:rsidRPr="00BE573A">
        <w:rPr>
          <w:rFonts w:ascii="Times New Roman" w:hAnsi="Times New Roman" w:cs="Times New Roman"/>
          <w:color w:val="000000" w:themeColor="text1"/>
          <w:sz w:val="28"/>
          <w:szCs w:val="28"/>
        </w:rPr>
        <w:t>) allows cells to respond physiologically to low concentrations of oxygen.</w:t>
      </w:r>
    </w:p>
    <w:p w:rsidR="008F5AB7" w:rsidRPr="00BE573A" w:rsidRDefault="005D35A2" w:rsidP="002726B1">
      <w:pPr>
        <w:numPr>
          <w:ilvl w:val="0"/>
          <w:numId w:val="21"/>
        </w:numPr>
        <w:shd w:val="clear" w:color="auto" w:fill="FFFFFF"/>
        <w:spacing w:before="100" w:beforeAutospacing="1" w:after="24" w:line="360" w:lineRule="auto"/>
        <w:ind w:left="384"/>
        <w:rPr>
          <w:rFonts w:ascii="Times New Roman" w:hAnsi="Times New Roman" w:cs="Times New Roman"/>
          <w:color w:val="000000" w:themeColor="text1"/>
          <w:sz w:val="28"/>
          <w:szCs w:val="28"/>
        </w:rPr>
      </w:pPr>
      <w:hyperlink r:id="rId161" w:tooltip="Dopamine beta-hydroxylase" w:history="1">
        <w:r w:rsidR="008F5AB7" w:rsidRPr="00BE573A">
          <w:rPr>
            <w:rStyle w:val="Hyperlink"/>
            <w:rFonts w:ascii="Times New Roman" w:hAnsi="Times New Roman" w:cs="Times New Roman"/>
            <w:color w:val="000000" w:themeColor="text1"/>
            <w:sz w:val="28"/>
            <w:szCs w:val="28"/>
            <w:u w:val="none"/>
          </w:rPr>
          <w:t>Dopamine beta-hydroxylase</w:t>
        </w:r>
      </w:hyperlink>
      <w:r w:rsidR="008F5AB7" w:rsidRPr="00BE573A">
        <w:rPr>
          <w:rFonts w:ascii="Times New Roman" w:hAnsi="Times New Roman" w:cs="Times New Roman"/>
          <w:color w:val="000000" w:themeColor="text1"/>
          <w:sz w:val="28"/>
          <w:szCs w:val="28"/>
        </w:rPr>
        <w:t> participates in the biosynthesis of </w:t>
      </w:r>
      <w:hyperlink r:id="rId162" w:tooltip="Norepinephrine" w:history="1">
        <w:r w:rsidR="008F5AB7" w:rsidRPr="00BE573A">
          <w:rPr>
            <w:rStyle w:val="Hyperlink"/>
            <w:rFonts w:ascii="Times New Roman" w:hAnsi="Times New Roman" w:cs="Times New Roman"/>
            <w:color w:val="000000" w:themeColor="text1"/>
            <w:sz w:val="28"/>
            <w:szCs w:val="28"/>
            <w:u w:val="none"/>
          </w:rPr>
          <w:t>norepinephrine</w:t>
        </w:r>
      </w:hyperlink>
      <w:r w:rsidR="008F5AB7" w:rsidRPr="00BE573A">
        <w:rPr>
          <w:rFonts w:ascii="Times New Roman" w:hAnsi="Times New Roman" w:cs="Times New Roman"/>
          <w:color w:val="000000" w:themeColor="text1"/>
          <w:sz w:val="28"/>
          <w:szCs w:val="28"/>
        </w:rPr>
        <w:t> from </w:t>
      </w:r>
      <w:hyperlink r:id="rId163" w:tooltip="Dopamine" w:history="1">
        <w:r w:rsidR="008F5AB7" w:rsidRPr="00BE573A">
          <w:rPr>
            <w:rStyle w:val="Hyperlink"/>
            <w:rFonts w:ascii="Times New Roman" w:hAnsi="Times New Roman" w:cs="Times New Roman"/>
            <w:color w:val="000000" w:themeColor="text1"/>
            <w:sz w:val="28"/>
            <w:szCs w:val="28"/>
            <w:u w:val="none"/>
          </w:rPr>
          <w:t>dopamine</w:t>
        </w:r>
      </w:hyperlink>
      <w:r w:rsidR="008F5AB7" w:rsidRPr="00BE573A">
        <w:rPr>
          <w:rFonts w:ascii="Times New Roman" w:hAnsi="Times New Roman" w:cs="Times New Roman"/>
          <w:color w:val="000000" w:themeColor="text1"/>
          <w:sz w:val="28"/>
          <w:szCs w:val="28"/>
        </w:rPr>
        <w:t>.</w:t>
      </w:r>
    </w:p>
    <w:p w:rsidR="008F5AB7" w:rsidRPr="00BE573A" w:rsidRDefault="005D35A2" w:rsidP="002726B1">
      <w:pPr>
        <w:numPr>
          <w:ilvl w:val="0"/>
          <w:numId w:val="21"/>
        </w:numPr>
        <w:shd w:val="clear" w:color="auto" w:fill="FFFFFF"/>
        <w:spacing w:before="100" w:beforeAutospacing="1" w:after="24" w:line="360" w:lineRule="auto"/>
        <w:ind w:left="384"/>
        <w:rPr>
          <w:rFonts w:ascii="Times New Roman" w:hAnsi="Times New Roman" w:cs="Times New Roman"/>
          <w:color w:val="000000" w:themeColor="text1"/>
          <w:sz w:val="28"/>
          <w:szCs w:val="28"/>
        </w:rPr>
      </w:pPr>
      <w:hyperlink r:id="rId164" w:tooltip="Peptidylglycine alpha-amidating monooxygenase" w:history="1">
        <w:r w:rsidR="008F5AB7" w:rsidRPr="00BE573A">
          <w:rPr>
            <w:rStyle w:val="Hyperlink"/>
            <w:rFonts w:ascii="Times New Roman" w:hAnsi="Times New Roman" w:cs="Times New Roman"/>
            <w:color w:val="000000" w:themeColor="text1"/>
            <w:sz w:val="28"/>
            <w:szCs w:val="28"/>
            <w:u w:val="none"/>
          </w:rPr>
          <w:t>Peptidylglycine alpha-amidating monooxygenase</w:t>
        </w:r>
      </w:hyperlink>
      <w:r w:rsidR="008F5AB7" w:rsidRPr="00BE573A">
        <w:rPr>
          <w:rFonts w:ascii="Times New Roman" w:hAnsi="Times New Roman" w:cs="Times New Roman"/>
          <w:color w:val="000000" w:themeColor="text1"/>
          <w:sz w:val="28"/>
          <w:szCs w:val="28"/>
        </w:rPr>
        <w:t> amidates </w:t>
      </w:r>
      <w:hyperlink r:id="rId165" w:tooltip="Peptide hormone" w:history="1">
        <w:r w:rsidR="008F5AB7" w:rsidRPr="00BE573A">
          <w:rPr>
            <w:rStyle w:val="Hyperlink"/>
            <w:rFonts w:ascii="Times New Roman" w:hAnsi="Times New Roman" w:cs="Times New Roman"/>
            <w:color w:val="000000" w:themeColor="text1"/>
            <w:sz w:val="28"/>
            <w:szCs w:val="28"/>
            <w:u w:val="none"/>
          </w:rPr>
          <w:t>peptide hormones</w:t>
        </w:r>
      </w:hyperlink>
      <w:r w:rsidR="008F5AB7" w:rsidRPr="00BE573A">
        <w:rPr>
          <w:rFonts w:ascii="Times New Roman" w:hAnsi="Times New Roman" w:cs="Times New Roman"/>
          <w:color w:val="000000" w:themeColor="text1"/>
          <w:sz w:val="28"/>
          <w:szCs w:val="28"/>
        </w:rPr>
        <w:t> by removing the glyoxylate residue from their c-terminal glycine residues. This increases peptide hormone stability and activity.</w:t>
      </w:r>
    </w:p>
    <w:p w:rsidR="008F5AB7" w:rsidRPr="00BE573A" w:rsidRDefault="008F5AB7" w:rsidP="002726B1">
      <w:pPr>
        <w:pStyle w:val="NormalWeb"/>
        <w:shd w:val="clear" w:color="auto" w:fill="FFFFFF"/>
        <w:spacing w:before="120" w:beforeAutospacing="0" w:after="240" w:afterAutospacing="0" w:line="360" w:lineRule="auto"/>
        <w:rPr>
          <w:color w:val="000000" w:themeColor="text1"/>
          <w:sz w:val="28"/>
          <w:szCs w:val="28"/>
        </w:rPr>
      </w:pPr>
      <w:r w:rsidRPr="00BE573A">
        <w:rPr>
          <w:color w:val="000000" w:themeColor="text1"/>
          <w:sz w:val="28"/>
          <w:szCs w:val="28"/>
        </w:rPr>
        <w:t>As an antioxidant, ascorbate scavenges reactive oxygen and nitrogen compounds, thus neutralizing the potential tissue damage of these </w:t>
      </w:r>
      <w:hyperlink r:id="rId166" w:tooltip="Free radical" w:history="1">
        <w:r w:rsidRPr="00BE573A">
          <w:rPr>
            <w:rStyle w:val="Hyperlink"/>
            <w:color w:val="000000" w:themeColor="text1"/>
            <w:sz w:val="28"/>
            <w:szCs w:val="28"/>
            <w:u w:val="none"/>
          </w:rPr>
          <w:t>free radical</w:t>
        </w:r>
      </w:hyperlink>
      <w:r w:rsidRPr="00BE573A">
        <w:rPr>
          <w:color w:val="000000" w:themeColor="text1"/>
          <w:sz w:val="28"/>
          <w:szCs w:val="28"/>
        </w:rPr>
        <w:t> compounds. Dehydroascorbate, the oxidized form, is then recycled back to ascorbate by endogenous antioxidants such as </w:t>
      </w:r>
      <w:hyperlink r:id="rId167" w:tooltip="Glutathione" w:history="1">
        <w:r w:rsidRPr="00BE573A">
          <w:rPr>
            <w:rStyle w:val="Hyperlink"/>
            <w:color w:val="000000" w:themeColor="text1"/>
            <w:sz w:val="28"/>
            <w:szCs w:val="28"/>
            <w:u w:val="none"/>
          </w:rPr>
          <w:t>glutathione</w:t>
        </w:r>
      </w:hyperlink>
      <w:r w:rsidRPr="00BE573A">
        <w:rPr>
          <w:color w:val="000000" w:themeColor="text1"/>
          <w:sz w:val="28"/>
          <w:szCs w:val="28"/>
        </w:rPr>
        <w:t>. In the eye, ascorbate is thought to protect against photolytically generated free-radical damage; higher plasma ascorbate is associated with lower risk of cataracts.</w:t>
      </w:r>
      <w:hyperlink r:id="rId168" w:anchor="cite_note-pmid30878580-56" w:history="1">
        <w:r w:rsidRPr="00BE573A">
          <w:rPr>
            <w:rStyle w:val="cite-bracket"/>
            <w:color w:val="000000" w:themeColor="text1"/>
            <w:sz w:val="28"/>
            <w:szCs w:val="28"/>
            <w:vertAlign w:val="superscript"/>
          </w:rPr>
          <w:t>[</w:t>
        </w:r>
        <w:r w:rsidRPr="00BE573A">
          <w:rPr>
            <w:rStyle w:val="Hyperlink"/>
            <w:color w:val="000000" w:themeColor="text1"/>
            <w:sz w:val="28"/>
            <w:szCs w:val="28"/>
            <w:u w:val="none"/>
            <w:vertAlign w:val="superscript"/>
          </w:rPr>
          <w:t>56</w:t>
        </w:r>
        <w:r w:rsidRPr="00BE573A">
          <w:rPr>
            <w:rStyle w:val="cite-bracket"/>
            <w:color w:val="000000" w:themeColor="text1"/>
            <w:sz w:val="28"/>
            <w:szCs w:val="28"/>
            <w:vertAlign w:val="superscript"/>
          </w:rPr>
          <w:t>]</w:t>
        </w:r>
      </w:hyperlink>
      <w:r w:rsidRPr="00BE573A">
        <w:rPr>
          <w:color w:val="000000" w:themeColor="text1"/>
          <w:sz w:val="28"/>
          <w:szCs w:val="28"/>
        </w:rPr>
        <w:t> Ascorbate may also provide antioxidant protection indirectly by regenerating other biological antioxidants such as </w:t>
      </w:r>
      <w:hyperlink r:id="rId169" w:tooltip="Α-tocopherol" w:history="1">
        <w:r w:rsidRPr="00BE573A">
          <w:rPr>
            <w:rStyle w:val="Hyperlink"/>
            <w:color w:val="000000" w:themeColor="text1"/>
            <w:sz w:val="28"/>
            <w:szCs w:val="28"/>
            <w:u w:val="none"/>
          </w:rPr>
          <w:t>α-tocopherol</w:t>
        </w:r>
      </w:hyperlink>
      <w:r w:rsidRPr="00BE573A">
        <w:rPr>
          <w:color w:val="000000" w:themeColor="text1"/>
          <w:sz w:val="28"/>
          <w:szCs w:val="28"/>
        </w:rPr>
        <w:t> back to an active state. In addition, ascorbate also functions as a non-enzymatic reducing agent for mixed-function oxidases in the microsomal drug-metabolizing system that inactivates a wide variety of substrates such as drugs and environmental carcinogens. (</w:t>
      </w:r>
      <w:r w:rsidRPr="00BE573A">
        <w:rPr>
          <w:i/>
          <w:iCs/>
          <w:color w:val="000000" w:themeColor="text1"/>
          <w:sz w:val="28"/>
          <w:szCs w:val="28"/>
        </w:rPr>
        <w:t>Jimenez CR 2021).</w:t>
      </w:r>
    </w:p>
    <w:p w:rsidR="008F5AB7" w:rsidRPr="00BE573A" w:rsidRDefault="008F5AB7" w:rsidP="002726B1">
      <w:pPr>
        <w:pStyle w:val="Heading3"/>
        <w:shd w:val="clear" w:color="auto" w:fill="FFFFFF"/>
        <w:spacing w:before="0" w:after="60"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2.3.1 Pharmacokinetics</w:t>
      </w:r>
    </w:p>
    <w:p w:rsidR="008F5AB7" w:rsidRPr="00BE573A" w:rsidRDefault="008F5AB7" w:rsidP="002726B1">
      <w:pPr>
        <w:pStyle w:val="NormalWeb"/>
        <w:shd w:val="clear" w:color="auto" w:fill="FFFFFF"/>
        <w:spacing w:before="120" w:beforeAutospacing="0" w:after="240" w:afterAutospacing="0" w:line="360" w:lineRule="auto"/>
        <w:rPr>
          <w:color w:val="000000" w:themeColor="text1"/>
          <w:sz w:val="28"/>
          <w:szCs w:val="28"/>
        </w:rPr>
      </w:pPr>
      <w:r w:rsidRPr="00BE573A">
        <w:rPr>
          <w:color w:val="000000" w:themeColor="text1"/>
          <w:sz w:val="28"/>
          <w:szCs w:val="28"/>
        </w:rPr>
        <w:t xml:space="preserve">Ascorbic acid is absorbed in the body by both active transport and passive diffusion. Approximately 70%–90% of vitamin C is active-transport absorbed when intakes of 30–180 mg/day from a combination of food sources and moderate-dose dietary supplements such as a multi-vitamin/mineral product are consumed. However, when large amounts are consumed, such as a vitamin C dietary supplement, the active transport system becomes saturated, and while the </w:t>
      </w:r>
      <w:r w:rsidRPr="00BE573A">
        <w:rPr>
          <w:color w:val="000000" w:themeColor="text1"/>
          <w:sz w:val="28"/>
          <w:szCs w:val="28"/>
        </w:rPr>
        <w:lastRenderedPageBreak/>
        <w:t>total amount being absorbed continues to increase with dose, absorption efficiency falls to less than 50%. Active transport is managed by Sodium-Ascorbate Co-Transporter proteins (SVCTs) and Hexose Transporter proteins (GLUTs). </w:t>
      </w:r>
      <w:hyperlink r:id="rId170" w:tooltip="SLC23A1" w:history="1">
        <w:r w:rsidRPr="00BE573A">
          <w:rPr>
            <w:rStyle w:val="Hyperlink"/>
            <w:color w:val="000000" w:themeColor="text1"/>
            <w:sz w:val="28"/>
            <w:szCs w:val="28"/>
            <w:u w:val="none"/>
          </w:rPr>
          <w:t>SVCT1</w:t>
        </w:r>
      </w:hyperlink>
      <w:r w:rsidRPr="00BE573A">
        <w:rPr>
          <w:color w:val="000000" w:themeColor="text1"/>
          <w:sz w:val="28"/>
          <w:szCs w:val="28"/>
        </w:rPr>
        <w:t> and </w:t>
      </w:r>
      <w:hyperlink r:id="rId171" w:tooltip="SLC23A2" w:history="1">
        <w:r w:rsidRPr="00BE573A">
          <w:rPr>
            <w:rStyle w:val="Hyperlink"/>
            <w:color w:val="000000" w:themeColor="text1"/>
            <w:sz w:val="28"/>
            <w:szCs w:val="28"/>
            <w:u w:val="none"/>
          </w:rPr>
          <w:t>SVCT2</w:t>
        </w:r>
      </w:hyperlink>
      <w:r w:rsidRPr="00BE573A">
        <w:rPr>
          <w:color w:val="000000" w:themeColor="text1"/>
          <w:sz w:val="28"/>
          <w:szCs w:val="28"/>
        </w:rPr>
        <w:t> import ascorbate across plasma membranes. The Hexose Transporter proteins </w:t>
      </w:r>
      <w:hyperlink r:id="rId172" w:tooltip="GLUT1" w:history="1">
        <w:r w:rsidRPr="00BE573A">
          <w:rPr>
            <w:rStyle w:val="Hyperlink"/>
            <w:color w:val="000000" w:themeColor="text1"/>
            <w:sz w:val="28"/>
            <w:szCs w:val="28"/>
            <w:u w:val="none"/>
          </w:rPr>
          <w:t>GLUT1</w:t>
        </w:r>
      </w:hyperlink>
      <w:r w:rsidRPr="00BE573A">
        <w:rPr>
          <w:color w:val="000000" w:themeColor="text1"/>
          <w:sz w:val="28"/>
          <w:szCs w:val="28"/>
        </w:rPr>
        <w:t>, </w:t>
      </w:r>
      <w:hyperlink r:id="rId173" w:tooltip="GLUT3" w:history="1">
        <w:r w:rsidRPr="00BE573A">
          <w:rPr>
            <w:rStyle w:val="Hyperlink"/>
            <w:color w:val="000000" w:themeColor="text1"/>
            <w:sz w:val="28"/>
            <w:szCs w:val="28"/>
            <w:u w:val="none"/>
          </w:rPr>
          <w:t>GLUT3</w:t>
        </w:r>
      </w:hyperlink>
      <w:r w:rsidRPr="00BE573A">
        <w:rPr>
          <w:color w:val="000000" w:themeColor="text1"/>
          <w:sz w:val="28"/>
          <w:szCs w:val="28"/>
        </w:rPr>
        <w:t> and </w:t>
      </w:r>
      <w:hyperlink r:id="rId174" w:tooltip="GLUT4" w:history="1">
        <w:r w:rsidRPr="00BE573A">
          <w:rPr>
            <w:rStyle w:val="Hyperlink"/>
            <w:color w:val="000000" w:themeColor="text1"/>
            <w:sz w:val="28"/>
            <w:szCs w:val="28"/>
            <w:u w:val="none"/>
          </w:rPr>
          <w:t>GLUT4</w:t>
        </w:r>
      </w:hyperlink>
      <w:r w:rsidRPr="00BE573A">
        <w:rPr>
          <w:color w:val="000000" w:themeColor="text1"/>
          <w:sz w:val="28"/>
          <w:szCs w:val="28"/>
        </w:rPr>
        <w:t> transfer only the oxydized dehydroascorbic acid (DHA) form of vitamin C. The amount of DHA found in plasma and tissues under normal conditions is low, as cells rapidly reduce DHA to ascorbate. SVCTs are the predominant system for vitamin C transport within the body.  In both vitamin C synthesizers (example: rat) and non-synthesizers (example: human) cells maintain ascorbic acid concentrations much higher than the approximately 50 micromoles/liter (μmol/L) found in plasma. For example, the ascorbic acid content of pituitary and adrenal glands can exceed 2,000 μmol/L, and muscle is at 200–300 μmol/L.  The known coenzymatic functions of ascorbic acid do not require such high concentrations, so there may be other, as yet unknown functions. A consequence of all this high concentration organ content is that plasma vitamin C is not a good indicator of whole-body status, and people may vary in the amount of time needed to show symptoms of deficiency when consuming a diet very low in vitamin C.  (</w:t>
      </w:r>
      <w:r w:rsidRPr="00BE573A">
        <w:rPr>
          <w:i/>
          <w:iCs/>
          <w:color w:val="000000" w:themeColor="text1"/>
          <w:sz w:val="28"/>
          <w:szCs w:val="28"/>
        </w:rPr>
        <w:t>Jimenez CR, 2021)</w:t>
      </w:r>
    </w:p>
    <w:p w:rsidR="008F5AB7" w:rsidRPr="00BE573A" w:rsidRDefault="008F5AB7" w:rsidP="002726B1">
      <w:pPr>
        <w:pStyle w:val="NormalWeb"/>
        <w:shd w:val="clear" w:color="auto" w:fill="FFFFFF"/>
        <w:spacing w:before="120" w:beforeAutospacing="0" w:after="240" w:afterAutospacing="0" w:line="360" w:lineRule="auto"/>
        <w:rPr>
          <w:color w:val="000000" w:themeColor="text1"/>
          <w:sz w:val="28"/>
          <w:szCs w:val="28"/>
        </w:rPr>
      </w:pPr>
      <w:r w:rsidRPr="00BE573A">
        <w:rPr>
          <w:color w:val="000000" w:themeColor="text1"/>
          <w:sz w:val="28"/>
          <w:szCs w:val="28"/>
        </w:rPr>
        <w:t xml:space="preserve">Excretion (via urine) is as ascorbic acid and metabolites. The fraction that is excreted as unmetabolized ascorbic acid increases as intake increases. In addition, ascorbic acid converts (reversibly) to DHA and from that compound non-reversibly to 2,3-diketogulonate and then oxalate. These three metabolites are also excreted via urine. During times of low dietary intake, vitamin C is reabsorbed by the kidneys rather than excreted. This salvage process delays onset of deficiency. Humans are better than guinea pigs at converting DHA back to </w:t>
      </w:r>
      <w:r w:rsidRPr="00BE573A">
        <w:rPr>
          <w:color w:val="000000" w:themeColor="text1"/>
          <w:sz w:val="28"/>
          <w:szCs w:val="28"/>
        </w:rPr>
        <w:lastRenderedPageBreak/>
        <w:t>ascorbate, and thus take much longer to become vitamin C deficient. (</w:t>
      </w:r>
      <w:r w:rsidRPr="00BE573A">
        <w:rPr>
          <w:i/>
          <w:iCs/>
          <w:color w:val="000000" w:themeColor="text1"/>
          <w:sz w:val="28"/>
          <w:szCs w:val="28"/>
        </w:rPr>
        <w:t>Tsinopoulos IT, 2019)</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 xml:space="preserve">2.4 METHODS OF VITAMIN C DETERMINATIO: TITRATION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Vitamin C (ascorbic acid) can be determined through titration methods, primarily iodometric titration and redox titration with DCPIP. Iodometric titration involves reacting vitamin C with iodine, while redox titration with 2,6-dichlorophenolindophenol (DCPIP) uses the dye's color change to indicate the endpoint.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Iodometric Titration:</w:t>
      </w:r>
    </w:p>
    <w:p w:rsidR="008F5AB7" w:rsidRPr="00BE573A" w:rsidRDefault="008F5AB7" w:rsidP="00EF562D">
      <w:pPr>
        <w:tabs>
          <w:tab w:val="left" w:pos="5745"/>
        </w:tabs>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Principle:</w:t>
      </w:r>
      <w:r w:rsidR="00EF562D">
        <w:rPr>
          <w:rFonts w:ascii="Times New Roman" w:hAnsi="Times New Roman" w:cs="Times New Roman"/>
          <w:b/>
          <w:color w:val="000000" w:themeColor="text1"/>
          <w:sz w:val="28"/>
          <w:szCs w:val="28"/>
        </w:rPr>
        <w:tab/>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Ascorbic acid reduces iodine (I</w:t>
      </w:r>
      <w:r w:rsidRPr="00BE573A">
        <w:rPr>
          <w:rFonts w:ascii="Cambria Math" w:hAnsi="Cambria Math" w:cs="Times New Roman"/>
          <w:color w:val="000000" w:themeColor="text1"/>
          <w:sz w:val="28"/>
          <w:szCs w:val="28"/>
        </w:rPr>
        <w:t>₂</w:t>
      </w:r>
      <w:r w:rsidRPr="00BE573A">
        <w:rPr>
          <w:rFonts w:ascii="Times New Roman" w:hAnsi="Times New Roman" w:cs="Times New Roman"/>
          <w:color w:val="000000" w:themeColor="text1"/>
          <w:sz w:val="28"/>
          <w:szCs w:val="28"/>
        </w:rPr>
        <w:t>) to iodide ions (I-), and the endpoint is reached when excess iodine reacts with a starch indicator, producing a blue-black color.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Procedure:</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A solution of vitamin C is prepared and acidified.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Starch solution is added as an indicator.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Iodine solution is added dropwise until the solution turns a persistent blue-black color.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The volume of iodine solution used is recorded, and the amount of vitamin C can be calculated. (</w:t>
      </w:r>
      <w:r w:rsidRPr="00BE573A">
        <w:rPr>
          <w:rFonts w:ascii="Times New Roman" w:eastAsia="Times New Roman" w:hAnsi="Times New Roman" w:cs="Times New Roman"/>
          <w:i/>
          <w:iCs/>
          <w:color w:val="000000" w:themeColor="text1"/>
          <w:sz w:val="28"/>
          <w:szCs w:val="28"/>
        </w:rPr>
        <w:t>Tveden-Nyborg P, 2019)</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Redox Titration with DCPIP:</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lastRenderedPageBreak/>
        <w:t xml:space="preserve">Principle: </w:t>
      </w:r>
      <w:r w:rsidRPr="00BE573A">
        <w:rPr>
          <w:rFonts w:ascii="Times New Roman" w:hAnsi="Times New Roman" w:cs="Times New Roman"/>
          <w:color w:val="000000" w:themeColor="text1"/>
          <w:sz w:val="28"/>
          <w:szCs w:val="28"/>
        </w:rPr>
        <w:t>DCPIP is a dye that is blue in solution and colorless when reduced. Ascorbic acid reduces DCPIP, and the endpoint is reached when the solution turns a persistent pink color due to the presence of the acidic indicator.</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 xml:space="preserve">Procedure:  </w:t>
      </w:r>
      <w:r w:rsidRPr="00BE573A">
        <w:rPr>
          <w:rFonts w:ascii="Times New Roman" w:hAnsi="Times New Roman" w:cs="Times New Roman"/>
          <w:color w:val="000000" w:themeColor="text1"/>
          <w:sz w:val="28"/>
          <w:szCs w:val="28"/>
        </w:rPr>
        <w:t>A sample solution containing vitamin C is prepared.</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The solution is titrated with a standardized solution of DCPIP.</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The endpoint is reached when the solution turns a pink color and remains for a certain time.</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The volume of DCPIP used is recorded, and the amount of vitamin C can be calculated.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 xml:space="preserve">Other Titration Methods: </w:t>
      </w:r>
      <w:r w:rsidRPr="00BE573A">
        <w:rPr>
          <w:rFonts w:ascii="Times New Roman" w:hAnsi="Times New Roman" w:cs="Times New Roman"/>
          <w:color w:val="000000" w:themeColor="text1"/>
          <w:sz w:val="28"/>
          <w:szCs w:val="28"/>
        </w:rPr>
        <w:t>Iodimetric back-titration: An excess of iodine is generated, and the unreacted iodine is titrated with sodium thiosulfate.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Titration with sodium hydroxide: This method is used to determine the amount of vitamin C in tablets.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Note: These methods are widely used for vitamin C determination in various samples, including foods, juices, and tablets.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Many analytical methods have been developed for ascorbic acid detection. For example, vitamin C content of a food sample such as fruit juice can be calculated by measuring the volume of the sample required to decolorize a solution of </w:t>
      </w:r>
      <w:hyperlink r:id="rId175" w:tooltip="Dichlorophenolindophenol" w:history="1">
        <w:r w:rsidRPr="00BE573A">
          <w:rPr>
            <w:rStyle w:val="Hyperlink"/>
            <w:rFonts w:ascii="Times New Roman" w:hAnsi="Times New Roman" w:cs="Times New Roman"/>
            <w:color w:val="000000" w:themeColor="text1"/>
            <w:sz w:val="28"/>
            <w:szCs w:val="28"/>
            <w:u w:val="none"/>
          </w:rPr>
          <w:t>dichlorophenolindophenol</w:t>
        </w:r>
      </w:hyperlink>
      <w:r w:rsidRPr="00BE573A">
        <w:rPr>
          <w:rFonts w:ascii="Times New Roman" w:hAnsi="Times New Roman" w:cs="Times New Roman"/>
          <w:color w:val="000000" w:themeColor="text1"/>
          <w:sz w:val="28"/>
          <w:szCs w:val="28"/>
        </w:rPr>
        <w:t> (DCPIP) and then calibrating the results by comparison with a known concentration of vitamin C. Fresh fruit was expensive to keep on board, whereas boiling it down to juice allowed easy storage, but destroyed the vitamin (especially if it was boiled in copper kettles). It was 1796 before the British navy adopted </w:t>
      </w:r>
      <w:hyperlink r:id="rId176" w:tooltip="Lemon" w:history="1">
        <w:r w:rsidRPr="00BE573A">
          <w:rPr>
            <w:rStyle w:val="Hyperlink"/>
            <w:rFonts w:ascii="Times New Roman" w:hAnsi="Times New Roman" w:cs="Times New Roman"/>
            <w:color w:val="000000" w:themeColor="text1"/>
            <w:sz w:val="28"/>
            <w:szCs w:val="28"/>
            <w:u w:val="none"/>
          </w:rPr>
          <w:t>lemon</w:t>
        </w:r>
      </w:hyperlink>
      <w:r w:rsidRPr="00BE573A">
        <w:rPr>
          <w:rFonts w:ascii="Times New Roman" w:hAnsi="Times New Roman" w:cs="Times New Roman"/>
          <w:color w:val="000000" w:themeColor="text1"/>
          <w:sz w:val="28"/>
          <w:szCs w:val="28"/>
        </w:rPr>
        <w:t xml:space="preserve"> juice as standard issue at sea. In 1845, </w:t>
      </w:r>
      <w:r w:rsidRPr="00BE573A">
        <w:rPr>
          <w:rFonts w:ascii="Times New Roman" w:hAnsi="Times New Roman" w:cs="Times New Roman"/>
          <w:color w:val="000000" w:themeColor="text1"/>
          <w:sz w:val="28"/>
          <w:szCs w:val="28"/>
        </w:rPr>
        <w:lastRenderedPageBreak/>
        <w:t>ships in the West Indies were provided with </w:t>
      </w:r>
      <w:hyperlink r:id="rId177" w:tooltip="Lime (fruit)" w:history="1">
        <w:r w:rsidRPr="00BE573A">
          <w:rPr>
            <w:rStyle w:val="Hyperlink"/>
            <w:rFonts w:ascii="Times New Roman" w:hAnsi="Times New Roman" w:cs="Times New Roman"/>
            <w:color w:val="000000" w:themeColor="text1"/>
            <w:sz w:val="28"/>
            <w:szCs w:val="28"/>
            <w:u w:val="none"/>
          </w:rPr>
          <w:t>lime</w:t>
        </w:r>
      </w:hyperlink>
      <w:r w:rsidRPr="00BE573A">
        <w:rPr>
          <w:rFonts w:ascii="Times New Roman" w:hAnsi="Times New Roman" w:cs="Times New Roman"/>
          <w:color w:val="000000" w:themeColor="text1"/>
          <w:sz w:val="28"/>
          <w:szCs w:val="28"/>
        </w:rPr>
        <w:t> juice instead, and in 1860 lime juice was used throughout the Royal Navy, giving rise to the American use of the nickname </w:t>
      </w:r>
      <w:hyperlink r:id="rId178" w:tooltip="Glossary of names for the British" w:history="1">
        <w:r w:rsidRPr="00BE573A">
          <w:rPr>
            <w:rStyle w:val="Hyperlink"/>
            <w:rFonts w:ascii="Times New Roman" w:hAnsi="Times New Roman" w:cs="Times New Roman"/>
            <w:color w:val="000000" w:themeColor="text1"/>
            <w:sz w:val="28"/>
            <w:szCs w:val="28"/>
            <w:u w:val="none"/>
          </w:rPr>
          <w:t>"limey"</w:t>
        </w:r>
      </w:hyperlink>
      <w:r w:rsidRPr="00BE573A">
        <w:rPr>
          <w:rFonts w:ascii="Times New Roman" w:hAnsi="Times New Roman" w:cs="Times New Roman"/>
          <w:color w:val="000000" w:themeColor="text1"/>
          <w:sz w:val="28"/>
          <w:szCs w:val="28"/>
        </w:rPr>
        <w:t xml:space="preserve"> for the British.  </w:t>
      </w:r>
      <w:hyperlink r:id="rId179" w:tooltip="James Cook" w:history="1">
        <w:r w:rsidRPr="00BE573A">
          <w:rPr>
            <w:rStyle w:val="Hyperlink"/>
            <w:rFonts w:ascii="Times New Roman" w:hAnsi="Times New Roman" w:cs="Times New Roman"/>
            <w:color w:val="000000" w:themeColor="text1"/>
            <w:sz w:val="28"/>
            <w:szCs w:val="28"/>
            <w:u w:val="none"/>
          </w:rPr>
          <w:t>Captain James Cook</w:t>
        </w:r>
      </w:hyperlink>
      <w:r w:rsidRPr="00BE573A">
        <w:rPr>
          <w:rFonts w:ascii="Times New Roman" w:hAnsi="Times New Roman" w:cs="Times New Roman"/>
          <w:color w:val="000000" w:themeColor="text1"/>
          <w:sz w:val="28"/>
          <w:szCs w:val="28"/>
        </w:rPr>
        <w:t> had previously demonstrated the advantages of carrying </w:t>
      </w:r>
      <w:hyperlink r:id="rId180" w:tooltip="Sauerkraut" w:history="1">
        <w:r w:rsidRPr="00BE573A">
          <w:rPr>
            <w:rStyle w:val="Hyperlink"/>
            <w:rFonts w:ascii="Times New Roman" w:hAnsi="Times New Roman" w:cs="Times New Roman"/>
            <w:color w:val="000000" w:themeColor="text1"/>
            <w:sz w:val="28"/>
            <w:szCs w:val="28"/>
            <w:u w:val="none"/>
          </w:rPr>
          <w:t>"Sour krout"</w:t>
        </w:r>
      </w:hyperlink>
      <w:r w:rsidRPr="00BE573A">
        <w:rPr>
          <w:rFonts w:ascii="Times New Roman" w:hAnsi="Times New Roman" w:cs="Times New Roman"/>
          <w:color w:val="000000" w:themeColor="text1"/>
          <w:sz w:val="28"/>
          <w:szCs w:val="28"/>
        </w:rPr>
        <w:t> on board by taking his crew on a 1772–75 Pacific Ocean voyage without losing any of his men to scurvy.  For his report on his methods the British Royal Society awarded him the Copley Medal in 1776. The name antiscorbutic was used in the eighteenth and nineteenth centuries for foods known to prevent scurvy. These foods included lemons, limes, oranges, sauerkraut, cabbage, </w:t>
      </w:r>
      <w:hyperlink r:id="rId181" w:tooltip="Malt" w:history="1">
        <w:r w:rsidRPr="00BE573A">
          <w:rPr>
            <w:rStyle w:val="Hyperlink"/>
            <w:rFonts w:ascii="Times New Roman" w:hAnsi="Times New Roman" w:cs="Times New Roman"/>
            <w:color w:val="000000" w:themeColor="text1"/>
            <w:sz w:val="28"/>
            <w:szCs w:val="28"/>
            <w:u w:val="none"/>
          </w:rPr>
          <w:t>malt</w:t>
        </w:r>
      </w:hyperlink>
      <w:r w:rsidRPr="00BE573A">
        <w:rPr>
          <w:rFonts w:ascii="Times New Roman" w:hAnsi="Times New Roman" w:cs="Times New Roman"/>
          <w:color w:val="000000" w:themeColor="text1"/>
          <w:sz w:val="28"/>
          <w:szCs w:val="28"/>
        </w:rPr>
        <w:t>, and </w:t>
      </w:r>
      <w:hyperlink r:id="rId182" w:tooltip="Portable soup" w:history="1">
        <w:r w:rsidRPr="00BE573A">
          <w:rPr>
            <w:rStyle w:val="Hyperlink"/>
            <w:rFonts w:ascii="Times New Roman" w:hAnsi="Times New Roman" w:cs="Times New Roman"/>
            <w:color w:val="000000" w:themeColor="text1"/>
            <w:sz w:val="28"/>
            <w:szCs w:val="28"/>
            <w:u w:val="none"/>
          </w:rPr>
          <w:t>portable soup</w:t>
        </w:r>
      </w:hyperlink>
      <w:r w:rsidRPr="00BE573A">
        <w:rPr>
          <w:rFonts w:ascii="Times New Roman" w:hAnsi="Times New Roman" w:cs="Times New Roman"/>
          <w:color w:val="000000" w:themeColor="text1"/>
          <w:sz w:val="28"/>
          <w:szCs w:val="28"/>
        </w:rPr>
        <w:t>.  In 1928, the Canadian Arctic anthropologist </w:t>
      </w:r>
      <w:hyperlink r:id="rId183" w:tooltip="Vilhjalmur Stefansson" w:history="1">
        <w:r w:rsidRPr="00BE573A">
          <w:rPr>
            <w:rStyle w:val="Hyperlink"/>
            <w:rFonts w:ascii="Times New Roman" w:hAnsi="Times New Roman" w:cs="Times New Roman"/>
            <w:color w:val="000000" w:themeColor="text1"/>
            <w:sz w:val="28"/>
            <w:szCs w:val="28"/>
            <w:u w:val="none"/>
          </w:rPr>
          <w:t>Vilhjalmur Stefansson</w:t>
        </w:r>
      </w:hyperlink>
      <w:r w:rsidRPr="00BE573A">
        <w:rPr>
          <w:rFonts w:ascii="Times New Roman" w:hAnsi="Times New Roman" w:cs="Times New Roman"/>
          <w:color w:val="000000" w:themeColor="text1"/>
          <w:sz w:val="28"/>
          <w:szCs w:val="28"/>
        </w:rPr>
        <w:t> showed that the </w:t>
      </w:r>
      <w:hyperlink r:id="rId184" w:tooltip="Inuit" w:history="1">
        <w:r w:rsidRPr="00BE573A">
          <w:rPr>
            <w:rStyle w:val="Hyperlink"/>
            <w:rFonts w:ascii="Times New Roman" w:hAnsi="Times New Roman" w:cs="Times New Roman"/>
            <w:color w:val="000000" w:themeColor="text1"/>
            <w:sz w:val="28"/>
            <w:szCs w:val="28"/>
            <w:u w:val="none"/>
          </w:rPr>
          <w:t>Inuit</w:t>
        </w:r>
      </w:hyperlink>
      <w:r w:rsidRPr="00BE573A">
        <w:rPr>
          <w:rFonts w:ascii="Times New Roman" w:hAnsi="Times New Roman" w:cs="Times New Roman"/>
          <w:color w:val="000000" w:themeColor="text1"/>
          <w:sz w:val="28"/>
          <w:szCs w:val="28"/>
        </w:rPr>
        <w:t> avoided scurvy on a diet largely of raw meat. Later studies on traditional food diets of the </w:t>
      </w:r>
      <w:hyperlink r:id="rId185" w:tooltip="Yukon" w:history="1">
        <w:r w:rsidRPr="00BE573A">
          <w:rPr>
            <w:rStyle w:val="Hyperlink"/>
            <w:rFonts w:ascii="Times New Roman" w:hAnsi="Times New Roman" w:cs="Times New Roman"/>
            <w:color w:val="000000" w:themeColor="text1"/>
            <w:sz w:val="28"/>
            <w:szCs w:val="28"/>
            <w:u w:val="none"/>
          </w:rPr>
          <w:t>Yukon</w:t>
        </w:r>
      </w:hyperlink>
      <w:r w:rsidRPr="00BE573A">
        <w:rPr>
          <w:rFonts w:ascii="Times New Roman" w:hAnsi="Times New Roman" w:cs="Times New Roman"/>
          <w:color w:val="000000" w:themeColor="text1"/>
          <w:sz w:val="28"/>
          <w:szCs w:val="28"/>
        </w:rPr>
        <w:t> </w:t>
      </w:r>
      <w:hyperlink r:id="rId186" w:tooltip="First Nations in Canada" w:history="1">
        <w:r w:rsidRPr="00BE573A">
          <w:rPr>
            <w:rStyle w:val="Hyperlink"/>
            <w:rFonts w:ascii="Times New Roman" w:hAnsi="Times New Roman" w:cs="Times New Roman"/>
            <w:color w:val="000000" w:themeColor="text1"/>
            <w:sz w:val="28"/>
            <w:szCs w:val="28"/>
            <w:u w:val="none"/>
          </w:rPr>
          <w:t>First Nations</w:t>
        </w:r>
      </w:hyperlink>
      <w:r w:rsidRPr="00BE573A">
        <w:rPr>
          <w:rFonts w:ascii="Times New Roman" w:hAnsi="Times New Roman" w:cs="Times New Roman"/>
          <w:color w:val="000000" w:themeColor="text1"/>
          <w:sz w:val="28"/>
          <w:szCs w:val="28"/>
        </w:rPr>
        <w:t>, </w:t>
      </w:r>
      <w:hyperlink r:id="rId187" w:tooltip="Dene" w:history="1">
        <w:r w:rsidRPr="00BE573A">
          <w:rPr>
            <w:rStyle w:val="Hyperlink"/>
            <w:rFonts w:ascii="Times New Roman" w:hAnsi="Times New Roman" w:cs="Times New Roman"/>
            <w:color w:val="000000" w:themeColor="text1"/>
            <w:sz w:val="28"/>
            <w:szCs w:val="28"/>
            <w:u w:val="none"/>
          </w:rPr>
          <w:t>Dene</w:t>
        </w:r>
      </w:hyperlink>
      <w:r w:rsidRPr="00BE573A">
        <w:rPr>
          <w:rFonts w:ascii="Times New Roman" w:hAnsi="Times New Roman" w:cs="Times New Roman"/>
          <w:color w:val="000000" w:themeColor="text1"/>
          <w:sz w:val="28"/>
          <w:szCs w:val="28"/>
        </w:rPr>
        <w:t>, </w:t>
      </w:r>
      <w:hyperlink r:id="rId188" w:history="1">
        <w:r w:rsidRPr="00BE573A">
          <w:rPr>
            <w:rStyle w:val="Hyperlink"/>
            <w:rFonts w:ascii="Times New Roman" w:hAnsi="Times New Roman" w:cs="Times New Roman"/>
            <w:color w:val="000000" w:themeColor="text1"/>
            <w:sz w:val="28"/>
            <w:szCs w:val="28"/>
            <w:u w:val="none"/>
          </w:rPr>
          <w:t>Inuit</w:t>
        </w:r>
      </w:hyperlink>
      <w:r w:rsidRPr="00BE573A">
        <w:rPr>
          <w:rFonts w:ascii="Times New Roman" w:hAnsi="Times New Roman" w:cs="Times New Roman"/>
          <w:color w:val="000000" w:themeColor="text1"/>
          <w:sz w:val="28"/>
          <w:szCs w:val="28"/>
        </w:rPr>
        <w:t>, and </w:t>
      </w:r>
      <w:hyperlink r:id="rId189" w:anchor="M%C3%A9tis_people_in_Canada" w:tooltip="Métis" w:history="1">
        <w:r w:rsidRPr="00BE573A">
          <w:rPr>
            <w:rStyle w:val="Hyperlink"/>
            <w:rFonts w:ascii="Times New Roman" w:hAnsi="Times New Roman" w:cs="Times New Roman"/>
            <w:color w:val="000000" w:themeColor="text1"/>
            <w:sz w:val="28"/>
            <w:szCs w:val="28"/>
            <w:u w:val="none"/>
          </w:rPr>
          <w:t>Métis</w:t>
        </w:r>
      </w:hyperlink>
      <w:r w:rsidRPr="00BE573A">
        <w:rPr>
          <w:rFonts w:ascii="Times New Roman" w:hAnsi="Times New Roman" w:cs="Times New Roman"/>
          <w:color w:val="000000" w:themeColor="text1"/>
          <w:sz w:val="28"/>
          <w:szCs w:val="28"/>
        </w:rPr>
        <w:t> of Northern Canada showed that their daily intake of vitamin C averaged between 52 and 62 mg/day. (</w:t>
      </w:r>
      <w:r w:rsidRPr="00BE573A">
        <w:rPr>
          <w:rFonts w:ascii="Times New Roman" w:eastAsia="Times New Roman" w:hAnsi="Times New Roman" w:cs="Times New Roman"/>
          <w:i/>
          <w:iCs/>
          <w:color w:val="000000" w:themeColor="text1"/>
          <w:sz w:val="28"/>
          <w:szCs w:val="28"/>
        </w:rPr>
        <w:t>Yeom CH 2018)</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 xml:space="preserve">2.5 FACTORS AFFECTING VITAMIN C CONTENT IN PINEPPLE JUICE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Several factors affect the vitamin C content in pineapple juice, including the pineapple's maturity at harvest, processing methods, storage conditions, and the presence of oxygen and heat. Peeling, heating, and prolonged storage can significantly reduce vitamin C levels.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Factors affecting vitamin C content:</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Maturity at Harvest:</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Vitamin C content varies depending on the ripeness of the pineapple at harvest, with some research suggesting higher levels in fully ripe fruit, according to a study on the topic.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lastRenderedPageBreak/>
        <w:t>Processing Methods:</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Peeling: Peeling can lead to a notable loss of vitamin C, with one study showing a 41.8% loss during peeling.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Heating: Pasteurization and other heat treatments can degrade vitamin C, with losses ranging from 28-46% in one study.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Exhausting: The process of removing air from cans (exhausting) can also contribute to vitamin C loss.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Storage Conditions:</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Temperature: Elevated temperatures during storage accelerate vitamin C degradation, with some studies showing a daily loss of 0.6mg in pineapple juice.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Oxygen: Exposure to oxygen during storage can oxidize and degrade vitamin C.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Storage Time: Vitamin C content decreases over time during storage, with longer storage periods leading to greater losses.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 xml:space="preserve">Packaging: </w:t>
      </w:r>
      <w:r w:rsidRPr="00BE573A">
        <w:rPr>
          <w:rFonts w:ascii="Times New Roman" w:hAnsi="Times New Roman" w:cs="Times New Roman"/>
          <w:color w:val="000000" w:themeColor="text1"/>
          <w:sz w:val="28"/>
          <w:szCs w:val="28"/>
        </w:rPr>
        <w:t>Different packaging materials can have varying effects on vitamin C retention. For example, some studies indicate that plastic bottles allow for more oxygen ingress than other packaging types.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 xml:space="preserve">Other factors: </w:t>
      </w:r>
      <w:r w:rsidRPr="00BE573A">
        <w:rPr>
          <w:rFonts w:ascii="Times New Roman" w:hAnsi="Times New Roman" w:cs="Times New Roman"/>
          <w:color w:val="000000" w:themeColor="text1"/>
          <w:sz w:val="28"/>
          <w:szCs w:val="28"/>
        </w:rPr>
        <w:t>Light exposure and the presence of certain enzymes can also contribute to vitamin C degradation.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 xml:space="preserve">2.6 FACTORS AFFECTING VITAMIN C CONTENT IN ORANGE JUICE </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 xml:space="preserve">Several factors can affect the vitamin C (ascorbic acid) content in orange juice, including processing methods, storage conditions, and even the initial quality of the oranges themselves. Heat, light, and oxygen exposure can cause vitamin C to </w:t>
      </w:r>
      <w:r w:rsidRPr="00BE573A">
        <w:rPr>
          <w:rFonts w:ascii="Times New Roman" w:hAnsi="Times New Roman" w:cs="Times New Roman"/>
          <w:color w:val="000000" w:themeColor="text1"/>
          <w:sz w:val="28"/>
          <w:szCs w:val="28"/>
        </w:rPr>
        <w:lastRenderedPageBreak/>
        <w:t>degrade, while factors like temperature, packaging, and storage time can also play a significant role in its preservation. Additionally, the maturity of the oranges, variety, and even agricultural practices can influence the initial vitamin C levels. ( </w:t>
      </w:r>
      <w:r w:rsidRPr="00BE573A">
        <w:rPr>
          <w:rFonts w:ascii="Times New Roman" w:hAnsi="Times New Roman" w:cs="Times New Roman"/>
          <w:i/>
          <w:iCs/>
          <w:color w:val="000000" w:themeColor="text1"/>
          <w:sz w:val="28"/>
          <w:szCs w:val="28"/>
        </w:rPr>
        <w:t>Bánhegyi G, Mándl)</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Factors Affecting Vitamin C Content:</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Processing:</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Pasteurization: </w:t>
      </w:r>
      <w:r w:rsidRPr="00BE573A">
        <w:rPr>
          <w:rFonts w:ascii="Times New Roman" w:hAnsi="Times New Roman" w:cs="Times New Roman"/>
          <w:color w:val="000000" w:themeColor="text1"/>
          <w:sz w:val="28"/>
          <w:szCs w:val="28"/>
        </w:rPr>
        <w:t>While pasteurization is a heat treatment used to kill bacteria, it can also lead to some vitamin C loss.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High-Pressure Processing (HPP) and Pulsed Electric Fields (PE</w:t>
      </w:r>
      <w:r w:rsidRPr="00BE573A">
        <w:rPr>
          <w:rFonts w:ascii="Times New Roman" w:hAnsi="Times New Roman" w:cs="Times New Roman"/>
          <w:color w:val="000000" w:themeColor="text1"/>
          <w:sz w:val="28"/>
          <w:szCs w:val="28"/>
        </w:rPr>
        <w:t>F): </w:t>
      </w:r>
      <w:hyperlink r:id="rId190" w:history="1">
        <w:r w:rsidRPr="00BE573A">
          <w:rPr>
            <w:rStyle w:val="Hyperlink"/>
            <w:rFonts w:ascii="Times New Roman" w:hAnsi="Times New Roman" w:cs="Times New Roman"/>
            <w:color w:val="000000" w:themeColor="text1"/>
            <w:sz w:val="28"/>
            <w:szCs w:val="28"/>
            <w:u w:val="none"/>
          </w:rPr>
          <w:t>Consensus.app reports</w:t>
        </w:r>
      </w:hyperlink>
      <w:r w:rsidRPr="00BE573A">
        <w:rPr>
          <w:rFonts w:ascii="Times New Roman" w:hAnsi="Times New Roman" w:cs="Times New Roman"/>
          <w:color w:val="000000" w:themeColor="text1"/>
          <w:sz w:val="28"/>
          <w:szCs w:val="28"/>
        </w:rPr>
        <w:t> that these methods can help preserve vitamin C.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Storage:</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Temperature:</w:t>
      </w:r>
      <w:r w:rsidRPr="00BE573A">
        <w:rPr>
          <w:rFonts w:ascii="Times New Roman" w:hAnsi="Times New Roman" w:cs="Times New Roman"/>
          <w:color w:val="000000" w:themeColor="text1"/>
          <w:sz w:val="28"/>
          <w:szCs w:val="28"/>
        </w:rPr>
        <w:t> Higher temperatures accelerate the degradation of vitamin C. For example, one study showed a faster decline in vitamin C at 50°C compared to 5°C.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Light Exposure: Light, particularly UV light, can degrade vitamin C. Therefore, packaging that protects from light is important.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Oxygen:</w:t>
      </w:r>
      <w:r w:rsidRPr="00BE573A">
        <w:rPr>
          <w:rFonts w:ascii="Times New Roman" w:hAnsi="Times New Roman" w:cs="Times New Roman"/>
          <w:color w:val="000000" w:themeColor="text1"/>
          <w:sz w:val="28"/>
          <w:szCs w:val="28"/>
        </w:rPr>
        <w:t> Oxygen promotes oxidation of ascorbic acid, leading to its breakdown. According to ScienceDirect.com, proper packaging to minimize oxygen exposure is crucial.</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Storage Time:</w:t>
      </w:r>
      <w:r w:rsidRPr="00BE573A">
        <w:rPr>
          <w:rFonts w:ascii="Times New Roman" w:hAnsi="Times New Roman" w:cs="Times New Roman"/>
          <w:color w:val="000000" w:themeColor="text1"/>
          <w:sz w:val="28"/>
          <w:szCs w:val="28"/>
        </w:rPr>
        <w:t> Vitamin C degrades over time, even under ideal storage conditions. Frozen orange juice may show a decrease in vitamin C content over time, with the estimated shelf life to meet a certain daily value being around 22 months under specific conditions. (</w:t>
      </w:r>
      <w:r w:rsidRPr="00BE573A">
        <w:rPr>
          <w:rFonts w:ascii="Times New Roman" w:eastAsia="Times New Roman" w:hAnsi="Times New Roman" w:cs="Times New Roman"/>
          <w:i/>
          <w:iCs/>
          <w:color w:val="000000" w:themeColor="text1"/>
          <w:sz w:val="28"/>
          <w:szCs w:val="28"/>
        </w:rPr>
        <w:t>Porro D.,2007).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lastRenderedPageBreak/>
        <w:t>Initial Orange Quality:</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Maturity:</w:t>
      </w:r>
      <w:r w:rsidRPr="00BE573A">
        <w:rPr>
          <w:rFonts w:ascii="Times New Roman" w:hAnsi="Times New Roman" w:cs="Times New Roman"/>
          <w:color w:val="000000" w:themeColor="text1"/>
          <w:sz w:val="28"/>
          <w:szCs w:val="28"/>
        </w:rPr>
        <w:t> Immature fruits generally have higher vitamin C levels than fully ripe ones. Early-season oranges may have more vitamin C than later-season oranges.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Variety: Different orange varieties can have varying vitamin C levels.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Growing Conditions: Factors like climate, sunlight, and nitrogen fertilization can affect the vitamin C content of the oranges. (</w:t>
      </w:r>
      <w:r w:rsidRPr="00BE573A">
        <w:rPr>
          <w:rFonts w:ascii="Times New Roman" w:eastAsia="Times New Roman" w:hAnsi="Times New Roman" w:cs="Times New Roman"/>
          <w:i/>
          <w:iCs/>
          <w:color w:val="000000" w:themeColor="text1"/>
          <w:sz w:val="28"/>
          <w:szCs w:val="28"/>
        </w:rPr>
        <w:t>Pagé B., 2011).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Packaging:</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Material:</w:t>
      </w:r>
      <w:r w:rsidRPr="00BE573A">
        <w:rPr>
          <w:rFonts w:ascii="Times New Roman" w:hAnsi="Times New Roman" w:cs="Times New Roman"/>
          <w:color w:val="000000" w:themeColor="text1"/>
          <w:sz w:val="28"/>
          <w:szCs w:val="28"/>
        </w:rPr>
        <w:t> The type of packaging can influence vitamin C retention. For example, some older research suggests enamel-lined cans might have higher losses than plain tin cans. Glass packaging has also been shown to lead to some vitamin C loss over time.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Air Tightness</w:t>
      </w:r>
      <w:r w:rsidRPr="00BE573A">
        <w:rPr>
          <w:rFonts w:ascii="Times New Roman" w:hAnsi="Times New Roman" w:cs="Times New Roman"/>
          <w:color w:val="000000" w:themeColor="text1"/>
          <w:sz w:val="28"/>
          <w:szCs w:val="28"/>
        </w:rPr>
        <w:t>: Packaging that prevents air from getting in helps maintain vitamin C levels. </w:t>
      </w:r>
    </w:p>
    <w:p w:rsidR="008F5AB7" w:rsidRPr="00BE573A" w:rsidRDefault="008F5AB7" w:rsidP="002726B1">
      <w:pPr>
        <w:spacing w:line="360" w:lineRule="auto"/>
        <w:rPr>
          <w:rFonts w:ascii="Times New Roman" w:eastAsia="Times New Roman" w:hAnsi="Times New Roman" w:cs="Times New Roman"/>
          <w:i/>
          <w:iCs/>
          <w:color w:val="000000" w:themeColor="text1"/>
          <w:sz w:val="28"/>
          <w:szCs w:val="28"/>
        </w:rPr>
      </w:pPr>
      <w:r w:rsidRPr="00BE573A">
        <w:rPr>
          <w:rFonts w:ascii="Times New Roman" w:hAnsi="Times New Roman" w:cs="Times New Roman"/>
          <w:color w:val="000000" w:themeColor="text1"/>
          <w:sz w:val="28"/>
          <w:szCs w:val="28"/>
        </w:rPr>
        <w:t>In essence, maintaining high vitamin C levels in orange juice involves minimizing heat, light, and oxygen exposure during processing and storage, and starting with high-quality oranges.  (</w:t>
      </w:r>
      <w:r w:rsidRPr="00BE573A">
        <w:rPr>
          <w:rFonts w:ascii="Times New Roman" w:eastAsia="Times New Roman" w:hAnsi="Times New Roman" w:cs="Times New Roman"/>
          <w:i/>
          <w:iCs/>
          <w:color w:val="000000" w:themeColor="text1"/>
          <w:sz w:val="28"/>
          <w:szCs w:val="28"/>
        </w:rPr>
        <w:t>Catani MV.,2008).</w:t>
      </w:r>
    </w:p>
    <w:p w:rsidR="00052D75" w:rsidRPr="00BE573A" w:rsidRDefault="00052D75" w:rsidP="002726B1">
      <w:pPr>
        <w:spacing w:line="360" w:lineRule="auto"/>
        <w:rPr>
          <w:rFonts w:ascii="Times New Roman" w:eastAsia="Times New Roman" w:hAnsi="Times New Roman" w:cs="Times New Roman"/>
          <w:i/>
          <w:iCs/>
          <w:color w:val="000000" w:themeColor="text1"/>
          <w:sz w:val="28"/>
          <w:szCs w:val="28"/>
        </w:rPr>
      </w:pPr>
    </w:p>
    <w:p w:rsidR="00CE4916"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ab/>
      </w:r>
      <w:r w:rsidRPr="00BE573A">
        <w:rPr>
          <w:rFonts w:ascii="Times New Roman" w:hAnsi="Times New Roman" w:cs="Times New Roman"/>
          <w:b/>
          <w:bCs/>
          <w:sz w:val="28"/>
          <w:szCs w:val="28"/>
        </w:rPr>
        <w:tab/>
      </w:r>
      <w:r w:rsidRPr="00BE573A">
        <w:rPr>
          <w:rFonts w:ascii="Times New Roman" w:hAnsi="Times New Roman" w:cs="Times New Roman"/>
          <w:b/>
          <w:bCs/>
          <w:sz w:val="28"/>
          <w:szCs w:val="28"/>
        </w:rPr>
        <w:tab/>
      </w:r>
      <w:r w:rsidRPr="00BE573A">
        <w:rPr>
          <w:rFonts w:ascii="Times New Roman" w:hAnsi="Times New Roman" w:cs="Times New Roman"/>
          <w:b/>
          <w:bCs/>
          <w:sz w:val="28"/>
          <w:szCs w:val="28"/>
        </w:rPr>
        <w:tab/>
      </w:r>
    </w:p>
    <w:p w:rsidR="00CE4916" w:rsidRDefault="00CE4916" w:rsidP="002726B1">
      <w:pPr>
        <w:spacing w:line="360" w:lineRule="auto"/>
        <w:rPr>
          <w:rFonts w:ascii="Times New Roman" w:hAnsi="Times New Roman" w:cs="Times New Roman"/>
          <w:b/>
          <w:bCs/>
          <w:sz w:val="28"/>
          <w:szCs w:val="28"/>
        </w:rPr>
      </w:pPr>
    </w:p>
    <w:p w:rsidR="00CE4916" w:rsidRDefault="00CE4916" w:rsidP="002726B1">
      <w:pPr>
        <w:spacing w:line="360" w:lineRule="auto"/>
        <w:rPr>
          <w:rFonts w:ascii="Times New Roman" w:hAnsi="Times New Roman" w:cs="Times New Roman"/>
          <w:b/>
          <w:bCs/>
          <w:sz w:val="28"/>
          <w:szCs w:val="28"/>
        </w:rPr>
      </w:pPr>
    </w:p>
    <w:p w:rsidR="00CE4916" w:rsidRDefault="00CE4916" w:rsidP="002726B1">
      <w:pPr>
        <w:spacing w:line="360" w:lineRule="auto"/>
        <w:rPr>
          <w:rFonts w:ascii="Times New Roman" w:hAnsi="Times New Roman" w:cs="Times New Roman"/>
          <w:b/>
          <w:bCs/>
          <w:sz w:val="28"/>
          <w:szCs w:val="28"/>
        </w:rPr>
      </w:pPr>
    </w:p>
    <w:p w:rsidR="00052D75" w:rsidRPr="00BE573A" w:rsidRDefault="00052D75" w:rsidP="00CE4916">
      <w:pPr>
        <w:spacing w:line="360" w:lineRule="auto"/>
        <w:ind w:left="2160" w:firstLine="720"/>
        <w:rPr>
          <w:rFonts w:ascii="Times New Roman" w:hAnsi="Times New Roman" w:cs="Times New Roman"/>
          <w:b/>
          <w:bCs/>
          <w:sz w:val="28"/>
          <w:szCs w:val="28"/>
        </w:rPr>
      </w:pPr>
      <w:r w:rsidRPr="00BE573A">
        <w:rPr>
          <w:rFonts w:ascii="Times New Roman" w:hAnsi="Times New Roman" w:cs="Times New Roman"/>
          <w:b/>
          <w:bCs/>
          <w:sz w:val="28"/>
          <w:szCs w:val="28"/>
        </w:rPr>
        <w:lastRenderedPageBreak/>
        <w:t xml:space="preserve"> CHAPTER THREE </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3.0 MATERIALS AND METHODS</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 xml:space="preserve">3.1 MATERIALS </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 xml:space="preserve"> The following materials and equipment were used for this experiment:</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3.1.1 GLASSWARES:</w:t>
      </w:r>
    </w:p>
    <w:p w:rsidR="00052D75" w:rsidRPr="00BE573A" w:rsidRDefault="00052D75" w:rsidP="002726B1">
      <w:pPr>
        <w:pStyle w:val="ListParagraph"/>
        <w:numPr>
          <w:ilvl w:val="0"/>
          <w:numId w:val="39"/>
        </w:numPr>
        <w:spacing w:line="360" w:lineRule="auto"/>
        <w:rPr>
          <w:rFonts w:ascii="Times New Roman" w:hAnsi="Times New Roman" w:cs="Times New Roman"/>
          <w:sz w:val="28"/>
          <w:szCs w:val="28"/>
        </w:rPr>
      </w:pPr>
      <w:r w:rsidRPr="00BE573A">
        <w:rPr>
          <w:rFonts w:ascii="Times New Roman" w:hAnsi="Times New Roman" w:cs="Times New Roman"/>
          <w:sz w:val="28"/>
          <w:szCs w:val="28"/>
        </w:rPr>
        <w:t>50 ml burette</w:t>
      </w:r>
    </w:p>
    <w:p w:rsidR="00052D75" w:rsidRPr="00BE573A" w:rsidRDefault="00052D75" w:rsidP="002726B1">
      <w:pPr>
        <w:pStyle w:val="ListParagraph"/>
        <w:numPr>
          <w:ilvl w:val="0"/>
          <w:numId w:val="39"/>
        </w:numPr>
        <w:spacing w:line="360" w:lineRule="auto"/>
        <w:rPr>
          <w:rFonts w:ascii="Times New Roman" w:hAnsi="Times New Roman" w:cs="Times New Roman"/>
          <w:sz w:val="28"/>
          <w:szCs w:val="28"/>
        </w:rPr>
      </w:pPr>
      <w:r w:rsidRPr="00BE573A">
        <w:rPr>
          <w:rFonts w:ascii="Times New Roman" w:hAnsi="Times New Roman" w:cs="Times New Roman"/>
          <w:sz w:val="28"/>
          <w:szCs w:val="28"/>
        </w:rPr>
        <w:t>25 ml pipette</w:t>
      </w:r>
    </w:p>
    <w:p w:rsidR="00052D75" w:rsidRPr="00BE573A" w:rsidRDefault="00052D75" w:rsidP="002726B1">
      <w:pPr>
        <w:pStyle w:val="ListParagraph"/>
        <w:numPr>
          <w:ilvl w:val="0"/>
          <w:numId w:val="39"/>
        </w:numPr>
        <w:spacing w:line="360" w:lineRule="auto"/>
        <w:rPr>
          <w:rFonts w:ascii="Times New Roman" w:hAnsi="Times New Roman" w:cs="Times New Roman"/>
          <w:sz w:val="28"/>
          <w:szCs w:val="28"/>
        </w:rPr>
      </w:pPr>
      <w:r w:rsidRPr="00BE573A">
        <w:rPr>
          <w:rFonts w:ascii="Times New Roman" w:hAnsi="Times New Roman" w:cs="Times New Roman"/>
          <w:sz w:val="28"/>
          <w:szCs w:val="28"/>
        </w:rPr>
        <w:t>250 ml Erlenmeyer flask</w:t>
      </w:r>
    </w:p>
    <w:p w:rsidR="00052D75" w:rsidRPr="00BE573A" w:rsidRDefault="00052D75" w:rsidP="002726B1">
      <w:pPr>
        <w:pStyle w:val="ListParagraph"/>
        <w:numPr>
          <w:ilvl w:val="0"/>
          <w:numId w:val="39"/>
        </w:numPr>
        <w:spacing w:line="360" w:lineRule="auto"/>
        <w:rPr>
          <w:rFonts w:ascii="Times New Roman" w:hAnsi="Times New Roman" w:cs="Times New Roman"/>
          <w:sz w:val="28"/>
          <w:szCs w:val="28"/>
        </w:rPr>
      </w:pPr>
      <w:r w:rsidRPr="00BE573A">
        <w:rPr>
          <w:rFonts w:ascii="Times New Roman" w:hAnsi="Times New Roman" w:cs="Times New Roman"/>
          <w:sz w:val="28"/>
          <w:szCs w:val="28"/>
        </w:rPr>
        <w:t>Beakers (100 ml and 250 ml)</w:t>
      </w:r>
    </w:p>
    <w:p w:rsidR="00052D75" w:rsidRPr="00BE573A" w:rsidRDefault="00052D75" w:rsidP="002726B1">
      <w:pPr>
        <w:pStyle w:val="ListParagraph"/>
        <w:numPr>
          <w:ilvl w:val="0"/>
          <w:numId w:val="39"/>
        </w:numPr>
        <w:spacing w:line="360" w:lineRule="auto"/>
        <w:rPr>
          <w:rFonts w:ascii="Times New Roman" w:hAnsi="Times New Roman" w:cs="Times New Roman"/>
          <w:sz w:val="28"/>
          <w:szCs w:val="28"/>
        </w:rPr>
      </w:pPr>
      <w:r w:rsidRPr="00BE573A">
        <w:rPr>
          <w:rFonts w:ascii="Times New Roman" w:hAnsi="Times New Roman" w:cs="Times New Roman"/>
          <w:sz w:val="28"/>
          <w:szCs w:val="28"/>
        </w:rPr>
        <w:t>Funnel</w:t>
      </w:r>
    </w:p>
    <w:p w:rsidR="00052D75" w:rsidRPr="00BE573A" w:rsidRDefault="00052D75" w:rsidP="002726B1">
      <w:pPr>
        <w:pStyle w:val="ListParagraph"/>
        <w:numPr>
          <w:ilvl w:val="0"/>
          <w:numId w:val="39"/>
        </w:numPr>
        <w:spacing w:line="360" w:lineRule="auto"/>
        <w:rPr>
          <w:rFonts w:ascii="Times New Roman" w:hAnsi="Times New Roman" w:cs="Times New Roman"/>
          <w:sz w:val="28"/>
          <w:szCs w:val="28"/>
        </w:rPr>
      </w:pPr>
      <w:r w:rsidRPr="00BE573A">
        <w:rPr>
          <w:rFonts w:ascii="Times New Roman" w:hAnsi="Times New Roman" w:cs="Times New Roman"/>
          <w:sz w:val="28"/>
          <w:szCs w:val="28"/>
        </w:rPr>
        <w:t>Volumetric flask (100 ml)</w:t>
      </w:r>
    </w:p>
    <w:p w:rsidR="00052D75" w:rsidRPr="00BE573A" w:rsidRDefault="00052D75" w:rsidP="002726B1">
      <w:pPr>
        <w:pStyle w:val="ListParagraph"/>
        <w:numPr>
          <w:ilvl w:val="0"/>
          <w:numId w:val="39"/>
        </w:numPr>
        <w:spacing w:line="360" w:lineRule="auto"/>
        <w:rPr>
          <w:rFonts w:ascii="Times New Roman" w:hAnsi="Times New Roman" w:cs="Times New Roman"/>
          <w:sz w:val="28"/>
          <w:szCs w:val="28"/>
        </w:rPr>
      </w:pPr>
      <w:r w:rsidRPr="00BE573A">
        <w:rPr>
          <w:rFonts w:ascii="Times New Roman" w:hAnsi="Times New Roman" w:cs="Times New Roman"/>
          <w:sz w:val="28"/>
          <w:szCs w:val="28"/>
        </w:rPr>
        <w:t>Dropper</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3.1.2 EQUIPMENTS:</w:t>
      </w:r>
    </w:p>
    <w:p w:rsidR="00052D75" w:rsidRPr="00BE573A" w:rsidRDefault="00052D75" w:rsidP="002726B1">
      <w:pPr>
        <w:pStyle w:val="ListParagraph"/>
        <w:numPr>
          <w:ilvl w:val="0"/>
          <w:numId w:val="40"/>
        </w:numPr>
        <w:spacing w:line="360" w:lineRule="auto"/>
        <w:rPr>
          <w:rFonts w:ascii="Times New Roman" w:hAnsi="Times New Roman" w:cs="Times New Roman"/>
          <w:sz w:val="28"/>
          <w:szCs w:val="28"/>
        </w:rPr>
      </w:pPr>
      <w:r w:rsidRPr="00BE573A">
        <w:rPr>
          <w:rFonts w:ascii="Times New Roman" w:hAnsi="Times New Roman" w:cs="Times New Roman"/>
          <w:sz w:val="28"/>
          <w:szCs w:val="28"/>
        </w:rPr>
        <w:t>Retort stand with burette clamp</w:t>
      </w:r>
    </w:p>
    <w:p w:rsidR="00052D75" w:rsidRPr="00BE573A" w:rsidRDefault="00052D75" w:rsidP="002726B1">
      <w:pPr>
        <w:pStyle w:val="ListParagraph"/>
        <w:numPr>
          <w:ilvl w:val="0"/>
          <w:numId w:val="40"/>
        </w:numPr>
        <w:spacing w:line="360" w:lineRule="auto"/>
        <w:rPr>
          <w:rFonts w:ascii="Times New Roman" w:hAnsi="Times New Roman" w:cs="Times New Roman"/>
          <w:sz w:val="28"/>
          <w:szCs w:val="28"/>
        </w:rPr>
      </w:pPr>
      <w:r w:rsidRPr="00BE573A">
        <w:rPr>
          <w:rFonts w:ascii="Times New Roman" w:hAnsi="Times New Roman" w:cs="Times New Roman"/>
          <w:sz w:val="28"/>
          <w:szCs w:val="28"/>
        </w:rPr>
        <w:t>Analytical balance (±0.01 g accuracy)</w:t>
      </w:r>
    </w:p>
    <w:p w:rsidR="00052D75" w:rsidRPr="00BE573A" w:rsidRDefault="00052D75" w:rsidP="002726B1">
      <w:pPr>
        <w:pStyle w:val="ListParagraph"/>
        <w:numPr>
          <w:ilvl w:val="0"/>
          <w:numId w:val="40"/>
        </w:numPr>
        <w:spacing w:line="360" w:lineRule="auto"/>
        <w:rPr>
          <w:rFonts w:ascii="Times New Roman" w:hAnsi="Times New Roman" w:cs="Times New Roman"/>
          <w:sz w:val="28"/>
          <w:szCs w:val="28"/>
        </w:rPr>
      </w:pPr>
      <w:r w:rsidRPr="00BE573A">
        <w:rPr>
          <w:rFonts w:ascii="Times New Roman" w:hAnsi="Times New Roman" w:cs="Times New Roman"/>
          <w:sz w:val="28"/>
          <w:szCs w:val="28"/>
        </w:rPr>
        <w:t>Stirring rod</w:t>
      </w:r>
    </w:p>
    <w:p w:rsidR="00052D75" w:rsidRPr="00BE573A" w:rsidRDefault="00052D75" w:rsidP="002726B1">
      <w:pPr>
        <w:pStyle w:val="ListParagraph"/>
        <w:numPr>
          <w:ilvl w:val="0"/>
          <w:numId w:val="40"/>
        </w:numPr>
        <w:spacing w:line="360" w:lineRule="auto"/>
        <w:rPr>
          <w:rFonts w:ascii="Times New Roman" w:hAnsi="Times New Roman" w:cs="Times New Roman"/>
          <w:sz w:val="28"/>
          <w:szCs w:val="28"/>
        </w:rPr>
      </w:pPr>
      <w:r w:rsidRPr="00BE573A">
        <w:rPr>
          <w:rFonts w:ascii="Times New Roman" w:hAnsi="Times New Roman" w:cs="Times New Roman"/>
          <w:sz w:val="28"/>
          <w:szCs w:val="28"/>
        </w:rPr>
        <w:t>White tile (for endpoint detection)</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3.1.3 REAGENTS AND CHEMICALS</w:t>
      </w:r>
    </w:p>
    <w:p w:rsidR="00052D75" w:rsidRPr="00BE573A" w:rsidRDefault="00052D75" w:rsidP="002726B1">
      <w:pPr>
        <w:pStyle w:val="ListParagraph"/>
        <w:numPr>
          <w:ilvl w:val="0"/>
          <w:numId w:val="41"/>
        </w:numPr>
        <w:spacing w:line="360" w:lineRule="auto"/>
        <w:rPr>
          <w:rFonts w:ascii="Times New Roman" w:hAnsi="Times New Roman" w:cs="Times New Roman"/>
          <w:sz w:val="28"/>
          <w:szCs w:val="28"/>
        </w:rPr>
      </w:pPr>
      <w:r w:rsidRPr="00BE573A">
        <w:rPr>
          <w:rFonts w:ascii="Times New Roman" w:hAnsi="Times New Roman" w:cs="Times New Roman"/>
          <w:sz w:val="28"/>
          <w:szCs w:val="28"/>
        </w:rPr>
        <w:t>Pineapple juice samples (freshly prepared)</w:t>
      </w:r>
    </w:p>
    <w:p w:rsidR="00052D75" w:rsidRPr="00BE573A" w:rsidRDefault="00052D75" w:rsidP="002726B1">
      <w:pPr>
        <w:pStyle w:val="ListParagraph"/>
        <w:numPr>
          <w:ilvl w:val="0"/>
          <w:numId w:val="41"/>
        </w:numPr>
        <w:spacing w:line="360" w:lineRule="auto"/>
        <w:rPr>
          <w:rFonts w:ascii="Times New Roman" w:hAnsi="Times New Roman" w:cs="Times New Roman"/>
          <w:sz w:val="28"/>
          <w:szCs w:val="28"/>
        </w:rPr>
      </w:pPr>
      <w:r w:rsidRPr="00BE573A">
        <w:rPr>
          <w:rFonts w:ascii="Times New Roman" w:hAnsi="Times New Roman" w:cs="Times New Roman"/>
          <w:sz w:val="28"/>
          <w:szCs w:val="28"/>
        </w:rPr>
        <w:t>Orange juice (freshly prepared and commercially available</w:t>
      </w:r>
    </w:p>
    <w:p w:rsidR="00052D75" w:rsidRPr="00BE573A" w:rsidRDefault="00052D75" w:rsidP="002726B1">
      <w:pPr>
        <w:pStyle w:val="ListParagraph"/>
        <w:numPr>
          <w:ilvl w:val="0"/>
          <w:numId w:val="41"/>
        </w:numPr>
        <w:spacing w:line="360" w:lineRule="auto"/>
        <w:rPr>
          <w:rFonts w:ascii="Times New Roman" w:hAnsi="Times New Roman" w:cs="Times New Roman"/>
          <w:sz w:val="28"/>
          <w:szCs w:val="28"/>
        </w:rPr>
      </w:pPr>
      <w:r w:rsidRPr="00BE573A">
        <w:rPr>
          <w:rFonts w:ascii="Times New Roman" w:hAnsi="Times New Roman" w:cs="Times New Roman"/>
          <w:sz w:val="28"/>
          <w:szCs w:val="28"/>
        </w:rPr>
        <w:t xml:space="preserve">Standard iodine solution </w:t>
      </w:r>
    </w:p>
    <w:p w:rsidR="00052D75" w:rsidRPr="00BE573A" w:rsidRDefault="00052D75" w:rsidP="002726B1">
      <w:pPr>
        <w:pStyle w:val="ListParagraph"/>
        <w:numPr>
          <w:ilvl w:val="0"/>
          <w:numId w:val="41"/>
        </w:numPr>
        <w:spacing w:line="360" w:lineRule="auto"/>
        <w:rPr>
          <w:rFonts w:ascii="Times New Roman" w:hAnsi="Times New Roman" w:cs="Times New Roman"/>
          <w:sz w:val="28"/>
          <w:szCs w:val="28"/>
        </w:rPr>
      </w:pPr>
      <w:r w:rsidRPr="00BE573A">
        <w:rPr>
          <w:rFonts w:ascii="Times New Roman" w:hAnsi="Times New Roman" w:cs="Times New Roman"/>
          <w:sz w:val="28"/>
          <w:szCs w:val="28"/>
        </w:rPr>
        <w:t>Starch indicator solution (0.05%)</w:t>
      </w:r>
    </w:p>
    <w:p w:rsidR="00052D75" w:rsidRPr="00BE573A" w:rsidRDefault="00052D75" w:rsidP="002726B1">
      <w:pPr>
        <w:pStyle w:val="ListParagraph"/>
        <w:numPr>
          <w:ilvl w:val="0"/>
          <w:numId w:val="41"/>
        </w:numPr>
        <w:spacing w:line="360" w:lineRule="auto"/>
        <w:rPr>
          <w:rFonts w:ascii="Times New Roman" w:hAnsi="Times New Roman" w:cs="Times New Roman"/>
          <w:sz w:val="28"/>
          <w:szCs w:val="28"/>
        </w:rPr>
      </w:pPr>
      <w:r w:rsidRPr="00BE573A">
        <w:rPr>
          <w:rFonts w:ascii="Times New Roman" w:hAnsi="Times New Roman" w:cs="Times New Roman"/>
          <w:sz w:val="28"/>
          <w:szCs w:val="28"/>
        </w:rPr>
        <w:lastRenderedPageBreak/>
        <w:t>Distilled water</w:t>
      </w:r>
    </w:p>
    <w:p w:rsidR="00052D75" w:rsidRPr="00BE573A" w:rsidRDefault="00052D75" w:rsidP="002726B1">
      <w:pPr>
        <w:pStyle w:val="ListParagraph"/>
        <w:numPr>
          <w:ilvl w:val="0"/>
          <w:numId w:val="41"/>
        </w:numPr>
        <w:spacing w:line="360" w:lineRule="auto"/>
        <w:rPr>
          <w:rFonts w:ascii="Times New Roman" w:hAnsi="Times New Roman" w:cs="Times New Roman"/>
          <w:sz w:val="28"/>
          <w:szCs w:val="28"/>
        </w:rPr>
      </w:pPr>
      <w:r w:rsidRPr="00BE573A">
        <w:rPr>
          <w:rFonts w:ascii="Times New Roman" w:hAnsi="Times New Roman" w:cs="Times New Roman"/>
          <w:sz w:val="28"/>
          <w:szCs w:val="28"/>
        </w:rPr>
        <w:t>Potassium iodide (KI)</w:t>
      </w:r>
    </w:p>
    <w:p w:rsidR="00052D75" w:rsidRPr="00BE573A" w:rsidRDefault="00052D75" w:rsidP="002726B1">
      <w:pPr>
        <w:pStyle w:val="ListParagraph"/>
        <w:spacing w:line="360" w:lineRule="auto"/>
        <w:rPr>
          <w:rFonts w:ascii="Times New Roman" w:hAnsi="Times New Roman" w:cs="Times New Roman"/>
          <w:sz w:val="28"/>
          <w:szCs w:val="28"/>
        </w:rPr>
      </w:pPr>
    </w:p>
    <w:p w:rsidR="00052D75" w:rsidRPr="00BE573A" w:rsidRDefault="00052D75" w:rsidP="002726B1">
      <w:pPr>
        <w:spacing w:line="360" w:lineRule="auto"/>
        <w:ind w:left="360"/>
        <w:rPr>
          <w:rFonts w:ascii="Times New Roman" w:hAnsi="Times New Roman" w:cs="Times New Roman"/>
          <w:b/>
          <w:bCs/>
          <w:sz w:val="28"/>
          <w:szCs w:val="28"/>
        </w:rPr>
      </w:pPr>
      <w:r w:rsidRPr="00BE573A">
        <w:rPr>
          <w:rFonts w:ascii="Times New Roman" w:hAnsi="Times New Roman" w:cs="Times New Roman"/>
          <w:b/>
          <w:bCs/>
          <w:sz w:val="28"/>
          <w:szCs w:val="28"/>
        </w:rPr>
        <w:t xml:space="preserve">3.2.0 PREPARATION OF SOLUTIONS </w:t>
      </w:r>
    </w:p>
    <w:p w:rsidR="00052D75" w:rsidRPr="00BE573A" w:rsidRDefault="00052D75" w:rsidP="002726B1">
      <w:pPr>
        <w:spacing w:line="360" w:lineRule="auto"/>
        <w:ind w:left="360"/>
        <w:rPr>
          <w:rFonts w:ascii="Times New Roman" w:hAnsi="Times New Roman" w:cs="Times New Roman"/>
          <w:b/>
          <w:bCs/>
          <w:sz w:val="28"/>
          <w:szCs w:val="28"/>
        </w:rPr>
      </w:pPr>
      <w:r w:rsidRPr="00BE573A">
        <w:rPr>
          <w:rFonts w:ascii="Times New Roman" w:hAnsi="Times New Roman" w:cs="Times New Roman"/>
          <w:b/>
          <w:bCs/>
          <w:sz w:val="28"/>
          <w:szCs w:val="28"/>
        </w:rPr>
        <w:t>3.2.1 SAMPLE PREPARATION</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Packaged commercial orange juice was purchased from local supermarket, while the fresh pineapple and orange fruit was purchased from local market at Oja-oba Market, Kwara State of Nigeria and brought to chemistry department of Kwara State Polytechnic, Ilorin.</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 xml:space="preserve">The samples were prepared as follows: </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For fresh fruit juice: Peel and cut 50g of sample (pineapple fruit) into small pieces and blended with a fruit blender together with 25ml of distilled water. After blending, strain the pulp through a cheesecloth. Washing it with 25ml of distilled water.</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Cut 50g of the second sample (orange fruit) into two (2), Juice it into a beaker.</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 xml:space="preserve">The samples were numbered as follows: </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Sample 1 is fresh pineapple fruit</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Sample 2 is the fresh orange fruit</w:t>
      </w:r>
    </w:p>
    <w:p w:rsidR="00052D75" w:rsidRPr="00BE573A" w:rsidRDefault="00052D75" w:rsidP="002726B1">
      <w:pPr>
        <w:spacing w:line="360" w:lineRule="auto"/>
        <w:rPr>
          <w:rFonts w:ascii="Times New Roman" w:hAnsi="Times New Roman" w:cs="Times New Roman"/>
          <w:sz w:val="28"/>
          <w:szCs w:val="28"/>
        </w:rPr>
      </w:pP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3.2.2 STANDARD IODINE PREPARATION</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sz w:val="28"/>
          <w:szCs w:val="28"/>
        </w:rPr>
        <w:t>The iodine solution was prepared from potassium iodide (KI), potassium iodate (KIO</w:t>
      </w:r>
      <w:r w:rsidRPr="00BE573A">
        <w:rPr>
          <w:rFonts w:ascii="Times New Roman" w:hAnsi="Times New Roman" w:cs="Times New Roman"/>
          <w:sz w:val="28"/>
          <w:szCs w:val="28"/>
          <w:vertAlign w:val="subscript"/>
        </w:rPr>
        <w:t>3</w:t>
      </w:r>
      <w:r w:rsidRPr="00BE573A">
        <w:rPr>
          <w:rFonts w:ascii="Times New Roman" w:hAnsi="Times New Roman" w:cs="Times New Roman"/>
          <w:sz w:val="28"/>
          <w:szCs w:val="28"/>
        </w:rPr>
        <w:t>), and sulfuric acid (H</w:t>
      </w:r>
      <w:r w:rsidRPr="00BE573A">
        <w:rPr>
          <w:rFonts w:ascii="Times New Roman" w:hAnsi="Times New Roman" w:cs="Times New Roman"/>
          <w:sz w:val="28"/>
          <w:szCs w:val="28"/>
          <w:vertAlign w:val="subscript"/>
        </w:rPr>
        <w:t>2</w:t>
      </w:r>
      <w:r w:rsidRPr="00BE573A">
        <w:rPr>
          <w:rFonts w:ascii="Times New Roman" w:hAnsi="Times New Roman" w:cs="Times New Roman"/>
          <w:sz w:val="28"/>
          <w:szCs w:val="28"/>
        </w:rPr>
        <w:t>SO</w:t>
      </w:r>
      <w:r w:rsidRPr="00BE573A">
        <w:rPr>
          <w:rFonts w:ascii="Times New Roman" w:hAnsi="Times New Roman" w:cs="Times New Roman"/>
          <w:sz w:val="28"/>
          <w:szCs w:val="28"/>
          <w:vertAlign w:val="subscript"/>
        </w:rPr>
        <w:t>4</w:t>
      </w:r>
      <w:r w:rsidRPr="00BE573A">
        <w:rPr>
          <w:rFonts w:ascii="Times New Roman" w:hAnsi="Times New Roman" w:cs="Times New Roman"/>
          <w:sz w:val="28"/>
          <w:szCs w:val="28"/>
        </w:rPr>
        <w:t xml:space="preserve">) and then standardized by using a standard </w:t>
      </w:r>
      <w:r w:rsidRPr="00BE573A">
        <w:rPr>
          <w:rFonts w:ascii="Times New Roman" w:hAnsi="Times New Roman" w:cs="Times New Roman"/>
          <w:sz w:val="28"/>
          <w:szCs w:val="28"/>
        </w:rPr>
        <w:lastRenderedPageBreak/>
        <w:t>ascorbic acid with starch solution as indicator. This method also determines the vitamin c concentration in a solution by a redox titration using iodine. As the iodine is added during the titration, the ascorbic acid is oxidized to dehydroascorbic acid, while the iodine is reduced to iodide ions as shown below:</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 xml:space="preserve"> IO</w:t>
      </w:r>
      <w:r w:rsidRPr="00BE573A">
        <w:rPr>
          <w:rFonts w:ascii="Times New Roman" w:hAnsi="Times New Roman" w:cs="Times New Roman"/>
          <w:sz w:val="28"/>
          <w:szCs w:val="28"/>
          <w:vertAlign w:val="subscript"/>
        </w:rPr>
        <w:t>3</w:t>
      </w:r>
      <w:r w:rsidRPr="00BE573A">
        <w:rPr>
          <w:rFonts w:ascii="Times New Roman" w:hAnsi="Times New Roman" w:cs="Times New Roman"/>
          <w:sz w:val="28"/>
          <w:szCs w:val="28"/>
          <w:vertAlign w:val="superscript"/>
        </w:rPr>
        <w:t xml:space="preserve">–  </w:t>
      </w:r>
      <w:r w:rsidRPr="00BE573A">
        <w:rPr>
          <w:rFonts w:ascii="Times New Roman" w:hAnsi="Times New Roman" w:cs="Times New Roman"/>
          <w:sz w:val="28"/>
          <w:szCs w:val="28"/>
        </w:rPr>
        <w:t xml:space="preserve"> + 8I</w:t>
      </w:r>
      <w:r w:rsidRPr="00BE573A">
        <w:rPr>
          <w:rFonts w:ascii="Times New Roman" w:hAnsi="Times New Roman" w:cs="Times New Roman"/>
          <w:sz w:val="28"/>
          <w:szCs w:val="28"/>
          <w:vertAlign w:val="superscript"/>
        </w:rPr>
        <w:t xml:space="preserve">–  </w:t>
      </w:r>
      <w:r w:rsidRPr="00BE573A">
        <w:rPr>
          <w:rFonts w:ascii="Times New Roman" w:hAnsi="Times New Roman" w:cs="Times New Roman"/>
          <w:sz w:val="28"/>
          <w:szCs w:val="28"/>
        </w:rPr>
        <w:t xml:space="preserve"> + 6H</w:t>
      </w:r>
      <w:r w:rsidRPr="00BE573A">
        <w:rPr>
          <w:rFonts w:ascii="Times New Roman" w:hAnsi="Times New Roman" w:cs="Times New Roman"/>
          <w:sz w:val="28"/>
          <w:szCs w:val="28"/>
          <w:vertAlign w:val="superscript"/>
        </w:rPr>
        <w:t>+</w:t>
      </w:r>
      <w:r w:rsidRPr="00BE573A">
        <w:rPr>
          <w:rFonts w:ascii="Times New Roman" w:hAnsi="Cambria Math" w:cs="Times New Roman"/>
          <w:sz w:val="28"/>
          <w:szCs w:val="28"/>
        </w:rPr>
        <w:t>⇌</w:t>
      </w:r>
      <w:r w:rsidRPr="00BE573A">
        <w:rPr>
          <w:rFonts w:ascii="Times New Roman" w:hAnsi="Times New Roman" w:cs="Times New Roman"/>
          <w:sz w:val="28"/>
          <w:szCs w:val="28"/>
        </w:rPr>
        <w:t xml:space="preserve">   3I</w:t>
      </w:r>
      <w:r w:rsidRPr="00BE573A">
        <w:rPr>
          <w:rFonts w:ascii="Times New Roman" w:hAnsi="Times New Roman" w:cs="Times New Roman"/>
          <w:sz w:val="28"/>
          <w:szCs w:val="28"/>
          <w:vertAlign w:val="subscript"/>
        </w:rPr>
        <w:t>3</w:t>
      </w:r>
      <w:r w:rsidRPr="00BE573A">
        <w:rPr>
          <w:rFonts w:ascii="Times New Roman" w:hAnsi="Times New Roman" w:cs="Times New Roman"/>
          <w:sz w:val="28"/>
          <w:szCs w:val="28"/>
          <w:vertAlign w:val="superscript"/>
        </w:rPr>
        <w:t xml:space="preserve">–  </w:t>
      </w:r>
      <w:r w:rsidRPr="00BE573A">
        <w:rPr>
          <w:rFonts w:ascii="Times New Roman" w:hAnsi="Times New Roman" w:cs="Times New Roman"/>
          <w:sz w:val="28"/>
          <w:szCs w:val="28"/>
        </w:rPr>
        <w:t xml:space="preserve"> +   3H</w:t>
      </w:r>
      <w:r w:rsidRPr="00BE573A">
        <w:rPr>
          <w:rFonts w:ascii="Times New Roman" w:hAnsi="Times New Roman" w:cs="Times New Roman"/>
          <w:sz w:val="28"/>
          <w:szCs w:val="28"/>
          <w:vertAlign w:val="subscript"/>
        </w:rPr>
        <w:t>2</w:t>
      </w:r>
      <w:r w:rsidRPr="00BE573A">
        <w:rPr>
          <w:rFonts w:ascii="Times New Roman" w:hAnsi="Times New Roman" w:cs="Times New Roman"/>
          <w:sz w:val="28"/>
          <w:szCs w:val="28"/>
        </w:rPr>
        <w:t>O</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C</w:t>
      </w:r>
      <w:r w:rsidRPr="00BE573A">
        <w:rPr>
          <w:rFonts w:ascii="Times New Roman" w:hAnsi="Times New Roman" w:cs="Times New Roman"/>
          <w:sz w:val="28"/>
          <w:szCs w:val="28"/>
          <w:vertAlign w:val="subscript"/>
        </w:rPr>
        <w:t>6</w:t>
      </w:r>
      <w:r w:rsidRPr="00BE573A">
        <w:rPr>
          <w:rFonts w:ascii="Times New Roman" w:hAnsi="Times New Roman" w:cs="Times New Roman"/>
          <w:sz w:val="28"/>
          <w:szCs w:val="28"/>
        </w:rPr>
        <w:t>H</w:t>
      </w:r>
      <w:r w:rsidRPr="00BE573A">
        <w:rPr>
          <w:rFonts w:ascii="Times New Roman" w:hAnsi="Times New Roman" w:cs="Times New Roman"/>
          <w:sz w:val="28"/>
          <w:szCs w:val="28"/>
          <w:vertAlign w:val="subscript"/>
        </w:rPr>
        <w:t>8</w:t>
      </w:r>
      <w:r w:rsidRPr="00BE573A">
        <w:rPr>
          <w:rFonts w:ascii="Times New Roman" w:hAnsi="Times New Roman" w:cs="Times New Roman"/>
          <w:sz w:val="28"/>
          <w:szCs w:val="28"/>
        </w:rPr>
        <w:t>O</w:t>
      </w:r>
      <w:r w:rsidRPr="00BE573A">
        <w:rPr>
          <w:rFonts w:ascii="Times New Roman" w:hAnsi="Times New Roman" w:cs="Times New Roman"/>
          <w:sz w:val="28"/>
          <w:szCs w:val="28"/>
          <w:vertAlign w:val="subscript"/>
        </w:rPr>
        <w:t>6</w:t>
      </w:r>
      <w:r w:rsidRPr="00BE573A">
        <w:rPr>
          <w:rFonts w:ascii="Times New Roman" w:hAnsi="Times New Roman" w:cs="Times New Roman"/>
          <w:sz w:val="28"/>
          <w:szCs w:val="28"/>
        </w:rPr>
        <w:t xml:space="preserve">   +   I</w:t>
      </w:r>
      <w:r w:rsidRPr="00BE573A">
        <w:rPr>
          <w:rFonts w:ascii="Times New Roman" w:hAnsi="Times New Roman" w:cs="Times New Roman"/>
          <w:sz w:val="28"/>
          <w:szCs w:val="28"/>
          <w:vertAlign w:val="subscript"/>
        </w:rPr>
        <w:t>3</w:t>
      </w:r>
      <w:r w:rsidRPr="00BE573A">
        <w:rPr>
          <w:rFonts w:ascii="Times New Roman" w:hAnsi="Times New Roman" w:cs="Times New Roman"/>
          <w:sz w:val="28"/>
          <w:szCs w:val="28"/>
          <w:vertAlign w:val="superscript"/>
        </w:rPr>
        <w:t>–</w:t>
      </w:r>
      <w:r w:rsidRPr="00BE573A">
        <w:rPr>
          <w:rFonts w:ascii="Times New Roman" w:hAnsi="Cambria Math" w:cs="Times New Roman"/>
          <w:sz w:val="28"/>
          <w:szCs w:val="28"/>
        </w:rPr>
        <w:t>⟶</w:t>
      </w:r>
      <w:r w:rsidRPr="00BE573A">
        <w:rPr>
          <w:rFonts w:ascii="Times New Roman" w:hAnsi="Times New Roman" w:cs="Times New Roman"/>
          <w:sz w:val="28"/>
          <w:szCs w:val="28"/>
        </w:rPr>
        <w:t xml:space="preserve"> C</w:t>
      </w:r>
      <w:r w:rsidRPr="00BE573A">
        <w:rPr>
          <w:rFonts w:ascii="Times New Roman" w:hAnsi="Times New Roman" w:cs="Times New Roman"/>
          <w:sz w:val="28"/>
          <w:szCs w:val="28"/>
          <w:vertAlign w:val="subscript"/>
        </w:rPr>
        <w:t>6</w:t>
      </w:r>
      <w:r w:rsidRPr="00BE573A">
        <w:rPr>
          <w:rFonts w:ascii="Times New Roman" w:hAnsi="Times New Roman" w:cs="Times New Roman"/>
          <w:sz w:val="28"/>
          <w:szCs w:val="28"/>
        </w:rPr>
        <w:t>H</w:t>
      </w:r>
      <w:r w:rsidRPr="00BE573A">
        <w:rPr>
          <w:rFonts w:ascii="Times New Roman" w:hAnsi="Times New Roman" w:cs="Times New Roman"/>
          <w:sz w:val="28"/>
          <w:szCs w:val="28"/>
          <w:vertAlign w:val="subscript"/>
        </w:rPr>
        <w:t>6</w:t>
      </w:r>
      <w:r w:rsidRPr="00BE573A">
        <w:rPr>
          <w:rFonts w:ascii="Times New Roman" w:hAnsi="Times New Roman" w:cs="Times New Roman"/>
          <w:sz w:val="28"/>
          <w:szCs w:val="28"/>
        </w:rPr>
        <w:t>O</w:t>
      </w:r>
      <w:r w:rsidRPr="00BE573A">
        <w:rPr>
          <w:rFonts w:ascii="Times New Roman" w:hAnsi="Times New Roman" w:cs="Times New Roman"/>
          <w:sz w:val="28"/>
          <w:szCs w:val="28"/>
          <w:vertAlign w:val="subscript"/>
        </w:rPr>
        <w:t>6</w:t>
      </w:r>
      <w:r w:rsidRPr="00BE573A">
        <w:rPr>
          <w:rFonts w:ascii="Times New Roman" w:hAnsi="Times New Roman" w:cs="Times New Roman"/>
          <w:sz w:val="28"/>
          <w:szCs w:val="28"/>
        </w:rPr>
        <w:t xml:space="preserve">   +   3I</w:t>
      </w:r>
      <w:r w:rsidRPr="00BE573A">
        <w:rPr>
          <w:rFonts w:ascii="Times New Roman" w:hAnsi="Times New Roman" w:cs="Times New Roman"/>
          <w:sz w:val="28"/>
          <w:szCs w:val="28"/>
          <w:vertAlign w:val="superscript"/>
        </w:rPr>
        <w:t xml:space="preserve">–  </w:t>
      </w:r>
      <w:r w:rsidRPr="00BE573A">
        <w:rPr>
          <w:rFonts w:ascii="Times New Roman" w:hAnsi="Times New Roman" w:cs="Times New Roman"/>
          <w:sz w:val="28"/>
          <w:szCs w:val="28"/>
        </w:rPr>
        <w:t xml:space="preserve"> +   2H</w:t>
      </w:r>
      <w:r w:rsidRPr="00BE573A">
        <w:rPr>
          <w:rFonts w:ascii="Times New Roman" w:hAnsi="Times New Roman" w:cs="Times New Roman"/>
          <w:sz w:val="28"/>
          <w:szCs w:val="28"/>
          <w:vertAlign w:val="superscript"/>
        </w:rPr>
        <w:t>+</w:t>
      </w:r>
    </w:p>
    <w:p w:rsidR="00052D75" w:rsidRPr="00BE573A" w:rsidRDefault="00052D75" w:rsidP="002726B1">
      <w:pPr>
        <w:spacing w:line="360" w:lineRule="auto"/>
        <w:rPr>
          <w:rFonts w:ascii="Times New Roman" w:hAnsi="Times New Roman" w:cs="Times New Roman"/>
          <w:b/>
          <w:bCs/>
          <w:sz w:val="28"/>
          <w:szCs w:val="28"/>
        </w:rPr>
      </w:pP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3.2.3 0.5% STARCH SOLUTION</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 xml:space="preserve">Weigh 0.25g of soluble starch and add to 50mL of near boiling water in a 100mL conical flask. Stir to dissolve allowed the solution to cool to room temperature before use. </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Note: This is especially important if the starch solution is to be used in a kinetics experiment where temperature is a fact.</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3.2.4 IODINE SOLUTION</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The solution was prepared by weighing (0.05mol) 2.00 g potassium iodide (KI) into a 100mL beaker. Weigh 1.3g of iodine of iodine (I) and add it into the same beaker. Add a few Ml of distilled water and swirl for a few minutes until iodine is dissolved. Transfer iodine solution to a 1L volumetric flask, making sure to rinse all traces of solution into the volumetric flask using distilled water.</w:t>
      </w:r>
    </w:p>
    <w:p w:rsidR="00052D75" w:rsidRPr="00BE573A" w:rsidRDefault="00052D75" w:rsidP="002726B1">
      <w:pPr>
        <w:spacing w:line="360" w:lineRule="auto"/>
        <w:rPr>
          <w:rFonts w:ascii="Times New Roman" w:hAnsi="Times New Roman" w:cs="Times New Roman"/>
          <w:sz w:val="28"/>
          <w:szCs w:val="28"/>
        </w:rPr>
      </w:pP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3.3 EXPERIMENTAL PROCEDURE</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 xml:space="preserve">      TITRATION </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lastRenderedPageBreak/>
        <w:t>1. Rinse the burette with the standard iodine solution and fill it with the same solution, ensuring no air bubbles remain in the burette tip.</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2. Rinse the pipette and use it to transfer 25ml of filtered sample into a 250 ml Erlenmeyer flask, add 50ml of distilled water to make up 75mL.</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3. Add 10 ml of 0.1 M sulfuric acid to the Erlenmeyer flask to maintain the acidic conditions necessary for the titration.</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4. Add 3 drops of starch indicator solution to the flask. The solution will remain colorless at this stage.</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5. Titrate the sample with the standard iodine solution.</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6. Swirl the flask continuously during titration to ensure proper mixing.</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7. Near the endpoint, the solution will begin to turn blue due to the interaction between iodine and starch.</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8. Continue adding iodine dropwise until a stable blue-black color appears, indicating the endpoint of the titration.</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9. Record the final burette reading and calculate the volume of iodine solution used.</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 xml:space="preserve">10. Repeat the titration at least three times with further </w:t>
      </w:r>
      <w:r w:rsidRPr="00BE573A">
        <w:rPr>
          <w:rFonts w:ascii="Times New Roman" w:hAnsi="Times New Roman" w:cs="Times New Roman"/>
          <w:bCs/>
          <w:sz w:val="28"/>
          <w:szCs w:val="28"/>
        </w:rPr>
        <w:t>aliquotes</w:t>
      </w:r>
      <w:r w:rsidRPr="00BE573A">
        <w:rPr>
          <w:rFonts w:ascii="Times New Roman" w:hAnsi="Times New Roman" w:cs="Times New Roman"/>
          <w:sz w:val="28"/>
          <w:szCs w:val="28"/>
        </w:rPr>
        <w:t xml:space="preserve"> sample to obtain concordant results.</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Cs/>
          <w:sz w:val="28"/>
          <w:szCs w:val="28"/>
        </w:rPr>
        <w:t>.</w:t>
      </w:r>
    </w:p>
    <w:p w:rsidR="00052D75" w:rsidRPr="00BE573A" w:rsidRDefault="00052D75" w:rsidP="002726B1">
      <w:pPr>
        <w:pStyle w:val="ListParagraph"/>
        <w:widowControl w:val="0"/>
        <w:numPr>
          <w:ilvl w:val="2"/>
          <w:numId w:val="42"/>
        </w:numPr>
        <w:spacing w:after="0" w:line="360" w:lineRule="auto"/>
        <w:rPr>
          <w:rFonts w:ascii="Times New Roman" w:hAnsi="Times New Roman" w:cs="Times New Roman"/>
          <w:b/>
          <w:bCs/>
          <w:sz w:val="28"/>
          <w:szCs w:val="28"/>
        </w:rPr>
      </w:pPr>
      <w:r w:rsidRPr="00BE573A">
        <w:rPr>
          <w:rFonts w:ascii="Times New Roman" w:hAnsi="Times New Roman" w:cs="Times New Roman"/>
          <w:b/>
          <w:bCs/>
          <w:sz w:val="28"/>
          <w:szCs w:val="28"/>
        </w:rPr>
        <w:t>CALCULATIONS</w:t>
      </w:r>
    </w:p>
    <w:p w:rsidR="00052D75" w:rsidRPr="00BE573A" w:rsidRDefault="00052D75" w:rsidP="002726B1">
      <w:pPr>
        <w:pStyle w:val="ListParagraph"/>
        <w:widowControl w:val="0"/>
        <w:numPr>
          <w:ilvl w:val="0"/>
          <w:numId w:val="43"/>
        </w:numPr>
        <w:spacing w:after="0" w:line="360" w:lineRule="auto"/>
        <w:rPr>
          <w:rFonts w:ascii="Times New Roman" w:hAnsi="Times New Roman" w:cs="Times New Roman"/>
          <w:bCs/>
          <w:sz w:val="28"/>
          <w:szCs w:val="28"/>
        </w:rPr>
      </w:pPr>
      <w:r w:rsidRPr="00BE573A">
        <w:rPr>
          <w:rFonts w:ascii="Times New Roman" w:hAnsi="Times New Roman" w:cs="Times New Roman"/>
          <w:bCs/>
          <w:sz w:val="28"/>
          <w:szCs w:val="28"/>
        </w:rPr>
        <w:t>Calculate the average volume of iodine solution used for the titration</w:t>
      </w:r>
    </w:p>
    <w:p w:rsidR="00052D75" w:rsidRPr="00BE573A" w:rsidRDefault="00052D75" w:rsidP="002726B1">
      <w:pPr>
        <w:pStyle w:val="ListParagraph"/>
        <w:widowControl w:val="0"/>
        <w:numPr>
          <w:ilvl w:val="0"/>
          <w:numId w:val="43"/>
        </w:numPr>
        <w:spacing w:after="0" w:line="360" w:lineRule="auto"/>
        <w:rPr>
          <w:rFonts w:ascii="Times New Roman" w:hAnsi="Times New Roman" w:cs="Times New Roman"/>
          <w:bCs/>
          <w:sz w:val="28"/>
          <w:szCs w:val="28"/>
        </w:rPr>
      </w:pPr>
      <w:r w:rsidRPr="00BE573A">
        <w:rPr>
          <w:rFonts w:ascii="Times New Roman" w:hAnsi="Times New Roman" w:cs="Times New Roman"/>
          <w:bCs/>
          <w:sz w:val="28"/>
          <w:szCs w:val="28"/>
        </w:rPr>
        <w:t>Calculate the moles of iodine reacting</w:t>
      </w:r>
    </w:p>
    <w:p w:rsidR="00052D75" w:rsidRPr="00BE573A" w:rsidRDefault="00052D75" w:rsidP="002726B1">
      <w:pPr>
        <w:pStyle w:val="ListParagraph"/>
        <w:widowControl w:val="0"/>
        <w:numPr>
          <w:ilvl w:val="0"/>
          <w:numId w:val="43"/>
        </w:numPr>
        <w:spacing w:after="0" w:line="360" w:lineRule="auto"/>
        <w:rPr>
          <w:rFonts w:ascii="Times New Roman" w:hAnsi="Times New Roman" w:cs="Times New Roman"/>
          <w:bCs/>
          <w:sz w:val="28"/>
          <w:szCs w:val="28"/>
        </w:rPr>
      </w:pPr>
      <w:r w:rsidRPr="00BE573A">
        <w:rPr>
          <w:rFonts w:ascii="Times New Roman" w:hAnsi="Times New Roman" w:cs="Times New Roman"/>
          <w:bCs/>
          <w:sz w:val="28"/>
          <w:szCs w:val="28"/>
        </w:rPr>
        <w:lastRenderedPageBreak/>
        <w:t>Using the equation of the titration, determines the number of moles of ascorbic acid reacting</w:t>
      </w:r>
    </w:p>
    <w:p w:rsidR="00052D75" w:rsidRPr="00BE573A" w:rsidRDefault="00052D75" w:rsidP="002726B1">
      <w:pPr>
        <w:pStyle w:val="ListParagraph"/>
        <w:spacing w:line="360" w:lineRule="auto"/>
        <w:rPr>
          <w:rFonts w:ascii="Times New Roman" w:hAnsi="Times New Roman" w:cs="Times New Roman"/>
          <w:bCs/>
          <w:sz w:val="28"/>
          <w:szCs w:val="28"/>
          <w:vertAlign w:val="superscript"/>
        </w:rPr>
      </w:pPr>
      <w:r w:rsidRPr="00BE573A">
        <w:rPr>
          <w:rFonts w:ascii="Times New Roman" w:hAnsi="Times New Roman" w:cs="Times New Roman"/>
          <w:sz w:val="28"/>
          <w:szCs w:val="28"/>
        </w:rPr>
        <w:t>C</w:t>
      </w:r>
      <w:r w:rsidRPr="00BE573A">
        <w:rPr>
          <w:rFonts w:ascii="Times New Roman" w:hAnsi="Times New Roman" w:cs="Times New Roman"/>
          <w:sz w:val="28"/>
          <w:szCs w:val="28"/>
          <w:vertAlign w:val="subscript"/>
        </w:rPr>
        <w:t>6</w:t>
      </w:r>
      <w:r w:rsidRPr="00BE573A">
        <w:rPr>
          <w:rFonts w:ascii="Times New Roman" w:hAnsi="Times New Roman" w:cs="Times New Roman"/>
          <w:sz w:val="28"/>
          <w:szCs w:val="28"/>
        </w:rPr>
        <w:t>H</w:t>
      </w:r>
      <w:r w:rsidRPr="00BE573A">
        <w:rPr>
          <w:rFonts w:ascii="Times New Roman" w:hAnsi="Times New Roman" w:cs="Times New Roman"/>
          <w:sz w:val="28"/>
          <w:szCs w:val="28"/>
          <w:vertAlign w:val="subscript"/>
        </w:rPr>
        <w:t>8</w:t>
      </w:r>
      <w:r w:rsidRPr="00BE573A">
        <w:rPr>
          <w:rFonts w:ascii="Times New Roman" w:hAnsi="Times New Roman" w:cs="Times New Roman"/>
          <w:sz w:val="28"/>
          <w:szCs w:val="28"/>
        </w:rPr>
        <w:t>O</w:t>
      </w:r>
      <w:r w:rsidRPr="00BE573A">
        <w:rPr>
          <w:rFonts w:ascii="Times New Roman" w:hAnsi="Times New Roman" w:cs="Times New Roman"/>
          <w:sz w:val="28"/>
          <w:szCs w:val="28"/>
          <w:vertAlign w:val="subscript"/>
        </w:rPr>
        <w:t>6</w:t>
      </w:r>
      <w:r w:rsidRPr="00BE573A">
        <w:rPr>
          <w:rFonts w:ascii="Times New Roman" w:hAnsi="Times New Roman" w:cs="Times New Roman"/>
          <w:sz w:val="28"/>
          <w:szCs w:val="28"/>
        </w:rPr>
        <w:t xml:space="preserve">   +   I</w:t>
      </w:r>
      <w:r w:rsidRPr="00BE573A">
        <w:rPr>
          <w:rFonts w:ascii="Times New Roman" w:hAnsi="Times New Roman" w:cs="Times New Roman"/>
          <w:sz w:val="28"/>
          <w:szCs w:val="28"/>
          <w:vertAlign w:val="subscript"/>
        </w:rPr>
        <w:t>2</w:t>
      </w:r>
      <w:r w:rsidRPr="00BE573A">
        <w:rPr>
          <w:rFonts w:ascii="Times New Roman" w:hAnsi="Cambria Math" w:cs="Times New Roman"/>
          <w:sz w:val="28"/>
          <w:szCs w:val="28"/>
        </w:rPr>
        <w:t>⟶</w:t>
      </w:r>
      <w:r w:rsidRPr="00BE573A">
        <w:rPr>
          <w:rFonts w:ascii="Times New Roman" w:hAnsi="Times New Roman" w:cs="Times New Roman"/>
          <w:sz w:val="28"/>
          <w:szCs w:val="28"/>
        </w:rPr>
        <w:t xml:space="preserve"> 2I</w:t>
      </w:r>
      <w:r w:rsidRPr="00BE573A">
        <w:rPr>
          <w:rFonts w:ascii="Times New Roman" w:hAnsi="Times New Roman" w:cs="Times New Roman"/>
          <w:sz w:val="28"/>
          <w:szCs w:val="28"/>
          <w:vertAlign w:val="superscript"/>
        </w:rPr>
        <w:t xml:space="preserve">- </w:t>
      </w:r>
      <w:r w:rsidRPr="00BE573A">
        <w:rPr>
          <w:rFonts w:ascii="Times New Roman" w:hAnsi="Times New Roman" w:cs="Times New Roman"/>
          <w:bCs/>
          <w:sz w:val="28"/>
          <w:szCs w:val="28"/>
        </w:rPr>
        <w:t>+ dehydroascorbic acid +2H</w:t>
      </w:r>
      <w:r w:rsidRPr="00BE573A">
        <w:rPr>
          <w:rFonts w:ascii="Times New Roman" w:hAnsi="Times New Roman" w:cs="Times New Roman"/>
          <w:bCs/>
          <w:sz w:val="28"/>
          <w:szCs w:val="28"/>
          <w:vertAlign w:val="superscript"/>
        </w:rPr>
        <w:t>+</w:t>
      </w:r>
    </w:p>
    <w:p w:rsidR="00052D75" w:rsidRPr="00BE573A" w:rsidRDefault="00052D75" w:rsidP="002726B1">
      <w:pPr>
        <w:pStyle w:val="ListParagraph"/>
        <w:widowControl w:val="0"/>
        <w:numPr>
          <w:ilvl w:val="0"/>
          <w:numId w:val="43"/>
        </w:numPr>
        <w:spacing w:after="0" w:line="360" w:lineRule="auto"/>
        <w:rPr>
          <w:rFonts w:ascii="Times New Roman" w:hAnsi="Times New Roman" w:cs="Times New Roman"/>
          <w:bCs/>
          <w:sz w:val="28"/>
          <w:szCs w:val="28"/>
        </w:rPr>
      </w:pPr>
      <w:r w:rsidRPr="00BE573A">
        <w:rPr>
          <w:rFonts w:ascii="Times New Roman" w:hAnsi="Times New Roman" w:cs="Times New Roman"/>
          <w:bCs/>
          <w:sz w:val="28"/>
          <w:szCs w:val="28"/>
        </w:rPr>
        <w:t>Calculate the concentration of ascorbic acid in the solution and obtained from the fruit juice and concentration of ascorbic acid in the commercial juice.</w:t>
      </w:r>
    </w:p>
    <w:p w:rsidR="00052D75" w:rsidRPr="00BE573A" w:rsidRDefault="00052D75" w:rsidP="002726B1">
      <w:pPr>
        <w:pStyle w:val="ListParagraph"/>
        <w:widowControl w:val="0"/>
        <w:numPr>
          <w:ilvl w:val="0"/>
          <w:numId w:val="43"/>
        </w:numPr>
        <w:spacing w:after="0" w:line="360" w:lineRule="auto"/>
        <w:rPr>
          <w:rFonts w:ascii="Times New Roman" w:hAnsi="Times New Roman" w:cs="Times New Roman"/>
          <w:bCs/>
          <w:sz w:val="28"/>
          <w:szCs w:val="28"/>
        </w:rPr>
      </w:pPr>
      <w:r w:rsidRPr="00BE573A">
        <w:rPr>
          <w:rFonts w:ascii="Times New Roman" w:hAnsi="Times New Roman" w:cs="Times New Roman"/>
          <w:bCs/>
          <w:sz w:val="28"/>
          <w:szCs w:val="28"/>
        </w:rPr>
        <w:t xml:space="preserve">The </w:t>
      </w:r>
    </w:p>
    <w:p w:rsidR="00052D75" w:rsidRPr="00BE573A" w:rsidRDefault="00052D75" w:rsidP="002726B1">
      <w:pPr>
        <w:pStyle w:val="ListParagraph"/>
        <w:spacing w:line="360" w:lineRule="auto"/>
        <w:rPr>
          <w:rFonts w:ascii="Times New Roman" w:hAnsi="Times New Roman" w:cs="Times New Roman"/>
          <w:bCs/>
          <w:sz w:val="28"/>
          <w:szCs w:val="28"/>
        </w:rPr>
      </w:pPr>
    </w:p>
    <w:p w:rsidR="00052D75" w:rsidRPr="00BE573A" w:rsidRDefault="00052D75" w:rsidP="002726B1">
      <w:pPr>
        <w:spacing w:line="360" w:lineRule="auto"/>
        <w:rPr>
          <w:rFonts w:ascii="Times New Roman" w:hAnsi="Times New Roman" w:cs="Times New Roman"/>
          <w:b/>
          <w:sz w:val="28"/>
          <w:szCs w:val="28"/>
        </w:rPr>
      </w:pPr>
      <w:r w:rsidRPr="00BE573A">
        <w:rPr>
          <w:rFonts w:ascii="Times New Roman" w:hAnsi="Times New Roman" w:cs="Times New Roman"/>
          <w:b/>
          <w:sz w:val="28"/>
          <w:szCs w:val="28"/>
        </w:rPr>
        <w:t>3.3.4      PRECAUTIONS</w:t>
      </w:r>
    </w:p>
    <w:p w:rsidR="00052D75" w:rsidRPr="00BE573A" w:rsidRDefault="00052D75" w:rsidP="002726B1">
      <w:pPr>
        <w:spacing w:line="360" w:lineRule="auto"/>
        <w:ind w:left="360"/>
        <w:rPr>
          <w:rFonts w:ascii="Times New Roman" w:hAnsi="Times New Roman" w:cs="Times New Roman"/>
          <w:sz w:val="28"/>
          <w:szCs w:val="28"/>
        </w:rPr>
      </w:pPr>
      <w:r w:rsidRPr="00BE573A">
        <w:rPr>
          <w:rFonts w:ascii="Times New Roman" w:hAnsi="Times New Roman" w:cs="Times New Roman"/>
          <w:sz w:val="28"/>
          <w:szCs w:val="28"/>
        </w:rPr>
        <w:t>1. All glassware were thoroughly washed to avoid sample contamination</w:t>
      </w:r>
    </w:p>
    <w:p w:rsidR="00052D75" w:rsidRPr="00BE573A" w:rsidRDefault="00052D75" w:rsidP="002726B1">
      <w:pPr>
        <w:spacing w:line="360" w:lineRule="auto"/>
        <w:ind w:left="360"/>
        <w:rPr>
          <w:rFonts w:ascii="Times New Roman" w:hAnsi="Times New Roman" w:cs="Times New Roman"/>
          <w:sz w:val="28"/>
          <w:szCs w:val="28"/>
        </w:rPr>
      </w:pPr>
      <w:r w:rsidRPr="00BE573A">
        <w:rPr>
          <w:rFonts w:ascii="Times New Roman" w:hAnsi="Times New Roman" w:cs="Times New Roman"/>
          <w:sz w:val="28"/>
          <w:szCs w:val="28"/>
        </w:rPr>
        <w:t>2.  Proper care is advised due to the fact that iodine can stain cloth.</w:t>
      </w:r>
    </w:p>
    <w:p w:rsidR="00052D75" w:rsidRPr="00BE573A" w:rsidRDefault="00052D75" w:rsidP="002726B1">
      <w:pPr>
        <w:spacing w:line="360" w:lineRule="auto"/>
        <w:ind w:left="360"/>
        <w:rPr>
          <w:rFonts w:ascii="Times New Roman" w:hAnsi="Times New Roman" w:cs="Times New Roman"/>
          <w:sz w:val="28"/>
          <w:szCs w:val="28"/>
        </w:rPr>
      </w:pPr>
      <w:r w:rsidRPr="00BE573A">
        <w:rPr>
          <w:rFonts w:ascii="Times New Roman" w:hAnsi="Times New Roman" w:cs="Times New Roman"/>
          <w:sz w:val="28"/>
          <w:szCs w:val="28"/>
        </w:rPr>
        <w:t>3. The sample should be prepared immediately before the titration due to the fact that ascorbic acid is susceptible to oxidation by atmospheric oxygen</w:t>
      </w:r>
    </w:p>
    <w:p w:rsidR="00052D75" w:rsidRPr="00BE573A" w:rsidRDefault="00052D75" w:rsidP="002726B1">
      <w:pPr>
        <w:spacing w:line="360" w:lineRule="auto"/>
        <w:ind w:left="360"/>
        <w:rPr>
          <w:rFonts w:ascii="Times New Roman" w:hAnsi="Times New Roman" w:cs="Times New Roman"/>
          <w:sz w:val="28"/>
          <w:szCs w:val="28"/>
        </w:rPr>
      </w:pPr>
      <w:r w:rsidRPr="00BE573A">
        <w:rPr>
          <w:rFonts w:ascii="Times New Roman" w:hAnsi="Times New Roman" w:cs="Times New Roman"/>
          <w:sz w:val="28"/>
          <w:szCs w:val="28"/>
        </w:rPr>
        <w:t>4. Ensuring accurate measurement of reagents and samples to avoid error</w:t>
      </w:r>
    </w:p>
    <w:p w:rsidR="00052D75" w:rsidRPr="00BE573A" w:rsidRDefault="00052D75" w:rsidP="002726B1">
      <w:pPr>
        <w:spacing w:line="360" w:lineRule="auto"/>
        <w:ind w:left="360"/>
        <w:rPr>
          <w:rFonts w:ascii="Times New Roman" w:hAnsi="Times New Roman" w:cs="Times New Roman"/>
          <w:sz w:val="28"/>
          <w:szCs w:val="28"/>
        </w:rPr>
      </w:pPr>
      <w:r w:rsidRPr="00BE573A">
        <w:rPr>
          <w:rFonts w:ascii="Times New Roman" w:hAnsi="Times New Roman" w:cs="Times New Roman"/>
          <w:sz w:val="28"/>
          <w:szCs w:val="28"/>
        </w:rPr>
        <w:t>5. Avoidance of over titration by ensuring the identification of the endpoint through color changes.</w:t>
      </w:r>
    </w:p>
    <w:p w:rsidR="00052D75" w:rsidRPr="00BE573A" w:rsidRDefault="00052D75" w:rsidP="002726B1">
      <w:pPr>
        <w:spacing w:line="360" w:lineRule="auto"/>
        <w:rPr>
          <w:rFonts w:ascii="Times New Roman" w:hAnsi="Times New Roman" w:cs="Times New Roman"/>
          <w:b/>
          <w:bCs/>
          <w:sz w:val="28"/>
          <w:szCs w:val="28"/>
        </w:rPr>
      </w:pPr>
    </w:p>
    <w:p w:rsidR="002726B1" w:rsidRDefault="002726B1" w:rsidP="002726B1">
      <w:pPr>
        <w:spacing w:line="360" w:lineRule="auto"/>
        <w:ind w:left="2880" w:firstLine="720"/>
        <w:rPr>
          <w:rFonts w:ascii="Times New Roman" w:hAnsi="Times New Roman" w:cs="Times New Roman"/>
          <w:b/>
          <w:bCs/>
          <w:sz w:val="28"/>
          <w:szCs w:val="28"/>
        </w:rPr>
      </w:pPr>
    </w:p>
    <w:p w:rsidR="002726B1" w:rsidRDefault="002726B1" w:rsidP="002726B1">
      <w:pPr>
        <w:spacing w:line="360" w:lineRule="auto"/>
        <w:ind w:left="2880" w:firstLine="720"/>
        <w:rPr>
          <w:rFonts w:ascii="Times New Roman" w:hAnsi="Times New Roman" w:cs="Times New Roman"/>
          <w:b/>
          <w:bCs/>
          <w:sz w:val="28"/>
          <w:szCs w:val="28"/>
        </w:rPr>
      </w:pPr>
    </w:p>
    <w:p w:rsidR="002726B1" w:rsidRDefault="002726B1" w:rsidP="00CE4916">
      <w:pPr>
        <w:spacing w:line="360" w:lineRule="auto"/>
        <w:rPr>
          <w:rFonts w:ascii="Times New Roman" w:hAnsi="Times New Roman" w:cs="Times New Roman"/>
          <w:b/>
          <w:bCs/>
          <w:sz w:val="28"/>
          <w:szCs w:val="28"/>
        </w:rPr>
      </w:pPr>
    </w:p>
    <w:p w:rsidR="002726B1" w:rsidRDefault="002726B1" w:rsidP="002726B1">
      <w:pPr>
        <w:spacing w:line="360" w:lineRule="auto"/>
        <w:ind w:left="2880" w:firstLine="720"/>
        <w:rPr>
          <w:rFonts w:ascii="Times New Roman" w:hAnsi="Times New Roman" w:cs="Times New Roman"/>
          <w:b/>
          <w:bCs/>
          <w:sz w:val="28"/>
          <w:szCs w:val="28"/>
        </w:rPr>
      </w:pPr>
    </w:p>
    <w:p w:rsidR="00BD1FD1" w:rsidRDefault="00BD1FD1" w:rsidP="002726B1">
      <w:pPr>
        <w:spacing w:line="360" w:lineRule="auto"/>
        <w:ind w:left="2880" w:firstLine="720"/>
        <w:rPr>
          <w:rFonts w:ascii="Times New Roman" w:hAnsi="Times New Roman" w:cs="Times New Roman"/>
          <w:b/>
          <w:bCs/>
          <w:sz w:val="28"/>
          <w:szCs w:val="28"/>
        </w:rPr>
      </w:pPr>
    </w:p>
    <w:p w:rsidR="00052D75" w:rsidRPr="00BE573A" w:rsidRDefault="00052D75" w:rsidP="002726B1">
      <w:pPr>
        <w:spacing w:line="360" w:lineRule="auto"/>
        <w:ind w:left="2880" w:firstLine="720"/>
        <w:rPr>
          <w:rFonts w:ascii="Times New Roman" w:hAnsi="Times New Roman" w:cs="Times New Roman"/>
          <w:b/>
          <w:bCs/>
          <w:sz w:val="28"/>
          <w:szCs w:val="28"/>
        </w:rPr>
      </w:pPr>
      <w:r w:rsidRPr="00BE573A">
        <w:rPr>
          <w:rFonts w:ascii="Times New Roman" w:hAnsi="Times New Roman" w:cs="Times New Roman"/>
          <w:b/>
          <w:bCs/>
          <w:sz w:val="28"/>
          <w:szCs w:val="28"/>
        </w:rPr>
        <w:lastRenderedPageBreak/>
        <w:t xml:space="preserve"> CHAPTER FOUR</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4.0 RESULTS AND CONCLUSION</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4.1 RESULTS</w:t>
      </w:r>
    </w:p>
    <w:p w:rsidR="00052D75" w:rsidRPr="00BE573A" w:rsidRDefault="00052D75" w:rsidP="002726B1">
      <w:pPr>
        <w:spacing w:line="360" w:lineRule="auto"/>
        <w:rPr>
          <w:rFonts w:ascii="Times New Roman" w:hAnsi="Times New Roman" w:cs="Times New Roman"/>
          <w:bCs/>
          <w:sz w:val="28"/>
          <w:szCs w:val="28"/>
        </w:rPr>
      </w:pPr>
      <w:r w:rsidRPr="00BE573A">
        <w:rPr>
          <w:rFonts w:ascii="Times New Roman" w:hAnsi="Times New Roman" w:cs="Times New Roman"/>
          <w:bCs/>
          <w:sz w:val="28"/>
          <w:szCs w:val="28"/>
        </w:rPr>
        <w:t xml:space="preserve">     In a redox titration involving ascorbic acid titration and iodine, the stoichiometry is typically a    1:1 molar ratio.</w:t>
      </w:r>
    </w:p>
    <w:p w:rsidR="00052D75" w:rsidRPr="00BE573A" w:rsidRDefault="00052D75" w:rsidP="002726B1">
      <w:pPr>
        <w:pStyle w:val="ListParagraph"/>
        <w:spacing w:line="360" w:lineRule="auto"/>
        <w:rPr>
          <w:rFonts w:ascii="Times New Roman" w:hAnsi="Times New Roman" w:cs="Times New Roman"/>
          <w:bCs/>
          <w:sz w:val="28"/>
          <w:szCs w:val="28"/>
          <w:vertAlign w:val="superscript"/>
        </w:rPr>
      </w:pPr>
      <w:r w:rsidRPr="00BE573A">
        <w:rPr>
          <w:rFonts w:ascii="Times New Roman" w:hAnsi="Times New Roman" w:cs="Times New Roman"/>
          <w:sz w:val="28"/>
          <w:szCs w:val="28"/>
        </w:rPr>
        <w:t>C</w:t>
      </w:r>
      <w:r w:rsidRPr="00BE573A">
        <w:rPr>
          <w:rFonts w:ascii="Times New Roman" w:hAnsi="Times New Roman" w:cs="Times New Roman"/>
          <w:sz w:val="28"/>
          <w:szCs w:val="28"/>
          <w:vertAlign w:val="subscript"/>
        </w:rPr>
        <w:t>6</w:t>
      </w:r>
      <w:r w:rsidRPr="00BE573A">
        <w:rPr>
          <w:rFonts w:ascii="Times New Roman" w:hAnsi="Times New Roman" w:cs="Times New Roman"/>
          <w:sz w:val="28"/>
          <w:szCs w:val="28"/>
        </w:rPr>
        <w:t>H</w:t>
      </w:r>
      <w:r w:rsidRPr="00BE573A">
        <w:rPr>
          <w:rFonts w:ascii="Times New Roman" w:hAnsi="Times New Roman" w:cs="Times New Roman"/>
          <w:sz w:val="28"/>
          <w:szCs w:val="28"/>
          <w:vertAlign w:val="subscript"/>
        </w:rPr>
        <w:t>8</w:t>
      </w:r>
      <w:r w:rsidRPr="00BE573A">
        <w:rPr>
          <w:rFonts w:ascii="Times New Roman" w:hAnsi="Times New Roman" w:cs="Times New Roman"/>
          <w:sz w:val="28"/>
          <w:szCs w:val="28"/>
        </w:rPr>
        <w:t>O</w:t>
      </w:r>
      <w:r w:rsidRPr="00BE573A">
        <w:rPr>
          <w:rFonts w:ascii="Times New Roman" w:hAnsi="Times New Roman" w:cs="Times New Roman"/>
          <w:sz w:val="28"/>
          <w:szCs w:val="28"/>
          <w:vertAlign w:val="subscript"/>
        </w:rPr>
        <w:t>6</w:t>
      </w:r>
      <w:r w:rsidRPr="00BE573A">
        <w:rPr>
          <w:rFonts w:ascii="Times New Roman" w:hAnsi="Times New Roman" w:cs="Times New Roman"/>
          <w:sz w:val="28"/>
          <w:szCs w:val="28"/>
        </w:rPr>
        <w:t xml:space="preserve"> +   I</w:t>
      </w:r>
      <w:r w:rsidRPr="00BE573A">
        <w:rPr>
          <w:rFonts w:ascii="Times New Roman" w:hAnsi="Times New Roman" w:cs="Times New Roman"/>
          <w:sz w:val="28"/>
          <w:szCs w:val="28"/>
          <w:vertAlign w:val="subscript"/>
        </w:rPr>
        <w:t>2</w:t>
      </w:r>
      <w:r w:rsidRPr="00BE573A">
        <w:rPr>
          <w:rFonts w:ascii="Times New Roman" w:hAnsi="Cambria Math" w:cs="Times New Roman"/>
          <w:sz w:val="28"/>
          <w:szCs w:val="28"/>
        </w:rPr>
        <w:t>⟶</w:t>
      </w:r>
      <w:r w:rsidRPr="00BE573A">
        <w:rPr>
          <w:rFonts w:ascii="Times New Roman" w:hAnsi="Times New Roman" w:cs="Times New Roman"/>
          <w:sz w:val="28"/>
          <w:szCs w:val="28"/>
        </w:rPr>
        <w:t xml:space="preserve"> 2I</w:t>
      </w:r>
      <w:r w:rsidRPr="00BE573A">
        <w:rPr>
          <w:rFonts w:ascii="Times New Roman" w:hAnsi="Times New Roman" w:cs="Times New Roman"/>
          <w:sz w:val="28"/>
          <w:szCs w:val="28"/>
          <w:vertAlign w:val="superscript"/>
        </w:rPr>
        <w:t xml:space="preserve">- </w:t>
      </w:r>
      <w:r w:rsidRPr="00BE573A">
        <w:rPr>
          <w:rFonts w:ascii="Times New Roman" w:hAnsi="Times New Roman" w:cs="Times New Roman"/>
          <w:bCs/>
          <w:sz w:val="28"/>
          <w:szCs w:val="28"/>
        </w:rPr>
        <w:t>+ dehydroascorbic acid +2H</w:t>
      </w:r>
      <w:r w:rsidRPr="00BE573A">
        <w:rPr>
          <w:rFonts w:ascii="Times New Roman" w:hAnsi="Times New Roman" w:cs="Times New Roman"/>
          <w:bCs/>
          <w:sz w:val="28"/>
          <w:szCs w:val="28"/>
          <w:vertAlign w:val="superscript"/>
        </w:rPr>
        <w:t>+</w:t>
      </w:r>
    </w:p>
    <w:p w:rsidR="00052D75" w:rsidRPr="00BE573A" w:rsidRDefault="00052D75" w:rsidP="002726B1">
      <w:pPr>
        <w:spacing w:line="360" w:lineRule="auto"/>
        <w:rPr>
          <w:rFonts w:ascii="Times New Roman" w:hAnsi="Times New Roman" w:cs="Times New Roman"/>
          <w:bCs/>
          <w:sz w:val="28"/>
          <w:szCs w:val="28"/>
          <w:vertAlign w:val="superscript"/>
        </w:rPr>
      </w:pPr>
      <w:r w:rsidRPr="00BE573A">
        <w:rPr>
          <w:rFonts w:ascii="Times New Roman" w:hAnsi="Times New Roman" w:cs="Times New Roman"/>
          <w:bCs/>
          <w:sz w:val="28"/>
          <w:szCs w:val="28"/>
        </w:rPr>
        <w:t>Molar mass of Ascorbic acid = 176.12g/mol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Moles of iodine = concentration of iodine solution x volume of iodine solution used.</w:t>
      </w:r>
    </w:p>
    <w:p w:rsidR="00052D75" w:rsidRPr="00BE573A" w:rsidRDefault="00052D75" w:rsidP="002726B1">
      <w:pPr>
        <w:spacing w:line="360" w:lineRule="auto"/>
        <w:rPr>
          <w:rFonts w:ascii="Times New Roman" w:hAnsi="Times New Roman" w:cs="Times New Roman"/>
          <w:color w:val="001D35"/>
          <w:sz w:val="28"/>
          <w:szCs w:val="28"/>
          <w:shd w:val="clear" w:color="auto" w:fill="FFFFFF"/>
        </w:rPr>
      </w:pPr>
      <w:r w:rsidRPr="00BE573A">
        <w:rPr>
          <w:rFonts w:ascii="Times New Roman" w:hAnsi="Times New Roman" w:cs="Times New Roman"/>
          <w:color w:val="001D35"/>
          <w:sz w:val="28"/>
          <w:szCs w:val="28"/>
          <w:shd w:val="clear" w:color="auto" w:fill="FFFFFF"/>
        </w:rPr>
        <w:t>Moles of ascorbic acid = moles of iodine (since the reaction is 1:1)</w:t>
      </w:r>
    </w:p>
    <w:p w:rsidR="00052D75" w:rsidRPr="00BE573A" w:rsidRDefault="00052D75" w:rsidP="002726B1">
      <w:pPr>
        <w:spacing w:line="360" w:lineRule="auto"/>
        <w:rPr>
          <w:rFonts w:ascii="Times New Roman" w:hAnsi="Times New Roman" w:cs="Times New Roman"/>
          <w:color w:val="001D35"/>
          <w:sz w:val="28"/>
          <w:szCs w:val="28"/>
          <w:shd w:val="clear" w:color="auto" w:fill="FFFFFF"/>
        </w:rPr>
      </w:pPr>
      <w:r w:rsidRPr="00BE573A">
        <w:rPr>
          <w:rFonts w:ascii="Times New Roman" w:hAnsi="Times New Roman" w:cs="Times New Roman"/>
          <w:color w:val="001D35"/>
          <w:sz w:val="28"/>
          <w:szCs w:val="28"/>
          <w:shd w:val="clear" w:color="auto" w:fill="FFFFFF"/>
        </w:rPr>
        <w:t>Concentration of ascorbic acid (mol/L) = moles of ascorbic/ volume of solution in litre (L)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Mass (g) of ascorbic acid = moles of ascorbic acid ×molar mass of ascorbic acid.</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 xml:space="preserve">Concentration (mg/100mL) = mass of ascorbic acid in mg/volume of sample in mL×100 </w:t>
      </w:r>
    </w:p>
    <w:p w:rsidR="00052D75" w:rsidRPr="00BE573A" w:rsidRDefault="00052D75" w:rsidP="002726B1">
      <w:pPr>
        <w:spacing w:line="360" w:lineRule="auto"/>
        <w:rPr>
          <w:rFonts w:ascii="Times New Roman" w:hAnsi="Times New Roman" w:cs="Times New Roman"/>
          <w:b/>
          <w:bCs/>
          <w:caps/>
          <w:sz w:val="28"/>
          <w:szCs w:val="28"/>
        </w:rPr>
      </w:pPr>
      <w:r w:rsidRPr="00BE573A">
        <w:rPr>
          <w:rFonts w:ascii="Times New Roman" w:hAnsi="Times New Roman" w:cs="Times New Roman"/>
          <w:b/>
          <w:bCs/>
          <w:caps/>
          <w:sz w:val="28"/>
          <w:szCs w:val="28"/>
        </w:rPr>
        <w:t>Table 1: Titration value table</w:t>
      </w:r>
    </w:p>
    <w:p w:rsidR="00052D75" w:rsidRPr="00BE573A" w:rsidRDefault="00052D75" w:rsidP="002726B1">
      <w:pPr>
        <w:spacing w:line="360" w:lineRule="auto"/>
        <w:rPr>
          <w:rFonts w:ascii="Times New Roman" w:hAnsi="Times New Roman" w:cs="Times New Roman"/>
          <w:b/>
          <w:bCs/>
          <w:caps/>
          <w:sz w:val="28"/>
          <w:szCs w:val="28"/>
        </w:rPr>
      </w:pPr>
      <w:r w:rsidRPr="00BE573A">
        <w:rPr>
          <w:rFonts w:ascii="Times New Roman" w:hAnsi="Times New Roman" w:cs="Times New Roman"/>
          <w:b/>
          <w:bCs/>
          <w:caps/>
          <w:sz w:val="28"/>
          <w:szCs w:val="28"/>
        </w:rPr>
        <w:t xml:space="preserve"> Pineapple</w:t>
      </w:r>
    </w:p>
    <w:tbl>
      <w:tblPr>
        <w:tblStyle w:val="TableGrid"/>
        <w:tblW w:w="0" w:type="auto"/>
        <w:tblLook w:val="04A0"/>
      </w:tblPr>
      <w:tblGrid>
        <w:gridCol w:w="2328"/>
        <w:gridCol w:w="2356"/>
        <w:gridCol w:w="2356"/>
        <w:gridCol w:w="2356"/>
      </w:tblGrid>
      <w:tr w:rsidR="00052D75" w:rsidRPr="00BE573A" w:rsidTr="00CE4916">
        <w:tc>
          <w:tcPr>
            <w:tcW w:w="2394" w:type="dxa"/>
          </w:tcPr>
          <w:p w:rsidR="00052D75" w:rsidRPr="00BE573A" w:rsidRDefault="00052D75" w:rsidP="002726B1">
            <w:pPr>
              <w:spacing w:line="360" w:lineRule="auto"/>
              <w:rPr>
                <w:rFonts w:ascii="Times New Roman" w:hAnsi="Times New Roman" w:cs="Times New Roman"/>
                <w:b/>
                <w:bCs/>
                <w:sz w:val="28"/>
                <w:szCs w:val="28"/>
              </w:rPr>
            </w:pP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sz w:val="28"/>
                <w:szCs w:val="28"/>
              </w:rPr>
              <w:t>1</w:t>
            </w:r>
            <w:r w:rsidRPr="00BE573A">
              <w:rPr>
                <w:rFonts w:ascii="Times New Roman" w:hAnsi="Times New Roman" w:cs="Times New Roman"/>
                <w:b/>
                <w:sz w:val="28"/>
                <w:szCs w:val="28"/>
                <w:vertAlign w:val="superscript"/>
              </w:rPr>
              <w:t>st</w:t>
            </w:r>
            <w:r w:rsidRPr="00BE573A">
              <w:rPr>
                <w:rFonts w:ascii="Times New Roman" w:hAnsi="Times New Roman" w:cs="Times New Roman"/>
                <w:b/>
                <w:sz w:val="28"/>
                <w:szCs w:val="28"/>
              </w:rPr>
              <w:t xml:space="preserve"> titration(ml)</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sz w:val="28"/>
                <w:szCs w:val="28"/>
              </w:rPr>
              <w:t>2</w:t>
            </w:r>
            <w:r w:rsidRPr="00BE573A">
              <w:rPr>
                <w:rFonts w:ascii="Times New Roman" w:hAnsi="Times New Roman" w:cs="Times New Roman"/>
                <w:b/>
                <w:sz w:val="28"/>
                <w:szCs w:val="28"/>
                <w:vertAlign w:val="superscript"/>
              </w:rPr>
              <w:t>nd</w:t>
            </w:r>
            <w:r w:rsidRPr="00BE573A">
              <w:rPr>
                <w:rFonts w:ascii="Times New Roman" w:hAnsi="Times New Roman" w:cs="Times New Roman"/>
                <w:b/>
                <w:sz w:val="28"/>
                <w:szCs w:val="28"/>
              </w:rPr>
              <w:t xml:space="preserve"> titration(ml)</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sz w:val="28"/>
                <w:szCs w:val="28"/>
              </w:rPr>
              <w:t>3</w:t>
            </w:r>
            <w:r w:rsidRPr="00BE573A">
              <w:rPr>
                <w:rFonts w:ascii="Times New Roman" w:hAnsi="Times New Roman" w:cs="Times New Roman"/>
                <w:b/>
                <w:sz w:val="28"/>
                <w:szCs w:val="28"/>
                <w:vertAlign w:val="superscript"/>
              </w:rPr>
              <w:t>rd</w:t>
            </w:r>
            <w:r w:rsidRPr="00BE573A">
              <w:rPr>
                <w:rFonts w:ascii="Times New Roman" w:hAnsi="Times New Roman" w:cs="Times New Roman"/>
                <w:b/>
                <w:sz w:val="28"/>
                <w:szCs w:val="28"/>
              </w:rPr>
              <w:t xml:space="preserve"> titration(ml)</w:t>
            </w:r>
          </w:p>
        </w:tc>
      </w:tr>
      <w:tr w:rsidR="00052D75" w:rsidRPr="00BE573A" w:rsidTr="00CE4916">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sz w:val="28"/>
                <w:szCs w:val="28"/>
              </w:rPr>
              <w:t>Final Reading</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10.80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8.20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8.20</w:t>
            </w:r>
          </w:p>
        </w:tc>
      </w:tr>
      <w:tr w:rsidR="00052D75" w:rsidRPr="00BE573A" w:rsidTr="00CE4916">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Initial Reading</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0.00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0.00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0.00</w:t>
            </w:r>
          </w:p>
        </w:tc>
      </w:tr>
      <w:tr w:rsidR="00052D75" w:rsidRPr="00BE573A" w:rsidTr="00CE4916">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Volume used</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10.80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8.20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8.20</w:t>
            </w:r>
          </w:p>
        </w:tc>
      </w:tr>
    </w:tbl>
    <w:p w:rsidR="00052D75" w:rsidRPr="00BE573A" w:rsidRDefault="00052D75" w:rsidP="002726B1">
      <w:pPr>
        <w:spacing w:line="360" w:lineRule="auto"/>
        <w:rPr>
          <w:rFonts w:ascii="Times New Roman" w:hAnsi="Times New Roman" w:cs="Times New Roman"/>
          <w:bCs/>
          <w:sz w:val="28"/>
          <w:szCs w:val="28"/>
        </w:rPr>
      </w:pP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Average titer = 2nd + 3rd /2</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 xml:space="preserve">                         8.20+8.20/2 =8.20ml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Moles of iodine = 0.005molL×0.0082L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 xml:space="preserve">                          = 0.000041mol.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Concentration of ascorbic acid = 0.000041mol/0.1L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 xml:space="preserve">                                                  = 0.00041mol/L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Mass (g) of ascorbic acid = 0.000041 mol x 176.12g/mol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 xml:space="preserve">                                          = 0.007221g</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 xml:space="preserve">                                          = 7.221mg</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Concentration (mg/100mL) = 7.221mg /75mL x 100mL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 xml:space="preserve">                                             = 9.628mg/100mL</w:t>
      </w:r>
    </w:p>
    <w:p w:rsidR="00052D75" w:rsidRPr="00BE573A" w:rsidRDefault="00052D75" w:rsidP="002726B1">
      <w:pPr>
        <w:spacing w:line="360" w:lineRule="auto"/>
        <w:rPr>
          <w:rFonts w:ascii="Times New Roman" w:hAnsi="Times New Roman" w:cs="Times New Roman"/>
          <w:bCs/>
          <w:sz w:val="28"/>
          <w:szCs w:val="28"/>
        </w:rPr>
      </w:pPr>
    </w:p>
    <w:p w:rsidR="00052D75" w:rsidRPr="00BE573A" w:rsidRDefault="00052D75" w:rsidP="002726B1">
      <w:pPr>
        <w:spacing w:line="360" w:lineRule="auto"/>
        <w:rPr>
          <w:rFonts w:ascii="Times New Roman" w:hAnsi="Times New Roman" w:cs="Times New Roman"/>
          <w:b/>
          <w:bCs/>
          <w:caps/>
          <w:sz w:val="28"/>
          <w:szCs w:val="28"/>
        </w:rPr>
      </w:pPr>
      <w:r w:rsidRPr="00BE573A">
        <w:rPr>
          <w:rFonts w:ascii="Times New Roman" w:hAnsi="Times New Roman" w:cs="Times New Roman"/>
          <w:b/>
          <w:bCs/>
          <w:caps/>
          <w:sz w:val="28"/>
          <w:szCs w:val="28"/>
        </w:rPr>
        <w:t>Table 2: Titration value table</w:t>
      </w:r>
    </w:p>
    <w:p w:rsidR="00052D75" w:rsidRPr="00BE573A" w:rsidRDefault="00052D75" w:rsidP="002726B1">
      <w:pPr>
        <w:spacing w:line="360" w:lineRule="auto"/>
        <w:rPr>
          <w:rFonts w:ascii="Times New Roman" w:hAnsi="Times New Roman" w:cs="Times New Roman"/>
          <w:b/>
          <w:bCs/>
          <w:caps/>
          <w:sz w:val="28"/>
          <w:szCs w:val="28"/>
        </w:rPr>
      </w:pPr>
      <w:r w:rsidRPr="00BE573A">
        <w:rPr>
          <w:rFonts w:ascii="Times New Roman" w:hAnsi="Times New Roman" w:cs="Times New Roman"/>
          <w:b/>
          <w:bCs/>
          <w:caps/>
          <w:sz w:val="28"/>
          <w:szCs w:val="28"/>
        </w:rPr>
        <w:t>Orange</w:t>
      </w:r>
    </w:p>
    <w:tbl>
      <w:tblPr>
        <w:tblStyle w:val="TableGrid"/>
        <w:tblW w:w="0" w:type="auto"/>
        <w:tblLook w:val="04A0"/>
      </w:tblPr>
      <w:tblGrid>
        <w:gridCol w:w="2322"/>
        <w:gridCol w:w="2358"/>
        <w:gridCol w:w="2358"/>
        <w:gridCol w:w="2358"/>
      </w:tblGrid>
      <w:tr w:rsidR="00052D75" w:rsidRPr="00BE573A" w:rsidTr="00CE4916">
        <w:tc>
          <w:tcPr>
            <w:tcW w:w="2394" w:type="dxa"/>
          </w:tcPr>
          <w:p w:rsidR="00052D75" w:rsidRPr="00BE573A" w:rsidRDefault="00052D75" w:rsidP="002726B1">
            <w:pPr>
              <w:spacing w:line="360" w:lineRule="auto"/>
              <w:rPr>
                <w:rFonts w:ascii="Times New Roman" w:hAnsi="Times New Roman" w:cs="Times New Roman"/>
                <w:b/>
                <w:bCs/>
                <w:sz w:val="28"/>
                <w:szCs w:val="28"/>
              </w:rPr>
            </w:pP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sz w:val="28"/>
                <w:szCs w:val="28"/>
              </w:rPr>
              <w:t>1</w:t>
            </w:r>
            <w:r w:rsidRPr="00BE573A">
              <w:rPr>
                <w:rFonts w:ascii="Times New Roman" w:hAnsi="Times New Roman" w:cs="Times New Roman"/>
                <w:b/>
                <w:sz w:val="28"/>
                <w:szCs w:val="28"/>
                <w:vertAlign w:val="superscript"/>
              </w:rPr>
              <w:t>st</w:t>
            </w:r>
            <w:r w:rsidRPr="00BE573A">
              <w:rPr>
                <w:rFonts w:ascii="Times New Roman" w:hAnsi="Times New Roman" w:cs="Times New Roman"/>
                <w:b/>
                <w:sz w:val="28"/>
                <w:szCs w:val="28"/>
              </w:rPr>
              <w:t xml:space="preserve"> titration(mL)</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sz w:val="28"/>
                <w:szCs w:val="28"/>
              </w:rPr>
              <w:t>2</w:t>
            </w:r>
            <w:r w:rsidRPr="00BE573A">
              <w:rPr>
                <w:rFonts w:ascii="Times New Roman" w:hAnsi="Times New Roman" w:cs="Times New Roman"/>
                <w:b/>
                <w:sz w:val="28"/>
                <w:szCs w:val="28"/>
                <w:vertAlign w:val="superscript"/>
              </w:rPr>
              <w:t>nd</w:t>
            </w:r>
            <w:r w:rsidRPr="00BE573A">
              <w:rPr>
                <w:rFonts w:ascii="Times New Roman" w:hAnsi="Times New Roman" w:cs="Times New Roman"/>
                <w:b/>
                <w:sz w:val="28"/>
                <w:szCs w:val="28"/>
              </w:rPr>
              <w:t xml:space="preserve"> titration(mL)</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sz w:val="28"/>
                <w:szCs w:val="28"/>
              </w:rPr>
              <w:t>3</w:t>
            </w:r>
            <w:r w:rsidRPr="00BE573A">
              <w:rPr>
                <w:rFonts w:ascii="Times New Roman" w:hAnsi="Times New Roman" w:cs="Times New Roman"/>
                <w:b/>
                <w:sz w:val="28"/>
                <w:szCs w:val="28"/>
                <w:vertAlign w:val="superscript"/>
              </w:rPr>
              <w:t>rd</w:t>
            </w:r>
            <w:r w:rsidRPr="00BE573A">
              <w:rPr>
                <w:rFonts w:ascii="Times New Roman" w:hAnsi="Times New Roman" w:cs="Times New Roman"/>
                <w:b/>
                <w:sz w:val="28"/>
                <w:szCs w:val="28"/>
              </w:rPr>
              <w:t xml:space="preserve"> titration(mL)</w:t>
            </w:r>
          </w:p>
        </w:tc>
      </w:tr>
      <w:tr w:rsidR="00052D75" w:rsidRPr="00BE573A" w:rsidTr="00CE4916">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sz w:val="28"/>
                <w:szCs w:val="28"/>
              </w:rPr>
              <w:t>Final Reading</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28.00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26.10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25.90</w:t>
            </w:r>
          </w:p>
        </w:tc>
      </w:tr>
      <w:tr w:rsidR="00052D75" w:rsidRPr="00BE573A" w:rsidTr="00CE4916">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Initial Reading</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0.00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0.00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0.00</w:t>
            </w:r>
          </w:p>
        </w:tc>
      </w:tr>
      <w:tr w:rsidR="00052D75" w:rsidRPr="00BE573A" w:rsidTr="00CE4916">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Volume used</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28.00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26.10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25.90</w:t>
            </w:r>
          </w:p>
        </w:tc>
      </w:tr>
    </w:tbl>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Average titre = 2nd + 3rd /2</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lastRenderedPageBreak/>
        <w:t xml:space="preserve">                         26.10+25.90 =26.00ml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Moles of iodine = 0.005molL×0.0260L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 xml:space="preserve">                          =0.00013mol.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Concentration of ascorbic acid = 0.00013mol x 0.1L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 xml:space="preserve">                                                   = 0.00013mol/L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Mass (g) of ascorbic acid = 0.00013mol x 176.12g/mol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 xml:space="preserve">                                          = 0.0228956g</w:t>
      </w:r>
    </w:p>
    <w:p w:rsidR="00052D75" w:rsidRPr="00BE573A" w:rsidRDefault="00052D75" w:rsidP="002726B1">
      <w:pPr>
        <w:spacing w:line="360" w:lineRule="auto"/>
        <w:rPr>
          <w:rFonts w:ascii="Times New Roman" w:hAnsi="Times New Roman" w:cs="Times New Roman"/>
          <w:bCs/>
          <w:sz w:val="28"/>
          <w:szCs w:val="28"/>
        </w:rPr>
      </w:pPr>
      <w:r w:rsidRPr="00BE573A">
        <w:rPr>
          <w:rFonts w:ascii="Times New Roman" w:hAnsi="Times New Roman" w:cs="Times New Roman"/>
          <w:bCs/>
          <w:sz w:val="28"/>
          <w:szCs w:val="28"/>
        </w:rPr>
        <w:t xml:space="preserve">                                          = 22.896mg</w:t>
      </w:r>
    </w:p>
    <w:p w:rsidR="00052D75" w:rsidRPr="00BE573A" w:rsidRDefault="00052D75" w:rsidP="002726B1">
      <w:pPr>
        <w:spacing w:line="360" w:lineRule="auto"/>
        <w:rPr>
          <w:rFonts w:ascii="Times New Roman" w:hAnsi="Times New Roman" w:cs="Times New Roman"/>
          <w:bCs/>
          <w:sz w:val="28"/>
          <w:szCs w:val="28"/>
        </w:rPr>
      </w:pPr>
      <w:r w:rsidRPr="00BE573A">
        <w:rPr>
          <w:rFonts w:ascii="Times New Roman" w:eastAsia="Times New Roman" w:hAnsi="Times New Roman" w:cs="Times New Roman"/>
          <w:sz w:val="28"/>
          <w:szCs w:val="28"/>
        </w:rPr>
        <w:t xml:space="preserve">Concentration (mg/100mL) = </w:t>
      </w:r>
      <w:r w:rsidRPr="00BE573A">
        <w:rPr>
          <w:rFonts w:ascii="Times New Roman" w:hAnsi="Times New Roman" w:cs="Times New Roman"/>
          <w:bCs/>
          <w:sz w:val="28"/>
          <w:szCs w:val="28"/>
        </w:rPr>
        <w:t>22.896mg/75mL x 100mL</w:t>
      </w:r>
    </w:p>
    <w:p w:rsidR="00052D75" w:rsidRPr="002726B1" w:rsidRDefault="00052D75" w:rsidP="002726B1">
      <w:pPr>
        <w:spacing w:line="360" w:lineRule="auto"/>
        <w:rPr>
          <w:rFonts w:ascii="Times New Roman" w:eastAsia="Times New Roman" w:hAnsi="Times New Roman" w:cs="Times New Roman"/>
          <w:sz w:val="28"/>
          <w:szCs w:val="28"/>
        </w:rPr>
      </w:pPr>
      <w:r w:rsidRPr="00BE573A">
        <w:rPr>
          <w:rFonts w:ascii="Times New Roman" w:hAnsi="Times New Roman" w:cs="Times New Roman"/>
          <w:bCs/>
          <w:sz w:val="28"/>
          <w:szCs w:val="28"/>
        </w:rPr>
        <w:t xml:space="preserve">                                             = 30.528mg/100mL</w:t>
      </w:r>
    </w:p>
    <w:p w:rsidR="00052D75" w:rsidRPr="00BE573A" w:rsidRDefault="00052D75" w:rsidP="002726B1">
      <w:pPr>
        <w:spacing w:line="360" w:lineRule="auto"/>
        <w:rPr>
          <w:rFonts w:ascii="Times New Roman" w:hAnsi="Times New Roman" w:cs="Times New Roman"/>
          <w:b/>
          <w:sz w:val="28"/>
          <w:szCs w:val="28"/>
        </w:rPr>
      </w:pPr>
      <w:r w:rsidRPr="00BE573A">
        <w:rPr>
          <w:rFonts w:ascii="Times New Roman" w:hAnsi="Times New Roman" w:cs="Times New Roman"/>
          <w:b/>
          <w:sz w:val="28"/>
          <w:szCs w:val="28"/>
        </w:rPr>
        <w:t>DISCUSSION</w:t>
      </w:r>
    </w:p>
    <w:p w:rsidR="00052D75" w:rsidRPr="00BE573A" w:rsidRDefault="00052D75" w:rsidP="002726B1">
      <w:pPr>
        <w:spacing w:line="360" w:lineRule="auto"/>
        <w:rPr>
          <w:rFonts w:ascii="Times New Roman" w:hAnsi="Times New Roman" w:cs="Times New Roman"/>
          <w:sz w:val="28"/>
          <w:szCs w:val="28"/>
          <w:shd w:val="clear" w:color="auto" w:fill="FFFFFF"/>
        </w:rPr>
      </w:pPr>
      <w:r w:rsidRPr="00BE573A">
        <w:rPr>
          <w:rFonts w:ascii="Times New Roman" w:hAnsi="Times New Roman" w:cs="Times New Roman"/>
          <w:sz w:val="28"/>
          <w:szCs w:val="28"/>
        </w:rPr>
        <w:t xml:space="preserve">Different methods can be used to determine the vitamin C content in juices. Iodometry titration was used in this research because it is less expensive, highly precise and accurate. Based on the result, the ascorbic acid in orange is higher than that of pineapple (30.528mg/100mL and </w:t>
      </w:r>
      <w:r w:rsidRPr="00BE573A">
        <w:rPr>
          <w:rFonts w:ascii="Times New Roman" w:eastAsia="Times New Roman" w:hAnsi="Times New Roman" w:cs="Times New Roman"/>
          <w:sz w:val="28"/>
          <w:szCs w:val="28"/>
        </w:rPr>
        <w:t>9.628mg/100mL</w:t>
      </w:r>
      <w:r w:rsidRPr="00BE573A">
        <w:rPr>
          <w:rFonts w:ascii="Times New Roman" w:hAnsi="Times New Roman" w:cs="Times New Roman"/>
          <w:sz w:val="28"/>
          <w:szCs w:val="28"/>
        </w:rPr>
        <w:t xml:space="preserve"> respectively) which means that the concentration of ascorbic acid in pineapple is lesser than that of orange in correlation to those earlier reported by [</w:t>
      </w:r>
      <w:r w:rsidRPr="00BE573A">
        <w:rPr>
          <w:rFonts w:ascii="Times New Roman" w:hAnsi="Times New Roman" w:cs="Times New Roman"/>
          <w:sz w:val="28"/>
          <w:szCs w:val="28"/>
          <w:shd w:val="clear" w:color="auto" w:fill="FFFFFF"/>
        </w:rPr>
        <w:t>C.C. Nweze, M.G. Abdulganiyu and O.G. Erhabor 2015].</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Orange and pineapple fruits contain enough vitamin C which is an antioxidant vitamin essential for human health. Generally, vitamins are essential, but in small amounts, for the regulation of normal metabolism and as an antioxidant.</w:t>
      </w:r>
    </w:p>
    <w:p w:rsidR="00052D75" w:rsidRPr="00BE573A" w:rsidRDefault="00052D75" w:rsidP="002726B1">
      <w:pPr>
        <w:spacing w:line="360" w:lineRule="auto"/>
        <w:rPr>
          <w:rFonts w:ascii="Times New Roman" w:hAnsi="Times New Roman" w:cs="Times New Roman"/>
          <w:color w:val="001D35"/>
          <w:sz w:val="28"/>
          <w:szCs w:val="28"/>
          <w:shd w:val="clear" w:color="auto" w:fill="FFFFFF"/>
        </w:rPr>
      </w:pPr>
      <w:r w:rsidRPr="00BE573A">
        <w:rPr>
          <w:rFonts w:ascii="Times New Roman" w:hAnsi="Times New Roman" w:cs="Times New Roman"/>
          <w:sz w:val="28"/>
          <w:szCs w:val="28"/>
        </w:rPr>
        <w:lastRenderedPageBreak/>
        <w:t xml:space="preserve">According to the World Health Organization (WHO) guidelines, the recommended daily intake of vitamin C is 65-90 mg for adults. The vitamin C content in fresh orange juice could provide about 60% of this requirement per 100 ml serving. </w:t>
      </w:r>
      <w:r w:rsidRPr="00BE573A">
        <w:rPr>
          <w:rFonts w:ascii="Times New Roman" w:hAnsi="Times New Roman" w:cs="Times New Roman"/>
          <w:color w:val="001D35"/>
          <w:sz w:val="28"/>
          <w:szCs w:val="28"/>
          <w:shd w:val="clear" w:color="auto" w:fill="FFFFFF"/>
        </w:rPr>
        <w:t>Fresh pineapple juice can provide a significant percentage of your daily vitamin C needs. A 100 ml serving of fresh pineapple juice contains approximately 9.2 to 93.8 mg of vitamin C. </w:t>
      </w:r>
      <w:hyperlink r:id="rId191" w:history="1">
        <w:r w:rsidRPr="00BE573A">
          <w:rPr>
            <w:rStyle w:val="Hyperlink"/>
            <w:rFonts w:ascii="Times New Roman" w:hAnsi="Times New Roman" w:cs="Times New Roman"/>
            <w:sz w:val="28"/>
            <w:szCs w:val="28"/>
            <w:shd w:val="clear" w:color="auto" w:fill="FFFFFF"/>
          </w:rPr>
          <w:t>A 2021 study from MDPI indicates</w:t>
        </w:r>
      </w:hyperlink>
      <w:r w:rsidRPr="00BE573A">
        <w:rPr>
          <w:rFonts w:ascii="Times New Roman" w:hAnsi="Times New Roman" w:cs="Times New Roman"/>
          <w:color w:val="001D35"/>
          <w:sz w:val="28"/>
          <w:szCs w:val="28"/>
          <w:shd w:val="clear" w:color="auto" w:fill="FFFFFF"/>
        </w:rPr>
        <w:t> that a 200 ml portion of pineapple juice can provide around 50% or more of the daily recommended vitamin C intake. According to Healthline, one cup (250 g) of pineapple juice provides about 100% of the Daily Value (DV) for vitamin C.</w:t>
      </w:r>
    </w:p>
    <w:p w:rsidR="00052D75" w:rsidRPr="00BE573A" w:rsidRDefault="00052D75" w:rsidP="002726B1">
      <w:pPr>
        <w:spacing w:line="360" w:lineRule="auto"/>
        <w:rPr>
          <w:rFonts w:ascii="Times New Roman" w:hAnsi="Times New Roman" w:cs="Times New Roman"/>
          <w:sz w:val="28"/>
          <w:szCs w:val="28"/>
          <w:shd w:val="clear" w:color="auto" w:fill="FFFFFF"/>
        </w:rPr>
      </w:pPr>
      <w:r w:rsidRPr="00BE573A">
        <w:rPr>
          <w:rFonts w:ascii="Times New Roman" w:hAnsi="Times New Roman" w:cs="Times New Roman"/>
          <w:sz w:val="28"/>
          <w:szCs w:val="28"/>
        </w:rPr>
        <w:t>According to Ejimofor et al., vitamin contents of fruits are influenced by a number of factors and prominent among them include varietal differences and pre-harvest environmental conditions.</w:t>
      </w:r>
    </w:p>
    <w:p w:rsidR="00052D75" w:rsidRPr="00BE573A" w:rsidRDefault="00052D75" w:rsidP="002726B1">
      <w:pPr>
        <w:spacing w:line="360" w:lineRule="auto"/>
        <w:rPr>
          <w:rStyle w:val="text"/>
          <w:rFonts w:ascii="Times New Roman" w:hAnsi="Times New Roman" w:cs="Times New Roman"/>
          <w:color w:val="1F1F1F"/>
          <w:sz w:val="28"/>
          <w:szCs w:val="28"/>
          <w:shd w:val="clear" w:color="auto" w:fill="FFFFFF"/>
        </w:rPr>
      </w:pPr>
      <w:r w:rsidRPr="00BE573A">
        <w:rPr>
          <w:rFonts w:ascii="Times New Roman" w:hAnsi="Times New Roman" w:cs="Times New Roman"/>
          <w:sz w:val="28"/>
          <w:szCs w:val="28"/>
        </w:rPr>
        <w:t>Vitamin C is highly sensitive to oxygen</w:t>
      </w:r>
      <w:r w:rsidRPr="00BE573A">
        <w:rPr>
          <w:rFonts w:ascii="Times New Roman" w:hAnsi="Times New Roman" w:cs="Times New Roman"/>
          <w:color w:val="1F1F1F"/>
          <w:sz w:val="28"/>
          <w:szCs w:val="28"/>
        </w:rPr>
        <w:t>, light intensity to which the plants are exposed just previous to harvest, Heat ( </w:t>
      </w:r>
      <w:r w:rsidRPr="00BE573A">
        <w:rPr>
          <w:rFonts w:ascii="Times New Roman" w:hAnsi="Times New Roman" w:cs="Times New Roman"/>
          <w:color w:val="001D35"/>
          <w:sz w:val="28"/>
          <w:szCs w:val="28"/>
          <w:shd w:val="clear" w:color="auto" w:fill="FFFFFF"/>
        </w:rPr>
        <w:t>Higher temperatures can accelerate vitamin C degradation), processing as well as storage all plays a significant role in the determination of vitamin c content in both pineapple and orange juice(fresh) [</w:t>
      </w:r>
      <w:r w:rsidRPr="00BE573A">
        <w:rPr>
          <w:rStyle w:val="given-name"/>
          <w:rFonts w:ascii="Times New Roman" w:hAnsi="Times New Roman" w:cs="Times New Roman"/>
          <w:color w:val="1F1F1F"/>
          <w:sz w:val="28"/>
          <w:szCs w:val="28"/>
          <w:shd w:val="clear" w:color="auto" w:fill="FFFFFF"/>
        </w:rPr>
        <w:t>Seung K.</w:t>
      </w:r>
      <w:r w:rsidRPr="00BE573A">
        <w:rPr>
          <w:rFonts w:ascii="Times New Roman" w:hAnsi="Times New Roman" w:cs="Times New Roman"/>
          <w:color w:val="1F1F1F"/>
          <w:sz w:val="28"/>
          <w:szCs w:val="28"/>
          <w:shd w:val="clear" w:color="auto" w:fill="FFFFFF"/>
        </w:rPr>
        <w:t> </w:t>
      </w:r>
      <w:r w:rsidRPr="00BE573A">
        <w:rPr>
          <w:rStyle w:val="text"/>
          <w:rFonts w:ascii="Times New Roman" w:hAnsi="Times New Roman" w:cs="Times New Roman"/>
          <w:color w:val="1F1F1F"/>
          <w:sz w:val="28"/>
          <w:szCs w:val="28"/>
          <w:shd w:val="clear" w:color="auto" w:fill="FFFFFF"/>
        </w:rPr>
        <w:t>Lee</w:t>
      </w:r>
      <w:r w:rsidRPr="00BE573A">
        <w:rPr>
          <w:rStyle w:val="given-name"/>
          <w:rFonts w:ascii="Times New Roman" w:hAnsi="Times New Roman" w:cs="Times New Roman"/>
          <w:color w:val="1F1F1F"/>
          <w:sz w:val="28"/>
          <w:szCs w:val="28"/>
          <w:shd w:val="clear" w:color="auto" w:fill="FFFFFF"/>
        </w:rPr>
        <w:t>, Adel A.</w:t>
      </w:r>
      <w:r w:rsidRPr="00BE573A">
        <w:rPr>
          <w:rFonts w:ascii="Times New Roman" w:hAnsi="Times New Roman" w:cs="Times New Roman"/>
          <w:color w:val="1F1F1F"/>
          <w:sz w:val="28"/>
          <w:szCs w:val="28"/>
          <w:shd w:val="clear" w:color="auto" w:fill="FFFFFF"/>
        </w:rPr>
        <w:t> </w:t>
      </w:r>
      <w:r w:rsidRPr="00BE573A">
        <w:rPr>
          <w:rStyle w:val="text"/>
          <w:rFonts w:ascii="Times New Roman" w:hAnsi="Times New Roman" w:cs="Times New Roman"/>
          <w:color w:val="1F1F1F"/>
          <w:sz w:val="28"/>
          <w:szCs w:val="28"/>
          <w:shd w:val="clear" w:color="auto" w:fill="FFFFFF"/>
        </w:rPr>
        <w:t>Kader 2000].</w:t>
      </w:r>
    </w:p>
    <w:p w:rsidR="00052D75" w:rsidRPr="00BE573A" w:rsidRDefault="00052D75" w:rsidP="002726B1">
      <w:pPr>
        <w:spacing w:line="360" w:lineRule="auto"/>
        <w:rPr>
          <w:rStyle w:val="text"/>
          <w:rFonts w:ascii="Times New Roman" w:hAnsi="Times New Roman" w:cs="Times New Roman"/>
          <w:b/>
          <w:color w:val="1F1F1F"/>
          <w:sz w:val="28"/>
          <w:szCs w:val="28"/>
          <w:shd w:val="clear" w:color="auto" w:fill="FFFFFF"/>
        </w:rPr>
      </w:pPr>
      <w:r w:rsidRPr="00BE573A">
        <w:rPr>
          <w:rStyle w:val="text"/>
          <w:rFonts w:ascii="Times New Roman" w:hAnsi="Times New Roman" w:cs="Times New Roman"/>
          <w:b/>
          <w:color w:val="1F1F1F"/>
          <w:sz w:val="28"/>
          <w:szCs w:val="28"/>
          <w:shd w:val="clear" w:color="auto" w:fill="FFFFFF"/>
        </w:rPr>
        <w:t>4.2 CONCLUSION</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The titration results indicate that fresh orange juice contains the highest vitamin C concentration compared to fresh pineapple juice. To retain vitamin C content, consumers may</w:t>
      </w:r>
      <w:r w:rsidRPr="00BE573A">
        <w:rPr>
          <w:rFonts w:ascii="Times New Roman" w:hAnsi="Times New Roman" w:cs="Times New Roman"/>
          <w:color w:val="222222"/>
          <w:sz w:val="28"/>
          <w:szCs w:val="28"/>
          <w:shd w:val="clear" w:color="auto" w:fill="FFFFFF"/>
        </w:rPr>
        <w:t xml:space="preserve"> store juices in the refrigerator and glass containers intended for food applications to minimize vitamin C degradation</w:t>
      </w:r>
      <w:r w:rsidRPr="00BE573A">
        <w:rPr>
          <w:rFonts w:ascii="Times New Roman" w:hAnsi="Times New Roman" w:cs="Times New Roman"/>
          <w:sz w:val="28"/>
          <w:szCs w:val="28"/>
        </w:rPr>
        <w:t xml:space="preserve">. Future studies could explore other methods, such as UV spectrophotometry or HPLC, to cross-check </w:t>
      </w:r>
      <w:r w:rsidRPr="00BE573A">
        <w:rPr>
          <w:rFonts w:ascii="Times New Roman" w:hAnsi="Times New Roman" w:cs="Times New Roman"/>
          <w:sz w:val="28"/>
          <w:szCs w:val="28"/>
        </w:rPr>
        <w:lastRenderedPageBreak/>
        <w:t>the accuracy of vitamin C measurements and examine the impact of long-term storage on vitamin C stability.</w:t>
      </w:r>
    </w:p>
    <w:p w:rsidR="00052D75" w:rsidRPr="00BE573A" w:rsidRDefault="00052D75" w:rsidP="002726B1">
      <w:pPr>
        <w:spacing w:line="360" w:lineRule="auto"/>
        <w:rPr>
          <w:rFonts w:ascii="Times New Roman" w:hAnsi="Times New Roman" w:cs="Times New Roman"/>
          <w:sz w:val="28"/>
          <w:szCs w:val="28"/>
        </w:rPr>
      </w:pPr>
    </w:p>
    <w:p w:rsidR="00052D75" w:rsidRPr="00BE573A" w:rsidRDefault="00052D75" w:rsidP="002726B1">
      <w:pPr>
        <w:spacing w:line="360" w:lineRule="auto"/>
        <w:rPr>
          <w:rFonts w:ascii="Times New Roman" w:hAnsi="Times New Roman" w:cs="Times New Roman"/>
          <w:color w:val="000000" w:themeColor="text1"/>
          <w:sz w:val="28"/>
          <w:szCs w:val="28"/>
        </w:rPr>
      </w:pPr>
    </w:p>
    <w:p w:rsidR="008F5AB7" w:rsidRPr="00BE573A" w:rsidRDefault="008F5AB7" w:rsidP="002726B1">
      <w:pPr>
        <w:spacing w:line="360" w:lineRule="auto"/>
        <w:rPr>
          <w:rFonts w:ascii="Times New Roman" w:hAnsi="Times New Roman" w:cs="Times New Roman"/>
          <w:b/>
          <w:color w:val="000000" w:themeColor="text1"/>
          <w:sz w:val="28"/>
          <w:szCs w:val="28"/>
        </w:rPr>
      </w:pPr>
    </w:p>
    <w:p w:rsidR="00052D75" w:rsidRPr="00BE573A" w:rsidRDefault="00052D75" w:rsidP="002726B1">
      <w:pPr>
        <w:spacing w:line="360" w:lineRule="auto"/>
        <w:rPr>
          <w:rFonts w:ascii="Times New Roman" w:hAnsi="Times New Roman" w:cs="Times New Roman"/>
          <w:b/>
          <w:color w:val="000000" w:themeColor="text1"/>
          <w:sz w:val="28"/>
          <w:szCs w:val="28"/>
        </w:rPr>
      </w:pPr>
    </w:p>
    <w:p w:rsidR="00052D75" w:rsidRPr="00BE573A" w:rsidRDefault="00052D75" w:rsidP="002726B1">
      <w:pPr>
        <w:spacing w:line="360" w:lineRule="auto"/>
        <w:rPr>
          <w:rFonts w:ascii="Times New Roman" w:hAnsi="Times New Roman" w:cs="Times New Roman"/>
          <w:b/>
          <w:color w:val="000000" w:themeColor="text1"/>
          <w:sz w:val="28"/>
          <w:szCs w:val="28"/>
        </w:rPr>
      </w:pPr>
    </w:p>
    <w:p w:rsidR="00052D75" w:rsidRPr="00BE573A" w:rsidRDefault="00052D75" w:rsidP="002726B1">
      <w:pPr>
        <w:spacing w:line="360" w:lineRule="auto"/>
        <w:rPr>
          <w:rFonts w:ascii="Times New Roman" w:hAnsi="Times New Roman" w:cs="Times New Roman"/>
          <w:b/>
          <w:color w:val="000000" w:themeColor="text1"/>
          <w:sz w:val="28"/>
          <w:szCs w:val="28"/>
        </w:rPr>
      </w:pPr>
    </w:p>
    <w:p w:rsidR="00052D75" w:rsidRPr="00BE573A" w:rsidRDefault="00052D75" w:rsidP="002726B1">
      <w:pPr>
        <w:spacing w:line="360" w:lineRule="auto"/>
        <w:rPr>
          <w:rFonts w:ascii="Times New Roman" w:hAnsi="Times New Roman" w:cs="Times New Roman"/>
          <w:b/>
          <w:color w:val="000000" w:themeColor="text1"/>
          <w:sz w:val="28"/>
          <w:szCs w:val="28"/>
        </w:rPr>
      </w:pPr>
    </w:p>
    <w:p w:rsidR="00052D75" w:rsidRPr="00BE573A" w:rsidRDefault="00052D75" w:rsidP="002726B1">
      <w:pPr>
        <w:spacing w:line="360" w:lineRule="auto"/>
        <w:rPr>
          <w:rFonts w:ascii="Times New Roman" w:hAnsi="Times New Roman" w:cs="Times New Roman"/>
          <w:b/>
          <w:color w:val="000000" w:themeColor="text1"/>
          <w:sz w:val="28"/>
          <w:szCs w:val="28"/>
        </w:rPr>
      </w:pPr>
    </w:p>
    <w:p w:rsidR="00052D75" w:rsidRPr="00BE573A" w:rsidRDefault="00052D75" w:rsidP="002726B1">
      <w:pPr>
        <w:spacing w:line="360" w:lineRule="auto"/>
        <w:rPr>
          <w:rFonts w:ascii="Times New Roman" w:hAnsi="Times New Roman" w:cs="Times New Roman"/>
          <w:b/>
          <w:color w:val="000000" w:themeColor="text1"/>
          <w:sz w:val="28"/>
          <w:szCs w:val="28"/>
        </w:rPr>
      </w:pPr>
    </w:p>
    <w:p w:rsidR="00052D75" w:rsidRPr="00BE573A" w:rsidRDefault="00052D75" w:rsidP="002726B1">
      <w:pPr>
        <w:spacing w:line="360" w:lineRule="auto"/>
        <w:rPr>
          <w:rFonts w:ascii="Times New Roman" w:hAnsi="Times New Roman" w:cs="Times New Roman"/>
          <w:b/>
          <w:color w:val="000000" w:themeColor="text1"/>
          <w:sz w:val="28"/>
          <w:szCs w:val="28"/>
        </w:rPr>
      </w:pPr>
    </w:p>
    <w:p w:rsidR="00052D75" w:rsidRPr="00BE573A" w:rsidRDefault="00052D75" w:rsidP="002726B1">
      <w:pPr>
        <w:spacing w:line="360" w:lineRule="auto"/>
        <w:rPr>
          <w:rFonts w:ascii="Times New Roman" w:hAnsi="Times New Roman" w:cs="Times New Roman"/>
          <w:b/>
          <w:color w:val="000000" w:themeColor="text1"/>
          <w:sz w:val="28"/>
          <w:szCs w:val="28"/>
        </w:rPr>
      </w:pPr>
    </w:p>
    <w:p w:rsidR="00052D75" w:rsidRPr="00BE573A" w:rsidRDefault="00052D75" w:rsidP="002726B1">
      <w:pPr>
        <w:spacing w:line="360" w:lineRule="auto"/>
        <w:rPr>
          <w:rFonts w:ascii="Times New Roman" w:hAnsi="Times New Roman" w:cs="Times New Roman"/>
          <w:b/>
          <w:color w:val="000000" w:themeColor="text1"/>
          <w:sz w:val="28"/>
          <w:szCs w:val="28"/>
        </w:rPr>
      </w:pPr>
    </w:p>
    <w:p w:rsidR="00052D75" w:rsidRPr="00BE573A" w:rsidRDefault="00052D75" w:rsidP="002726B1">
      <w:pPr>
        <w:spacing w:line="360" w:lineRule="auto"/>
        <w:rPr>
          <w:rFonts w:ascii="Times New Roman" w:hAnsi="Times New Roman" w:cs="Times New Roman"/>
          <w:b/>
          <w:color w:val="000000" w:themeColor="text1"/>
          <w:sz w:val="28"/>
          <w:szCs w:val="28"/>
        </w:rPr>
      </w:pPr>
    </w:p>
    <w:p w:rsidR="00052D75" w:rsidRDefault="00052D75" w:rsidP="002726B1">
      <w:pPr>
        <w:spacing w:line="360" w:lineRule="auto"/>
        <w:rPr>
          <w:rFonts w:ascii="Times New Roman" w:hAnsi="Times New Roman" w:cs="Times New Roman"/>
          <w:b/>
          <w:color w:val="000000" w:themeColor="text1"/>
          <w:sz w:val="28"/>
          <w:szCs w:val="28"/>
        </w:rPr>
      </w:pPr>
    </w:p>
    <w:p w:rsidR="002726B1" w:rsidRDefault="002726B1" w:rsidP="002726B1">
      <w:pPr>
        <w:spacing w:line="360" w:lineRule="auto"/>
        <w:rPr>
          <w:rFonts w:ascii="Times New Roman" w:hAnsi="Times New Roman" w:cs="Times New Roman"/>
          <w:b/>
          <w:color w:val="000000" w:themeColor="text1"/>
          <w:sz w:val="28"/>
          <w:szCs w:val="28"/>
        </w:rPr>
      </w:pPr>
    </w:p>
    <w:p w:rsidR="002726B1" w:rsidRDefault="002726B1" w:rsidP="002726B1">
      <w:pPr>
        <w:spacing w:line="360" w:lineRule="auto"/>
        <w:rPr>
          <w:rFonts w:ascii="Times New Roman" w:hAnsi="Times New Roman" w:cs="Times New Roman"/>
          <w:b/>
          <w:color w:val="000000" w:themeColor="text1"/>
          <w:sz w:val="28"/>
          <w:szCs w:val="28"/>
        </w:rPr>
      </w:pPr>
    </w:p>
    <w:p w:rsidR="002726B1" w:rsidRPr="00BE573A" w:rsidRDefault="002726B1" w:rsidP="002726B1">
      <w:pPr>
        <w:spacing w:line="360" w:lineRule="auto"/>
        <w:rPr>
          <w:rFonts w:ascii="Times New Roman" w:hAnsi="Times New Roman" w:cs="Times New Roman"/>
          <w:b/>
          <w:color w:val="000000" w:themeColor="text1"/>
          <w:sz w:val="28"/>
          <w:szCs w:val="28"/>
        </w:rPr>
      </w:pPr>
    </w:p>
    <w:p w:rsidR="008F5AB7" w:rsidRPr="00BE573A" w:rsidRDefault="008F5AB7" w:rsidP="002726B1">
      <w:pPr>
        <w:spacing w:line="360" w:lineRule="auto"/>
        <w:ind w:left="2880" w:firstLine="720"/>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lastRenderedPageBreak/>
        <w:t>REFERENCE</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 </w:t>
      </w:r>
      <w:r w:rsidRPr="00BE573A">
        <w:rPr>
          <w:rStyle w:val="HTMLCite"/>
          <w:rFonts w:ascii="Times New Roman" w:hAnsi="Times New Roman" w:cs="Times New Roman"/>
          <w:color w:val="000000" w:themeColor="text1"/>
          <w:sz w:val="28"/>
          <w:szCs w:val="28"/>
        </w:rPr>
        <w:t>Hamid M, Mansoor S, Amber S, Zahid S (2022). </w:t>
      </w:r>
      <w:hyperlink r:id="rId192" w:history="1">
        <w:r w:rsidRPr="00BE573A">
          <w:rPr>
            <w:rStyle w:val="Hyperlink"/>
            <w:rFonts w:ascii="Times New Roman" w:hAnsi="Times New Roman" w:cs="Times New Roman"/>
            <w:i/>
            <w:iCs/>
            <w:color w:val="000000" w:themeColor="text1"/>
            <w:sz w:val="28"/>
            <w:szCs w:val="28"/>
            <w:u w:val="none"/>
          </w:rPr>
          <w:t>"A quantitative meta-analysis of vitamin C in the pathophysiology of Alzheimer's disease"</w:t>
        </w:r>
      </w:hyperlink>
      <w:r w:rsidRPr="00BE573A">
        <w:rPr>
          <w:rStyle w:val="HTMLCite"/>
          <w:rFonts w:ascii="Times New Roman" w:hAnsi="Times New Roman" w:cs="Times New Roman"/>
          <w:color w:val="000000" w:themeColor="text1"/>
          <w:sz w:val="28"/>
          <w:szCs w:val="28"/>
        </w:rPr>
        <w:t>. Front Aging Neurosci. </w:t>
      </w:r>
      <w:r w:rsidRPr="00BE573A">
        <w:rPr>
          <w:rStyle w:val="HTMLCite"/>
          <w:rFonts w:ascii="Times New Roman" w:hAnsi="Times New Roman" w:cs="Times New Roman"/>
          <w:b/>
          <w:bCs/>
          <w:color w:val="000000" w:themeColor="text1"/>
          <w:sz w:val="28"/>
          <w:szCs w:val="28"/>
        </w:rPr>
        <w:t>14</w:t>
      </w:r>
      <w:r w:rsidRPr="00BE573A">
        <w:rPr>
          <w:rStyle w:val="HTMLCite"/>
          <w:rFonts w:ascii="Times New Roman" w:hAnsi="Times New Roman" w:cs="Times New Roman"/>
          <w:color w:val="000000" w:themeColor="text1"/>
          <w:sz w:val="28"/>
          <w:szCs w:val="28"/>
        </w:rPr>
        <w:t>: 970263. </w:t>
      </w:r>
      <w:hyperlink r:id="rId193"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194" w:history="1">
        <w:r w:rsidRPr="00BE573A">
          <w:rPr>
            <w:rStyle w:val="Hyperlink"/>
            <w:rFonts w:ascii="Times New Roman" w:hAnsi="Times New Roman" w:cs="Times New Roman"/>
            <w:i/>
            <w:iCs/>
            <w:color w:val="000000" w:themeColor="text1"/>
            <w:sz w:val="28"/>
            <w:szCs w:val="28"/>
            <w:u w:val="none"/>
          </w:rPr>
          <w:t>10.3389/fnagi.2022.970263</w:t>
        </w:r>
      </w:hyperlink>
      <w:r w:rsidRPr="00BE573A">
        <w:rPr>
          <w:rStyle w:val="HTMLCite"/>
          <w:rFonts w:ascii="Times New Roman" w:hAnsi="Times New Roman" w:cs="Times New Roman"/>
          <w:color w:val="000000" w:themeColor="text1"/>
          <w:sz w:val="28"/>
          <w:szCs w:val="28"/>
        </w:rPr>
        <w:t>. </w:t>
      </w:r>
      <w:hyperlink r:id="rId195" w:tooltip="PMC (identifier)" w:history="1">
        <w:r w:rsidRPr="00BE573A">
          <w:rPr>
            <w:rStyle w:val="Hyperlink"/>
            <w:rFonts w:ascii="Times New Roman" w:hAnsi="Times New Roman" w:cs="Times New Roman"/>
            <w:i/>
            <w:iCs/>
            <w:color w:val="000000" w:themeColor="text1"/>
            <w:sz w:val="28"/>
            <w:szCs w:val="28"/>
            <w:u w:val="none"/>
          </w:rPr>
          <w:t>PMC</w:t>
        </w:r>
      </w:hyperlink>
      <w:r w:rsidRPr="00BE573A">
        <w:rPr>
          <w:rStyle w:val="HTMLCite"/>
          <w:rFonts w:ascii="Times New Roman" w:hAnsi="Times New Roman" w:cs="Times New Roman"/>
          <w:color w:val="000000" w:themeColor="text1"/>
          <w:sz w:val="28"/>
          <w:szCs w:val="28"/>
        </w:rPr>
        <w:t> </w:t>
      </w:r>
      <w:hyperlink r:id="rId196" w:history="1">
        <w:r w:rsidRPr="00BE573A">
          <w:rPr>
            <w:rStyle w:val="Hyperlink"/>
            <w:rFonts w:ascii="Times New Roman" w:hAnsi="Times New Roman" w:cs="Times New Roman"/>
            <w:i/>
            <w:iCs/>
            <w:color w:val="000000" w:themeColor="text1"/>
            <w:sz w:val="28"/>
            <w:szCs w:val="28"/>
            <w:u w:val="none"/>
          </w:rPr>
          <w:t>9490219</w:t>
        </w:r>
      </w:hyperlink>
      <w:r w:rsidRPr="00BE573A">
        <w:rPr>
          <w:rStyle w:val="HTMLCite"/>
          <w:rFonts w:ascii="Times New Roman" w:hAnsi="Times New Roman" w:cs="Times New Roman"/>
          <w:color w:val="000000" w:themeColor="text1"/>
          <w:sz w:val="28"/>
          <w:szCs w:val="28"/>
        </w:rPr>
        <w:t>. </w:t>
      </w:r>
      <w:hyperlink r:id="rId197"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198" w:history="1">
        <w:r w:rsidRPr="00BE573A">
          <w:rPr>
            <w:rStyle w:val="Hyperlink"/>
            <w:rFonts w:ascii="Times New Roman" w:hAnsi="Times New Roman" w:cs="Times New Roman"/>
            <w:i/>
            <w:iCs/>
            <w:color w:val="000000" w:themeColor="text1"/>
            <w:sz w:val="28"/>
            <w:szCs w:val="28"/>
            <w:u w:val="none"/>
          </w:rPr>
          <w:t>36158537</w:t>
        </w:r>
      </w:hyperlink>
      <w:r w:rsidRPr="00BE573A">
        <w:rPr>
          <w:rStyle w:val="HTMLCite"/>
          <w:rFonts w:ascii="Times New Roman" w:hAnsi="Times New Roman" w:cs="Times New Roman"/>
          <w:color w:val="000000" w:themeColor="text1"/>
          <w:sz w:val="28"/>
          <w:szCs w:val="28"/>
        </w:rPr>
        <w:t>.</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Jiang H, Yin Y, Wu CR, Liu Y, Guo F, Li M, et al. (January 2019). </w:t>
      </w:r>
      <w:hyperlink r:id="rId199" w:history="1">
        <w:r w:rsidRPr="00BE573A">
          <w:rPr>
            <w:rStyle w:val="Hyperlink"/>
            <w:rFonts w:ascii="Times New Roman" w:hAnsi="Times New Roman" w:cs="Times New Roman"/>
            <w:i/>
            <w:iCs/>
            <w:color w:val="000000" w:themeColor="text1"/>
            <w:sz w:val="28"/>
            <w:szCs w:val="28"/>
            <w:u w:val="none"/>
          </w:rPr>
          <w:t>"Dietary vitamin and carotenoid intake and risk of age-related cataract"</w:t>
        </w:r>
      </w:hyperlink>
      <w:r w:rsidRPr="00BE573A">
        <w:rPr>
          <w:rStyle w:val="HTMLCite"/>
          <w:rFonts w:ascii="Times New Roman" w:hAnsi="Times New Roman" w:cs="Times New Roman"/>
          <w:color w:val="000000" w:themeColor="text1"/>
          <w:sz w:val="28"/>
          <w:szCs w:val="28"/>
        </w:rPr>
        <w:t>. Am J Clin Nutr. </w:t>
      </w:r>
      <w:r w:rsidRPr="00BE573A">
        <w:rPr>
          <w:rStyle w:val="HTMLCite"/>
          <w:rFonts w:ascii="Times New Roman" w:hAnsi="Times New Roman" w:cs="Times New Roman"/>
          <w:b/>
          <w:bCs/>
          <w:color w:val="000000" w:themeColor="text1"/>
          <w:sz w:val="28"/>
          <w:szCs w:val="28"/>
        </w:rPr>
        <w:t>109</w:t>
      </w:r>
      <w:r w:rsidRPr="00BE573A">
        <w:rPr>
          <w:rStyle w:val="HTMLCite"/>
          <w:rFonts w:ascii="Times New Roman" w:hAnsi="Times New Roman" w:cs="Times New Roman"/>
          <w:color w:val="000000" w:themeColor="text1"/>
          <w:sz w:val="28"/>
          <w:szCs w:val="28"/>
        </w:rPr>
        <w:t> (1): </w:t>
      </w:r>
      <w:r w:rsidRPr="00BE573A">
        <w:rPr>
          <w:rStyle w:val="nowrap"/>
          <w:rFonts w:ascii="Times New Roman" w:hAnsi="Times New Roman" w:cs="Times New Roman"/>
          <w:i/>
          <w:iCs/>
          <w:color w:val="000000" w:themeColor="text1"/>
          <w:sz w:val="28"/>
          <w:szCs w:val="28"/>
        </w:rPr>
        <w:t>43–</w:t>
      </w:r>
      <w:r w:rsidRPr="00BE573A">
        <w:rPr>
          <w:rStyle w:val="HTMLCite"/>
          <w:rFonts w:ascii="Times New Roman" w:hAnsi="Times New Roman" w:cs="Times New Roman"/>
          <w:color w:val="000000" w:themeColor="text1"/>
          <w:sz w:val="28"/>
          <w:szCs w:val="28"/>
        </w:rPr>
        <w:t>54. </w:t>
      </w:r>
      <w:hyperlink r:id="rId200"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01" w:history="1">
        <w:r w:rsidRPr="00BE573A">
          <w:rPr>
            <w:rStyle w:val="Hyperlink"/>
            <w:rFonts w:ascii="Times New Roman" w:hAnsi="Times New Roman" w:cs="Times New Roman"/>
            <w:i/>
            <w:iCs/>
            <w:color w:val="000000" w:themeColor="text1"/>
            <w:sz w:val="28"/>
            <w:szCs w:val="28"/>
            <w:u w:val="none"/>
          </w:rPr>
          <w:t>10.1093/ajcn/nqy270</w:t>
        </w:r>
      </w:hyperlink>
      <w:r w:rsidRPr="00BE573A">
        <w:rPr>
          <w:rStyle w:val="HTMLCite"/>
          <w:rFonts w:ascii="Times New Roman" w:hAnsi="Times New Roman" w:cs="Times New Roman"/>
          <w:color w:val="000000" w:themeColor="text1"/>
          <w:sz w:val="28"/>
          <w:szCs w:val="28"/>
        </w:rPr>
        <w:t>. </w:t>
      </w:r>
      <w:hyperlink r:id="rId202"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03" w:history="1">
        <w:r w:rsidRPr="00BE573A">
          <w:rPr>
            <w:rStyle w:val="Hyperlink"/>
            <w:rFonts w:ascii="Times New Roman" w:hAnsi="Times New Roman" w:cs="Times New Roman"/>
            <w:i/>
            <w:iCs/>
            <w:color w:val="000000" w:themeColor="text1"/>
            <w:sz w:val="28"/>
            <w:szCs w:val="28"/>
            <w:u w:val="none"/>
          </w:rPr>
          <w:t>30624584</w:t>
        </w:r>
      </w:hyperlink>
      <w:r w:rsidRPr="00BE573A">
        <w:rPr>
          <w:rStyle w:val="HTMLCite"/>
          <w:rFonts w:ascii="Times New Roman" w:hAnsi="Times New Roman" w:cs="Times New Roman"/>
          <w:color w:val="000000" w:themeColor="text1"/>
          <w:sz w:val="28"/>
          <w:szCs w:val="28"/>
        </w:rPr>
        <w:t>.</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Evans JR, Lawrenson JG (July 2017). </w:t>
      </w:r>
      <w:hyperlink r:id="rId204" w:history="1">
        <w:r w:rsidRPr="00BE573A">
          <w:rPr>
            <w:rStyle w:val="Hyperlink"/>
            <w:rFonts w:ascii="Times New Roman" w:hAnsi="Times New Roman" w:cs="Times New Roman"/>
            <w:i/>
            <w:iCs/>
            <w:color w:val="000000" w:themeColor="text1"/>
            <w:sz w:val="28"/>
            <w:szCs w:val="28"/>
            <w:u w:val="none"/>
          </w:rPr>
          <w:t>"Antioxidant vitamin and mineral supplements for preventing age-related macular degeneration"</w:t>
        </w:r>
      </w:hyperlink>
      <w:r w:rsidRPr="00BE573A">
        <w:rPr>
          <w:rStyle w:val="HTMLCite"/>
          <w:rFonts w:ascii="Times New Roman" w:hAnsi="Times New Roman" w:cs="Times New Roman"/>
          <w:color w:val="000000" w:themeColor="text1"/>
          <w:sz w:val="28"/>
          <w:szCs w:val="28"/>
        </w:rPr>
        <w:t>. Cochrane Database Syst Rev. </w:t>
      </w:r>
      <w:r w:rsidRPr="00BE573A">
        <w:rPr>
          <w:rStyle w:val="HTMLCite"/>
          <w:rFonts w:ascii="Times New Roman" w:hAnsi="Times New Roman" w:cs="Times New Roman"/>
          <w:b/>
          <w:bCs/>
          <w:color w:val="000000" w:themeColor="text1"/>
          <w:sz w:val="28"/>
          <w:szCs w:val="28"/>
        </w:rPr>
        <w:t>2017</w:t>
      </w:r>
      <w:r w:rsidRPr="00BE573A">
        <w:rPr>
          <w:rStyle w:val="HTMLCite"/>
          <w:rFonts w:ascii="Times New Roman" w:hAnsi="Times New Roman" w:cs="Times New Roman"/>
          <w:color w:val="000000" w:themeColor="text1"/>
          <w:sz w:val="28"/>
          <w:szCs w:val="28"/>
        </w:rPr>
        <w:t> (7): CD000253. </w:t>
      </w:r>
      <w:hyperlink r:id="rId205"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06" w:history="1">
        <w:r w:rsidRPr="00BE573A">
          <w:rPr>
            <w:rStyle w:val="Hyperlink"/>
            <w:rFonts w:ascii="Times New Roman" w:hAnsi="Times New Roman" w:cs="Times New Roman"/>
            <w:i/>
            <w:iCs/>
            <w:color w:val="000000" w:themeColor="text1"/>
            <w:sz w:val="28"/>
            <w:szCs w:val="28"/>
            <w:u w:val="none"/>
          </w:rPr>
          <w:t>10.1002/14651858.CD000253.pub4</w:t>
        </w:r>
      </w:hyperlink>
      <w:r w:rsidRPr="00BE573A">
        <w:rPr>
          <w:rStyle w:val="HTMLCite"/>
          <w:rFonts w:ascii="Times New Roman" w:hAnsi="Times New Roman" w:cs="Times New Roman"/>
          <w:color w:val="000000" w:themeColor="text1"/>
          <w:sz w:val="28"/>
          <w:szCs w:val="28"/>
        </w:rPr>
        <w:t>. </w:t>
      </w:r>
      <w:hyperlink r:id="rId207" w:tooltip="PMC (identifier)" w:history="1">
        <w:r w:rsidRPr="00BE573A">
          <w:rPr>
            <w:rStyle w:val="Hyperlink"/>
            <w:rFonts w:ascii="Times New Roman" w:hAnsi="Times New Roman" w:cs="Times New Roman"/>
            <w:i/>
            <w:iCs/>
            <w:color w:val="000000" w:themeColor="text1"/>
            <w:sz w:val="28"/>
            <w:szCs w:val="28"/>
            <w:u w:val="none"/>
          </w:rPr>
          <w:t>PMC</w:t>
        </w:r>
      </w:hyperlink>
      <w:r w:rsidRPr="00BE573A">
        <w:rPr>
          <w:rStyle w:val="HTMLCite"/>
          <w:rFonts w:ascii="Times New Roman" w:hAnsi="Times New Roman" w:cs="Times New Roman"/>
          <w:color w:val="000000" w:themeColor="text1"/>
          <w:sz w:val="28"/>
          <w:szCs w:val="28"/>
        </w:rPr>
        <w:t> </w:t>
      </w:r>
      <w:hyperlink r:id="rId208" w:history="1">
        <w:r w:rsidRPr="00BE573A">
          <w:rPr>
            <w:rStyle w:val="Hyperlink"/>
            <w:rFonts w:ascii="Times New Roman" w:hAnsi="Times New Roman" w:cs="Times New Roman"/>
            <w:i/>
            <w:iCs/>
            <w:color w:val="000000" w:themeColor="text1"/>
            <w:sz w:val="28"/>
            <w:szCs w:val="28"/>
            <w:u w:val="none"/>
          </w:rPr>
          <w:t>6483250</w:t>
        </w:r>
      </w:hyperlink>
      <w:r w:rsidRPr="00BE573A">
        <w:rPr>
          <w:rStyle w:val="HTMLCite"/>
          <w:rFonts w:ascii="Times New Roman" w:hAnsi="Times New Roman" w:cs="Times New Roman"/>
          <w:color w:val="000000" w:themeColor="text1"/>
          <w:sz w:val="28"/>
          <w:szCs w:val="28"/>
        </w:rPr>
        <w:t>. </w:t>
      </w:r>
      <w:hyperlink r:id="rId209"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10" w:history="1">
        <w:r w:rsidRPr="00BE573A">
          <w:rPr>
            <w:rStyle w:val="Hyperlink"/>
            <w:rFonts w:ascii="Times New Roman" w:hAnsi="Times New Roman" w:cs="Times New Roman"/>
            <w:i/>
            <w:iCs/>
            <w:color w:val="000000" w:themeColor="text1"/>
            <w:sz w:val="28"/>
            <w:szCs w:val="28"/>
            <w:u w:val="none"/>
          </w:rPr>
          <w:t>28756617</w:t>
        </w:r>
      </w:hyperlink>
      <w:r w:rsidRPr="00BE573A">
        <w:rPr>
          <w:rStyle w:val="HTMLCite"/>
          <w:rFonts w:ascii="Times New Roman" w:hAnsi="Times New Roman" w:cs="Times New Roman"/>
          <w:color w:val="000000" w:themeColor="text1"/>
          <w:sz w:val="28"/>
          <w:szCs w:val="28"/>
        </w:rPr>
        <w:t>.</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Mi N, Zhang M, Ying Z, Lin X, Jin Y (January 2024). </w:t>
      </w:r>
      <w:hyperlink r:id="rId211" w:history="1">
        <w:r w:rsidRPr="00BE573A">
          <w:rPr>
            <w:rStyle w:val="Hyperlink"/>
            <w:rFonts w:ascii="Times New Roman" w:hAnsi="Times New Roman" w:cs="Times New Roman"/>
            <w:i/>
            <w:iCs/>
            <w:color w:val="000000" w:themeColor="text1"/>
            <w:sz w:val="28"/>
            <w:szCs w:val="28"/>
            <w:u w:val="none"/>
          </w:rPr>
          <w:t>"Vitamin intake and periodontal disease: a meta-analysis of observational studies"</w:t>
        </w:r>
      </w:hyperlink>
      <w:r w:rsidRPr="00BE573A">
        <w:rPr>
          <w:rStyle w:val="HTMLCite"/>
          <w:rFonts w:ascii="Times New Roman" w:hAnsi="Times New Roman" w:cs="Times New Roman"/>
          <w:color w:val="000000" w:themeColor="text1"/>
          <w:sz w:val="28"/>
          <w:szCs w:val="28"/>
        </w:rPr>
        <w:t>. BMC Oral Health. </w:t>
      </w:r>
      <w:r w:rsidRPr="00BE573A">
        <w:rPr>
          <w:rStyle w:val="HTMLCite"/>
          <w:rFonts w:ascii="Times New Roman" w:hAnsi="Times New Roman" w:cs="Times New Roman"/>
          <w:b/>
          <w:bCs/>
          <w:color w:val="000000" w:themeColor="text1"/>
          <w:sz w:val="28"/>
          <w:szCs w:val="28"/>
        </w:rPr>
        <w:t>24</w:t>
      </w:r>
      <w:r w:rsidRPr="00BE573A">
        <w:rPr>
          <w:rStyle w:val="HTMLCite"/>
          <w:rFonts w:ascii="Times New Roman" w:hAnsi="Times New Roman" w:cs="Times New Roman"/>
          <w:color w:val="000000" w:themeColor="text1"/>
          <w:sz w:val="28"/>
          <w:szCs w:val="28"/>
        </w:rPr>
        <w:t> (1): 117. </w:t>
      </w:r>
      <w:hyperlink r:id="rId212"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13" w:history="1">
        <w:r w:rsidRPr="00BE573A">
          <w:rPr>
            <w:rStyle w:val="Hyperlink"/>
            <w:rFonts w:ascii="Times New Roman" w:hAnsi="Times New Roman" w:cs="Times New Roman"/>
            <w:i/>
            <w:iCs/>
            <w:color w:val="000000" w:themeColor="text1"/>
            <w:sz w:val="28"/>
            <w:szCs w:val="28"/>
            <w:u w:val="none"/>
          </w:rPr>
          <w:t>10.1186/s12903-024-03850-5</w:t>
        </w:r>
      </w:hyperlink>
      <w:r w:rsidRPr="00BE573A">
        <w:rPr>
          <w:rStyle w:val="HTMLCite"/>
          <w:rFonts w:ascii="Times New Roman" w:hAnsi="Times New Roman" w:cs="Times New Roman"/>
          <w:color w:val="000000" w:themeColor="text1"/>
          <w:sz w:val="28"/>
          <w:szCs w:val="28"/>
        </w:rPr>
        <w:t>. </w:t>
      </w:r>
      <w:hyperlink r:id="rId214" w:tooltip="PMC (identifier)" w:history="1">
        <w:r w:rsidRPr="00BE573A">
          <w:rPr>
            <w:rStyle w:val="Hyperlink"/>
            <w:rFonts w:ascii="Times New Roman" w:hAnsi="Times New Roman" w:cs="Times New Roman"/>
            <w:i/>
            <w:iCs/>
            <w:color w:val="000000" w:themeColor="text1"/>
            <w:sz w:val="28"/>
            <w:szCs w:val="28"/>
            <w:u w:val="none"/>
          </w:rPr>
          <w:t>PMC</w:t>
        </w:r>
      </w:hyperlink>
      <w:r w:rsidRPr="00BE573A">
        <w:rPr>
          <w:rStyle w:val="HTMLCite"/>
          <w:rFonts w:ascii="Times New Roman" w:hAnsi="Times New Roman" w:cs="Times New Roman"/>
          <w:color w:val="000000" w:themeColor="text1"/>
          <w:sz w:val="28"/>
          <w:szCs w:val="28"/>
        </w:rPr>
        <w:t> </w:t>
      </w:r>
      <w:hyperlink r:id="rId215" w:history="1">
        <w:r w:rsidRPr="00BE573A">
          <w:rPr>
            <w:rStyle w:val="Hyperlink"/>
            <w:rFonts w:ascii="Times New Roman" w:hAnsi="Times New Roman" w:cs="Times New Roman"/>
            <w:i/>
            <w:iCs/>
            <w:color w:val="000000" w:themeColor="text1"/>
            <w:sz w:val="28"/>
            <w:szCs w:val="28"/>
            <w:u w:val="none"/>
          </w:rPr>
          <w:t>10799494</w:t>
        </w:r>
      </w:hyperlink>
      <w:r w:rsidRPr="00BE573A">
        <w:rPr>
          <w:rStyle w:val="HTMLCite"/>
          <w:rFonts w:ascii="Times New Roman" w:hAnsi="Times New Roman" w:cs="Times New Roman"/>
          <w:color w:val="000000" w:themeColor="text1"/>
          <w:sz w:val="28"/>
          <w:szCs w:val="28"/>
        </w:rPr>
        <w:t>. </w:t>
      </w:r>
      <w:hyperlink r:id="rId216"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17" w:history="1">
        <w:r w:rsidRPr="00BE573A">
          <w:rPr>
            <w:rStyle w:val="Hyperlink"/>
            <w:rFonts w:ascii="Times New Roman" w:hAnsi="Times New Roman" w:cs="Times New Roman"/>
            <w:i/>
            <w:iCs/>
            <w:color w:val="000000" w:themeColor="text1"/>
            <w:sz w:val="28"/>
            <w:szCs w:val="28"/>
            <w:u w:val="none"/>
          </w:rPr>
          <w:t>38245765</w:t>
        </w:r>
      </w:hyperlink>
      <w:r w:rsidRPr="00BE573A">
        <w:rPr>
          <w:rStyle w:val="HTMLCite"/>
          <w:rFonts w:ascii="Times New Roman" w:hAnsi="Times New Roman" w:cs="Times New Roman"/>
          <w:color w:val="000000" w:themeColor="text1"/>
          <w:sz w:val="28"/>
          <w:szCs w:val="28"/>
        </w:rPr>
        <w:t>.</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Tada A, Miura H (July 2019). </w:t>
      </w:r>
      <w:hyperlink r:id="rId218" w:history="1">
        <w:r w:rsidRPr="00BE573A">
          <w:rPr>
            <w:rStyle w:val="Hyperlink"/>
            <w:rFonts w:ascii="Times New Roman" w:hAnsi="Times New Roman" w:cs="Times New Roman"/>
            <w:i/>
            <w:iCs/>
            <w:color w:val="000000" w:themeColor="text1"/>
            <w:sz w:val="28"/>
            <w:szCs w:val="28"/>
            <w:u w:val="none"/>
          </w:rPr>
          <w:t>"The relationship between vitamin C and periodontal diseases: A systematic review"</w:t>
        </w:r>
      </w:hyperlink>
      <w:r w:rsidRPr="00BE573A">
        <w:rPr>
          <w:rStyle w:val="HTMLCite"/>
          <w:rFonts w:ascii="Times New Roman" w:hAnsi="Times New Roman" w:cs="Times New Roman"/>
          <w:color w:val="000000" w:themeColor="text1"/>
          <w:sz w:val="28"/>
          <w:szCs w:val="28"/>
        </w:rPr>
        <w:t>. Int J Environ Res Public Health. </w:t>
      </w:r>
      <w:r w:rsidRPr="00BE573A">
        <w:rPr>
          <w:rStyle w:val="HTMLCite"/>
          <w:rFonts w:ascii="Times New Roman" w:hAnsi="Times New Roman" w:cs="Times New Roman"/>
          <w:b/>
          <w:bCs/>
          <w:color w:val="000000" w:themeColor="text1"/>
          <w:sz w:val="28"/>
          <w:szCs w:val="28"/>
        </w:rPr>
        <w:t>16</w:t>
      </w:r>
      <w:r w:rsidRPr="00BE573A">
        <w:rPr>
          <w:rStyle w:val="HTMLCite"/>
          <w:rFonts w:ascii="Times New Roman" w:hAnsi="Times New Roman" w:cs="Times New Roman"/>
          <w:color w:val="000000" w:themeColor="text1"/>
          <w:sz w:val="28"/>
          <w:szCs w:val="28"/>
        </w:rPr>
        <w:t> (14): 2472. </w:t>
      </w:r>
      <w:hyperlink r:id="rId219"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20" w:history="1">
        <w:r w:rsidRPr="00BE573A">
          <w:rPr>
            <w:rStyle w:val="Hyperlink"/>
            <w:rFonts w:ascii="Times New Roman" w:hAnsi="Times New Roman" w:cs="Times New Roman"/>
            <w:i/>
            <w:iCs/>
            <w:color w:val="000000" w:themeColor="text1"/>
            <w:sz w:val="28"/>
            <w:szCs w:val="28"/>
            <w:u w:val="none"/>
          </w:rPr>
          <w:t>10.3390/ijerph16142472</w:t>
        </w:r>
      </w:hyperlink>
      <w:r w:rsidRPr="00BE573A">
        <w:rPr>
          <w:rStyle w:val="HTMLCite"/>
          <w:rFonts w:ascii="Times New Roman" w:hAnsi="Times New Roman" w:cs="Times New Roman"/>
          <w:color w:val="000000" w:themeColor="text1"/>
          <w:sz w:val="28"/>
          <w:szCs w:val="28"/>
        </w:rPr>
        <w:t>. </w:t>
      </w:r>
      <w:hyperlink r:id="rId221" w:tooltip="PMC (identifier)" w:history="1">
        <w:r w:rsidRPr="00BE573A">
          <w:rPr>
            <w:rStyle w:val="Hyperlink"/>
            <w:rFonts w:ascii="Times New Roman" w:hAnsi="Times New Roman" w:cs="Times New Roman"/>
            <w:i/>
            <w:iCs/>
            <w:color w:val="000000" w:themeColor="text1"/>
            <w:sz w:val="28"/>
            <w:szCs w:val="28"/>
            <w:u w:val="none"/>
          </w:rPr>
          <w:t>PMC</w:t>
        </w:r>
      </w:hyperlink>
      <w:r w:rsidRPr="00BE573A">
        <w:rPr>
          <w:rStyle w:val="HTMLCite"/>
          <w:rFonts w:ascii="Times New Roman" w:hAnsi="Times New Roman" w:cs="Times New Roman"/>
          <w:color w:val="000000" w:themeColor="text1"/>
          <w:sz w:val="28"/>
          <w:szCs w:val="28"/>
        </w:rPr>
        <w:t> </w:t>
      </w:r>
      <w:hyperlink r:id="rId222" w:history="1">
        <w:r w:rsidRPr="00BE573A">
          <w:rPr>
            <w:rStyle w:val="Hyperlink"/>
            <w:rFonts w:ascii="Times New Roman" w:hAnsi="Times New Roman" w:cs="Times New Roman"/>
            <w:i/>
            <w:iCs/>
            <w:color w:val="000000" w:themeColor="text1"/>
            <w:sz w:val="28"/>
            <w:szCs w:val="28"/>
            <w:u w:val="none"/>
          </w:rPr>
          <w:t>6678404</w:t>
        </w:r>
      </w:hyperlink>
      <w:r w:rsidRPr="00BE573A">
        <w:rPr>
          <w:rStyle w:val="HTMLCite"/>
          <w:rFonts w:ascii="Times New Roman" w:hAnsi="Times New Roman" w:cs="Times New Roman"/>
          <w:color w:val="000000" w:themeColor="text1"/>
          <w:sz w:val="28"/>
          <w:szCs w:val="28"/>
        </w:rPr>
        <w:t>. </w:t>
      </w:r>
      <w:hyperlink r:id="rId223"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24" w:history="1">
        <w:r w:rsidRPr="00BE573A">
          <w:rPr>
            <w:rStyle w:val="Hyperlink"/>
            <w:rFonts w:ascii="Times New Roman" w:hAnsi="Times New Roman" w:cs="Times New Roman"/>
            <w:i/>
            <w:iCs/>
            <w:color w:val="000000" w:themeColor="text1"/>
            <w:sz w:val="28"/>
            <w:szCs w:val="28"/>
            <w:u w:val="none"/>
          </w:rPr>
          <w:t>31336735</w:t>
        </w:r>
      </w:hyperlink>
      <w:r w:rsidRPr="00BE573A">
        <w:rPr>
          <w:rStyle w:val="HTMLCite"/>
          <w:rFonts w:ascii="Times New Roman" w:hAnsi="Times New Roman" w:cs="Times New Roman"/>
          <w:color w:val="000000" w:themeColor="text1"/>
          <w:sz w:val="28"/>
          <w:szCs w:val="28"/>
        </w:rPr>
        <w:t>.</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 xml:space="preserve">Goodwin JS, Tangum MR (November 1998). "Battling quackery: attitudes about micronutrient supplements in American academic medicine". Archives of Internal </w:t>
      </w:r>
      <w:r w:rsidRPr="00BE573A">
        <w:rPr>
          <w:rStyle w:val="HTMLCite"/>
          <w:rFonts w:ascii="Times New Roman" w:hAnsi="Times New Roman" w:cs="Times New Roman"/>
          <w:color w:val="000000" w:themeColor="text1"/>
          <w:sz w:val="28"/>
          <w:szCs w:val="28"/>
        </w:rPr>
        <w:lastRenderedPageBreak/>
        <w:t>Medicine. </w:t>
      </w:r>
      <w:r w:rsidRPr="00BE573A">
        <w:rPr>
          <w:rStyle w:val="HTMLCite"/>
          <w:rFonts w:ascii="Times New Roman" w:hAnsi="Times New Roman" w:cs="Times New Roman"/>
          <w:b/>
          <w:bCs/>
          <w:color w:val="000000" w:themeColor="text1"/>
          <w:sz w:val="28"/>
          <w:szCs w:val="28"/>
        </w:rPr>
        <w:t>158</w:t>
      </w:r>
      <w:r w:rsidRPr="00BE573A">
        <w:rPr>
          <w:rStyle w:val="HTMLCite"/>
          <w:rFonts w:ascii="Times New Roman" w:hAnsi="Times New Roman" w:cs="Times New Roman"/>
          <w:color w:val="000000" w:themeColor="text1"/>
          <w:sz w:val="28"/>
          <w:szCs w:val="28"/>
        </w:rPr>
        <w:t> (20): </w:t>
      </w:r>
      <w:r w:rsidRPr="00BE573A">
        <w:rPr>
          <w:rStyle w:val="nowrap"/>
          <w:rFonts w:ascii="Times New Roman" w:hAnsi="Times New Roman" w:cs="Times New Roman"/>
          <w:i/>
          <w:iCs/>
          <w:color w:val="000000" w:themeColor="text1"/>
          <w:sz w:val="28"/>
          <w:szCs w:val="28"/>
        </w:rPr>
        <w:t>2187–</w:t>
      </w:r>
      <w:r w:rsidRPr="00BE573A">
        <w:rPr>
          <w:rStyle w:val="HTMLCite"/>
          <w:rFonts w:ascii="Times New Roman" w:hAnsi="Times New Roman" w:cs="Times New Roman"/>
          <w:color w:val="000000" w:themeColor="text1"/>
          <w:sz w:val="28"/>
          <w:szCs w:val="28"/>
        </w:rPr>
        <w:t>91. </w:t>
      </w:r>
      <w:hyperlink r:id="rId225"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26" w:history="1">
        <w:r w:rsidRPr="00BE573A">
          <w:rPr>
            <w:rStyle w:val="Hyperlink"/>
            <w:rFonts w:ascii="Times New Roman" w:hAnsi="Times New Roman" w:cs="Times New Roman"/>
            <w:i/>
            <w:iCs/>
            <w:color w:val="000000" w:themeColor="text1"/>
            <w:sz w:val="28"/>
            <w:szCs w:val="28"/>
            <w:u w:val="none"/>
          </w:rPr>
          <w:t>10.1001/archinte.158.20.2187</w:t>
        </w:r>
      </w:hyperlink>
      <w:r w:rsidRPr="00BE573A">
        <w:rPr>
          <w:rStyle w:val="HTMLCite"/>
          <w:rFonts w:ascii="Times New Roman" w:hAnsi="Times New Roman" w:cs="Times New Roman"/>
          <w:color w:val="000000" w:themeColor="text1"/>
          <w:sz w:val="28"/>
          <w:szCs w:val="28"/>
        </w:rPr>
        <w:t>. </w:t>
      </w:r>
      <w:hyperlink r:id="rId227"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28" w:history="1">
        <w:r w:rsidRPr="00BE573A">
          <w:rPr>
            <w:rStyle w:val="Hyperlink"/>
            <w:rFonts w:ascii="Times New Roman" w:hAnsi="Times New Roman" w:cs="Times New Roman"/>
            <w:i/>
            <w:iCs/>
            <w:color w:val="000000" w:themeColor="text1"/>
            <w:sz w:val="28"/>
            <w:szCs w:val="28"/>
            <w:u w:val="none"/>
          </w:rPr>
          <w:t>9818798</w:t>
        </w:r>
      </w:hyperlink>
      <w:r w:rsidRPr="00BE573A">
        <w:rPr>
          <w:rStyle w:val="HTMLCite"/>
          <w:rFonts w:ascii="Times New Roman" w:hAnsi="Times New Roman" w:cs="Times New Roman"/>
          <w:color w:val="000000" w:themeColor="text1"/>
          <w:sz w:val="28"/>
          <w:szCs w:val="28"/>
        </w:rPr>
        <w:t>.</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Naidu KA (August 2003). </w:t>
      </w:r>
      <w:hyperlink r:id="rId229" w:history="1">
        <w:r w:rsidRPr="00BE573A">
          <w:rPr>
            <w:rStyle w:val="Hyperlink"/>
            <w:rFonts w:ascii="Times New Roman" w:hAnsi="Times New Roman" w:cs="Times New Roman"/>
            <w:i/>
            <w:iCs/>
            <w:color w:val="000000" w:themeColor="text1"/>
            <w:sz w:val="28"/>
            <w:szCs w:val="28"/>
            <w:u w:val="none"/>
          </w:rPr>
          <w:t>"Vitamin C in human health and disease is still a mystery? An overview"</w:t>
        </w:r>
      </w:hyperlink>
      <w:r w:rsidRPr="00BE573A">
        <w:rPr>
          <w:rStyle w:val="HTMLCite"/>
          <w:rFonts w:ascii="Times New Roman" w:hAnsi="Times New Roman" w:cs="Times New Roman"/>
          <w:color w:val="000000" w:themeColor="text1"/>
          <w:sz w:val="28"/>
          <w:szCs w:val="28"/>
        </w:rPr>
        <w:t> </w:t>
      </w:r>
      <w:r w:rsidRPr="00BE573A">
        <w:rPr>
          <w:rStyle w:val="cs1-format"/>
          <w:rFonts w:ascii="Times New Roman" w:hAnsi="Times New Roman" w:cs="Times New Roman"/>
          <w:i/>
          <w:iCs/>
          <w:color w:val="000000" w:themeColor="text1"/>
          <w:sz w:val="28"/>
          <w:szCs w:val="28"/>
        </w:rPr>
        <w:t>(PDF)</w:t>
      </w:r>
      <w:r w:rsidRPr="00BE573A">
        <w:rPr>
          <w:rStyle w:val="HTMLCite"/>
          <w:rFonts w:ascii="Times New Roman" w:hAnsi="Times New Roman" w:cs="Times New Roman"/>
          <w:color w:val="000000" w:themeColor="text1"/>
          <w:sz w:val="28"/>
          <w:szCs w:val="28"/>
        </w:rPr>
        <w:t>. Nutrition Journal. </w:t>
      </w:r>
      <w:r w:rsidRPr="00BE573A">
        <w:rPr>
          <w:rStyle w:val="HTMLCite"/>
          <w:rFonts w:ascii="Times New Roman" w:hAnsi="Times New Roman" w:cs="Times New Roman"/>
          <w:b/>
          <w:bCs/>
          <w:color w:val="000000" w:themeColor="text1"/>
          <w:sz w:val="28"/>
          <w:szCs w:val="28"/>
        </w:rPr>
        <w:t>2</w:t>
      </w:r>
      <w:r w:rsidRPr="00BE573A">
        <w:rPr>
          <w:rStyle w:val="HTMLCite"/>
          <w:rFonts w:ascii="Times New Roman" w:hAnsi="Times New Roman" w:cs="Times New Roman"/>
          <w:color w:val="000000" w:themeColor="text1"/>
          <w:sz w:val="28"/>
          <w:szCs w:val="28"/>
        </w:rPr>
        <w:t> (7): 7. </w:t>
      </w:r>
      <w:hyperlink r:id="rId230"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31" w:history="1">
        <w:r w:rsidRPr="00BE573A">
          <w:rPr>
            <w:rStyle w:val="Hyperlink"/>
            <w:rFonts w:ascii="Times New Roman" w:hAnsi="Times New Roman" w:cs="Times New Roman"/>
            <w:i/>
            <w:iCs/>
            <w:color w:val="000000" w:themeColor="text1"/>
            <w:sz w:val="28"/>
            <w:szCs w:val="28"/>
            <w:u w:val="none"/>
          </w:rPr>
          <w:t>10.1186/1475-2891-2-7</w:t>
        </w:r>
      </w:hyperlink>
      <w:r w:rsidRPr="00BE573A">
        <w:rPr>
          <w:rStyle w:val="HTMLCite"/>
          <w:rFonts w:ascii="Times New Roman" w:hAnsi="Times New Roman" w:cs="Times New Roman"/>
          <w:color w:val="000000" w:themeColor="text1"/>
          <w:sz w:val="28"/>
          <w:szCs w:val="28"/>
        </w:rPr>
        <w:t>. </w:t>
      </w:r>
      <w:hyperlink r:id="rId232" w:tooltip="PMC (identifier)" w:history="1">
        <w:r w:rsidRPr="00BE573A">
          <w:rPr>
            <w:rStyle w:val="Hyperlink"/>
            <w:rFonts w:ascii="Times New Roman" w:hAnsi="Times New Roman" w:cs="Times New Roman"/>
            <w:i/>
            <w:iCs/>
            <w:color w:val="000000" w:themeColor="text1"/>
            <w:sz w:val="28"/>
            <w:szCs w:val="28"/>
            <w:u w:val="none"/>
          </w:rPr>
          <w:t>PMC</w:t>
        </w:r>
      </w:hyperlink>
      <w:r w:rsidRPr="00BE573A">
        <w:rPr>
          <w:rStyle w:val="HTMLCite"/>
          <w:rFonts w:ascii="Times New Roman" w:hAnsi="Times New Roman" w:cs="Times New Roman"/>
          <w:color w:val="000000" w:themeColor="text1"/>
          <w:sz w:val="28"/>
          <w:szCs w:val="28"/>
        </w:rPr>
        <w:t> </w:t>
      </w:r>
      <w:hyperlink r:id="rId233" w:history="1">
        <w:r w:rsidRPr="00BE573A">
          <w:rPr>
            <w:rStyle w:val="Hyperlink"/>
            <w:rFonts w:ascii="Times New Roman" w:hAnsi="Times New Roman" w:cs="Times New Roman"/>
            <w:i/>
            <w:iCs/>
            <w:color w:val="000000" w:themeColor="text1"/>
            <w:sz w:val="28"/>
            <w:szCs w:val="28"/>
            <w:u w:val="none"/>
          </w:rPr>
          <w:t>201008</w:t>
        </w:r>
      </w:hyperlink>
      <w:r w:rsidRPr="00BE573A">
        <w:rPr>
          <w:rStyle w:val="HTMLCite"/>
          <w:rFonts w:ascii="Times New Roman" w:hAnsi="Times New Roman" w:cs="Times New Roman"/>
          <w:color w:val="000000" w:themeColor="text1"/>
          <w:sz w:val="28"/>
          <w:szCs w:val="28"/>
        </w:rPr>
        <w:t>. </w:t>
      </w:r>
      <w:hyperlink r:id="rId234"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35" w:history="1">
        <w:r w:rsidRPr="00BE573A">
          <w:rPr>
            <w:rStyle w:val="Hyperlink"/>
            <w:rFonts w:ascii="Times New Roman" w:hAnsi="Times New Roman" w:cs="Times New Roman"/>
            <w:i/>
            <w:iCs/>
            <w:color w:val="000000" w:themeColor="text1"/>
            <w:sz w:val="28"/>
            <w:szCs w:val="28"/>
            <w:u w:val="none"/>
          </w:rPr>
          <w:t>14498993</w:t>
        </w:r>
      </w:hyperlink>
      <w:r w:rsidRPr="00BE573A">
        <w:rPr>
          <w:rStyle w:val="HTMLCite"/>
          <w:rFonts w:ascii="Times New Roman" w:hAnsi="Times New Roman" w:cs="Times New Roman"/>
          <w:color w:val="000000" w:themeColor="text1"/>
          <w:sz w:val="28"/>
          <w:szCs w:val="28"/>
        </w:rPr>
        <w:t>. </w:t>
      </w:r>
      <w:hyperlink r:id="rId236" w:history="1">
        <w:r w:rsidRPr="00BE573A">
          <w:rPr>
            <w:rStyle w:val="Hyperlink"/>
            <w:rFonts w:ascii="Times New Roman" w:hAnsi="Times New Roman" w:cs="Times New Roman"/>
            <w:i/>
            <w:iCs/>
            <w:color w:val="000000" w:themeColor="text1"/>
            <w:sz w:val="28"/>
            <w:szCs w:val="28"/>
            <w:u w:val="none"/>
          </w:rPr>
          <w:t>Archived</w:t>
        </w:r>
      </w:hyperlink>
      <w:r w:rsidRPr="00BE573A">
        <w:rPr>
          <w:rStyle w:val="HTMLCite"/>
          <w:rFonts w:ascii="Times New Roman" w:hAnsi="Times New Roman" w:cs="Times New Roman"/>
          <w:color w:val="000000" w:themeColor="text1"/>
          <w:sz w:val="28"/>
          <w:szCs w:val="28"/>
        </w:rPr>
        <w:t> </w:t>
      </w:r>
      <w:r w:rsidRPr="00BE573A">
        <w:rPr>
          <w:rStyle w:val="cs1-format"/>
          <w:rFonts w:ascii="Times New Roman" w:hAnsi="Times New Roman" w:cs="Times New Roman"/>
          <w:i/>
          <w:iCs/>
          <w:color w:val="000000" w:themeColor="text1"/>
          <w:sz w:val="28"/>
          <w:szCs w:val="28"/>
        </w:rPr>
        <w:t>(PDF)</w:t>
      </w:r>
      <w:r w:rsidRPr="00BE573A">
        <w:rPr>
          <w:rStyle w:val="HTMLCite"/>
          <w:rFonts w:ascii="Times New Roman" w:hAnsi="Times New Roman" w:cs="Times New Roman"/>
          <w:color w:val="000000" w:themeColor="text1"/>
          <w:sz w:val="28"/>
          <w:szCs w:val="28"/>
        </w:rPr>
        <w:t> from the original on September 18, 2012.</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Thomas LD, Elinder CG, Tiselius HG, Wolk A, Akesson A (March 2013). </w:t>
      </w:r>
      <w:hyperlink r:id="rId237" w:history="1">
        <w:r w:rsidRPr="00BE573A">
          <w:rPr>
            <w:rStyle w:val="Hyperlink"/>
            <w:rFonts w:ascii="Times New Roman" w:hAnsi="Times New Roman" w:cs="Times New Roman"/>
            <w:i/>
            <w:iCs/>
            <w:color w:val="000000" w:themeColor="text1"/>
            <w:sz w:val="28"/>
            <w:szCs w:val="28"/>
            <w:u w:val="none"/>
          </w:rPr>
          <w:t>"Ascorbic acid supplements and kidney stone incidence among men: a prospective study"</w:t>
        </w:r>
      </w:hyperlink>
      <w:r w:rsidRPr="00BE573A">
        <w:rPr>
          <w:rStyle w:val="HTMLCite"/>
          <w:rFonts w:ascii="Times New Roman" w:hAnsi="Times New Roman" w:cs="Times New Roman"/>
          <w:color w:val="000000" w:themeColor="text1"/>
          <w:sz w:val="28"/>
          <w:szCs w:val="28"/>
        </w:rPr>
        <w:t>. JAMA Internal Medicine. </w:t>
      </w:r>
      <w:r w:rsidRPr="00BE573A">
        <w:rPr>
          <w:rStyle w:val="HTMLCite"/>
          <w:rFonts w:ascii="Times New Roman" w:hAnsi="Times New Roman" w:cs="Times New Roman"/>
          <w:b/>
          <w:bCs/>
          <w:color w:val="000000" w:themeColor="text1"/>
          <w:sz w:val="28"/>
          <w:szCs w:val="28"/>
        </w:rPr>
        <w:t>173</w:t>
      </w:r>
      <w:r w:rsidRPr="00BE573A">
        <w:rPr>
          <w:rStyle w:val="HTMLCite"/>
          <w:rFonts w:ascii="Times New Roman" w:hAnsi="Times New Roman" w:cs="Times New Roman"/>
          <w:color w:val="000000" w:themeColor="text1"/>
          <w:sz w:val="28"/>
          <w:szCs w:val="28"/>
        </w:rPr>
        <w:t> (5): </w:t>
      </w:r>
      <w:r w:rsidRPr="00BE573A">
        <w:rPr>
          <w:rStyle w:val="nowrap"/>
          <w:rFonts w:ascii="Times New Roman" w:hAnsi="Times New Roman" w:cs="Times New Roman"/>
          <w:i/>
          <w:iCs/>
          <w:color w:val="000000" w:themeColor="text1"/>
          <w:sz w:val="28"/>
          <w:szCs w:val="28"/>
        </w:rPr>
        <w:t>386–</w:t>
      </w:r>
      <w:r w:rsidRPr="00BE573A">
        <w:rPr>
          <w:rStyle w:val="HTMLCite"/>
          <w:rFonts w:ascii="Times New Roman" w:hAnsi="Times New Roman" w:cs="Times New Roman"/>
          <w:color w:val="000000" w:themeColor="text1"/>
          <w:sz w:val="28"/>
          <w:szCs w:val="28"/>
        </w:rPr>
        <w:t>8. </w:t>
      </w:r>
      <w:hyperlink r:id="rId238"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39" w:history="1">
        <w:r w:rsidRPr="00BE573A">
          <w:rPr>
            <w:rStyle w:val="Hyperlink"/>
            <w:rFonts w:ascii="Times New Roman" w:hAnsi="Times New Roman" w:cs="Times New Roman"/>
            <w:i/>
            <w:iCs/>
            <w:color w:val="000000" w:themeColor="text1"/>
            <w:sz w:val="28"/>
            <w:szCs w:val="28"/>
            <w:u w:val="none"/>
          </w:rPr>
          <w:t>10.1001/jamainternmed.2013.2296</w:t>
        </w:r>
      </w:hyperlink>
      <w:r w:rsidRPr="00BE573A">
        <w:rPr>
          <w:rStyle w:val="HTMLCite"/>
          <w:rFonts w:ascii="Times New Roman" w:hAnsi="Times New Roman" w:cs="Times New Roman"/>
          <w:color w:val="000000" w:themeColor="text1"/>
          <w:sz w:val="28"/>
          <w:szCs w:val="28"/>
        </w:rPr>
        <w:t>. </w:t>
      </w:r>
      <w:hyperlink r:id="rId240"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41" w:history="1">
        <w:r w:rsidRPr="00BE573A">
          <w:rPr>
            <w:rStyle w:val="Hyperlink"/>
            <w:rFonts w:ascii="Times New Roman" w:hAnsi="Times New Roman" w:cs="Times New Roman"/>
            <w:i/>
            <w:iCs/>
            <w:color w:val="000000" w:themeColor="text1"/>
            <w:sz w:val="28"/>
            <w:szCs w:val="28"/>
            <w:u w:val="none"/>
          </w:rPr>
          <w:t>23381591</w:t>
        </w:r>
      </w:hyperlink>
      <w:r w:rsidRPr="00BE573A">
        <w:rPr>
          <w:rStyle w:val="HTMLCite"/>
          <w:rFonts w:ascii="Times New Roman" w:hAnsi="Times New Roman" w:cs="Times New Roman"/>
          <w:color w:val="000000" w:themeColor="text1"/>
          <w:sz w:val="28"/>
          <w:szCs w:val="28"/>
        </w:rPr>
        <w:t>.</w:t>
      </w:r>
    </w:p>
    <w:p w:rsidR="008F5AB7" w:rsidRPr="00BE573A" w:rsidRDefault="005D35A2" w:rsidP="002726B1">
      <w:pPr>
        <w:shd w:val="clear" w:color="auto" w:fill="FFFFFF"/>
        <w:spacing w:before="100" w:beforeAutospacing="1" w:after="24" w:line="360" w:lineRule="auto"/>
        <w:rPr>
          <w:rFonts w:ascii="Times New Roman" w:hAnsi="Times New Roman" w:cs="Times New Roman"/>
          <w:color w:val="000000" w:themeColor="text1"/>
          <w:sz w:val="28"/>
          <w:szCs w:val="28"/>
        </w:rPr>
      </w:pPr>
      <w:hyperlink r:id="rId242" w:anchor="cite_ref-Jacobs2015_154-0" w:history="1">
        <w:r w:rsidR="008F5AB7" w:rsidRPr="00BE573A">
          <w:rPr>
            <w:rStyle w:val="cite-accessibility-label"/>
            <w:rFonts w:ascii="Times New Roman" w:hAnsi="Times New Roman" w:cs="Times New Roman"/>
            <w:color w:val="000000" w:themeColor="text1"/>
            <w:sz w:val="28"/>
            <w:szCs w:val="28"/>
          </w:rPr>
          <w:t>Jump up to:</w:t>
        </w:r>
        <w:r w:rsidR="008F5AB7" w:rsidRPr="00BE573A">
          <w:rPr>
            <w:rStyle w:val="Hyperlink"/>
            <w:rFonts w:ascii="Times New Roman" w:hAnsi="Times New Roman" w:cs="Times New Roman"/>
            <w:b/>
            <w:bCs/>
            <w:i/>
            <w:iCs/>
            <w:color w:val="000000" w:themeColor="text1"/>
            <w:sz w:val="28"/>
            <w:szCs w:val="28"/>
            <w:u w:val="none"/>
            <w:vertAlign w:val="superscript"/>
          </w:rPr>
          <w:t>a</w:t>
        </w:r>
      </w:hyperlink>
      <w:r w:rsidR="008F5AB7" w:rsidRPr="00BE573A">
        <w:rPr>
          <w:rStyle w:val="mw-cite-backlink"/>
          <w:rFonts w:ascii="Times New Roman" w:hAnsi="Times New Roman" w:cs="Times New Roman"/>
          <w:color w:val="000000" w:themeColor="text1"/>
          <w:sz w:val="28"/>
          <w:szCs w:val="28"/>
        </w:rPr>
        <w:t> </w:t>
      </w:r>
      <w:hyperlink r:id="rId243" w:anchor="cite_ref-Jacobs2015_154-1" w:history="1">
        <w:r w:rsidR="008F5AB7" w:rsidRPr="00BE573A">
          <w:rPr>
            <w:rStyle w:val="Hyperlink"/>
            <w:rFonts w:ascii="Times New Roman" w:hAnsi="Times New Roman" w:cs="Times New Roman"/>
            <w:b/>
            <w:bCs/>
            <w:i/>
            <w:iCs/>
            <w:color w:val="000000" w:themeColor="text1"/>
            <w:sz w:val="28"/>
            <w:szCs w:val="28"/>
            <w:u w:val="none"/>
            <w:vertAlign w:val="superscript"/>
          </w:rPr>
          <w:t>b</w:t>
        </w:r>
      </w:hyperlink>
      <w:r w:rsidR="008F5AB7" w:rsidRPr="00BE573A">
        <w:rPr>
          <w:rFonts w:ascii="Times New Roman" w:hAnsi="Times New Roman" w:cs="Times New Roman"/>
          <w:color w:val="000000" w:themeColor="text1"/>
          <w:sz w:val="28"/>
          <w:szCs w:val="28"/>
        </w:rPr>
        <w:t> </w:t>
      </w:r>
      <w:r w:rsidR="008F5AB7" w:rsidRPr="00BE573A">
        <w:rPr>
          <w:rStyle w:val="HTMLCite"/>
          <w:rFonts w:ascii="Times New Roman" w:hAnsi="Times New Roman" w:cs="Times New Roman"/>
          <w:color w:val="000000" w:themeColor="text1"/>
          <w:sz w:val="28"/>
          <w:szCs w:val="28"/>
        </w:rPr>
        <w:t>Jacobs C, Hutton B, Ng T, Shorr R, Clemons M (February 2015). </w:t>
      </w:r>
      <w:hyperlink r:id="rId244" w:history="1">
        <w:r w:rsidR="008F5AB7" w:rsidRPr="00BE573A">
          <w:rPr>
            <w:rStyle w:val="Hyperlink"/>
            <w:rFonts w:ascii="Times New Roman" w:hAnsi="Times New Roman" w:cs="Times New Roman"/>
            <w:i/>
            <w:iCs/>
            <w:color w:val="000000" w:themeColor="text1"/>
            <w:sz w:val="28"/>
            <w:szCs w:val="28"/>
            <w:u w:val="none"/>
          </w:rPr>
          <w:t>"Is there a role for oral or intravenous ascorbate (vitamin C) in treating patients with cancer? A systematic review"</w:t>
        </w:r>
      </w:hyperlink>
      <w:r w:rsidR="008F5AB7" w:rsidRPr="00BE573A">
        <w:rPr>
          <w:rStyle w:val="HTMLCite"/>
          <w:rFonts w:ascii="Times New Roman" w:hAnsi="Times New Roman" w:cs="Times New Roman"/>
          <w:color w:val="000000" w:themeColor="text1"/>
          <w:sz w:val="28"/>
          <w:szCs w:val="28"/>
        </w:rPr>
        <w:t>. The Oncologist. </w:t>
      </w:r>
      <w:r w:rsidR="008F5AB7" w:rsidRPr="00BE573A">
        <w:rPr>
          <w:rStyle w:val="HTMLCite"/>
          <w:rFonts w:ascii="Times New Roman" w:hAnsi="Times New Roman" w:cs="Times New Roman"/>
          <w:b/>
          <w:bCs/>
          <w:color w:val="000000" w:themeColor="text1"/>
          <w:sz w:val="28"/>
          <w:szCs w:val="28"/>
        </w:rPr>
        <w:t>20</w:t>
      </w:r>
      <w:r w:rsidR="008F5AB7" w:rsidRPr="00BE573A">
        <w:rPr>
          <w:rStyle w:val="HTMLCite"/>
          <w:rFonts w:ascii="Times New Roman" w:hAnsi="Times New Roman" w:cs="Times New Roman"/>
          <w:color w:val="000000" w:themeColor="text1"/>
          <w:sz w:val="28"/>
          <w:szCs w:val="28"/>
        </w:rPr>
        <w:t> (2): </w:t>
      </w:r>
      <w:r w:rsidR="008F5AB7" w:rsidRPr="00BE573A">
        <w:rPr>
          <w:rStyle w:val="nowrap"/>
          <w:rFonts w:ascii="Times New Roman" w:hAnsi="Times New Roman" w:cs="Times New Roman"/>
          <w:i/>
          <w:iCs/>
          <w:color w:val="000000" w:themeColor="text1"/>
          <w:sz w:val="28"/>
          <w:szCs w:val="28"/>
        </w:rPr>
        <w:t>210–</w:t>
      </w:r>
      <w:r w:rsidR="008F5AB7" w:rsidRPr="00BE573A">
        <w:rPr>
          <w:rStyle w:val="HTMLCite"/>
          <w:rFonts w:ascii="Times New Roman" w:hAnsi="Times New Roman" w:cs="Times New Roman"/>
          <w:color w:val="000000" w:themeColor="text1"/>
          <w:sz w:val="28"/>
          <w:szCs w:val="28"/>
        </w:rPr>
        <w:t>23. </w:t>
      </w:r>
      <w:hyperlink r:id="rId245" w:tooltip="Doi (identifier)" w:history="1">
        <w:r w:rsidR="008F5AB7" w:rsidRPr="00BE573A">
          <w:rPr>
            <w:rStyle w:val="Hyperlink"/>
            <w:rFonts w:ascii="Times New Roman" w:hAnsi="Times New Roman" w:cs="Times New Roman"/>
            <w:i/>
            <w:iCs/>
            <w:color w:val="000000" w:themeColor="text1"/>
            <w:sz w:val="28"/>
            <w:szCs w:val="28"/>
            <w:u w:val="none"/>
          </w:rPr>
          <w:t>doi</w:t>
        </w:r>
      </w:hyperlink>
      <w:r w:rsidR="008F5AB7" w:rsidRPr="00BE573A">
        <w:rPr>
          <w:rStyle w:val="HTMLCite"/>
          <w:rFonts w:ascii="Times New Roman" w:hAnsi="Times New Roman" w:cs="Times New Roman"/>
          <w:color w:val="000000" w:themeColor="text1"/>
          <w:sz w:val="28"/>
          <w:szCs w:val="28"/>
        </w:rPr>
        <w:t>:</w:t>
      </w:r>
      <w:hyperlink r:id="rId246" w:history="1">
        <w:r w:rsidR="008F5AB7" w:rsidRPr="00BE573A">
          <w:rPr>
            <w:rStyle w:val="Hyperlink"/>
            <w:rFonts w:ascii="Times New Roman" w:hAnsi="Times New Roman" w:cs="Times New Roman"/>
            <w:i/>
            <w:iCs/>
            <w:color w:val="000000" w:themeColor="text1"/>
            <w:sz w:val="28"/>
            <w:szCs w:val="28"/>
            <w:u w:val="none"/>
          </w:rPr>
          <w:t>10.1634/theoncologist.2014-0381</w:t>
        </w:r>
      </w:hyperlink>
      <w:r w:rsidR="008F5AB7" w:rsidRPr="00BE573A">
        <w:rPr>
          <w:rStyle w:val="HTMLCite"/>
          <w:rFonts w:ascii="Times New Roman" w:hAnsi="Times New Roman" w:cs="Times New Roman"/>
          <w:color w:val="000000" w:themeColor="text1"/>
          <w:sz w:val="28"/>
          <w:szCs w:val="28"/>
        </w:rPr>
        <w:t>. </w:t>
      </w:r>
      <w:hyperlink r:id="rId247" w:tooltip="PMC (identifier)" w:history="1">
        <w:r w:rsidR="008F5AB7" w:rsidRPr="00BE573A">
          <w:rPr>
            <w:rStyle w:val="Hyperlink"/>
            <w:rFonts w:ascii="Times New Roman" w:hAnsi="Times New Roman" w:cs="Times New Roman"/>
            <w:i/>
            <w:iCs/>
            <w:color w:val="000000" w:themeColor="text1"/>
            <w:sz w:val="28"/>
            <w:szCs w:val="28"/>
            <w:u w:val="none"/>
          </w:rPr>
          <w:t>PMC</w:t>
        </w:r>
      </w:hyperlink>
      <w:r w:rsidR="008F5AB7" w:rsidRPr="00BE573A">
        <w:rPr>
          <w:rStyle w:val="HTMLCite"/>
          <w:rFonts w:ascii="Times New Roman" w:hAnsi="Times New Roman" w:cs="Times New Roman"/>
          <w:color w:val="000000" w:themeColor="text1"/>
          <w:sz w:val="28"/>
          <w:szCs w:val="28"/>
        </w:rPr>
        <w:t> </w:t>
      </w:r>
      <w:hyperlink r:id="rId248" w:history="1">
        <w:r w:rsidR="008F5AB7" w:rsidRPr="00BE573A">
          <w:rPr>
            <w:rStyle w:val="Hyperlink"/>
            <w:rFonts w:ascii="Times New Roman" w:hAnsi="Times New Roman" w:cs="Times New Roman"/>
            <w:i/>
            <w:iCs/>
            <w:color w:val="000000" w:themeColor="text1"/>
            <w:sz w:val="28"/>
            <w:szCs w:val="28"/>
            <w:u w:val="none"/>
          </w:rPr>
          <w:t>4319640</w:t>
        </w:r>
      </w:hyperlink>
      <w:r w:rsidR="008F5AB7" w:rsidRPr="00BE573A">
        <w:rPr>
          <w:rStyle w:val="HTMLCite"/>
          <w:rFonts w:ascii="Times New Roman" w:hAnsi="Times New Roman" w:cs="Times New Roman"/>
          <w:color w:val="000000" w:themeColor="text1"/>
          <w:sz w:val="28"/>
          <w:szCs w:val="28"/>
        </w:rPr>
        <w:t>. </w:t>
      </w:r>
      <w:hyperlink r:id="rId249" w:tooltip="PMID (identifier)" w:history="1">
        <w:r w:rsidR="008F5AB7" w:rsidRPr="00BE573A">
          <w:rPr>
            <w:rStyle w:val="Hyperlink"/>
            <w:rFonts w:ascii="Times New Roman" w:hAnsi="Times New Roman" w:cs="Times New Roman"/>
            <w:i/>
            <w:iCs/>
            <w:color w:val="000000" w:themeColor="text1"/>
            <w:sz w:val="28"/>
            <w:szCs w:val="28"/>
            <w:u w:val="none"/>
          </w:rPr>
          <w:t>PMID</w:t>
        </w:r>
      </w:hyperlink>
      <w:r w:rsidR="008F5AB7" w:rsidRPr="00BE573A">
        <w:rPr>
          <w:rStyle w:val="HTMLCite"/>
          <w:rFonts w:ascii="Times New Roman" w:hAnsi="Times New Roman" w:cs="Times New Roman"/>
          <w:color w:val="000000" w:themeColor="text1"/>
          <w:sz w:val="28"/>
          <w:szCs w:val="28"/>
        </w:rPr>
        <w:t> </w:t>
      </w:r>
      <w:hyperlink r:id="rId250" w:history="1">
        <w:r w:rsidR="008F5AB7" w:rsidRPr="00BE573A">
          <w:rPr>
            <w:rStyle w:val="Hyperlink"/>
            <w:rFonts w:ascii="Times New Roman" w:hAnsi="Times New Roman" w:cs="Times New Roman"/>
            <w:i/>
            <w:iCs/>
            <w:color w:val="000000" w:themeColor="text1"/>
            <w:sz w:val="28"/>
            <w:szCs w:val="28"/>
            <w:u w:val="none"/>
          </w:rPr>
          <w:t>25601965</w:t>
        </w:r>
      </w:hyperlink>
      <w:r w:rsidR="008F5AB7" w:rsidRPr="00BE573A">
        <w:rPr>
          <w:rStyle w:val="HTMLCite"/>
          <w:rFonts w:ascii="Times New Roman" w:hAnsi="Times New Roman" w:cs="Times New Roman"/>
          <w:color w:val="000000" w:themeColor="text1"/>
          <w:sz w:val="28"/>
          <w:szCs w:val="28"/>
        </w:rPr>
        <w:t>.</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Shrestha DB, Budhathoki P, Sedhai YR, Mandal SK, Shikhrakar S, Karki S, et al. (October 2021). </w:t>
      </w:r>
      <w:hyperlink r:id="rId251" w:history="1">
        <w:r w:rsidRPr="00BE573A">
          <w:rPr>
            <w:rStyle w:val="Hyperlink"/>
            <w:rFonts w:ascii="Times New Roman" w:hAnsi="Times New Roman" w:cs="Times New Roman"/>
            <w:i/>
            <w:iCs/>
            <w:color w:val="000000" w:themeColor="text1"/>
            <w:sz w:val="28"/>
            <w:szCs w:val="28"/>
            <w:u w:val="none"/>
          </w:rPr>
          <w:t>"Vitamin C in critically ill patients: An updated systematic review and meta-analysis"</w:t>
        </w:r>
      </w:hyperlink>
      <w:r w:rsidRPr="00BE573A">
        <w:rPr>
          <w:rStyle w:val="HTMLCite"/>
          <w:rFonts w:ascii="Times New Roman" w:hAnsi="Times New Roman" w:cs="Times New Roman"/>
          <w:color w:val="000000" w:themeColor="text1"/>
          <w:sz w:val="28"/>
          <w:szCs w:val="28"/>
        </w:rPr>
        <w:t>. Nutrients. </w:t>
      </w:r>
      <w:r w:rsidRPr="00BE573A">
        <w:rPr>
          <w:rStyle w:val="HTMLCite"/>
          <w:rFonts w:ascii="Times New Roman" w:hAnsi="Times New Roman" w:cs="Times New Roman"/>
          <w:b/>
          <w:bCs/>
          <w:color w:val="000000" w:themeColor="text1"/>
          <w:sz w:val="28"/>
          <w:szCs w:val="28"/>
        </w:rPr>
        <w:t>13</w:t>
      </w:r>
      <w:r w:rsidRPr="00BE573A">
        <w:rPr>
          <w:rStyle w:val="HTMLCite"/>
          <w:rFonts w:ascii="Times New Roman" w:hAnsi="Times New Roman" w:cs="Times New Roman"/>
          <w:color w:val="000000" w:themeColor="text1"/>
          <w:sz w:val="28"/>
          <w:szCs w:val="28"/>
        </w:rPr>
        <w:t> (10): 3564. </w:t>
      </w:r>
      <w:hyperlink r:id="rId252"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53" w:history="1">
        <w:r w:rsidRPr="00BE573A">
          <w:rPr>
            <w:rStyle w:val="Hyperlink"/>
            <w:rFonts w:ascii="Times New Roman" w:hAnsi="Times New Roman" w:cs="Times New Roman"/>
            <w:i/>
            <w:iCs/>
            <w:color w:val="000000" w:themeColor="text1"/>
            <w:sz w:val="28"/>
            <w:szCs w:val="28"/>
            <w:u w:val="none"/>
          </w:rPr>
          <w:t>10.3390/nu13103564</w:t>
        </w:r>
      </w:hyperlink>
      <w:r w:rsidRPr="00BE573A">
        <w:rPr>
          <w:rStyle w:val="HTMLCite"/>
          <w:rFonts w:ascii="Times New Roman" w:hAnsi="Times New Roman" w:cs="Times New Roman"/>
          <w:color w:val="000000" w:themeColor="text1"/>
          <w:sz w:val="28"/>
          <w:szCs w:val="28"/>
        </w:rPr>
        <w:t>. </w:t>
      </w:r>
      <w:hyperlink r:id="rId254" w:tooltip="PMC (identifier)" w:history="1">
        <w:r w:rsidRPr="00BE573A">
          <w:rPr>
            <w:rStyle w:val="Hyperlink"/>
            <w:rFonts w:ascii="Times New Roman" w:hAnsi="Times New Roman" w:cs="Times New Roman"/>
            <w:i/>
            <w:iCs/>
            <w:color w:val="000000" w:themeColor="text1"/>
            <w:sz w:val="28"/>
            <w:szCs w:val="28"/>
            <w:u w:val="none"/>
          </w:rPr>
          <w:t>PMC</w:t>
        </w:r>
      </w:hyperlink>
      <w:r w:rsidRPr="00BE573A">
        <w:rPr>
          <w:rStyle w:val="HTMLCite"/>
          <w:rFonts w:ascii="Times New Roman" w:hAnsi="Times New Roman" w:cs="Times New Roman"/>
          <w:color w:val="000000" w:themeColor="text1"/>
          <w:sz w:val="28"/>
          <w:szCs w:val="28"/>
        </w:rPr>
        <w:t> </w:t>
      </w:r>
      <w:hyperlink r:id="rId255" w:history="1">
        <w:r w:rsidRPr="00BE573A">
          <w:rPr>
            <w:rStyle w:val="Hyperlink"/>
            <w:rFonts w:ascii="Times New Roman" w:hAnsi="Times New Roman" w:cs="Times New Roman"/>
            <w:i/>
            <w:iCs/>
            <w:color w:val="000000" w:themeColor="text1"/>
            <w:sz w:val="28"/>
            <w:szCs w:val="28"/>
            <w:u w:val="none"/>
          </w:rPr>
          <w:t>8539952</w:t>
        </w:r>
      </w:hyperlink>
      <w:r w:rsidRPr="00BE573A">
        <w:rPr>
          <w:rStyle w:val="HTMLCite"/>
          <w:rFonts w:ascii="Times New Roman" w:hAnsi="Times New Roman" w:cs="Times New Roman"/>
          <w:color w:val="000000" w:themeColor="text1"/>
          <w:sz w:val="28"/>
          <w:szCs w:val="28"/>
        </w:rPr>
        <w:t>. </w:t>
      </w:r>
      <w:hyperlink r:id="rId256"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57" w:history="1">
        <w:r w:rsidRPr="00BE573A">
          <w:rPr>
            <w:rStyle w:val="Hyperlink"/>
            <w:rFonts w:ascii="Times New Roman" w:hAnsi="Times New Roman" w:cs="Times New Roman"/>
            <w:i/>
            <w:iCs/>
            <w:color w:val="000000" w:themeColor="text1"/>
            <w:sz w:val="28"/>
            <w:szCs w:val="28"/>
            <w:u w:val="none"/>
          </w:rPr>
          <w:t>34684565</w:t>
        </w:r>
      </w:hyperlink>
      <w:r w:rsidRPr="00BE573A">
        <w:rPr>
          <w:rStyle w:val="HTMLCite"/>
          <w:rFonts w:ascii="Times New Roman" w:hAnsi="Times New Roman" w:cs="Times New Roman"/>
          <w:color w:val="000000" w:themeColor="text1"/>
          <w:sz w:val="28"/>
          <w:szCs w:val="28"/>
        </w:rPr>
        <w:t>.</w:t>
      </w:r>
    </w:p>
    <w:p w:rsidR="00052D75"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Holford P, Carr AC, Zawari M, Vizcaychipi MP (November 2021). </w:t>
      </w:r>
      <w:hyperlink r:id="rId258" w:history="1">
        <w:r w:rsidRPr="00BE573A">
          <w:rPr>
            <w:rStyle w:val="Hyperlink"/>
            <w:rFonts w:ascii="Times New Roman" w:hAnsi="Times New Roman" w:cs="Times New Roman"/>
            <w:i/>
            <w:iCs/>
            <w:color w:val="000000" w:themeColor="text1"/>
            <w:sz w:val="28"/>
            <w:szCs w:val="28"/>
            <w:u w:val="none"/>
          </w:rPr>
          <w:t>"Vitamin C intervention for critical COVID-19: A pragmatic review of the current level of evidence"</w:t>
        </w:r>
      </w:hyperlink>
      <w:r w:rsidRPr="00BE573A">
        <w:rPr>
          <w:rStyle w:val="HTMLCite"/>
          <w:rFonts w:ascii="Times New Roman" w:hAnsi="Times New Roman" w:cs="Times New Roman"/>
          <w:color w:val="000000" w:themeColor="text1"/>
          <w:sz w:val="28"/>
          <w:szCs w:val="28"/>
        </w:rPr>
        <w:t>. Life. </w:t>
      </w:r>
      <w:r w:rsidRPr="00BE573A">
        <w:rPr>
          <w:rStyle w:val="HTMLCite"/>
          <w:rFonts w:ascii="Times New Roman" w:hAnsi="Times New Roman" w:cs="Times New Roman"/>
          <w:b/>
          <w:bCs/>
          <w:color w:val="000000" w:themeColor="text1"/>
          <w:sz w:val="28"/>
          <w:szCs w:val="28"/>
        </w:rPr>
        <w:t>11</w:t>
      </w:r>
      <w:r w:rsidRPr="00BE573A">
        <w:rPr>
          <w:rStyle w:val="HTMLCite"/>
          <w:rFonts w:ascii="Times New Roman" w:hAnsi="Times New Roman" w:cs="Times New Roman"/>
          <w:color w:val="000000" w:themeColor="text1"/>
          <w:sz w:val="28"/>
          <w:szCs w:val="28"/>
        </w:rPr>
        <w:t> (11): 1166. </w:t>
      </w:r>
      <w:hyperlink r:id="rId259" w:tooltip="Bibcode (identifier)" w:history="1">
        <w:r w:rsidRPr="00BE573A">
          <w:rPr>
            <w:rStyle w:val="Hyperlink"/>
            <w:rFonts w:ascii="Times New Roman" w:hAnsi="Times New Roman" w:cs="Times New Roman"/>
            <w:i/>
            <w:iCs/>
            <w:color w:val="000000" w:themeColor="text1"/>
            <w:sz w:val="28"/>
            <w:szCs w:val="28"/>
            <w:u w:val="none"/>
          </w:rPr>
          <w:t>Bibcode</w:t>
        </w:r>
      </w:hyperlink>
      <w:r w:rsidRPr="00BE573A">
        <w:rPr>
          <w:rStyle w:val="HTMLCite"/>
          <w:rFonts w:ascii="Times New Roman" w:hAnsi="Times New Roman" w:cs="Times New Roman"/>
          <w:color w:val="000000" w:themeColor="text1"/>
          <w:sz w:val="28"/>
          <w:szCs w:val="28"/>
        </w:rPr>
        <w:t>:</w:t>
      </w:r>
      <w:hyperlink r:id="rId260" w:history="1">
        <w:r w:rsidRPr="00BE573A">
          <w:rPr>
            <w:rStyle w:val="Hyperlink"/>
            <w:rFonts w:ascii="Times New Roman" w:hAnsi="Times New Roman" w:cs="Times New Roman"/>
            <w:i/>
            <w:iCs/>
            <w:color w:val="000000" w:themeColor="text1"/>
            <w:sz w:val="28"/>
            <w:szCs w:val="28"/>
            <w:u w:val="none"/>
          </w:rPr>
          <w:t>2021Life...11.1166H</w:t>
        </w:r>
      </w:hyperlink>
      <w:r w:rsidRPr="00BE573A">
        <w:rPr>
          <w:rStyle w:val="HTMLCite"/>
          <w:rFonts w:ascii="Times New Roman" w:hAnsi="Times New Roman" w:cs="Times New Roman"/>
          <w:color w:val="000000" w:themeColor="text1"/>
          <w:sz w:val="28"/>
          <w:szCs w:val="28"/>
        </w:rPr>
        <w:t>. </w:t>
      </w:r>
      <w:hyperlink r:id="rId261"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62" w:history="1">
        <w:r w:rsidRPr="00BE573A">
          <w:rPr>
            <w:rStyle w:val="Hyperlink"/>
            <w:rFonts w:ascii="Times New Roman" w:hAnsi="Times New Roman" w:cs="Times New Roman"/>
            <w:i/>
            <w:iCs/>
            <w:color w:val="000000" w:themeColor="text1"/>
            <w:sz w:val="28"/>
            <w:szCs w:val="28"/>
            <w:u w:val="none"/>
          </w:rPr>
          <w:t>10.3390/life11111166</w:t>
        </w:r>
      </w:hyperlink>
      <w:r w:rsidRPr="00BE573A">
        <w:rPr>
          <w:rStyle w:val="HTMLCite"/>
          <w:rFonts w:ascii="Times New Roman" w:hAnsi="Times New Roman" w:cs="Times New Roman"/>
          <w:color w:val="000000" w:themeColor="text1"/>
          <w:sz w:val="28"/>
          <w:szCs w:val="28"/>
        </w:rPr>
        <w:t>. </w:t>
      </w:r>
      <w:hyperlink r:id="rId263" w:tooltip="PMC (identifier)" w:history="1">
        <w:r w:rsidRPr="00BE573A">
          <w:rPr>
            <w:rStyle w:val="Hyperlink"/>
            <w:rFonts w:ascii="Times New Roman" w:hAnsi="Times New Roman" w:cs="Times New Roman"/>
            <w:i/>
            <w:iCs/>
            <w:color w:val="000000" w:themeColor="text1"/>
            <w:sz w:val="28"/>
            <w:szCs w:val="28"/>
            <w:u w:val="none"/>
          </w:rPr>
          <w:t>PMC</w:t>
        </w:r>
      </w:hyperlink>
      <w:r w:rsidRPr="00BE573A">
        <w:rPr>
          <w:rStyle w:val="HTMLCite"/>
          <w:rFonts w:ascii="Times New Roman" w:hAnsi="Times New Roman" w:cs="Times New Roman"/>
          <w:color w:val="000000" w:themeColor="text1"/>
          <w:sz w:val="28"/>
          <w:szCs w:val="28"/>
        </w:rPr>
        <w:t> </w:t>
      </w:r>
      <w:hyperlink r:id="rId264" w:history="1">
        <w:r w:rsidRPr="00BE573A">
          <w:rPr>
            <w:rStyle w:val="Hyperlink"/>
            <w:rFonts w:ascii="Times New Roman" w:hAnsi="Times New Roman" w:cs="Times New Roman"/>
            <w:i/>
            <w:iCs/>
            <w:color w:val="000000" w:themeColor="text1"/>
            <w:sz w:val="28"/>
            <w:szCs w:val="28"/>
            <w:u w:val="none"/>
          </w:rPr>
          <w:t>8624950</w:t>
        </w:r>
      </w:hyperlink>
      <w:r w:rsidRPr="00BE573A">
        <w:rPr>
          <w:rStyle w:val="HTMLCite"/>
          <w:rFonts w:ascii="Times New Roman" w:hAnsi="Times New Roman" w:cs="Times New Roman"/>
          <w:color w:val="000000" w:themeColor="text1"/>
          <w:sz w:val="28"/>
          <w:szCs w:val="28"/>
        </w:rPr>
        <w:t>. </w:t>
      </w:r>
      <w:hyperlink r:id="rId265"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66" w:history="1">
        <w:r w:rsidRPr="00BE573A">
          <w:rPr>
            <w:rStyle w:val="Hyperlink"/>
            <w:rFonts w:ascii="Times New Roman" w:hAnsi="Times New Roman" w:cs="Times New Roman"/>
            <w:i/>
            <w:iCs/>
            <w:color w:val="000000" w:themeColor="text1"/>
            <w:sz w:val="28"/>
            <w:szCs w:val="28"/>
            <w:u w:val="none"/>
          </w:rPr>
          <w:t>34833042</w:t>
        </w:r>
      </w:hyperlink>
      <w:r w:rsidRPr="00BE573A">
        <w:rPr>
          <w:rStyle w:val="HTMLCite"/>
          <w:rFonts w:ascii="Times New Roman" w:hAnsi="Times New Roman" w:cs="Times New Roman"/>
          <w:color w:val="000000" w:themeColor="text1"/>
          <w:sz w:val="28"/>
          <w:szCs w:val="28"/>
        </w:rPr>
        <w:t>.</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lastRenderedPageBreak/>
        <w:t>Abobaker A, Alzwi A, Alraied AH (December 2020). </w:t>
      </w:r>
      <w:hyperlink r:id="rId267" w:history="1">
        <w:r w:rsidRPr="00BE573A">
          <w:rPr>
            <w:rStyle w:val="Hyperlink"/>
            <w:rFonts w:ascii="Times New Roman" w:hAnsi="Times New Roman" w:cs="Times New Roman"/>
            <w:i/>
            <w:iCs/>
            <w:color w:val="000000" w:themeColor="text1"/>
            <w:sz w:val="28"/>
            <w:szCs w:val="28"/>
            <w:u w:val="none"/>
          </w:rPr>
          <w:t>"Overview of the possible role of vitamin C in management of COVID-19"</w:t>
        </w:r>
      </w:hyperlink>
      <w:r w:rsidRPr="00BE573A">
        <w:rPr>
          <w:rStyle w:val="HTMLCite"/>
          <w:rFonts w:ascii="Times New Roman" w:hAnsi="Times New Roman" w:cs="Times New Roman"/>
          <w:color w:val="000000" w:themeColor="text1"/>
          <w:sz w:val="28"/>
          <w:szCs w:val="28"/>
        </w:rPr>
        <w:t>. Pharmacol Rep. </w:t>
      </w:r>
      <w:r w:rsidRPr="00BE573A">
        <w:rPr>
          <w:rStyle w:val="HTMLCite"/>
          <w:rFonts w:ascii="Times New Roman" w:hAnsi="Times New Roman" w:cs="Times New Roman"/>
          <w:b/>
          <w:bCs/>
          <w:color w:val="000000" w:themeColor="text1"/>
          <w:sz w:val="28"/>
          <w:szCs w:val="28"/>
        </w:rPr>
        <w:t>72</w:t>
      </w:r>
      <w:r w:rsidRPr="00BE573A">
        <w:rPr>
          <w:rStyle w:val="HTMLCite"/>
          <w:rFonts w:ascii="Times New Roman" w:hAnsi="Times New Roman" w:cs="Times New Roman"/>
          <w:color w:val="000000" w:themeColor="text1"/>
          <w:sz w:val="28"/>
          <w:szCs w:val="28"/>
        </w:rPr>
        <w:t> (6): </w:t>
      </w:r>
      <w:r w:rsidRPr="00BE573A">
        <w:rPr>
          <w:rStyle w:val="nowrap"/>
          <w:rFonts w:ascii="Times New Roman" w:hAnsi="Times New Roman" w:cs="Times New Roman"/>
          <w:i/>
          <w:iCs/>
          <w:color w:val="000000" w:themeColor="text1"/>
          <w:sz w:val="28"/>
          <w:szCs w:val="28"/>
        </w:rPr>
        <w:t>1517–</w:t>
      </w:r>
      <w:r w:rsidRPr="00BE573A">
        <w:rPr>
          <w:rStyle w:val="HTMLCite"/>
          <w:rFonts w:ascii="Times New Roman" w:hAnsi="Times New Roman" w:cs="Times New Roman"/>
          <w:color w:val="000000" w:themeColor="text1"/>
          <w:sz w:val="28"/>
          <w:szCs w:val="28"/>
        </w:rPr>
        <w:t>28. </w:t>
      </w:r>
      <w:hyperlink r:id="rId268"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69" w:history="1">
        <w:r w:rsidRPr="00BE573A">
          <w:rPr>
            <w:rStyle w:val="Hyperlink"/>
            <w:rFonts w:ascii="Times New Roman" w:hAnsi="Times New Roman" w:cs="Times New Roman"/>
            <w:i/>
            <w:iCs/>
            <w:color w:val="000000" w:themeColor="text1"/>
            <w:sz w:val="28"/>
            <w:szCs w:val="28"/>
            <w:u w:val="none"/>
          </w:rPr>
          <w:t>10.1007/s43440-020-00176-1</w:t>
        </w:r>
      </w:hyperlink>
      <w:r w:rsidRPr="00BE573A">
        <w:rPr>
          <w:rStyle w:val="HTMLCite"/>
          <w:rFonts w:ascii="Times New Roman" w:hAnsi="Times New Roman" w:cs="Times New Roman"/>
          <w:color w:val="000000" w:themeColor="text1"/>
          <w:sz w:val="28"/>
          <w:szCs w:val="28"/>
        </w:rPr>
        <w:t>. </w:t>
      </w:r>
      <w:hyperlink r:id="rId270" w:tooltip="PMC (identifier)" w:history="1">
        <w:r w:rsidRPr="00BE573A">
          <w:rPr>
            <w:rStyle w:val="Hyperlink"/>
            <w:rFonts w:ascii="Times New Roman" w:hAnsi="Times New Roman" w:cs="Times New Roman"/>
            <w:i/>
            <w:iCs/>
            <w:color w:val="000000" w:themeColor="text1"/>
            <w:sz w:val="28"/>
            <w:szCs w:val="28"/>
            <w:u w:val="none"/>
          </w:rPr>
          <w:t>PMC</w:t>
        </w:r>
      </w:hyperlink>
      <w:r w:rsidRPr="00BE573A">
        <w:rPr>
          <w:rStyle w:val="HTMLCite"/>
          <w:rFonts w:ascii="Times New Roman" w:hAnsi="Times New Roman" w:cs="Times New Roman"/>
          <w:color w:val="000000" w:themeColor="text1"/>
          <w:sz w:val="28"/>
          <w:szCs w:val="28"/>
        </w:rPr>
        <w:t> </w:t>
      </w:r>
      <w:hyperlink r:id="rId271" w:history="1">
        <w:r w:rsidRPr="00BE573A">
          <w:rPr>
            <w:rStyle w:val="Hyperlink"/>
            <w:rFonts w:ascii="Times New Roman" w:hAnsi="Times New Roman" w:cs="Times New Roman"/>
            <w:i/>
            <w:iCs/>
            <w:color w:val="000000" w:themeColor="text1"/>
            <w:sz w:val="28"/>
            <w:szCs w:val="28"/>
            <w:u w:val="none"/>
          </w:rPr>
          <w:t>7592143</w:t>
        </w:r>
      </w:hyperlink>
      <w:r w:rsidRPr="00BE573A">
        <w:rPr>
          <w:rStyle w:val="HTMLCite"/>
          <w:rFonts w:ascii="Times New Roman" w:hAnsi="Times New Roman" w:cs="Times New Roman"/>
          <w:color w:val="000000" w:themeColor="text1"/>
          <w:sz w:val="28"/>
          <w:szCs w:val="28"/>
        </w:rPr>
        <w:t>. </w:t>
      </w:r>
      <w:hyperlink r:id="rId272"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73" w:history="1">
        <w:r w:rsidRPr="00BE573A">
          <w:rPr>
            <w:rStyle w:val="Hyperlink"/>
            <w:rFonts w:ascii="Times New Roman" w:hAnsi="Times New Roman" w:cs="Times New Roman"/>
            <w:i/>
            <w:iCs/>
            <w:color w:val="000000" w:themeColor="text1"/>
            <w:sz w:val="28"/>
            <w:szCs w:val="28"/>
            <w:u w:val="none"/>
          </w:rPr>
          <w:t>33113146</w:t>
        </w:r>
      </w:hyperlink>
      <w:r w:rsidRPr="00BE573A">
        <w:rPr>
          <w:rStyle w:val="HTMLCite"/>
          <w:rFonts w:ascii="Times New Roman" w:hAnsi="Times New Roman" w:cs="Times New Roman"/>
          <w:color w:val="000000" w:themeColor="text1"/>
          <w:sz w:val="28"/>
          <w:szCs w:val="28"/>
        </w:rPr>
        <w:t>.</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Lind J (1772). </w:t>
      </w:r>
      <w:hyperlink r:id="rId274" w:history="1">
        <w:r w:rsidRPr="00BE573A">
          <w:rPr>
            <w:rStyle w:val="Hyperlink"/>
            <w:rFonts w:ascii="Times New Roman" w:hAnsi="Times New Roman" w:cs="Times New Roman"/>
            <w:i/>
            <w:iCs/>
            <w:color w:val="000000" w:themeColor="text1"/>
            <w:sz w:val="28"/>
            <w:szCs w:val="28"/>
            <w:u w:val="none"/>
          </w:rPr>
          <w:t>A Treatise on the Scurvy</w:t>
        </w:r>
      </w:hyperlink>
      <w:r w:rsidRPr="00BE573A">
        <w:rPr>
          <w:rStyle w:val="HTMLCite"/>
          <w:rFonts w:ascii="Times New Roman" w:hAnsi="Times New Roman" w:cs="Times New Roman"/>
          <w:color w:val="000000" w:themeColor="text1"/>
          <w:sz w:val="28"/>
          <w:szCs w:val="28"/>
        </w:rPr>
        <w:t> (3rd ed.). London, England: G. Pearch and W. Woodfall. p. 285. Archived from </w:t>
      </w:r>
      <w:hyperlink r:id="rId275" w:history="1">
        <w:r w:rsidRPr="00BE573A">
          <w:rPr>
            <w:rStyle w:val="Hyperlink"/>
            <w:rFonts w:ascii="Times New Roman" w:hAnsi="Times New Roman" w:cs="Times New Roman"/>
            <w:i/>
            <w:iCs/>
            <w:color w:val="000000" w:themeColor="text1"/>
            <w:sz w:val="28"/>
            <w:szCs w:val="28"/>
            <w:u w:val="none"/>
          </w:rPr>
          <w:t>the original</w:t>
        </w:r>
      </w:hyperlink>
      <w:r w:rsidRPr="00BE573A">
        <w:rPr>
          <w:rStyle w:val="HTMLCite"/>
          <w:rFonts w:ascii="Times New Roman" w:hAnsi="Times New Roman" w:cs="Times New Roman"/>
          <w:color w:val="000000" w:themeColor="text1"/>
          <w:sz w:val="28"/>
          <w:szCs w:val="28"/>
        </w:rPr>
        <w:t> on January 1, 2016.</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Ashhurst J, ed. (1881). </w:t>
      </w:r>
      <w:hyperlink r:id="rId276" w:history="1">
        <w:r w:rsidRPr="00BE573A">
          <w:rPr>
            <w:rStyle w:val="Hyperlink"/>
            <w:rFonts w:ascii="Times New Roman" w:hAnsi="Times New Roman" w:cs="Times New Roman"/>
            <w:i/>
            <w:iCs/>
            <w:color w:val="000000" w:themeColor="text1"/>
            <w:sz w:val="28"/>
            <w:szCs w:val="28"/>
            <w:u w:val="none"/>
          </w:rPr>
          <w:t>The International Encyclopedia of Surgery</w:t>
        </w:r>
      </w:hyperlink>
      <w:r w:rsidRPr="00BE573A">
        <w:rPr>
          <w:rStyle w:val="HTMLCite"/>
          <w:rFonts w:ascii="Times New Roman" w:hAnsi="Times New Roman" w:cs="Times New Roman"/>
          <w:color w:val="000000" w:themeColor="text1"/>
          <w:sz w:val="28"/>
          <w:szCs w:val="28"/>
        </w:rPr>
        <w:t>. Vol. 1. New York, New York: William Wood and Co. p. 278. Archived from </w:t>
      </w:r>
      <w:hyperlink r:id="rId277" w:history="1">
        <w:r w:rsidRPr="00BE573A">
          <w:rPr>
            <w:rStyle w:val="Hyperlink"/>
            <w:rFonts w:ascii="Times New Roman" w:hAnsi="Times New Roman" w:cs="Times New Roman"/>
            <w:i/>
            <w:iCs/>
            <w:color w:val="000000" w:themeColor="text1"/>
            <w:sz w:val="28"/>
            <w:szCs w:val="28"/>
            <w:u w:val="none"/>
          </w:rPr>
          <w:t>the original</w:t>
        </w:r>
      </w:hyperlink>
      <w:r w:rsidRPr="00BE573A">
        <w:rPr>
          <w:rStyle w:val="HTMLCite"/>
          <w:rFonts w:ascii="Times New Roman" w:hAnsi="Times New Roman" w:cs="Times New Roman"/>
          <w:color w:val="000000" w:themeColor="text1"/>
          <w:sz w:val="28"/>
          <w:szCs w:val="28"/>
        </w:rPr>
        <w:t> on May 5, 2016.</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Rajakumar K (October 2001). </w:t>
      </w:r>
      <w:hyperlink r:id="rId278" w:history="1">
        <w:r w:rsidRPr="00BE573A">
          <w:rPr>
            <w:rStyle w:val="Hyperlink"/>
            <w:rFonts w:ascii="Times New Roman" w:hAnsi="Times New Roman" w:cs="Times New Roman"/>
            <w:i/>
            <w:iCs/>
            <w:color w:val="000000" w:themeColor="text1"/>
            <w:sz w:val="28"/>
            <w:szCs w:val="28"/>
            <w:u w:val="none"/>
          </w:rPr>
          <w:t>"Infantile scurvy: a historical perspective"</w:t>
        </w:r>
      </w:hyperlink>
      <w:r w:rsidRPr="00BE573A">
        <w:rPr>
          <w:rStyle w:val="HTMLCite"/>
          <w:rFonts w:ascii="Times New Roman" w:hAnsi="Times New Roman" w:cs="Times New Roman"/>
          <w:color w:val="000000" w:themeColor="text1"/>
          <w:sz w:val="28"/>
          <w:szCs w:val="28"/>
        </w:rPr>
        <w:t>. Pediatrics. </w:t>
      </w:r>
      <w:r w:rsidRPr="00BE573A">
        <w:rPr>
          <w:rStyle w:val="HTMLCite"/>
          <w:rFonts w:ascii="Times New Roman" w:hAnsi="Times New Roman" w:cs="Times New Roman"/>
          <w:b/>
          <w:bCs/>
          <w:color w:val="000000" w:themeColor="text1"/>
          <w:sz w:val="28"/>
          <w:szCs w:val="28"/>
        </w:rPr>
        <w:t>108</w:t>
      </w:r>
      <w:r w:rsidRPr="00BE573A">
        <w:rPr>
          <w:rStyle w:val="HTMLCite"/>
          <w:rFonts w:ascii="Times New Roman" w:hAnsi="Times New Roman" w:cs="Times New Roman"/>
          <w:color w:val="000000" w:themeColor="text1"/>
          <w:sz w:val="28"/>
          <w:szCs w:val="28"/>
        </w:rPr>
        <w:t> (4): E76. </w:t>
      </w:r>
      <w:hyperlink r:id="rId279" w:tooltip="CiteSeerX (identifier)" w:history="1">
        <w:r w:rsidRPr="00BE573A">
          <w:rPr>
            <w:rStyle w:val="Hyperlink"/>
            <w:rFonts w:ascii="Times New Roman" w:hAnsi="Times New Roman" w:cs="Times New Roman"/>
            <w:i/>
            <w:iCs/>
            <w:color w:val="000000" w:themeColor="text1"/>
            <w:sz w:val="28"/>
            <w:szCs w:val="28"/>
            <w:u w:val="none"/>
          </w:rPr>
          <w:t>CiteSeerX</w:t>
        </w:r>
      </w:hyperlink>
      <w:r w:rsidRPr="00BE573A">
        <w:rPr>
          <w:rStyle w:val="HTMLCite"/>
          <w:rFonts w:ascii="Times New Roman" w:hAnsi="Times New Roman" w:cs="Times New Roman"/>
          <w:color w:val="000000" w:themeColor="text1"/>
          <w:sz w:val="28"/>
          <w:szCs w:val="28"/>
        </w:rPr>
        <w:t> </w:t>
      </w:r>
      <w:hyperlink r:id="rId280" w:history="1">
        <w:r w:rsidRPr="00BE573A">
          <w:rPr>
            <w:rStyle w:val="Hyperlink"/>
            <w:rFonts w:ascii="Times New Roman" w:hAnsi="Times New Roman" w:cs="Times New Roman"/>
            <w:i/>
            <w:iCs/>
            <w:color w:val="000000" w:themeColor="text1"/>
            <w:sz w:val="28"/>
            <w:szCs w:val="28"/>
            <w:u w:val="none"/>
          </w:rPr>
          <w:t>10.1.1.566.5857</w:t>
        </w:r>
      </w:hyperlink>
      <w:r w:rsidRPr="00BE573A">
        <w:rPr>
          <w:rStyle w:val="HTMLCite"/>
          <w:rFonts w:ascii="Times New Roman" w:hAnsi="Times New Roman" w:cs="Times New Roman"/>
          <w:color w:val="000000" w:themeColor="text1"/>
          <w:sz w:val="28"/>
          <w:szCs w:val="28"/>
        </w:rPr>
        <w:t>. </w:t>
      </w:r>
      <w:hyperlink r:id="rId281"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82" w:history="1">
        <w:r w:rsidRPr="00BE573A">
          <w:rPr>
            <w:rStyle w:val="Hyperlink"/>
            <w:rFonts w:ascii="Times New Roman" w:hAnsi="Times New Roman" w:cs="Times New Roman"/>
            <w:i/>
            <w:iCs/>
            <w:color w:val="000000" w:themeColor="text1"/>
            <w:sz w:val="28"/>
            <w:szCs w:val="28"/>
            <w:u w:val="none"/>
          </w:rPr>
          <w:t>10.1542/peds.108.4.e76</w:t>
        </w:r>
      </w:hyperlink>
      <w:r w:rsidRPr="00BE573A">
        <w:rPr>
          <w:rStyle w:val="HTMLCite"/>
          <w:rFonts w:ascii="Times New Roman" w:hAnsi="Times New Roman" w:cs="Times New Roman"/>
          <w:color w:val="000000" w:themeColor="text1"/>
          <w:sz w:val="28"/>
          <w:szCs w:val="28"/>
        </w:rPr>
        <w:t>. </w:t>
      </w:r>
      <w:hyperlink r:id="rId283"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84" w:history="1">
        <w:r w:rsidRPr="00BE573A">
          <w:rPr>
            <w:rStyle w:val="Hyperlink"/>
            <w:rFonts w:ascii="Times New Roman" w:hAnsi="Times New Roman" w:cs="Times New Roman"/>
            <w:i/>
            <w:iCs/>
            <w:color w:val="000000" w:themeColor="text1"/>
            <w:sz w:val="28"/>
            <w:szCs w:val="28"/>
            <w:u w:val="none"/>
          </w:rPr>
          <w:t>11581484</w:t>
        </w:r>
      </w:hyperlink>
      <w:r w:rsidRPr="00BE573A">
        <w:rPr>
          <w:rStyle w:val="HTMLCite"/>
          <w:rFonts w:ascii="Times New Roman" w:hAnsi="Times New Roman" w:cs="Times New Roman"/>
          <w:color w:val="000000" w:themeColor="text1"/>
          <w:sz w:val="28"/>
          <w:szCs w:val="28"/>
        </w:rPr>
        <w:t>. Archived from </w:t>
      </w:r>
      <w:hyperlink r:id="rId285" w:history="1">
        <w:r w:rsidRPr="00BE573A">
          <w:rPr>
            <w:rStyle w:val="Hyperlink"/>
            <w:rFonts w:ascii="Times New Roman" w:hAnsi="Times New Roman" w:cs="Times New Roman"/>
            <w:i/>
            <w:iCs/>
            <w:color w:val="000000" w:themeColor="text1"/>
            <w:sz w:val="28"/>
            <w:szCs w:val="28"/>
            <w:u w:val="none"/>
          </w:rPr>
          <w:t>the original</w:t>
        </w:r>
      </w:hyperlink>
      <w:r w:rsidRPr="00BE573A">
        <w:rPr>
          <w:rStyle w:val="HTMLCite"/>
          <w:rFonts w:ascii="Times New Roman" w:hAnsi="Times New Roman" w:cs="Times New Roman"/>
          <w:color w:val="000000" w:themeColor="text1"/>
          <w:sz w:val="28"/>
          <w:szCs w:val="28"/>
        </w:rPr>
        <w:t> on September 4, 2015. As they sailed farther up the east coast of Africa, they met local traders, who traded them fresh oranges. Within six days of eating the oranges, da Gama's crew recovered fully</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Livermore H (2004). </w:t>
      </w:r>
      <w:hyperlink r:id="rId286" w:history="1">
        <w:r w:rsidRPr="00BE573A">
          <w:rPr>
            <w:rStyle w:val="Hyperlink"/>
            <w:rFonts w:ascii="Times New Roman" w:hAnsi="Times New Roman" w:cs="Times New Roman"/>
            <w:i/>
            <w:iCs/>
            <w:color w:val="000000" w:themeColor="text1"/>
            <w:sz w:val="28"/>
            <w:szCs w:val="28"/>
            <w:u w:val="none"/>
          </w:rPr>
          <w:t>"Santa Helena, a forgotten Portuguese discovery"</w:t>
        </w:r>
      </w:hyperlink>
      <w:r w:rsidRPr="00BE573A">
        <w:rPr>
          <w:rStyle w:val="HTMLCite"/>
          <w:rFonts w:ascii="Times New Roman" w:hAnsi="Times New Roman" w:cs="Times New Roman"/>
          <w:color w:val="000000" w:themeColor="text1"/>
          <w:sz w:val="28"/>
          <w:szCs w:val="28"/>
        </w:rPr>
        <w:t> </w:t>
      </w:r>
      <w:r w:rsidRPr="00BE573A">
        <w:rPr>
          <w:rStyle w:val="cs1-format"/>
          <w:rFonts w:ascii="Times New Roman" w:hAnsi="Times New Roman" w:cs="Times New Roman"/>
          <w:i/>
          <w:iCs/>
          <w:color w:val="000000" w:themeColor="text1"/>
          <w:sz w:val="28"/>
          <w:szCs w:val="28"/>
        </w:rPr>
        <w:t>(PDF)</w:t>
      </w:r>
      <w:r w:rsidRPr="00BE573A">
        <w:rPr>
          <w:rStyle w:val="HTMLCite"/>
          <w:rFonts w:ascii="Times New Roman" w:hAnsi="Times New Roman" w:cs="Times New Roman"/>
          <w:color w:val="000000" w:themeColor="text1"/>
          <w:sz w:val="28"/>
          <w:szCs w:val="28"/>
        </w:rPr>
        <w:t>. Estudos Em Homenagem a Luis Antonio de Oliveira Ramos [Studies in Homage to Luis Antonio de Oliveira Ramos.]: </w:t>
      </w:r>
      <w:r w:rsidRPr="00BE573A">
        <w:rPr>
          <w:rStyle w:val="nowrap"/>
          <w:rFonts w:ascii="Times New Roman" w:hAnsi="Times New Roman" w:cs="Times New Roman"/>
          <w:i/>
          <w:iCs/>
          <w:color w:val="000000" w:themeColor="text1"/>
          <w:sz w:val="28"/>
          <w:szCs w:val="28"/>
        </w:rPr>
        <w:t>623–</w:t>
      </w:r>
      <w:r w:rsidRPr="00BE573A">
        <w:rPr>
          <w:rStyle w:val="HTMLCite"/>
          <w:rFonts w:ascii="Times New Roman" w:hAnsi="Times New Roman" w:cs="Times New Roman"/>
          <w:color w:val="000000" w:themeColor="text1"/>
          <w:sz w:val="28"/>
          <w:szCs w:val="28"/>
        </w:rPr>
        <w:t>631. Archived from </w:t>
      </w:r>
      <w:hyperlink r:id="rId287" w:history="1">
        <w:r w:rsidRPr="00BE573A">
          <w:rPr>
            <w:rStyle w:val="Hyperlink"/>
            <w:rFonts w:ascii="Times New Roman" w:hAnsi="Times New Roman" w:cs="Times New Roman"/>
            <w:i/>
            <w:iCs/>
            <w:color w:val="000000" w:themeColor="text1"/>
            <w:sz w:val="28"/>
            <w:szCs w:val="28"/>
            <w:u w:val="none"/>
          </w:rPr>
          <w:t>the original</w:t>
        </w:r>
      </w:hyperlink>
      <w:r w:rsidRPr="00BE573A">
        <w:rPr>
          <w:rStyle w:val="HTMLCite"/>
          <w:rFonts w:ascii="Times New Roman" w:hAnsi="Times New Roman" w:cs="Times New Roman"/>
          <w:color w:val="000000" w:themeColor="text1"/>
          <w:sz w:val="28"/>
          <w:szCs w:val="28"/>
        </w:rPr>
        <w:t> </w:t>
      </w:r>
      <w:r w:rsidRPr="00BE573A">
        <w:rPr>
          <w:rStyle w:val="cs1-format"/>
          <w:rFonts w:ascii="Times New Roman" w:hAnsi="Times New Roman" w:cs="Times New Roman"/>
          <w:i/>
          <w:iCs/>
          <w:color w:val="000000" w:themeColor="text1"/>
          <w:sz w:val="28"/>
          <w:szCs w:val="28"/>
        </w:rPr>
        <w:t>(PDF)</w:t>
      </w:r>
      <w:r w:rsidRPr="00BE573A">
        <w:rPr>
          <w:rStyle w:val="HTMLCite"/>
          <w:rFonts w:ascii="Times New Roman" w:hAnsi="Times New Roman" w:cs="Times New Roman"/>
          <w:color w:val="000000" w:themeColor="text1"/>
          <w:sz w:val="28"/>
          <w:szCs w:val="28"/>
        </w:rPr>
        <w:t> on May 29, 2011. On returning, Lopes' ship had left him on St Helena, where with admirable sagacity and industry he planted vegetables and nurseries with which passing ships were marvelously sustained. [...] There were 'wild groves' of oranges, lemons and other fruits that ripened all the year round, large pomegranates and figs.</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 </w:t>
      </w:r>
      <w:r w:rsidRPr="00BE573A">
        <w:rPr>
          <w:rStyle w:val="HTMLCite"/>
          <w:rFonts w:ascii="Times New Roman" w:hAnsi="Times New Roman" w:cs="Times New Roman"/>
          <w:color w:val="000000" w:themeColor="text1"/>
          <w:sz w:val="28"/>
          <w:szCs w:val="28"/>
        </w:rPr>
        <w:t>Woodall J (1617). </w:t>
      </w:r>
      <w:hyperlink r:id="rId288" w:history="1">
        <w:r w:rsidRPr="00BE573A">
          <w:rPr>
            <w:rStyle w:val="Hyperlink"/>
            <w:rFonts w:ascii="Times New Roman" w:hAnsi="Times New Roman" w:cs="Times New Roman"/>
            <w:i/>
            <w:iCs/>
            <w:color w:val="000000" w:themeColor="text1"/>
            <w:sz w:val="28"/>
            <w:szCs w:val="28"/>
            <w:u w:val="none"/>
          </w:rPr>
          <w:t>The Surgion's Mate</w:t>
        </w:r>
      </w:hyperlink>
      <w:r w:rsidRPr="00BE573A">
        <w:rPr>
          <w:rStyle w:val="HTMLCite"/>
          <w:rFonts w:ascii="Times New Roman" w:hAnsi="Times New Roman" w:cs="Times New Roman"/>
          <w:color w:val="000000" w:themeColor="text1"/>
          <w:sz w:val="28"/>
          <w:szCs w:val="28"/>
        </w:rPr>
        <w:t>. London, England: Edward Griffin. p. 89. Archived from </w:t>
      </w:r>
      <w:hyperlink r:id="rId289" w:anchor="page/89/mode/1up" w:history="1">
        <w:r w:rsidRPr="00BE573A">
          <w:rPr>
            <w:rStyle w:val="Hyperlink"/>
            <w:rFonts w:ascii="Times New Roman" w:hAnsi="Times New Roman" w:cs="Times New Roman"/>
            <w:i/>
            <w:iCs/>
            <w:color w:val="000000" w:themeColor="text1"/>
            <w:sz w:val="28"/>
            <w:szCs w:val="28"/>
            <w:u w:val="none"/>
          </w:rPr>
          <w:t>the original</w:t>
        </w:r>
      </w:hyperlink>
      <w:r w:rsidRPr="00BE573A">
        <w:rPr>
          <w:rStyle w:val="HTMLCite"/>
          <w:rFonts w:ascii="Times New Roman" w:hAnsi="Times New Roman" w:cs="Times New Roman"/>
          <w:color w:val="000000" w:themeColor="text1"/>
          <w:sz w:val="28"/>
          <w:szCs w:val="28"/>
        </w:rPr>
        <w:t xml:space="preserve"> on April 11, 2016. Succus Limonum, or juice of </w:t>
      </w:r>
      <w:r w:rsidRPr="00BE573A">
        <w:rPr>
          <w:rStyle w:val="HTMLCite"/>
          <w:rFonts w:ascii="Times New Roman" w:hAnsi="Times New Roman" w:cs="Times New Roman"/>
          <w:color w:val="000000" w:themeColor="text1"/>
          <w:sz w:val="28"/>
          <w:szCs w:val="28"/>
        </w:rPr>
        <w:lastRenderedPageBreak/>
        <w:t>Lemons ... [is] the most precious help that ever was discovered against the Scurvy[;] to be drunk at all times; ...</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 </w:t>
      </w:r>
      <w:r w:rsidRPr="00BE573A">
        <w:rPr>
          <w:rStyle w:val="HTMLCite"/>
          <w:rFonts w:ascii="Times New Roman" w:hAnsi="Times New Roman" w:cs="Times New Roman"/>
          <w:color w:val="000000" w:themeColor="text1"/>
          <w:sz w:val="28"/>
          <w:szCs w:val="28"/>
        </w:rPr>
        <w:t>Armstrong A (1858). </w:t>
      </w:r>
      <w:hyperlink r:id="rId290" w:history="1">
        <w:r w:rsidRPr="00BE573A">
          <w:rPr>
            <w:rStyle w:val="Hyperlink"/>
            <w:rFonts w:ascii="Times New Roman" w:hAnsi="Times New Roman" w:cs="Times New Roman"/>
            <w:i/>
            <w:iCs/>
            <w:color w:val="000000" w:themeColor="text1"/>
            <w:sz w:val="28"/>
            <w:szCs w:val="28"/>
            <w:u w:val="none"/>
          </w:rPr>
          <w:t>"Observation on naval hygiene and scurvy, more particularly as the later appeared during the Polar voyage"</w:t>
        </w:r>
      </w:hyperlink>
      <w:r w:rsidRPr="00BE573A">
        <w:rPr>
          <w:rStyle w:val="HTMLCite"/>
          <w:rFonts w:ascii="Times New Roman" w:hAnsi="Times New Roman" w:cs="Times New Roman"/>
          <w:color w:val="000000" w:themeColor="text1"/>
          <w:sz w:val="28"/>
          <w:szCs w:val="28"/>
        </w:rPr>
        <w:t>. British and Foreign Medico-chirurgical Review: Or, Quarterly Journal of Practical Medicine and Surgery. </w:t>
      </w:r>
      <w:r w:rsidRPr="00BE573A">
        <w:rPr>
          <w:rStyle w:val="HTMLCite"/>
          <w:rFonts w:ascii="Times New Roman" w:hAnsi="Times New Roman" w:cs="Times New Roman"/>
          <w:b/>
          <w:bCs/>
          <w:color w:val="000000" w:themeColor="text1"/>
          <w:sz w:val="28"/>
          <w:szCs w:val="28"/>
        </w:rPr>
        <w:t>22</w:t>
      </w:r>
      <w:r w:rsidRPr="00BE573A">
        <w:rPr>
          <w:rStyle w:val="HTMLCite"/>
          <w:rFonts w:ascii="Times New Roman" w:hAnsi="Times New Roman" w:cs="Times New Roman"/>
          <w:color w:val="000000" w:themeColor="text1"/>
          <w:sz w:val="28"/>
          <w:szCs w:val="28"/>
        </w:rPr>
        <w:t>: </w:t>
      </w:r>
      <w:r w:rsidRPr="00BE573A">
        <w:rPr>
          <w:rStyle w:val="nowrap"/>
          <w:rFonts w:ascii="Times New Roman" w:hAnsi="Times New Roman" w:cs="Times New Roman"/>
          <w:i/>
          <w:iCs/>
          <w:color w:val="000000" w:themeColor="text1"/>
          <w:sz w:val="28"/>
          <w:szCs w:val="28"/>
        </w:rPr>
        <w:t>295–</w:t>
      </w:r>
      <w:r w:rsidRPr="00BE573A">
        <w:rPr>
          <w:rStyle w:val="HTMLCite"/>
          <w:rFonts w:ascii="Times New Roman" w:hAnsi="Times New Roman" w:cs="Times New Roman"/>
          <w:color w:val="000000" w:themeColor="text1"/>
          <w:sz w:val="28"/>
          <w:szCs w:val="28"/>
        </w:rPr>
        <w:t>305.</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 </w:t>
      </w:r>
      <w:r w:rsidRPr="00BE573A">
        <w:rPr>
          <w:rStyle w:val="HTMLCite"/>
          <w:rFonts w:ascii="Times New Roman" w:hAnsi="Times New Roman" w:cs="Times New Roman"/>
          <w:color w:val="000000" w:themeColor="text1"/>
          <w:sz w:val="28"/>
          <w:szCs w:val="28"/>
        </w:rPr>
        <w:t>Bachstrom JF (1734). </w:t>
      </w:r>
      <w:hyperlink r:id="rId291" w:history="1">
        <w:r w:rsidRPr="00BE573A">
          <w:rPr>
            <w:rStyle w:val="Hyperlink"/>
            <w:rFonts w:ascii="Times New Roman" w:hAnsi="Times New Roman" w:cs="Times New Roman"/>
            <w:i/>
            <w:iCs/>
            <w:color w:val="000000" w:themeColor="text1"/>
            <w:sz w:val="28"/>
            <w:szCs w:val="28"/>
            <w:u w:val="none"/>
          </w:rPr>
          <w:t>Observationes circa scorbutum</w:t>
        </w:r>
      </w:hyperlink>
      <w:r w:rsidRPr="00BE573A">
        <w:rPr>
          <w:rStyle w:val="HTMLCite"/>
          <w:rFonts w:ascii="Times New Roman" w:hAnsi="Times New Roman" w:cs="Times New Roman"/>
          <w:color w:val="000000" w:themeColor="text1"/>
          <w:sz w:val="28"/>
          <w:szCs w:val="28"/>
        </w:rPr>
        <w:t> [Observations on scurvy] (in Latin). Leiden (Lugdunum Batavorum), Netherlands: Conrad Wishof. p. 16. Archived from </w:t>
      </w:r>
      <w:hyperlink r:id="rId292" w:history="1">
        <w:r w:rsidRPr="00BE573A">
          <w:rPr>
            <w:rStyle w:val="Hyperlink"/>
            <w:rFonts w:ascii="Times New Roman" w:hAnsi="Times New Roman" w:cs="Times New Roman"/>
            <w:i/>
            <w:iCs/>
            <w:color w:val="000000" w:themeColor="text1"/>
            <w:sz w:val="28"/>
            <w:szCs w:val="28"/>
            <w:u w:val="none"/>
          </w:rPr>
          <w:t>the original</w:t>
        </w:r>
      </w:hyperlink>
      <w:r w:rsidRPr="00BE573A">
        <w:rPr>
          <w:rStyle w:val="HTMLCite"/>
          <w:rFonts w:ascii="Times New Roman" w:hAnsi="Times New Roman" w:cs="Times New Roman"/>
          <w:color w:val="000000" w:themeColor="text1"/>
          <w:sz w:val="28"/>
          <w:szCs w:val="28"/>
        </w:rPr>
        <w:t> on January 1, 2016. ... sed ex nostra causa optime explicatur, que est absentia, carentia &amp; abstinentia a vegetabilibus recentibus, ... ( ... but [this misfortune] is explained very well by our [supposed] cause, which is the absence of, lack of, and abstinence from fresh vegetables, ...</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 </w:t>
      </w:r>
      <w:r w:rsidRPr="00BE573A">
        <w:rPr>
          <w:rStyle w:val="HTMLCite"/>
          <w:rFonts w:ascii="Times New Roman" w:hAnsi="Times New Roman" w:cs="Times New Roman"/>
          <w:color w:val="000000" w:themeColor="text1"/>
          <w:sz w:val="28"/>
          <w:szCs w:val="28"/>
        </w:rPr>
        <w:t>Lamb J (February 17, 2011). </w:t>
      </w:r>
      <w:hyperlink r:id="rId293" w:history="1">
        <w:r w:rsidRPr="00BE573A">
          <w:rPr>
            <w:rStyle w:val="Hyperlink"/>
            <w:rFonts w:ascii="Times New Roman" w:hAnsi="Times New Roman" w:cs="Times New Roman"/>
            <w:i/>
            <w:iCs/>
            <w:color w:val="000000" w:themeColor="text1"/>
            <w:sz w:val="28"/>
            <w:szCs w:val="28"/>
            <w:u w:val="none"/>
          </w:rPr>
          <w:t>"Captain Cook and the scourge of scurvy"</w:t>
        </w:r>
      </w:hyperlink>
      <w:r w:rsidRPr="00BE573A">
        <w:rPr>
          <w:rStyle w:val="HTMLCite"/>
          <w:rFonts w:ascii="Times New Roman" w:hAnsi="Times New Roman" w:cs="Times New Roman"/>
          <w:color w:val="000000" w:themeColor="text1"/>
          <w:sz w:val="28"/>
          <w:szCs w:val="28"/>
        </w:rPr>
        <w:t>. British History in depth. BBC. </w:t>
      </w:r>
      <w:hyperlink r:id="rId294" w:history="1">
        <w:r w:rsidRPr="00BE573A">
          <w:rPr>
            <w:rStyle w:val="Hyperlink"/>
            <w:rFonts w:ascii="Times New Roman" w:hAnsi="Times New Roman" w:cs="Times New Roman"/>
            <w:i/>
            <w:iCs/>
            <w:color w:val="000000" w:themeColor="text1"/>
            <w:sz w:val="28"/>
            <w:szCs w:val="28"/>
            <w:u w:val="none"/>
          </w:rPr>
          <w:t>Archived</w:t>
        </w:r>
      </w:hyperlink>
      <w:r w:rsidRPr="00BE573A">
        <w:rPr>
          <w:rStyle w:val="HTMLCite"/>
          <w:rFonts w:ascii="Times New Roman" w:hAnsi="Times New Roman" w:cs="Times New Roman"/>
          <w:color w:val="000000" w:themeColor="text1"/>
          <w:sz w:val="28"/>
          <w:szCs w:val="28"/>
        </w:rPr>
        <w:t> from the original on February 21, 2011.</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 </w:t>
      </w:r>
      <w:r w:rsidRPr="00BE573A">
        <w:rPr>
          <w:rStyle w:val="HTMLCite"/>
          <w:rFonts w:ascii="Times New Roman" w:hAnsi="Times New Roman" w:cs="Times New Roman"/>
          <w:color w:val="000000" w:themeColor="text1"/>
          <w:sz w:val="28"/>
          <w:szCs w:val="28"/>
        </w:rPr>
        <w:t>Lamb J (2001). </w:t>
      </w:r>
      <w:hyperlink r:id="rId295" w:history="1">
        <w:r w:rsidRPr="00BE573A">
          <w:rPr>
            <w:rStyle w:val="Hyperlink"/>
            <w:rFonts w:ascii="Times New Roman" w:hAnsi="Times New Roman" w:cs="Times New Roman"/>
            <w:i/>
            <w:iCs/>
            <w:color w:val="000000" w:themeColor="text1"/>
            <w:sz w:val="28"/>
            <w:szCs w:val="28"/>
            <w:u w:val="none"/>
          </w:rPr>
          <w:t xml:space="preserve">Preserving the self in the </w:t>
        </w:r>
        <w:r w:rsidR="00052D75" w:rsidRPr="00BE573A">
          <w:rPr>
            <w:rStyle w:val="Hyperlink"/>
            <w:rFonts w:ascii="Times New Roman" w:hAnsi="Times New Roman" w:cs="Times New Roman"/>
            <w:i/>
            <w:iCs/>
            <w:color w:val="000000" w:themeColor="text1"/>
            <w:sz w:val="28"/>
            <w:szCs w:val="28"/>
            <w:u w:val="none"/>
          </w:rPr>
          <w:t>South Seas</w:t>
        </w:r>
        <w:r w:rsidRPr="00BE573A">
          <w:rPr>
            <w:rStyle w:val="Hyperlink"/>
            <w:rFonts w:ascii="Times New Roman" w:hAnsi="Times New Roman" w:cs="Times New Roman"/>
            <w:i/>
            <w:iCs/>
            <w:color w:val="000000" w:themeColor="text1"/>
            <w:sz w:val="28"/>
            <w:szCs w:val="28"/>
            <w:u w:val="none"/>
          </w:rPr>
          <w:t>, 1680–1840</w:t>
        </w:r>
      </w:hyperlink>
      <w:r w:rsidRPr="00BE573A">
        <w:rPr>
          <w:rStyle w:val="HTMLCite"/>
          <w:rFonts w:ascii="Times New Roman" w:hAnsi="Times New Roman" w:cs="Times New Roman"/>
          <w:color w:val="000000" w:themeColor="text1"/>
          <w:sz w:val="28"/>
          <w:szCs w:val="28"/>
        </w:rPr>
        <w:t>. University of Chicago Press. p. 117. </w:t>
      </w:r>
      <w:hyperlink r:id="rId296" w:tooltip="ISBN (identifier)" w:history="1">
        <w:r w:rsidRPr="00BE573A">
          <w:rPr>
            <w:rStyle w:val="Hyperlink"/>
            <w:rFonts w:ascii="Times New Roman" w:hAnsi="Times New Roman" w:cs="Times New Roman"/>
            <w:i/>
            <w:iCs/>
            <w:color w:val="000000" w:themeColor="text1"/>
            <w:sz w:val="28"/>
            <w:szCs w:val="28"/>
            <w:u w:val="none"/>
          </w:rPr>
          <w:t>ISBN</w:t>
        </w:r>
      </w:hyperlink>
      <w:r w:rsidRPr="00BE573A">
        <w:rPr>
          <w:rStyle w:val="HTMLCite"/>
          <w:rFonts w:ascii="Times New Roman" w:hAnsi="Times New Roman" w:cs="Times New Roman"/>
          <w:color w:val="000000" w:themeColor="text1"/>
          <w:sz w:val="28"/>
          <w:szCs w:val="28"/>
        </w:rPr>
        <w:t> </w:t>
      </w:r>
      <w:hyperlink r:id="rId297" w:tooltip="Special:BookSources/978-0-226-46849-5" w:history="1">
        <w:r w:rsidRPr="00BE573A">
          <w:rPr>
            <w:rStyle w:val="Hyperlink"/>
            <w:rFonts w:ascii="Times New Roman" w:hAnsi="Times New Roman" w:cs="Times New Roman"/>
            <w:i/>
            <w:iCs/>
            <w:color w:val="000000" w:themeColor="text1"/>
            <w:sz w:val="28"/>
            <w:szCs w:val="28"/>
            <w:u w:val="none"/>
          </w:rPr>
          <w:t>978-0-226-46849-5</w:t>
        </w:r>
      </w:hyperlink>
      <w:r w:rsidRPr="00BE573A">
        <w:rPr>
          <w:rStyle w:val="HTMLCite"/>
          <w:rFonts w:ascii="Times New Roman" w:hAnsi="Times New Roman" w:cs="Times New Roman"/>
          <w:color w:val="000000" w:themeColor="text1"/>
          <w:sz w:val="28"/>
          <w:szCs w:val="28"/>
        </w:rPr>
        <w:t>. </w:t>
      </w:r>
      <w:hyperlink r:id="rId298" w:history="1">
        <w:r w:rsidRPr="00BE573A">
          <w:rPr>
            <w:rStyle w:val="Hyperlink"/>
            <w:rFonts w:ascii="Times New Roman" w:hAnsi="Times New Roman" w:cs="Times New Roman"/>
            <w:i/>
            <w:iCs/>
            <w:color w:val="000000" w:themeColor="text1"/>
            <w:sz w:val="28"/>
            <w:szCs w:val="28"/>
            <w:u w:val="none"/>
          </w:rPr>
          <w:t>Archived</w:t>
        </w:r>
      </w:hyperlink>
      <w:r w:rsidRPr="00BE573A">
        <w:rPr>
          <w:rStyle w:val="HTMLCite"/>
          <w:rFonts w:ascii="Times New Roman" w:hAnsi="Times New Roman" w:cs="Times New Roman"/>
          <w:color w:val="000000" w:themeColor="text1"/>
          <w:sz w:val="28"/>
          <w:szCs w:val="28"/>
        </w:rPr>
        <w:t> from the original on April 30, 2016.</w:t>
      </w:r>
    </w:p>
    <w:p w:rsidR="008F5AB7" w:rsidRPr="00BE573A" w:rsidRDefault="005D35A2" w:rsidP="002726B1">
      <w:pPr>
        <w:shd w:val="clear" w:color="auto" w:fill="FFFFFF"/>
        <w:spacing w:before="100" w:beforeAutospacing="1" w:after="24" w:line="360" w:lineRule="auto"/>
        <w:rPr>
          <w:rFonts w:ascii="Times New Roman" w:hAnsi="Times New Roman" w:cs="Times New Roman"/>
          <w:color w:val="000000" w:themeColor="text1"/>
          <w:sz w:val="28"/>
          <w:szCs w:val="28"/>
        </w:rPr>
      </w:pPr>
      <w:hyperlink r:id="rId299" w:anchor="cite_ref-Baron2009_167-0" w:history="1">
        <w:r w:rsidR="008F5AB7" w:rsidRPr="00BE573A">
          <w:rPr>
            <w:rStyle w:val="cite-accessibility-label"/>
            <w:rFonts w:ascii="Times New Roman" w:hAnsi="Times New Roman" w:cs="Times New Roman"/>
            <w:color w:val="000000" w:themeColor="text1"/>
            <w:sz w:val="28"/>
            <w:szCs w:val="28"/>
          </w:rPr>
          <w:t>Jump up to:</w:t>
        </w:r>
        <w:r w:rsidR="008F5AB7" w:rsidRPr="00BE573A">
          <w:rPr>
            <w:rStyle w:val="Hyperlink"/>
            <w:rFonts w:ascii="Times New Roman" w:hAnsi="Times New Roman" w:cs="Times New Roman"/>
            <w:b/>
            <w:bCs/>
            <w:i/>
            <w:iCs/>
            <w:color w:val="000000" w:themeColor="text1"/>
            <w:sz w:val="28"/>
            <w:szCs w:val="28"/>
            <w:u w:val="none"/>
            <w:vertAlign w:val="superscript"/>
          </w:rPr>
          <w:t>a</w:t>
        </w:r>
      </w:hyperlink>
      <w:r w:rsidR="008F5AB7" w:rsidRPr="00BE573A">
        <w:rPr>
          <w:rStyle w:val="mw-cite-backlink"/>
          <w:rFonts w:ascii="Times New Roman" w:hAnsi="Times New Roman" w:cs="Times New Roman"/>
          <w:color w:val="000000" w:themeColor="text1"/>
          <w:sz w:val="28"/>
          <w:szCs w:val="28"/>
        </w:rPr>
        <w:t> </w:t>
      </w:r>
      <w:hyperlink r:id="rId300" w:anchor="cite_ref-Baron2009_167-1" w:history="1">
        <w:r w:rsidR="008F5AB7" w:rsidRPr="00BE573A">
          <w:rPr>
            <w:rStyle w:val="Hyperlink"/>
            <w:rFonts w:ascii="Times New Roman" w:hAnsi="Times New Roman" w:cs="Times New Roman"/>
            <w:b/>
            <w:bCs/>
            <w:i/>
            <w:iCs/>
            <w:color w:val="000000" w:themeColor="text1"/>
            <w:sz w:val="28"/>
            <w:szCs w:val="28"/>
            <w:u w:val="none"/>
            <w:vertAlign w:val="superscript"/>
          </w:rPr>
          <w:t>b</w:t>
        </w:r>
      </w:hyperlink>
      <w:r w:rsidR="008F5AB7" w:rsidRPr="00BE573A">
        <w:rPr>
          <w:rStyle w:val="mw-cite-backlink"/>
          <w:rFonts w:ascii="Times New Roman" w:hAnsi="Times New Roman" w:cs="Times New Roman"/>
          <w:color w:val="000000" w:themeColor="text1"/>
          <w:sz w:val="28"/>
          <w:szCs w:val="28"/>
        </w:rPr>
        <w:t> </w:t>
      </w:r>
      <w:hyperlink r:id="rId301" w:anchor="cite_ref-Baron2009_167-2" w:history="1">
        <w:r w:rsidR="008F5AB7" w:rsidRPr="00BE573A">
          <w:rPr>
            <w:rStyle w:val="Hyperlink"/>
            <w:rFonts w:ascii="Times New Roman" w:hAnsi="Times New Roman" w:cs="Times New Roman"/>
            <w:b/>
            <w:bCs/>
            <w:i/>
            <w:iCs/>
            <w:color w:val="000000" w:themeColor="text1"/>
            <w:sz w:val="28"/>
            <w:szCs w:val="28"/>
            <w:u w:val="none"/>
            <w:vertAlign w:val="superscript"/>
          </w:rPr>
          <w:t>c</w:t>
        </w:r>
      </w:hyperlink>
      <w:r w:rsidR="008F5AB7" w:rsidRPr="00BE573A">
        <w:rPr>
          <w:rFonts w:ascii="Times New Roman" w:hAnsi="Times New Roman" w:cs="Times New Roman"/>
          <w:color w:val="000000" w:themeColor="text1"/>
          <w:sz w:val="28"/>
          <w:szCs w:val="28"/>
        </w:rPr>
        <w:t> </w:t>
      </w:r>
      <w:r w:rsidR="008F5AB7" w:rsidRPr="00BE573A">
        <w:rPr>
          <w:rStyle w:val="HTMLCite"/>
          <w:rFonts w:ascii="Times New Roman" w:hAnsi="Times New Roman" w:cs="Times New Roman"/>
          <w:color w:val="000000" w:themeColor="text1"/>
          <w:sz w:val="28"/>
          <w:szCs w:val="28"/>
        </w:rPr>
        <w:t>Baron JH (June 2009). "Sailors' scurvy before and after James Lind--a reassessment". Nutrition Reviews. </w:t>
      </w:r>
      <w:r w:rsidR="008F5AB7" w:rsidRPr="00BE573A">
        <w:rPr>
          <w:rStyle w:val="HTMLCite"/>
          <w:rFonts w:ascii="Times New Roman" w:hAnsi="Times New Roman" w:cs="Times New Roman"/>
          <w:b/>
          <w:bCs/>
          <w:color w:val="000000" w:themeColor="text1"/>
          <w:sz w:val="28"/>
          <w:szCs w:val="28"/>
        </w:rPr>
        <w:t>67</w:t>
      </w:r>
      <w:r w:rsidR="008F5AB7" w:rsidRPr="00BE573A">
        <w:rPr>
          <w:rStyle w:val="HTMLCite"/>
          <w:rFonts w:ascii="Times New Roman" w:hAnsi="Times New Roman" w:cs="Times New Roman"/>
          <w:color w:val="000000" w:themeColor="text1"/>
          <w:sz w:val="28"/>
          <w:szCs w:val="28"/>
        </w:rPr>
        <w:t> (6): </w:t>
      </w:r>
      <w:r w:rsidR="008F5AB7" w:rsidRPr="00BE573A">
        <w:rPr>
          <w:rStyle w:val="nowrap"/>
          <w:rFonts w:ascii="Times New Roman" w:hAnsi="Times New Roman" w:cs="Times New Roman"/>
          <w:i/>
          <w:iCs/>
          <w:color w:val="000000" w:themeColor="text1"/>
          <w:sz w:val="28"/>
          <w:szCs w:val="28"/>
        </w:rPr>
        <w:t>315–</w:t>
      </w:r>
      <w:r w:rsidR="008F5AB7" w:rsidRPr="00BE573A">
        <w:rPr>
          <w:rStyle w:val="HTMLCite"/>
          <w:rFonts w:ascii="Times New Roman" w:hAnsi="Times New Roman" w:cs="Times New Roman"/>
          <w:color w:val="000000" w:themeColor="text1"/>
          <w:sz w:val="28"/>
          <w:szCs w:val="28"/>
        </w:rPr>
        <w:t>32. </w:t>
      </w:r>
      <w:hyperlink r:id="rId302" w:tooltip="Doi (identifier)" w:history="1">
        <w:r w:rsidR="008F5AB7" w:rsidRPr="00BE573A">
          <w:rPr>
            <w:rStyle w:val="Hyperlink"/>
            <w:rFonts w:ascii="Times New Roman" w:hAnsi="Times New Roman" w:cs="Times New Roman"/>
            <w:i/>
            <w:iCs/>
            <w:color w:val="000000" w:themeColor="text1"/>
            <w:sz w:val="28"/>
            <w:szCs w:val="28"/>
            <w:u w:val="none"/>
          </w:rPr>
          <w:t>doi</w:t>
        </w:r>
      </w:hyperlink>
      <w:r w:rsidR="008F5AB7" w:rsidRPr="00BE573A">
        <w:rPr>
          <w:rStyle w:val="HTMLCite"/>
          <w:rFonts w:ascii="Times New Roman" w:hAnsi="Times New Roman" w:cs="Times New Roman"/>
          <w:color w:val="000000" w:themeColor="text1"/>
          <w:sz w:val="28"/>
          <w:szCs w:val="28"/>
        </w:rPr>
        <w:t>:</w:t>
      </w:r>
      <w:hyperlink r:id="rId303" w:history="1">
        <w:r w:rsidR="008F5AB7" w:rsidRPr="00BE573A">
          <w:rPr>
            <w:rStyle w:val="Hyperlink"/>
            <w:rFonts w:ascii="Times New Roman" w:hAnsi="Times New Roman" w:cs="Times New Roman"/>
            <w:i/>
            <w:iCs/>
            <w:color w:val="000000" w:themeColor="text1"/>
            <w:sz w:val="28"/>
            <w:szCs w:val="28"/>
            <w:u w:val="none"/>
          </w:rPr>
          <w:t>10.1111/j.1753-4887.2009.00205.x</w:t>
        </w:r>
      </w:hyperlink>
      <w:r w:rsidR="008F5AB7" w:rsidRPr="00BE573A">
        <w:rPr>
          <w:rStyle w:val="HTMLCite"/>
          <w:rFonts w:ascii="Times New Roman" w:hAnsi="Times New Roman" w:cs="Times New Roman"/>
          <w:color w:val="000000" w:themeColor="text1"/>
          <w:sz w:val="28"/>
          <w:szCs w:val="28"/>
        </w:rPr>
        <w:t>. </w:t>
      </w:r>
      <w:hyperlink r:id="rId304" w:tooltip="PMID (identifier)" w:history="1">
        <w:r w:rsidR="008F5AB7" w:rsidRPr="00BE573A">
          <w:rPr>
            <w:rStyle w:val="Hyperlink"/>
            <w:rFonts w:ascii="Times New Roman" w:hAnsi="Times New Roman" w:cs="Times New Roman"/>
            <w:i/>
            <w:iCs/>
            <w:color w:val="000000" w:themeColor="text1"/>
            <w:sz w:val="28"/>
            <w:szCs w:val="28"/>
            <w:u w:val="none"/>
          </w:rPr>
          <w:t>PMID</w:t>
        </w:r>
      </w:hyperlink>
      <w:r w:rsidR="008F5AB7" w:rsidRPr="00BE573A">
        <w:rPr>
          <w:rStyle w:val="HTMLCite"/>
          <w:rFonts w:ascii="Times New Roman" w:hAnsi="Times New Roman" w:cs="Times New Roman"/>
          <w:color w:val="000000" w:themeColor="text1"/>
          <w:sz w:val="28"/>
          <w:szCs w:val="28"/>
        </w:rPr>
        <w:t> </w:t>
      </w:r>
      <w:hyperlink r:id="rId305" w:history="1">
        <w:r w:rsidR="008F5AB7" w:rsidRPr="00BE573A">
          <w:rPr>
            <w:rStyle w:val="Hyperlink"/>
            <w:rFonts w:ascii="Times New Roman" w:hAnsi="Times New Roman" w:cs="Times New Roman"/>
            <w:i/>
            <w:iCs/>
            <w:color w:val="000000" w:themeColor="text1"/>
            <w:sz w:val="28"/>
            <w:szCs w:val="28"/>
            <w:u w:val="none"/>
          </w:rPr>
          <w:t>19519673</w:t>
        </w:r>
      </w:hyperlink>
      <w:r w:rsidR="008F5AB7" w:rsidRPr="00BE573A">
        <w:rPr>
          <w:rStyle w:val="HTMLCite"/>
          <w:rFonts w:ascii="Times New Roman" w:hAnsi="Times New Roman" w:cs="Times New Roman"/>
          <w:color w:val="000000" w:themeColor="text1"/>
          <w:sz w:val="28"/>
          <w:szCs w:val="28"/>
        </w:rPr>
        <w:t>. </w:t>
      </w:r>
      <w:hyperlink r:id="rId306" w:tooltip="S2CID (identifier)" w:history="1">
        <w:r w:rsidR="008F5AB7" w:rsidRPr="00BE573A">
          <w:rPr>
            <w:rStyle w:val="Hyperlink"/>
            <w:rFonts w:ascii="Times New Roman" w:hAnsi="Times New Roman" w:cs="Times New Roman"/>
            <w:i/>
            <w:iCs/>
            <w:color w:val="000000" w:themeColor="text1"/>
            <w:sz w:val="28"/>
            <w:szCs w:val="28"/>
            <w:u w:val="none"/>
          </w:rPr>
          <w:t>S2CID</w:t>
        </w:r>
      </w:hyperlink>
      <w:r w:rsidR="008F5AB7" w:rsidRPr="00BE573A">
        <w:rPr>
          <w:rStyle w:val="HTMLCite"/>
          <w:rFonts w:ascii="Times New Roman" w:hAnsi="Times New Roman" w:cs="Times New Roman"/>
          <w:color w:val="000000" w:themeColor="text1"/>
          <w:sz w:val="28"/>
          <w:szCs w:val="28"/>
        </w:rPr>
        <w:t> </w:t>
      </w:r>
      <w:hyperlink r:id="rId307" w:history="1">
        <w:r w:rsidR="008F5AB7" w:rsidRPr="00BE573A">
          <w:rPr>
            <w:rStyle w:val="Hyperlink"/>
            <w:rFonts w:ascii="Times New Roman" w:hAnsi="Times New Roman" w:cs="Times New Roman"/>
            <w:i/>
            <w:iCs/>
            <w:color w:val="000000" w:themeColor="text1"/>
            <w:sz w:val="28"/>
            <w:szCs w:val="28"/>
            <w:u w:val="none"/>
          </w:rPr>
          <w:t>20435128</w:t>
        </w:r>
      </w:hyperlink>
      <w:r w:rsidR="008F5AB7" w:rsidRPr="00BE573A">
        <w:rPr>
          <w:rStyle w:val="HTMLCite"/>
          <w:rFonts w:ascii="Times New Roman" w:hAnsi="Times New Roman" w:cs="Times New Roman"/>
          <w:color w:val="000000" w:themeColor="text1"/>
          <w:sz w:val="28"/>
          <w:szCs w:val="28"/>
        </w:rPr>
        <w:t>.</w:t>
      </w:r>
    </w:p>
    <w:p w:rsidR="00D91E0E"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 </w:t>
      </w:r>
      <w:r w:rsidRPr="00BE573A">
        <w:rPr>
          <w:rStyle w:val="HTMLCite"/>
          <w:rFonts w:ascii="Times New Roman" w:hAnsi="Times New Roman" w:cs="Times New Roman"/>
          <w:color w:val="000000" w:themeColor="text1"/>
          <w:sz w:val="28"/>
          <w:szCs w:val="28"/>
        </w:rPr>
        <w:t>Lind J (1753). A treatise of the scurvy. London: A. Millar.</w:t>
      </w:r>
      <w:r w:rsidRPr="00BE573A">
        <w:rPr>
          <w:rStyle w:val="reference-text"/>
          <w:rFonts w:ascii="Times New Roman" w:hAnsi="Times New Roman" w:cs="Times New Roman"/>
          <w:color w:val="000000" w:themeColor="text1"/>
          <w:sz w:val="28"/>
          <w:szCs w:val="28"/>
        </w:rPr>
        <w:t> In the 1757 edition of his work, Lind discusses his experiment starting on </w:t>
      </w:r>
      <w:hyperlink r:id="rId308" w:history="1">
        <w:r w:rsidRPr="00BE573A">
          <w:rPr>
            <w:rStyle w:val="Hyperlink"/>
            <w:rFonts w:ascii="Times New Roman" w:hAnsi="Times New Roman" w:cs="Times New Roman"/>
            <w:i/>
            <w:iCs/>
            <w:color w:val="000000" w:themeColor="text1"/>
            <w:sz w:val="28"/>
            <w:szCs w:val="28"/>
            <w:u w:val="none"/>
          </w:rPr>
          <w:t>"A treatise of the scurvy"</w:t>
        </w:r>
      </w:hyperlink>
      <w:r w:rsidRPr="00BE573A">
        <w:rPr>
          <w:rStyle w:val="HTMLCite"/>
          <w:rFonts w:ascii="Times New Roman" w:hAnsi="Times New Roman" w:cs="Times New Roman"/>
          <w:color w:val="000000" w:themeColor="text1"/>
          <w:sz w:val="28"/>
          <w:szCs w:val="28"/>
        </w:rPr>
        <w:t>. p. 149. Archived from </w:t>
      </w:r>
      <w:hyperlink r:id="rId309" w:anchor="page/149/mode/1up" w:history="1">
        <w:r w:rsidRPr="00BE573A">
          <w:rPr>
            <w:rStyle w:val="Hyperlink"/>
            <w:rFonts w:ascii="Times New Roman" w:hAnsi="Times New Roman" w:cs="Times New Roman"/>
            <w:i/>
            <w:iCs/>
            <w:color w:val="000000" w:themeColor="text1"/>
            <w:sz w:val="28"/>
            <w:szCs w:val="28"/>
            <w:u w:val="none"/>
          </w:rPr>
          <w:t>the original</w:t>
        </w:r>
      </w:hyperlink>
      <w:r w:rsidRPr="00BE573A">
        <w:rPr>
          <w:rStyle w:val="HTMLCite"/>
          <w:rFonts w:ascii="Times New Roman" w:hAnsi="Times New Roman" w:cs="Times New Roman"/>
          <w:color w:val="000000" w:themeColor="text1"/>
          <w:sz w:val="28"/>
          <w:szCs w:val="28"/>
        </w:rPr>
        <w:t> on March 20, 2016.</w:t>
      </w:r>
      <w:bookmarkStart w:id="11" w:name="_GoBack"/>
      <w:bookmarkEnd w:id="11"/>
    </w:p>
    <w:sectPr w:rsidR="00D91E0E" w:rsidRPr="00BE573A" w:rsidSect="002726B1">
      <w:footerReference w:type="default" r:id="rId310"/>
      <w:pgSz w:w="12240" w:h="15840"/>
      <w:pgMar w:top="1440" w:right="1440" w:bottom="1440" w:left="16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E42" w:rsidRDefault="00310E42" w:rsidP="00D86432">
      <w:pPr>
        <w:spacing w:after="0" w:line="240" w:lineRule="auto"/>
      </w:pPr>
      <w:r>
        <w:separator/>
      </w:r>
    </w:p>
  </w:endnote>
  <w:endnote w:type="continuationSeparator" w:id="1">
    <w:p w:rsidR="00310E42" w:rsidRDefault="00310E42" w:rsidP="00D864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583501"/>
      <w:docPartObj>
        <w:docPartGallery w:val="Page Numbers (Bottom of Page)"/>
        <w:docPartUnique/>
      </w:docPartObj>
    </w:sdtPr>
    <w:sdtEndPr>
      <w:rPr>
        <w:noProof/>
      </w:rPr>
    </w:sdtEndPr>
    <w:sdtContent>
      <w:p w:rsidR="00CE4916" w:rsidRDefault="005D35A2">
        <w:pPr>
          <w:pStyle w:val="Footer"/>
          <w:jc w:val="center"/>
        </w:pPr>
        <w:r>
          <w:fldChar w:fldCharType="begin"/>
        </w:r>
        <w:r w:rsidR="00CE4916">
          <w:instrText xml:space="preserve"> PAGE   \* MERGEFORMAT </w:instrText>
        </w:r>
        <w:r>
          <w:fldChar w:fldCharType="separate"/>
        </w:r>
        <w:r w:rsidR="00F343A6">
          <w:rPr>
            <w:noProof/>
          </w:rPr>
          <w:t>1</w:t>
        </w:r>
        <w:r>
          <w:rPr>
            <w:noProof/>
          </w:rPr>
          <w:fldChar w:fldCharType="end"/>
        </w:r>
      </w:p>
    </w:sdtContent>
  </w:sdt>
  <w:p w:rsidR="00CE4916" w:rsidRDefault="00CE49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E42" w:rsidRDefault="00310E42" w:rsidP="00D86432">
      <w:pPr>
        <w:spacing w:after="0" w:line="240" w:lineRule="auto"/>
      </w:pPr>
      <w:r>
        <w:separator/>
      </w:r>
    </w:p>
  </w:footnote>
  <w:footnote w:type="continuationSeparator" w:id="1">
    <w:p w:rsidR="00310E42" w:rsidRDefault="00310E42" w:rsidP="00D864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2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A5002"/>
    <w:multiLevelType w:val="multilevel"/>
    <w:tmpl w:val="965CF454"/>
    <w:lvl w:ilvl="0">
      <w:start w:val="1"/>
      <w:numFmt w:val="decimal"/>
      <w:lvlText w:val="%1."/>
      <w:lvlJc w:val="left"/>
      <w:pPr>
        <w:ind w:left="360" w:hanging="360"/>
      </w:pPr>
      <w:rPr>
        <w:rFonts w:hint="default"/>
      </w:rPr>
    </w:lvl>
    <w:lvl w:ilvl="1">
      <w:start w:val="3"/>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9DF7261"/>
    <w:multiLevelType w:val="multilevel"/>
    <w:tmpl w:val="9C4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695CF7"/>
    <w:multiLevelType w:val="multilevel"/>
    <w:tmpl w:val="5556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8F5C3E"/>
    <w:multiLevelType w:val="multilevel"/>
    <w:tmpl w:val="2636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8283B"/>
    <w:multiLevelType w:val="multilevel"/>
    <w:tmpl w:val="4E44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D236BC"/>
    <w:multiLevelType w:val="hybridMultilevel"/>
    <w:tmpl w:val="2CC0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31E99"/>
    <w:multiLevelType w:val="multilevel"/>
    <w:tmpl w:val="F860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8425EE"/>
    <w:multiLevelType w:val="multilevel"/>
    <w:tmpl w:val="A13AB5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55187B"/>
    <w:multiLevelType w:val="multilevel"/>
    <w:tmpl w:val="C968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571DD4"/>
    <w:multiLevelType w:val="multilevel"/>
    <w:tmpl w:val="0088A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FA1F34"/>
    <w:multiLevelType w:val="hybridMultilevel"/>
    <w:tmpl w:val="6F48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CF4571"/>
    <w:multiLevelType w:val="multilevel"/>
    <w:tmpl w:val="6BAC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FE3F07"/>
    <w:multiLevelType w:val="multilevel"/>
    <w:tmpl w:val="74F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3A561B"/>
    <w:multiLevelType w:val="multilevel"/>
    <w:tmpl w:val="12104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791AA9"/>
    <w:multiLevelType w:val="multilevel"/>
    <w:tmpl w:val="1978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0F5E19"/>
    <w:multiLevelType w:val="hybridMultilevel"/>
    <w:tmpl w:val="5FB6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401375"/>
    <w:multiLevelType w:val="hybridMultilevel"/>
    <w:tmpl w:val="6F7A14FC"/>
    <w:lvl w:ilvl="0" w:tplc="B680F07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45080E8D"/>
    <w:multiLevelType w:val="multilevel"/>
    <w:tmpl w:val="EFD0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4068AC"/>
    <w:multiLevelType w:val="multilevel"/>
    <w:tmpl w:val="C3C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72743D"/>
    <w:multiLevelType w:val="multilevel"/>
    <w:tmpl w:val="4D64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076C68"/>
    <w:multiLevelType w:val="multilevel"/>
    <w:tmpl w:val="64B880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0222A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3A74EA"/>
    <w:multiLevelType w:val="multilevel"/>
    <w:tmpl w:val="EEB68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1D359D"/>
    <w:multiLevelType w:val="multilevel"/>
    <w:tmpl w:val="E966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004655"/>
    <w:multiLevelType w:val="multilevel"/>
    <w:tmpl w:val="D04A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756117"/>
    <w:multiLevelType w:val="multilevel"/>
    <w:tmpl w:val="E522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F64FF0"/>
    <w:multiLevelType w:val="multilevel"/>
    <w:tmpl w:val="DE668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27113B"/>
    <w:multiLevelType w:val="multilevel"/>
    <w:tmpl w:val="7712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7A2E9A"/>
    <w:multiLevelType w:val="multilevel"/>
    <w:tmpl w:val="06E28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44D3D56"/>
    <w:multiLevelType w:val="multilevel"/>
    <w:tmpl w:val="99F6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954234"/>
    <w:multiLevelType w:val="multilevel"/>
    <w:tmpl w:val="12104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AA266D"/>
    <w:multiLevelType w:val="multilevel"/>
    <w:tmpl w:val="D92C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8B3FAB"/>
    <w:multiLevelType w:val="multilevel"/>
    <w:tmpl w:val="9B8A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A92F25"/>
    <w:multiLevelType w:val="multilevel"/>
    <w:tmpl w:val="D336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C430E3A"/>
    <w:multiLevelType w:val="multilevel"/>
    <w:tmpl w:val="E8A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650AFD"/>
    <w:multiLevelType w:val="hybridMultilevel"/>
    <w:tmpl w:val="5AA60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4B14F9"/>
    <w:multiLevelType w:val="multilevel"/>
    <w:tmpl w:val="7CAE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C254DD"/>
    <w:multiLevelType w:val="multilevel"/>
    <w:tmpl w:val="D596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763A7B"/>
    <w:multiLevelType w:val="multilevel"/>
    <w:tmpl w:val="9012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0"/>
  </w:num>
  <w:num w:numId="3">
    <w:abstractNumId w:val="35"/>
  </w:num>
  <w:num w:numId="4">
    <w:abstractNumId w:val="40"/>
  </w:num>
  <w:num w:numId="5">
    <w:abstractNumId w:val="10"/>
  </w:num>
  <w:num w:numId="6">
    <w:abstractNumId w:val="16"/>
  </w:num>
  <w:num w:numId="7">
    <w:abstractNumId w:val="36"/>
  </w:num>
  <w:num w:numId="8">
    <w:abstractNumId w:val="33"/>
  </w:num>
  <w:num w:numId="9">
    <w:abstractNumId w:val="27"/>
  </w:num>
  <w:num w:numId="10">
    <w:abstractNumId w:val="19"/>
  </w:num>
  <w:num w:numId="11">
    <w:abstractNumId w:val="26"/>
  </w:num>
  <w:num w:numId="12">
    <w:abstractNumId w:val="31"/>
  </w:num>
  <w:num w:numId="13">
    <w:abstractNumId w:val="38"/>
  </w:num>
  <w:num w:numId="14">
    <w:abstractNumId w:val="14"/>
  </w:num>
  <w:num w:numId="15">
    <w:abstractNumId w:val="25"/>
  </w:num>
  <w:num w:numId="16">
    <w:abstractNumId w:val="21"/>
  </w:num>
  <w:num w:numId="17">
    <w:abstractNumId w:val="11"/>
  </w:num>
  <w:num w:numId="18">
    <w:abstractNumId w:val="8"/>
  </w:num>
  <w:num w:numId="19">
    <w:abstractNumId w:val="39"/>
  </w:num>
  <w:num w:numId="20">
    <w:abstractNumId w:val="13"/>
  </w:num>
  <w:num w:numId="21">
    <w:abstractNumId w:val="4"/>
  </w:num>
  <w:num w:numId="22">
    <w:abstractNumId w:val="22"/>
  </w:num>
  <w:num w:numId="23">
    <w:abstractNumId w:val="2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4">
    <w:abstractNumId w:val="9"/>
  </w:num>
  <w:num w:numId="25">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6">
    <w:abstractNumId w:val="20"/>
  </w:num>
  <w:num w:numId="27">
    <w:abstractNumId w:val="28"/>
  </w:num>
  <w:num w:numId="28">
    <w:abstractNumId w:val="2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9">
    <w:abstractNumId w:val="24"/>
  </w:num>
  <w:num w:numId="30">
    <w:abstractNumId w:val="2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1">
    <w:abstractNumId w:val="15"/>
  </w:num>
  <w:num w:numId="32">
    <w:abstractNumId w:val="18"/>
  </w:num>
  <w:num w:numId="33">
    <w:abstractNumId w:val="37"/>
  </w:num>
  <w:num w:numId="34">
    <w:abstractNumId w:val="3"/>
  </w:num>
  <w:num w:numId="35">
    <w:abstractNumId w:val="34"/>
  </w:num>
  <w:num w:numId="36">
    <w:abstractNumId w:val="6"/>
  </w:num>
  <w:num w:numId="37">
    <w:abstractNumId w:val="5"/>
  </w:num>
  <w:num w:numId="38">
    <w:abstractNumId w:val="32"/>
  </w:num>
  <w:num w:numId="39">
    <w:abstractNumId w:val="23"/>
  </w:num>
  <w:num w:numId="40">
    <w:abstractNumId w:val="7"/>
  </w:num>
  <w:num w:numId="41">
    <w:abstractNumId w:val="17"/>
  </w:num>
  <w:num w:numId="42">
    <w:abstractNumId w:val="2"/>
  </w:num>
  <w:num w:numId="43">
    <w:abstractNumId w:val="12"/>
  </w:num>
  <w:num w:numId="44">
    <w:abstractNumId w:val="0"/>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8F5AB7"/>
    <w:rsid w:val="00052D75"/>
    <w:rsid w:val="00142CCD"/>
    <w:rsid w:val="00181CFA"/>
    <w:rsid w:val="0022076F"/>
    <w:rsid w:val="002726B1"/>
    <w:rsid w:val="00290EE2"/>
    <w:rsid w:val="00310E42"/>
    <w:rsid w:val="003F6EB2"/>
    <w:rsid w:val="00446277"/>
    <w:rsid w:val="004F6FB6"/>
    <w:rsid w:val="005123C6"/>
    <w:rsid w:val="005D35A2"/>
    <w:rsid w:val="0068389D"/>
    <w:rsid w:val="0081339F"/>
    <w:rsid w:val="00881848"/>
    <w:rsid w:val="008A73A0"/>
    <w:rsid w:val="008B2123"/>
    <w:rsid w:val="008F5AB7"/>
    <w:rsid w:val="00BD1FD1"/>
    <w:rsid w:val="00BE573A"/>
    <w:rsid w:val="00C270E5"/>
    <w:rsid w:val="00CE4916"/>
    <w:rsid w:val="00D071FE"/>
    <w:rsid w:val="00D22935"/>
    <w:rsid w:val="00D86432"/>
    <w:rsid w:val="00D91E0E"/>
    <w:rsid w:val="00EB46C1"/>
    <w:rsid w:val="00EC5225"/>
    <w:rsid w:val="00EF562D"/>
    <w:rsid w:val="00F343A6"/>
    <w:rsid w:val="00FC52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AB7"/>
  </w:style>
  <w:style w:type="paragraph" w:styleId="Heading2">
    <w:name w:val="heading 2"/>
    <w:basedOn w:val="Normal"/>
    <w:link w:val="Heading2Char"/>
    <w:uiPriority w:val="9"/>
    <w:qFormat/>
    <w:rsid w:val="008F5A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F5A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5AB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8F5AB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F5AB7"/>
    <w:pPr>
      <w:ind w:left="720"/>
      <w:contextualSpacing/>
    </w:pPr>
  </w:style>
  <w:style w:type="paragraph" w:customStyle="1" w:styleId="my-0">
    <w:name w:val="my-0"/>
    <w:basedOn w:val="Normal"/>
    <w:rsid w:val="008F5A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AB7"/>
    <w:rPr>
      <w:b/>
      <w:bCs/>
    </w:rPr>
  </w:style>
  <w:style w:type="character" w:customStyle="1" w:styleId="whitespace-nowrap">
    <w:name w:val="whitespace-nowrap"/>
    <w:basedOn w:val="DefaultParagraphFont"/>
    <w:rsid w:val="008F5AB7"/>
  </w:style>
  <w:style w:type="character" w:styleId="Hyperlink">
    <w:name w:val="Hyperlink"/>
    <w:basedOn w:val="DefaultParagraphFont"/>
    <w:uiPriority w:val="99"/>
    <w:unhideWhenUsed/>
    <w:rsid w:val="008F5AB7"/>
    <w:rPr>
      <w:color w:val="0000FF"/>
      <w:u w:val="single"/>
    </w:rPr>
  </w:style>
  <w:style w:type="character" w:customStyle="1" w:styleId="hoverbg-super">
    <w:name w:val="hover:bg-super"/>
    <w:basedOn w:val="DefaultParagraphFont"/>
    <w:rsid w:val="008F5AB7"/>
  </w:style>
  <w:style w:type="paragraph" w:styleId="NormalWeb">
    <w:name w:val="Normal (Web)"/>
    <w:basedOn w:val="Normal"/>
    <w:uiPriority w:val="99"/>
    <w:unhideWhenUsed/>
    <w:rsid w:val="008F5A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8F5AB7"/>
  </w:style>
  <w:style w:type="character" w:customStyle="1" w:styleId="ref-vol">
    <w:name w:val="ref-vol"/>
    <w:basedOn w:val="DefaultParagraphFont"/>
    <w:rsid w:val="008F5AB7"/>
  </w:style>
  <w:style w:type="character" w:styleId="Emphasis">
    <w:name w:val="Emphasis"/>
    <w:basedOn w:val="DefaultParagraphFont"/>
    <w:uiPriority w:val="20"/>
    <w:qFormat/>
    <w:rsid w:val="008F5AB7"/>
    <w:rPr>
      <w:i/>
      <w:iCs/>
    </w:rPr>
  </w:style>
  <w:style w:type="character" w:customStyle="1" w:styleId="anchor-text">
    <w:name w:val="anchor-text"/>
    <w:basedOn w:val="DefaultParagraphFont"/>
    <w:rsid w:val="008F5AB7"/>
  </w:style>
  <w:style w:type="character" w:customStyle="1" w:styleId="cite-bracket">
    <w:name w:val="cite-bracket"/>
    <w:basedOn w:val="DefaultParagraphFont"/>
    <w:rsid w:val="008F5AB7"/>
  </w:style>
  <w:style w:type="character" w:customStyle="1" w:styleId="mw-editsection">
    <w:name w:val="mw-editsection"/>
    <w:basedOn w:val="DefaultParagraphFont"/>
    <w:rsid w:val="008F5AB7"/>
  </w:style>
  <w:style w:type="character" w:customStyle="1" w:styleId="mw-editsection-bracket">
    <w:name w:val="mw-editsection-bracket"/>
    <w:basedOn w:val="DefaultParagraphFont"/>
    <w:rsid w:val="008F5AB7"/>
  </w:style>
  <w:style w:type="character" w:customStyle="1" w:styleId="smallcaps">
    <w:name w:val="smallcaps"/>
    <w:basedOn w:val="DefaultParagraphFont"/>
    <w:rsid w:val="008F5AB7"/>
  </w:style>
  <w:style w:type="character" w:customStyle="1" w:styleId="nowrap">
    <w:name w:val="nowrap"/>
    <w:basedOn w:val="DefaultParagraphFont"/>
    <w:rsid w:val="008F5AB7"/>
  </w:style>
  <w:style w:type="character" w:customStyle="1" w:styleId="uv3um">
    <w:name w:val="uv3um"/>
    <w:basedOn w:val="DefaultParagraphFont"/>
    <w:rsid w:val="008F5AB7"/>
  </w:style>
  <w:style w:type="character" w:customStyle="1" w:styleId="reference-text">
    <w:name w:val="reference-text"/>
    <w:basedOn w:val="DefaultParagraphFont"/>
    <w:rsid w:val="008F5AB7"/>
  </w:style>
  <w:style w:type="character" w:styleId="HTMLCite">
    <w:name w:val="HTML Cite"/>
    <w:basedOn w:val="DefaultParagraphFont"/>
    <w:uiPriority w:val="99"/>
    <w:semiHidden/>
    <w:unhideWhenUsed/>
    <w:rsid w:val="008F5AB7"/>
    <w:rPr>
      <w:i/>
      <w:iCs/>
    </w:rPr>
  </w:style>
  <w:style w:type="character" w:customStyle="1" w:styleId="reference-accessdate">
    <w:name w:val="reference-accessdate"/>
    <w:basedOn w:val="DefaultParagraphFont"/>
    <w:rsid w:val="008F5AB7"/>
  </w:style>
  <w:style w:type="character" w:customStyle="1" w:styleId="z3988">
    <w:name w:val="z3988"/>
    <w:basedOn w:val="DefaultParagraphFont"/>
    <w:rsid w:val="008F5AB7"/>
  </w:style>
  <w:style w:type="character" w:customStyle="1" w:styleId="mw-cite-backlink">
    <w:name w:val="mw-cite-backlink"/>
    <w:basedOn w:val="DefaultParagraphFont"/>
    <w:rsid w:val="008F5AB7"/>
  </w:style>
  <w:style w:type="character" w:customStyle="1" w:styleId="cite-accessibility-label">
    <w:name w:val="cite-accessibility-label"/>
    <w:basedOn w:val="DefaultParagraphFont"/>
    <w:rsid w:val="008F5AB7"/>
  </w:style>
  <w:style w:type="character" w:customStyle="1" w:styleId="cs1-format">
    <w:name w:val="cs1-format"/>
    <w:basedOn w:val="DefaultParagraphFont"/>
    <w:rsid w:val="008F5AB7"/>
  </w:style>
  <w:style w:type="character" w:customStyle="1" w:styleId="id-lock-free">
    <w:name w:val="id-lock-free"/>
    <w:basedOn w:val="DefaultParagraphFont"/>
    <w:rsid w:val="008F5AB7"/>
  </w:style>
  <w:style w:type="character" w:customStyle="1" w:styleId="html-italic">
    <w:name w:val="html-italic"/>
    <w:basedOn w:val="DefaultParagraphFont"/>
    <w:rsid w:val="005123C6"/>
  </w:style>
  <w:style w:type="paragraph" w:styleId="Header">
    <w:name w:val="header"/>
    <w:basedOn w:val="Normal"/>
    <w:link w:val="HeaderChar"/>
    <w:uiPriority w:val="99"/>
    <w:unhideWhenUsed/>
    <w:rsid w:val="00D86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432"/>
  </w:style>
  <w:style w:type="paragraph" w:styleId="Footer">
    <w:name w:val="footer"/>
    <w:basedOn w:val="Normal"/>
    <w:link w:val="FooterChar"/>
    <w:uiPriority w:val="99"/>
    <w:unhideWhenUsed/>
    <w:rsid w:val="00D86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432"/>
  </w:style>
  <w:style w:type="paragraph" w:styleId="BalloonText">
    <w:name w:val="Balloon Text"/>
    <w:basedOn w:val="Normal"/>
    <w:link w:val="BalloonTextChar"/>
    <w:uiPriority w:val="99"/>
    <w:semiHidden/>
    <w:unhideWhenUsed/>
    <w:rsid w:val="00683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89D"/>
    <w:rPr>
      <w:rFonts w:ascii="Tahoma" w:hAnsi="Tahoma" w:cs="Tahoma"/>
      <w:sz w:val="16"/>
      <w:szCs w:val="16"/>
    </w:rPr>
  </w:style>
  <w:style w:type="table" w:styleId="TableGrid">
    <w:name w:val="Table Grid"/>
    <w:basedOn w:val="TableNormal"/>
    <w:uiPriority w:val="59"/>
    <w:rsid w:val="00052D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iven-name">
    <w:name w:val="given-name"/>
    <w:basedOn w:val="DefaultParagraphFont"/>
    <w:rsid w:val="00052D75"/>
  </w:style>
  <w:style w:type="character" w:customStyle="1" w:styleId="text">
    <w:name w:val="text"/>
    <w:basedOn w:val="DefaultParagraphFont"/>
    <w:rsid w:val="00052D75"/>
  </w:style>
</w:styles>
</file>

<file path=word/webSettings.xml><?xml version="1.0" encoding="utf-8"?>
<w:webSettings xmlns:r="http://schemas.openxmlformats.org/officeDocument/2006/relationships" xmlns:w="http://schemas.openxmlformats.org/wordprocessingml/2006/main">
  <w:divs>
    <w:div w:id="545024391">
      <w:bodyDiv w:val="1"/>
      <w:marLeft w:val="0"/>
      <w:marRight w:val="0"/>
      <w:marTop w:val="0"/>
      <w:marBottom w:val="0"/>
      <w:divBdr>
        <w:top w:val="none" w:sz="0" w:space="0" w:color="auto"/>
        <w:left w:val="none" w:sz="0" w:space="0" w:color="auto"/>
        <w:bottom w:val="none" w:sz="0" w:space="0" w:color="auto"/>
        <w:right w:val="none" w:sz="0" w:space="0" w:color="auto"/>
      </w:divBdr>
    </w:div>
    <w:div w:id="1304001178">
      <w:bodyDiv w:val="1"/>
      <w:marLeft w:val="0"/>
      <w:marRight w:val="0"/>
      <w:marTop w:val="0"/>
      <w:marBottom w:val="0"/>
      <w:divBdr>
        <w:top w:val="none" w:sz="0" w:space="0" w:color="auto"/>
        <w:left w:val="none" w:sz="0" w:space="0" w:color="auto"/>
        <w:bottom w:val="none" w:sz="0" w:space="0" w:color="auto"/>
        <w:right w:val="none" w:sz="0" w:space="0" w:color="auto"/>
      </w:divBdr>
    </w:div>
    <w:div w:id="1430732054">
      <w:bodyDiv w:val="1"/>
      <w:marLeft w:val="0"/>
      <w:marRight w:val="0"/>
      <w:marTop w:val="0"/>
      <w:marBottom w:val="0"/>
      <w:divBdr>
        <w:top w:val="none" w:sz="0" w:space="0" w:color="auto"/>
        <w:left w:val="none" w:sz="0" w:space="0" w:color="auto"/>
        <w:bottom w:val="none" w:sz="0" w:space="0" w:color="auto"/>
        <w:right w:val="none" w:sz="0" w:space="0" w:color="auto"/>
      </w:divBdr>
    </w:div>
    <w:div w:id="1549687916">
      <w:bodyDiv w:val="1"/>
      <w:marLeft w:val="0"/>
      <w:marRight w:val="0"/>
      <w:marTop w:val="0"/>
      <w:marBottom w:val="0"/>
      <w:divBdr>
        <w:top w:val="none" w:sz="0" w:space="0" w:color="auto"/>
        <w:left w:val="none" w:sz="0" w:space="0" w:color="auto"/>
        <w:bottom w:val="none" w:sz="0" w:space="0" w:color="auto"/>
        <w:right w:val="none" w:sz="0" w:space="0" w:color="auto"/>
      </w:divBdr>
    </w:div>
    <w:div w:id="1655142231">
      <w:bodyDiv w:val="1"/>
      <w:marLeft w:val="0"/>
      <w:marRight w:val="0"/>
      <w:marTop w:val="0"/>
      <w:marBottom w:val="0"/>
      <w:divBdr>
        <w:top w:val="none" w:sz="0" w:space="0" w:color="auto"/>
        <w:left w:val="none" w:sz="0" w:space="0" w:color="auto"/>
        <w:bottom w:val="none" w:sz="0" w:space="0" w:color="auto"/>
        <w:right w:val="none" w:sz="0" w:space="0" w:color="auto"/>
      </w:divBdr>
      <w:divsChild>
        <w:div w:id="1334531354">
          <w:marLeft w:val="0"/>
          <w:marRight w:val="0"/>
          <w:marTop w:val="0"/>
          <w:marBottom w:val="0"/>
          <w:divBdr>
            <w:top w:val="none" w:sz="0" w:space="0" w:color="auto"/>
            <w:left w:val="none" w:sz="0" w:space="0" w:color="auto"/>
            <w:bottom w:val="none" w:sz="0" w:space="0" w:color="auto"/>
            <w:right w:val="none" w:sz="0" w:space="0" w:color="auto"/>
          </w:divBdr>
          <w:divsChild>
            <w:div w:id="1244607223">
              <w:marLeft w:val="0"/>
              <w:marRight w:val="0"/>
              <w:marTop w:val="0"/>
              <w:marBottom w:val="0"/>
              <w:divBdr>
                <w:top w:val="none" w:sz="0" w:space="0" w:color="auto"/>
                <w:left w:val="none" w:sz="0" w:space="0" w:color="auto"/>
                <w:bottom w:val="none" w:sz="0" w:space="0" w:color="auto"/>
                <w:right w:val="none" w:sz="0" w:space="0" w:color="auto"/>
              </w:divBdr>
              <w:divsChild>
                <w:div w:id="912424857">
                  <w:marLeft w:val="0"/>
                  <w:marRight w:val="0"/>
                  <w:marTop w:val="0"/>
                  <w:marBottom w:val="374"/>
                  <w:divBdr>
                    <w:top w:val="none" w:sz="0" w:space="0" w:color="auto"/>
                    <w:left w:val="none" w:sz="0" w:space="0" w:color="auto"/>
                    <w:bottom w:val="none" w:sz="0" w:space="0" w:color="auto"/>
                    <w:right w:val="none" w:sz="0" w:space="0" w:color="auto"/>
                  </w:divBdr>
                </w:div>
              </w:divsChild>
            </w:div>
          </w:divsChild>
        </w:div>
        <w:div w:id="1826504862">
          <w:marLeft w:val="0"/>
          <w:marRight w:val="0"/>
          <w:marTop w:val="0"/>
          <w:marBottom w:val="0"/>
          <w:divBdr>
            <w:top w:val="none" w:sz="0" w:space="0" w:color="auto"/>
            <w:left w:val="none" w:sz="0" w:space="0" w:color="auto"/>
            <w:bottom w:val="none" w:sz="0" w:space="0" w:color="auto"/>
            <w:right w:val="none" w:sz="0" w:space="0" w:color="auto"/>
          </w:divBdr>
          <w:divsChild>
            <w:div w:id="1263298190">
              <w:marLeft w:val="0"/>
              <w:marRight w:val="0"/>
              <w:marTop w:val="0"/>
              <w:marBottom w:val="0"/>
              <w:divBdr>
                <w:top w:val="none" w:sz="0" w:space="0" w:color="auto"/>
                <w:left w:val="none" w:sz="0" w:space="0" w:color="auto"/>
                <w:bottom w:val="none" w:sz="0" w:space="0" w:color="auto"/>
                <w:right w:val="none" w:sz="0" w:space="0" w:color="auto"/>
              </w:divBdr>
              <w:divsChild>
                <w:div w:id="1806503956">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908614700">
          <w:marLeft w:val="0"/>
          <w:marRight w:val="0"/>
          <w:marTop w:val="0"/>
          <w:marBottom w:val="0"/>
          <w:divBdr>
            <w:top w:val="none" w:sz="0" w:space="0" w:color="auto"/>
            <w:left w:val="none" w:sz="0" w:space="0" w:color="auto"/>
            <w:bottom w:val="none" w:sz="0" w:space="0" w:color="auto"/>
            <w:right w:val="none" w:sz="0" w:space="0" w:color="auto"/>
          </w:divBdr>
          <w:divsChild>
            <w:div w:id="41247582">
              <w:marLeft w:val="0"/>
              <w:marRight w:val="0"/>
              <w:marTop w:val="0"/>
              <w:marBottom w:val="0"/>
              <w:divBdr>
                <w:top w:val="none" w:sz="0" w:space="0" w:color="auto"/>
                <w:left w:val="none" w:sz="0" w:space="0" w:color="auto"/>
                <w:bottom w:val="none" w:sz="0" w:space="0" w:color="auto"/>
                <w:right w:val="none" w:sz="0" w:space="0" w:color="auto"/>
              </w:divBdr>
              <w:divsChild>
                <w:div w:id="1642495673">
                  <w:marLeft w:val="-524"/>
                  <w:marRight w:val="0"/>
                  <w:marTop w:val="0"/>
                  <w:marBottom w:val="0"/>
                  <w:divBdr>
                    <w:top w:val="none" w:sz="0" w:space="0" w:color="auto"/>
                    <w:left w:val="none" w:sz="0" w:space="0" w:color="auto"/>
                    <w:bottom w:val="none" w:sz="0" w:space="0" w:color="auto"/>
                    <w:right w:val="none" w:sz="0" w:space="0" w:color="auto"/>
                  </w:divBdr>
                  <w:divsChild>
                    <w:div w:id="1666979574">
                      <w:marLeft w:val="0"/>
                      <w:marRight w:val="0"/>
                      <w:marTop w:val="0"/>
                      <w:marBottom w:val="0"/>
                      <w:divBdr>
                        <w:top w:val="none" w:sz="0" w:space="0" w:color="auto"/>
                        <w:left w:val="none" w:sz="0" w:space="0" w:color="auto"/>
                        <w:bottom w:val="none" w:sz="0" w:space="0" w:color="auto"/>
                        <w:right w:val="none" w:sz="0" w:space="0" w:color="auto"/>
                      </w:divBdr>
                      <w:divsChild>
                        <w:div w:id="1485001096">
                          <w:marLeft w:val="0"/>
                          <w:marRight w:val="0"/>
                          <w:marTop w:val="0"/>
                          <w:marBottom w:val="0"/>
                          <w:divBdr>
                            <w:top w:val="none" w:sz="0" w:space="0" w:color="auto"/>
                            <w:left w:val="none" w:sz="0" w:space="0" w:color="auto"/>
                            <w:bottom w:val="none" w:sz="0" w:space="0" w:color="auto"/>
                            <w:right w:val="none" w:sz="0" w:space="0" w:color="auto"/>
                          </w:divBdr>
                          <w:divsChild>
                            <w:div w:id="9723215">
                              <w:marLeft w:val="0"/>
                              <w:marRight w:val="0"/>
                              <w:marTop w:val="0"/>
                              <w:marBottom w:val="0"/>
                              <w:divBdr>
                                <w:top w:val="none" w:sz="0" w:space="0" w:color="auto"/>
                                <w:left w:val="none" w:sz="0" w:space="0" w:color="auto"/>
                                <w:bottom w:val="none" w:sz="0" w:space="0" w:color="auto"/>
                                <w:right w:val="none" w:sz="0" w:space="0" w:color="auto"/>
                              </w:divBdr>
                            </w:div>
                            <w:div w:id="93744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6772">
                  <w:marLeft w:val="-524"/>
                  <w:marRight w:val="0"/>
                  <w:marTop w:val="0"/>
                  <w:marBottom w:val="0"/>
                  <w:divBdr>
                    <w:top w:val="none" w:sz="0" w:space="0" w:color="auto"/>
                    <w:left w:val="none" w:sz="0" w:space="0" w:color="auto"/>
                    <w:bottom w:val="none" w:sz="0" w:space="0" w:color="auto"/>
                    <w:right w:val="none" w:sz="0" w:space="0" w:color="auto"/>
                  </w:divBdr>
                  <w:divsChild>
                    <w:div w:id="1797799610">
                      <w:marLeft w:val="0"/>
                      <w:marRight w:val="0"/>
                      <w:marTop w:val="0"/>
                      <w:marBottom w:val="0"/>
                      <w:divBdr>
                        <w:top w:val="none" w:sz="0" w:space="0" w:color="auto"/>
                        <w:left w:val="none" w:sz="0" w:space="0" w:color="auto"/>
                        <w:bottom w:val="none" w:sz="0" w:space="0" w:color="auto"/>
                        <w:right w:val="none" w:sz="0" w:space="0" w:color="auto"/>
                      </w:divBdr>
                      <w:divsChild>
                        <w:div w:id="727187886">
                          <w:marLeft w:val="0"/>
                          <w:marRight w:val="0"/>
                          <w:marTop w:val="0"/>
                          <w:marBottom w:val="0"/>
                          <w:divBdr>
                            <w:top w:val="none" w:sz="0" w:space="0" w:color="auto"/>
                            <w:left w:val="none" w:sz="0" w:space="0" w:color="auto"/>
                            <w:bottom w:val="none" w:sz="0" w:space="0" w:color="auto"/>
                            <w:right w:val="none" w:sz="0" w:space="0" w:color="auto"/>
                          </w:divBdr>
                          <w:divsChild>
                            <w:div w:id="534737040">
                              <w:marLeft w:val="0"/>
                              <w:marRight w:val="0"/>
                              <w:marTop w:val="0"/>
                              <w:marBottom w:val="0"/>
                              <w:divBdr>
                                <w:top w:val="none" w:sz="0" w:space="0" w:color="auto"/>
                                <w:left w:val="none" w:sz="0" w:space="0" w:color="auto"/>
                                <w:bottom w:val="none" w:sz="0" w:space="0" w:color="auto"/>
                                <w:right w:val="none" w:sz="0" w:space="0" w:color="auto"/>
                              </w:divBdr>
                            </w:div>
                            <w:div w:id="181274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99443">
                  <w:marLeft w:val="-524"/>
                  <w:marRight w:val="0"/>
                  <w:marTop w:val="0"/>
                  <w:marBottom w:val="0"/>
                  <w:divBdr>
                    <w:top w:val="none" w:sz="0" w:space="0" w:color="auto"/>
                    <w:left w:val="none" w:sz="0" w:space="0" w:color="auto"/>
                    <w:bottom w:val="none" w:sz="0" w:space="0" w:color="auto"/>
                    <w:right w:val="none" w:sz="0" w:space="0" w:color="auto"/>
                  </w:divBdr>
                  <w:divsChild>
                    <w:div w:id="212082835">
                      <w:marLeft w:val="0"/>
                      <w:marRight w:val="0"/>
                      <w:marTop w:val="0"/>
                      <w:marBottom w:val="0"/>
                      <w:divBdr>
                        <w:top w:val="none" w:sz="0" w:space="0" w:color="auto"/>
                        <w:left w:val="none" w:sz="0" w:space="0" w:color="auto"/>
                        <w:bottom w:val="none" w:sz="0" w:space="0" w:color="auto"/>
                        <w:right w:val="none" w:sz="0" w:space="0" w:color="auto"/>
                      </w:divBdr>
                      <w:divsChild>
                        <w:div w:id="1846629692">
                          <w:marLeft w:val="0"/>
                          <w:marRight w:val="0"/>
                          <w:marTop w:val="0"/>
                          <w:marBottom w:val="0"/>
                          <w:divBdr>
                            <w:top w:val="none" w:sz="0" w:space="0" w:color="auto"/>
                            <w:left w:val="none" w:sz="0" w:space="0" w:color="auto"/>
                            <w:bottom w:val="none" w:sz="0" w:space="0" w:color="auto"/>
                            <w:right w:val="none" w:sz="0" w:space="0" w:color="auto"/>
                          </w:divBdr>
                          <w:divsChild>
                            <w:div w:id="414713116">
                              <w:marLeft w:val="0"/>
                              <w:marRight w:val="0"/>
                              <w:marTop w:val="0"/>
                              <w:marBottom w:val="0"/>
                              <w:divBdr>
                                <w:top w:val="none" w:sz="0" w:space="0" w:color="auto"/>
                                <w:left w:val="none" w:sz="0" w:space="0" w:color="auto"/>
                                <w:bottom w:val="none" w:sz="0" w:space="0" w:color="auto"/>
                                <w:right w:val="none" w:sz="0" w:space="0" w:color="auto"/>
                              </w:divBdr>
                            </w:div>
                            <w:div w:id="4829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53554">
                  <w:marLeft w:val="-524"/>
                  <w:marRight w:val="0"/>
                  <w:marTop w:val="0"/>
                  <w:marBottom w:val="0"/>
                  <w:divBdr>
                    <w:top w:val="none" w:sz="0" w:space="0" w:color="auto"/>
                    <w:left w:val="none" w:sz="0" w:space="0" w:color="auto"/>
                    <w:bottom w:val="none" w:sz="0" w:space="0" w:color="auto"/>
                    <w:right w:val="none" w:sz="0" w:space="0" w:color="auto"/>
                  </w:divBdr>
                  <w:divsChild>
                    <w:div w:id="457988529">
                      <w:marLeft w:val="0"/>
                      <w:marRight w:val="0"/>
                      <w:marTop w:val="0"/>
                      <w:marBottom w:val="0"/>
                      <w:divBdr>
                        <w:top w:val="none" w:sz="0" w:space="0" w:color="auto"/>
                        <w:left w:val="none" w:sz="0" w:space="0" w:color="auto"/>
                        <w:bottom w:val="none" w:sz="0" w:space="0" w:color="auto"/>
                        <w:right w:val="none" w:sz="0" w:space="0" w:color="auto"/>
                      </w:divBdr>
                      <w:divsChild>
                        <w:div w:id="873738527">
                          <w:marLeft w:val="0"/>
                          <w:marRight w:val="0"/>
                          <w:marTop w:val="0"/>
                          <w:marBottom w:val="0"/>
                          <w:divBdr>
                            <w:top w:val="none" w:sz="0" w:space="0" w:color="auto"/>
                            <w:left w:val="none" w:sz="0" w:space="0" w:color="auto"/>
                            <w:bottom w:val="none" w:sz="0" w:space="0" w:color="auto"/>
                            <w:right w:val="none" w:sz="0" w:space="0" w:color="auto"/>
                          </w:divBdr>
                          <w:divsChild>
                            <w:div w:id="1606770138">
                              <w:marLeft w:val="0"/>
                              <w:marRight w:val="0"/>
                              <w:marTop w:val="0"/>
                              <w:marBottom w:val="0"/>
                              <w:divBdr>
                                <w:top w:val="none" w:sz="0" w:space="0" w:color="auto"/>
                                <w:left w:val="none" w:sz="0" w:space="0" w:color="auto"/>
                                <w:bottom w:val="none" w:sz="0" w:space="0" w:color="auto"/>
                                <w:right w:val="none" w:sz="0" w:space="0" w:color="auto"/>
                              </w:divBdr>
                            </w:div>
                            <w:div w:id="52772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9873">
                  <w:marLeft w:val="-524"/>
                  <w:marRight w:val="0"/>
                  <w:marTop w:val="0"/>
                  <w:marBottom w:val="0"/>
                  <w:divBdr>
                    <w:top w:val="none" w:sz="0" w:space="0" w:color="auto"/>
                    <w:left w:val="none" w:sz="0" w:space="0" w:color="auto"/>
                    <w:bottom w:val="none" w:sz="0" w:space="0" w:color="auto"/>
                    <w:right w:val="none" w:sz="0" w:space="0" w:color="auto"/>
                  </w:divBdr>
                  <w:divsChild>
                    <w:div w:id="1441337449">
                      <w:marLeft w:val="0"/>
                      <w:marRight w:val="0"/>
                      <w:marTop w:val="0"/>
                      <w:marBottom w:val="0"/>
                      <w:divBdr>
                        <w:top w:val="none" w:sz="0" w:space="0" w:color="auto"/>
                        <w:left w:val="none" w:sz="0" w:space="0" w:color="auto"/>
                        <w:bottom w:val="none" w:sz="0" w:space="0" w:color="auto"/>
                        <w:right w:val="none" w:sz="0" w:space="0" w:color="auto"/>
                      </w:divBdr>
                      <w:divsChild>
                        <w:div w:id="189689876">
                          <w:marLeft w:val="0"/>
                          <w:marRight w:val="0"/>
                          <w:marTop w:val="0"/>
                          <w:marBottom w:val="0"/>
                          <w:divBdr>
                            <w:top w:val="none" w:sz="0" w:space="0" w:color="auto"/>
                            <w:left w:val="none" w:sz="0" w:space="0" w:color="auto"/>
                            <w:bottom w:val="none" w:sz="0" w:space="0" w:color="auto"/>
                            <w:right w:val="none" w:sz="0" w:space="0" w:color="auto"/>
                          </w:divBdr>
                          <w:divsChild>
                            <w:div w:id="1640185384">
                              <w:marLeft w:val="0"/>
                              <w:marRight w:val="0"/>
                              <w:marTop w:val="0"/>
                              <w:marBottom w:val="0"/>
                              <w:divBdr>
                                <w:top w:val="none" w:sz="0" w:space="0" w:color="auto"/>
                                <w:left w:val="none" w:sz="0" w:space="0" w:color="auto"/>
                                <w:bottom w:val="none" w:sz="0" w:space="0" w:color="auto"/>
                                <w:right w:val="none" w:sz="0" w:space="0" w:color="auto"/>
                              </w:divBdr>
                            </w:div>
                            <w:div w:id="2767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74706">
                  <w:marLeft w:val="-524"/>
                  <w:marRight w:val="0"/>
                  <w:marTop w:val="0"/>
                  <w:marBottom w:val="0"/>
                  <w:divBdr>
                    <w:top w:val="none" w:sz="0" w:space="0" w:color="auto"/>
                    <w:left w:val="none" w:sz="0" w:space="0" w:color="auto"/>
                    <w:bottom w:val="none" w:sz="0" w:space="0" w:color="auto"/>
                    <w:right w:val="none" w:sz="0" w:space="0" w:color="auto"/>
                  </w:divBdr>
                  <w:divsChild>
                    <w:div w:id="1790927724">
                      <w:marLeft w:val="0"/>
                      <w:marRight w:val="0"/>
                      <w:marTop w:val="0"/>
                      <w:marBottom w:val="0"/>
                      <w:divBdr>
                        <w:top w:val="none" w:sz="0" w:space="0" w:color="auto"/>
                        <w:left w:val="none" w:sz="0" w:space="0" w:color="auto"/>
                        <w:bottom w:val="none" w:sz="0" w:space="0" w:color="auto"/>
                        <w:right w:val="none" w:sz="0" w:space="0" w:color="auto"/>
                      </w:divBdr>
                      <w:divsChild>
                        <w:div w:id="434600885">
                          <w:marLeft w:val="0"/>
                          <w:marRight w:val="0"/>
                          <w:marTop w:val="0"/>
                          <w:marBottom w:val="0"/>
                          <w:divBdr>
                            <w:top w:val="none" w:sz="0" w:space="0" w:color="auto"/>
                            <w:left w:val="none" w:sz="0" w:space="0" w:color="auto"/>
                            <w:bottom w:val="none" w:sz="0" w:space="0" w:color="auto"/>
                            <w:right w:val="none" w:sz="0" w:space="0" w:color="auto"/>
                          </w:divBdr>
                          <w:divsChild>
                            <w:div w:id="1973094220">
                              <w:marLeft w:val="0"/>
                              <w:marRight w:val="0"/>
                              <w:marTop w:val="0"/>
                              <w:marBottom w:val="0"/>
                              <w:divBdr>
                                <w:top w:val="none" w:sz="0" w:space="0" w:color="auto"/>
                                <w:left w:val="none" w:sz="0" w:space="0" w:color="auto"/>
                                <w:bottom w:val="none" w:sz="0" w:space="0" w:color="auto"/>
                                <w:right w:val="none" w:sz="0" w:space="0" w:color="auto"/>
                              </w:divBdr>
                            </w:div>
                            <w:div w:id="19582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962397">
          <w:marLeft w:val="0"/>
          <w:marRight w:val="0"/>
          <w:marTop w:val="0"/>
          <w:marBottom w:val="0"/>
          <w:divBdr>
            <w:top w:val="none" w:sz="0" w:space="0" w:color="auto"/>
            <w:left w:val="none" w:sz="0" w:space="0" w:color="auto"/>
            <w:bottom w:val="none" w:sz="0" w:space="0" w:color="auto"/>
            <w:right w:val="none" w:sz="0" w:space="0" w:color="auto"/>
          </w:divBdr>
          <w:divsChild>
            <w:div w:id="76749142">
              <w:marLeft w:val="0"/>
              <w:marRight w:val="0"/>
              <w:marTop w:val="0"/>
              <w:marBottom w:val="0"/>
              <w:divBdr>
                <w:top w:val="none" w:sz="0" w:space="0" w:color="auto"/>
                <w:left w:val="none" w:sz="0" w:space="0" w:color="auto"/>
                <w:bottom w:val="none" w:sz="0" w:space="0" w:color="auto"/>
                <w:right w:val="none" w:sz="0" w:space="0" w:color="auto"/>
              </w:divBdr>
              <w:divsChild>
                <w:div w:id="488641327">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1629703202">
          <w:marLeft w:val="0"/>
          <w:marRight w:val="0"/>
          <w:marTop w:val="0"/>
          <w:marBottom w:val="0"/>
          <w:divBdr>
            <w:top w:val="none" w:sz="0" w:space="0" w:color="auto"/>
            <w:left w:val="none" w:sz="0" w:space="0" w:color="auto"/>
            <w:bottom w:val="none" w:sz="0" w:space="0" w:color="auto"/>
            <w:right w:val="none" w:sz="0" w:space="0" w:color="auto"/>
          </w:divBdr>
          <w:divsChild>
            <w:div w:id="1042751613">
              <w:marLeft w:val="0"/>
              <w:marRight w:val="0"/>
              <w:marTop w:val="0"/>
              <w:marBottom w:val="0"/>
              <w:divBdr>
                <w:top w:val="none" w:sz="0" w:space="0" w:color="auto"/>
                <w:left w:val="none" w:sz="0" w:space="0" w:color="auto"/>
                <w:bottom w:val="none" w:sz="0" w:space="0" w:color="auto"/>
                <w:right w:val="none" w:sz="0" w:space="0" w:color="auto"/>
              </w:divBdr>
              <w:divsChild>
                <w:div w:id="523519155">
                  <w:marLeft w:val="-524"/>
                  <w:marRight w:val="0"/>
                  <w:marTop w:val="0"/>
                  <w:marBottom w:val="0"/>
                  <w:divBdr>
                    <w:top w:val="none" w:sz="0" w:space="0" w:color="auto"/>
                    <w:left w:val="none" w:sz="0" w:space="0" w:color="auto"/>
                    <w:bottom w:val="none" w:sz="0" w:space="0" w:color="auto"/>
                    <w:right w:val="none" w:sz="0" w:space="0" w:color="auto"/>
                  </w:divBdr>
                  <w:divsChild>
                    <w:div w:id="1821848050">
                      <w:marLeft w:val="0"/>
                      <w:marRight w:val="0"/>
                      <w:marTop w:val="0"/>
                      <w:marBottom w:val="0"/>
                      <w:divBdr>
                        <w:top w:val="none" w:sz="0" w:space="0" w:color="auto"/>
                        <w:left w:val="none" w:sz="0" w:space="0" w:color="auto"/>
                        <w:bottom w:val="none" w:sz="0" w:space="0" w:color="auto"/>
                        <w:right w:val="none" w:sz="0" w:space="0" w:color="auto"/>
                      </w:divBdr>
                      <w:divsChild>
                        <w:div w:id="1228224438">
                          <w:marLeft w:val="0"/>
                          <w:marRight w:val="0"/>
                          <w:marTop w:val="0"/>
                          <w:marBottom w:val="0"/>
                          <w:divBdr>
                            <w:top w:val="none" w:sz="0" w:space="0" w:color="auto"/>
                            <w:left w:val="none" w:sz="0" w:space="0" w:color="auto"/>
                            <w:bottom w:val="none" w:sz="0" w:space="0" w:color="auto"/>
                            <w:right w:val="none" w:sz="0" w:space="0" w:color="auto"/>
                          </w:divBdr>
                          <w:divsChild>
                            <w:div w:id="1506936269">
                              <w:marLeft w:val="0"/>
                              <w:marRight w:val="0"/>
                              <w:marTop w:val="0"/>
                              <w:marBottom w:val="0"/>
                              <w:divBdr>
                                <w:top w:val="none" w:sz="0" w:space="0" w:color="auto"/>
                                <w:left w:val="none" w:sz="0" w:space="0" w:color="auto"/>
                                <w:bottom w:val="none" w:sz="0" w:space="0" w:color="auto"/>
                                <w:right w:val="none" w:sz="0" w:space="0" w:color="auto"/>
                              </w:divBdr>
                            </w:div>
                            <w:div w:id="3146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2331">
                  <w:marLeft w:val="-524"/>
                  <w:marRight w:val="0"/>
                  <w:marTop w:val="0"/>
                  <w:marBottom w:val="0"/>
                  <w:divBdr>
                    <w:top w:val="none" w:sz="0" w:space="0" w:color="auto"/>
                    <w:left w:val="none" w:sz="0" w:space="0" w:color="auto"/>
                    <w:bottom w:val="none" w:sz="0" w:space="0" w:color="auto"/>
                    <w:right w:val="none" w:sz="0" w:space="0" w:color="auto"/>
                  </w:divBdr>
                  <w:divsChild>
                    <w:div w:id="2080588403">
                      <w:marLeft w:val="0"/>
                      <w:marRight w:val="0"/>
                      <w:marTop w:val="0"/>
                      <w:marBottom w:val="0"/>
                      <w:divBdr>
                        <w:top w:val="none" w:sz="0" w:space="0" w:color="auto"/>
                        <w:left w:val="none" w:sz="0" w:space="0" w:color="auto"/>
                        <w:bottom w:val="none" w:sz="0" w:space="0" w:color="auto"/>
                        <w:right w:val="none" w:sz="0" w:space="0" w:color="auto"/>
                      </w:divBdr>
                      <w:divsChild>
                        <w:div w:id="2094619127">
                          <w:marLeft w:val="0"/>
                          <w:marRight w:val="0"/>
                          <w:marTop w:val="0"/>
                          <w:marBottom w:val="0"/>
                          <w:divBdr>
                            <w:top w:val="none" w:sz="0" w:space="0" w:color="auto"/>
                            <w:left w:val="none" w:sz="0" w:space="0" w:color="auto"/>
                            <w:bottom w:val="none" w:sz="0" w:space="0" w:color="auto"/>
                            <w:right w:val="none" w:sz="0" w:space="0" w:color="auto"/>
                          </w:divBdr>
                          <w:divsChild>
                            <w:div w:id="372728938">
                              <w:marLeft w:val="0"/>
                              <w:marRight w:val="0"/>
                              <w:marTop w:val="0"/>
                              <w:marBottom w:val="0"/>
                              <w:divBdr>
                                <w:top w:val="none" w:sz="0" w:space="0" w:color="auto"/>
                                <w:left w:val="none" w:sz="0" w:space="0" w:color="auto"/>
                                <w:bottom w:val="none" w:sz="0" w:space="0" w:color="auto"/>
                                <w:right w:val="none" w:sz="0" w:space="0" w:color="auto"/>
                              </w:divBdr>
                            </w:div>
                            <w:div w:id="14381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76959">
          <w:marLeft w:val="0"/>
          <w:marRight w:val="0"/>
          <w:marTop w:val="0"/>
          <w:marBottom w:val="0"/>
          <w:divBdr>
            <w:top w:val="none" w:sz="0" w:space="0" w:color="auto"/>
            <w:left w:val="none" w:sz="0" w:space="0" w:color="auto"/>
            <w:bottom w:val="none" w:sz="0" w:space="0" w:color="auto"/>
            <w:right w:val="none" w:sz="0" w:space="0" w:color="auto"/>
          </w:divBdr>
          <w:divsChild>
            <w:div w:id="763913834">
              <w:marLeft w:val="0"/>
              <w:marRight w:val="0"/>
              <w:marTop w:val="0"/>
              <w:marBottom w:val="0"/>
              <w:divBdr>
                <w:top w:val="none" w:sz="0" w:space="0" w:color="auto"/>
                <w:left w:val="none" w:sz="0" w:space="0" w:color="auto"/>
                <w:bottom w:val="none" w:sz="0" w:space="0" w:color="auto"/>
                <w:right w:val="none" w:sz="0" w:space="0" w:color="auto"/>
              </w:divBdr>
              <w:divsChild>
                <w:div w:id="1522090477">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1504276506">
          <w:marLeft w:val="0"/>
          <w:marRight w:val="0"/>
          <w:marTop w:val="0"/>
          <w:marBottom w:val="0"/>
          <w:divBdr>
            <w:top w:val="none" w:sz="0" w:space="0" w:color="auto"/>
            <w:left w:val="none" w:sz="0" w:space="0" w:color="auto"/>
            <w:bottom w:val="none" w:sz="0" w:space="0" w:color="auto"/>
            <w:right w:val="none" w:sz="0" w:space="0" w:color="auto"/>
          </w:divBdr>
          <w:divsChild>
            <w:div w:id="1546869211">
              <w:marLeft w:val="0"/>
              <w:marRight w:val="0"/>
              <w:marTop w:val="0"/>
              <w:marBottom w:val="0"/>
              <w:divBdr>
                <w:top w:val="none" w:sz="0" w:space="0" w:color="auto"/>
                <w:left w:val="none" w:sz="0" w:space="0" w:color="auto"/>
                <w:bottom w:val="none" w:sz="0" w:space="0" w:color="auto"/>
                <w:right w:val="none" w:sz="0" w:space="0" w:color="auto"/>
              </w:divBdr>
              <w:divsChild>
                <w:div w:id="978414332">
                  <w:marLeft w:val="0"/>
                  <w:marRight w:val="0"/>
                  <w:marTop w:val="187"/>
                  <w:marBottom w:val="374"/>
                  <w:divBdr>
                    <w:top w:val="none" w:sz="0" w:space="0" w:color="auto"/>
                    <w:left w:val="none" w:sz="0" w:space="0" w:color="auto"/>
                    <w:bottom w:val="none" w:sz="0" w:space="0" w:color="auto"/>
                    <w:right w:val="none" w:sz="0" w:space="0" w:color="auto"/>
                  </w:divBdr>
                </w:div>
              </w:divsChild>
            </w:div>
          </w:divsChild>
        </w:div>
        <w:div w:id="319969879">
          <w:marLeft w:val="0"/>
          <w:marRight w:val="0"/>
          <w:marTop w:val="0"/>
          <w:marBottom w:val="0"/>
          <w:divBdr>
            <w:top w:val="none" w:sz="0" w:space="0" w:color="auto"/>
            <w:left w:val="none" w:sz="0" w:space="0" w:color="auto"/>
            <w:bottom w:val="none" w:sz="0" w:space="0" w:color="auto"/>
            <w:right w:val="none" w:sz="0" w:space="0" w:color="auto"/>
          </w:divBdr>
          <w:divsChild>
            <w:div w:id="1270165621">
              <w:marLeft w:val="0"/>
              <w:marRight w:val="0"/>
              <w:marTop w:val="0"/>
              <w:marBottom w:val="0"/>
              <w:divBdr>
                <w:top w:val="none" w:sz="0" w:space="0" w:color="auto"/>
                <w:left w:val="none" w:sz="0" w:space="0" w:color="auto"/>
                <w:bottom w:val="none" w:sz="0" w:space="0" w:color="auto"/>
                <w:right w:val="none" w:sz="0" w:space="0" w:color="auto"/>
              </w:divBdr>
              <w:divsChild>
                <w:div w:id="1312710621">
                  <w:marLeft w:val="0"/>
                  <w:marRight w:val="0"/>
                  <w:marTop w:val="187"/>
                  <w:marBottom w:val="374"/>
                  <w:divBdr>
                    <w:top w:val="none" w:sz="0" w:space="0" w:color="auto"/>
                    <w:left w:val="none" w:sz="0" w:space="0" w:color="auto"/>
                    <w:bottom w:val="none" w:sz="0" w:space="0" w:color="auto"/>
                    <w:right w:val="none" w:sz="0" w:space="0" w:color="auto"/>
                  </w:divBdr>
                </w:div>
              </w:divsChild>
            </w:div>
          </w:divsChild>
        </w:div>
      </w:divsChild>
    </w:div>
    <w:div w:id="1729916926">
      <w:bodyDiv w:val="1"/>
      <w:marLeft w:val="0"/>
      <w:marRight w:val="0"/>
      <w:marTop w:val="0"/>
      <w:marBottom w:val="0"/>
      <w:divBdr>
        <w:top w:val="none" w:sz="0" w:space="0" w:color="auto"/>
        <w:left w:val="none" w:sz="0" w:space="0" w:color="auto"/>
        <w:bottom w:val="none" w:sz="0" w:space="0" w:color="auto"/>
        <w:right w:val="none" w:sz="0" w:space="0" w:color="auto"/>
      </w:divBdr>
      <w:divsChild>
        <w:div w:id="848982004">
          <w:marLeft w:val="0"/>
          <w:marRight w:val="0"/>
          <w:marTop w:val="0"/>
          <w:marBottom w:val="0"/>
          <w:divBdr>
            <w:top w:val="none" w:sz="0" w:space="0" w:color="auto"/>
            <w:left w:val="none" w:sz="0" w:space="0" w:color="auto"/>
            <w:bottom w:val="none" w:sz="0" w:space="0" w:color="auto"/>
            <w:right w:val="none" w:sz="0" w:space="0" w:color="auto"/>
          </w:divBdr>
          <w:divsChild>
            <w:div w:id="1669408355">
              <w:marLeft w:val="0"/>
              <w:marRight w:val="0"/>
              <w:marTop w:val="0"/>
              <w:marBottom w:val="374"/>
              <w:divBdr>
                <w:top w:val="none" w:sz="0" w:space="0" w:color="auto"/>
                <w:left w:val="none" w:sz="0" w:space="0" w:color="auto"/>
                <w:bottom w:val="none" w:sz="0" w:space="0" w:color="auto"/>
                <w:right w:val="none" w:sz="0" w:space="0" w:color="auto"/>
              </w:divBdr>
            </w:div>
          </w:divsChild>
        </w:div>
        <w:div w:id="628634540">
          <w:marLeft w:val="0"/>
          <w:marRight w:val="0"/>
          <w:marTop w:val="0"/>
          <w:marBottom w:val="0"/>
          <w:divBdr>
            <w:top w:val="none" w:sz="0" w:space="0" w:color="auto"/>
            <w:left w:val="none" w:sz="0" w:space="0" w:color="auto"/>
            <w:bottom w:val="none" w:sz="0" w:space="0" w:color="auto"/>
            <w:right w:val="none" w:sz="0" w:space="0" w:color="auto"/>
          </w:divBdr>
          <w:divsChild>
            <w:div w:id="5793630">
              <w:marLeft w:val="0"/>
              <w:marRight w:val="0"/>
              <w:marTop w:val="374"/>
              <w:marBottom w:val="187"/>
              <w:divBdr>
                <w:top w:val="none" w:sz="0" w:space="0" w:color="auto"/>
                <w:left w:val="none" w:sz="0" w:space="0" w:color="auto"/>
                <w:bottom w:val="none" w:sz="0" w:space="0" w:color="auto"/>
                <w:right w:val="none" w:sz="0" w:space="0" w:color="auto"/>
              </w:divBdr>
            </w:div>
          </w:divsChild>
        </w:div>
        <w:div w:id="1490055820">
          <w:marLeft w:val="0"/>
          <w:marRight w:val="0"/>
          <w:marTop w:val="0"/>
          <w:marBottom w:val="0"/>
          <w:divBdr>
            <w:top w:val="none" w:sz="0" w:space="0" w:color="auto"/>
            <w:left w:val="none" w:sz="0" w:space="0" w:color="auto"/>
            <w:bottom w:val="none" w:sz="0" w:space="0" w:color="auto"/>
            <w:right w:val="none" w:sz="0" w:space="0" w:color="auto"/>
          </w:divBdr>
          <w:divsChild>
            <w:div w:id="415830171">
              <w:marLeft w:val="0"/>
              <w:marRight w:val="0"/>
              <w:marTop w:val="0"/>
              <w:marBottom w:val="0"/>
              <w:divBdr>
                <w:top w:val="none" w:sz="0" w:space="0" w:color="auto"/>
                <w:left w:val="none" w:sz="0" w:space="0" w:color="auto"/>
                <w:bottom w:val="none" w:sz="0" w:space="0" w:color="auto"/>
                <w:right w:val="none" w:sz="0" w:space="0" w:color="auto"/>
              </w:divBdr>
            </w:div>
            <w:div w:id="551700358">
              <w:marLeft w:val="0"/>
              <w:marRight w:val="0"/>
              <w:marTop w:val="0"/>
              <w:marBottom w:val="0"/>
              <w:divBdr>
                <w:top w:val="none" w:sz="0" w:space="0" w:color="auto"/>
                <w:left w:val="none" w:sz="0" w:space="0" w:color="auto"/>
                <w:bottom w:val="none" w:sz="0" w:space="0" w:color="auto"/>
                <w:right w:val="none" w:sz="0" w:space="0" w:color="auto"/>
              </w:divBdr>
            </w:div>
            <w:div w:id="1828784144">
              <w:marLeft w:val="0"/>
              <w:marRight w:val="0"/>
              <w:marTop w:val="0"/>
              <w:marBottom w:val="0"/>
              <w:divBdr>
                <w:top w:val="none" w:sz="0" w:space="0" w:color="auto"/>
                <w:left w:val="none" w:sz="0" w:space="0" w:color="auto"/>
                <w:bottom w:val="none" w:sz="0" w:space="0" w:color="auto"/>
                <w:right w:val="none" w:sz="0" w:space="0" w:color="auto"/>
              </w:divBdr>
            </w:div>
          </w:divsChild>
        </w:div>
        <w:div w:id="1034581039">
          <w:marLeft w:val="0"/>
          <w:marRight w:val="0"/>
          <w:marTop w:val="0"/>
          <w:marBottom w:val="0"/>
          <w:divBdr>
            <w:top w:val="none" w:sz="0" w:space="0" w:color="auto"/>
            <w:left w:val="none" w:sz="0" w:space="0" w:color="auto"/>
            <w:bottom w:val="none" w:sz="0" w:space="0" w:color="auto"/>
            <w:right w:val="none" w:sz="0" w:space="0" w:color="auto"/>
          </w:divBdr>
          <w:divsChild>
            <w:div w:id="1449273869">
              <w:marLeft w:val="0"/>
              <w:marRight w:val="0"/>
              <w:marTop w:val="0"/>
              <w:marBottom w:val="0"/>
              <w:divBdr>
                <w:top w:val="none" w:sz="0" w:space="0" w:color="auto"/>
                <w:left w:val="none" w:sz="0" w:space="0" w:color="auto"/>
                <w:bottom w:val="none" w:sz="0" w:space="0" w:color="auto"/>
                <w:right w:val="none" w:sz="0" w:space="0" w:color="auto"/>
              </w:divBdr>
              <w:divsChild>
                <w:div w:id="315840680">
                  <w:marLeft w:val="0"/>
                  <w:marRight w:val="0"/>
                  <w:marTop w:val="187"/>
                  <w:marBottom w:val="374"/>
                  <w:divBdr>
                    <w:top w:val="none" w:sz="0" w:space="0" w:color="auto"/>
                    <w:left w:val="none" w:sz="0" w:space="0" w:color="auto"/>
                    <w:bottom w:val="none" w:sz="0" w:space="0" w:color="auto"/>
                    <w:right w:val="none" w:sz="0" w:space="0" w:color="auto"/>
                  </w:divBdr>
                  <w:divsChild>
                    <w:div w:id="1432318431">
                      <w:marLeft w:val="150"/>
                      <w:marRight w:val="0"/>
                      <w:marTop w:val="0"/>
                      <w:marBottom w:val="150"/>
                      <w:divBdr>
                        <w:top w:val="none" w:sz="0" w:space="0" w:color="auto"/>
                        <w:left w:val="none" w:sz="0" w:space="0" w:color="auto"/>
                        <w:bottom w:val="none" w:sz="0" w:space="0" w:color="auto"/>
                        <w:right w:val="none" w:sz="0" w:space="0" w:color="auto"/>
                      </w:divBdr>
                      <w:divsChild>
                        <w:div w:id="571819388">
                          <w:marLeft w:val="0"/>
                          <w:marRight w:val="0"/>
                          <w:marTop w:val="0"/>
                          <w:marBottom w:val="0"/>
                          <w:divBdr>
                            <w:top w:val="none" w:sz="0" w:space="0" w:color="auto"/>
                            <w:left w:val="none" w:sz="0" w:space="0" w:color="auto"/>
                            <w:bottom w:val="none" w:sz="0" w:space="0" w:color="auto"/>
                            <w:right w:val="none" w:sz="0" w:space="0" w:color="auto"/>
                          </w:divBdr>
                          <w:divsChild>
                            <w:div w:id="280455496">
                              <w:marLeft w:val="0"/>
                              <w:marRight w:val="0"/>
                              <w:marTop w:val="0"/>
                              <w:marBottom w:val="0"/>
                              <w:divBdr>
                                <w:top w:val="none" w:sz="0" w:space="0" w:color="auto"/>
                                <w:left w:val="none" w:sz="0" w:space="0" w:color="auto"/>
                                <w:bottom w:val="none" w:sz="0" w:space="0" w:color="auto"/>
                                <w:right w:val="none" w:sz="0" w:space="0" w:color="auto"/>
                              </w:divBdr>
                              <w:divsChild>
                                <w:div w:id="5718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Antioxidant" TargetMode="External"/><Relationship Id="rId299" Type="http://schemas.openxmlformats.org/officeDocument/2006/relationships/hyperlink" Target="https://en.wikipedia.org/wiki/Vitamin_C" TargetMode="External"/><Relationship Id="rId303" Type="http://schemas.openxmlformats.org/officeDocument/2006/relationships/hyperlink" Target="https://doi.org/10.1111%2Fj.1753-4887.2009.00205.x" TargetMode="External"/><Relationship Id="rId21" Type="http://schemas.openxmlformats.org/officeDocument/2006/relationships/hyperlink" Target="https://en.wikipedia.org/wiki/Flushing_(physiology)" TargetMode="External"/><Relationship Id="rId42" Type="http://schemas.openxmlformats.org/officeDocument/2006/relationships/hyperlink" Target="https://www.sciencedirect.com/topics/agricultural-and-biological-sciences/membrane-transport-protein" TargetMode="External"/><Relationship Id="rId63" Type="http://schemas.openxmlformats.org/officeDocument/2006/relationships/hyperlink" Target="https://en.wikipedia.org/wiki/Chemistry_of_ascorbic_acid" TargetMode="External"/><Relationship Id="rId84" Type="http://schemas.openxmlformats.org/officeDocument/2006/relationships/hyperlink" Target="https://en.wikipedia.org/wiki/National_Academy_of_Medicine" TargetMode="External"/><Relationship Id="rId138" Type="http://schemas.openxmlformats.org/officeDocument/2006/relationships/hyperlink" Target="https://en.wikipedia.org/wiki/Proline" TargetMode="External"/><Relationship Id="rId159" Type="http://schemas.openxmlformats.org/officeDocument/2006/relationships/hyperlink" Target="https://en.wikipedia.org/wiki/EGLN2" TargetMode="External"/><Relationship Id="rId170" Type="http://schemas.openxmlformats.org/officeDocument/2006/relationships/hyperlink" Target="https://en.wikipedia.org/wiki/SLC23A1" TargetMode="External"/><Relationship Id="rId191" Type="http://schemas.openxmlformats.org/officeDocument/2006/relationships/hyperlink" Target="https://www.mdpi.com/2311-5637/7/3/178" TargetMode="External"/><Relationship Id="rId205" Type="http://schemas.openxmlformats.org/officeDocument/2006/relationships/hyperlink" Target="https://en.wikipedia.org/wiki/Doi_(identifier)" TargetMode="External"/><Relationship Id="rId226" Type="http://schemas.openxmlformats.org/officeDocument/2006/relationships/hyperlink" Target="https://doi.org/10.1001%2Farchinte.158.20.2187" TargetMode="External"/><Relationship Id="rId247" Type="http://schemas.openxmlformats.org/officeDocument/2006/relationships/hyperlink" Target="https://en.wikipedia.org/wiki/PMC_(identifier)" TargetMode="External"/><Relationship Id="rId107" Type="http://schemas.openxmlformats.org/officeDocument/2006/relationships/hyperlink" Target="https://en.wikipedia.org/wiki/National_Health_and_Nutrition_Examination_Survey" TargetMode="External"/><Relationship Id="rId268" Type="http://schemas.openxmlformats.org/officeDocument/2006/relationships/hyperlink" Target="https://en.wikipedia.org/wiki/Doi_(identifier)" TargetMode="External"/><Relationship Id="rId289" Type="http://schemas.openxmlformats.org/officeDocument/2006/relationships/hyperlink" Target="https://archive.org/stream/surgionsmateortr00wood" TargetMode="External"/><Relationship Id="rId11" Type="http://schemas.openxmlformats.org/officeDocument/2006/relationships/hyperlink" Target="https://en.wikipedia.org/wiki/Enzyme" TargetMode="External"/><Relationship Id="rId32" Type="http://schemas.openxmlformats.org/officeDocument/2006/relationships/hyperlink" Target="https://en.wikipedia.org/wiki/Ascorbic_acid" TargetMode="External"/><Relationship Id="rId53" Type="http://schemas.openxmlformats.org/officeDocument/2006/relationships/hyperlink" Target="https://www.sciencedirect.com/topics/biochemistry-genetics-and-molecular-biology/homeostasis" TargetMode="External"/><Relationship Id="rId74" Type="http://schemas.openxmlformats.org/officeDocument/2006/relationships/hyperlink" Target="https://en.wikipedia.org/wiki/Neurotransmitter" TargetMode="External"/><Relationship Id="rId128" Type="http://schemas.openxmlformats.org/officeDocument/2006/relationships/hyperlink" Target="https://en.wikipedia.org/wiki/Primates" TargetMode="External"/><Relationship Id="rId149" Type="http://schemas.openxmlformats.org/officeDocument/2006/relationships/hyperlink" Target="https://en.wikipedia.org/wiki/Blood_vessel" TargetMode="External"/><Relationship Id="rId5" Type="http://schemas.openxmlformats.org/officeDocument/2006/relationships/footnotes" Target="footnotes.xml"/><Relationship Id="rId95" Type="http://schemas.openxmlformats.org/officeDocument/2006/relationships/hyperlink" Target="https://en.wikipedia.org/wiki/Ascorbic_acid" TargetMode="External"/><Relationship Id="rId160" Type="http://schemas.openxmlformats.org/officeDocument/2006/relationships/hyperlink" Target="https://en.wikipedia.org/wiki/EGLN3" TargetMode="External"/><Relationship Id="rId181" Type="http://schemas.openxmlformats.org/officeDocument/2006/relationships/hyperlink" Target="https://en.wikipedia.org/wiki/Malt" TargetMode="External"/><Relationship Id="rId216" Type="http://schemas.openxmlformats.org/officeDocument/2006/relationships/hyperlink" Target="https://en.wikipedia.org/wiki/PMID_(identifier)" TargetMode="External"/><Relationship Id="rId237" Type="http://schemas.openxmlformats.org/officeDocument/2006/relationships/hyperlink" Target="https://doi.org/10.1001%2Fjamainternmed.2013.2296" TargetMode="External"/><Relationship Id="rId258" Type="http://schemas.openxmlformats.org/officeDocument/2006/relationships/hyperlink" Target="https://doi.org/10.3390%2Flife11111166" TargetMode="External"/><Relationship Id="rId279" Type="http://schemas.openxmlformats.org/officeDocument/2006/relationships/hyperlink" Target="https://en.wikipedia.org/wiki/CiteSeerX_(identifier)" TargetMode="External"/><Relationship Id="rId22" Type="http://schemas.openxmlformats.org/officeDocument/2006/relationships/hyperlink" Target="https://en.wikipedia.org/wiki/National_Academy_of_Medicine" TargetMode="External"/><Relationship Id="rId43" Type="http://schemas.openxmlformats.org/officeDocument/2006/relationships/hyperlink" Target="https://www.sciencedirect.com/topics/pharmacology-toxicology-and-pharmaceutical-science/ascorbic-acid" TargetMode="External"/><Relationship Id="rId64" Type="http://schemas.openxmlformats.org/officeDocument/2006/relationships/hyperlink" Target="https://en.wikipedia.org/wiki/Vitamin" TargetMode="External"/><Relationship Id="rId118" Type="http://schemas.openxmlformats.org/officeDocument/2006/relationships/hyperlink" Target="https://en.wikipedia.org/wiki/Health_claim" TargetMode="External"/><Relationship Id="rId139" Type="http://schemas.openxmlformats.org/officeDocument/2006/relationships/hyperlink" Target="https://en.wikipedia.org/wiki/Lysine" TargetMode="External"/><Relationship Id="rId290" Type="http://schemas.openxmlformats.org/officeDocument/2006/relationships/hyperlink" Target="https://books.google.com/books?id=7VJYAAAAMAAJ&amp;pg=PA295" TargetMode="External"/><Relationship Id="rId304" Type="http://schemas.openxmlformats.org/officeDocument/2006/relationships/hyperlink" Target="https://en.wikipedia.org/wiki/PMID_(identifier)" TargetMode="External"/><Relationship Id="rId85" Type="http://schemas.openxmlformats.org/officeDocument/2006/relationships/hyperlink" Target="https://en.wikipedia.org/wiki/Vitamin_C" TargetMode="External"/><Relationship Id="rId150" Type="http://schemas.openxmlformats.org/officeDocument/2006/relationships/hyperlink" Target="https://en.wikipedia.org/wiki/Cartilage" TargetMode="External"/><Relationship Id="rId171" Type="http://schemas.openxmlformats.org/officeDocument/2006/relationships/hyperlink" Target="https://en.wikipedia.org/wiki/SLC23A2" TargetMode="External"/><Relationship Id="rId192" Type="http://schemas.openxmlformats.org/officeDocument/2006/relationships/hyperlink" Target="https://www.ncbi.nlm.nih.gov/pmc/articles/PMC9490219" TargetMode="External"/><Relationship Id="rId206" Type="http://schemas.openxmlformats.org/officeDocument/2006/relationships/hyperlink" Target="https://doi.org/10.1002%2F14651858.CD000253.pub4" TargetMode="External"/><Relationship Id="rId227" Type="http://schemas.openxmlformats.org/officeDocument/2006/relationships/hyperlink" Target="https://en.wikipedia.org/wiki/PMID_(identifier)" TargetMode="External"/><Relationship Id="rId248" Type="http://schemas.openxmlformats.org/officeDocument/2006/relationships/hyperlink" Target="https://www.ncbi.nlm.nih.gov/pmc/articles/PMC4319640" TargetMode="External"/><Relationship Id="rId269" Type="http://schemas.openxmlformats.org/officeDocument/2006/relationships/hyperlink" Target="https://doi.org/10.1007%2Fs43440-020-00176-1" TargetMode="External"/><Relationship Id="rId12" Type="http://schemas.openxmlformats.org/officeDocument/2006/relationships/hyperlink" Target="https://en.wikipedia.org/wiki/Neurotransmitter" TargetMode="External"/><Relationship Id="rId33" Type="http://schemas.openxmlformats.org/officeDocument/2006/relationships/hyperlink" Target="https://en.wikipedia.org/wiki/Redox" TargetMode="External"/><Relationship Id="rId108" Type="http://schemas.openxmlformats.org/officeDocument/2006/relationships/hyperlink" Target="https://en.wikipedia.org/wiki/Vitamin_C" TargetMode="External"/><Relationship Id="rId129" Type="http://schemas.openxmlformats.org/officeDocument/2006/relationships/hyperlink" Target="https://en.wikipedia.org/wiki/Bat" TargetMode="External"/><Relationship Id="rId280" Type="http://schemas.openxmlformats.org/officeDocument/2006/relationships/hyperlink" Target="https://citeseerx.ist.psu.edu/viewdoc/summary?doi=10.1.1.566.5857" TargetMode="External"/><Relationship Id="rId54" Type="http://schemas.openxmlformats.org/officeDocument/2006/relationships/hyperlink" Target="https://www.sciencedirect.com/topics/biochemistry-genetics-and-molecular-biology/slc23a2" TargetMode="External"/><Relationship Id="rId75" Type="http://schemas.openxmlformats.org/officeDocument/2006/relationships/hyperlink" Target="https://en.wikipedia.org/wiki/Immune_system" TargetMode="External"/><Relationship Id="rId96" Type="http://schemas.openxmlformats.org/officeDocument/2006/relationships/hyperlink" Target="https://en.wikipedia.org/wiki/Redox" TargetMode="External"/><Relationship Id="rId140" Type="http://schemas.openxmlformats.org/officeDocument/2006/relationships/hyperlink" Target="https://en.wikipedia.org/wiki/Collagen" TargetMode="External"/><Relationship Id="rId161" Type="http://schemas.openxmlformats.org/officeDocument/2006/relationships/hyperlink" Target="https://en.wikipedia.org/wiki/Dopamine_beta-hydroxylase" TargetMode="External"/><Relationship Id="rId182" Type="http://schemas.openxmlformats.org/officeDocument/2006/relationships/hyperlink" Target="https://en.wikipedia.org/wiki/Portable_soup" TargetMode="External"/><Relationship Id="rId217" Type="http://schemas.openxmlformats.org/officeDocument/2006/relationships/hyperlink" Target="https://pubmed.ncbi.nlm.nih.gov/38245765" TargetMode="External"/><Relationship Id="rId6" Type="http://schemas.openxmlformats.org/officeDocument/2006/relationships/endnotes" Target="endnotes.xml"/><Relationship Id="rId238" Type="http://schemas.openxmlformats.org/officeDocument/2006/relationships/hyperlink" Target="https://en.wikipedia.org/wiki/Doi_(identifier)" TargetMode="External"/><Relationship Id="rId259" Type="http://schemas.openxmlformats.org/officeDocument/2006/relationships/hyperlink" Target="https://en.wikipedia.org/wiki/Bibcode_(identifier)" TargetMode="External"/><Relationship Id="rId23" Type="http://schemas.openxmlformats.org/officeDocument/2006/relationships/hyperlink" Target="https://en.wikipedia.org/wiki/Vitamin_C" TargetMode="External"/><Relationship Id="rId119" Type="http://schemas.openxmlformats.org/officeDocument/2006/relationships/hyperlink" Target="https://en.wikipedia.org/wiki/Common_cold" TargetMode="External"/><Relationship Id="rId270" Type="http://schemas.openxmlformats.org/officeDocument/2006/relationships/hyperlink" Target="https://en.wikipedia.org/wiki/PMC_(identifier)" TargetMode="External"/><Relationship Id="rId291" Type="http://schemas.openxmlformats.org/officeDocument/2006/relationships/hyperlink" Target="https://web.archive.org/web/20160101135046/https:/books.google.com/books?id=bj8_AAAAcAAJ&amp;pg=PA16" TargetMode="External"/><Relationship Id="rId305" Type="http://schemas.openxmlformats.org/officeDocument/2006/relationships/hyperlink" Target="https://pubmed.ncbi.nlm.nih.gov/19519673" TargetMode="External"/><Relationship Id="rId44" Type="http://schemas.openxmlformats.org/officeDocument/2006/relationships/hyperlink" Target="https://www.sciencedirect.com/topics/medicine-and-dentistry/active-transport" TargetMode="External"/><Relationship Id="rId65" Type="http://schemas.openxmlformats.org/officeDocument/2006/relationships/hyperlink" Target="https://en.wikipedia.org/wiki/Citrus" TargetMode="External"/><Relationship Id="rId86" Type="http://schemas.openxmlformats.org/officeDocument/2006/relationships/hyperlink" Target="https://en.wikipedia.org/wiki/Ape" TargetMode="External"/><Relationship Id="rId130" Type="http://schemas.openxmlformats.org/officeDocument/2006/relationships/hyperlink" Target="https://en.wikipedia.org/wiki/Chemical_synthesis" TargetMode="External"/><Relationship Id="rId151" Type="http://schemas.openxmlformats.org/officeDocument/2006/relationships/hyperlink" Target="https://en.wikipedia.org/wiki/Trimethyllysine_dioxygenase" TargetMode="External"/><Relationship Id="rId172" Type="http://schemas.openxmlformats.org/officeDocument/2006/relationships/hyperlink" Target="https://en.wikipedia.org/wiki/GLUT1" TargetMode="External"/><Relationship Id="rId193" Type="http://schemas.openxmlformats.org/officeDocument/2006/relationships/hyperlink" Target="https://en.wikipedia.org/wiki/Doi_(identifier)" TargetMode="External"/><Relationship Id="rId207" Type="http://schemas.openxmlformats.org/officeDocument/2006/relationships/hyperlink" Target="https://en.wikipedia.org/wiki/PMC_(identifier)" TargetMode="External"/><Relationship Id="rId228" Type="http://schemas.openxmlformats.org/officeDocument/2006/relationships/hyperlink" Target="https://pubmed.ncbi.nlm.nih.gov/9818798" TargetMode="External"/><Relationship Id="rId249" Type="http://schemas.openxmlformats.org/officeDocument/2006/relationships/hyperlink" Target="https://en.wikipedia.org/wiki/PMID_(identifier)" TargetMode="External"/><Relationship Id="rId13" Type="http://schemas.openxmlformats.org/officeDocument/2006/relationships/hyperlink" Target="https://en.wikipedia.org/wiki/Immune_system" TargetMode="External"/><Relationship Id="rId109" Type="http://schemas.openxmlformats.org/officeDocument/2006/relationships/hyperlink" Target="https://en.wikipedia.org/wiki/Leukocyte" TargetMode="External"/><Relationship Id="rId260" Type="http://schemas.openxmlformats.org/officeDocument/2006/relationships/hyperlink" Target="https://ui.adsabs.harvard.edu/abs/2021Life...11.1166H" TargetMode="External"/><Relationship Id="rId281" Type="http://schemas.openxmlformats.org/officeDocument/2006/relationships/hyperlink" Target="https://en.wikipedia.org/wiki/Doi_(identifier)" TargetMode="External"/><Relationship Id="rId34" Type="http://schemas.openxmlformats.org/officeDocument/2006/relationships/hyperlink" Target="https://en.wikipedia.org/wiki/Weak_acid" TargetMode="External"/><Relationship Id="rId55" Type="http://schemas.openxmlformats.org/officeDocument/2006/relationships/hyperlink" Target="https://www.sciencedirect.com/topics/biochemistry-genetics-and-molecular-biology/vitamin-blood-level" TargetMode="External"/><Relationship Id="rId76" Type="http://schemas.openxmlformats.org/officeDocument/2006/relationships/hyperlink" Target="https://en.wikipedia.org/wiki/Antioxidant" TargetMode="External"/><Relationship Id="rId97" Type="http://schemas.openxmlformats.org/officeDocument/2006/relationships/hyperlink" Target="https://en.wikipedia.org/wiki/Weak_acid" TargetMode="External"/><Relationship Id="rId120" Type="http://schemas.openxmlformats.org/officeDocument/2006/relationships/hyperlink" Target="https://en.wikipedia.org/wiki/Cancer" TargetMode="External"/><Relationship Id="rId141" Type="http://schemas.openxmlformats.org/officeDocument/2006/relationships/hyperlink" Target="https://en.wikipedia.org/wiki/Hydroxide" TargetMode="External"/><Relationship Id="rId7" Type="http://schemas.openxmlformats.org/officeDocument/2006/relationships/image" Target="media/image1.jpeg"/><Relationship Id="rId162" Type="http://schemas.openxmlformats.org/officeDocument/2006/relationships/hyperlink" Target="https://en.wikipedia.org/wiki/Norepinephrine" TargetMode="External"/><Relationship Id="rId183" Type="http://schemas.openxmlformats.org/officeDocument/2006/relationships/hyperlink" Target="https://en.wikipedia.org/wiki/Vilhjalmur_Stefansson" TargetMode="External"/><Relationship Id="rId218" Type="http://schemas.openxmlformats.org/officeDocument/2006/relationships/hyperlink" Target="https://www.ncbi.nlm.nih.gov/pmc/articles/PMC6678404" TargetMode="External"/><Relationship Id="rId239" Type="http://schemas.openxmlformats.org/officeDocument/2006/relationships/hyperlink" Target="https://doi.org/10.1001%2Fjamainternmed.2013.2296" TargetMode="External"/><Relationship Id="rId250" Type="http://schemas.openxmlformats.org/officeDocument/2006/relationships/hyperlink" Target="https://pubmed.ncbi.nlm.nih.gov/25601965" TargetMode="External"/><Relationship Id="rId271" Type="http://schemas.openxmlformats.org/officeDocument/2006/relationships/hyperlink" Target="https://www.ncbi.nlm.nih.gov/pmc/articles/PMC7592143" TargetMode="External"/><Relationship Id="rId292" Type="http://schemas.openxmlformats.org/officeDocument/2006/relationships/hyperlink" Target="https://books.google.com/books?id=bj8_AAAAcAAJ&amp;pg=PA16" TargetMode="External"/><Relationship Id="rId306" Type="http://schemas.openxmlformats.org/officeDocument/2006/relationships/hyperlink" Target="https://en.wikipedia.org/wiki/S2CID_(identifier)" TargetMode="External"/><Relationship Id="rId24" Type="http://schemas.openxmlformats.org/officeDocument/2006/relationships/hyperlink" Target="https://en.wikipedia.org/wiki/Ape" TargetMode="External"/><Relationship Id="rId40" Type="http://schemas.openxmlformats.org/officeDocument/2006/relationships/hyperlink" Target="https://www.sciencedirect.com/topics/medicine-and-dentistry/ascorbic-acid" TargetMode="External"/><Relationship Id="rId45" Type="http://schemas.openxmlformats.org/officeDocument/2006/relationships/hyperlink" Target="https://www.sciencedirect.com/topics/agricultural-and-biological-sciences/ascorbic-acid" TargetMode="External"/><Relationship Id="rId66" Type="http://schemas.openxmlformats.org/officeDocument/2006/relationships/hyperlink" Target="https://en.wikipedia.org/wiki/Generic_drug" TargetMode="External"/><Relationship Id="rId87" Type="http://schemas.openxmlformats.org/officeDocument/2006/relationships/hyperlink" Target="https://en.wikipedia.org/wiki/Primates" TargetMode="External"/><Relationship Id="rId110" Type="http://schemas.openxmlformats.org/officeDocument/2006/relationships/image" Target="media/image2.png"/><Relationship Id="rId115" Type="http://schemas.openxmlformats.org/officeDocument/2006/relationships/hyperlink" Target="https://en.wikipedia.org/wiki/Neurotransmitter" TargetMode="External"/><Relationship Id="rId131" Type="http://schemas.openxmlformats.org/officeDocument/2006/relationships/hyperlink" Target="https://en.wikipedia.org/wiki/Albert_Szent-Gy%C3%B6rgyi" TargetMode="External"/><Relationship Id="rId136" Type="http://schemas.openxmlformats.org/officeDocument/2006/relationships/hyperlink" Target="https://en.wikipedia.org/wiki/Lysyl_hydroxylase" TargetMode="External"/><Relationship Id="rId157" Type="http://schemas.openxmlformats.org/officeDocument/2006/relationships/hyperlink" Target="https://en.wikipedia.org/wiki/Hypoxia-inducible_factor-proline_dioxygenase" TargetMode="External"/><Relationship Id="rId178" Type="http://schemas.openxmlformats.org/officeDocument/2006/relationships/hyperlink" Target="https://en.wikipedia.org/wiki/Glossary_of_names_for_the_British" TargetMode="External"/><Relationship Id="rId301" Type="http://schemas.openxmlformats.org/officeDocument/2006/relationships/hyperlink" Target="https://en.wikipedia.org/wiki/Vitamin_C" TargetMode="External"/><Relationship Id="rId61" Type="http://schemas.openxmlformats.org/officeDocument/2006/relationships/hyperlink" Target="https://www.sciencedirect.com/topics/biochemistry-genetics-and-molecular-biology/isoform" TargetMode="External"/><Relationship Id="rId82" Type="http://schemas.openxmlformats.org/officeDocument/2006/relationships/hyperlink" Target="https://en.wikipedia.org/wiki/Gastrointestinal_disease" TargetMode="External"/><Relationship Id="rId152" Type="http://schemas.openxmlformats.org/officeDocument/2006/relationships/hyperlink" Target="https://en.wikipedia.org/wiki/Gamma-butyrobetaine_dioxygenase" TargetMode="External"/><Relationship Id="rId173" Type="http://schemas.openxmlformats.org/officeDocument/2006/relationships/hyperlink" Target="https://en.wikipedia.org/wiki/GLUT3" TargetMode="External"/><Relationship Id="rId194" Type="http://schemas.openxmlformats.org/officeDocument/2006/relationships/hyperlink" Target="https://doi.org/10.3389%2Ffnagi.2022.970263" TargetMode="External"/><Relationship Id="rId199" Type="http://schemas.openxmlformats.org/officeDocument/2006/relationships/hyperlink" Target="https://doi.org/10.1093%2Fajcn%2Fnqy270" TargetMode="External"/><Relationship Id="rId203" Type="http://schemas.openxmlformats.org/officeDocument/2006/relationships/hyperlink" Target="https://pubmed.ncbi.nlm.nih.gov/30624584" TargetMode="External"/><Relationship Id="rId208" Type="http://schemas.openxmlformats.org/officeDocument/2006/relationships/hyperlink" Target="https://www.ncbi.nlm.nih.gov/pmc/articles/PMC6483250" TargetMode="External"/><Relationship Id="rId229" Type="http://schemas.openxmlformats.org/officeDocument/2006/relationships/hyperlink" Target="http://www.nutritionj.com/content/pdf/1475-2891-2-7.pdf" TargetMode="External"/><Relationship Id="rId19" Type="http://schemas.openxmlformats.org/officeDocument/2006/relationships/hyperlink" Target="https://en.wikipedia.org/wiki/Dietary_Reference_Intake" TargetMode="External"/><Relationship Id="rId224" Type="http://schemas.openxmlformats.org/officeDocument/2006/relationships/hyperlink" Target="https://pubmed.ncbi.nlm.nih.gov/31336735" TargetMode="External"/><Relationship Id="rId240" Type="http://schemas.openxmlformats.org/officeDocument/2006/relationships/hyperlink" Target="https://en.wikipedia.org/wiki/PMID_(identifier)" TargetMode="External"/><Relationship Id="rId245" Type="http://schemas.openxmlformats.org/officeDocument/2006/relationships/hyperlink" Target="https://en.wikipedia.org/wiki/Doi_(identifier)" TargetMode="External"/><Relationship Id="rId261" Type="http://schemas.openxmlformats.org/officeDocument/2006/relationships/hyperlink" Target="https://en.wikipedia.org/wiki/Doi_(identifier)" TargetMode="External"/><Relationship Id="rId266" Type="http://schemas.openxmlformats.org/officeDocument/2006/relationships/hyperlink" Target="https://pubmed.ncbi.nlm.nih.gov/34833042" TargetMode="External"/><Relationship Id="rId287" Type="http://schemas.openxmlformats.org/officeDocument/2006/relationships/hyperlink" Target="http://ler.letras.up.pt/uploads/ficheiros/4999.pdf" TargetMode="External"/><Relationship Id="rId14" Type="http://schemas.openxmlformats.org/officeDocument/2006/relationships/hyperlink" Target="https://en.wikipedia.org/wiki/Antioxidant" TargetMode="External"/><Relationship Id="rId30" Type="http://schemas.openxmlformats.org/officeDocument/2006/relationships/hyperlink" Target="https://en.wikipedia.org/wiki/Nobel_Prize_in_Physiology_or_Medicine" TargetMode="External"/><Relationship Id="rId35" Type="http://schemas.openxmlformats.org/officeDocument/2006/relationships/hyperlink" Target="https://en.wikipedia.org/wiki/Sugar_acid" TargetMode="External"/><Relationship Id="rId56" Type="http://schemas.openxmlformats.org/officeDocument/2006/relationships/hyperlink" Target="https://www.sciencedirect.com/topics/biochemistry-genetics-and-molecular-biology/slc23a1" TargetMode="External"/><Relationship Id="rId77" Type="http://schemas.openxmlformats.org/officeDocument/2006/relationships/hyperlink" Target="https://en.wikipedia.org/wiki/Health_claim" TargetMode="External"/><Relationship Id="rId100" Type="http://schemas.openxmlformats.org/officeDocument/2006/relationships/hyperlink" Target="https://en.wikipedia.org/wiki/PH" TargetMode="External"/><Relationship Id="rId105" Type="http://schemas.openxmlformats.org/officeDocument/2006/relationships/hyperlink" Target="https://en.wikipedia.org/wiki/Vitamin_deficiency" TargetMode="External"/><Relationship Id="rId126" Type="http://schemas.openxmlformats.org/officeDocument/2006/relationships/hyperlink" Target="https://en.wikipedia.org/wiki/Vitamin_C" TargetMode="External"/><Relationship Id="rId147" Type="http://schemas.openxmlformats.org/officeDocument/2006/relationships/hyperlink" Target="https://en.wikipedia.org/wiki/Helix" TargetMode="External"/><Relationship Id="rId168" Type="http://schemas.openxmlformats.org/officeDocument/2006/relationships/hyperlink" Target="https://en.wikipedia.org/wiki/Vitamin_C" TargetMode="External"/><Relationship Id="rId282" Type="http://schemas.openxmlformats.org/officeDocument/2006/relationships/hyperlink" Target="https://doi.org/10.1542%2Fpeds.108.4.e76" TargetMode="External"/><Relationship Id="rId312" Type="http://schemas.openxmlformats.org/officeDocument/2006/relationships/theme" Target="theme/theme1.xml"/><Relationship Id="rId8" Type="http://schemas.openxmlformats.org/officeDocument/2006/relationships/hyperlink" Target="https://en.wikipedia.org/wiki/Nutrient" TargetMode="External"/><Relationship Id="rId51" Type="http://schemas.openxmlformats.org/officeDocument/2006/relationships/hyperlink" Target="https://www.sciencedirect.com/topics/agricultural-and-biological-sciences/mouse" TargetMode="External"/><Relationship Id="rId72" Type="http://schemas.openxmlformats.org/officeDocument/2006/relationships/hyperlink" Target="https://en.wikipedia.org/wiki/Collagen" TargetMode="External"/><Relationship Id="rId93" Type="http://schemas.openxmlformats.org/officeDocument/2006/relationships/hyperlink" Target="https://en.wikipedia.org/wiki/Oxidizing_agent" TargetMode="External"/><Relationship Id="rId98" Type="http://schemas.openxmlformats.org/officeDocument/2006/relationships/hyperlink" Target="https://en.wikipedia.org/wiki/Sugar_acid" TargetMode="External"/><Relationship Id="rId121" Type="http://schemas.openxmlformats.org/officeDocument/2006/relationships/hyperlink" Target="https://en.wikipedia.org/wiki/COVID-19" TargetMode="External"/><Relationship Id="rId142" Type="http://schemas.openxmlformats.org/officeDocument/2006/relationships/hyperlink" Target="https://en.wikipedia.org/wiki/Proline" TargetMode="External"/><Relationship Id="rId163" Type="http://schemas.openxmlformats.org/officeDocument/2006/relationships/hyperlink" Target="https://en.wikipedia.org/wiki/Dopamine" TargetMode="External"/><Relationship Id="rId184" Type="http://schemas.openxmlformats.org/officeDocument/2006/relationships/hyperlink" Target="https://en.wikipedia.org/wiki/Inuit" TargetMode="External"/><Relationship Id="rId189" Type="http://schemas.openxmlformats.org/officeDocument/2006/relationships/hyperlink" Target="https://en.wikipedia.org/wiki/M%C3%A9tis" TargetMode="External"/><Relationship Id="rId219" Type="http://schemas.openxmlformats.org/officeDocument/2006/relationships/hyperlink" Target="https://en.wikipedia.org/wiki/Doi_(identifier)" TargetMode="External"/><Relationship Id="rId3" Type="http://schemas.openxmlformats.org/officeDocument/2006/relationships/settings" Target="settings.xml"/><Relationship Id="rId214" Type="http://schemas.openxmlformats.org/officeDocument/2006/relationships/hyperlink" Target="https://en.wikipedia.org/wiki/PMC_(identifier)" TargetMode="External"/><Relationship Id="rId230" Type="http://schemas.openxmlformats.org/officeDocument/2006/relationships/hyperlink" Target="https://en.wikipedia.org/wiki/Doi_(identifier)" TargetMode="External"/><Relationship Id="rId235" Type="http://schemas.openxmlformats.org/officeDocument/2006/relationships/hyperlink" Target="https://pubmed.ncbi.nlm.nih.gov/14498993" TargetMode="External"/><Relationship Id="rId251" Type="http://schemas.openxmlformats.org/officeDocument/2006/relationships/hyperlink" Target="https://doi.org/10.3390%2Fnu13103564" TargetMode="External"/><Relationship Id="rId256" Type="http://schemas.openxmlformats.org/officeDocument/2006/relationships/hyperlink" Target="https://en.wikipedia.org/wiki/PMID_(identifier)" TargetMode="External"/><Relationship Id="rId277" Type="http://schemas.openxmlformats.org/officeDocument/2006/relationships/hyperlink" Target="https://books.google.com/books?id=mDV11NpZyNgC&amp;pg=PA278" TargetMode="External"/><Relationship Id="rId298" Type="http://schemas.openxmlformats.org/officeDocument/2006/relationships/hyperlink" Target="https://web.archive.org/web/20160430065803/https:/books.google.com/books?id=hSoj1DR4ZSMC&amp;pg=&amp;dq" TargetMode="External"/><Relationship Id="rId25" Type="http://schemas.openxmlformats.org/officeDocument/2006/relationships/hyperlink" Target="https://en.wikipedia.org/wiki/Primates" TargetMode="External"/><Relationship Id="rId46" Type="http://schemas.openxmlformats.org/officeDocument/2006/relationships/hyperlink" Target="https://www.sciencedirect.com/topics/medicine-and-dentistry/parenteral-drug-administration" TargetMode="External"/><Relationship Id="rId67" Type="http://schemas.openxmlformats.org/officeDocument/2006/relationships/hyperlink" Target="https://en.wikipedia.org/wiki/Dietary_supplement" TargetMode="External"/><Relationship Id="rId116" Type="http://schemas.openxmlformats.org/officeDocument/2006/relationships/hyperlink" Target="https://en.wikipedia.org/wiki/Immune_system" TargetMode="External"/><Relationship Id="rId137" Type="http://schemas.openxmlformats.org/officeDocument/2006/relationships/hyperlink" Target="https://en.wikipedia.org/wiki/Hydroxylation" TargetMode="External"/><Relationship Id="rId158" Type="http://schemas.openxmlformats.org/officeDocument/2006/relationships/hyperlink" Target="https://en.wikipedia.org/wiki/EGLN1" TargetMode="External"/><Relationship Id="rId272" Type="http://schemas.openxmlformats.org/officeDocument/2006/relationships/hyperlink" Target="https://en.wikipedia.org/wiki/PMID_(identifier)" TargetMode="External"/><Relationship Id="rId293" Type="http://schemas.openxmlformats.org/officeDocument/2006/relationships/hyperlink" Target="https://www.bbc.co.uk/history/british/empire_seapower/captaincook_scurvy_01.shtml" TargetMode="External"/><Relationship Id="rId302" Type="http://schemas.openxmlformats.org/officeDocument/2006/relationships/hyperlink" Target="https://en.wikipedia.org/wiki/Doi_(identifier)" TargetMode="External"/><Relationship Id="rId307" Type="http://schemas.openxmlformats.org/officeDocument/2006/relationships/hyperlink" Target="https://api.semanticscholar.org/CorpusID:20435128" TargetMode="External"/><Relationship Id="rId20" Type="http://schemas.openxmlformats.org/officeDocument/2006/relationships/hyperlink" Target="https://en.wikipedia.org/wiki/Gastrointestinal_disease" TargetMode="External"/><Relationship Id="rId41" Type="http://schemas.openxmlformats.org/officeDocument/2006/relationships/hyperlink" Target="https://www.sciencedirect.com/topics/agricultural-and-biological-sciences/intestinal-absorption" TargetMode="External"/><Relationship Id="rId62" Type="http://schemas.openxmlformats.org/officeDocument/2006/relationships/hyperlink" Target="https://www.sciencedirect.com/topics/biochemistry-genetics-and-molecular-biology/concentration-at-steady-state" TargetMode="External"/><Relationship Id="rId83" Type="http://schemas.openxmlformats.org/officeDocument/2006/relationships/hyperlink" Target="https://en.wikipedia.org/wiki/Flushing_(physiology)" TargetMode="External"/><Relationship Id="rId88" Type="http://schemas.openxmlformats.org/officeDocument/2006/relationships/hyperlink" Target="https://en.wikipedia.org/wiki/Bat" TargetMode="External"/><Relationship Id="rId111" Type="http://schemas.openxmlformats.org/officeDocument/2006/relationships/hyperlink" Target="https://en.wikipedia.org/wiki/Nutrient" TargetMode="External"/><Relationship Id="rId132" Type="http://schemas.openxmlformats.org/officeDocument/2006/relationships/hyperlink" Target="https://en.wikipedia.org/wiki/Nobel_Prize_in_Physiology_or_Medicine" TargetMode="External"/><Relationship Id="rId153" Type="http://schemas.openxmlformats.org/officeDocument/2006/relationships/hyperlink" Target="https://en.wikipedia.org/wiki/Carnitine" TargetMode="External"/><Relationship Id="rId174" Type="http://schemas.openxmlformats.org/officeDocument/2006/relationships/hyperlink" Target="https://en.wikipedia.org/wiki/GLUT4" TargetMode="External"/><Relationship Id="rId179" Type="http://schemas.openxmlformats.org/officeDocument/2006/relationships/hyperlink" Target="https://en.wikipedia.org/wiki/James_Cook" TargetMode="External"/><Relationship Id="rId195" Type="http://schemas.openxmlformats.org/officeDocument/2006/relationships/hyperlink" Target="https://en.wikipedia.org/wiki/PMC_(identifier)" TargetMode="External"/><Relationship Id="rId209" Type="http://schemas.openxmlformats.org/officeDocument/2006/relationships/hyperlink" Target="https://en.wikipedia.org/wiki/PMID_(identifier)" TargetMode="External"/><Relationship Id="rId190" Type="http://schemas.openxmlformats.org/officeDocument/2006/relationships/hyperlink" Target="https://consensus.app/questions/vitamin-c-in-orange-juice/" TargetMode="External"/><Relationship Id="rId204" Type="http://schemas.openxmlformats.org/officeDocument/2006/relationships/hyperlink" Target="https://www.ncbi.nlm.nih.gov/pmc/articles/PMC6483250" TargetMode="External"/><Relationship Id="rId220" Type="http://schemas.openxmlformats.org/officeDocument/2006/relationships/hyperlink" Target="https://doi.org/10.3390%2Fijerph16142472" TargetMode="External"/><Relationship Id="rId225" Type="http://schemas.openxmlformats.org/officeDocument/2006/relationships/hyperlink" Target="https://en.wikipedia.org/wiki/Doi_(identifier)" TargetMode="External"/><Relationship Id="rId241" Type="http://schemas.openxmlformats.org/officeDocument/2006/relationships/hyperlink" Target="https://pubmed.ncbi.nlm.nih.gov/23381591" TargetMode="External"/><Relationship Id="rId246" Type="http://schemas.openxmlformats.org/officeDocument/2006/relationships/hyperlink" Target="https://doi.org/10.1634%2Ftheoncologist.2014-0381" TargetMode="External"/><Relationship Id="rId267" Type="http://schemas.openxmlformats.org/officeDocument/2006/relationships/hyperlink" Target="https://www.ncbi.nlm.nih.gov/pmc/articles/PMC7592143" TargetMode="External"/><Relationship Id="rId288" Type="http://schemas.openxmlformats.org/officeDocument/2006/relationships/hyperlink" Target="https://web.archive.org/web/20160411083503/https:/archive.org/stream/surgionsmateortr00wood" TargetMode="External"/><Relationship Id="rId15" Type="http://schemas.openxmlformats.org/officeDocument/2006/relationships/hyperlink" Target="https://en.wikipedia.org/wiki/Health_claim" TargetMode="External"/><Relationship Id="rId36" Type="http://schemas.openxmlformats.org/officeDocument/2006/relationships/hyperlink" Target="https://en.wikipedia.org/wiki/Glucose" TargetMode="External"/><Relationship Id="rId57" Type="http://schemas.openxmlformats.org/officeDocument/2006/relationships/hyperlink" Target="https://www.sciencedirect.com/topics/medicine-and-dentistry/aggressive-periodontitis" TargetMode="External"/><Relationship Id="rId106" Type="http://schemas.openxmlformats.org/officeDocument/2006/relationships/hyperlink" Target="https://en.wikipedia.org/wiki/Vitamin_C" TargetMode="External"/><Relationship Id="rId127" Type="http://schemas.openxmlformats.org/officeDocument/2006/relationships/hyperlink" Target="https://en.wikipedia.org/wiki/Ape" TargetMode="External"/><Relationship Id="rId262" Type="http://schemas.openxmlformats.org/officeDocument/2006/relationships/hyperlink" Target="https://doi.org/10.3390%2Flife11111166" TargetMode="External"/><Relationship Id="rId283" Type="http://schemas.openxmlformats.org/officeDocument/2006/relationships/hyperlink" Target="https://en.wikipedia.org/wiki/PMID_(identifier)" TargetMode="External"/><Relationship Id="rId10" Type="http://schemas.openxmlformats.org/officeDocument/2006/relationships/hyperlink" Target="https://en.wikipedia.org/wiki/Collagen" TargetMode="External"/><Relationship Id="rId31" Type="http://schemas.openxmlformats.org/officeDocument/2006/relationships/hyperlink" Target="https://en.wikipedia.org/wiki/Enantiomer" TargetMode="External"/><Relationship Id="rId52" Type="http://schemas.openxmlformats.org/officeDocument/2006/relationships/hyperlink" Target="https://www.sciencedirect.com/topics/medicine-and-dentistry/intestine-absorption" TargetMode="External"/><Relationship Id="rId73" Type="http://schemas.openxmlformats.org/officeDocument/2006/relationships/hyperlink" Target="https://en.wikipedia.org/wiki/Enzyme" TargetMode="External"/><Relationship Id="rId78" Type="http://schemas.openxmlformats.org/officeDocument/2006/relationships/hyperlink" Target="https://en.wikipedia.org/wiki/Common_cold" TargetMode="External"/><Relationship Id="rId94" Type="http://schemas.openxmlformats.org/officeDocument/2006/relationships/hyperlink" Target="https://en.wikipedia.org/wiki/Enantiomer" TargetMode="External"/><Relationship Id="rId99" Type="http://schemas.openxmlformats.org/officeDocument/2006/relationships/hyperlink" Target="https://en.wikipedia.org/wiki/Glucose" TargetMode="External"/><Relationship Id="rId101" Type="http://schemas.openxmlformats.org/officeDocument/2006/relationships/hyperlink" Target="https://en.wikipedia.org/wiki/Ionized" TargetMode="External"/><Relationship Id="rId122" Type="http://schemas.openxmlformats.org/officeDocument/2006/relationships/hyperlink" Target="https://en.wikipedia.org/wiki/Dietary_Reference_Intake" TargetMode="External"/><Relationship Id="rId143" Type="http://schemas.openxmlformats.org/officeDocument/2006/relationships/hyperlink" Target="https://en.wikipedia.org/wiki/Lysine" TargetMode="External"/><Relationship Id="rId148" Type="http://schemas.openxmlformats.org/officeDocument/2006/relationships/hyperlink" Target="https://en.wikipedia.org/wiki/Granulation_tissue" TargetMode="External"/><Relationship Id="rId164" Type="http://schemas.openxmlformats.org/officeDocument/2006/relationships/hyperlink" Target="https://en.wikipedia.org/wiki/Peptidylglycine_alpha-amidating_monooxygenase" TargetMode="External"/><Relationship Id="rId169" Type="http://schemas.openxmlformats.org/officeDocument/2006/relationships/hyperlink" Target="https://en.wikipedia.org/wiki/%CE%91-tocopherol" TargetMode="External"/><Relationship Id="rId185" Type="http://schemas.openxmlformats.org/officeDocument/2006/relationships/hyperlink" Target="https://en.wikipedia.org/wiki/Yukon" TargetMode="External"/><Relationship Id="rId4" Type="http://schemas.openxmlformats.org/officeDocument/2006/relationships/webSettings" Target="webSettings.xml"/><Relationship Id="rId9" Type="http://schemas.openxmlformats.org/officeDocument/2006/relationships/hyperlink" Target="https://en.wikipedia.org/wiki/Tissue_(biology)" TargetMode="External"/><Relationship Id="rId180" Type="http://schemas.openxmlformats.org/officeDocument/2006/relationships/hyperlink" Target="https://en.wikipedia.org/wiki/Sauerkraut" TargetMode="External"/><Relationship Id="rId210" Type="http://schemas.openxmlformats.org/officeDocument/2006/relationships/hyperlink" Target="https://pubmed.ncbi.nlm.nih.gov/28756617" TargetMode="External"/><Relationship Id="rId215" Type="http://schemas.openxmlformats.org/officeDocument/2006/relationships/hyperlink" Target="https://www.ncbi.nlm.nih.gov/pmc/articles/PMC10799494" TargetMode="External"/><Relationship Id="rId236" Type="http://schemas.openxmlformats.org/officeDocument/2006/relationships/hyperlink" Target="https://web.archive.org/web/20120918153239/http:/www.nutritionj.com/content/pdf/1475-2891-2-7.pdf" TargetMode="External"/><Relationship Id="rId257" Type="http://schemas.openxmlformats.org/officeDocument/2006/relationships/hyperlink" Target="https://pubmed.ncbi.nlm.nih.gov/34684565" TargetMode="External"/><Relationship Id="rId278" Type="http://schemas.openxmlformats.org/officeDocument/2006/relationships/hyperlink" Target="https://web.archive.org/web/20150904021206/http:/pediatrics.aappublications.org/content/108/4/e76.full" TargetMode="External"/><Relationship Id="rId26" Type="http://schemas.openxmlformats.org/officeDocument/2006/relationships/hyperlink" Target="https://en.wikipedia.org/wiki/Bat" TargetMode="External"/><Relationship Id="rId231" Type="http://schemas.openxmlformats.org/officeDocument/2006/relationships/hyperlink" Target="https://doi.org/10.1186%2F1475-2891-2-7" TargetMode="External"/><Relationship Id="rId252" Type="http://schemas.openxmlformats.org/officeDocument/2006/relationships/hyperlink" Target="https://en.wikipedia.org/wiki/Doi_(identifier)" TargetMode="External"/><Relationship Id="rId273" Type="http://schemas.openxmlformats.org/officeDocument/2006/relationships/hyperlink" Target="https://pubmed.ncbi.nlm.nih.gov/33113146" TargetMode="External"/><Relationship Id="rId294" Type="http://schemas.openxmlformats.org/officeDocument/2006/relationships/hyperlink" Target="https://web.archive.org/web/20110221073823/http:/www.bbc.co.uk/history/british/empire_seapower/captaincook_scurvy_01.shtml" TargetMode="External"/><Relationship Id="rId308" Type="http://schemas.openxmlformats.org/officeDocument/2006/relationships/hyperlink" Target="https://web.archive.org/web/20160320155753/https:/archive.org/stream/treatiseonscurvy00lind" TargetMode="External"/><Relationship Id="rId47" Type="http://schemas.openxmlformats.org/officeDocument/2006/relationships/hyperlink" Target="https://www.sciencedirect.com/topics/agricultural-and-biological-sciences/dehydroascorbic-acid" TargetMode="External"/><Relationship Id="rId68" Type="http://schemas.openxmlformats.org/officeDocument/2006/relationships/hyperlink" Target="https://en.wikipedia.org/wiki/Scurvy" TargetMode="External"/><Relationship Id="rId89" Type="http://schemas.openxmlformats.org/officeDocument/2006/relationships/hyperlink" Target="https://en.wikipedia.org/wiki/Chemical_synthesis" TargetMode="External"/><Relationship Id="rId112" Type="http://schemas.openxmlformats.org/officeDocument/2006/relationships/hyperlink" Target="https://en.wikipedia.org/wiki/Tissue_(biology)" TargetMode="External"/><Relationship Id="rId133" Type="http://schemas.openxmlformats.org/officeDocument/2006/relationships/hyperlink" Target="https://en.wikipedia.org/wiki/Enzyme" TargetMode="External"/><Relationship Id="rId154" Type="http://schemas.openxmlformats.org/officeDocument/2006/relationships/hyperlink" Target="https://en.wikipedia.org/wiki/Fatty_acid" TargetMode="External"/><Relationship Id="rId175" Type="http://schemas.openxmlformats.org/officeDocument/2006/relationships/hyperlink" Target="https://en.wikipedia.org/wiki/Dichlorophenolindophenol" TargetMode="External"/><Relationship Id="rId196" Type="http://schemas.openxmlformats.org/officeDocument/2006/relationships/hyperlink" Target="https://www.ncbi.nlm.nih.gov/pmc/articles/PMC9490219" TargetMode="External"/><Relationship Id="rId200" Type="http://schemas.openxmlformats.org/officeDocument/2006/relationships/hyperlink" Target="https://en.wikipedia.org/wiki/Doi_(identifier)" TargetMode="External"/><Relationship Id="rId16" Type="http://schemas.openxmlformats.org/officeDocument/2006/relationships/hyperlink" Target="https://en.wikipedia.org/wiki/Common_cold" TargetMode="External"/><Relationship Id="rId221" Type="http://schemas.openxmlformats.org/officeDocument/2006/relationships/hyperlink" Target="https://en.wikipedia.org/wiki/PMC_(identifier)" TargetMode="External"/><Relationship Id="rId242" Type="http://schemas.openxmlformats.org/officeDocument/2006/relationships/hyperlink" Target="https://en.wikipedia.org/wiki/Vitamin_C" TargetMode="External"/><Relationship Id="rId263" Type="http://schemas.openxmlformats.org/officeDocument/2006/relationships/hyperlink" Target="https://en.wikipedia.org/wiki/PMC_(identifier)" TargetMode="External"/><Relationship Id="rId284" Type="http://schemas.openxmlformats.org/officeDocument/2006/relationships/hyperlink" Target="https://pubmed.ncbi.nlm.nih.gov/11581484" TargetMode="External"/><Relationship Id="rId37" Type="http://schemas.openxmlformats.org/officeDocument/2006/relationships/hyperlink" Target="https://en.wikipedia.org/wiki/PH" TargetMode="External"/><Relationship Id="rId58" Type="http://schemas.openxmlformats.org/officeDocument/2006/relationships/hyperlink" Target="https://www.sciencedirect.com/topics/biochemistry-genetics-and-molecular-biology/mendelian-randomization" TargetMode="External"/><Relationship Id="rId79" Type="http://schemas.openxmlformats.org/officeDocument/2006/relationships/hyperlink" Target="https://en.wikipedia.org/wiki/Cancer" TargetMode="External"/><Relationship Id="rId102" Type="http://schemas.openxmlformats.org/officeDocument/2006/relationships/hyperlink" Target="https://en.wikipedia.org/wiki/Dichlorophenolindophenol" TargetMode="External"/><Relationship Id="rId123" Type="http://schemas.openxmlformats.org/officeDocument/2006/relationships/hyperlink" Target="https://en.wikipedia.org/wiki/Gastrointestinal_disease" TargetMode="External"/><Relationship Id="rId144" Type="http://schemas.openxmlformats.org/officeDocument/2006/relationships/hyperlink" Target="https://en.wikipedia.org/wiki/Prolyl_hydroxylase" TargetMode="External"/><Relationship Id="rId90" Type="http://schemas.openxmlformats.org/officeDocument/2006/relationships/hyperlink" Target="https://en.wikipedia.org/wiki/Albert_Szent-Gy%C3%B6rgyi" TargetMode="External"/><Relationship Id="rId165" Type="http://schemas.openxmlformats.org/officeDocument/2006/relationships/hyperlink" Target="https://en.wikipedia.org/wiki/Peptide_hormone" TargetMode="External"/><Relationship Id="rId186" Type="http://schemas.openxmlformats.org/officeDocument/2006/relationships/hyperlink" Target="https://en.wikipedia.org/wiki/First_Nations_in_Canada" TargetMode="External"/><Relationship Id="rId211" Type="http://schemas.openxmlformats.org/officeDocument/2006/relationships/hyperlink" Target="https://www.ncbi.nlm.nih.gov/pmc/articles/PMC10799494" TargetMode="External"/><Relationship Id="rId232" Type="http://schemas.openxmlformats.org/officeDocument/2006/relationships/hyperlink" Target="https://en.wikipedia.org/wiki/PMC_(identifier)" TargetMode="External"/><Relationship Id="rId253" Type="http://schemas.openxmlformats.org/officeDocument/2006/relationships/hyperlink" Target="https://doi.org/10.3390%2Fnu13103564" TargetMode="External"/><Relationship Id="rId274" Type="http://schemas.openxmlformats.org/officeDocument/2006/relationships/hyperlink" Target="https://web.archive.org/web/20160101135046/https:/books.google.com/books?id=T1OT3tYmh5wC&amp;pg=PA285&amp;lpg=PA285" TargetMode="External"/><Relationship Id="rId295" Type="http://schemas.openxmlformats.org/officeDocument/2006/relationships/hyperlink" Target="https://books.google.com/books?id=hSoj1DR4ZSMC" TargetMode="External"/><Relationship Id="rId309" Type="http://schemas.openxmlformats.org/officeDocument/2006/relationships/hyperlink" Target="https://archive.org/stream/treatiseonscurvy00lind" TargetMode="External"/><Relationship Id="rId27" Type="http://schemas.openxmlformats.org/officeDocument/2006/relationships/hyperlink" Target="https://en.wikipedia.org/wiki/Vitamin_C" TargetMode="External"/><Relationship Id="rId48" Type="http://schemas.openxmlformats.org/officeDocument/2006/relationships/hyperlink" Target="https://www.sciencedirect.com/topics/medicine-and-dentistry/ingestion" TargetMode="External"/><Relationship Id="rId69" Type="http://schemas.openxmlformats.org/officeDocument/2006/relationships/hyperlink" Target="https://en.wikipedia.org/wiki/Vitamin_C_deficiency" TargetMode="External"/><Relationship Id="rId113" Type="http://schemas.openxmlformats.org/officeDocument/2006/relationships/hyperlink" Target="https://en.wikipedia.org/wiki/Collagen" TargetMode="External"/><Relationship Id="rId134" Type="http://schemas.openxmlformats.org/officeDocument/2006/relationships/hyperlink" Target="https://en.wikipedia.org/wiki/Prolyl-3-hydroxylase" TargetMode="External"/><Relationship Id="rId80" Type="http://schemas.openxmlformats.org/officeDocument/2006/relationships/hyperlink" Target="https://en.wikipedia.org/wiki/COVID-19" TargetMode="External"/><Relationship Id="rId155" Type="http://schemas.openxmlformats.org/officeDocument/2006/relationships/hyperlink" Target="https://en.wikipedia.org/wiki/Mitochondria" TargetMode="External"/><Relationship Id="rId176" Type="http://schemas.openxmlformats.org/officeDocument/2006/relationships/hyperlink" Target="https://en.wikipedia.org/wiki/Lemon" TargetMode="External"/><Relationship Id="rId197" Type="http://schemas.openxmlformats.org/officeDocument/2006/relationships/hyperlink" Target="https://en.wikipedia.org/wiki/PMID_(identifier)" TargetMode="External"/><Relationship Id="rId201" Type="http://schemas.openxmlformats.org/officeDocument/2006/relationships/hyperlink" Target="https://doi.org/10.1093%2Fajcn%2Fnqy270" TargetMode="External"/><Relationship Id="rId222" Type="http://schemas.openxmlformats.org/officeDocument/2006/relationships/hyperlink" Target="https://www.ncbi.nlm.nih.gov/pmc/articles/PMC6678404" TargetMode="External"/><Relationship Id="rId243" Type="http://schemas.openxmlformats.org/officeDocument/2006/relationships/hyperlink" Target="https://en.wikipedia.org/wiki/Vitamin_C" TargetMode="External"/><Relationship Id="rId264" Type="http://schemas.openxmlformats.org/officeDocument/2006/relationships/hyperlink" Target="https://www.ncbi.nlm.nih.gov/pmc/articles/PMC8624950" TargetMode="External"/><Relationship Id="rId285" Type="http://schemas.openxmlformats.org/officeDocument/2006/relationships/hyperlink" Target="http://pediatrics.aappublications.org/content/108/4/e76.full" TargetMode="External"/><Relationship Id="rId17" Type="http://schemas.openxmlformats.org/officeDocument/2006/relationships/hyperlink" Target="https://en.wikipedia.org/wiki/Cancer" TargetMode="External"/><Relationship Id="rId38" Type="http://schemas.openxmlformats.org/officeDocument/2006/relationships/hyperlink" Target="https://en.wikipedia.org/wiki/Ionized" TargetMode="External"/><Relationship Id="rId59" Type="http://schemas.openxmlformats.org/officeDocument/2006/relationships/hyperlink" Target="https://www.sciencedirect.com/topics/biochemistry-genetics-and-molecular-biology/cardiovascular-mortality" TargetMode="External"/><Relationship Id="rId103" Type="http://schemas.openxmlformats.org/officeDocument/2006/relationships/hyperlink" Target="https://en.wikipedia.org/wiki/Vitamin_C" TargetMode="External"/><Relationship Id="rId124" Type="http://schemas.openxmlformats.org/officeDocument/2006/relationships/hyperlink" Target="https://en.wikipedia.org/wiki/Flushing_(physiology)" TargetMode="External"/><Relationship Id="rId310" Type="http://schemas.openxmlformats.org/officeDocument/2006/relationships/footer" Target="footer1.xml"/><Relationship Id="rId70" Type="http://schemas.openxmlformats.org/officeDocument/2006/relationships/hyperlink" Target="https://en.wikipedia.org/wiki/Nutrient" TargetMode="External"/><Relationship Id="rId91" Type="http://schemas.openxmlformats.org/officeDocument/2006/relationships/hyperlink" Target="https://en.wikipedia.org/wiki/Nobel_Prize_in_Physiology_or_Medicine" TargetMode="External"/><Relationship Id="rId145" Type="http://schemas.openxmlformats.org/officeDocument/2006/relationships/hyperlink" Target="https://en.wikipedia.org/wiki/Lysyl_hydroxylase" TargetMode="External"/><Relationship Id="rId166" Type="http://schemas.openxmlformats.org/officeDocument/2006/relationships/hyperlink" Target="https://en.wikipedia.org/wiki/Free_radical" TargetMode="External"/><Relationship Id="rId187" Type="http://schemas.openxmlformats.org/officeDocument/2006/relationships/hyperlink" Target="https://en.wikipedia.org/wiki/Dene" TargetMode="External"/><Relationship Id="rId1" Type="http://schemas.openxmlformats.org/officeDocument/2006/relationships/numbering" Target="numbering.xml"/><Relationship Id="rId212" Type="http://schemas.openxmlformats.org/officeDocument/2006/relationships/hyperlink" Target="https://en.wikipedia.org/wiki/Doi_(identifier)" TargetMode="External"/><Relationship Id="rId233" Type="http://schemas.openxmlformats.org/officeDocument/2006/relationships/hyperlink" Target="https://www.ncbi.nlm.nih.gov/pmc/articles/PMC201008" TargetMode="External"/><Relationship Id="rId254" Type="http://schemas.openxmlformats.org/officeDocument/2006/relationships/hyperlink" Target="https://en.wikipedia.org/wiki/PMC_(identifier)" TargetMode="External"/><Relationship Id="rId28" Type="http://schemas.openxmlformats.org/officeDocument/2006/relationships/hyperlink" Target="https://en.wikipedia.org/wiki/Chemical_synthesis" TargetMode="External"/><Relationship Id="rId49" Type="http://schemas.openxmlformats.org/officeDocument/2006/relationships/hyperlink" Target="https://www.sciencedirect.com/topics/medicine-and-dentistry/dehydroascorbic-acid" TargetMode="External"/><Relationship Id="rId114" Type="http://schemas.openxmlformats.org/officeDocument/2006/relationships/hyperlink" Target="https://en.wikipedia.org/wiki/Enzyme" TargetMode="External"/><Relationship Id="rId275" Type="http://schemas.openxmlformats.org/officeDocument/2006/relationships/hyperlink" Target="https://archive.org/details/treatiseonscurvy1772lind/page/285" TargetMode="External"/><Relationship Id="rId296" Type="http://schemas.openxmlformats.org/officeDocument/2006/relationships/hyperlink" Target="https://en.wikipedia.org/wiki/ISBN_(identifier)" TargetMode="External"/><Relationship Id="rId300" Type="http://schemas.openxmlformats.org/officeDocument/2006/relationships/hyperlink" Target="https://en.wikipedia.org/wiki/Vitamin_C" TargetMode="External"/><Relationship Id="rId60" Type="http://schemas.openxmlformats.org/officeDocument/2006/relationships/hyperlink" Target="https://www.sciencedirect.com/topics/agricultural-and-biological-sciences/ascorbic-acid-deficiency" TargetMode="External"/><Relationship Id="rId81" Type="http://schemas.openxmlformats.org/officeDocument/2006/relationships/hyperlink" Target="https://en.wikipedia.org/wiki/Dietary_Reference_Intake" TargetMode="External"/><Relationship Id="rId135" Type="http://schemas.openxmlformats.org/officeDocument/2006/relationships/hyperlink" Target="https://en.wikipedia.org/wiki/P4HA1" TargetMode="External"/><Relationship Id="rId156" Type="http://schemas.openxmlformats.org/officeDocument/2006/relationships/hyperlink" Target="https://en.wikipedia.org/wiki/Adenosine_triphosphate" TargetMode="External"/><Relationship Id="rId177" Type="http://schemas.openxmlformats.org/officeDocument/2006/relationships/hyperlink" Target="https://en.wikipedia.org/wiki/Lime_(fruit)" TargetMode="External"/><Relationship Id="rId198" Type="http://schemas.openxmlformats.org/officeDocument/2006/relationships/hyperlink" Target="https://pubmed.ncbi.nlm.nih.gov/36158537" TargetMode="External"/><Relationship Id="rId202" Type="http://schemas.openxmlformats.org/officeDocument/2006/relationships/hyperlink" Target="https://en.wikipedia.org/wiki/PMID_(identifier)" TargetMode="External"/><Relationship Id="rId223" Type="http://schemas.openxmlformats.org/officeDocument/2006/relationships/hyperlink" Target="https://en.wikipedia.org/wiki/PMID_(identifier)" TargetMode="External"/><Relationship Id="rId244" Type="http://schemas.openxmlformats.org/officeDocument/2006/relationships/hyperlink" Target="https://www.ncbi.nlm.nih.gov/pmc/articles/PMC4319640" TargetMode="External"/><Relationship Id="rId18" Type="http://schemas.openxmlformats.org/officeDocument/2006/relationships/hyperlink" Target="https://en.wikipedia.org/wiki/COVID-19" TargetMode="External"/><Relationship Id="rId39" Type="http://schemas.openxmlformats.org/officeDocument/2006/relationships/hyperlink" Target="https://en.wikipedia.org/wiki/Dichlorophenolindophenol" TargetMode="External"/><Relationship Id="rId265" Type="http://schemas.openxmlformats.org/officeDocument/2006/relationships/hyperlink" Target="https://en.wikipedia.org/wiki/PMID_(identifier)" TargetMode="External"/><Relationship Id="rId286" Type="http://schemas.openxmlformats.org/officeDocument/2006/relationships/hyperlink" Target="https://web.archive.org/web/20110529065201/http:/ler.letras.up.pt/uploads/ficheiros/4999.pdf" TargetMode="External"/><Relationship Id="rId50" Type="http://schemas.openxmlformats.org/officeDocument/2006/relationships/hyperlink" Target="https://www.sciencedirect.com/topics/food-science/sodium" TargetMode="External"/><Relationship Id="rId104" Type="http://schemas.openxmlformats.org/officeDocument/2006/relationships/hyperlink" Target="https://en.wikipedia.org/wiki/Hypovitaminosis" TargetMode="External"/><Relationship Id="rId125" Type="http://schemas.openxmlformats.org/officeDocument/2006/relationships/hyperlink" Target="https://en.wikipedia.org/wiki/National_Academy_of_Medicine" TargetMode="External"/><Relationship Id="rId146" Type="http://schemas.openxmlformats.org/officeDocument/2006/relationships/hyperlink" Target="https://en.wikipedia.org/wiki/Cofactor_(biochemistry)" TargetMode="External"/><Relationship Id="rId167" Type="http://schemas.openxmlformats.org/officeDocument/2006/relationships/hyperlink" Target="https://en.wikipedia.org/wiki/Glutathione" TargetMode="External"/><Relationship Id="rId188" Type="http://schemas.openxmlformats.org/officeDocument/2006/relationships/hyperlink" Target="https://en.wikipedia.org/wiki/Inuit" TargetMode="External"/><Relationship Id="rId311" Type="http://schemas.openxmlformats.org/officeDocument/2006/relationships/fontTable" Target="fontTable.xml"/><Relationship Id="rId71" Type="http://schemas.openxmlformats.org/officeDocument/2006/relationships/hyperlink" Target="https://en.wikipedia.org/wiki/Tissue_(biology)" TargetMode="External"/><Relationship Id="rId92" Type="http://schemas.openxmlformats.org/officeDocument/2006/relationships/hyperlink" Target="https://en.wikipedia.org/wiki/Dehydroascorbic_acid" TargetMode="External"/><Relationship Id="rId213" Type="http://schemas.openxmlformats.org/officeDocument/2006/relationships/hyperlink" Target="https://doi.org/10.1186%2Fs12903-024-03850-5" TargetMode="External"/><Relationship Id="rId234" Type="http://schemas.openxmlformats.org/officeDocument/2006/relationships/hyperlink" Target="https://en.wikipedia.org/wiki/PMID_(identifier)" TargetMode="External"/><Relationship Id="rId2" Type="http://schemas.openxmlformats.org/officeDocument/2006/relationships/styles" Target="styles.xml"/><Relationship Id="rId29" Type="http://schemas.openxmlformats.org/officeDocument/2006/relationships/hyperlink" Target="https://en.wikipedia.org/wiki/Albert_Szent-Gy%C3%B6rgyi" TargetMode="External"/><Relationship Id="rId255" Type="http://schemas.openxmlformats.org/officeDocument/2006/relationships/hyperlink" Target="https://www.ncbi.nlm.nih.gov/pmc/articles/PMC8539952" TargetMode="External"/><Relationship Id="rId276" Type="http://schemas.openxmlformats.org/officeDocument/2006/relationships/hyperlink" Target="https://web.archive.org/web/20160505051643/https:/books.google.com/books?id=mDV11NpZyNgC&amp;pg=PA278&amp;lpg=PA278" TargetMode="External"/><Relationship Id="rId297" Type="http://schemas.openxmlformats.org/officeDocument/2006/relationships/hyperlink" Target="https://en.wikipedia.org/wiki/Special:BookSources/978-0-226-468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12589</Words>
  <Characters>71758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dcterms:created xsi:type="dcterms:W3CDTF">2025-07-19T11:03:00Z</dcterms:created>
  <dcterms:modified xsi:type="dcterms:W3CDTF">2025-10-02T13:03:00Z</dcterms:modified>
</cp:coreProperties>
</file>