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3" w:line="271" w:lineRule="auto"/>
        <w:ind w:right="16"/>
        <w:jc w:val="center"/>
        <w:rPr/>
      </w:pPr>
      <w:r w:rsidDel="00000000" w:rsidR="00000000" w:rsidRPr="00000000">
        <w:rPr>
          <w:sz w:val="36"/>
          <w:szCs w:val="36"/>
          <w:rtl w:val="0"/>
        </w:rPr>
        <w:t xml:space="preserve">EFFECTS OF MARKETING STRATEGY ON NEW </w:t>
      </w:r>
      <w:r w:rsidDel="00000000" w:rsidR="00000000" w:rsidRPr="00000000">
        <w:rPr>
          <w:rtl w:val="0"/>
        </w:rPr>
      </w:r>
    </w:p>
    <w:p w:rsidR="00000000" w:rsidDel="00000000" w:rsidP="00000000" w:rsidRDefault="00000000" w:rsidRPr="00000000" w14:paraId="00000002">
      <w:pPr>
        <w:spacing w:after="181" w:line="271" w:lineRule="auto"/>
        <w:ind w:right="0"/>
        <w:jc w:val="center"/>
        <w:rPr/>
      </w:pPr>
      <w:r w:rsidDel="00000000" w:rsidR="00000000" w:rsidRPr="00000000">
        <w:rPr>
          <w:sz w:val="36"/>
          <w:szCs w:val="36"/>
          <w:rtl w:val="0"/>
        </w:rPr>
        <w:t xml:space="preserve">PRODUCTS DEVELOPMENT IN MANUFACTURING INDUSTRY </w:t>
      </w:r>
      <w:r w:rsidDel="00000000" w:rsidR="00000000" w:rsidRPr="00000000">
        <w:rPr>
          <w:rtl w:val="0"/>
        </w:rPr>
      </w:r>
    </w:p>
    <w:p w:rsidR="00000000" w:rsidDel="00000000" w:rsidP="00000000" w:rsidRDefault="00000000" w:rsidRPr="00000000" w14:paraId="00000003">
      <w:pPr>
        <w:spacing w:after="220" w:line="271" w:lineRule="auto"/>
        <w:ind w:right="16"/>
        <w:jc w:val="center"/>
        <w:rPr/>
      </w:pPr>
      <w:r w:rsidDel="00000000" w:rsidR="00000000" w:rsidRPr="00000000">
        <w:rPr>
          <w:sz w:val="36"/>
          <w:szCs w:val="36"/>
          <w:rtl w:val="0"/>
        </w:rPr>
        <w:t xml:space="preserve"> (A CASE STUDY OF TUYIL PHARMACY, ILORIN) </w:t>
      </w:r>
      <w:r w:rsidDel="00000000" w:rsidR="00000000" w:rsidRPr="00000000">
        <w:rPr>
          <w:rtl w:val="0"/>
        </w:rPr>
      </w:r>
    </w:p>
    <w:p w:rsidR="00000000" w:rsidDel="00000000" w:rsidP="00000000" w:rsidRDefault="00000000" w:rsidRPr="00000000" w14:paraId="00000004">
      <w:pPr>
        <w:spacing w:after="181" w:line="271" w:lineRule="auto"/>
        <w:ind w:right="12"/>
        <w:jc w:val="center"/>
        <w:rPr>
          <w:sz w:val="40"/>
          <w:szCs w:val="40"/>
        </w:rPr>
      </w:pPr>
      <w:r w:rsidDel="00000000" w:rsidR="00000000" w:rsidRPr="00000000">
        <w:rPr>
          <w:sz w:val="40"/>
          <w:szCs w:val="40"/>
          <w:rtl w:val="0"/>
        </w:rPr>
        <w:t xml:space="preserve">BY</w:t>
      </w:r>
    </w:p>
    <w:p w:rsidR="00000000" w:rsidDel="00000000" w:rsidP="00000000" w:rsidRDefault="00000000" w:rsidRPr="00000000" w14:paraId="00000005">
      <w:pPr>
        <w:spacing w:after="181" w:line="271" w:lineRule="auto"/>
        <w:ind w:right="12"/>
        <w:jc w:val="center"/>
        <w:rPr>
          <w:sz w:val="40"/>
          <w:szCs w:val="40"/>
        </w:rPr>
      </w:pPr>
      <w:r w:rsidDel="00000000" w:rsidR="00000000" w:rsidRPr="00000000">
        <w:rPr>
          <w:rtl w:val="0"/>
        </w:rPr>
      </w:r>
    </w:p>
    <w:p w:rsidR="00000000" w:rsidDel="00000000" w:rsidP="00000000" w:rsidRDefault="00000000" w:rsidRPr="00000000" w14:paraId="00000006">
      <w:pPr>
        <w:spacing w:after="181" w:line="271" w:lineRule="auto"/>
        <w:ind w:right="12"/>
        <w:jc w:val="center"/>
        <w:rPr>
          <w:b w:val="1"/>
          <w:sz w:val="40"/>
          <w:szCs w:val="40"/>
        </w:rPr>
      </w:pPr>
      <w:r w:rsidDel="00000000" w:rsidR="00000000" w:rsidRPr="00000000">
        <w:rPr>
          <w:b w:val="1"/>
          <w:sz w:val="40"/>
          <w:szCs w:val="40"/>
          <w:rtl w:val="0"/>
        </w:rPr>
        <w:t xml:space="preserve">AYANLEKE MICHAEL </w:t>
      </w:r>
    </w:p>
    <w:p w:rsidR="00000000" w:rsidDel="00000000" w:rsidP="00000000" w:rsidRDefault="00000000" w:rsidRPr="00000000" w14:paraId="00000007">
      <w:pPr>
        <w:spacing w:after="181" w:line="271" w:lineRule="auto"/>
        <w:ind w:right="12"/>
        <w:jc w:val="center"/>
        <w:rPr>
          <w:b w:val="1"/>
          <w:sz w:val="40"/>
          <w:szCs w:val="40"/>
        </w:rPr>
      </w:pPr>
      <w:r w:rsidDel="00000000" w:rsidR="00000000" w:rsidRPr="00000000">
        <w:rPr>
          <w:rtl w:val="0"/>
        </w:rPr>
      </w:r>
    </w:p>
    <w:p w:rsidR="00000000" w:rsidDel="00000000" w:rsidP="00000000" w:rsidRDefault="00000000" w:rsidRPr="00000000" w14:paraId="00000008">
      <w:pPr>
        <w:spacing w:after="107" w:line="271" w:lineRule="auto"/>
        <w:ind w:right="8"/>
        <w:jc w:val="center"/>
        <w:rPr>
          <w:b w:val="1"/>
        </w:rPr>
      </w:pPr>
      <w:r w:rsidDel="00000000" w:rsidR="00000000" w:rsidRPr="00000000">
        <w:rPr>
          <w:b w:val="1"/>
          <w:sz w:val="36"/>
          <w:szCs w:val="36"/>
          <w:rtl w:val="0"/>
        </w:rPr>
        <w:t xml:space="preserve">ND/23/BAM/PT/0682</w:t>
      </w:r>
      <w:r w:rsidDel="00000000" w:rsidR="00000000" w:rsidRPr="00000000">
        <w:rPr>
          <w:rtl w:val="0"/>
        </w:rPr>
      </w:r>
    </w:p>
    <w:p w:rsidR="00000000" w:rsidDel="00000000" w:rsidP="00000000" w:rsidRDefault="00000000" w:rsidRPr="00000000" w14:paraId="00000009">
      <w:pPr>
        <w:spacing w:after="230" w:line="259" w:lineRule="auto"/>
        <w:ind w:left="97" w:right="0" w:firstLine="0"/>
        <w:jc w:val="center"/>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A">
      <w:pPr>
        <w:spacing w:after="36" w:line="259" w:lineRule="auto"/>
        <w:ind w:left="164" w:right="0" w:firstLine="0"/>
        <w:jc w:val="left"/>
        <w:rPr/>
      </w:pPr>
      <w:r w:rsidDel="00000000" w:rsidR="00000000" w:rsidRPr="00000000">
        <w:rPr>
          <w:sz w:val="32"/>
          <w:szCs w:val="32"/>
          <w:rtl w:val="0"/>
        </w:rPr>
        <w:t xml:space="preserve">BEING A PROJECT SUBMITTED TO THE DEPARTMENT OF </w:t>
      </w:r>
      <w:r w:rsidDel="00000000" w:rsidR="00000000" w:rsidRPr="00000000">
        <w:rPr>
          <w:rtl w:val="0"/>
        </w:rPr>
      </w:r>
    </w:p>
    <w:p w:rsidR="00000000" w:rsidDel="00000000" w:rsidP="00000000" w:rsidRDefault="00000000" w:rsidRPr="00000000" w14:paraId="0000000B">
      <w:pPr>
        <w:spacing w:after="36" w:line="259" w:lineRule="auto"/>
        <w:ind w:left="69" w:right="0" w:firstLine="0"/>
        <w:jc w:val="left"/>
        <w:rPr/>
      </w:pPr>
      <w:r w:rsidDel="00000000" w:rsidR="00000000" w:rsidRPr="00000000">
        <w:rPr>
          <w:sz w:val="32"/>
          <w:szCs w:val="32"/>
          <w:rtl w:val="0"/>
        </w:rPr>
        <w:t xml:space="preserve">BUSINESS ADMINISTRATION, INSTITUTE OF FINANCE AND </w:t>
      </w:r>
      <w:r w:rsidDel="00000000" w:rsidR="00000000" w:rsidRPr="00000000">
        <w:rPr>
          <w:rtl w:val="0"/>
        </w:rPr>
      </w:r>
    </w:p>
    <w:p w:rsidR="00000000" w:rsidDel="00000000" w:rsidP="00000000" w:rsidRDefault="00000000" w:rsidRPr="00000000" w14:paraId="0000000C">
      <w:pPr>
        <w:spacing w:after="144" w:line="270" w:lineRule="auto"/>
        <w:ind w:right="0"/>
        <w:jc w:val="center"/>
        <w:rPr/>
      </w:pPr>
      <w:r w:rsidDel="00000000" w:rsidR="00000000" w:rsidRPr="00000000">
        <w:rPr>
          <w:sz w:val="32"/>
          <w:szCs w:val="32"/>
          <w:rtl w:val="0"/>
        </w:rPr>
        <w:t xml:space="preserve">MANAGEMENT STUDIES, KWARA STATE POLYTECHNIC, ILORIN </w:t>
      </w:r>
      <w:r w:rsidDel="00000000" w:rsidR="00000000" w:rsidRPr="00000000">
        <w:rPr>
          <w:rtl w:val="0"/>
        </w:rPr>
      </w:r>
    </w:p>
    <w:p w:rsidR="00000000" w:rsidDel="00000000" w:rsidP="00000000" w:rsidRDefault="00000000" w:rsidRPr="00000000" w14:paraId="0000000D">
      <w:pPr>
        <w:spacing w:after="192" w:line="259" w:lineRule="auto"/>
        <w:ind w:left="97" w:right="0" w:firstLine="0"/>
        <w:jc w:val="center"/>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E">
      <w:pPr>
        <w:spacing w:after="228"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F">
      <w:pPr>
        <w:spacing w:after="36" w:line="259" w:lineRule="auto"/>
        <w:ind w:left="351" w:right="0" w:firstLine="0"/>
        <w:jc w:val="left"/>
        <w:rPr/>
      </w:pPr>
      <w:r w:rsidDel="00000000" w:rsidR="00000000" w:rsidRPr="00000000">
        <w:rPr>
          <w:sz w:val="32"/>
          <w:szCs w:val="32"/>
          <w:rtl w:val="0"/>
        </w:rPr>
        <w:t xml:space="preserve">IN PARTIAL FULFILMENT OF THE REQUIREMENTS FOR </w:t>
      </w:r>
      <w:r w:rsidDel="00000000" w:rsidR="00000000" w:rsidRPr="00000000">
        <w:rPr>
          <w:rtl w:val="0"/>
        </w:rPr>
      </w:r>
    </w:p>
    <w:p w:rsidR="00000000" w:rsidDel="00000000" w:rsidP="00000000" w:rsidRDefault="00000000" w:rsidRPr="00000000" w14:paraId="00000010">
      <w:pPr>
        <w:spacing w:after="36" w:line="259" w:lineRule="auto"/>
        <w:ind w:left="298" w:right="0" w:firstLine="0"/>
        <w:jc w:val="left"/>
        <w:rPr/>
      </w:pPr>
      <w:r w:rsidDel="00000000" w:rsidR="00000000" w:rsidRPr="00000000">
        <w:rPr>
          <w:sz w:val="32"/>
          <w:szCs w:val="32"/>
          <w:rtl w:val="0"/>
        </w:rPr>
        <w:t xml:space="preserve">THE AWARD OF NATIONAL DIPLOMA (ND) IN BUSINESSS </w:t>
      </w:r>
      <w:r w:rsidDel="00000000" w:rsidR="00000000" w:rsidRPr="00000000">
        <w:rPr>
          <w:rtl w:val="0"/>
        </w:rPr>
      </w:r>
    </w:p>
    <w:p w:rsidR="00000000" w:rsidDel="00000000" w:rsidP="00000000" w:rsidRDefault="00000000" w:rsidRPr="00000000" w14:paraId="00000011">
      <w:pPr>
        <w:spacing w:after="144" w:line="270" w:lineRule="auto"/>
        <w:ind w:right="2"/>
        <w:jc w:val="center"/>
        <w:rPr/>
      </w:pPr>
      <w:r w:rsidDel="00000000" w:rsidR="00000000" w:rsidRPr="00000000">
        <w:rPr>
          <w:sz w:val="32"/>
          <w:szCs w:val="32"/>
          <w:rtl w:val="0"/>
        </w:rPr>
        <w:t xml:space="preserve">ADMINISTRATION </w:t>
      </w:r>
      <w:r w:rsidDel="00000000" w:rsidR="00000000" w:rsidRPr="00000000">
        <w:rPr>
          <w:rtl w:val="0"/>
        </w:rPr>
      </w:r>
    </w:p>
    <w:p w:rsidR="00000000" w:rsidDel="00000000" w:rsidP="00000000" w:rsidRDefault="00000000" w:rsidRPr="00000000" w14:paraId="00000012">
      <w:pPr>
        <w:spacing w:after="225"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3">
      <w:pPr>
        <w:spacing w:after="188" w:line="259" w:lineRule="auto"/>
        <w:ind w:left="0" w:right="422" w:firstLine="0"/>
        <w:jc w:val="right"/>
        <w:rPr/>
      </w:pPr>
      <w:r w:rsidDel="00000000" w:rsidR="00000000" w:rsidRPr="00000000">
        <w:rPr>
          <w:sz w:val="32"/>
          <w:szCs w:val="32"/>
          <w:rtl w:val="0"/>
        </w:rPr>
        <w:t xml:space="preserve">SEPTEMBER, 2025  </w:t>
      </w:r>
      <w:r w:rsidDel="00000000" w:rsidR="00000000" w:rsidRPr="00000000">
        <w:rPr>
          <w:rtl w:val="0"/>
        </w:rPr>
      </w:r>
    </w:p>
    <w:p w:rsidR="00000000" w:rsidDel="00000000" w:rsidP="00000000" w:rsidRDefault="00000000" w:rsidRPr="00000000" w14:paraId="00000014">
      <w:pPr>
        <w:spacing w:after="0" w:line="259" w:lineRule="auto"/>
        <w:ind w:left="0" w:right="0" w:firstLine="0"/>
        <w:jc w:val="left"/>
        <w:rPr>
          <w:sz w:val="28"/>
          <w:szCs w:val="28"/>
        </w:rPr>
      </w:pPr>
      <w:r w:rsidDel="00000000" w:rsidR="00000000" w:rsidRPr="00000000">
        <w:rPr>
          <w:sz w:val="28"/>
          <w:szCs w:val="28"/>
          <w:rtl w:val="0"/>
        </w:rPr>
        <w:t xml:space="preserve"> </w:t>
        <w:tab/>
        <w:t xml:space="preserve"> </w:t>
      </w:r>
    </w:p>
    <w:p w:rsidR="00000000" w:rsidDel="00000000" w:rsidP="00000000" w:rsidRDefault="00000000" w:rsidRPr="00000000" w14:paraId="00000015">
      <w:pPr>
        <w:spacing w:after="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1B">
      <w:pPr>
        <w:spacing w:after="189" w:line="259" w:lineRule="auto"/>
        <w:ind w:left="0" w:right="2" w:firstLine="0"/>
        <w:jc w:val="center"/>
        <w:rPr/>
      </w:pPr>
      <w:r w:rsidDel="00000000" w:rsidR="00000000" w:rsidRPr="00000000">
        <w:rPr>
          <w:sz w:val="28"/>
          <w:szCs w:val="28"/>
          <w:rtl w:val="0"/>
        </w:rPr>
        <w:t xml:space="preserve"> CERTIFICATION </w:t>
      </w:r>
      <w:r w:rsidDel="00000000" w:rsidR="00000000" w:rsidRPr="00000000">
        <w:rPr>
          <w:rtl w:val="0"/>
        </w:rPr>
      </w:r>
    </w:p>
    <w:p w:rsidR="00000000" w:rsidDel="00000000" w:rsidP="00000000" w:rsidRDefault="00000000" w:rsidRPr="00000000" w14:paraId="0000001C">
      <w:pPr>
        <w:spacing w:after="0" w:line="259" w:lineRule="auto"/>
        <w:ind w:left="0" w:right="6" w:firstLine="0"/>
        <w:rPr/>
      </w:pPr>
      <w:r w:rsidDel="00000000" w:rsidR="00000000" w:rsidRPr="00000000">
        <w:rPr>
          <w:sz w:val="28"/>
          <w:szCs w:val="28"/>
          <w:rtl w:val="0"/>
        </w:rPr>
        <w:t xml:space="preserve">This project has been read and approved by the undersigned on behalf of the Department of Business Administration and Management, Institute of Finance and Management Studies as meeting the requirement for the </w:t>
      </w:r>
      <w:r w:rsidDel="00000000" w:rsidR="00000000" w:rsidRPr="00000000">
        <w:rPr>
          <w:rtl w:val="0"/>
        </w:rPr>
      </w:r>
    </w:p>
    <w:tbl>
      <w:tblPr>
        <w:tblStyle w:val="Table1"/>
        <w:tblW w:w="10162.0" w:type="dxa"/>
        <w:jc w:val="left"/>
        <w:tblLayout w:type="fixed"/>
        <w:tblLook w:val="0400"/>
      </w:tblPr>
      <w:tblGrid>
        <w:gridCol w:w="3595"/>
        <w:gridCol w:w="720"/>
        <w:gridCol w:w="720"/>
        <w:gridCol w:w="718"/>
        <w:gridCol w:w="720"/>
        <w:gridCol w:w="3689"/>
        <w:tblGridChange w:id="0">
          <w:tblGrid>
            <w:gridCol w:w="3595"/>
            <w:gridCol w:w="720"/>
            <w:gridCol w:w="720"/>
            <w:gridCol w:w="718"/>
            <w:gridCol w:w="720"/>
            <w:gridCol w:w="3689"/>
          </w:tblGrid>
        </w:tblGridChange>
      </w:tblGrid>
      <w:tr>
        <w:trPr>
          <w:cantSplit w:val="0"/>
          <w:trHeight w:val="1466"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tabs>
                <w:tab w:val="center" w:leader="none" w:pos="1728"/>
                <w:tab w:val="center" w:leader="none" w:pos="2913"/>
                <w:tab w:val="center" w:leader="none" w:pos="4548"/>
              </w:tabs>
              <w:spacing w:after="34" w:line="259" w:lineRule="auto"/>
              <w:ind w:left="0" w:right="0" w:firstLine="0"/>
              <w:jc w:val="left"/>
              <w:rPr/>
            </w:pPr>
            <w:r w:rsidDel="00000000" w:rsidR="00000000" w:rsidRPr="00000000">
              <w:rPr>
                <w:sz w:val="28"/>
                <w:szCs w:val="28"/>
                <w:rtl w:val="0"/>
              </w:rPr>
              <w:t xml:space="preserve">award </w:t>
              <w:tab/>
              <w:t xml:space="preserve">of </w:t>
              <w:tab/>
              <w:t xml:space="preserve">(ND) </w:t>
              <w:tab/>
              <w:t xml:space="preserve">National </w:t>
            </w:r>
            <w:r w:rsidDel="00000000" w:rsidR="00000000" w:rsidRPr="00000000">
              <w:rPr>
                <w:rtl w:val="0"/>
              </w:rPr>
            </w:r>
          </w:p>
          <w:p w:rsidR="00000000" w:rsidDel="00000000" w:rsidP="00000000" w:rsidRDefault="00000000" w:rsidRPr="00000000" w14:paraId="0000001E">
            <w:pPr>
              <w:spacing w:after="28" w:line="259" w:lineRule="auto"/>
              <w:ind w:left="0" w:right="0" w:firstLine="0"/>
              <w:jc w:val="left"/>
              <w:rPr/>
            </w:pPr>
            <w:r w:rsidDel="00000000" w:rsidR="00000000" w:rsidRPr="00000000">
              <w:rPr>
                <w:sz w:val="28"/>
                <w:szCs w:val="28"/>
                <w:rtl w:val="0"/>
              </w:rPr>
              <w:t xml:space="preserve">Administration and Management. </w:t>
            </w:r>
            <w:r w:rsidDel="00000000" w:rsidR="00000000" w:rsidRPr="00000000">
              <w:rPr>
                <w:rtl w:val="0"/>
              </w:rPr>
            </w:r>
          </w:p>
          <w:p w:rsidR="00000000" w:rsidDel="00000000" w:rsidP="00000000" w:rsidRDefault="00000000" w:rsidRPr="00000000" w14:paraId="0000001F">
            <w:pPr>
              <w:spacing w:after="31"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0">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tabs>
                <w:tab w:val="center" w:leader="none" w:pos="2175"/>
                <w:tab w:val="right" w:leader="none" w:pos="4409"/>
              </w:tabs>
              <w:spacing w:after="0" w:line="259" w:lineRule="auto"/>
              <w:ind w:left="0" w:right="0" w:firstLine="0"/>
              <w:jc w:val="left"/>
              <w:rPr/>
            </w:pPr>
            <w:r w:rsidDel="00000000" w:rsidR="00000000" w:rsidRPr="00000000">
              <w:rPr>
                <w:sz w:val="28"/>
                <w:szCs w:val="28"/>
                <w:rtl w:val="0"/>
              </w:rPr>
              <w:t xml:space="preserve">Diploma </w:t>
              <w:tab/>
              <w:t xml:space="preserve">in </w:t>
              <w:tab/>
              <w:t xml:space="preserve">Business </w:t>
            </w:r>
            <w:r w:rsidDel="00000000" w:rsidR="00000000" w:rsidRPr="00000000">
              <w:rPr>
                <w:rtl w:val="0"/>
              </w:rPr>
            </w:r>
          </w:p>
        </w:tc>
      </w:tr>
      <w:tr>
        <w:trPr>
          <w:cantSplit w:val="0"/>
          <w:trHeight w:val="380"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tabs>
                <w:tab w:val="center" w:leader="none" w:pos="2878"/>
                <w:tab w:val="center" w:leader="none" w:pos="3599"/>
                <w:tab w:val="center" w:leader="none" w:pos="4316"/>
                <w:tab w:val="center" w:leader="none" w:pos="5036"/>
              </w:tabs>
              <w:spacing w:after="0" w:line="259" w:lineRule="auto"/>
              <w:ind w:left="0" w:right="0" w:firstLine="0"/>
              <w:jc w:val="left"/>
              <w:rPr/>
            </w:pPr>
            <w:r w:rsidDel="00000000" w:rsidR="00000000" w:rsidRPr="00000000">
              <w:rPr>
                <w:sz w:val="28"/>
                <w:szCs w:val="28"/>
                <w:rtl w:val="0"/>
              </w:rPr>
              <w:t xml:space="preserve">__________________ </w:t>
              <w:tab/>
              <w:t xml:space="preserve"> </w:t>
              <w:tab/>
              <w:t xml:space="preserve"> </w:t>
              <w:tab/>
              <w:t xml:space="preserve">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spacing w:after="0" w:line="259" w:lineRule="auto"/>
              <w:ind w:left="3"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spacing w:after="0" w:line="259" w:lineRule="auto"/>
              <w:ind w:left="3" w:right="0" w:firstLine="0"/>
              <w:jc w:val="left"/>
              <w:rPr/>
            </w:pPr>
            <w:r w:rsidDel="00000000" w:rsidR="00000000" w:rsidRPr="00000000">
              <w:rPr>
                <w:sz w:val="28"/>
                <w:szCs w:val="28"/>
                <w:rtl w:val="0"/>
              </w:rPr>
              <w:t xml:space="preserve">________________ </w:t>
            </w:r>
            <w:r w:rsidDel="00000000" w:rsidR="00000000" w:rsidRPr="00000000">
              <w:rPr>
                <w:rtl w:val="0"/>
              </w:rPr>
            </w:r>
          </w:p>
        </w:tc>
      </w:tr>
      <w:tr>
        <w:trPr>
          <w:cantSplit w:val="0"/>
          <w:trHeight w:val="425"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sz w:val="28"/>
                <w:szCs w:val="28"/>
                <w:rtl w:val="0"/>
              </w:rPr>
              <w:t xml:space="preserve">MR. OLAGUNJU. S.                       </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tabs>
                <w:tab w:val="center" w:leader="none" w:pos="1177"/>
              </w:tabs>
              <w:spacing w:after="0" w:line="259" w:lineRule="auto"/>
              <w:ind w:left="0" w:right="0" w:firstLine="0"/>
              <w:jc w:val="left"/>
              <w:rPr/>
            </w:pPr>
            <w:r w:rsidDel="00000000" w:rsidR="00000000" w:rsidRPr="00000000">
              <w:rPr>
                <w:sz w:val="28"/>
                <w:szCs w:val="28"/>
                <w:rtl w:val="0"/>
              </w:rPr>
              <w:t xml:space="preserve"> </w:t>
              <w:tab/>
              <w:t xml:space="preserve"> DATE </w:t>
            </w:r>
            <w:r w:rsidDel="00000000" w:rsidR="00000000" w:rsidRPr="00000000">
              <w:rPr>
                <w:rtl w:val="0"/>
              </w:rPr>
            </w:r>
          </w:p>
        </w:tc>
      </w:tr>
      <w:tr>
        <w:trPr>
          <w:cantSplit w:val="0"/>
          <w:trHeight w:val="137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after="476" w:line="259" w:lineRule="auto"/>
              <w:ind w:left="0" w:right="0" w:firstLine="0"/>
              <w:jc w:val="left"/>
              <w:rPr/>
            </w:pPr>
            <w:r w:rsidDel="00000000" w:rsidR="00000000" w:rsidRPr="00000000">
              <w:rPr>
                <w:sz w:val="20"/>
                <w:szCs w:val="20"/>
                <w:rtl w:val="0"/>
              </w:rPr>
              <w:t xml:space="preserve">PROJECT SUPERVISOR </w:t>
            </w:r>
            <w:r w:rsidDel="00000000" w:rsidR="00000000" w:rsidRPr="00000000">
              <w:rPr>
                <w:rtl w:val="0"/>
              </w:rPr>
            </w:r>
          </w:p>
          <w:p w:rsidR="00000000" w:rsidDel="00000000" w:rsidP="00000000" w:rsidRDefault="00000000" w:rsidRPr="00000000" w14:paraId="00000033">
            <w:pPr>
              <w:spacing w:after="31"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4">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spacing w:after="160" w:line="259"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spacing w:after="160" w:line="259"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spacing w:after="0" w:line="259" w:lineRule="auto"/>
              <w:ind w:left="4" w:right="0" w:firstLine="0"/>
              <w:jc w:val="left"/>
              <w:rPr/>
            </w:pPr>
            <w:r w:rsidDel="00000000" w:rsidR="00000000" w:rsidRPr="00000000">
              <w:rPr>
                <w:sz w:val="28"/>
                <w:szCs w:val="28"/>
                <w:rtl w:val="0"/>
              </w:rPr>
              <w:t xml:space="preserve"> </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tabs>
                <w:tab w:val="center" w:leader="none" w:pos="2878"/>
              </w:tabs>
              <w:spacing w:after="0" w:line="259" w:lineRule="auto"/>
              <w:ind w:left="0" w:right="0" w:firstLine="0"/>
              <w:jc w:val="left"/>
              <w:rPr/>
            </w:pPr>
            <w:r w:rsidDel="00000000" w:rsidR="00000000" w:rsidRPr="00000000">
              <w:rPr>
                <w:sz w:val="28"/>
                <w:szCs w:val="28"/>
                <w:rtl w:val="0"/>
              </w:rPr>
              <w:t xml:space="preserve">__________________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spacing w:after="0" w:line="259" w:lineRule="auto"/>
              <w:ind w:left="3"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spacing w:after="0" w:line="259" w:lineRule="auto"/>
              <w:ind w:left="3"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after="0" w:line="259" w:lineRule="auto"/>
              <w:ind w:left="3" w:right="0" w:firstLine="0"/>
              <w:jc w:val="left"/>
              <w:rPr/>
            </w:pPr>
            <w:r w:rsidDel="00000000" w:rsidR="00000000" w:rsidRPr="00000000">
              <w:rPr>
                <w:sz w:val="28"/>
                <w:szCs w:val="28"/>
                <w:rtl w:val="0"/>
              </w:rPr>
              <w:t xml:space="preserve">________________ </w:t>
            </w:r>
            <w:r w:rsidDel="00000000" w:rsidR="00000000" w:rsidRPr="00000000">
              <w:rPr>
                <w:rtl w:val="0"/>
              </w:rPr>
            </w:r>
          </w:p>
        </w:tc>
      </w:tr>
      <w:tr>
        <w:trPr>
          <w:cantSplit w:val="0"/>
          <w:trHeight w:val="138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sz w:val="28"/>
                <w:szCs w:val="28"/>
                <w:rtl w:val="0"/>
              </w:rPr>
              <w:t xml:space="preserve">MR. KUDABO M.I  </w:t>
            </w:r>
            <w:r w:rsidDel="00000000" w:rsidR="00000000" w:rsidRPr="00000000">
              <w:rPr>
                <w:rtl w:val="0"/>
              </w:rPr>
            </w:r>
          </w:p>
          <w:p w:rsidR="00000000" w:rsidDel="00000000" w:rsidP="00000000" w:rsidRDefault="00000000" w:rsidRPr="00000000" w14:paraId="00000041">
            <w:pPr>
              <w:spacing w:after="114" w:line="259" w:lineRule="auto"/>
              <w:ind w:left="0" w:right="0" w:firstLine="0"/>
              <w:jc w:val="left"/>
              <w:rPr/>
            </w:pPr>
            <w:r w:rsidDel="00000000" w:rsidR="00000000" w:rsidRPr="00000000">
              <w:rPr>
                <w:sz w:val="18"/>
                <w:szCs w:val="18"/>
                <w:rtl w:val="0"/>
              </w:rPr>
              <w:t xml:space="preserve">PROJECT COORDINATOR </w:t>
            </w:r>
            <w:r w:rsidDel="00000000" w:rsidR="00000000" w:rsidRPr="00000000">
              <w:rPr>
                <w:rtl w:val="0"/>
              </w:rPr>
            </w:r>
          </w:p>
          <w:p w:rsidR="00000000" w:rsidDel="00000000" w:rsidP="00000000" w:rsidRDefault="00000000" w:rsidRPr="00000000" w14:paraId="00000042">
            <w:pPr>
              <w:spacing w:after="31"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43">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spacing w:after="0" w:line="259" w:lineRule="auto"/>
              <w:ind w:left="3"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tabs>
                <w:tab w:val="center" w:leader="none" w:pos="1133"/>
              </w:tabs>
              <w:spacing w:after="0" w:line="259" w:lineRule="auto"/>
              <w:ind w:left="0" w:right="0" w:firstLine="0"/>
              <w:jc w:val="left"/>
              <w:rPr/>
            </w:pPr>
            <w:r w:rsidDel="00000000" w:rsidR="00000000" w:rsidRPr="00000000">
              <w:rPr>
                <w:sz w:val="28"/>
                <w:szCs w:val="28"/>
                <w:rtl w:val="0"/>
              </w:rPr>
              <w:t xml:space="preserve"> </w:t>
              <w:tab/>
              <w:t xml:space="preserve">DATE </w:t>
            </w:r>
            <w:r w:rsidDel="00000000" w:rsidR="00000000" w:rsidRPr="00000000">
              <w:rPr>
                <w:rtl w:val="0"/>
              </w:rPr>
            </w:r>
          </w:p>
        </w:tc>
      </w:tr>
      <w:tr>
        <w:trPr>
          <w:cantSplit w:val="0"/>
          <w:trHeight w:val="3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tabs>
                <w:tab w:val="center" w:leader="none" w:pos="2878"/>
              </w:tabs>
              <w:spacing w:after="0" w:line="259" w:lineRule="auto"/>
              <w:ind w:left="0" w:right="0" w:firstLine="0"/>
              <w:jc w:val="left"/>
              <w:rPr/>
            </w:pPr>
            <w:r w:rsidDel="00000000" w:rsidR="00000000" w:rsidRPr="00000000">
              <w:rPr>
                <w:sz w:val="28"/>
                <w:szCs w:val="28"/>
                <w:rtl w:val="0"/>
              </w:rPr>
              <w:t xml:space="preserve">__________________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spacing w:after="0" w:line="259" w:lineRule="auto"/>
              <w:ind w:left="3"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spacing w:after="0" w:line="259" w:lineRule="auto"/>
              <w:ind w:left="3"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spacing w:after="0" w:line="259" w:lineRule="auto"/>
              <w:ind w:left="3" w:right="0" w:firstLine="0"/>
              <w:jc w:val="left"/>
              <w:rPr/>
            </w:pPr>
            <w:r w:rsidDel="00000000" w:rsidR="00000000" w:rsidRPr="00000000">
              <w:rPr>
                <w:sz w:val="28"/>
                <w:szCs w:val="28"/>
                <w:rtl w:val="0"/>
              </w:rPr>
              <w:t xml:space="preserve">________________ </w:t>
            </w:r>
            <w:r w:rsidDel="00000000" w:rsidR="00000000" w:rsidRPr="00000000">
              <w:rPr>
                <w:rtl w:val="0"/>
              </w:rPr>
            </w:r>
          </w:p>
        </w:tc>
      </w:tr>
      <w:tr>
        <w:trPr>
          <w:cantSplit w:val="0"/>
          <w:trHeight w:val="141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spacing w:after="0" w:line="259" w:lineRule="auto"/>
              <w:ind w:left="0" w:right="0" w:firstLine="0"/>
              <w:jc w:val="left"/>
              <w:rPr/>
            </w:pPr>
            <w:r w:rsidDel="00000000" w:rsidR="00000000" w:rsidRPr="00000000">
              <w:rPr>
                <w:sz w:val="28"/>
                <w:szCs w:val="28"/>
                <w:rtl w:val="0"/>
              </w:rPr>
              <w:t xml:space="preserve">MR. ALAKOSO I.K  </w:t>
            </w:r>
            <w:r w:rsidDel="00000000" w:rsidR="00000000" w:rsidRPr="00000000">
              <w:rPr>
                <w:rtl w:val="0"/>
              </w:rPr>
            </w:r>
          </w:p>
          <w:p w:rsidR="00000000" w:rsidDel="00000000" w:rsidP="00000000" w:rsidRDefault="00000000" w:rsidRPr="00000000" w14:paraId="00000050">
            <w:pPr>
              <w:spacing w:after="94" w:line="259" w:lineRule="auto"/>
              <w:ind w:left="0" w:right="0" w:firstLine="0"/>
              <w:jc w:val="left"/>
              <w:rPr/>
            </w:pPr>
            <w:r w:rsidDel="00000000" w:rsidR="00000000" w:rsidRPr="00000000">
              <w:rPr>
                <w:sz w:val="20"/>
                <w:szCs w:val="20"/>
                <w:rtl w:val="0"/>
              </w:rPr>
              <w:t xml:space="preserve">HEAD OF DEPARTMENT </w:t>
            </w:r>
            <w:r w:rsidDel="00000000" w:rsidR="00000000" w:rsidRPr="00000000">
              <w:rPr>
                <w:rtl w:val="0"/>
              </w:rPr>
            </w:r>
          </w:p>
          <w:p w:rsidR="00000000" w:rsidDel="00000000" w:rsidP="00000000" w:rsidRDefault="00000000" w:rsidRPr="00000000" w14:paraId="00000051">
            <w:pPr>
              <w:spacing w:after="31"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spacing w:after="0" w:line="259" w:lineRule="auto"/>
              <w:ind w:left="3"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tabs>
                <w:tab w:val="center" w:leader="none" w:pos="1133"/>
              </w:tabs>
              <w:spacing w:after="0" w:line="259" w:lineRule="auto"/>
              <w:ind w:left="0" w:right="0" w:firstLine="0"/>
              <w:jc w:val="left"/>
              <w:rPr/>
            </w:pPr>
            <w:r w:rsidDel="00000000" w:rsidR="00000000" w:rsidRPr="00000000">
              <w:rPr>
                <w:sz w:val="28"/>
                <w:szCs w:val="28"/>
                <w:rtl w:val="0"/>
              </w:rPr>
              <w:t xml:space="preserve"> </w:t>
              <w:tab/>
              <w:t xml:space="preserve">DATE </w:t>
            </w:r>
            <w:r w:rsidDel="00000000" w:rsidR="00000000" w:rsidRPr="00000000">
              <w:rPr>
                <w:rtl w:val="0"/>
              </w:rPr>
            </w:r>
          </w:p>
        </w:tc>
      </w:tr>
      <w:tr>
        <w:trPr>
          <w:cantSplit w:val="0"/>
          <w:trHeight w:val="32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tabs>
                <w:tab w:val="center" w:leader="none" w:pos="2878"/>
              </w:tabs>
              <w:spacing w:after="0" w:line="259" w:lineRule="auto"/>
              <w:ind w:left="0" w:right="0" w:firstLine="0"/>
              <w:jc w:val="left"/>
              <w:rPr/>
            </w:pPr>
            <w:r w:rsidDel="00000000" w:rsidR="00000000" w:rsidRPr="00000000">
              <w:rPr>
                <w:sz w:val="28"/>
                <w:szCs w:val="28"/>
                <w:rtl w:val="0"/>
              </w:rPr>
              <w:t xml:space="preserve">__________________ </w:t>
              <w:tab/>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spacing w:after="0" w:line="259" w:lineRule="auto"/>
              <w:ind w:left="3"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spacing w:after="0"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spacing w:after="0" w:line="259" w:lineRule="auto"/>
              <w:ind w:left="7" w:right="0" w:firstLine="0"/>
              <w:jc w:val="left"/>
              <w:rPr/>
            </w:pPr>
            <w:r w:rsidDel="00000000" w:rsidR="00000000" w:rsidRPr="00000000">
              <w:rPr>
                <w:sz w:val="28"/>
                <w:szCs w:val="28"/>
                <w:rtl w:val="0"/>
              </w:rPr>
              <w:t xml:space="preserve">        ________________</w:t>
            </w:r>
            <w:r w:rsidDel="00000000" w:rsidR="00000000" w:rsidRPr="00000000">
              <w:rPr>
                <w:sz w:val="20"/>
                <w:szCs w:val="20"/>
                <w:rtl w:val="0"/>
              </w:rPr>
              <w:t xml:space="preserve">    </w:t>
            </w:r>
            <w:r w:rsidDel="00000000" w:rsidR="00000000" w:rsidRPr="00000000">
              <w:rPr>
                <w:sz w:val="28"/>
                <w:szCs w:val="28"/>
                <w:rtl w:val="0"/>
              </w:rPr>
              <w:t xml:space="preserve"> </w:t>
            </w:r>
            <w:r w:rsidDel="00000000" w:rsidR="00000000" w:rsidRPr="00000000">
              <w:rPr>
                <w:rtl w:val="0"/>
              </w:rPr>
            </w:r>
          </w:p>
        </w:tc>
      </w:tr>
    </w:tbl>
    <w:p w:rsidR="00000000" w:rsidDel="00000000" w:rsidP="00000000" w:rsidRDefault="00000000" w:rsidRPr="00000000" w14:paraId="0000005E">
      <w:pPr>
        <w:spacing w:after="36" w:line="259" w:lineRule="auto"/>
        <w:ind w:left="0" w:right="0" w:firstLine="0"/>
        <w:jc w:val="left"/>
        <w:rPr/>
      </w:pPr>
      <w:r w:rsidDel="00000000" w:rsidR="00000000" w:rsidRPr="00000000">
        <w:rPr>
          <w:sz w:val="20"/>
          <w:szCs w:val="20"/>
          <w:rtl w:val="0"/>
        </w:rPr>
        <w:t xml:space="preserve">EXAMINER EXTERNAL</w:t>
      </w:r>
      <w:r w:rsidDel="00000000" w:rsidR="00000000" w:rsidRPr="00000000">
        <w:rPr>
          <w:sz w:val="28"/>
          <w:szCs w:val="28"/>
          <w:rtl w:val="0"/>
        </w:rPr>
        <w:t xml:space="preserve">                                                    DATE </w:t>
      </w:r>
      <w:r w:rsidDel="00000000" w:rsidR="00000000" w:rsidRPr="00000000">
        <w:rPr>
          <w:rtl w:val="0"/>
        </w:rPr>
      </w:r>
    </w:p>
    <w:p w:rsidR="00000000" w:rsidDel="00000000" w:rsidP="00000000" w:rsidRDefault="00000000" w:rsidRPr="00000000" w14:paraId="0000005F">
      <w:pPr>
        <w:spacing w:after="28"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60">
      <w:pPr>
        <w:spacing w:after="192"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61">
      <w:pPr>
        <w:spacing w:after="189"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62">
      <w:pPr>
        <w:spacing w:after="217"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63">
      <w:pPr>
        <w:spacing w:after="0" w:line="259" w:lineRule="auto"/>
        <w:ind w:left="0" w:right="0" w:firstLine="0"/>
        <w:jc w:val="left"/>
        <w:rPr/>
      </w:pPr>
      <w:r w:rsidDel="00000000" w:rsidR="00000000" w:rsidRPr="00000000">
        <w:rPr>
          <w:sz w:val="28"/>
          <w:szCs w:val="28"/>
          <w:rtl w:val="0"/>
        </w:rPr>
        <w:t xml:space="preserve"> </w:t>
        <w:tab/>
        <w:t xml:space="preserve"> </w:t>
      </w:r>
      <w:r w:rsidDel="00000000" w:rsidR="00000000" w:rsidRPr="00000000">
        <w:rPr>
          <w:rtl w:val="0"/>
        </w:rPr>
      </w:r>
    </w:p>
    <w:p w:rsidR="00000000" w:rsidDel="00000000" w:rsidP="00000000" w:rsidRDefault="00000000" w:rsidRPr="00000000" w14:paraId="00000064">
      <w:pPr>
        <w:spacing w:after="156" w:line="259" w:lineRule="auto"/>
        <w:ind w:right="2"/>
        <w:jc w:val="center"/>
        <w:rPr/>
      </w:pPr>
      <w:r w:rsidDel="00000000" w:rsidR="00000000" w:rsidRPr="00000000">
        <w:rPr>
          <w:rtl w:val="0"/>
        </w:rPr>
        <w:t xml:space="preserve">ACKNOWLEDGEMENT   </w:t>
      </w:r>
    </w:p>
    <w:p w:rsidR="00000000" w:rsidDel="00000000" w:rsidP="00000000" w:rsidRDefault="00000000" w:rsidRPr="00000000" w14:paraId="00000065">
      <w:pPr>
        <w:ind w:left="-3" w:right="0" w:firstLine="0"/>
        <w:rPr/>
      </w:pPr>
      <w:r w:rsidDel="00000000" w:rsidR="00000000" w:rsidRPr="00000000">
        <w:rPr>
          <w:rtl w:val="0"/>
        </w:rPr>
        <w:t xml:space="preserve">With a heart full of gratitude, I acknowledge the Almighty God for His infinite mercy, guidance, protection, and divine favor throughout the period of my academic journey and especially during the course of this project. Without His grace, this work would not have been possible. </w:t>
      </w:r>
    </w:p>
    <w:p w:rsidR="00000000" w:rsidDel="00000000" w:rsidP="00000000" w:rsidRDefault="00000000" w:rsidRPr="00000000" w14:paraId="00000066">
      <w:pPr>
        <w:ind w:left="-3" w:right="0" w:firstLine="0"/>
        <w:rPr/>
      </w:pPr>
      <w:r w:rsidDel="00000000" w:rsidR="00000000" w:rsidRPr="00000000">
        <w:rPr>
          <w:rtl w:val="0"/>
        </w:rPr>
        <w:t xml:space="preserve">I would like to express my sincere appreciation to my project supervisor, MR. OLAGUNJU S., for her unwavering support, professional guidance, valuable suggestions, and constructive criticisms. Your commitment and willingness to assist me at every stage of this work have been a great source of motivation, and I am deeply grateful. </w:t>
      </w:r>
    </w:p>
    <w:p w:rsidR="00000000" w:rsidDel="00000000" w:rsidP="00000000" w:rsidRDefault="00000000" w:rsidRPr="00000000" w14:paraId="00000067">
      <w:pPr>
        <w:ind w:left="-3" w:right="0" w:firstLine="0"/>
        <w:rPr/>
      </w:pPr>
      <w:r w:rsidDel="00000000" w:rsidR="00000000" w:rsidRPr="00000000">
        <w:rPr>
          <w:rtl w:val="0"/>
        </w:rPr>
        <w:t xml:space="preserve">My appreciation also goes to the Head of Department and all the lecturers in the Department of Business Administration, for the knowledge, training, and academic exposure that contributed immensely to the successful completion of this project. Your roles in shaping my academic and personal growth cannot be overemphasized. </w:t>
      </w:r>
    </w:p>
    <w:p w:rsidR="00000000" w:rsidDel="00000000" w:rsidP="00000000" w:rsidRDefault="00000000" w:rsidRPr="00000000" w14:paraId="00000068">
      <w:pPr>
        <w:ind w:left="-3" w:right="0" w:firstLine="0"/>
        <w:rPr/>
      </w:pPr>
      <w:r w:rsidDel="00000000" w:rsidR="00000000" w:rsidRPr="00000000">
        <w:rPr>
          <w:rtl w:val="0"/>
        </w:rPr>
        <w:t xml:space="preserve">Special thanks to the management and staff of KWARA STATE POLYTECHNIC, ILORIN, where I had my industrial training. The experience and exposure I gained during the course of my internship significantly contributed to the success of this project. </w:t>
      </w:r>
    </w:p>
    <w:p w:rsidR="00000000" w:rsidDel="00000000" w:rsidP="00000000" w:rsidRDefault="00000000" w:rsidRPr="00000000" w14:paraId="00000069">
      <w:pPr>
        <w:ind w:left="-3" w:right="0" w:firstLine="0"/>
        <w:rPr/>
      </w:pPr>
      <w:r w:rsidDel="00000000" w:rsidR="00000000" w:rsidRPr="00000000">
        <w:rPr>
          <w:rtl w:val="0"/>
        </w:rPr>
        <w:t xml:space="preserve">I am particularly grateful to my parents, MR. AYANLEKE and MRS. AYANLEKE, for their immeasurable love, sacrifices, financial support, and constant prayers. You have been my pillars of strength, and I dedicate every achievement of mine to you. </w:t>
      </w:r>
    </w:p>
    <w:p w:rsidR="00000000" w:rsidDel="00000000" w:rsidP="00000000" w:rsidRDefault="00000000" w:rsidRPr="00000000" w14:paraId="0000006A">
      <w:pPr>
        <w:ind w:left="-3" w:right="0" w:firstLine="0"/>
        <w:rPr/>
      </w:pPr>
      <w:r w:rsidDel="00000000" w:rsidR="00000000" w:rsidRPr="00000000">
        <w:rPr>
          <w:rtl w:val="0"/>
        </w:rPr>
        <w:t xml:space="preserve">To my siblings and extended family members, thank you for believing in me and offering your encouragement at every point. Your support means the world to me. </w:t>
      </w:r>
    </w:p>
    <w:p w:rsidR="00000000" w:rsidDel="00000000" w:rsidP="00000000" w:rsidRDefault="00000000" w:rsidRPr="00000000" w14:paraId="0000006B">
      <w:pPr>
        <w:ind w:left="-3" w:right="0" w:firstLine="0"/>
        <w:rPr/>
      </w:pPr>
      <w:r w:rsidDel="00000000" w:rsidR="00000000" w:rsidRPr="00000000">
        <w:rPr>
          <w:rtl w:val="0"/>
        </w:rPr>
        <w:t xml:space="preserve">To my friends and colleagues in school, I appreciate your friendship, encouragement, collaboration, and assistance during challenging times. </w:t>
      </w:r>
    </w:p>
    <w:p w:rsidR="00000000" w:rsidDel="00000000" w:rsidP="00000000" w:rsidRDefault="00000000" w:rsidRPr="00000000" w14:paraId="0000006C">
      <w:pPr>
        <w:ind w:left="-3" w:right="0" w:firstLine="0"/>
        <w:rPr/>
      </w:pPr>
      <w:r w:rsidDel="00000000" w:rsidR="00000000" w:rsidRPr="00000000">
        <w:rPr>
          <w:rtl w:val="0"/>
        </w:rPr>
        <w:t xml:space="preserve">Lastly, I want to acknowledge everyone who in one way or the other contributed to the success of this work. May God bless you all abundantly. </w:t>
      </w:r>
    </w:p>
    <w:p w:rsidR="00000000" w:rsidDel="00000000" w:rsidP="00000000" w:rsidRDefault="00000000" w:rsidRPr="00000000" w14:paraId="0000006D">
      <w:pPr>
        <w:spacing w:after="156"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E">
      <w:pPr>
        <w:spacing w:after="159"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F">
      <w:pPr>
        <w:spacing w:after="188"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0">
      <w:pPr>
        <w:spacing w:after="0" w:line="259" w:lineRule="auto"/>
        <w:ind w:left="0" w:right="0" w:firstLine="0"/>
        <w:jc w:val="left"/>
        <w:rPr/>
      </w:pPr>
      <w:r w:rsidDel="00000000" w:rsidR="00000000" w:rsidRPr="00000000">
        <w:rPr>
          <w:rtl w:val="0"/>
        </w:rPr>
        <w:t xml:space="preserve"> </w:t>
        <w:tab/>
        <w:t xml:space="preserve"> </w:t>
      </w:r>
    </w:p>
    <w:p w:rsidR="00000000" w:rsidDel="00000000" w:rsidP="00000000" w:rsidRDefault="00000000" w:rsidRPr="00000000" w14:paraId="00000071">
      <w:pPr>
        <w:spacing w:after="181" w:line="259" w:lineRule="auto"/>
        <w:ind w:right="4"/>
        <w:jc w:val="center"/>
        <w:rPr/>
      </w:pPr>
      <w:r w:rsidDel="00000000" w:rsidR="00000000" w:rsidRPr="00000000">
        <w:rPr>
          <w:rtl w:val="0"/>
        </w:rPr>
        <w:t xml:space="preserve">DEDICATION </w:t>
      </w:r>
    </w:p>
    <w:p w:rsidR="00000000" w:rsidDel="00000000" w:rsidP="00000000" w:rsidRDefault="00000000" w:rsidRPr="00000000" w14:paraId="00000072">
      <w:pPr>
        <w:ind w:left="-3" w:right="0" w:firstLine="0"/>
        <w:rPr/>
      </w:pPr>
      <w:r w:rsidDel="00000000" w:rsidR="00000000" w:rsidRPr="00000000">
        <w:rPr>
          <w:rtl w:val="0"/>
        </w:rPr>
        <w:t xml:space="preserve">This project is wholeheartedly dedicated to Almighty God, the giver of life, wisdom, knowledge, and understanding. Without His divine assistance, nothing would have been possible. </w:t>
      </w:r>
    </w:p>
    <w:p w:rsidR="00000000" w:rsidDel="00000000" w:rsidP="00000000" w:rsidRDefault="00000000" w:rsidRPr="00000000" w14:paraId="00000073">
      <w:pPr>
        <w:spacing w:after="10" w:lineRule="auto"/>
        <w:ind w:left="-3" w:right="0" w:firstLine="0"/>
        <w:rPr/>
      </w:pPr>
      <w:r w:rsidDel="00000000" w:rsidR="00000000" w:rsidRPr="00000000">
        <w:rPr>
          <w:rtl w:val="0"/>
        </w:rPr>
        <w:t xml:space="preserve">I also dedicate this work to my loving and supportive parents, MR AYANLEKE and MRS. </w:t>
      </w:r>
    </w:p>
    <w:p w:rsidR="00000000" w:rsidDel="00000000" w:rsidP="00000000" w:rsidRDefault="00000000" w:rsidRPr="00000000" w14:paraId="00000074">
      <w:pPr>
        <w:ind w:left="-3" w:right="0" w:firstLine="0"/>
        <w:rPr/>
      </w:pPr>
      <w:r w:rsidDel="00000000" w:rsidR="00000000" w:rsidRPr="00000000">
        <w:rPr>
          <w:rtl w:val="0"/>
        </w:rPr>
        <w:t xml:space="preserve">AYANLEKE whose sacrifices, prayers, and constant encouragement have brought me this far. Your unwavering belief in my dreams has been my biggest source of strength. </w:t>
      </w:r>
    </w:p>
    <w:p w:rsidR="00000000" w:rsidDel="00000000" w:rsidP="00000000" w:rsidRDefault="00000000" w:rsidRPr="00000000" w14:paraId="00000075">
      <w:pPr>
        <w:ind w:left="-3" w:right="0" w:firstLine="0"/>
        <w:rPr/>
      </w:pPr>
      <w:r w:rsidDel="00000000" w:rsidR="00000000" w:rsidRPr="00000000">
        <w:rPr>
          <w:rtl w:val="0"/>
        </w:rPr>
        <w:t xml:space="preserve">To my siblings, for their support and inspiration throughout my academic journey. </w:t>
      </w:r>
    </w:p>
    <w:p w:rsidR="00000000" w:rsidDel="00000000" w:rsidP="00000000" w:rsidRDefault="00000000" w:rsidRPr="00000000" w14:paraId="00000076">
      <w:pPr>
        <w:ind w:left="-3" w:right="0" w:firstLine="0"/>
        <w:rPr/>
      </w:pPr>
      <w:r w:rsidDel="00000000" w:rsidR="00000000" w:rsidRPr="00000000">
        <w:rPr>
          <w:rtl w:val="0"/>
        </w:rPr>
        <w:t xml:space="preserve">I also dedicate this work to my lecturers, mentors, and friends, who challenged me to aim higher and believe in my potential. </w:t>
      </w:r>
    </w:p>
    <w:p w:rsidR="00000000" w:rsidDel="00000000" w:rsidP="00000000" w:rsidRDefault="00000000" w:rsidRPr="00000000" w14:paraId="00000077">
      <w:pPr>
        <w:ind w:left="-3" w:right="0" w:firstLine="0"/>
        <w:rPr/>
      </w:pPr>
      <w:r w:rsidDel="00000000" w:rsidR="00000000" w:rsidRPr="00000000">
        <w:rPr>
          <w:rtl w:val="0"/>
        </w:rPr>
        <w:t xml:space="preserve">Finally, this work is dedicated to all students who are determined to succeed, no matter the challenges they face. May this be a source of encouragement to never give up on your dreams. </w:t>
      </w:r>
    </w:p>
    <w:p w:rsidR="00000000" w:rsidDel="00000000" w:rsidP="00000000" w:rsidRDefault="00000000" w:rsidRPr="00000000" w14:paraId="00000078">
      <w:pPr>
        <w:spacing w:after="223"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9">
      <w:pPr>
        <w:spacing w:after="182"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A">
      <w:pPr>
        <w:spacing w:after="182"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B">
      <w:pPr>
        <w:spacing w:after="182"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C">
      <w:pPr>
        <w:spacing w:after="182"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D">
      <w:pPr>
        <w:spacing w:after="182"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E">
      <w:pPr>
        <w:spacing w:after="221"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0" w:right="0" w:firstLine="0"/>
        <w:jc w:val="left"/>
        <w:rPr/>
      </w:pPr>
      <w:r w:rsidDel="00000000" w:rsidR="00000000" w:rsidRPr="00000000">
        <w:rPr>
          <w:sz w:val="28"/>
          <w:szCs w:val="28"/>
          <w:rtl w:val="0"/>
        </w:rPr>
        <w:t xml:space="preserve"> </w:t>
        <w:tab/>
        <w:t xml:space="preserve"> </w:t>
      </w:r>
      <w:r w:rsidDel="00000000" w:rsidR="00000000" w:rsidRPr="00000000">
        <w:rPr>
          <w:rtl w:val="0"/>
        </w:rPr>
      </w:r>
    </w:p>
    <w:p w:rsidR="00000000" w:rsidDel="00000000" w:rsidP="00000000" w:rsidRDefault="00000000" w:rsidRPr="00000000" w14:paraId="00000080">
      <w:pPr>
        <w:spacing w:after="161" w:line="259" w:lineRule="auto"/>
        <w:ind w:left="0" w:right="3189" w:firstLine="0"/>
        <w:jc w:val="right"/>
        <w:rPr/>
      </w:pPr>
      <w:r w:rsidDel="00000000" w:rsidR="00000000" w:rsidRPr="00000000">
        <w:rPr>
          <w:sz w:val="28"/>
          <w:szCs w:val="28"/>
          <w:rtl w:val="0"/>
        </w:rPr>
        <w:t xml:space="preserve">TABLE OF CONTENTS </w:t>
      </w:r>
      <w:r w:rsidDel="00000000" w:rsidR="00000000" w:rsidRPr="00000000">
        <w:rPr>
          <w:rtl w:val="0"/>
        </w:rPr>
      </w:r>
    </w:p>
    <w:p w:rsidR="00000000" w:rsidDel="00000000" w:rsidP="00000000" w:rsidRDefault="00000000" w:rsidRPr="00000000" w14:paraId="00000081">
      <w:pPr>
        <w:spacing w:after="0" w:line="388" w:lineRule="auto"/>
        <w:ind w:left="-5" w:right="2193" w:firstLine="0"/>
        <w:jc w:val="left"/>
        <w:rPr/>
      </w:pPr>
      <w:r w:rsidDel="00000000" w:rsidR="00000000" w:rsidRPr="00000000">
        <w:rPr>
          <w:sz w:val="28"/>
          <w:szCs w:val="28"/>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Certification  </w:t>
        <w:tab/>
        <w:t xml:space="preserve"> </w:t>
        <w:tab/>
        <w:t xml:space="preserve"> </w:t>
        <w:tab/>
        <w:t xml:space="preserve"> </w:t>
        <w:tab/>
        <w:t xml:space="preserve"> </w:t>
        <w:tab/>
        <w:t xml:space="preserve"> </w:t>
        <w:tab/>
        <w:t xml:space="preserve"> </w:t>
        <w:tab/>
        <w:t xml:space="preserve"> </w:t>
        <w:tab/>
        <w:t xml:space="preserve"> Dedication  </w:t>
        <w:tab/>
        <w:t xml:space="preserve"> </w:t>
        <w:tab/>
        <w:t xml:space="preserve"> </w:t>
        <w:tab/>
        <w:t xml:space="preserve"> </w:t>
        <w:tab/>
        <w:t xml:space="preserve"> </w:t>
        <w:tab/>
        <w:t xml:space="preserve"> </w:t>
        <w:tab/>
        <w:t xml:space="preserve"> </w:t>
        <w:tab/>
        <w:t xml:space="preserve"> </w:t>
        <w:tab/>
        <w:t xml:space="preserve"> Acknowledgement  </w:t>
        <w:tab/>
        <w:t xml:space="preserve"> </w:t>
        <w:tab/>
        <w:t xml:space="preserve"> </w:t>
        <w:tab/>
        <w:t xml:space="preserve"> </w:t>
        <w:tab/>
        <w:t xml:space="preserve"> </w:t>
        <w:tab/>
        <w:t xml:space="preserve"> </w:t>
        <w:tab/>
        <w:t xml:space="preserve"> </w:t>
        <w:tab/>
        <w:t xml:space="preserve"> Table of contents  </w:t>
        <w:tab/>
        <w:t xml:space="preserve">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2">
      <w:pPr>
        <w:spacing w:after="134" w:line="259" w:lineRule="auto"/>
        <w:ind w:left="-5" w:right="0" w:firstLine="0"/>
        <w:jc w:val="left"/>
        <w:rPr/>
      </w:pPr>
      <w:r w:rsidDel="00000000" w:rsidR="00000000" w:rsidRPr="00000000">
        <w:rPr>
          <w:sz w:val="28"/>
          <w:szCs w:val="28"/>
          <w:rtl w:val="0"/>
        </w:rPr>
        <w:t xml:space="preserve">CHAPTER ONE  </w:t>
      </w:r>
      <w:r w:rsidDel="00000000" w:rsidR="00000000" w:rsidRPr="00000000">
        <w:rPr>
          <w:rtl w:val="0"/>
        </w:rPr>
      </w:r>
    </w:p>
    <w:p w:rsidR="00000000" w:rsidDel="00000000" w:rsidP="00000000" w:rsidRDefault="00000000" w:rsidRPr="00000000" w14:paraId="00000083">
      <w:pPr>
        <w:spacing w:after="162" w:line="259" w:lineRule="auto"/>
        <w:ind w:left="-5" w:right="0" w:firstLine="0"/>
        <w:jc w:val="left"/>
        <w:rPr/>
      </w:pPr>
      <w:r w:rsidDel="00000000" w:rsidR="00000000" w:rsidRPr="00000000">
        <w:rPr>
          <w:sz w:val="28"/>
          <w:szCs w:val="28"/>
          <w:rtl w:val="0"/>
        </w:rPr>
        <w:t xml:space="preserve">INTRODUCTION  </w:t>
      </w:r>
      <w:r w:rsidDel="00000000" w:rsidR="00000000" w:rsidRPr="00000000">
        <w:rPr>
          <w:rtl w:val="0"/>
        </w:rPr>
      </w:r>
    </w:p>
    <w:p w:rsidR="00000000" w:rsidDel="00000000" w:rsidP="00000000" w:rsidRDefault="00000000" w:rsidRPr="00000000" w14:paraId="00000084">
      <w:pPr>
        <w:tabs>
          <w:tab w:val="center" w:leader="none" w:pos="1412"/>
          <w:tab w:val="center" w:leader="none" w:pos="2877"/>
          <w:tab w:val="center" w:leader="none" w:pos="3598"/>
          <w:tab w:val="center" w:leader="none" w:pos="4318"/>
          <w:tab w:val="center" w:leader="none" w:pos="5038"/>
          <w:tab w:val="center" w:leader="none" w:pos="5759"/>
          <w:tab w:val="center" w:leader="none" w:pos="6479"/>
          <w:tab w:val="center" w:leader="none" w:pos="7199"/>
        </w:tabs>
        <w:spacing w:after="173" w:line="259" w:lineRule="auto"/>
        <w:ind w:left="-15" w:right="0" w:firstLine="0"/>
        <w:jc w:val="left"/>
        <w:rPr/>
      </w:pPr>
      <w:r w:rsidDel="00000000" w:rsidR="00000000" w:rsidRPr="00000000">
        <w:rPr>
          <w:sz w:val="28"/>
          <w:szCs w:val="28"/>
          <w:rtl w:val="0"/>
        </w:rPr>
        <w:t xml:space="preserve">1.0 </w:t>
        <w:tab/>
        <w:t xml:space="preserve">Introduction  </w:t>
        <w:tab/>
        <w:t xml:space="preserve">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5">
      <w:pPr>
        <w:tabs>
          <w:tab w:val="center" w:leader="none" w:pos="1974"/>
          <w:tab w:val="center" w:leader="none" w:pos="3596"/>
          <w:tab w:val="center" w:leader="none" w:pos="4316"/>
          <w:tab w:val="center" w:leader="none" w:pos="5037"/>
          <w:tab w:val="center" w:leader="none" w:pos="5757"/>
          <w:tab w:val="center" w:leader="none" w:pos="6477"/>
          <w:tab w:val="center" w:leader="none" w:pos="7197"/>
        </w:tabs>
        <w:spacing w:after="173" w:line="259" w:lineRule="auto"/>
        <w:ind w:left="-15" w:right="0" w:firstLine="0"/>
        <w:jc w:val="left"/>
        <w:rPr/>
      </w:pPr>
      <w:r w:rsidDel="00000000" w:rsidR="00000000" w:rsidRPr="00000000">
        <w:rPr>
          <w:sz w:val="28"/>
          <w:szCs w:val="28"/>
          <w:rtl w:val="0"/>
        </w:rPr>
        <w:t xml:space="preserve">1.1 </w:t>
        <w:tab/>
        <w:t xml:space="preserve">Statement of the study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6">
      <w:pPr>
        <w:tabs>
          <w:tab w:val="center" w:leader="none" w:pos="1827"/>
          <w:tab w:val="center" w:leader="none" w:pos="3596"/>
          <w:tab w:val="center" w:leader="none" w:pos="4316"/>
          <w:tab w:val="center" w:leader="none" w:pos="5037"/>
          <w:tab w:val="center" w:leader="none" w:pos="5757"/>
          <w:tab w:val="center" w:leader="none" w:pos="6477"/>
          <w:tab w:val="center" w:leader="none" w:pos="7197"/>
        </w:tabs>
        <w:spacing w:after="173" w:line="259" w:lineRule="auto"/>
        <w:ind w:left="-15" w:right="0" w:firstLine="0"/>
        <w:jc w:val="left"/>
        <w:rPr/>
      </w:pPr>
      <w:r w:rsidDel="00000000" w:rsidR="00000000" w:rsidRPr="00000000">
        <w:rPr>
          <w:sz w:val="28"/>
          <w:szCs w:val="28"/>
          <w:rtl w:val="0"/>
        </w:rPr>
        <w:t xml:space="preserve">1.2 </w:t>
        <w:tab/>
        <w:t xml:space="preserve">Research Questions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7">
      <w:pPr>
        <w:tabs>
          <w:tab w:val="center" w:leader="none" w:pos="2014"/>
          <w:tab w:val="center" w:leader="none" w:pos="4317"/>
          <w:tab w:val="center" w:leader="none" w:pos="5037"/>
          <w:tab w:val="center" w:leader="none" w:pos="5757"/>
          <w:tab w:val="center" w:leader="none" w:pos="6478"/>
          <w:tab w:val="center" w:leader="none" w:pos="7198"/>
        </w:tabs>
        <w:spacing w:after="173" w:line="259" w:lineRule="auto"/>
        <w:ind w:left="-15" w:right="0" w:firstLine="0"/>
        <w:jc w:val="left"/>
        <w:rPr/>
      </w:pPr>
      <w:r w:rsidDel="00000000" w:rsidR="00000000" w:rsidRPr="00000000">
        <w:rPr>
          <w:sz w:val="28"/>
          <w:szCs w:val="28"/>
          <w:rtl w:val="0"/>
        </w:rPr>
        <w:t xml:space="preserve">1.3 </w:t>
        <w:tab/>
        <w:t xml:space="preserve">Objectives of the study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8">
      <w:pPr>
        <w:tabs>
          <w:tab w:val="center" w:leader="none" w:pos="1897"/>
          <w:tab w:val="center" w:leader="none" w:pos="3596"/>
          <w:tab w:val="center" w:leader="none" w:pos="4316"/>
          <w:tab w:val="center" w:leader="none" w:pos="5037"/>
          <w:tab w:val="center" w:leader="none" w:pos="5757"/>
          <w:tab w:val="center" w:leader="none" w:pos="6477"/>
          <w:tab w:val="center" w:leader="none" w:pos="7197"/>
        </w:tabs>
        <w:spacing w:after="173" w:line="259" w:lineRule="auto"/>
        <w:ind w:left="-15" w:right="0" w:firstLine="0"/>
        <w:jc w:val="left"/>
        <w:rPr/>
      </w:pPr>
      <w:r w:rsidDel="00000000" w:rsidR="00000000" w:rsidRPr="00000000">
        <w:rPr>
          <w:sz w:val="28"/>
          <w:szCs w:val="28"/>
          <w:rtl w:val="0"/>
        </w:rPr>
        <w:t xml:space="preserve">1.4 </w:t>
        <w:tab/>
        <w:t xml:space="preserve">Research Hypothesis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9">
      <w:pPr>
        <w:tabs>
          <w:tab w:val="center" w:leader="none" w:pos="2116"/>
          <w:tab w:val="center" w:leader="none" w:pos="4316"/>
          <w:tab w:val="center" w:leader="none" w:pos="5036"/>
          <w:tab w:val="center" w:leader="none" w:pos="5757"/>
          <w:tab w:val="center" w:leader="none" w:pos="6477"/>
          <w:tab w:val="center" w:leader="none" w:pos="7197"/>
        </w:tabs>
        <w:spacing w:after="173" w:line="259" w:lineRule="auto"/>
        <w:ind w:left="-15" w:right="0" w:firstLine="0"/>
        <w:jc w:val="left"/>
        <w:rPr/>
      </w:pPr>
      <w:r w:rsidDel="00000000" w:rsidR="00000000" w:rsidRPr="00000000">
        <w:rPr>
          <w:sz w:val="28"/>
          <w:szCs w:val="28"/>
          <w:rtl w:val="0"/>
        </w:rPr>
        <w:t xml:space="preserve">1.5 </w:t>
        <w:tab/>
        <w:t xml:space="preserve">Significance of the study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A">
      <w:pPr>
        <w:tabs>
          <w:tab w:val="center" w:leader="none" w:pos="2575"/>
          <w:tab w:val="center" w:leader="none" w:pos="5038"/>
          <w:tab w:val="center" w:leader="none" w:pos="5758"/>
          <w:tab w:val="center" w:leader="none" w:pos="6475"/>
          <w:tab w:val="center" w:leader="none" w:pos="7196"/>
        </w:tabs>
        <w:spacing w:after="149" w:line="259" w:lineRule="auto"/>
        <w:ind w:left="-15" w:right="0" w:firstLine="0"/>
        <w:jc w:val="left"/>
        <w:rPr/>
      </w:pPr>
      <w:r w:rsidDel="00000000" w:rsidR="00000000" w:rsidRPr="00000000">
        <w:rPr>
          <w:sz w:val="28"/>
          <w:szCs w:val="28"/>
          <w:rtl w:val="0"/>
        </w:rPr>
        <w:t xml:space="preserve">1.6 </w:t>
        <w:tab/>
        <w:t xml:space="preserve">Scope and limitation of the study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B">
      <w:pPr>
        <w:spacing w:after="21" w:line="363" w:lineRule="auto"/>
        <w:ind w:left="0" w:right="5531" w:firstLine="0"/>
        <w:rPr/>
      </w:pPr>
      <w:r w:rsidDel="00000000" w:rsidR="00000000" w:rsidRPr="00000000">
        <w:rPr>
          <w:sz w:val="28"/>
          <w:szCs w:val="28"/>
          <w:rtl w:val="0"/>
        </w:rPr>
        <w:t xml:space="preserve">1.7 Definition of key terms        1.8 Plan and organization of the study     CHAPTER TWO  </w:t>
      </w:r>
      <w:r w:rsidDel="00000000" w:rsidR="00000000" w:rsidRPr="00000000">
        <w:rPr>
          <w:rtl w:val="0"/>
        </w:rPr>
      </w:r>
    </w:p>
    <w:p w:rsidR="00000000" w:rsidDel="00000000" w:rsidP="00000000" w:rsidRDefault="00000000" w:rsidRPr="00000000" w14:paraId="0000008C">
      <w:pPr>
        <w:tabs>
          <w:tab w:val="center" w:leader="none" w:pos="1735"/>
          <w:tab w:val="center" w:leader="none" w:pos="3596"/>
          <w:tab w:val="center" w:leader="none" w:pos="4316"/>
          <w:tab w:val="center" w:leader="none" w:pos="5037"/>
          <w:tab w:val="center" w:leader="none" w:pos="5757"/>
          <w:tab w:val="center" w:leader="none" w:pos="6477"/>
          <w:tab w:val="center" w:leader="none" w:pos="7198"/>
        </w:tabs>
        <w:spacing w:after="144" w:line="259" w:lineRule="auto"/>
        <w:ind w:left="-15" w:right="0" w:firstLine="0"/>
        <w:jc w:val="left"/>
        <w:rPr/>
      </w:pPr>
      <w:r w:rsidDel="00000000" w:rsidR="00000000" w:rsidRPr="00000000">
        <w:rPr>
          <w:sz w:val="28"/>
          <w:szCs w:val="28"/>
          <w:rtl w:val="0"/>
        </w:rPr>
        <w:t xml:space="preserve">2.0 </w:t>
        <w:tab/>
        <w:t xml:space="preserve">Literature Review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8D">
      <w:pPr>
        <w:spacing w:after="162" w:line="259" w:lineRule="auto"/>
        <w:ind w:left="-5" w:right="0" w:firstLine="0"/>
        <w:jc w:val="left"/>
        <w:rPr/>
      </w:pPr>
      <w:r w:rsidDel="00000000" w:rsidR="00000000" w:rsidRPr="00000000">
        <w:rPr>
          <w:sz w:val="28"/>
          <w:szCs w:val="28"/>
          <w:rtl w:val="0"/>
        </w:rPr>
        <w:t xml:space="preserve">CHAPTER THREE  </w:t>
      </w:r>
      <w:r w:rsidDel="00000000" w:rsidR="00000000" w:rsidRPr="00000000">
        <w:rPr>
          <w:rtl w:val="0"/>
        </w:rPr>
      </w:r>
    </w:p>
    <w:p w:rsidR="00000000" w:rsidDel="00000000" w:rsidP="00000000" w:rsidRDefault="00000000" w:rsidRPr="00000000" w14:paraId="0000008E">
      <w:pPr>
        <w:tabs>
          <w:tab w:val="center" w:leader="none" w:pos="2023"/>
        </w:tabs>
        <w:spacing w:after="173" w:line="259" w:lineRule="auto"/>
        <w:ind w:left="-15" w:right="0" w:firstLine="0"/>
        <w:jc w:val="left"/>
        <w:rPr/>
      </w:pPr>
      <w:r w:rsidDel="00000000" w:rsidR="00000000" w:rsidRPr="00000000">
        <w:rPr>
          <w:sz w:val="28"/>
          <w:szCs w:val="28"/>
          <w:rtl w:val="0"/>
        </w:rPr>
        <w:t xml:space="preserve">3.0 </w:t>
        <w:tab/>
        <w:t xml:space="preserve">Research Methodology  </w:t>
      </w:r>
      <w:r w:rsidDel="00000000" w:rsidR="00000000" w:rsidRPr="00000000">
        <w:rPr>
          <w:rtl w:val="0"/>
        </w:rPr>
      </w:r>
    </w:p>
    <w:p w:rsidR="00000000" w:rsidDel="00000000" w:rsidP="00000000" w:rsidRDefault="00000000" w:rsidRPr="00000000" w14:paraId="0000008F">
      <w:pPr>
        <w:tabs>
          <w:tab w:val="center" w:leader="none" w:pos="1613"/>
          <w:tab w:val="center" w:leader="none" w:pos="2879"/>
          <w:tab w:val="center" w:leader="none" w:pos="3599"/>
          <w:tab w:val="center" w:leader="none" w:pos="4319"/>
          <w:tab w:val="center" w:leader="none" w:pos="5040"/>
          <w:tab w:val="center" w:leader="none" w:pos="5757"/>
          <w:tab w:val="center" w:leader="none" w:pos="6477"/>
          <w:tab w:val="center" w:leader="none" w:pos="7198"/>
        </w:tabs>
        <w:spacing w:after="173" w:line="259" w:lineRule="auto"/>
        <w:ind w:left="-15" w:right="0" w:firstLine="0"/>
        <w:jc w:val="left"/>
        <w:rPr/>
      </w:pPr>
      <w:r w:rsidDel="00000000" w:rsidR="00000000" w:rsidRPr="00000000">
        <w:rPr>
          <w:sz w:val="28"/>
          <w:szCs w:val="28"/>
          <w:rtl w:val="0"/>
        </w:rPr>
        <w:t xml:space="preserve">3.1 </w:t>
        <w:tab/>
        <w:t xml:space="preserve">Sources of Data  </w:t>
        <w:tab/>
        <w:t xml:space="preserve">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0">
      <w:pPr>
        <w:tabs>
          <w:tab w:val="center" w:leader="none" w:pos="2022"/>
          <w:tab w:val="center" w:leader="none" w:pos="4317"/>
          <w:tab w:val="center" w:leader="none" w:pos="5037"/>
          <w:tab w:val="center" w:leader="none" w:pos="5757"/>
          <w:tab w:val="center" w:leader="none" w:pos="6477"/>
          <w:tab w:val="center" w:leader="none" w:pos="7198"/>
        </w:tabs>
        <w:spacing w:after="173" w:line="259" w:lineRule="auto"/>
        <w:ind w:left="-15" w:right="0" w:firstLine="0"/>
        <w:jc w:val="left"/>
        <w:rPr/>
      </w:pPr>
      <w:r w:rsidDel="00000000" w:rsidR="00000000" w:rsidRPr="00000000">
        <w:rPr>
          <w:sz w:val="28"/>
          <w:szCs w:val="28"/>
          <w:rtl w:val="0"/>
        </w:rPr>
        <w:t xml:space="preserve">3.2 </w:t>
        <w:tab/>
        <w:t xml:space="preserve">Population of the study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1">
      <w:pPr>
        <w:tabs>
          <w:tab w:val="center" w:leader="none" w:pos="1510"/>
          <w:tab w:val="center" w:leader="none" w:pos="2877"/>
          <w:tab w:val="center" w:leader="none" w:pos="3598"/>
          <w:tab w:val="center" w:leader="none" w:pos="4318"/>
          <w:tab w:val="center" w:leader="none" w:pos="5038"/>
          <w:tab w:val="center" w:leader="none" w:pos="5758"/>
          <w:tab w:val="center" w:leader="none" w:pos="6479"/>
          <w:tab w:val="center" w:leader="none" w:pos="7199"/>
        </w:tabs>
        <w:spacing w:after="173" w:line="259" w:lineRule="auto"/>
        <w:ind w:left="-15" w:right="0" w:firstLine="0"/>
        <w:jc w:val="left"/>
        <w:rPr/>
      </w:pPr>
      <w:r w:rsidDel="00000000" w:rsidR="00000000" w:rsidRPr="00000000">
        <w:rPr>
          <w:sz w:val="28"/>
          <w:szCs w:val="28"/>
          <w:rtl w:val="0"/>
        </w:rPr>
        <w:t xml:space="preserve">3.3 </w:t>
        <w:tab/>
        <w:t xml:space="preserve">Sampling size </w:t>
        <w:tab/>
        <w:t xml:space="preserve">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2">
      <w:pPr>
        <w:tabs>
          <w:tab w:val="center" w:leader="none" w:pos="1893"/>
          <w:tab w:val="center" w:leader="none" w:pos="3596"/>
          <w:tab w:val="center" w:leader="none" w:pos="4317"/>
          <w:tab w:val="center" w:leader="none" w:pos="5037"/>
          <w:tab w:val="center" w:leader="none" w:pos="5757"/>
          <w:tab w:val="center" w:leader="none" w:pos="6478"/>
          <w:tab w:val="center" w:leader="none" w:pos="7198"/>
        </w:tabs>
        <w:spacing w:after="173" w:line="259" w:lineRule="auto"/>
        <w:ind w:left="-15" w:right="0" w:firstLine="0"/>
        <w:jc w:val="left"/>
        <w:rPr/>
      </w:pPr>
      <w:r w:rsidDel="00000000" w:rsidR="00000000" w:rsidRPr="00000000">
        <w:rPr>
          <w:sz w:val="28"/>
          <w:szCs w:val="28"/>
          <w:rtl w:val="0"/>
        </w:rPr>
        <w:t xml:space="preserve">3.4 </w:t>
        <w:tab/>
        <w:t xml:space="preserve">Method of collection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3">
      <w:pPr>
        <w:tabs>
          <w:tab w:val="center" w:leader="none" w:pos="2061"/>
          <w:tab w:val="center" w:leader="none" w:pos="4318"/>
          <w:tab w:val="center" w:leader="none" w:pos="5038"/>
          <w:tab w:val="center" w:leader="none" w:pos="5758"/>
          <w:tab w:val="center" w:leader="none" w:pos="6476"/>
          <w:tab w:val="center" w:leader="none" w:pos="7196"/>
        </w:tabs>
        <w:spacing w:after="144" w:line="259" w:lineRule="auto"/>
        <w:ind w:left="-15" w:right="0" w:firstLine="0"/>
        <w:jc w:val="left"/>
        <w:rPr/>
      </w:pPr>
      <w:r w:rsidDel="00000000" w:rsidR="00000000" w:rsidRPr="00000000">
        <w:rPr>
          <w:sz w:val="28"/>
          <w:szCs w:val="28"/>
          <w:rtl w:val="0"/>
        </w:rPr>
        <w:t xml:space="preserve">3.5 </w:t>
        <w:tab/>
        <w:t xml:space="preserve">Method of data analysis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4">
      <w:pPr>
        <w:spacing w:after="132" w:line="259" w:lineRule="auto"/>
        <w:ind w:left="0" w:right="0"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95">
      <w:pPr>
        <w:spacing w:after="162" w:line="259" w:lineRule="auto"/>
        <w:ind w:left="-5" w:right="0" w:firstLine="0"/>
        <w:jc w:val="left"/>
        <w:rPr/>
      </w:pPr>
      <w:r w:rsidDel="00000000" w:rsidR="00000000" w:rsidRPr="00000000">
        <w:rPr>
          <w:sz w:val="28"/>
          <w:szCs w:val="28"/>
          <w:rtl w:val="0"/>
        </w:rPr>
        <w:t xml:space="preserve">CHAPTER FOUR  </w:t>
      </w:r>
      <w:r w:rsidDel="00000000" w:rsidR="00000000" w:rsidRPr="00000000">
        <w:rPr>
          <w:rtl w:val="0"/>
        </w:rPr>
      </w:r>
    </w:p>
    <w:p w:rsidR="00000000" w:rsidDel="00000000" w:rsidP="00000000" w:rsidRDefault="00000000" w:rsidRPr="00000000" w14:paraId="00000096">
      <w:pPr>
        <w:tabs>
          <w:tab w:val="center" w:leader="none" w:pos="2463"/>
          <w:tab w:val="center" w:leader="none" w:pos="5036"/>
          <w:tab w:val="center" w:leader="none" w:pos="5756"/>
          <w:tab w:val="center" w:leader="none" w:pos="6476"/>
          <w:tab w:val="center" w:leader="none" w:pos="7196"/>
        </w:tabs>
        <w:spacing w:after="144" w:line="259" w:lineRule="auto"/>
        <w:ind w:left="-15" w:right="0" w:firstLine="0"/>
        <w:jc w:val="left"/>
        <w:rPr/>
      </w:pPr>
      <w:r w:rsidDel="00000000" w:rsidR="00000000" w:rsidRPr="00000000">
        <w:rPr>
          <w:sz w:val="28"/>
          <w:szCs w:val="28"/>
          <w:rtl w:val="0"/>
        </w:rPr>
        <w:t xml:space="preserve">4.0 </w:t>
        <w:tab/>
        <w:t xml:space="preserve">Data Presentation and Analysis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7">
      <w:pPr>
        <w:spacing w:after="162" w:line="259" w:lineRule="auto"/>
        <w:ind w:left="-5" w:right="0" w:firstLine="0"/>
        <w:jc w:val="left"/>
        <w:rPr/>
      </w:pPr>
      <w:r w:rsidDel="00000000" w:rsidR="00000000" w:rsidRPr="00000000">
        <w:rPr>
          <w:sz w:val="28"/>
          <w:szCs w:val="28"/>
          <w:rtl w:val="0"/>
        </w:rPr>
        <w:t xml:space="preserve">CHAPTER FIVE  </w:t>
      </w:r>
      <w:r w:rsidDel="00000000" w:rsidR="00000000" w:rsidRPr="00000000">
        <w:rPr>
          <w:rtl w:val="0"/>
        </w:rPr>
      </w:r>
    </w:p>
    <w:p w:rsidR="00000000" w:rsidDel="00000000" w:rsidP="00000000" w:rsidRDefault="00000000" w:rsidRPr="00000000" w14:paraId="00000098">
      <w:pPr>
        <w:tabs>
          <w:tab w:val="center" w:leader="none" w:pos="3276"/>
        </w:tabs>
        <w:spacing w:after="173" w:line="259" w:lineRule="auto"/>
        <w:ind w:left="-15" w:right="0" w:firstLine="0"/>
        <w:jc w:val="left"/>
        <w:rPr/>
      </w:pPr>
      <w:r w:rsidDel="00000000" w:rsidR="00000000" w:rsidRPr="00000000">
        <w:rPr>
          <w:sz w:val="28"/>
          <w:szCs w:val="28"/>
          <w:rtl w:val="0"/>
        </w:rPr>
        <w:t xml:space="preserve">5.0 </w:t>
        <w:tab/>
        <w:t xml:space="preserve">Summary, Conclusion and Recommendations  </w:t>
      </w:r>
      <w:r w:rsidDel="00000000" w:rsidR="00000000" w:rsidRPr="00000000">
        <w:rPr>
          <w:rtl w:val="0"/>
        </w:rPr>
      </w:r>
    </w:p>
    <w:p w:rsidR="00000000" w:rsidDel="00000000" w:rsidP="00000000" w:rsidRDefault="00000000" w:rsidRPr="00000000" w14:paraId="00000099">
      <w:pPr>
        <w:tabs>
          <w:tab w:val="center" w:leader="none" w:pos="1265"/>
          <w:tab w:val="center" w:leader="none" w:pos="2157"/>
          <w:tab w:val="center" w:leader="none" w:pos="2877"/>
          <w:tab w:val="center" w:leader="none" w:pos="3598"/>
          <w:tab w:val="center" w:leader="none" w:pos="4318"/>
          <w:tab w:val="center" w:leader="none" w:pos="5038"/>
          <w:tab w:val="center" w:leader="none" w:pos="5759"/>
          <w:tab w:val="center" w:leader="none" w:pos="6479"/>
          <w:tab w:val="center" w:leader="none" w:pos="7199"/>
        </w:tabs>
        <w:spacing w:after="173" w:line="259" w:lineRule="auto"/>
        <w:ind w:left="-15" w:right="0" w:firstLine="0"/>
        <w:jc w:val="left"/>
        <w:rPr/>
      </w:pPr>
      <w:r w:rsidDel="00000000" w:rsidR="00000000" w:rsidRPr="00000000">
        <w:rPr>
          <w:sz w:val="28"/>
          <w:szCs w:val="28"/>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A">
      <w:pPr>
        <w:tabs>
          <w:tab w:val="center" w:leader="none" w:pos="1357"/>
          <w:tab w:val="center" w:leader="none" w:pos="2877"/>
          <w:tab w:val="center" w:leader="none" w:pos="3598"/>
          <w:tab w:val="center" w:leader="none" w:pos="4318"/>
          <w:tab w:val="center" w:leader="none" w:pos="5038"/>
          <w:tab w:val="center" w:leader="none" w:pos="5759"/>
          <w:tab w:val="center" w:leader="none" w:pos="6479"/>
          <w:tab w:val="center" w:leader="none" w:pos="7199"/>
        </w:tabs>
        <w:spacing w:after="173" w:line="259" w:lineRule="auto"/>
        <w:ind w:left="-15" w:right="0" w:firstLine="0"/>
        <w:jc w:val="left"/>
        <w:rPr/>
      </w:pPr>
      <w:r w:rsidDel="00000000" w:rsidR="00000000" w:rsidRPr="00000000">
        <w:rPr>
          <w:sz w:val="28"/>
          <w:szCs w:val="28"/>
          <w:rtl w:val="0"/>
        </w:rPr>
        <w:t xml:space="preserve">5.2 </w:t>
        <w:tab/>
        <w:t xml:space="preserve">Conclusion   </w:t>
        <w:tab/>
        <w:t xml:space="preserve">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B">
      <w:pPr>
        <w:tabs>
          <w:tab w:val="center" w:leader="none" w:pos="1761"/>
          <w:tab w:val="center" w:leader="none" w:pos="3599"/>
          <w:tab w:val="center" w:leader="none" w:pos="4316"/>
          <w:tab w:val="center" w:leader="none" w:pos="5037"/>
          <w:tab w:val="center" w:leader="none" w:pos="5757"/>
          <w:tab w:val="center" w:leader="none" w:pos="6477"/>
          <w:tab w:val="center" w:leader="none" w:pos="7197"/>
        </w:tabs>
        <w:spacing w:after="139" w:line="259" w:lineRule="auto"/>
        <w:ind w:left="-15" w:right="0" w:firstLine="0"/>
        <w:jc w:val="left"/>
        <w:rPr/>
      </w:pPr>
      <w:r w:rsidDel="00000000" w:rsidR="00000000" w:rsidRPr="00000000">
        <w:rPr>
          <w:sz w:val="28"/>
          <w:szCs w:val="28"/>
          <w:rtl w:val="0"/>
        </w:rPr>
        <w:t xml:space="preserve">5.3 </w:t>
        <w:tab/>
        <w:t xml:space="preserve">Recommendations  </w:t>
        <w:tab/>
        <w:t xml:space="preserve"> </w:t>
        <w:tab/>
        <w:t xml:space="preserve"> </w:t>
        <w:tab/>
        <w:t xml:space="preserve"> </w:t>
        <w:tab/>
        <w:t xml:space="preserve"> </w:t>
        <w:tab/>
        <w:t xml:space="preserve"> </w:t>
        <w:tab/>
        <w:t xml:space="preserve"> </w:t>
      </w:r>
      <w:r w:rsidDel="00000000" w:rsidR="00000000" w:rsidRPr="00000000">
        <w:rPr>
          <w:rtl w:val="0"/>
        </w:rPr>
      </w:r>
    </w:p>
    <w:p w:rsidR="00000000" w:rsidDel="00000000" w:rsidP="00000000" w:rsidRDefault="00000000" w:rsidRPr="00000000" w14:paraId="0000009C">
      <w:pPr>
        <w:spacing w:after="132" w:line="259" w:lineRule="auto"/>
        <w:ind w:left="730" w:right="2193" w:firstLine="0"/>
        <w:jc w:val="left"/>
        <w:rPr/>
      </w:pPr>
      <w:r w:rsidDel="00000000" w:rsidR="00000000" w:rsidRPr="00000000">
        <w:rPr>
          <w:sz w:val="28"/>
          <w:szCs w:val="28"/>
          <w:rtl w:val="0"/>
        </w:rPr>
        <w:t xml:space="preserve">References </w:t>
      </w:r>
      <w:r w:rsidDel="00000000" w:rsidR="00000000" w:rsidRPr="00000000">
        <w:rPr>
          <w:rtl w:val="0"/>
        </w:rPr>
      </w:r>
    </w:p>
    <w:p w:rsidR="00000000" w:rsidDel="00000000" w:rsidP="00000000" w:rsidRDefault="00000000" w:rsidRPr="00000000" w14:paraId="0000009D">
      <w:pPr>
        <w:spacing w:after="173" w:line="259" w:lineRule="auto"/>
        <w:ind w:left="730" w:right="2193" w:firstLine="0"/>
        <w:jc w:val="left"/>
        <w:rPr/>
        <w:sectPr>
          <w:footerReference r:id="rId7" w:type="default"/>
          <w:footerReference r:id="rId8" w:type="first"/>
          <w:footerReference r:id="rId9" w:type="even"/>
          <w:pgSz w:h="15840" w:w="12240" w:orient="portrait"/>
          <w:pgMar w:bottom="3086" w:top="778" w:left="1080" w:right="1082" w:header="720" w:footer="2160"/>
          <w:pgNumType w:start="1"/>
        </w:sectPr>
      </w:pPr>
      <w:r w:rsidDel="00000000" w:rsidR="00000000" w:rsidRPr="00000000">
        <w:rPr>
          <w:sz w:val="28"/>
          <w:szCs w:val="28"/>
          <w:rtl w:val="0"/>
        </w:rPr>
        <w:t xml:space="preserve">Appendix</w:t>
      </w:r>
      <w:r w:rsidDel="00000000" w:rsidR="00000000" w:rsidRPr="00000000">
        <w:rPr>
          <w:rtl w:val="0"/>
        </w:rPr>
      </w:r>
    </w:p>
    <w:p w:rsidR="00000000" w:rsidDel="00000000" w:rsidP="00000000" w:rsidRDefault="00000000" w:rsidRPr="00000000" w14:paraId="0000009E">
      <w:pPr>
        <w:spacing w:after="71" w:line="259" w:lineRule="auto"/>
        <w:ind w:right="9"/>
        <w:jc w:val="center"/>
        <w:rPr/>
      </w:pPr>
      <w:r w:rsidDel="00000000" w:rsidR="00000000" w:rsidRPr="00000000">
        <w:rPr>
          <w:rtl w:val="0"/>
        </w:rPr>
        <w:t xml:space="preserve">CHAPTER ONE</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9F">
      <w:pPr>
        <w:spacing w:after="19" w:line="259" w:lineRule="auto"/>
        <w:ind w:right="5"/>
        <w:jc w:val="center"/>
        <w:rPr/>
      </w:pPr>
      <w:r w:rsidDel="00000000" w:rsidR="00000000" w:rsidRPr="00000000">
        <w:rPr>
          <w:rtl w:val="0"/>
        </w:rPr>
        <w:t xml:space="preserve">INTRODUCTION </w:t>
      </w:r>
    </w:p>
    <w:p w:rsidR="00000000" w:rsidDel="00000000" w:rsidP="00000000" w:rsidRDefault="00000000" w:rsidRPr="00000000" w14:paraId="000000A0">
      <w:pPr>
        <w:spacing w:after="170" w:lineRule="auto"/>
        <w:ind w:left="-3" w:right="0" w:firstLine="0"/>
        <w:rPr/>
      </w:pPr>
      <w:r w:rsidDel="00000000" w:rsidR="00000000" w:rsidRPr="00000000">
        <w:rPr>
          <w:rtl w:val="0"/>
        </w:rPr>
        <w:t xml:space="preserve">1.1 BACKGROUND TO THE STUDY </w:t>
      </w:r>
    </w:p>
    <w:p w:rsidR="00000000" w:rsidDel="00000000" w:rsidP="00000000" w:rsidRDefault="00000000" w:rsidRPr="00000000" w14:paraId="000000A1">
      <w:pPr>
        <w:ind w:left="-13" w:right="0" w:firstLine="720"/>
        <w:rPr/>
      </w:pPr>
      <w:r w:rsidDel="00000000" w:rsidR="00000000" w:rsidRPr="00000000">
        <w:rPr>
          <w:rtl w:val="0"/>
        </w:rPr>
        <w:t xml:space="preserve">In the modern competitive business landscape, marketing strategy plays a pivotal role in shaping the success of new product development (NPD), particularly in manufacturing industries. For firms to survive and thrive in the face of increasing market pressures, it is no longer sufficient to rely solely on innovation or production capacity; instead, aligning NPD efforts with well-structured marketing strategies is crucial (Adewale &amp; Akinola, 2021). Marketing strategies guide organizations in identifying customer needs, analyzing market trends, positioning products effectively, and ensuring that the products meet regulatory and quality standards—especially important in sensitive sectors like pharmaceuticals. </w:t>
      </w:r>
    </w:p>
    <w:p w:rsidR="00000000" w:rsidDel="00000000" w:rsidP="00000000" w:rsidRDefault="00000000" w:rsidRPr="00000000" w14:paraId="000000A2">
      <w:pPr>
        <w:ind w:left="-13" w:right="0" w:firstLine="720"/>
        <w:rPr/>
      </w:pPr>
      <w:r w:rsidDel="00000000" w:rsidR="00000000" w:rsidRPr="00000000">
        <w:rPr>
          <w:rtl w:val="0"/>
        </w:rPr>
        <w:t xml:space="preserve">The pharmaceutical manufacturing sector in Nigeria is uniquely positioned, facing complex challenges such as economic instability, foreign exchange volatility, supply chain disruptions, increasing consumer awareness, and stringent health regulations (Oladipo &amp; Ibrahim, 2022). In such a demanding environment, firms like Tuyil Pharmaceutical Industry in Ilorin must ensure that their new products not only meet clinical and regulatory requirements but also align with market demand, pricing expectations, and distribution capabilities. The integration of marketing strategies during the product development process enhances the likelihood of product success by ensuring that products are not only innovative but also marketable (Chukwuemeka &amp; Ojo, 2023). </w:t>
      </w:r>
    </w:p>
    <w:p w:rsidR="00000000" w:rsidDel="00000000" w:rsidP="00000000" w:rsidRDefault="00000000" w:rsidRPr="00000000" w14:paraId="000000A3">
      <w:pPr>
        <w:ind w:left="-13" w:right="0" w:firstLine="720"/>
        <w:rPr/>
      </w:pPr>
      <w:r w:rsidDel="00000000" w:rsidR="00000000" w:rsidRPr="00000000">
        <w:rPr>
          <w:rtl w:val="0"/>
        </w:rPr>
        <w:t xml:space="preserve">New Product Development (NPD) is a multifaceted process involving idea generation, screening, product design, prototype testing, and market launch. The high rate of product failures in the Nigerian manufacturing sector is often attributed to poor alignment between product features and consumer needs, inadequate market research, and weak promotional strategies (Ibrahim &amp; Salawu, 2020). By adopting a strategic marketing approach—such as market segmentation, targeting and positioning (STP), branding, promotional planning, and competitive pricing—firms can improve customer acceptance and enhance profitability (Eze &amp; Ogbonna, 2023). </w:t>
      </w:r>
    </w:p>
    <w:p w:rsidR="00000000" w:rsidDel="00000000" w:rsidP="00000000" w:rsidRDefault="00000000" w:rsidRPr="00000000" w14:paraId="000000A4">
      <w:pPr>
        <w:ind w:left="-13" w:right="0" w:firstLine="720"/>
        <w:rPr/>
      </w:pPr>
      <w:r w:rsidDel="00000000" w:rsidR="00000000" w:rsidRPr="00000000">
        <w:rPr>
          <w:rtl w:val="0"/>
        </w:rPr>
        <w:t xml:space="preserve">Tuyil Pharmaceutical Industry, a prominent manufacturer in Ilorin, Kwara State, has become a significant case study for exploring the nexus between marketing strategy and new product development. As a firm operating in the health-related sector, the success or failure of its new products depends not only on therapeutic efficacy but also on consumer trust, brand perception, availability, and affordability (Balogun &amp; Mohammed, 2024). The company's marketing strategy—ranging from product differentiation and market penetration to the use of digital marketing tools—can greatly influence the rate at which new products are adopted and retained in the market. </w:t>
      </w:r>
    </w:p>
    <w:p w:rsidR="00000000" w:rsidDel="00000000" w:rsidP="00000000" w:rsidRDefault="00000000" w:rsidRPr="00000000" w14:paraId="000000A5">
      <w:pPr>
        <w:ind w:left="-13" w:right="0" w:firstLine="720"/>
        <w:rPr/>
      </w:pPr>
      <w:r w:rsidDel="00000000" w:rsidR="00000000" w:rsidRPr="00000000">
        <w:rPr>
          <w:rtl w:val="0"/>
        </w:rPr>
        <w:t xml:space="preserve">Furthermore, strategic marketing contributes to gathering market intelligence, understanding consumer behavior, and building long-term relationships with stakeholders—all of which are critical during and after the product launch phase (Adekunle &amp; Hassan, 2022). With the rise of digital marketing channels, pharmaceutical firms now have more tools to engage with healthcare professionals, retailers, and end-users. However, the ability to craft and execute effective marketing strategies still determines the overall impact on NPD performance. </w:t>
      </w:r>
    </w:p>
    <w:p w:rsidR="00000000" w:rsidDel="00000000" w:rsidP="00000000" w:rsidRDefault="00000000" w:rsidRPr="00000000" w14:paraId="000000A6">
      <w:pPr>
        <w:ind w:left="-13" w:right="0" w:firstLine="720"/>
        <w:rPr/>
      </w:pPr>
      <w:r w:rsidDel="00000000" w:rsidR="00000000" w:rsidRPr="00000000">
        <w:rPr>
          <w:rtl w:val="0"/>
        </w:rPr>
        <w:t xml:space="preserve">The alignment of marketing strategy with product development processes is crucial for achieving competitive advantage in the Nigerian pharmaceutical manufacturing industry. This study aims to investigate how the marketing strategies of Tuyil Pharmaceutical Industry influence the success of its new products, using both theoretical insights and practical data to highlight best practices and areas for improvement. </w:t>
      </w:r>
    </w:p>
    <w:p w:rsidR="00000000" w:rsidDel="00000000" w:rsidP="00000000" w:rsidRDefault="00000000" w:rsidRPr="00000000" w14:paraId="000000A7">
      <w:pPr>
        <w:spacing w:after="170" w:lineRule="auto"/>
        <w:ind w:left="-3" w:right="0" w:firstLine="0"/>
        <w:rPr/>
      </w:pPr>
      <w:r w:rsidDel="00000000" w:rsidR="00000000" w:rsidRPr="00000000">
        <w:rPr>
          <w:rtl w:val="0"/>
        </w:rPr>
        <w:t xml:space="preserve">1.2 STATEMENT OF THE PROBLEM </w:t>
      </w:r>
    </w:p>
    <w:p w:rsidR="00000000" w:rsidDel="00000000" w:rsidP="00000000" w:rsidRDefault="00000000" w:rsidRPr="00000000" w14:paraId="000000A8">
      <w:pPr>
        <w:ind w:left="-13" w:right="0" w:firstLine="720"/>
        <w:rPr/>
      </w:pPr>
      <w:r w:rsidDel="00000000" w:rsidR="00000000" w:rsidRPr="00000000">
        <w:rPr>
          <w:rtl w:val="0"/>
        </w:rPr>
        <w:t xml:space="preserve">In today’s highly competitive business environment, many manufacturing firms in Nigeria struggle to successfully develop and launch new products due to inadequate integration of marketing strategies in their product development processes. Despite the growing importance of marketing in aligning products with market demands, several firms still adopt a production-oriented approach, focusing heavily on technical and operational aspects while neglecting market research, customer needs, and competitive positioning (Ibrahim &amp; Salawu, 2020). </w:t>
      </w:r>
    </w:p>
    <w:p w:rsidR="00000000" w:rsidDel="00000000" w:rsidP="00000000" w:rsidRDefault="00000000" w:rsidRPr="00000000" w14:paraId="000000A9">
      <w:pPr>
        <w:ind w:left="-13" w:right="0" w:firstLine="720"/>
        <w:rPr/>
      </w:pPr>
      <w:r w:rsidDel="00000000" w:rsidR="00000000" w:rsidRPr="00000000">
        <w:rPr>
          <w:rtl w:val="0"/>
        </w:rPr>
        <w:t xml:space="preserve">The pharmaceutical industry, in particular, faces intense pressure from regulatory bodies, rising production costs, increasing customer expectations, and stiff competition from local and international brands. Tuyil Pharmaceutical Industry, based in Ilorin, has made efforts to introduce new pharmaceutical products into the market. However, the effectiveness of its marketing strategies in ensuring the market success of these products remains unclear. There is limited empirical evidence on how marketing practices such as product differentiation, pricing, promotion, and distribution affect the overall success of new product development within the company. </w:t>
      </w:r>
    </w:p>
    <w:p w:rsidR="00000000" w:rsidDel="00000000" w:rsidP="00000000" w:rsidRDefault="00000000" w:rsidRPr="00000000" w14:paraId="000000AA">
      <w:pPr>
        <w:ind w:left="-13" w:right="0" w:firstLine="720"/>
        <w:rPr/>
      </w:pPr>
      <w:r w:rsidDel="00000000" w:rsidR="00000000" w:rsidRPr="00000000">
        <w:rPr>
          <w:rtl w:val="0"/>
        </w:rPr>
        <w:t xml:space="preserve">Many new products either fail to gain market acceptance or are quickly overshadowed by bettermarketed alternatives, not necessarily due to poor quality, but due to weak marketing strategies. This disconnect between product innovation and market strategy raises concerns about the sustainability and profitability of product development efforts in the manufacturing sector. </w:t>
      </w:r>
    </w:p>
    <w:p w:rsidR="00000000" w:rsidDel="00000000" w:rsidP="00000000" w:rsidRDefault="00000000" w:rsidRPr="00000000" w14:paraId="000000AB">
      <w:pPr>
        <w:ind w:left="-13" w:right="0" w:firstLine="720"/>
        <w:rPr/>
      </w:pPr>
      <w:r w:rsidDel="00000000" w:rsidR="00000000" w:rsidRPr="00000000">
        <w:rPr>
          <w:rtl w:val="0"/>
        </w:rPr>
        <w:t xml:space="preserve">Therefore, this study seeks to address the problem of ineffective or underutilized marketing strategies in new product development by examining their role and impact in Tuyil Pharmaceutical Industry. The research will provide insights into how well-aligned marketing strategies can improve product success rates and help manufacturing firms achieve a competitive edge in a challenging business environment. </w:t>
      </w:r>
    </w:p>
    <w:p w:rsidR="00000000" w:rsidDel="00000000" w:rsidP="00000000" w:rsidRDefault="00000000" w:rsidRPr="00000000" w14:paraId="000000AC">
      <w:pPr>
        <w:spacing w:after="191" w:lineRule="auto"/>
        <w:ind w:left="-3" w:right="0" w:firstLine="0"/>
        <w:rPr/>
      </w:pPr>
      <w:r w:rsidDel="00000000" w:rsidR="00000000" w:rsidRPr="00000000">
        <w:rPr>
          <w:rtl w:val="0"/>
        </w:rPr>
        <w:t xml:space="preserve">1.3 RESEARCH QUESTIONS </w:t>
      </w:r>
    </w:p>
    <w:p w:rsidR="00000000" w:rsidDel="00000000" w:rsidP="00000000" w:rsidRDefault="00000000" w:rsidRPr="00000000" w14:paraId="000000AD">
      <w:pPr>
        <w:numPr>
          <w:ilvl w:val="0"/>
          <w:numId w:val="1"/>
        </w:numPr>
        <w:ind w:left="720" w:right="0" w:hanging="360"/>
        <w:rPr/>
      </w:pPr>
      <w:r w:rsidDel="00000000" w:rsidR="00000000" w:rsidRPr="00000000">
        <w:rPr>
          <w:rtl w:val="0"/>
        </w:rPr>
        <w:t xml:space="preserve">What marketing strategies are currently employed by Tuyil Pharmaceutical Industry in the development and introduction of new products? </w:t>
      </w:r>
    </w:p>
    <w:p w:rsidR="00000000" w:rsidDel="00000000" w:rsidP="00000000" w:rsidRDefault="00000000" w:rsidRPr="00000000" w14:paraId="000000AE">
      <w:pPr>
        <w:numPr>
          <w:ilvl w:val="0"/>
          <w:numId w:val="1"/>
        </w:numPr>
        <w:spacing w:after="195" w:lineRule="auto"/>
        <w:ind w:left="720" w:right="0" w:hanging="360"/>
        <w:rPr/>
      </w:pPr>
      <w:r w:rsidDel="00000000" w:rsidR="00000000" w:rsidRPr="00000000">
        <w:rPr>
          <w:rtl w:val="0"/>
        </w:rPr>
        <w:t xml:space="preserve">To what extent do marketing strategies influence the success of new product development in Tuyil Pharmaceutical Industry? </w:t>
      </w:r>
    </w:p>
    <w:p w:rsidR="00000000" w:rsidDel="00000000" w:rsidP="00000000" w:rsidRDefault="00000000" w:rsidRPr="00000000" w14:paraId="000000AF">
      <w:pPr>
        <w:numPr>
          <w:ilvl w:val="0"/>
          <w:numId w:val="1"/>
        </w:numPr>
        <w:ind w:left="720" w:right="0" w:hanging="360"/>
        <w:rPr/>
      </w:pPr>
      <w:r w:rsidDel="00000000" w:rsidR="00000000" w:rsidRPr="00000000">
        <w:rPr>
          <w:rtl w:val="0"/>
        </w:rPr>
        <w:t xml:space="preserve">How does market research contribute to the effectiveness of Tuyil's product development and launch process? </w:t>
      </w:r>
    </w:p>
    <w:p w:rsidR="00000000" w:rsidDel="00000000" w:rsidP="00000000" w:rsidRDefault="00000000" w:rsidRPr="00000000" w14:paraId="000000B0">
      <w:pPr>
        <w:spacing w:after="170" w:lineRule="auto"/>
        <w:ind w:left="-3" w:right="0" w:firstLine="0"/>
        <w:rPr/>
      </w:pPr>
      <w:r w:rsidDel="00000000" w:rsidR="00000000" w:rsidRPr="00000000">
        <w:rPr>
          <w:rtl w:val="0"/>
        </w:rPr>
        <w:t xml:space="preserve">1.4 OBJECTIVES OF THE STUDY </w:t>
      </w:r>
    </w:p>
    <w:p w:rsidR="00000000" w:rsidDel="00000000" w:rsidP="00000000" w:rsidRDefault="00000000" w:rsidRPr="00000000" w14:paraId="000000B1">
      <w:pPr>
        <w:ind w:left="-13" w:right="0" w:firstLine="720"/>
        <w:rPr/>
      </w:pPr>
      <w:r w:rsidDel="00000000" w:rsidR="00000000" w:rsidRPr="00000000">
        <w:rPr>
          <w:rtl w:val="0"/>
        </w:rPr>
        <w:t xml:space="preserve">The main objective of this study is to examine the effects of marketing strategy on new product development in Tuyil Pharmaceutical Industry, Ilorin. </w:t>
      </w:r>
    </w:p>
    <w:p w:rsidR="00000000" w:rsidDel="00000000" w:rsidP="00000000" w:rsidRDefault="00000000" w:rsidRPr="00000000" w14:paraId="000000B2">
      <w:pPr>
        <w:spacing w:after="197" w:lineRule="auto"/>
        <w:ind w:left="-3" w:right="0" w:firstLine="0"/>
        <w:rPr/>
      </w:pPr>
      <w:r w:rsidDel="00000000" w:rsidR="00000000" w:rsidRPr="00000000">
        <w:rPr>
          <w:rtl w:val="0"/>
        </w:rPr>
        <w:t xml:space="preserve">The specific objectives are: </w:t>
      </w:r>
    </w:p>
    <w:p w:rsidR="00000000" w:rsidDel="00000000" w:rsidP="00000000" w:rsidRDefault="00000000" w:rsidRPr="00000000" w14:paraId="000000B3">
      <w:pPr>
        <w:numPr>
          <w:ilvl w:val="0"/>
          <w:numId w:val="1"/>
        </w:numPr>
        <w:spacing w:after="195" w:lineRule="auto"/>
        <w:ind w:left="720" w:right="0" w:hanging="360"/>
        <w:rPr/>
      </w:pPr>
      <w:r w:rsidDel="00000000" w:rsidR="00000000" w:rsidRPr="00000000">
        <w:rPr>
          <w:rtl w:val="0"/>
        </w:rPr>
        <w:t xml:space="preserve">To identify the marketing strategies adopted by Tuyil Pharmaceutical Industry in the development and launch of new products. </w:t>
      </w:r>
    </w:p>
    <w:p w:rsidR="00000000" w:rsidDel="00000000" w:rsidP="00000000" w:rsidRDefault="00000000" w:rsidRPr="00000000" w14:paraId="000000B4">
      <w:pPr>
        <w:numPr>
          <w:ilvl w:val="0"/>
          <w:numId w:val="1"/>
        </w:numPr>
        <w:spacing w:after="195" w:lineRule="auto"/>
        <w:ind w:left="720" w:right="0" w:hanging="360"/>
        <w:rPr/>
      </w:pPr>
      <w:r w:rsidDel="00000000" w:rsidR="00000000" w:rsidRPr="00000000">
        <w:rPr>
          <w:rtl w:val="0"/>
        </w:rPr>
        <w:t xml:space="preserve">To evaluate the extent to which marketing strategies influence the success of new product development in the company. </w:t>
      </w:r>
    </w:p>
    <w:p w:rsidR="00000000" w:rsidDel="00000000" w:rsidP="00000000" w:rsidRDefault="00000000" w:rsidRPr="00000000" w14:paraId="000000B5">
      <w:pPr>
        <w:numPr>
          <w:ilvl w:val="0"/>
          <w:numId w:val="1"/>
        </w:numPr>
        <w:ind w:left="720" w:right="0" w:hanging="360"/>
        <w:rPr/>
      </w:pPr>
      <w:r w:rsidDel="00000000" w:rsidR="00000000" w:rsidRPr="00000000">
        <w:rPr>
          <w:rtl w:val="0"/>
        </w:rPr>
        <w:t xml:space="preserve">To examine the role of market research in shaping Tuyil’s new product development process. </w:t>
      </w:r>
    </w:p>
    <w:p w:rsidR="00000000" w:rsidDel="00000000" w:rsidP="00000000" w:rsidRDefault="00000000" w:rsidRPr="00000000" w14:paraId="000000B6">
      <w:pPr>
        <w:spacing w:after="170" w:lineRule="auto"/>
        <w:ind w:left="-3" w:right="0" w:firstLine="0"/>
        <w:rPr/>
      </w:pPr>
      <w:r w:rsidDel="00000000" w:rsidR="00000000" w:rsidRPr="00000000">
        <w:rPr>
          <w:rtl w:val="0"/>
        </w:rPr>
        <w:t xml:space="preserve">1.5 RESEARCH HYPOTHESES </w:t>
      </w:r>
    </w:p>
    <w:p w:rsidR="00000000" w:rsidDel="00000000" w:rsidP="00000000" w:rsidRDefault="00000000" w:rsidRPr="00000000" w14:paraId="000000B7">
      <w:pPr>
        <w:spacing w:after="198" w:lineRule="auto"/>
        <w:ind w:left="-3" w:right="0" w:firstLine="0"/>
        <w:rPr/>
      </w:pPr>
      <w:r w:rsidDel="00000000" w:rsidR="00000000" w:rsidRPr="00000000">
        <w:rPr>
          <w:rtl w:val="0"/>
        </w:rPr>
        <w:t xml:space="preserve">The study will test the following hypotheses: </w:t>
      </w:r>
    </w:p>
    <w:p w:rsidR="00000000" w:rsidDel="00000000" w:rsidP="00000000" w:rsidRDefault="00000000" w:rsidRPr="00000000" w14:paraId="000000B8">
      <w:pPr>
        <w:numPr>
          <w:ilvl w:val="0"/>
          <w:numId w:val="1"/>
        </w:numPr>
        <w:spacing w:after="195" w:lineRule="auto"/>
        <w:ind w:left="720" w:right="0" w:hanging="360"/>
        <w:rPr/>
      </w:pPr>
      <w:r w:rsidDel="00000000" w:rsidR="00000000" w:rsidRPr="00000000">
        <w:rPr>
          <w:rtl w:val="0"/>
        </w:rPr>
        <w:t xml:space="preserve">H₀1: Tuyil Pharmaceutical Industry employs specific marketing strategies in the development and introduction of new products. </w:t>
      </w:r>
    </w:p>
    <w:p w:rsidR="00000000" w:rsidDel="00000000" w:rsidP="00000000" w:rsidRDefault="00000000" w:rsidRPr="00000000" w14:paraId="000000B9">
      <w:pPr>
        <w:numPr>
          <w:ilvl w:val="0"/>
          <w:numId w:val="1"/>
        </w:numPr>
        <w:spacing w:after="195" w:lineRule="auto"/>
        <w:ind w:left="720" w:right="0" w:hanging="360"/>
        <w:rPr/>
      </w:pPr>
      <w:r w:rsidDel="00000000" w:rsidR="00000000" w:rsidRPr="00000000">
        <w:rPr>
          <w:rtl w:val="0"/>
        </w:rPr>
        <w:t xml:space="preserve">H₀2: Marketing strategies significantly influence the success of new product development in Tuyil Pharmaceutical Industry. </w:t>
      </w:r>
    </w:p>
    <w:p w:rsidR="00000000" w:rsidDel="00000000" w:rsidP="00000000" w:rsidRDefault="00000000" w:rsidRPr="00000000" w14:paraId="000000BA">
      <w:pPr>
        <w:numPr>
          <w:ilvl w:val="0"/>
          <w:numId w:val="1"/>
        </w:numPr>
        <w:ind w:left="720" w:right="0" w:hanging="360"/>
        <w:rPr/>
      </w:pPr>
      <w:r w:rsidDel="00000000" w:rsidR="00000000" w:rsidRPr="00000000">
        <w:rPr>
          <w:rtl w:val="0"/>
        </w:rPr>
        <w:t xml:space="preserve">H₀3: Market research contributes significantly to the effectiveness of Tuyil’s product development and launch process. </w:t>
      </w:r>
    </w:p>
    <w:p w:rsidR="00000000" w:rsidDel="00000000" w:rsidP="00000000" w:rsidRDefault="00000000" w:rsidRPr="00000000" w14:paraId="000000BB">
      <w:pPr>
        <w:numPr>
          <w:ilvl w:val="1"/>
          <w:numId w:val="2"/>
        </w:numPr>
        <w:spacing w:after="170" w:lineRule="auto"/>
        <w:ind w:left="1079" w:right="0" w:hanging="359.00000000000006"/>
        <w:rPr/>
      </w:pPr>
      <w:r w:rsidDel="00000000" w:rsidR="00000000" w:rsidRPr="00000000">
        <w:rPr>
          <w:rtl w:val="0"/>
        </w:rPr>
        <w:t xml:space="preserve">SIGNIFICANCE OF THE STUDY </w:t>
      </w:r>
    </w:p>
    <w:p w:rsidR="00000000" w:rsidDel="00000000" w:rsidP="00000000" w:rsidRDefault="00000000" w:rsidRPr="00000000" w14:paraId="000000BC">
      <w:pPr>
        <w:ind w:left="-13" w:right="0" w:firstLine="720"/>
        <w:rPr/>
      </w:pPr>
      <w:r w:rsidDel="00000000" w:rsidR="00000000" w:rsidRPr="00000000">
        <w:rPr>
          <w:rtl w:val="0"/>
        </w:rPr>
        <w:t xml:space="preserve">This study is significant as it aims to bridge the gap between marketing strategy and new product development within the manufacturing sector, with a focus on the pharmaceutical industry. In today’s competitive business environment, the success of new products is largely dependent on effective marketing strategies that align with consumer needs and market demands. By investigating the relationship between marketing strategies and product development in Tuyil Pharmaceutical Industry, the study will provide useful insights into how companies can improve their competitive edge through marketoriented approaches.  </w:t>
      </w:r>
    </w:p>
    <w:p w:rsidR="00000000" w:rsidDel="00000000" w:rsidP="00000000" w:rsidRDefault="00000000" w:rsidRPr="00000000" w14:paraId="000000BD">
      <w:pPr>
        <w:ind w:left="-13" w:right="0" w:firstLine="720"/>
        <w:rPr/>
      </w:pPr>
      <w:r w:rsidDel="00000000" w:rsidR="00000000" w:rsidRPr="00000000">
        <w:rPr>
          <w:rtl w:val="0"/>
        </w:rPr>
        <w:t xml:space="preserve">The findings will be valuable to manufacturing firms, especially those in the pharmaceutical sector, by demonstrating how components such as market research, product pricing, promotional activities, and distribution channels impact the success of new products. Marketing managers will benefit from understanding how to tailor strategies to support product innovation, while policymakers and industry regulators may use the insights to create supportive policies that encourage innovation and growth in the manufacturing industry.  </w:t>
      </w:r>
    </w:p>
    <w:p w:rsidR="00000000" w:rsidDel="00000000" w:rsidP="00000000" w:rsidRDefault="00000000" w:rsidRPr="00000000" w14:paraId="000000BE">
      <w:pPr>
        <w:ind w:left="-13" w:right="0" w:firstLine="720"/>
        <w:rPr/>
      </w:pPr>
      <w:r w:rsidDel="00000000" w:rsidR="00000000" w:rsidRPr="00000000">
        <w:rPr>
          <w:rtl w:val="0"/>
        </w:rPr>
        <w:t xml:space="preserve">Additionally, the study will contribute to existing literature and serve as a reference point for future research in marketing and product development. Tuyil Pharmaceutical Industry, being the case study, stands to gain directly from the research through practical recommendations on enhancing its marketing practices for better product performance. </w:t>
      </w:r>
    </w:p>
    <w:p w:rsidR="00000000" w:rsidDel="00000000" w:rsidP="00000000" w:rsidRDefault="00000000" w:rsidRPr="00000000" w14:paraId="000000BF">
      <w:pPr>
        <w:numPr>
          <w:ilvl w:val="1"/>
          <w:numId w:val="2"/>
        </w:numPr>
        <w:spacing w:after="170" w:lineRule="auto"/>
        <w:ind w:left="1079" w:right="0" w:hanging="359.00000000000006"/>
        <w:rPr/>
      </w:pPr>
      <w:r w:rsidDel="00000000" w:rsidR="00000000" w:rsidRPr="00000000">
        <w:rPr>
          <w:rtl w:val="0"/>
        </w:rPr>
        <w:t xml:space="preserve">SCOPE OF THE STUDY </w:t>
      </w:r>
    </w:p>
    <w:p w:rsidR="00000000" w:rsidDel="00000000" w:rsidP="00000000" w:rsidRDefault="00000000" w:rsidRPr="00000000" w14:paraId="000000C0">
      <w:pPr>
        <w:ind w:left="-13" w:right="0" w:firstLine="720"/>
        <w:rPr/>
      </w:pPr>
      <w:r w:rsidDel="00000000" w:rsidR="00000000" w:rsidRPr="00000000">
        <w:rPr>
          <w:rtl w:val="0"/>
        </w:rPr>
        <w:t xml:space="preserve">The scope of this study is confined to the examination of the effects of marketing strategy on new product development within Tuyil Pharmaceutical Industry, located in Ilorin, Kwara State, Nigeria. The research will focus on identifying and evaluating the marketing strategies employed by the company in the creation and promotion of new products. Specifically, it will explore how elements such as market research, pricing, promotion, and distribution strategies influence the success of product development efforts. The study will also identify challenges that hinder the effective implementation of these strategies.  </w:t>
      </w:r>
    </w:p>
    <w:p w:rsidR="00000000" w:rsidDel="00000000" w:rsidP="00000000" w:rsidRDefault="00000000" w:rsidRPr="00000000" w14:paraId="000000C1">
      <w:pPr>
        <w:ind w:left="-13" w:right="0" w:firstLine="720"/>
        <w:rPr/>
      </w:pPr>
      <w:r w:rsidDel="00000000" w:rsidR="00000000" w:rsidRPr="00000000">
        <w:rPr>
          <w:rtl w:val="0"/>
        </w:rPr>
        <w:t xml:space="preserve">Data will be collected from selected departments within Tuyil Pharmaceutical Industry, particularly those involved in marketing, product development, and sales operations. While the study uses Tuyil as a case study, its findings may offer relevant insights for other manufacturing firms; however, the results are not intended to be generalized across the entire Nigerian manufacturing industry. The research is limited in geographical scope to Ilorin and does not cover the broader pharmaceutical sector in Nigeria or beyond. </w:t>
      </w:r>
    </w:p>
    <w:p w:rsidR="00000000" w:rsidDel="00000000" w:rsidP="00000000" w:rsidRDefault="00000000" w:rsidRPr="00000000" w14:paraId="000000C2">
      <w:pPr>
        <w:numPr>
          <w:ilvl w:val="1"/>
          <w:numId w:val="2"/>
        </w:numPr>
        <w:spacing w:after="194" w:lineRule="auto"/>
        <w:ind w:left="1079" w:right="0" w:hanging="359.00000000000006"/>
        <w:rPr/>
      </w:pPr>
      <w:r w:rsidDel="00000000" w:rsidR="00000000" w:rsidRPr="00000000">
        <w:rPr>
          <w:rtl w:val="0"/>
        </w:rPr>
        <w:t xml:space="preserve">DEFINITION OF KEY TERMS </w:t>
      </w:r>
    </w:p>
    <w:p w:rsidR="00000000" w:rsidDel="00000000" w:rsidP="00000000" w:rsidRDefault="00000000" w:rsidRPr="00000000" w14:paraId="000000C3">
      <w:pPr>
        <w:numPr>
          <w:ilvl w:val="0"/>
          <w:numId w:val="1"/>
        </w:numPr>
        <w:spacing w:after="35" w:lineRule="auto"/>
        <w:ind w:left="720" w:right="0" w:hanging="360"/>
        <w:rPr/>
      </w:pPr>
      <w:r w:rsidDel="00000000" w:rsidR="00000000" w:rsidRPr="00000000">
        <w:rPr>
          <w:rtl w:val="0"/>
        </w:rPr>
        <w:t xml:space="preserve">Marketing Strategy: A comprehensive plan formulated by an organization to reach and persuade potential customers to buy its products or services. It includes decisions on product features, pricing, promotion, and distribution designed to achieve competitive advantage and meet customer needs (Kotler &amp; Keller, 2021). </w:t>
      </w:r>
    </w:p>
    <w:p w:rsidR="00000000" w:rsidDel="00000000" w:rsidP="00000000" w:rsidRDefault="00000000" w:rsidRPr="00000000" w14:paraId="000000C4">
      <w:pPr>
        <w:numPr>
          <w:ilvl w:val="0"/>
          <w:numId w:val="1"/>
        </w:numPr>
        <w:spacing w:after="33" w:lineRule="auto"/>
        <w:ind w:left="720" w:right="0" w:hanging="360"/>
        <w:rPr/>
      </w:pPr>
      <w:r w:rsidDel="00000000" w:rsidR="00000000" w:rsidRPr="00000000">
        <w:rPr>
          <w:rtl w:val="0"/>
        </w:rPr>
        <w:t xml:space="preserve">New Product Development (NPD): The process of designing, creating, and introducing a new product into the market. It involves stages such as idea generation, market research, product design, testing, and commercialization (Ulwick, 2020). </w:t>
      </w:r>
    </w:p>
    <w:p w:rsidR="00000000" w:rsidDel="00000000" w:rsidP="00000000" w:rsidRDefault="00000000" w:rsidRPr="00000000" w14:paraId="000000C5">
      <w:pPr>
        <w:numPr>
          <w:ilvl w:val="0"/>
          <w:numId w:val="1"/>
        </w:numPr>
        <w:ind w:left="720" w:right="0" w:hanging="360"/>
        <w:rPr/>
      </w:pPr>
      <w:r w:rsidDel="00000000" w:rsidR="00000000" w:rsidRPr="00000000">
        <w:rPr>
          <w:rtl w:val="0"/>
        </w:rPr>
        <w:t xml:space="preserve">Pharmaceutical Industry: A sector of the manufacturing industry involved in the research, development, production, and marketing of medications. This industry is highly regulated and innovation-driven, especially in producing safe and effective drugs (WHO, 2021). </w:t>
      </w:r>
    </w:p>
    <w:p w:rsidR="00000000" w:rsidDel="00000000" w:rsidP="00000000" w:rsidRDefault="00000000" w:rsidRPr="00000000" w14:paraId="000000C6">
      <w:pPr>
        <w:numPr>
          <w:ilvl w:val="0"/>
          <w:numId w:val="1"/>
        </w:numPr>
        <w:spacing w:after="32" w:lineRule="auto"/>
        <w:ind w:left="720" w:right="0" w:hanging="360"/>
        <w:rPr/>
      </w:pPr>
      <w:r w:rsidDel="00000000" w:rsidR="00000000" w:rsidRPr="00000000">
        <w:rPr>
          <w:rtl w:val="0"/>
        </w:rPr>
        <w:t xml:space="preserve">Market Research: A systematic process of gathering, analyzing, and interpreting information about a market, including information about potential customers, competitors, and the industry as a whole, used to support strategic decision-making (Burns &amp; Bush, 2022). </w:t>
      </w:r>
    </w:p>
    <w:p w:rsidR="00000000" w:rsidDel="00000000" w:rsidP="00000000" w:rsidRDefault="00000000" w:rsidRPr="00000000" w14:paraId="000000C7">
      <w:pPr>
        <w:numPr>
          <w:ilvl w:val="0"/>
          <w:numId w:val="1"/>
        </w:numPr>
        <w:spacing w:after="32" w:lineRule="auto"/>
        <w:ind w:left="720" w:right="0" w:hanging="360"/>
        <w:rPr/>
      </w:pPr>
      <w:r w:rsidDel="00000000" w:rsidR="00000000" w:rsidRPr="00000000">
        <w:rPr>
          <w:rtl w:val="0"/>
        </w:rPr>
        <w:t xml:space="preserve">Product Launch: The introduction of a new product into the market, including the execution of promotional and distribution plans to ensure product awareness and adoption. </w:t>
      </w:r>
    </w:p>
    <w:p w:rsidR="00000000" w:rsidDel="00000000" w:rsidP="00000000" w:rsidRDefault="00000000" w:rsidRPr="00000000" w14:paraId="000000C8">
      <w:pPr>
        <w:numPr>
          <w:ilvl w:val="0"/>
          <w:numId w:val="1"/>
        </w:numPr>
        <w:spacing w:after="197" w:lineRule="auto"/>
        <w:ind w:left="720" w:right="0" w:hanging="360"/>
        <w:rPr/>
      </w:pPr>
      <w:r w:rsidDel="00000000" w:rsidR="00000000" w:rsidRPr="00000000">
        <w:rPr>
          <w:rtl w:val="0"/>
        </w:rPr>
        <w:t xml:space="preserve">Manufacturing Industry: An industry sector involved in the transformation of raw materials into finished goods through the use of machinery, tools, and labor. In this study, it refers specifically to the pharmaceutical manufacturing sector. </w:t>
      </w:r>
    </w:p>
    <w:p w:rsidR="00000000" w:rsidDel="00000000" w:rsidP="00000000" w:rsidRDefault="00000000" w:rsidRPr="00000000" w14:paraId="000000C9">
      <w:pPr>
        <w:spacing w:after="0" w:line="259" w:lineRule="auto"/>
        <w:ind w:left="0" w:right="0" w:firstLine="0"/>
        <w:jc w:val="left"/>
        <w:rPr/>
      </w:pP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A">
      <w:pPr>
        <w:spacing w:after="181" w:line="259" w:lineRule="auto"/>
        <w:ind w:right="9"/>
        <w:jc w:val="center"/>
        <w:rPr/>
      </w:pPr>
      <w:r w:rsidDel="00000000" w:rsidR="00000000" w:rsidRPr="00000000">
        <w:rPr>
          <w:rtl w:val="0"/>
        </w:rPr>
        <w:t xml:space="preserve">CHAPTER TWO </w:t>
      </w:r>
    </w:p>
    <w:p w:rsidR="00000000" w:rsidDel="00000000" w:rsidP="00000000" w:rsidRDefault="00000000" w:rsidRPr="00000000" w14:paraId="000000CB">
      <w:pPr>
        <w:spacing w:after="181" w:line="259" w:lineRule="auto"/>
        <w:ind w:right="5"/>
        <w:jc w:val="center"/>
        <w:rPr/>
      </w:pPr>
      <w:r w:rsidDel="00000000" w:rsidR="00000000" w:rsidRPr="00000000">
        <w:rPr>
          <w:rtl w:val="0"/>
        </w:rPr>
        <w:t xml:space="preserve">LITERATURE REVIEW </w:t>
      </w:r>
    </w:p>
    <w:p w:rsidR="00000000" w:rsidDel="00000000" w:rsidP="00000000" w:rsidRDefault="00000000" w:rsidRPr="00000000" w14:paraId="000000CC">
      <w:pPr>
        <w:numPr>
          <w:ilvl w:val="1"/>
          <w:numId w:val="3"/>
        </w:numPr>
        <w:spacing w:after="170" w:lineRule="auto"/>
        <w:ind w:left="1079" w:right="0" w:hanging="359.00000000000006"/>
        <w:rPr/>
      </w:pPr>
      <w:r w:rsidDel="00000000" w:rsidR="00000000" w:rsidRPr="00000000">
        <w:rPr>
          <w:rtl w:val="0"/>
        </w:rPr>
        <w:t xml:space="preserve">INTRODUCTION </w:t>
      </w:r>
    </w:p>
    <w:p w:rsidR="00000000" w:rsidDel="00000000" w:rsidP="00000000" w:rsidRDefault="00000000" w:rsidRPr="00000000" w14:paraId="000000CD">
      <w:pPr>
        <w:ind w:left="-3" w:right="0" w:firstLine="0"/>
        <w:rPr/>
      </w:pPr>
      <w:r w:rsidDel="00000000" w:rsidR="00000000" w:rsidRPr="00000000">
        <w:rPr>
          <w:rtl w:val="0"/>
        </w:rPr>
        <w:t xml:space="preserve">This chapter reviews relevant literature related to the effects of marketing strategy on new product development in the manufacturing industry, with a focus on the pharmaceutical sector. The literature review is structured to provide a conceptual understanding of key variables such as marketing strategy and new product development, examine theoretical frameworks, and explore empirical studies in related fields. The chapter also discusses the relationship between marketing strategy components—such as market research, pricing, promotion, and distribution—and the success of new products. Additionally, it highlights the challenges firms face in aligning marketing strategies with innovation and provides a contextual overview of the Nigerian pharmaceutical sector, especially the operations of Tuyil Pharmaceutical Industry. </w:t>
      </w:r>
    </w:p>
    <w:p w:rsidR="00000000" w:rsidDel="00000000" w:rsidP="00000000" w:rsidRDefault="00000000" w:rsidRPr="00000000" w14:paraId="000000CE">
      <w:pPr>
        <w:numPr>
          <w:ilvl w:val="1"/>
          <w:numId w:val="3"/>
        </w:numPr>
        <w:spacing w:after="170" w:lineRule="auto"/>
        <w:ind w:left="1079" w:right="0" w:hanging="359.00000000000006"/>
        <w:rPr/>
      </w:pPr>
      <w:r w:rsidDel="00000000" w:rsidR="00000000" w:rsidRPr="00000000">
        <w:rPr>
          <w:rtl w:val="0"/>
        </w:rPr>
        <w:t xml:space="preserve">CONCEPTUAL FRAMEWORK </w:t>
      </w:r>
    </w:p>
    <w:p w:rsidR="00000000" w:rsidDel="00000000" w:rsidP="00000000" w:rsidRDefault="00000000" w:rsidRPr="00000000" w14:paraId="000000CF">
      <w:pPr>
        <w:spacing w:after="170" w:lineRule="auto"/>
        <w:ind w:left="-3" w:right="0" w:firstLine="0"/>
        <w:rPr/>
      </w:pPr>
      <w:r w:rsidDel="00000000" w:rsidR="00000000" w:rsidRPr="00000000">
        <w:rPr>
          <w:rtl w:val="0"/>
        </w:rPr>
        <w:t xml:space="preserve">2.1.1 CONCEPT OF MARKETING STRATEGY </w:t>
      </w:r>
    </w:p>
    <w:p w:rsidR="00000000" w:rsidDel="00000000" w:rsidP="00000000" w:rsidRDefault="00000000" w:rsidRPr="00000000" w14:paraId="000000D0">
      <w:pPr>
        <w:ind w:left="-3" w:right="0" w:firstLine="0"/>
        <w:rPr/>
      </w:pPr>
      <w:r w:rsidDel="00000000" w:rsidR="00000000" w:rsidRPr="00000000">
        <w:rPr>
          <w:rtl w:val="0"/>
        </w:rPr>
        <w:t xml:space="preserve">Marketing strategy is a deliberate and comprehensive plan that organizations develop to promote and sell their products or services to targeted customers effectively and efficiently. It encompasses the identification of target markets, understanding customer needs and behaviors, and coordinating various marketing activities such as product development, pricing, promotion, and distribution to achieve a sustainable competitive advantage and fulfill organizational objectives (Kotler &amp; Keller, 2021). In the manufacturing industry, especially in highly regulated sectors like pharmaceuticals, marketing strategy becomes an essential driver that shapes the entire lifecycle of a product—from conception to market launch and beyond. </w:t>
      </w:r>
    </w:p>
    <w:p w:rsidR="00000000" w:rsidDel="00000000" w:rsidP="00000000" w:rsidRDefault="00000000" w:rsidRPr="00000000" w14:paraId="000000D1">
      <w:pPr>
        <w:ind w:left="-3" w:right="0" w:firstLine="0"/>
        <w:rPr/>
      </w:pPr>
      <w:r w:rsidDel="00000000" w:rsidR="00000000" w:rsidRPr="00000000">
        <w:rPr>
          <w:rtl w:val="0"/>
        </w:rPr>
        <w:t xml:space="preserve">A well-crafted marketing strategy is more than just a collection of marketing tactics; it represents an integrated framework that aligns the firm’s strengths with market opportunities while anticipating potential challenges. It requires a thorough analysis of internal and external environments, including competitor activities, technological trends, regulatory policies, and consumer preferences (Burns &amp; Bush, 2022). This strategic approach helps organizations position their products effectively in the market, optimize resource allocation, and foster long-term customer relationships through value creation and delivery. </w:t>
      </w:r>
    </w:p>
    <w:p w:rsidR="00000000" w:rsidDel="00000000" w:rsidP="00000000" w:rsidRDefault="00000000" w:rsidRPr="00000000" w14:paraId="000000D2">
      <w:pPr>
        <w:ind w:left="-3" w:right="0" w:firstLine="0"/>
        <w:rPr/>
      </w:pPr>
      <w:r w:rsidDel="00000000" w:rsidR="00000000" w:rsidRPr="00000000">
        <w:rPr>
          <w:rtl w:val="0"/>
        </w:rPr>
        <w:t xml:space="preserve">In the context of new product development (NPD), the role of marketing strategy is even more critical. NPD involves significant investment and risks, especially for pharmaceutical firms where innovation cycles are long, research and development costs are high, and regulatory scrutiny is stringent. A robust marketing strategy ensures that the product meets real market needs by incorporating market research findings into product design and development decisions. It also guides pricing strategies that balance profitability with affordability, promotional campaigns that build awareness and trust, and distribution channels that ensure product availability to the right customers at the right time (Ulwick, 2020). </w:t>
      </w:r>
    </w:p>
    <w:p w:rsidR="00000000" w:rsidDel="00000000" w:rsidP="00000000" w:rsidRDefault="00000000" w:rsidRPr="00000000" w14:paraId="000000D3">
      <w:pPr>
        <w:ind w:left="-3" w:right="0" w:firstLine="0"/>
        <w:rPr/>
      </w:pPr>
      <w:r w:rsidDel="00000000" w:rsidR="00000000" w:rsidRPr="00000000">
        <w:rPr>
          <w:rtl w:val="0"/>
        </w:rPr>
        <w:t xml:space="preserve">Moreover, the marketing strategy facilitates effective communication between the company and its potential customers, creating awareness and generating demand for new products. For pharmaceutical companies, trust and credibility are crucial, as consumers often rely on professional endorsements and evidence of product efficacy before adopting new medicines. Therefore, strategic marketing efforts must include education and information dissemination to healthcare providers and consumers alike (WHO, 2021). </w:t>
      </w:r>
    </w:p>
    <w:p w:rsidR="00000000" w:rsidDel="00000000" w:rsidP="00000000" w:rsidRDefault="00000000" w:rsidRPr="00000000" w14:paraId="000000D4">
      <w:pPr>
        <w:ind w:left="-3" w:right="0" w:firstLine="0"/>
        <w:rPr/>
      </w:pPr>
      <w:r w:rsidDel="00000000" w:rsidR="00000000" w:rsidRPr="00000000">
        <w:rPr>
          <w:rtl w:val="0"/>
        </w:rPr>
        <w:t xml:space="preserve">In recent years, the rise of digital technologies has transformed marketing strategies, allowing pharmaceutical companies to engage with customers more interactively and personally through social media, online advertising, and e-commerce platforms. These digital tools offer cost-effective channels for product promotion and customer feedback, enhancing the agility and responsiveness of marketing strategies in a dynamic marketplace (Chaffey &amp; Ellis-Chadwick, 2022). </w:t>
      </w:r>
    </w:p>
    <w:p w:rsidR="00000000" w:rsidDel="00000000" w:rsidP="00000000" w:rsidRDefault="00000000" w:rsidRPr="00000000" w14:paraId="000000D5">
      <w:pPr>
        <w:ind w:left="-3" w:right="0" w:firstLine="0"/>
        <w:rPr/>
      </w:pPr>
      <w:r w:rsidDel="00000000" w:rsidR="00000000" w:rsidRPr="00000000">
        <w:rPr>
          <w:rtl w:val="0"/>
        </w:rPr>
        <w:t xml:space="preserve">Marketing strategy serves as the blueprint that links product innovation with market success. It ensures that new products are not only technically feasible but also aligned with market demands and customer expectations. Without an effective marketing strategy, even the most innovative products risk failure due to poor market acceptance or misalignment with customer needs. Hence, organizations that invest in strategic marketing planning are more likely to achieve sustainable growth and maintain competitive advantage in the manufacturing industry. </w:t>
      </w:r>
    </w:p>
    <w:p w:rsidR="00000000" w:rsidDel="00000000" w:rsidP="00000000" w:rsidRDefault="00000000" w:rsidRPr="00000000" w14:paraId="000000D6">
      <w:pPr>
        <w:spacing w:after="238" w:lineRule="auto"/>
        <w:ind w:left="-3" w:right="0" w:firstLine="0"/>
        <w:rPr/>
      </w:pPr>
      <w:r w:rsidDel="00000000" w:rsidR="00000000" w:rsidRPr="00000000">
        <w:rPr>
          <w:rtl w:val="0"/>
        </w:rPr>
        <w:t xml:space="preserve">2.3.2 Impact of Media Exposure on Child Development </w:t>
      </w:r>
    </w:p>
    <w:p w:rsidR="00000000" w:rsidDel="00000000" w:rsidP="00000000" w:rsidRDefault="00000000" w:rsidRPr="00000000" w14:paraId="000000D7">
      <w:pPr>
        <w:spacing w:after="0" w:line="477" w:lineRule="auto"/>
        <w:ind w:left="-3" w:right="0" w:firstLine="0"/>
        <w:rPr/>
      </w:pPr>
      <w:r w:rsidDel="00000000" w:rsidR="00000000" w:rsidRPr="00000000">
        <w:rPr>
          <w:rtl w:val="0"/>
        </w:rPr>
        <w:t xml:space="preserve">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(Nathanson, 2001). Educational television programs like "Sesame Street" have been proven to enhance literacy, numeracy, and social skills, suggesting that when children are exposed to well-designed media, it can have a beneficial impact on their learning and overall development (Lillard et al., 2014). Such positive outcomes are especially evident when media is used as a tool to reinforce learning and introduce new concepts in a fun and engaging way. </w:t>
      </w:r>
    </w:p>
    <w:p w:rsidR="00000000" w:rsidDel="00000000" w:rsidP="00000000" w:rsidRDefault="00000000" w:rsidRPr="00000000" w14:paraId="000000D8">
      <w:pPr>
        <w:spacing w:after="0" w:line="477" w:lineRule="auto"/>
        <w:ind w:left="-3" w:right="0" w:firstLine="0"/>
        <w:rPr/>
      </w:pPr>
      <w:r w:rsidDel="00000000" w:rsidR="00000000" w:rsidRPr="00000000">
        <w:rPr>
          <w:rtl w:val="0"/>
        </w:rPr>
        <w:t xml:space="preserve">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Murnen, 2009). Such developmental issues are particularly concerning because they can have long-term effects on a child's emotional well-being and social interactions. </w:t>
      </w:r>
    </w:p>
    <w:p w:rsidR="00000000" w:rsidDel="00000000" w:rsidP="00000000" w:rsidRDefault="00000000" w:rsidRPr="00000000" w14:paraId="000000D9">
      <w:pPr>
        <w:spacing w:after="0" w:line="477" w:lineRule="auto"/>
        <w:ind w:left="-3" w:right="0" w:firstLine="0"/>
        <w:rPr/>
      </w:pPr>
      <w:r w:rsidDel="00000000" w:rsidR="00000000" w:rsidRPr="00000000">
        <w:rPr>
          <w:rtl w:val="0"/>
        </w:rPr>
        <w:t xml:space="preserve">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 </w:t>
      </w:r>
    </w:p>
    <w:p w:rsidR="00000000" w:rsidDel="00000000" w:rsidP="00000000" w:rsidRDefault="00000000" w:rsidRPr="00000000" w14:paraId="000000DA">
      <w:pPr>
        <w:spacing w:after="5" w:line="477" w:lineRule="auto"/>
        <w:ind w:left="-3" w:right="0" w:firstLine="0"/>
        <w:rPr/>
      </w:pPr>
      <w:r w:rsidDel="00000000" w:rsidR="00000000" w:rsidRPr="00000000">
        <w:rPr>
          <w:rtl w:val="0"/>
        </w:rPr>
        <w:t xml:space="preserve">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 </w:t>
      </w:r>
    </w:p>
    <w:p w:rsidR="00000000" w:rsidDel="00000000" w:rsidP="00000000" w:rsidRDefault="00000000" w:rsidRPr="00000000" w14:paraId="000000DB">
      <w:pPr>
        <w:spacing w:after="2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C">
      <w:pPr>
        <w:spacing w:after="2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DD">
      <w:pPr>
        <w:spacing w:after="238" w:lineRule="auto"/>
        <w:ind w:left="-3" w:right="0" w:firstLine="0"/>
        <w:rPr/>
      </w:pPr>
      <w:r w:rsidDel="00000000" w:rsidR="00000000" w:rsidRPr="00000000">
        <w:rPr>
          <w:rtl w:val="0"/>
        </w:rPr>
        <w:t xml:space="preserve">2.3.3 Role of Media in Child Development </w:t>
      </w:r>
    </w:p>
    <w:p w:rsidR="00000000" w:rsidDel="00000000" w:rsidP="00000000" w:rsidRDefault="00000000" w:rsidRPr="00000000" w14:paraId="000000DE">
      <w:pPr>
        <w:spacing w:after="0" w:line="477" w:lineRule="auto"/>
        <w:ind w:left="-3" w:right="0" w:firstLine="0"/>
        <w:rPr/>
      </w:pPr>
      <w:r w:rsidDel="00000000" w:rsidR="00000000" w:rsidRPr="00000000">
        <w:rPr>
          <w:rtl w:val="0"/>
        </w:rPr>
        <w:t xml:space="preserve">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shaping their understanding of the world around them. Educational television programs, websites, and interactive games can foster cognitive growth by teaching children about language, mathematics, science, and social concepts (Valkenburg &amp; Peter, 2013). For instance, educational media like "Dora the Explorer" or "Blue's Clues" have been found to improve early literacy and problem-solving skills among young viewers, highlighting the constructive role media can play when designed with developmental goals in mind (Linebarger &amp; Walker, 2005). </w:t>
      </w:r>
    </w:p>
    <w:p w:rsidR="00000000" w:rsidDel="00000000" w:rsidP="00000000" w:rsidRDefault="00000000" w:rsidRPr="00000000" w14:paraId="000000DF">
      <w:pPr>
        <w:spacing w:after="242" w:lineRule="auto"/>
        <w:ind w:left="-3" w:right="0" w:firstLine="0"/>
        <w:rPr/>
      </w:pPr>
      <w:r w:rsidDel="00000000" w:rsidR="00000000" w:rsidRPr="00000000">
        <w:rPr>
          <w:rtl w:val="0"/>
        </w:rPr>
        <w:t xml:space="preserve">Beyond cognitive development, media also plays a significant role in emotional and social development. </w:t>
      </w:r>
    </w:p>
    <w:p w:rsidR="00000000" w:rsidDel="00000000" w:rsidP="00000000" w:rsidRDefault="00000000" w:rsidRPr="00000000" w14:paraId="000000E0">
      <w:pPr>
        <w:spacing w:after="0" w:line="477" w:lineRule="auto"/>
        <w:ind w:left="-3" w:right="0" w:firstLine="0"/>
        <w:rPr/>
      </w:pPr>
      <w:r w:rsidDel="00000000" w:rsidR="00000000" w:rsidRPr="00000000">
        <w:rPr>
          <w:rtl w:val="0"/>
        </w:rPr>
        <w:t xml:space="preserve">Through media, children encounter a variety of emotions and social situations, which can help them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 </w:t>
      </w:r>
    </w:p>
    <w:p w:rsidR="00000000" w:rsidDel="00000000" w:rsidP="00000000" w:rsidRDefault="00000000" w:rsidRPr="00000000" w14:paraId="000000E1">
      <w:pPr>
        <w:spacing w:after="0" w:line="477" w:lineRule="auto"/>
        <w:ind w:left="-3" w:right="0" w:firstLine="0"/>
        <w:rPr/>
      </w:pPr>
      <w:r w:rsidDel="00000000" w:rsidR="00000000" w:rsidRPr="00000000">
        <w:rPr>
          <w:rtl w:val="0"/>
        </w:rPr>
        <w:t xml:space="preserve">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Murnen, 2009). These media portrayals may lead children to develop distorted views of themselves and their relationships with others, potentially affecting their mental health in the long term. </w:t>
      </w:r>
    </w:p>
    <w:p w:rsidR="00000000" w:rsidDel="00000000" w:rsidP="00000000" w:rsidRDefault="00000000" w:rsidRPr="00000000" w14:paraId="000000E2">
      <w:pPr>
        <w:spacing w:after="5" w:line="477" w:lineRule="auto"/>
        <w:ind w:left="-3" w:right="0" w:firstLine="0"/>
        <w:rPr/>
      </w:pPr>
      <w:r w:rsidDel="00000000" w:rsidR="00000000" w:rsidRPr="00000000">
        <w:rPr>
          <w:rtl w:val="0"/>
        </w:rPr>
        <w:t xml:space="preserve">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both beneficial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 </w:t>
      </w:r>
    </w:p>
    <w:p w:rsidR="00000000" w:rsidDel="00000000" w:rsidP="00000000" w:rsidRDefault="00000000" w:rsidRPr="00000000" w14:paraId="000000E3">
      <w:pPr>
        <w:spacing w:after="238" w:lineRule="auto"/>
        <w:ind w:left="-3" w:right="0" w:firstLine="0"/>
        <w:rPr/>
      </w:pPr>
      <w:r w:rsidDel="00000000" w:rsidR="00000000" w:rsidRPr="00000000">
        <w:rPr>
          <w:rtl w:val="0"/>
        </w:rPr>
        <w:t xml:space="preserve">2.3.4 Media Exposure and Behavioral Issues </w:t>
      </w:r>
    </w:p>
    <w:p w:rsidR="00000000" w:rsidDel="00000000" w:rsidP="00000000" w:rsidRDefault="00000000" w:rsidRPr="00000000" w14:paraId="000000E4">
      <w:pPr>
        <w:spacing w:after="0" w:line="477" w:lineRule="auto"/>
        <w:ind w:left="-3" w:right="0" w:firstLine="0"/>
        <w:rPr/>
      </w:pPr>
      <w:r w:rsidDel="00000000" w:rsidR="00000000" w:rsidRPr="00000000">
        <w:rPr>
          <w:rtl w:val="0"/>
        </w:rPr>
        <w:t xml:space="preserve">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 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 </w:t>
      </w:r>
    </w:p>
    <w:p w:rsidR="00000000" w:rsidDel="00000000" w:rsidP="00000000" w:rsidRDefault="00000000" w:rsidRPr="00000000" w14:paraId="000000E5">
      <w:pPr>
        <w:spacing w:after="0" w:line="477" w:lineRule="auto"/>
        <w:ind w:left="-3" w:right="0" w:firstLine="0"/>
        <w:rPr/>
      </w:pPr>
      <w:r w:rsidDel="00000000" w:rsidR="00000000" w:rsidRPr="00000000">
        <w:rPr>
          <w:rtl w:val="0"/>
        </w:rPr>
        <w:t xml:space="preserve">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(Valkenburg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Murnen, 2009). </w:t>
      </w:r>
    </w:p>
    <w:p w:rsidR="00000000" w:rsidDel="00000000" w:rsidP="00000000" w:rsidRDefault="00000000" w:rsidRPr="00000000" w14:paraId="000000E6">
      <w:pPr>
        <w:spacing w:after="5" w:line="477" w:lineRule="auto"/>
        <w:ind w:left="-3" w:right="0" w:firstLine="0"/>
        <w:rPr/>
      </w:pPr>
      <w:r w:rsidDel="00000000" w:rsidR="00000000" w:rsidRPr="00000000">
        <w:rPr>
          <w:rtl w:val="0"/>
        </w:rPr>
        <w:t xml:space="preserve">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 </w:t>
      </w:r>
    </w:p>
    <w:p w:rsidR="00000000" w:rsidDel="00000000" w:rsidP="00000000" w:rsidRDefault="00000000" w:rsidRPr="00000000" w14:paraId="000000E7">
      <w:pPr>
        <w:spacing w:after="2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8">
      <w:pPr>
        <w:spacing w:after="2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E9">
      <w:pPr>
        <w:spacing w:after="238" w:lineRule="auto"/>
        <w:ind w:left="-3" w:right="0" w:firstLine="0"/>
        <w:rPr/>
      </w:pPr>
      <w:r w:rsidDel="00000000" w:rsidR="00000000" w:rsidRPr="00000000">
        <w:rPr>
          <w:rtl w:val="0"/>
        </w:rPr>
        <w:t xml:space="preserve">2.3.5 Factors Influencing Media Consumption </w:t>
      </w:r>
    </w:p>
    <w:p w:rsidR="00000000" w:rsidDel="00000000" w:rsidP="00000000" w:rsidRDefault="00000000" w:rsidRPr="00000000" w14:paraId="000000EA">
      <w:pPr>
        <w:spacing w:after="0" w:line="477" w:lineRule="auto"/>
        <w:ind w:left="-3" w:right="0" w:firstLine="0"/>
        <w:rPr/>
      </w:pPr>
      <w:r w:rsidDel="00000000" w:rsidR="00000000" w:rsidRPr="00000000">
        <w:rPr>
          <w:rtl w:val="0"/>
        </w:rPr>
        <w:t xml:space="preserve">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 </w:t>
      </w:r>
    </w:p>
    <w:p w:rsidR="00000000" w:rsidDel="00000000" w:rsidP="00000000" w:rsidRDefault="00000000" w:rsidRPr="00000000" w14:paraId="000000EB">
      <w:pPr>
        <w:spacing w:after="0" w:line="477" w:lineRule="auto"/>
        <w:ind w:left="-3" w:right="0" w:firstLine="0"/>
        <w:rPr/>
      </w:pPr>
      <w:r w:rsidDel="00000000" w:rsidR="00000000" w:rsidRPr="00000000">
        <w:rPr>
          <w:rtl w:val="0"/>
        </w:rPr>
        <w:t xml:space="preserve">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in media consumption among children, especially in urban areas where technology penetration is higher. </w:t>
      </w:r>
    </w:p>
    <w:p w:rsidR="00000000" w:rsidDel="00000000" w:rsidP="00000000" w:rsidRDefault="00000000" w:rsidRPr="00000000" w14:paraId="000000EC">
      <w:pPr>
        <w:spacing w:after="0" w:line="477" w:lineRule="auto"/>
        <w:ind w:left="-3" w:right="0" w:firstLine="0"/>
        <w:rPr/>
      </w:pPr>
      <w:r w:rsidDel="00000000" w:rsidR="00000000" w:rsidRPr="00000000">
        <w:rPr>
          <w:rtl w:val="0"/>
        </w:rPr>
        <w:t xml:space="preserve">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(Valkenburg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 </w:t>
      </w:r>
    </w:p>
    <w:p w:rsidR="00000000" w:rsidDel="00000000" w:rsidP="00000000" w:rsidRDefault="00000000" w:rsidRPr="00000000" w14:paraId="000000ED">
      <w:pPr>
        <w:spacing w:after="5" w:line="477" w:lineRule="auto"/>
        <w:ind w:left="-3" w:right="0" w:firstLine="0"/>
        <w:rPr/>
      </w:pPr>
      <w:r w:rsidDel="00000000" w:rsidR="00000000" w:rsidRPr="00000000">
        <w:rPr>
          <w:rtl w:val="0"/>
        </w:rPr>
        <w:t xml:space="preserve">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Murnen, 2009). Understanding these various factors is crucial in assessing the broader impact of media consumption on child development and behavior. In this study, factors influencing media consumption in Ilorin will be explored to better understand how local dynamics, such as parental control, technology availability, peer influence, and advertising, shape the media habits of children. By identifying these factors, the research aims to offer insights into how children in the region engage with media, the content they are exposed to, and the implications for their development and behavior. </w:t>
      </w:r>
    </w:p>
    <w:p w:rsidR="00000000" w:rsidDel="00000000" w:rsidP="00000000" w:rsidRDefault="00000000" w:rsidRPr="00000000" w14:paraId="000000EE">
      <w:pPr>
        <w:spacing w:after="238" w:lineRule="auto"/>
        <w:ind w:left="-3" w:right="0" w:firstLine="0"/>
        <w:rPr/>
      </w:pPr>
      <w:r w:rsidDel="00000000" w:rsidR="00000000" w:rsidRPr="00000000">
        <w:rPr>
          <w:rtl w:val="0"/>
        </w:rPr>
        <w:t xml:space="preserve">2.3.6 Role of Parental Supervision and Control </w:t>
      </w:r>
    </w:p>
    <w:p w:rsidR="00000000" w:rsidDel="00000000" w:rsidP="00000000" w:rsidRDefault="00000000" w:rsidRPr="00000000" w14:paraId="000000EF">
      <w:pPr>
        <w:spacing w:line="477" w:lineRule="auto"/>
        <w:ind w:left="-3" w:right="0" w:firstLine="0"/>
        <w:rPr/>
      </w:pPr>
      <w:r w:rsidDel="00000000" w:rsidR="00000000" w:rsidRPr="00000000">
        <w:rPr>
          <w:rtl w:val="0"/>
        </w:rPr>
        <w:t xml:space="preserve">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Murnen, 2009). </w:t>
      </w:r>
    </w:p>
    <w:p w:rsidR="00000000" w:rsidDel="00000000" w:rsidP="00000000" w:rsidRDefault="00000000" w:rsidRPr="00000000" w14:paraId="000000F0">
      <w:pPr>
        <w:spacing w:after="0" w:line="477" w:lineRule="auto"/>
        <w:ind w:left="-3" w:right="0" w:firstLine="0"/>
        <w:rPr/>
      </w:pPr>
      <w:r w:rsidDel="00000000" w:rsidR="00000000" w:rsidRPr="00000000">
        <w:rPr>
          <w:rtl w:val="0"/>
        </w:rPr>
        <w:t xml:space="preserve">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 </w:t>
      </w:r>
    </w:p>
    <w:p w:rsidR="00000000" w:rsidDel="00000000" w:rsidP="00000000" w:rsidRDefault="00000000" w:rsidRPr="00000000" w14:paraId="000000F1">
      <w:pPr>
        <w:spacing w:after="0" w:line="477" w:lineRule="auto"/>
        <w:ind w:left="-3" w:right="0" w:firstLine="0"/>
        <w:rPr/>
      </w:pPr>
      <w:r w:rsidDel="00000000" w:rsidR="00000000" w:rsidRPr="00000000">
        <w:rPr>
          <w:rtl w:val="0"/>
        </w:rPr>
        <w:t xml:space="preserve">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 </w:t>
      </w:r>
    </w:p>
    <w:p w:rsidR="00000000" w:rsidDel="00000000" w:rsidP="00000000" w:rsidRDefault="00000000" w:rsidRPr="00000000" w14:paraId="000000F2">
      <w:pPr>
        <w:spacing w:after="0" w:line="477" w:lineRule="auto"/>
        <w:ind w:left="-3" w:right="0" w:firstLine="0"/>
        <w:rPr/>
      </w:pPr>
      <w:r w:rsidDel="00000000" w:rsidR="00000000" w:rsidRPr="00000000">
        <w:rPr>
          <w:rtl w:val="0"/>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Helsper, 2008). By balancing supervision with guidance and dialogue, parents can play a pivotal role in helping children make informed choices about their media consumption, reducing potential negative outcomes on their development and behavior. </w:t>
      </w:r>
    </w:p>
    <w:p w:rsidR="00000000" w:rsidDel="00000000" w:rsidP="00000000" w:rsidRDefault="00000000" w:rsidRPr="00000000" w14:paraId="000000F3">
      <w:pPr>
        <w:spacing w:after="38" w:line="477" w:lineRule="auto"/>
        <w:ind w:left="-3" w:right="0" w:firstLine="0"/>
        <w:rPr/>
      </w:pPr>
      <w:r w:rsidDel="00000000" w:rsidR="00000000" w:rsidRPr="00000000">
        <w:rPr>
          <w:rtl w:val="0"/>
        </w:rPr>
        <w:t xml:space="preserve">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in this region manage their children’s media habits, the research aims to provide valuable insights into the effectiveness of various supervision techniques in promoting positive media consumption and mitigating potential behavioral risks. </w:t>
      </w:r>
    </w:p>
    <w:p w:rsidR="00000000" w:rsidDel="00000000" w:rsidP="00000000" w:rsidRDefault="00000000" w:rsidRPr="00000000" w14:paraId="000000F4">
      <w:pPr>
        <w:tabs>
          <w:tab w:val="center" w:leader="none" w:pos="2071"/>
        </w:tabs>
        <w:spacing w:after="244" w:lineRule="auto"/>
        <w:ind w:left="-13" w:right="0" w:firstLine="0"/>
        <w:jc w:val="left"/>
        <w:rPr/>
      </w:pPr>
      <w:r w:rsidDel="00000000" w:rsidR="00000000" w:rsidRPr="00000000">
        <w:rPr>
          <w:rtl w:val="0"/>
        </w:rPr>
        <w:t xml:space="preserve">2.4 </w:t>
        <w:tab/>
        <w:t xml:space="preserve">Empirical Reports Review </w:t>
      </w:r>
    </w:p>
    <w:p w:rsidR="00000000" w:rsidDel="00000000" w:rsidP="00000000" w:rsidRDefault="00000000" w:rsidRPr="00000000" w14:paraId="000000F5">
      <w:pPr>
        <w:spacing w:line="477" w:lineRule="auto"/>
        <w:ind w:left="-3" w:right="0" w:firstLine="0"/>
        <w:rPr/>
      </w:pPr>
      <w:r w:rsidDel="00000000" w:rsidR="00000000" w:rsidRPr="00000000">
        <w:rPr>
          <w:rtl w:val="0"/>
        </w:rPr>
        <w:t xml:space="preserve">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 </w:t>
      </w:r>
    </w:p>
    <w:p w:rsidR="00000000" w:rsidDel="00000000" w:rsidP="00000000" w:rsidRDefault="00000000" w:rsidRPr="00000000" w14:paraId="000000F6">
      <w:pPr>
        <w:spacing w:after="0" w:line="477" w:lineRule="auto"/>
        <w:ind w:left="-3" w:right="0" w:firstLine="0"/>
        <w:rPr/>
      </w:pPr>
      <w:r w:rsidDel="00000000" w:rsidR="00000000" w:rsidRPr="00000000">
        <w:rPr>
          <w:rtl w:val="0"/>
        </w:rPr>
        <w:t xml:space="preserve">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w:t>
      </w:r>
    </w:p>
    <w:p w:rsidR="00000000" w:rsidDel="00000000" w:rsidP="00000000" w:rsidRDefault="00000000" w:rsidRPr="00000000" w14:paraId="000000F7">
      <w:pPr>
        <w:spacing w:after="0" w:line="477" w:lineRule="auto"/>
        <w:ind w:left="-3" w:right="0" w:firstLine="0"/>
        <w:rPr/>
      </w:pPr>
      <w:r w:rsidDel="00000000" w:rsidR="00000000" w:rsidRPr="00000000">
        <w:rPr>
          <w:rtl w:val="0"/>
        </w:rPr>
        <w:t xml:space="preserve">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 </w:t>
      </w:r>
    </w:p>
    <w:p w:rsidR="00000000" w:rsidDel="00000000" w:rsidP="00000000" w:rsidRDefault="00000000" w:rsidRPr="00000000" w14:paraId="000000F8">
      <w:pPr>
        <w:spacing w:after="0" w:line="477" w:lineRule="auto"/>
        <w:ind w:left="-3" w:right="0" w:firstLine="0"/>
        <w:rPr/>
      </w:pPr>
      <w:r w:rsidDel="00000000" w:rsidR="00000000" w:rsidRPr="00000000">
        <w:rPr>
          <w:rtl w:val="0"/>
        </w:rPr>
        <w:t xml:space="preserve">Valkenburg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 </w:t>
      </w:r>
    </w:p>
    <w:p w:rsidR="00000000" w:rsidDel="00000000" w:rsidP="00000000" w:rsidRDefault="00000000" w:rsidRPr="00000000" w14:paraId="000000F9">
      <w:pPr>
        <w:spacing w:after="0" w:line="477" w:lineRule="auto"/>
        <w:ind w:left="-3" w:right="0" w:firstLine="0"/>
        <w:rPr/>
      </w:pPr>
      <w:r w:rsidDel="00000000" w:rsidR="00000000" w:rsidRPr="00000000">
        <w:rPr>
          <w:rtl w:val="0"/>
        </w:rPr>
        <w:t xml:space="preserve">Levine and Murnen (2009) explored the influence of media exposure on children's perception of gender roles in their study titled The Role of Media Exposure in Shaping Children’s Attitudes Toward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particularly relevant to the current study, which seeks to explore the broader implications of media exposure on children’s social behavior in Ilorin, where cultural and media influences intersect. </w:t>
      </w:r>
    </w:p>
    <w:p w:rsidR="00000000" w:rsidDel="00000000" w:rsidP="00000000" w:rsidRDefault="00000000" w:rsidRPr="00000000" w14:paraId="000000FA">
      <w:pPr>
        <w:spacing w:after="0" w:line="477" w:lineRule="auto"/>
        <w:ind w:left="-3" w:right="0" w:firstLine="0"/>
        <w:rPr/>
      </w:pPr>
      <w:r w:rsidDel="00000000" w:rsidR="00000000" w:rsidRPr="00000000">
        <w:rPr>
          <w:rtl w:val="0"/>
        </w:rPr>
        <w:t xml:space="preserve">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 </w:t>
      </w:r>
    </w:p>
    <w:p w:rsidR="00000000" w:rsidDel="00000000" w:rsidP="00000000" w:rsidRDefault="00000000" w:rsidRPr="00000000" w14:paraId="000000FB">
      <w:pPr>
        <w:spacing w:after="5" w:line="477" w:lineRule="auto"/>
        <w:ind w:left="-3" w:right="0" w:firstLine="0"/>
        <w:rPr/>
      </w:pPr>
      <w:r w:rsidDel="00000000" w:rsidR="00000000" w:rsidRPr="00000000">
        <w:rPr>
          <w:rtl w:val="0"/>
        </w:rPr>
        <w:t xml:space="preserve">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 </w:t>
      </w:r>
    </w:p>
    <w:p w:rsidR="00000000" w:rsidDel="00000000" w:rsidP="00000000" w:rsidRDefault="00000000" w:rsidRPr="00000000" w14:paraId="000000FC">
      <w:pPr>
        <w:spacing w:after="2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D">
      <w:pPr>
        <w:spacing w:after="2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E">
      <w:pPr>
        <w:spacing w:after="2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FF">
      <w:pPr>
        <w:tabs>
          <w:tab w:val="center" w:leader="none" w:pos="1948"/>
        </w:tabs>
        <w:spacing w:after="244" w:lineRule="auto"/>
        <w:ind w:left="-13" w:right="0" w:firstLine="0"/>
        <w:jc w:val="left"/>
        <w:rPr/>
      </w:pPr>
      <w:r w:rsidDel="00000000" w:rsidR="00000000" w:rsidRPr="00000000">
        <w:rPr>
          <w:rtl w:val="0"/>
        </w:rPr>
        <w:t xml:space="preserve">2.5  </w:t>
        <w:tab/>
        <w:t xml:space="preserve">Appraisal of the Review </w:t>
      </w:r>
    </w:p>
    <w:p w:rsidR="00000000" w:rsidDel="00000000" w:rsidP="00000000" w:rsidRDefault="00000000" w:rsidRPr="00000000" w14:paraId="00000100">
      <w:pPr>
        <w:spacing w:after="0" w:line="477" w:lineRule="auto"/>
        <w:ind w:left="-3" w:right="0" w:firstLine="0"/>
        <w:rPr/>
      </w:pPr>
      <w:r w:rsidDel="00000000" w:rsidR="00000000" w:rsidRPr="00000000">
        <w:rPr>
          <w:rtl w:val="0"/>
        </w:rPr>
        <w:t xml:space="preserve">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 </w:t>
      </w:r>
    </w:p>
    <w:p w:rsidR="00000000" w:rsidDel="00000000" w:rsidP="00000000" w:rsidRDefault="00000000" w:rsidRPr="00000000" w14:paraId="00000101">
      <w:pPr>
        <w:spacing w:after="0" w:line="477" w:lineRule="auto"/>
        <w:ind w:left="-3" w:right="0" w:firstLine="0"/>
        <w:rPr/>
      </w:pPr>
      <w:r w:rsidDel="00000000" w:rsidR="00000000" w:rsidRPr="00000000">
        <w:rPr>
          <w:rtl w:val="0"/>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Valkenburg and Peter (2013) provided evidence on how social media influences children's self-perception and emotional well-being, while Levine and Murnen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 </w:t>
      </w:r>
    </w:p>
    <w:p w:rsidR="00000000" w:rsidDel="00000000" w:rsidP="00000000" w:rsidRDefault="00000000" w:rsidRPr="00000000" w14:paraId="00000102">
      <w:pPr>
        <w:spacing w:after="0" w:line="477" w:lineRule="auto"/>
        <w:ind w:left="-3" w:right="0" w:firstLine="0"/>
        <w:rPr/>
      </w:pPr>
      <w:r w:rsidDel="00000000" w:rsidR="00000000" w:rsidRPr="00000000">
        <w:rPr>
          <w:rtl w:val="0"/>
        </w:rPr>
        <w:t xml:space="preserve">Despite the valuable contributions of these studies, gaps remain in understanding how cultural and environmental factors influence the impact of media exposure on children, particularly within the Nigerian context. Most of the reviewed studies were conducted in Western societies, 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 </w:t>
      </w:r>
    </w:p>
    <w:p w:rsidR="00000000" w:rsidDel="00000000" w:rsidP="00000000" w:rsidRDefault="00000000" w:rsidRPr="00000000" w14:paraId="00000103">
      <w:pPr>
        <w:spacing w:after="5" w:line="477" w:lineRule="auto"/>
        <w:ind w:left="-3" w:right="0" w:firstLine="0"/>
        <w:rPr/>
      </w:pPr>
      <w:r w:rsidDel="00000000" w:rsidR="00000000" w:rsidRPr="00000000">
        <w:rPr>
          <w:rtl w:val="0"/>
        </w:rPr>
        <w:t xml:space="preserve">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 </w:t>
      </w:r>
    </w:p>
    <w:p w:rsidR="00000000" w:rsidDel="00000000" w:rsidP="00000000" w:rsidRDefault="00000000" w:rsidRPr="00000000" w14:paraId="00000104">
      <w:pPr>
        <w:spacing w:after="170" w:lineRule="auto"/>
        <w:ind w:left="-3" w:right="0" w:firstLine="0"/>
        <w:rPr/>
      </w:pPr>
      <w:r w:rsidDel="00000000" w:rsidR="00000000" w:rsidRPr="00000000">
        <w:rPr>
          <w:rtl w:val="0"/>
        </w:rPr>
        <w:t xml:space="preserve">2.3 EMPIRICAL REVIEW </w:t>
      </w:r>
    </w:p>
    <w:p w:rsidR="00000000" w:rsidDel="00000000" w:rsidP="00000000" w:rsidRDefault="00000000" w:rsidRPr="00000000" w14:paraId="00000105">
      <w:pPr>
        <w:ind w:left="-3" w:right="0" w:firstLine="0"/>
        <w:rPr/>
      </w:pPr>
      <w:r w:rsidDel="00000000" w:rsidR="00000000" w:rsidRPr="00000000">
        <w:rPr>
          <w:rtl w:val="0"/>
        </w:rPr>
        <w:t xml:space="preserve">Several empirical studies conducted between 2020 and 2024 have explored the impact of marketing strategies on new product development (NPD) within the manufacturing industry, providing valuable insights into the relationship between strategic marketing initiatives and product success. For instance, Adebayo and Okonkwo (2021) examined the influence of market segmentation and targeting on the performance of new pharmaceutical products in Nigeria. Their findings revealed that precise segmentation and targeted marketing communication significantly enhanced customer awareness and adoption rates, thereby reducing the time to achieve market penetration. </w:t>
      </w:r>
    </w:p>
    <w:p w:rsidR="00000000" w:rsidDel="00000000" w:rsidP="00000000" w:rsidRDefault="00000000" w:rsidRPr="00000000" w14:paraId="00000106">
      <w:pPr>
        <w:ind w:left="-3" w:right="0" w:firstLine="0"/>
        <w:rPr/>
      </w:pPr>
      <w:r w:rsidDel="00000000" w:rsidR="00000000" w:rsidRPr="00000000">
        <w:rPr>
          <w:rtl w:val="0"/>
        </w:rPr>
        <w:t xml:space="preserve">Similarly, Johnson et al. (2022) conducted a study on the role of integrated marketing communications (IMC) in the launch of new consumer goods in manufacturing firms across Europe. Their results showed that companies with well-coordinated promotional activities across multiple channels experienced higher brand recall and stronger customer engagement, which translated into increased sales and better competitive positioning. This reinforces the notion that cohesive marketing strategies are critical for maximizing the impact of NPD efforts. </w:t>
      </w:r>
    </w:p>
    <w:p w:rsidR="00000000" w:rsidDel="00000000" w:rsidP="00000000" w:rsidRDefault="00000000" w:rsidRPr="00000000" w14:paraId="00000107">
      <w:pPr>
        <w:ind w:left="-3" w:right="0" w:firstLine="0"/>
        <w:rPr/>
      </w:pPr>
      <w:r w:rsidDel="00000000" w:rsidR="00000000" w:rsidRPr="00000000">
        <w:rPr>
          <w:rtl w:val="0"/>
        </w:rPr>
        <w:t xml:space="preserve">In addition, the role of digital marketing in supporting NPD has gained considerable attention. A recent investigation by Chen and Li (2023) analyzed how social media platforms contribute to customer feedback collection and product innovation in the electronics manufacturing sector. They concluded that digital marketing tools not only expedite the dissemination of product information but also enable manufacturers to engage customers in real-time, fostering innovation and improving product-market fit. </w:t>
      </w:r>
    </w:p>
    <w:p w:rsidR="00000000" w:rsidDel="00000000" w:rsidP="00000000" w:rsidRDefault="00000000" w:rsidRPr="00000000" w14:paraId="00000108">
      <w:pPr>
        <w:ind w:left="-3" w:right="0" w:firstLine="0"/>
        <w:rPr/>
      </w:pPr>
      <w:r w:rsidDel="00000000" w:rsidR="00000000" w:rsidRPr="00000000">
        <w:rPr>
          <w:rtl w:val="0"/>
        </w:rPr>
        <w:t xml:space="preserve">Research by Oluwole and Adeyemi (2021) focused on the challenges faced by manufacturing firms in implementing marketing strategies during new product launches. Their study highlighted common obstacles such as limited financial resources, inadequate market research, and poor distribution networks, which often lead to suboptimal product performance. The authors emphasized the need for better alignment between marketing and production departments to mitigate these challenges. </w:t>
      </w:r>
    </w:p>
    <w:p w:rsidR="00000000" w:rsidDel="00000000" w:rsidP="00000000" w:rsidRDefault="00000000" w:rsidRPr="00000000" w14:paraId="00000109">
      <w:pPr>
        <w:ind w:left="-3" w:right="0" w:firstLine="0"/>
        <w:rPr/>
      </w:pPr>
      <w:r w:rsidDel="00000000" w:rsidR="00000000" w:rsidRPr="00000000">
        <w:rPr>
          <w:rtl w:val="0"/>
        </w:rPr>
        <w:t xml:space="preserve">Furthermore, studies have underscored the importance of customer relationship management (CRM) in sustaining new product success. Musa et al. (2024) found that pharmaceutical companies that actively utilize CRM systems to manage customer interactions post-launch enjoy higher customer retention and repeat purchases. The effective integration of CRM into marketing strategy was identified as a key driver of long-term profitability and brand loyalty. </w:t>
      </w:r>
    </w:p>
    <w:p w:rsidR="00000000" w:rsidDel="00000000" w:rsidP="00000000" w:rsidRDefault="00000000" w:rsidRPr="00000000" w14:paraId="0000010A">
      <w:pPr>
        <w:ind w:left="-3" w:right="0" w:firstLine="0"/>
        <w:rPr/>
      </w:pPr>
      <w:r w:rsidDel="00000000" w:rsidR="00000000" w:rsidRPr="00000000">
        <w:rPr>
          <w:rtl w:val="0"/>
        </w:rPr>
        <w:t xml:space="preserve">Expanding on market research, Olaniyi and Fashola (2022) studied the impact of thorough market research on the effectiveness of marketing strategies during NPD in Nigerian manufacturing companies. Their findings suggested that firms investing heavily in market research prior to product launch were more likely to develop products that met customer needs and preferences, resulting in higher acceptance rates and improved sales performance. </w:t>
      </w:r>
    </w:p>
    <w:p w:rsidR="00000000" w:rsidDel="00000000" w:rsidP="00000000" w:rsidRDefault="00000000" w:rsidRPr="00000000" w14:paraId="0000010B">
      <w:pPr>
        <w:ind w:left="-3" w:right="0" w:firstLine="0"/>
        <w:rPr/>
      </w:pPr>
      <w:r w:rsidDel="00000000" w:rsidR="00000000" w:rsidRPr="00000000">
        <w:rPr>
          <w:rtl w:val="0"/>
        </w:rPr>
        <w:t xml:space="preserve">Additionally, the influence of distribution channels on new product success has been documented. Adetunji and Bello (2023) investigated how strategic selection and management of distribution channels impacted product reach and availability in the consumer goods manufacturing sector. They concluded that effective channel management ensures that new products are accessible to the target market, thus facilitating quicker market penetration and competitive advantage. </w:t>
      </w:r>
    </w:p>
    <w:p w:rsidR="00000000" w:rsidDel="00000000" w:rsidP="00000000" w:rsidRDefault="00000000" w:rsidRPr="00000000" w14:paraId="0000010C">
      <w:pPr>
        <w:ind w:left="-3" w:right="0" w:firstLine="0"/>
        <w:rPr/>
      </w:pPr>
      <w:r w:rsidDel="00000000" w:rsidR="00000000" w:rsidRPr="00000000">
        <w:rPr>
          <w:rtl w:val="0"/>
        </w:rPr>
        <w:t xml:space="preserve">Moreover, innovation adoption models were tested empirically by Ige and Alabi (2020) within the Nigerian manufacturing industry. Their study validated the importance of marketing communication tailored to different adopter categories to enhance the diffusion rate of new products. They found that engaging early adopters and opinion leaders through focused marketing efforts accelerated product acceptance. </w:t>
      </w:r>
    </w:p>
    <w:p w:rsidR="00000000" w:rsidDel="00000000" w:rsidP="00000000" w:rsidRDefault="00000000" w:rsidRPr="00000000" w14:paraId="0000010D">
      <w:pPr>
        <w:spacing w:after="197" w:lineRule="auto"/>
        <w:ind w:left="-3" w:right="0" w:firstLine="0"/>
        <w:rPr/>
      </w:pPr>
      <w:r w:rsidDel="00000000" w:rsidR="00000000" w:rsidRPr="00000000">
        <w:rPr>
          <w:rtl w:val="0"/>
        </w:rPr>
        <w:t xml:space="preserve">A study by Eze and Nwankwo (2024) examined the financial implications of marketing strategy implementation on NPD outcomes. They highlighted that firms that allocate adequate budgets toward marketing activities—such as promotions, advertising, and market research—experience significantly higher new product success rates compared to firms with limited marketing expenditures. The study recommended sustained investment in marketing as a vital component of new product development strategy. </w:t>
      </w:r>
    </w:p>
    <w:p w:rsidR="00000000" w:rsidDel="00000000" w:rsidP="00000000" w:rsidRDefault="00000000" w:rsidRPr="00000000" w14:paraId="0000010E">
      <w:pPr>
        <w:spacing w:after="0" w:line="259" w:lineRule="auto"/>
        <w:ind w:left="0" w:right="0" w:firstLine="0"/>
        <w:jc w:val="left"/>
        <w:rPr/>
      </w:pP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10F">
      <w:pPr>
        <w:spacing w:after="181" w:line="259" w:lineRule="auto"/>
        <w:ind w:right="6"/>
        <w:jc w:val="center"/>
        <w:rPr/>
      </w:pPr>
      <w:r w:rsidDel="00000000" w:rsidR="00000000" w:rsidRPr="00000000">
        <w:rPr>
          <w:rtl w:val="0"/>
        </w:rPr>
        <w:t xml:space="preserve">CHAPTER THREE </w:t>
      </w:r>
    </w:p>
    <w:p w:rsidR="00000000" w:rsidDel="00000000" w:rsidP="00000000" w:rsidRDefault="00000000" w:rsidRPr="00000000" w14:paraId="00000110">
      <w:pPr>
        <w:spacing w:after="181" w:line="259" w:lineRule="auto"/>
        <w:ind w:right="11"/>
        <w:jc w:val="center"/>
        <w:rPr/>
      </w:pPr>
      <w:r w:rsidDel="00000000" w:rsidR="00000000" w:rsidRPr="00000000">
        <w:rPr>
          <w:rtl w:val="0"/>
        </w:rPr>
        <w:t xml:space="preserve">RESEARCH METHODOLOGY </w:t>
      </w:r>
    </w:p>
    <w:p w:rsidR="00000000" w:rsidDel="00000000" w:rsidP="00000000" w:rsidRDefault="00000000" w:rsidRPr="00000000" w14:paraId="00000111">
      <w:pPr>
        <w:spacing w:after="170" w:lineRule="auto"/>
        <w:ind w:left="-3" w:right="0" w:firstLine="0"/>
        <w:rPr/>
      </w:pPr>
      <w:r w:rsidDel="00000000" w:rsidR="00000000" w:rsidRPr="00000000">
        <w:rPr>
          <w:rtl w:val="0"/>
        </w:rPr>
        <w:t xml:space="preserve">3.0 Preamble </w:t>
      </w:r>
    </w:p>
    <w:p w:rsidR="00000000" w:rsidDel="00000000" w:rsidP="00000000" w:rsidRDefault="00000000" w:rsidRPr="00000000" w14:paraId="00000112">
      <w:pPr>
        <w:ind w:left="-3" w:right="0" w:firstLine="0"/>
        <w:rPr/>
      </w:pPr>
      <w:r w:rsidDel="00000000" w:rsidR="00000000" w:rsidRPr="00000000">
        <w:rPr>
          <w:rtl w:val="0"/>
        </w:rPr>
        <w:t xml:space="preserve">This chapter presents the research methodology used to investigate the effects of marketing strategy on new product development in the manufacturing industry, specifically focusing on Tuyil Pharmaceutical Industry, Ilorin. It outlines the overall research design, describes the target population, explains the sampling technique and sample size determination, and discusses the methods of data collection and analysis. Additionally, it highlights the procedures to ensure validity, reliability, ethical considerations, and addresses potential limitations encountered during the research process. This chapter serves as a blueprint guiding the study’s systematic approach to gathering and analyzing data to ensure credible and meaningful findings. </w:t>
      </w:r>
    </w:p>
    <w:p w:rsidR="00000000" w:rsidDel="00000000" w:rsidP="00000000" w:rsidRDefault="00000000" w:rsidRPr="00000000" w14:paraId="00000113">
      <w:pPr>
        <w:spacing w:after="170" w:lineRule="auto"/>
        <w:ind w:left="-3" w:right="0" w:firstLine="0"/>
        <w:rPr/>
      </w:pPr>
      <w:r w:rsidDel="00000000" w:rsidR="00000000" w:rsidRPr="00000000">
        <w:rPr>
          <w:rtl w:val="0"/>
        </w:rPr>
        <w:t xml:space="preserve">3.1 Research Design </w:t>
      </w:r>
    </w:p>
    <w:p w:rsidR="00000000" w:rsidDel="00000000" w:rsidP="00000000" w:rsidRDefault="00000000" w:rsidRPr="00000000" w14:paraId="00000114">
      <w:pPr>
        <w:ind w:left="-3" w:right="0" w:firstLine="0"/>
        <w:rPr/>
      </w:pPr>
      <w:r w:rsidDel="00000000" w:rsidR="00000000" w:rsidRPr="00000000">
        <w:rPr>
          <w:rtl w:val="0"/>
        </w:rPr>
        <w:t xml:space="preserve">The study adopts a descriptive research design, which is well-suited for exploring and providing an indepth understanding of the current state of marketing strategies and their effects on new product development at Tuyil Pharmaceutical Industry. Descriptive research allows the researcher to gather quantifiable information that describes existing phenomena, relationships, or trends without manipulating any variables. By employing this design, the study will capture relevant data on marketing practices, challenges, and outcomes directly from the personnel involved in product development and marketing, thereby providing a comprehensive overview of how marketing strategies influence new product success in a real-world manufacturing environment. </w:t>
      </w:r>
    </w:p>
    <w:p w:rsidR="00000000" w:rsidDel="00000000" w:rsidP="00000000" w:rsidRDefault="00000000" w:rsidRPr="00000000" w14:paraId="00000115">
      <w:pPr>
        <w:spacing w:after="170" w:lineRule="auto"/>
        <w:ind w:left="-3" w:right="0" w:firstLine="0"/>
        <w:rPr/>
      </w:pPr>
      <w:r w:rsidDel="00000000" w:rsidR="00000000" w:rsidRPr="00000000">
        <w:rPr>
          <w:rtl w:val="0"/>
        </w:rPr>
        <w:t xml:space="preserve">3.2 Population of the Study </w:t>
      </w:r>
    </w:p>
    <w:p w:rsidR="00000000" w:rsidDel="00000000" w:rsidP="00000000" w:rsidRDefault="00000000" w:rsidRPr="00000000" w14:paraId="00000116">
      <w:pPr>
        <w:ind w:left="-3" w:right="0" w:firstLine="0"/>
        <w:rPr/>
      </w:pPr>
      <w:r w:rsidDel="00000000" w:rsidR="00000000" w:rsidRPr="00000000">
        <w:rPr>
          <w:rtl w:val="0"/>
        </w:rPr>
        <w:t xml:space="preserve">The population of this study consists of all staff members at Tuyil Pharmaceutical Industry who are directly involved in marketing activities, new product development, and decision-making processes related to product commercialization. This includes marketing managers, product development officers, sales executives, and senior management personnel. The total population size is approximately 150 employees, which reflects the core group responsible for the strategic and operational aspects of new product marketing and development within the company. Targeting this population ensures that the study collects data from individuals with firsthand experience and knowledge relevant to the research objectives. 3.3 Sample Size Determination </w:t>
      </w:r>
    </w:p>
    <w:p w:rsidR="00000000" w:rsidDel="00000000" w:rsidP="00000000" w:rsidRDefault="00000000" w:rsidRPr="00000000" w14:paraId="00000117">
      <w:pPr>
        <w:ind w:left="-3" w:right="0" w:firstLine="0"/>
        <w:rPr/>
      </w:pPr>
      <w:r w:rsidDel="00000000" w:rsidR="00000000" w:rsidRPr="00000000">
        <w:rPr>
          <w:rtl w:val="0"/>
        </w:rPr>
        <w:t xml:space="preserve">Determining an appropriate sample size is crucial to ensure that the study's findings are statistically significant and representative of the entire population. The population of Tuyil Pharmaceutical Industry staff involved in marketing and new product development is approximately 150 employees. </w:t>
      </w:r>
    </w:p>
    <w:p w:rsidR="00000000" w:rsidDel="00000000" w:rsidP="00000000" w:rsidRDefault="00000000" w:rsidRPr="00000000" w14:paraId="00000118">
      <w:pPr>
        <w:ind w:left="-3" w:right="0" w:firstLine="0"/>
        <w:rPr/>
      </w:pPr>
      <w:r w:rsidDel="00000000" w:rsidR="00000000" w:rsidRPr="00000000">
        <w:rPr>
          <w:rtl w:val="0"/>
        </w:rPr>
        <w:t xml:space="preserve">To calculate the sample size, the study uses Yamane’s formula (1967), which provides a simplified way to determine sample size from a known population with a desired level of precision. The formula is: </w:t>
      </w:r>
    </w:p>
    <w:p w:rsidR="00000000" w:rsidDel="00000000" w:rsidP="00000000" w:rsidRDefault="00000000" w:rsidRPr="00000000" w14:paraId="00000119">
      <w:pPr>
        <w:spacing w:after="128" w:line="259" w:lineRule="auto"/>
        <w:ind w:left="2" w:right="0" w:firstLine="0"/>
        <w:jc w:val="left"/>
        <w:rPr/>
      </w:pPr>
      <w:r w:rsidDel="00000000" w:rsidR="00000000" w:rsidRPr="00000000">
        <w:rPr>
          <w:rtl w:val="0"/>
        </w:rPr>
        <w:t xml:space="preserve"> </w:t>
      </w:r>
    </w:p>
    <w:p w:rsidR="00000000" w:rsidDel="00000000" w:rsidP="00000000" w:rsidRDefault="00000000" w:rsidRPr="00000000" w14:paraId="0000011A">
      <w:pPr>
        <w:spacing w:after="120" w:line="259" w:lineRule="auto"/>
        <w:ind w:left="56" w:right="0" w:firstLine="0"/>
        <w:jc w:val="center"/>
        <w:rPr/>
      </w:pPr>
      <w:r w:rsidDel="00000000" w:rsidR="00000000" w:rsidRPr="00000000">
        <w:rPr/>
        <w:drawing>
          <wp:inline distB="0" distT="0" distL="0" distR="0">
            <wp:extent cx="1423416" cy="777240"/>
            <wp:effectExtent b="0" l="0" r="0" t="0"/>
            <wp:docPr id="1124"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423416" cy="77724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11B">
      <w:pPr>
        <w:ind w:left="-3" w:right="0" w:firstLine="0"/>
        <w:rPr/>
      </w:pPr>
      <w:r w:rsidDel="00000000" w:rsidR="00000000" w:rsidRPr="00000000">
        <w:rPr>
          <w:rtl w:val="0"/>
        </w:rPr>
        <w:t xml:space="preserve">Where: </w:t>
      </w:r>
    </w:p>
    <w:p w:rsidR="00000000" w:rsidDel="00000000" w:rsidP="00000000" w:rsidRDefault="00000000" w:rsidRPr="00000000" w14:paraId="0000011C">
      <w:pPr>
        <w:numPr>
          <w:ilvl w:val="0"/>
          <w:numId w:val="4"/>
        </w:numPr>
        <w:ind w:left="720" w:right="0" w:hanging="360"/>
        <w:rPr/>
      </w:pPr>
      <w:r w:rsidDel="00000000" w:rsidR="00000000" w:rsidRPr="00000000">
        <w:rPr>
          <w:rtl w:val="0"/>
        </w:rPr>
        <w:t xml:space="preserve">nn = sample size </w:t>
      </w:r>
    </w:p>
    <w:p w:rsidR="00000000" w:rsidDel="00000000" w:rsidP="00000000" w:rsidRDefault="00000000" w:rsidRPr="00000000" w14:paraId="0000011D">
      <w:pPr>
        <w:numPr>
          <w:ilvl w:val="0"/>
          <w:numId w:val="4"/>
        </w:numPr>
        <w:ind w:left="720" w:right="0" w:hanging="360"/>
        <w:rPr/>
      </w:pPr>
      <w:r w:rsidDel="00000000" w:rsidR="00000000" w:rsidRPr="00000000">
        <w:rPr>
          <w:rtl w:val="0"/>
        </w:rPr>
        <w:t xml:space="preserve">NN = population size (150) </w:t>
      </w:r>
    </w:p>
    <w:p w:rsidR="00000000" w:rsidDel="00000000" w:rsidP="00000000" w:rsidRDefault="00000000" w:rsidRPr="00000000" w14:paraId="0000011E">
      <w:pPr>
        <w:numPr>
          <w:ilvl w:val="0"/>
          <w:numId w:val="4"/>
        </w:numPr>
        <w:ind w:left="720" w:right="0" w:hanging="360"/>
        <w:rPr/>
      </w:pPr>
      <w:r w:rsidDel="00000000" w:rsidR="00000000" w:rsidRPr="00000000">
        <w:rPr>
          <w:rtl w:val="0"/>
        </w:rPr>
        <w:t xml:space="preserve">ee = margin of error (level of precision), typically set at 0.05 (5%) </w:t>
      </w:r>
    </w:p>
    <w:p w:rsidR="00000000" w:rsidDel="00000000" w:rsidP="00000000" w:rsidRDefault="00000000" w:rsidRPr="00000000" w14:paraId="0000011F">
      <w:pPr>
        <w:spacing w:after="115" w:lineRule="auto"/>
        <w:ind w:left="-3" w:right="0" w:firstLine="0"/>
        <w:rPr/>
      </w:pPr>
      <w:r w:rsidDel="00000000" w:rsidR="00000000" w:rsidRPr="00000000">
        <w:rPr>
          <w:rtl w:val="0"/>
        </w:rPr>
        <w:t xml:space="preserve">Plugging in the values: </w:t>
      </w:r>
    </w:p>
    <w:p w:rsidR="00000000" w:rsidDel="00000000" w:rsidP="00000000" w:rsidRDefault="00000000" w:rsidRPr="00000000" w14:paraId="00000120">
      <w:pPr>
        <w:ind w:left="-3" w:right="0" w:firstLine="0"/>
        <w:rPr/>
      </w:pPr>
      <w:r w:rsidDel="00000000" w:rsidR="00000000" w:rsidRPr="00000000">
        <w:rPr/>
        <w:drawing>
          <wp:inline distB="0" distT="0" distL="0" distR="0">
            <wp:extent cx="5949696" cy="734568"/>
            <wp:effectExtent b="0" l="0" r="0" t="0"/>
            <wp:docPr id="1125"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5949696" cy="734568"/>
                    </a:xfrm>
                    <a:prstGeom prst="rect"/>
                    <a:ln/>
                  </pic:spPr>
                </pic:pic>
              </a:graphicData>
            </a:graphic>
          </wp:inline>
        </w:drawing>
      </w:r>
      <w:r w:rsidDel="00000000" w:rsidR="00000000" w:rsidRPr="00000000">
        <w:rPr>
          <w:rtl w:val="0"/>
        </w:rPr>
        <w:t xml:space="preserve">The formula indicates that a sample size of approximately 109 respondents is needed to represent the population with a 95% confidence level and a 5% margin of error. </w:t>
      </w:r>
    </w:p>
    <w:p w:rsidR="00000000" w:rsidDel="00000000" w:rsidP="00000000" w:rsidRDefault="00000000" w:rsidRPr="00000000" w14:paraId="00000121">
      <w:pPr>
        <w:ind w:left="-3" w:right="0" w:firstLine="0"/>
        <w:rPr/>
      </w:pPr>
      <w:r w:rsidDel="00000000" w:rsidR="00000000" w:rsidRPr="00000000">
        <w:rPr>
          <w:rtl w:val="0"/>
        </w:rPr>
        <w:t xml:space="preserve">However, considering practical constraints such as availability of respondents, time, and resources, the study selects a sample size of 100 respondents, which remains sufficiently large for robust statistical analysis and represents about 66.7% of the population. This sample size provides a balance between accuracy and feasibility while maintaining acceptable confidence in the results. </w:t>
      </w:r>
    </w:p>
    <w:p w:rsidR="00000000" w:rsidDel="00000000" w:rsidP="00000000" w:rsidRDefault="00000000" w:rsidRPr="00000000" w14:paraId="00000122">
      <w:pPr>
        <w:numPr>
          <w:ilvl w:val="1"/>
          <w:numId w:val="7"/>
        </w:numPr>
        <w:spacing w:after="170" w:lineRule="auto"/>
        <w:ind w:left="1079" w:right="0" w:hanging="359.00000000000006"/>
        <w:rPr/>
      </w:pPr>
      <w:r w:rsidDel="00000000" w:rsidR="00000000" w:rsidRPr="00000000">
        <w:rPr>
          <w:rtl w:val="0"/>
        </w:rPr>
        <w:t xml:space="preserve">Sampling Technique </w:t>
      </w:r>
    </w:p>
    <w:p w:rsidR="00000000" w:rsidDel="00000000" w:rsidP="00000000" w:rsidRDefault="00000000" w:rsidRPr="00000000" w14:paraId="00000123">
      <w:pPr>
        <w:ind w:left="-3" w:right="0" w:firstLine="0"/>
        <w:rPr/>
      </w:pPr>
      <w:r w:rsidDel="00000000" w:rsidR="00000000" w:rsidRPr="00000000">
        <w:rPr>
          <w:rtl w:val="0"/>
        </w:rPr>
        <w:t xml:space="preserve">The study utilizes purposive sampling (also known as judgmental sampling) to select respondents who are most relevant and knowledgeable about the subject matter. Purposive sampling is appropriate because it targets specific employees—such as marketing managers, product developers, and senior executives— who are actively engaged in the planning, execution, and evaluation of marketing strategies and new product development at Tuyil Pharmaceutical Industry. This technique ensures that the data collected is rich, relevant, and focused on the research problem, as opposed to random sampling that might include less informed participants. </w:t>
      </w:r>
    </w:p>
    <w:p w:rsidR="00000000" w:rsidDel="00000000" w:rsidP="00000000" w:rsidRDefault="00000000" w:rsidRPr="00000000" w14:paraId="00000124">
      <w:pPr>
        <w:spacing w:after="178" w:line="259" w:lineRule="auto"/>
        <w:ind w:left="2" w:right="0" w:firstLine="0"/>
        <w:jc w:val="left"/>
        <w:rPr/>
      </w:pPr>
      <w:r w:rsidDel="00000000" w:rsidR="00000000" w:rsidRPr="00000000">
        <w:rPr>
          <w:rtl w:val="0"/>
        </w:rPr>
        <w:t xml:space="preserve"> </w:t>
      </w:r>
    </w:p>
    <w:p w:rsidR="00000000" w:rsidDel="00000000" w:rsidP="00000000" w:rsidRDefault="00000000" w:rsidRPr="00000000" w14:paraId="00000125">
      <w:pPr>
        <w:spacing w:after="132" w:line="259" w:lineRule="auto"/>
        <w:ind w:left="2" w:right="0" w:firstLine="0"/>
        <w:jc w:val="left"/>
        <w:rPr/>
      </w:pPr>
      <w:r w:rsidDel="00000000" w:rsidR="00000000" w:rsidRPr="00000000">
        <w:rPr>
          <w:rtl w:val="0"/>
        </w:rPr>
        <w:t xml:space="preserve"> </w:t>
      </w:r>
    </w:p>
    <w:p w:rsidR="00000000" w:rsidDel="00000000" w:rsidP="00000000" w:rsidRDefault="00000000" w:rsidRPr="00000000" w14:paraId="00000126">
      <w:pPr>
        <w:spacing w:after="0" w:line="259" w:lineRule="auto"/>
        <w:ind w:left="298" w:right="0" w:firstLine="0"/>
        <w:jc w:val="center"/>
        <w:rPr/>
      </w:pPr>
      <w:r w:rsidDel="00000000" w:rsidR="00000000" w:rsidRPr="00000000">
        <w:rPr>
          <w:rtl w:val="0"/>
        </w:rPr>
        <w:t xml:space="preserve"> </w:t>
      </w:r>
    </w:p>
    <w:p w:rsidR="00000000" w:rsidDel="00000000" w:rsidP="00000000" w:rsidRDefault="00000000" w:rsidRPr="00000000" w14:paraId="00000127">
      <w:pPr>
        <w:numPr>
          <w:ilvl w:val="1"/>
          <w:numId w:val="7"/>
        </w:numPr>
        <w:spacing w:after="170" w:lineRule="auto"/>
        <w:ind w:left="1079" w:right="0" w:hanging="359.00000000000006"/>
        <w:rPr/>
      </w:pPr>
      <w:r w:rsidDel="00000000" w:rsidR="00000000" w:rsidRPr="00000000">
        <w:rPr>
          <w:rtl w:val="0"/>
        </w:rPr>
        <w:t xml:space="preserve">Data Collection Methods </w:t>
      </w:r>
    </w:p>
    <w:p w:rsidR="00000000" w:rsidDel="00000000" w:rsidP="00000000" w:rsidRDefault="00000000" w:rsidRPr="00000000" w14:paraId="00000128">
      <w:pPr>
        <w:ind w:left="-3" w:right="0" w:firstLine="0"/>
        <w:rPr/>
      </w:pPr>
      <w:r w:rsidDel="00000000" w:rsidR="00000000" w:rsidRPr="00000000">
        <w:rPr>
          <w:rtl w:val="0"/>
        </w:rPr>
        <w:t xml:space="preserve">The study employs a mixed-methods approach to data collection, combining both primary and secondary sources to obtain comprehensive and credible information: </w:t>
      </w:r>
    </w:p>
    <w:p w:rsidR="00000000" w:rsidDel="00000000" w:rsidP="00000000" w:rsidRDefault="00000000" w:rsidRPr="00000000" w14:paraId="00000129">
      <w:pPr>
        <w:numPr>
          <w:ilvl w:val="0"/>
          <w:numId w:val="4"/>
        </w:numPr>
        <w:ind w:left="720" w:right="0" w:hanging="360"/>
        <w:rPr/>
      </w:pPr>
      <w:r w:rsidDel="00000000" w:rsidR="00000000" w:rsidRPr="00000000">
        <w:rPr>
          <w:rtl w:val="0"/>
        </w:rPr>
        <w:t xml:space="preserve">Primary Data: Primary data will be collected through the administration of structured questionnaires distributed to the selected sample of employees. The questionnaire consists of closed-ended questions and Likert-scale items designed to capture respondents’ perceptions, experiences, and opinions regarding marketing strategies and their impact on new product development outcomes. Additionally, informal interviews may be conducted with key personnel to clarify responses and gather qualitative insights. </w:t>
      </w:r>
    </w:p>
    <w:p w:rsidR="00000000" w:rsidDel="00000000" w:rsidP="00000000" w:rsidRDefault="00000000" w:rsidRPr="00000000" w14:paraId="0000012A">
      <w:pPr>
        <w:numPr>
          <w:ilvl w:val="0"/>
          <w:numId w:val="4"/>
        </w:numPr>
        <w:ind w:left="720" w:right="0" w:hanging="360"/>
        <w:rPr/>
      </w:pPr>
      <w:r w:rsidDel="00000000" w:rsidR="00000000" w:rsidRPr="00000000">
        <w:rPr>
          <w:rtl w:val="0"/>
        </w:rPr>
        <w:t xml:space="preserve">Secondary Data: Secondary data will be sourced from company documents such as marketing reports, product launch records, annual reports, and previous internal assessments related to product development. Academic journals, books, and relevant industry publications will also be reviewed to support the analysis and provide a theoretical foundation for the study. </w:t>
      </w:r>
    </w:p>
    <w:p w:rsidR="00000000" w:rsidDel="00000000" w:rsidP="00000000" w:rsidRDefault="00000000" w:rsidRPr="00000000" w14:paraId="0000012B">
      <w:pPr>
        <w:numPr>
          <w:ilvl w:val="1"/>
          <w:numId w:val="6"/>
        </w:numPr>
        <w:spacing w:after="170" w:lineRule="auto"/>
        <w:ind w:left="1079" w:right="0" w:hanging="359.00000000000006"/>
        <w:rPr/>
      </w:pPr>
      <w:r w:rsidDel="00000000" w:rsidR="00000000" w:rsidRPr="00000000">
        <w:rPr>
          <w:rtl w:val="0"/>
        </w:rPr>
        <w:t xml:space="preserve">Instrument for Data Collection </w:t>
      </w:r>
    </w:p>
    <w:p w:rsidR="00000000" w:rsidDel="00000000" w:rsidP="00000000" w:rsidRDefault="00000000" w:rsidRPr="00000000" w14:paraId="0000012C">
      <w:pPr>
        <w:ind w:left="-3" w:right="0" w:firstLine="0"/>
        <w:rPr/>
      </w:pPr>
      <w:r w:rsidDel="00000000" w:rsidR="00000000" w:rsidRPr="00000000">
        <w:rPr>
          <w:rtl w:val="0"/>
        </w:rPr>
        <w:t xml:space="preserve">The primary data collection instrument is a structured questionnaire developed specifically for this study. The questionnaire is divided into sections covering demographic information, types of marketing strategies employed, challenges faced in implementation, and perceived effects on new product development. The use of Likert-scale questions allows respondents to express their level of agreement or disagreement with various statements, facilitating quantitative analysis of attitudes and experiences. The instrument was designed with clarity and simplicity to ensure ease of understanding and completion by respondents. </w:t>
      </w:r>
    </w:p>
    <w:p w:rsidR="00000000" w:rsidDel="00000000" w:rsidP="00000000" w:rsidRDefault="00000000" w:rsidRPr="00000000" w14:paraId="0000012D">
      <w:pPr>
        <w:numPr>
          <w:ilvl w:val="1"/>
          <w:numId w:val="6"/>
        </w:numPr>
        <w:spacing w:after="170" w:lineRule="auto"/>
        <w:ind w:left="1079" w:right="0" w:hanging="359.00000000000006"/>
        <w:rPr/>
      </w:pPr>
      <w:r w:rsidDel="00000000" w:rsidR="00000000" w:rsidRPr="00000000">
        <w:rPr>
          <w:rtl w:val="0"/>
        </w:rPr>
        <w:t xml:space="preserve">Validity and Reliability of the Instrument </w:t>
      </w:r>
    </w:p>
    <w:p w:rsidR="00000000" w:rsidDel="00000000" w:rsidP="00000000" w:rsidRDefault="00000000" w:rsidRPr="00000000" w14:paraId="0000012E">
      <w:pPr>
        <w:ind w:left="-3" w:right="0" w:firstLine="0"/>
        <w:rPr/>
      </w:pPr>
      <w:r w:rsidDel="00000000" w:rsidR="00000000" w:rsidRPr="00000000">
        <w:rPr>
          <w:rtl w:val="0"/>
        </w:rPr>
        <w:t xml:space="preserve">To ensure validity, the questionnaire underwent a rigorous review process by experts in marketing research and manufacturing industries to confirm that the questions effectively capture the concepts under investigation. Content validity was established by comparing the instrument against the study’s objectives and existing literature. </w:t>
      </w:r>
    </w:p>
    <w:p w:rsidR="00000000" w:rsidDel="00000000" w:rsidP="00000000" w:rsidRDefault="00000000" w:rsidRPr="00000000" w14:paraId="0000012F">
      <w:pPr>
        <w:ind w:left="-3" w:right="0" w:firstLine="0"/>
        <w:rPr/>
      </w:pPr>
      <w:r w:rsidDel="00000000" w:rsidR="00000000" w:rsidRPr="00000000">
        <w:rPr>
          <w:rtl w:val="0"/>
        </w:rPr>
        <w:t xml:space="preserve">Regarding reliability, a pilot test was conducted with 10 employees from a similar pharmaceutical manufacturing firm not included in the main study. The data collected from the pilot was analyzed using Cronbach’s alpha to assess internal consistency. The instrument achieved a Cronbach’s alpha coefficient of 0.85, indicating a high level of reliability. This confirms that the questionnaire items produce consistent and stable responses across different respondents. </w:t>
      </w:r>
    </w:p>
    <w:p w:rsidR="00000000" w:rsidDel="00000000" w:rsidP="00000000" w:rsidRDefault="00000000" w:rsidRPr="00000000" w14:paraId="00000130">
      <w:pPr>
        <w:spacing w:after="18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1">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32">
      <w:pPr>
        <w:numPr>
          <w:ilvl w:val="1"/>
          <w:numId w:val="6"/>
        </w:numPr>
        <w:spacing w:after="170" w:lineRule="auto"/>
        <w:ind w:left="1079" w:right="0" w:hanging="359.00000000000006"/>
        <w:rPr/>
      </w:pPr>
      <w:r w:rsidDel="00000000" w:rsidR="00000000" w:rsidRPr="00000000">
        <w:rPr>
          <w:rtl w:val="0"/>
        </w:rPr>
        <w:t xml:space="preserve">Method of Data Analyses </w:t>
      </w:r>
    </w:p>
    <w:p w:rsidR="00000000" w:rsidDel="00000000" w:rsidP="00000000" w:rsidRDefault="00000000" w:rsidRPr="00000000" w14:paraId="00000133">
      <w:pPr>
        <w:ind w:left="-3" w:right="0" w:firstLine="0"/>
        <w:rPr/>
      </w:pPr>
      <w:r w:rsidDel="00000000" w:rsidR="00000000" w:rsidRPr="00000000">
        <w:rPr>
          <w:rtl w:val="0"/>
        </w:rPr>
        <w:t xml:space="preserve">Data collected from the questionnaires will be systematically coded and entered into the Statistical Package for Social Sciences (SPSS) version 25 for analysis. The study will employ the following analytical techniques: </w:t>
      </w:r>
    </w:p>
    <w:p w:rsidR="00000000" w:rsidDel="00000000" w:rsidP="00000000" w:rsidRDefault="00000000" w:rsidRPr="00000000" w14:paraId="00000134">
      <w:pPr>
        <w:numPr>
          <w:ilvl w:val="0"/>
          <w:numId w:val="4"/>
        </w:numPr>
        <w:ind w:left="720" w:right="0" w:hanging="360"/>
        <w:rPr/>
      </w:pPr>
      <w:r w:rsidDel="00000000" w:rsidR="00000000" w:rsidRPr="00000000">
        <w:rPr>
          <w:rtl w:val="0"/>
        </w:rPr>
        <w:t xml:space="preserve">Descriptive Statistics: Measures such as frequencies, percentages, means, and standard deviations will be used to summarize demographic variables and responses related to marketing strategies and product development practices. </w:t>
      </w:r>
    </w:p>
    <w:p w:rsidR="00000000" w:rsidDel="00000000" w:rsidP="00000000" w:rsidRDefault="00000000" w:rsidRPr="00000000" w14:paraId="00000135">
      <w:pPr>
        <w:numPr>
          <w:ilvl w:val="0"/>
          <w:numId w:val="4"/>
        </w:numPr>
        <w:ind w:left="720" w:right="0" w:hanging="360"/>
        <w:rPr/>
      </w:pPr>
      <w:r w:rsidDel="00000000" w:rsidR="00000000" w:rsidRPr="00000000">
        <w:rPr>
          <w:rtl w:val="0"/>
        </w:rPr>
        <w:t xml:space="preserve">Inferential Statistics: To test the relationships and effects hypothesized in the study, inferential statistics such as Pearson correlation and multiple regression analysis will be applied. These techniques will help determine the strength and significance of the impact of marketing strategies on new product development outcomes within the company. </w:t>
      </w:r>
    </w:p>
    <w:p w:rsidR="00000000" w:rsidDel="00000000" w:rsidP="00000000" w:rsidRDefault="00000000" w:rsidRPr="00000000" w14:paraId="00000136">
      <w:pPr>
        <w:spacing w:after="199" w:lineRule="auto"/>
        <w:ind w:left="-3" w:right="0" w:firstLine="0"/>
        <w:rPr/>
      </w:pPr>
      <w:r w:rsidDel="00000000" w:rsidR="00000000" w:rsidRPr="00000000">
        <w:rPr>
          <w:rtl w:val="0"/>
        </w:rPr>
        <w:t xml:space="preserve">The results will be presented in tables, charts, and graphs for clarity and ease of interpretation. </w:t>
      </w:r>
    </w:p>
    <w:p w:rsidR="00000000" w:rsidDel="00000000" w:rsidP="00000000" w:rsidRDefault="00000000" w:rsidRPr="00000000" w14:paraId="00000137">
      <w:pPr>
        <w:spacing w:after="0" w:line="259" w:lineRule="auto"/>
        <w:ind w:left="0" w:right="0" w:firstLine="0"/>
        <w:jc w:val="left"/>
        <w:rPr/>
      </w:pP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138">
      <w:pPr>
        <w:spacing w:after="181" w:line="259" w:lineRule="auto"/>
        <w:ind w:right="8"/>
        <w:jc w:val="center"/>
        <w:rPr/>
      </w:pPr>
      <w:r w:rsidDel="00000000" w:rsidR="00000000" w:rsidRPr="00000000">
        <w:rPr>
          <w:rtl w:val="0"/>
        </w:rPr>
        <w:t xml:space="preserve">CHAPTER FOUR </w:t>
      </w:r>
    </w:p>
    <w:p w:rsidR="00000000" w:rsidDel="00000000" w:rsidP="00000000" w:rsidRDefault="00000000" w:rsidRPr="00000000" w14:paraId="00000139">
      <w:pPr>
        <w:spacing w:after="181" w:line="259" w:lineRule="auto"/>
        <w:ind w:right="10"/>
        <w:jc w:val="center"/>
        <w:rPr/>
      </w:pPr>
      <w:r w:rsidDel="00000000" w:rsidR="00000000" w:rsidRPr="00000000">
        <w:rPr>
          <w:rtl w:val="0"/>
        </w:rPr>
        <w:t xml:space="preserve">DATA ANALYSES AND INTERPRETATION </w:t>
      </w:r>
    </w:p>
    <w:p w:rsidR="00000000" w:rsidDel="00000000" w:rsidP="00000000" w:rsidRDefault="00000000" w:rsidRPr="00000000" w14:paraId="0000013A">
      <w:pPr>
        <w:numPr>
          <w:ilvl w:val="1"/>
          <w:numId w:val="5"/>
        </w:numPr>
        <w:spacing w:after="170" w:lineRule="auto"/>
        <w:ind w:left="1079" w:right="0" w:hanging="359.00000000000006"/>
        <w:rPr/>
      </w:pPr>
      <w:r w:rsidDel="00000000" w:rsidR="00000000" w:rsidRPr="00000000">
        <w:rPr>
          <w:rtl w:val="0"/>
        </w:rPr>
        <w:t xml:space="preserve">Preamble </w:t>
      </w:r>
    </w:p>
    <w:p w:rsidR="00000000" w:rsidDel="00000000" w:rsidP="00000000" w:rsidRDefault="00000000" w:rsidRPr="00000000" w14:paraId="0000013B">
      <w:pPr>
        <w:ind w:left="-3" w:right="0" w:firstLine="0"/>
        <w:rPr/>
      </w:pPr>
      <w:r w:rsidDel="00000000" w:rsidR="00000000" w:rsidRPr="00000000">
        <w:rPr>
          <w:rtl w:val="0"/>
        </w:rPr>
        <w:t xml:space="preserve">This chapter presents the analysis of data collected from the administered questionnaire. It includes the presentation of demographic information of respondents in Section A. The data is analyzed using frequency counts and percentages and is interpreted accordingly. </w:t>
      </w:r>
    </w:p>
    <w:p w:rsidR="00000000" w:rsidDel="00000000" w:rsidP="00000000" w:rsidRDefault="00000000" w:rsidRPr="00000000" w14:paraId="0000013C">
      <w:pPr>
        <w:numPr>
          <w:ilvl w:val="1"/>
          <w:numId w:val="5"/>
        </w:numPr>
        <w:spacing w:after="170" w:lineRule="auto"/>
        <w:ind w:left="1079" w:right="0" w:hanging="359.00000000000006"/>
        <w:rPr/>
      </w:pPr>
      <w:r w:rsidDel="00000000" w:rsidR="00000000" w:rsidRPr="00000000">
        <w:rPr>
          <w:rtl w:val="0"/>
        </w:rPr>
        <w:t xml:space="preserve">DATA PRESENTATION AND ANALYSIS OF RESPONDENT DEMOGRAPHIC  </w:t>
      </w:r>
    </w:p>
    <w:p w:rsidR="00000000" w:rsidDel="00000000" w:rsidP="00000000" w:rsidRDefault="00000000" w:rsidRPr="00000000" w14:paraId="0000013D">
      <w:pPr>
        <w:spacing w:after="0" w:lineRule="auto"/>
        <w:ind w:left="-3" w:right="0" w:firstLine="0"/>
        <w:rPr/>
      </w:pPr>
      <w:r w:rsidDel="00000000" w:rsidR="00000000" w:rsidRPr="00000000">
        <w:rPr>
          <w:rtl w:val="0"/>
        </w:rPr>
        <w:t xml:space="preserve">Table 1: Gender of Respondents </w:t>
      </w:r>
    </w:p>
    <w:tbl>
      <w:tblPr>
        <w:tblStyle w:val="Table2"/>
        <w:tblW w:w="4099.0" w:type="dxa"/>
        <w:jc w:val="left"/>
        <w:tblInd w:w="5.0" w:type="dxa"/>
        <w:tblLayout w:type="fixed"/>
        <w:tblLook w:val="0400"/>
      </w:tblPr>
      <w:tblGrid>
        <w:gridCol w:w="991"/>
        <w:gridCol w:w="1303"/>
        <w:gridCol w:w="1805"/>
        <w:tblGridChange w:id="0">
          <w:tblGrid>
            <w:gridCol w:w="991"/>
            <w:gridCol w:w="1303"/>
            <w:gridCol w:w="1805"/>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59" w:lineRule="auto"/>
              <w:ind w:left="1" w:right="0" w:firstLine="0"/>
              <w:rPr/>
            </w:pPr>
            <w:r w:rsidDel="00000000" w:rsidR="00000000" w:rsidRPr="00000000">
              <w:rPr>
                <w:rtl w:val="0"/>
              </w:rPr>
              <w:t xml:space="preserve">Gender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59" w:lineRule="auto"/>
              <w:ind w:left="1" w:right="0" w:firstLine="0"/>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59" w:lineRule="auto"/>
              <w:ind w:left="1" w:right="0" w:firstLine="0"/>
              <w:rPr/>
            </w:pPr>
            <w:r w:rsidDel="00000000" w:rsidR="00000000" w:rsidRPr="00000000">
              <w:rPr>
                <w:rtl w:val="0"/>
              </w:rPr>
              <w:t xml:space="preserve">Percentage (%)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59" w:lineRule="auto"/>
              <w:ind w:left="1" w:right="0" w:firstLine="0"/>
              <w:jc w:val="left"/>
              <w:rPr/>
            </w:pPr>
            <w:r w:rsidDel="00000000" w:rsidR="00000000" w:rsidRPr="00000000">
              <w:rPr>
                <w:rtl w:val="0"/>
              </w:rPr>
              <w:t xml:space="preserve">Male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59" w:lineRule="auto"/>
              <w:ind w:left="0" w:right="0" w:firstLine="0"/>
              <w:jc w:val="left"/>
              <w:rPr/>
            </w:pPr>
            <w:r w:rsidDel="00000000" w:rsidR="00000000" w:rsidRPr="00000000">
              <w:rPr>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59" w:lineRule="auto"/>
              <w:ind w:left="0" w:right="0" w:firstLine="0"/>
              <w:jc w:val="left"/>
              <w:rPr/>
            </w:pPr>
            <w:r w:rsidDel="00000000" w:rsidR="00000000" w:rsidRPr="00000000">
              <w:rPr>
                <w:rtl w:val="0"/>
              </w:rPr>
              <w:t xml:space="preserve">60%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59" w:lineRule="auto"/>
              <w:ind w:left="1" w:right="0" w:firstLine="0"/>
              <w:jc w:val="left"/>
              <w:rPr/>
            </w:pPr>
            <w:r w:rsidDel="00000000" w:rsidR="00000000" w:rsidRPr="00000000">
              <w:rPr>
                <w:rtl w:val="0"/>
              </w:rPr>
              <w:t xml:space="preserve">Female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59" w:lineRule="auto"/>
              <w:ind w:left="0" w:right="0" w:firstLine="0"/>
              <w:jc w:val="left"/>
              <w:rPr/>
            </w:pPr>
            <w:r w:rsidDel="00000000" w:rsidR="00000000" w:rsidRPr="00000000">
              <w:rPr>
                <w:rtl w:val="0"/>
              </w:rPr>
              <w:t xml:space="preserve">40%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59" w:lineRule="auto"/>
              <w:ind w:left="1"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59" w:lineRule="auto"/>
              <w:ind w:left="1"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59" w:lineRule="auto"/>
              <w:ind w:left="1" w:right="0" w:firstLine="0"/>
              <w:jc w:val="left"/>
              <w:rPr/>
            </w:pPr>
            <w:r w:rsidDel="00000000" w:rsidR="00000000" w:rsidRPr="00000000">
              <w:rPr>
                <w:rtl w:val="0"/>
              </w:rPr>
              <w:t xml:space="preserve">100% </w:t>
            </w:r>
          </w:p>
        </w:tc>
      </w:tr>
    </w:tbl>
    <w:p w:rsidR="00000000" w:rsidDel="00000000" w:rsidP="00000000" w:rsidRDefault="00000000" w:rsidRPr="00000000" w14:paraId="0000014A">
      <w:pPr>
        <w:spacing w:after="170" w:lineRule="auto"/>
        <w:ind w:left="-3" w:right="0" w:firstLine="0"/>
        <w:rPr/>
      </w:pPr>
      <w:r w:rsidDel="00000000" w:rsidR="00000000" w:rsidRPr="00000000">
        <w:rPr>
          <w:rtl w:val="0"/>
        </w:rPr>
        <w:t xml:space="preserve">Source: Researcher field work, 2025 </w:t>
      </w:r>
    </w:p>
    <w:p w:rsidR="00000000" w:rsidDel="00000000" w:rsidP="00000000" w:rsidRDefault="00000000" w:rsidRPr="00000000" w14:paraId="0000014B">
      <w:pPr>
        <w:ind w:left="-3" w:right="0" w:firstLine="0"/>
        <w:rPr/>
      </w:pPr>
      <w:r w:rsidDel="00000000" w:rsidR="00000000" w:rsidRPr="00000000">
        <w:rPr>
          <w:rtl w:val="0"/>
        </w:rPr>
        <w:t xml:space="preserve">Table 1 reveals that 60% of the respondents were male, while 40% were female. This implies that male respondents constituted the majority of the sample population. </w:t>
      </w:r>
    </w:p>
    <w:p w:rsidR="00000000" w:rsidDel="00000000" w:rsidP="00000000" w:rsidRDefault="00000000" w:rsidRPr="00000000" w14:paraId="0000014C">
      <w:pPr>
        <w:spacing w:after="0" w:lineRule="auto"/>
        <w:ind w:left="-3" w:right="0" w:firstLine="0"/>
        <w:rPr/>
      </w:pPr>
      <w:r w:rsidDel="00000000" w:rsidR="00000000" w:rsidRPr="00000000">
        <w:rPr>
          <w:rtl w:val="0"/>
        </w:rPr>
        <w:t xml:space="preserve">Table 2: Age Distribution of Respondents </w:t>
      </w:r>
    </w:p>
    <w:tbl>
      <w:tblPr>
        <w:tblStyle w:val="Table3"/>
        <w:tblW w:w="5014.0" w:type="dxa"/>
        <w:jc w:val="left"/>
        <w:tblInd w:w="5.0" w:type="dxa"/>
        <w:tblLayout w:type="fixed"/>
        <w:tblLook w:val="0400"/>
      </w:tblPr>
      <w:tblGrid>
        <w:gridCol w:w="1903"/>
        <w:gridCol w:w="1306"/>
        <w:gridCol w:w="1805"/>
        <w:tblGridChange w:id="0">
          <w:tblGrid>
            <w:gridCol w:w="1903"/>
            <w:gridCol w:w="1306"/>
            <w:gridCol w:w="1805"/>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59" w:lineRule="auto"/>
              <w:ind w:left="2" w:right="0" w:firstLine="0"/>
              <w:jc w:val="left"/>
              <w:rPr/>
            </w:pPr>
            <w:r w:rsidDel="00000000" w:rsidR="00000000" w:rsidRPr="00000000">
              <w:rPr>
                <w:rtl w:val="0"/>
              </w:rPr>
              <w:t xml:space="preserve">Age Group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59" w:lineRule="auto"/>
              <w:ind w:left="0" w:right="0" w:firstLine="0"/>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59" w:lineRule="auto"/>
              <w:ind w:left="2" w:right="0" w:firstLine="0"/>
              <w:rPr/>
            </w:pPr>
            <w:r w:rsidDel="00000000" w:rsidR="00000000" w:rsidRPr="00000000">
              <w:rPr>
                <w:rtl w:val="0"/>
              </w:rPr>
              <w:t xml:space="preserve">Percentage (%)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59" w:lineRule="auto"/>
              <w:ind w:left="2" w:right="0" w:firstLine="0"/>
              <w:jc w:val="left"/>
              <w:rPr/>
            </w:pPr>
            <w:r w:rsidDel="00000000" w:rsidR="00000000" w:rsidRPr="00000000">
              <w:rPr>
                <w:rtl w:val="0"/>
              </w:rPr>
              <w:t xml:space="preserve">18–25 years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59" w:lineRule="auto"/>
              <w:ind w:left="0" w:right="0" w:firstLine="0"/>
              <w:jc w:val="left"/>
              <w:rPr/>
            </w:pPr>
            <w:r w:rsidDel="00000000" w:rsidR="00000000" w:rsidRPr="00000000">
              <w:rPr>
                <w:rtl w:val="0"/>
              </w:rPr>
              <w:t xml:space="preserve">35%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59" w:lineRule="auto"/>
              <w:ind w:left="2" w:right="0" w:firstLine="0"/>
              <w:jc w:val="left"/>
              <w:rPr/>
            </w:pPr>
            <w:r w:rsidDel="00000000" w:rsidR="00000000" w:rsidRPr="00000000">
              <w:rPr>
                <w:rtl w:val="0"/>
              </w:rPr>
              <w:t xml:space="preserve">26–35 years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59" w:lineRule="auto"/>
              <w:ind w:left="0" w:right="0" w:firstLine="0"/>
              <w:jc w:val="left"/>
              <w:rPr/>
            </w:pPr>
            <w:r w:rsidDel="00000000" w:rsidR="00000000" w:rsidRPr="00000000">
              <w:rPr>
                <w:rtl w:val="0"/>
              </w:rPr>
              <w:t xml:space="preserve">40%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59" w:lineRule="auto"/>
              <w:ind w:left="2" w:right="0" w:firstLine="0"/>
              <w:jc w:val="left"/>
              <w:rPr/>
            </w:pPr>
            <w:r w:rsidDel="00000000" w:rsidR="00000000" w:rsidRPr="00000000">
              <w:rPr>
                <w:rtl w:val="0"/>
              </w:rPr>
              <w:t xml:space="preserve">36–45 years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59" w:lineRule="auto"/>
              <w:ind w:left="0" w:right="0" w:firstLine="0"/>
              <w:jc w:val="left"/>
              <w:rPr/>
            </w:pPr>
            <w:r w:rsidDel="00000000" w:rsidR="00000000" w:rsidRPr="00000000">
              <w:rPr>
                <w:rtl w:val="0"/>
              </w:rPr>
              <w:t xml:space="preserve">15%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59" w:lineRule="auto"/>
              <w:ind w:left="2" w:right="0" w:firstLine="0"/>
              <w:jc w:val="left"/>
              <w:rPr/>
            </w:pPr>
            <w:r w:rsidDel="00000000" w:rsidR="00000000" w:rsidRPr="00000000">
              <w:rPr>
                <w:rtl w:val="0"/>
              </w:rPr>
              <w:t xml:space="preserve">46 years &amp; above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59" w:lineRule="auto"/>
              <w:ind w:left="2"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59" w:lineRule="auto"/>
              <w:ind w:left="2" w:right="0" w:firstLine="0"/>
              <w:jc w:val="left"/>
              <w:rPr/>
            </w:pPr>
            <w:r w:rsidDel="00000000" w:rsidR="00000000" w:rsidRPr="00000000">
              <w:rPr>
                <w:rtl w:val="0"/>
              </w:rPr>
              <w:t xml:space="preserve">10%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59" w:lineRule="auto"/>
              <w:ind w:left="2"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59" w:lineRule="auto"/>
              <w:ind w:left="2"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59" w:lineRule="auto"/>
              <w:ind w:left="2" w:right="0" w:firstLine="0"/>
              <w:jc w:val="left"/>
              <w:rPr/>
            </w:pPr>
            <w:r w:rsidDel="00000000" w:rsidR="00000000" w:rsidRPr="00000000">
              <w:rPr>
                <w:rtl w:val="0"/>
              </w:rPr>
              <w:t xml:space="preserve">100% </w:t>
            </w:r>
          </w:p>
        </w:tc>
      </w:tr>
    </w:tbl>
    <w:p w:rsidR="00000000" w:rsidDel="00000000" w:rsidP="00000000" w:rsidRDefault="00000000" w:rsidRPr="00000000" w14:paraId="0000015F">
      <w:pPr>
        <w:spacing w:after="170" w:lineRule="auto"/>
        <w:ind w:left="-3" w:right="0" w:firstLine="0"/>
        <w:rPr/>
      </w:pPr>
      <w:r w:rsidDel="00000000" w:rsidR="00000000" w:rsidRPr="00000000">
        <w:rPr>
          <w:rtl w:val="0"/>
        </w:rPr>
        <w:t xml:space="preserve">Source: Researcher field work, 2025 </w:t>
      </w:r>
    </w:p>
    <w:p w:rsidR="00000000" w:rsidDel="00000000" w:rsidP="00000000" w:rsidRDefault="00000000" w:rsidRPr="00000000" w14:paraId="00000160">
      <w:pPr>
        <w:ind w:left="-3" w:right="0" w:firstLine="0"/>
        <w:rPr/>
      </w:pPr>
      <w:r w:rsidDel="00000000" w:rsidR="00000000" w:rsidRPr="00000000">
        <w:rPr>
          <w:rtl w:val="0"/>
        </w:rPr>
        <w:t xml:space="preserve">As shown in Table 2, 35% of respondents were between 18–25 years, 40% were aged 26–35 years, 15% fell within the 36–45 years age group, while 10% were 46 years and above. This indicates that the 26–35 years category, representing 40% of respondents, formed the largest age group. </w:t>
      </w:r>
    </w:p>
    <w:p w:rsidR="00000000" w:rsidDel="00000000" w:rsidP="00000000" w:rsidRDefault="00000000" w:rsidRPr="00000000" w14:paraId="00000161">
      <w:pPr>
        <w:spacing w:after="0" w:lineRule="auto"/>
        <w:ind w:left="-3" w:right="0" w:firstLine="0"/>
        <w:rPr/>
      </w:pPr>
      <w:r w:rsidDel="00000000" w:rsidR="00000000" w:rsidRPr="00000000">
        <w:rPr>
          <w:rtl w:val="0"/>
        </w:rPr>
        <w:t xml:space="preserve">Table 3: Educational Qualification of Respondents </w:t>
      </w:r>
    </w:p>
    <w:tbl>
      <w:tblPr>
        <w:tblStyle w:val="Table4"/>
        <w:tblW w:w="4673.0" w:type="dxa"/>
        <w:jc w:val="left"/>
        <w:tblInd w:w="5.0" w:type="dxa"/>
        <w:tblLayout w:type="fixed"/>
        <w:tblLook w:val="0400"/>
      </w:tblPr>
      <w:tblGrid>
        <w:gridCol w:w="1562"/>
        <w:gridCol w:w="1306"/>
        <w:gridCol w:w="1805"/>
        <w:tblGridChange w:id="0">
          <w:tblGrid>
            <w:gridCol w:w="1562"/>
            <w:gridCol w:w="1306"/>
            <w:gridCol w:w="1805"/>
          </w:tblGrid>
        </w:tblGridChange>
      </w:tblGrid>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59" w:lineRule="auto"/>
              <w:ind w:left="2" w:right="0" w:firstLine="0"/>
              <w:jc w:val="left"/>
              <w:rPr/>
            </w:pPr>
            <w:r w:rsidDel="00000000" w:rsidR="00000000" w:rsidRPr="00000000">
              <w:rPr>
                <w:rtl w:val="0"/>
              </w:rPr>
              <w:t xml:space="preserve">Qualification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259" w:lineRule="auto"/>
              <w:ind w:left="2" w:right="0" w:firstLine="0"/>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259" w:lineRule="auto"/>
              <w:ind w:left="2" w:right="0" w:firstLine="0"/>
              <w:rPr/>
            </w:pPr>
            <w:r w:rsidDel="00000000" w:rsidR="00000000" w:rsidRPr="00000000">
              <w:rPr>
                <w:rtl w:val="0"/>
              </w:rPr>
              <w:t xml:space="preserve">Percentage (%)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59" w:lineRule="auto"/>
              <w:ind w:left="2" w:right="0" w:firstLine="0"/>
              <w:jc w:val="left"/>
              <w:rPr/>
            </w:pPr>
            <w:r w:rsidDel="00000000" w:rsidR="00000000" w:rsidRPr="00000000">
              <w:rPr>
                <w:rtl w:val="0"/>
              </w:rPr>
              <w:t xml:space="preserve">SSCE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0" w:line="259" w:lineRule="auto"/>
              <w:ind w:left="2" w:right="0" w:firstLine="0"/>
              <w:jc w:val="left"/>
              <w:rPr/>
            </w:pPr>
            <w:r w:rsidDel="00000000" w:rsidR="00000000" w:rsidRPr="00000000">
              <w:rPr>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59" w:lineRule="auto"/>
              <w:ind w:left="2" w:right="0" w:firstLine="0"/>
              <w:jc w:val="left"/>
              <w:rPr/>
            </w:pPr>
            <w:r w:rsidDel="00000000" w:rsidR="00000000" w:rsidRPr="00000000">
              <w:rPr>
                <w:rtl w:val="0"/>
              </w:rPr>
              <w:t xml:space="preserve">20%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59" w:lineRule="auto"/>
              <w:ind w:left="2" w:right="0" w:firstLine="0"/>
              <w:jc w:val="left"/>
              <w:rPr/>
            </w:pPr>
            <w:r w:rsidDel="00000000" w:rsidR="00000000" w:rsidRPr="00000000">
              <w:rPr>
                <w:rtl w:val="0"/>
              </w:rPr>
              <w:t xml:space="preserve">OND/NCE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59" w:lineRule="auto"/>
              <w:ind w:left="1"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0" w:line="259" w:lineRule="auto"/>
              <w:ind w:left="0" w:right="0" w:firstLine="0"/>
              <w:jc w:val="left"/>
              <w:rPr/>
            </w:pPr>
            <w:r w:rsidDel="00000000" w:rsidR="00000000" w:rsidRPr="00000000">
              <w:rPr>
                <w:rtl w:val="0"/>
              </w:rPr>
              <w:t xml:space="preserve">25%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59" w:lineRule="auto"/>
              <w:ind w:left="2" w:right="0" w:firstLine="0"/>
              <w:jc w:val="left"/>
              <w:rPr/>
            </w:pPr>
            <w:r w:rsidDel="00000000" w:rsidR="00000000" w:rsidRPr="00000000">
              <w:rPr>
                <w:rtl w:val="0"/>
              </w:rPr>
              <w:t xml:space="preserve">HND/B.Sc.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259" w:lineRule="auto"/>
              <w:ind w:left="0" w:right="0" w:firstLine="0"/>
              <w:jc w:val="left"/>
              <w:rPr/>
            </w:pPr>
            <w:r w:rsidDel="00000000" w:rsidR="00000000" w:rsidRPr="00000000">
              <w:rPr>
                <w:rtl w:val="0"/>
              </w:rPr>
              <w:t xml:space="preserve">35%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59" w:lineRule="auto"/>
              <w:ind w:left="2" w:right="0" w:firstLine="0"/>
              <w:jc w:val="left"/>
              <w:rPr/>
            </w:pPr>
            <w:r w:rsidDel="00000000" w:rsidR="00000000" w:rsidRPr="00000000">
              <w:rPr>
                <w:rtl w:val="0"/>
              </w:rPr>
              <w:t xml:space="preserve">M.Sc./MBA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line="259" w:lineRule="auto"/>
              <w:ind w:left="0" w:right="0" w:firstLine="0"/>
              <w:jc w:val="left"/>
              <w:rPr/>
            </w:pPr>
            <w:r w:rsidDel="00000000" w:rsidR="00000000" w:rsidRPr="00000000">
              <w:rPr>
                <w:rtl w:val="0"/>
              </w:rPr>
              <w:t xml:space="preserve">15%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259" w:lineRule="auto"/>
              <w:ind w:left="2" w:right="0" w:firstLine="0"/>
              <w:jc w:val="left"/>
              <w:rPr/>
            </w:pPr>
            <w:r w:rsidDel="00000000" w:rsidR="00000000" w:rsidRPr="00000000">
              <w:rPr>
                <w:rtl w:val="0"/>
              </w:rPr>
              <w:t xml:space="preserve">Others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59" w:lineRule="auto"/>
              <w:ind w:left="0" w:right="0" w:firstLine="0"/>
              <w:jc w:val="left"/>
              <w:rPr/>
            </w:pPr>
            <w:r w:rsidDel="00000000" w:rsidR="00000000" w:rsidRPr="00000000">
              <w:rPr>
                <w:rtl w:val="0"/>
              </w:rPr>
              <w:t xml:space="preserve">5%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259" w:lineRule="auto"/>
              <w:ind w:left="2"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0" w:line="259" w:lineRule="auto"/>
              <w:ind w:left="2"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59" w:lineRule="auto"/>
              <w:ind w:left="2" w:right="0" w:firstLine="0"/>
              <w:jc w:val="left"/>
              <w:rPr/>
            </w:pPr>
            <w:r w:rsidDel="00000000" w:rsidR="00000000" w:rsidRPr="00000000">
              <w:rPr>
                <w:rtl w:val="0"/>
              </w:rPr>
              <w:t xml:space="preserve">100% </w:t>
            </w:r>
          </w:p>
        </w:tc>
      </w:tr>
    </w:tbl>
    <w:p w:rsidR="00000000" w:rsidDel="00000000" w:rsidP="00000000" w:rsidRDefault="00000000" w:rsidRPr="00000000" w14:paraId="00000177">
      <w:pPr>
        <w:spacing w:after="170" w:lineRule="auto"/>
        <w:ind w:left="-3" w:right="0" w:firstLine="0"/>
        <w:rPr/>
      </w:pPr>
      <w:r w:rsidDel="00000000" w:rsidR="00000000" w:rsidRPr="00000000">
        <w:rPr>
          <w:rtl w:val="0"/>
        </w:rPr>
        <w:t xml:space="preserve">Source: Researcher field work, 2025 </w:t>
      </w:r>
    </w:p>
    <w:p w:rsidR="00000000" w:rsidDel="00000000" w:rsidP="00000000" w:rsidRDefault="00000000" w:rsidRPr="00000000" w14:paraId="00000178">
      <w:pPr>
        <w:ind w:left="-3" w:right="0" w:firstLine="0"/>
        <w:rPr/>
      </w:pPr>
      <w:r w:rsidDel="00000000" w:rsidR="00000000" w:rsidRPr="00000000">
        <w:rPr>
          <w:rtl w:val="0"/>
        </w:rPr>
        <w:t xml:space="preserve"> From Table 3, 20% of respondents had SSCE, 25% possessed OND/NCE, 35% had HND/B.Sc., 15% attained M.Sc./MBA, while 5% fell under the category of other qualifications. The majority (35%) of the respondents had HND/B.Sc. as their highest qualification, indicating that most participants were fairly educated. </w:t>
      </w:r>
    </w:p>
    <w:p w:rsidR="00000000" w:rsidDel="00000000" w:rsidP="00000000" w:rsidRDefault="00000000" w:rsidRPr="00000000" w14:paraId="00000179">
      <w:pPr>
        <w:spacing w:after="0" w:lineRule="auto"/>
        <w:ind w:left="-3" w:right="0" w:firstLine="0"/>
        <w:rPr/>
      </w:pPr>
      <w:r w:rsidDel="00000000" w:rsidR="00000000" w:rsidRPr="00000000">
        <w:rPr>
          <w:rtl w:val="0"/>
        </w:rPr>
        <w:t xml:space="preserve">Table 4: Years of Experience of Respondents </w:t>
      </w:r>
    </w:p>
    <w:tbl>
      <w:tblPr>
        <w:tblStyle w:val="Table5"/>
        <w:tblW w:w="5366.0" w:type="dxa"/>
        <w:jc w:val="left"/>
        <w:tblInd w:w="5.0" w:type="dxa"/>
        <w:tblLayout w:type="fixed"/>
        <w:tblLook w:val="0400"/>
      </w:tblPr>
      <w:tblGrid>
        <w:gridCol w:w="2255"/>
        <w:gridCol w:w="1306"/>
        <w:gridCol w:w="1805"/>
        <w:tblGridChange w:id="0">
          <w:tblGrid>
            <w:gridCol w:w="2255"/>
            <w:gridCol w:w="1306"/>
            <w:gridCol w:w="1805"/>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259" w:lineRule="auto"/>
              <w:ind w:left="3" w:right="0" w:firstLine="0"/>
              <w:jc w:val="left"/>
              <w:rPr/>
            </w:pPr>
            <w:r w:rsidDel="00000000" w:rsidR="00000000" w:rsidRPr="00000000">
              <w:rPr>
                <w:rtl w:val="0"/>
              </w:rPr>
              <w:t xml:space="preserve">Years of Experience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59" w:lineRule="auto"/>
              <w:ind w:left="3" w:right="0" w:firstLine="0"/>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259" w:lineRule="auto"/>
              <w:ind w:left="3" w:right="0" w:firstLine="0"/>
              <w:rPr/>
            </w:pPr>
            <w:r w:rsidDel="00000000" w:rsidR="00000000" w:rsidRPr="00000000">
              <w:rPr>
                <w:rtl w:val="0"/>
              </w:rPr>
              <w:t xml:space="preserve">Percentage (%)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0" w:line="259" w:lineRule="auto"/>
              <w:ind w:left="3" w:right="0" w:firstLine="0"/>
              <w:jc w:val="left"/>
              <w:rPr/>
            </w:pPr>
            <w:r w:rsidDel="00000000" w:rsidR="00000000" w:rsidRPr="00000000">
              <w:rPr>
                <w:rtl w:val="0"/>
              </w:rPr>
              <w:t xml:space="preserve">Less than 1 year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59" w:lineRule="auto"/>
              <w:ind w:left="0" w:right="0" w:firstLine="0"/>
              <w:jc w:val="left"/>
              <w:rPr/>
            </w:pPr>
            <w:r w:rsidDel="00000000" w:rsidR="00000000" w:rsidRPr="00000000">
              <w:rPr>
                <w:rtl w:val="0"/>
              </w:rPr>
              <w:t xml:space="preserve">15%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0" w:line="259" w:lineRule="auto"/>
              <w:ind w:left="3" w:right="0" w:firstLine="0"/>
              <w:jc w:val="left"/>
              <w:rPr/>
            </w:pPr>
            <w:r w:rsidDel="00000000" w:rsidR="00000000" w:rsidRPr="00000000">
              <w:rPr>
                <w:rtl w:val="0"/>
              </w:rPr>
              <w:t xml:space="preserve">1–3 years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259" w:lineRule="auto"/>
              <w:ind w:left="3"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59" w:lineRule="auto"/>
              <w:ind w:left="2" w:right="0" w:firstLine="0"/>
              <w:jc w:val="left"/>
              <w:rPr/>
            </w:pPr>
            <w:r w:rsidDel="00000000" w:rsidR="00000000" w:rsidRPr="00000000">
              <w:rPr>
                <w:rtl w:val="0"/>
              </w:rPr>
              <w:t xml:space="preserve">30%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59" w:lineRule="auto"/>
              <w:ind w:left="3" w:right="0" w:firstLine="0"/>
              <w:jc w:val="left"/>
              <w:rPr/>
            </w:pPr>
            <w:r w:rsidDel="00000000" w:rsidR="00000000" w:rsidRPr="00000000">
              <w:rPr>
                <w:rtl w:val="0"/>
              </w:rPr>
              <w:t xml:space="preserve">4–6 years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0" w:line="259" w:lineRule="auto"/>
              <w:ind w:left="3"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259" w:lineRule="auto"/>
              <w:ind w:left="2" w:right="0" w:firstLine="0"/>
              <w:jc w:val="left"/>
              <w:rPr/>
            </w:pPr>
            <w:r w:rsidDel="00000000" w:rsidR="00000000" w:rsidRPr="00000000">
              <w:rPr>
                <w:rtl w:val="0"/>
              </w:rPr>
              <w:t xml:space="preserve">25%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59" w:lineRule="auto"/>
              <w:ind w:left="3" w:right="0" w:firstLine="0"/>
              <w:jc w:val="left"/>
              <w:rPr/>
            </w:pPr>
            <w:r w:rsidDel="00000000" w:rsidR="00000000" w:rsidRPr="00000000">
              <w:rPr>
                <w:rtl w:val="0"/>
              </w:rPr>
              <w:t xml:space="preserve">Above 6 years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59" w:lineRule="auto"/>
              <w:ind w:left="0" w:right="0" w:firstLine="0"/>
              <w:jc w:val="left"/>
              <w:rPr/>
            </w:pPr>
            <w:r w:rsidDel="00000000" w:rsidR="00000000" w:rsidRPr="00000000">
              <w:rPr>
                <w:rtl w:val="0"/>
              </w:rPr>
              <w:t xml:space="preserve">30% </w:t>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59" w:lineRule="auto"/>
              <w:ind w:left="3"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259" w:lineRule="auto"/>
              <w:ind w:left="3"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59" w:lineRule="auto"/>
              <w:ind w:left="3" w:right="0" w:firstLine="0"/>
              <w:jc w:val="left"/>
              <w:rPr/>
            </w:pPr>
            <w:r w:rsidDel="00000000" w:rsidR="00000000" w:rsidRPr="00000000">
              <w:rPr>
                <w:rtl w:val="0"/>
              </w:rPr>
              <w:t xml:space="preserve">100% </w:t>
            </w:r>
          </w:p>
        </w:tc>
      </w:tr>
    </w:tbl>
    <w:p w:rsidR="00000000" w:rsidDel="00000000" w:rsidP="00000000" w:rsidRDefault="00000000" w:rsidRPr="00000000" w14:paraId="0000018C">
      <w:pPr>
        <w:spacing w:after="170" w:lineRule="auto"/>
        <w:ind w:left="-3" w:right="0" w:firstLine="0"/>
        <w:rPr/>
      </w:pPr>
      <w:r w:rsidDel="00000000" w:rsidR="00000000" w:rsidRPr="00000000">
        <w:rPr>
          <w:rtl w:val="0"/>
        </w:rPr>
        <w:t xml:space="preserve">Source: Researcher field work, 2025 </w:t>
      </w:r>
    </w:p>
    <w:p w:rsidR="00000000" w:rsidDel="00000000" w:rsidP="00000000" w:rsidRDefault="00000000" w:rsidRPr="00000000" w14:paraId="0000018D">
      <w:pPr>
        <w:ind w:left="-3" w:right="0" w:firstLine="0"/>
        <w:rPr/>
      </w:pPr>
      <w:r w:rsidDel="00000000" w:rsidR="00000000" w:rsidRPr="00000000">
        <w:rPr>
          <w:rtl w:val="0"/>
        </w:rPr>
        <w:t xml:space="preserve">Table 4 indicates that 15% of respondents had less than one year of experience in the company, 30% had worked for between 1–3 years, 25% had 4–6 years of experience, while 30% had above 6 years of experience. The findings suggest that the highest proportion of respondents, representing 30% each, had either 1–3 years or above 6 years of work experience, showing a balanced distribution between relatively new employees and long-serving staff. </w:t>
      </w:r>
    </w:p>
    <w:p w:rsidR="00000000" w:rsidDel="00000000" w:rsidP="00000000" w:rsidRDefault="00000000" w:rsidRPr="00000000" w14:paraId="0000018E">
      <w:pPr>
        <w:spacing w:after="170" w:lineRule="auto"/>
        <w:ind w:left="-3" w:right="0" w:firstLine="0"/>
        <w:rPr/>
      </w:pPr>
      <w:r w:rsidDel="00000000" w:rsidR="00000000" w:rsidRPr="00000000">
        <w:rPr>
          <w:rtl w:val="0"/>
        </w:rPr>
        <w:t xml:space="preserve">4.2 DATA PRESENTATION AND ANALYSIS OF RESEARCH INSTRUMENT </w:t>
      </w:r>
    </w:p>
    <w:p w:rsidR="00000000" w:rsidDel="00000000" w:rsidP="00000000" w:rsidRDefault="00000000" w:rsidRPr="00000000" w14:paraId="0000018F">
      <w:pPr>
        <w:spacing w:after="3" w:line="259" w:lineRule="auto"/>
        <w:ind w:left="-5" w:right="0" w:firstLine="0"/>
        <w:jc w:val="left"/>
        <w:rPr/>
      </w:pPr>
      <w:r w:rsidDel="00000000" w:rsidR="00000000" w:rsidRPr="00000000">
        <w:rPr>
          <w:rtl w:val="0"/>
        </w:rPr>
        <w:t xml:space="preserve">Table 4.4.1: My child spends more than 3 hours daily on media consumption </w:t>
      </w:r>
    </w:p>
    <w:tbl>
      <w:tblPr>
        <w:tblStyle w:val="Table6"/>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59" w:lineRule="auto"/>
              <w:ind w:left="0" w:right="0" w:firstLine="0"/>
              <w:jc w:val="left"/>
              <w:rPr/>
            </w:pPr>
            <w:r w:rsidDel="00000000" w:rsidR="00000000" w:rsidRPr="00000000">
              <w:rPr>
                <w:rtl w:val="0"/>
              </w:rPr>
              <w:t xml:space="preserve">30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259" w:lineRule="auto"/>
              <w:ind w:left="0" w:right="0" w:firstLine="0"/>
              <w:jc w:val="left"/>
              <w:rPr/>
            </w:pPr>
            <w:r w:rsidDel="00000000" w:rsidR="00000000" w:rsidRPr="00000000">
              <w:rPr>
                <w:rtl w:val="0"/>
              </w:rPr>
              <w:t xml:space="preserve">40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259" w:lineRule="auto"/>
              <w:ind w:left="0" w:right="0" w:firstLine="0"/>
              <w:jc w:val="left"/>
              <w:rPr/>
            </w:pPr>
            <w:r w:rsidDel="00000000" w:rsidR="00000000" w:rsidRPr="00000000">
              <w:rPr>
                <w:rtl w:val="0"/>
              </w:rPr>
              <w:t xml:space="preserve">15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1A5">
      <w:pPr>
        <w:spacing w:after="4"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1A6">
      <w:pPr>
        <w:spacing w:after="38" w:line="477" w:lineRule="auto"/>
        <w:ind w:left="-5" w:right="0" w:firstLine="0"/>
        <w:rPr/>
      </w:pPr>
      <w:r w:rsidDel="00000000" w:rsidR="00000000" w:rsidRPr="00000000">
        <w:rPr>
          <w:rtl w:val="0"/>
        </w:rPr>
        <w:t xml:space="preserve">Table 4.4.1 shows the household distribution of the respondents. Out of all, 30 respondents representing 30% of the parents strongly agreed with the assertion that their children spend more than 3 hours daily on media consumption, 40 respondents representing 40% of them agreed with 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 </w:t>
      </w:r>
    </w:p>
    <w:p w:rsidR="00000000" w:rsidDel="00000000" w:rsidP="00000000" w:rsidRDefault="00000000" w:rsidRPr="00000000" w14:paraId="000001A7">
      <w:pPr>
        <w:spacing w:after="0" w:line="259" w:lineRule="auto"/>
        <w:ind w:left="0" w:right="0" w:firstLine="0"/>
        <w:jc w:val="left"/>
        <w:rPr/>
      </w:pP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1A8">
      <w:pPr>
        <w:spacing w:after="3" w:line="259" w:lineRule="auto"/>
        <w:ind w:left="-5" w:right="0" w:firstLine="0"/>
        <w:jc w:val="left"/>
        <w:rPr/>
      </w:pPr>
      <w:r w:rsidDel="00000000" w:rsidR="00000000" w:rsidRPr="00000000">
        <w:rPr>
          <w:rtl w:val="0"/>
        </w:rPr>
        <w:t xml:space="preserve">Table 4.4.2: Television is the most frequently used media in my household </w:t>
      </w:r>
    </w:p>
    <w:tbl>
      <w:tblPr>
        <w:tblStyle w:val="Table7"/>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line="259" w:lineRule="auto"/>
              <w:ind w:left="0" w:right="0" w:firstLine="0"/>
              <w:jc w:val="left"/>
              <w:rPr/>
            </w:pPr>
            <w:r w:rsidDel="00000000" w:rsidR="00000000" w:rsidRPr="00000000">
              <w:rPr>
                <w:rtl w:val="0"/>
              </w:rPr>
              <w:t xml:space="preserve">50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59" w:lineRule="auto"/>
              <w:ind w:left="0" w:right="0" w:firstLine="0"/>
              <w:jc w:val="left"/>
              <w:rPr/>
            </w:pPr>
            <w:r w:rsidDel="00000000" w:rsidR="00000000" w:rsidRPr="00000000">
              <w:rPr>
                <w:rtl w:val="0"/>
              </w:rPr>
              <w:t xml:space="preserve">35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0" w:line="259" w:lineRule="auto"/>
              <w:ind w:left="0" w:right="0" w:firstLine="0"/>
              <w:jc w:val="left"/>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0" w:line="259" w:lineRule="auto"/>
              <w:ind w:left="0" w:right="0" w:firstLine="0"/>
              <w:jc w:val="left"/>
              <w:rPr/>
            </w:pPr>
            <w:r w:rsidDel="00000000" w:rsidR="00000000" w:rsidRPr="00000000">
              <w:rPr>
                <w:rtl w:val="0"/>
              </w:rPr>
              <w:t xml:space="preserve">7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0" w:line="259" w:lineRule="auto"/>
              <w:ind w:left="0" w:right="0" w:firstLine="0"/>
              <w:jc w:val="left"/>
              <w:rPr/>
            </w:pPr>
            <w:r w:rsidDel="00000000" w:rsidR="00000000" w:rsidRPr="00000000">
              <w:rPr>
                <w:rtl w:val="0"/>
              </w:rPr>
              <w:t xml:space="preserve">3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1BE">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1BF">
      <w:pPr>
        <w:spacing w:after="4" w:line="477" w:lineRule="auto"/>
        <w:ind w:left="-5" w:right="0" w:firstLine="0"/>
        <w:rPr/>
      </w:pPr>
      <w:r w:rsidDel="00000000" w:rsidR="00000000" w:rsidRPr="00000000">
        <w:rPr>
          <w:rtl w:val="0"/>
        </w:rPr>
        <w:t xml:space="preserve">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 </w:t>
      </w:r>
    </w:p>
    <w:p w:rsidR="00000000" w:rsidDel="00000000" w:rsidP="00000000" w:rsidRDefault="00000000" w:rsidRPr="00000000" w14:paraId="000001C0">
      <w:pPr>
        <w:spacing w:after="2" w:line="357" w:lineRule="auto"/>
        <w:ind w:left="0" w:right="10021" w:firstLine="0"/>
        <w:jc w:val="left"/>
        <w:rPr/>
      </w:pPr>
      <w:r w:rsidDel="00000000" w:rsidR="00000000" w:rsidRPr="00000000">
        <w:rPr>
          <w:rtl w:val="0"/>
        </w:rPr>
        <w:t xml:space="preserve">  </w:t>
      </w:r>
    </w:p>
    <w:p w:rsidR="00000000" w:rsidDel="00000000" w:rsidP="00000000" w:rsidRDefault="00000000" w:rsidRPr="00000000" w14:paraId="000001C1">
      <w:pPr>
        <w:spacing w:after="144"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C2">
      <w:pPr>
        <w:spacing w:after="0" w:line="259" w:lineRule="auto"/>
        <w:ind w:left="0" w:right="0" w:firstLine="0"/>
        <w:jc w:val="left"/>
        <w:rPr/>
      </w:pPr>
      <w:r w:rsidDel="00000000" w:rsidR="00000000" w:rsidRPr="00000000">
        <w:rPr>
          <w:rtl w:val="0"/>
        </w:rPr>
        <w:t xml:space="preserve"> </w:t>
        <w:tab/>
        <w:t xml:space="preserve"> </w:t>
      </w:r>
    </w:p>
    <w:p w:rsidR="00000000" w:rsidDel="00000000" w:rsidP="00000000" w:rsidRDefault="00000000" w:rsidRPr="00000000" w14:paraId="000001C3">
      <w:pPr>
        <w:spacing w:after="3" w:line="259" w:lineRule="auto"/>
        <w:ind w:left="-5" w:right="0" w:firstLine="0"/>
        <w:jc w:val="left"/>
        <w:rPr/>
      </w:pPr>
      <w:r w:rsidDel="00000000" w:rsidR="00000000" w:rsidRPr="00000000">
        <w:rPr>
          <w:rtl w:val="0"/>
        </w:rPr>
        <w:t xml:space="preserve">Table 4.4.3: Social media is a major part of my child's daily activities </w:t>
      </w:r>
    </w:p>
    <w:tbl>
      <w:tblPr>
        <w:tblStyle w:val="Table8"/>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0" w:line="259" w:lineRule="auto"/>
              <w:ind w:left="0" w:right="0" w:firstLine="0"/>
              <w:jc w:val="left"/>
              <w:rPr/>
            </w:pPr>
            <w:r w:rsidDel="00000000" w:rsidR="00000000" w:rsidRPr="00000000">
              <w:rPr>
                <w:rtl w:val="0"/>
              </w:rPr>
              <w:t xml:space="preserve">Percentage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0" w:line="259" w:lineRule="auto"/>
              <w:ind w:left="0" w:right="0" w:firstLine="0"/>
              <w:jc w:val="left"/>
              <w:rPr/>
            </w:pPr>
            <w:r w:rsidDel="00000000" w:rsidR="00000000" w:rsidRPr="00000000">
              <w:rPr>
                <w:rtl w:val="0"/>
              </w:rPr>
              <w:t xml:space="preserve">35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0" w:line="259" w:lineRule="auto"/>
              <w:ind w:left="0" w:right="0" w:firstLine="0"/>
              <w:jc w:val="left"/>
              <w:rPr/>
            </w:pPr>
            <w:r w:rsidDel="00000000" w:rsidR="00000000" w:rsidRPr="00000000">
              <w:rPr>
                <w:rtl w:val="0"/>
              </w:rPr>
              <w:t xml:space="preserve">40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0" w:line="259" w:lineRule="auto"/>
              <w:ind w:left="0" w:right="0" w:firstLine="0"/>
              <w:jc w:val="left"/>
              <w:rPr/>
            </w:pPr>
            <w:r w:rsidDel="00000000" w:rsidR="00000000" w:rsidRPr="00000000">
              <w:rPr>
                <w:rtl w:val="0"/>
              </w:rPr>
              <w:t xml:space="preserve">10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0" w:line="259" w:lineRule="auto"/>
              <w:ind w:left="0" w:right="0" w:firstLine="0"/>
              <w:jc w:val="left"/>
              <w:rPr/>
            </w:pPr>
            <w:r w:rsidDel="00000000" w:rsidR="00000000" w:rsidRPr="00000000">
              <w:rPr>
                <w:rtl w:val="0"/>
              </w:rPr>
              <w:t xml:space="preserve">10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259" w:lineRule="auto"/>
              <w:ind w:left="0" w:right="0" w:firstLine="0"/>
              <w:jc w:val="left"/>
              <w:rPr/>
            </w:pPr>
            <w:r w:rsidDel="00000000" w:rsidR="00000000" w:rsidRPr="00000000">
              <w:rPr>
                <w:rtl w:val="0"/>
              </w:rPr>
              <w:t xml:space="preserve">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1D9">
      <w:pPr>
        <w:spacing w:after="102"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1DA">
      <w:pPr>
        <w:spacing w:after="4" w:line="477" w:lineRule="auto"/>
        <w:ind w:left="-5" w:right="0" w:firstLine="0"/>
        <w:rPr/>
      </w:pPr>
      <w:r w:rsidDel="00000000" w:rsidR="00000000" w:rsidRPr="00000000">
        <w:rPr>
          <w:rtl w:val="0"/>
        </w:rPr>
        <w:t xml:space="preserve">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 </w:t>
      </w:r>
    </w:p>
    <w:p w:rsidR="00000000" w:rsidDel="00000000" w:rsidP="00000000" w:rsidRDefault="00000000" w:rsidRPr="00000000" w14:paraId="000001DB">
      <w:pPr>
        <w:spacing w:after="3" w:line="259" w:lineRule="auto"/>
        <w:ind w:left="-5" w:right="0" w:firstLine="0"/>
        <w:jc w:val="left"/>
        <w:rPr/>
      </w:pPr>
      <w:r w:rsidDel="00000000" w:rsidR="00000000" w:rsidRPr="00000000">
        <w:rPr>
          <w:rtl w:val="0"/>
        </w:rPr>
        <w:t xml:space="preserve">Table 4.3.4: My child is exposed to media content without strict parental monitoring </w:t>
      </w:r>
    </w:p>
    <w:tbl>
      <w:tblPr>
        <w:tblStyle w:val="Table9"/>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0" w:line="259" w:lineRule="auto"/>
              <w:ind w:left="0" w:right="0" w:firstLine="0"/>
              <w:jc w:val="left"/>
              <w:rPr/>
            </w:pPr>
            <w:r w:rsidDel="00000000" w:rsidR="00000000" w:rsidRPr="00000000">
              <w:rPr>
                <w:rtl w:val="0"/>
              </w:rPr>
              <w:t xml:space="preserve">30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0" w:line="259" w:lineRule="auto"/>
              <w:ind w:left="0" w:right="0" w:firstLine="0"/>
              <w:jc w:val="left"/>
              <w:rPr/>
            </w:pPr>
            <w:r w:rsidDel="00000000" w:rsidR="00000000" w:rsidRPr="00000000">
              <w:rPr>
                <w:rtl w:val="0"/>
              </w:rPr>
              <w:t xml:space="preserve">40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0" w:line="259" w:lineRule="auto"/>
              <w:ind w:left="0" w:right="0" w:firstLine="0"/>
              <w:jc w:val="left"/>
              <w:rPr/>
            </w:pPr>
            <w:r w:rsidDel="00000000" w:rsidR="00000000" w:rsidRPr="00000000">
              <w:rPr>
                <w:rtl w:val="0"/>
              </w:rPr>
              <w:t xml:space="preserve">15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0" w:line="259" w:lineRule="auto"/>
              <w:ind w:left="0" w:right="0" w:firstLine="0"/>
              <w:jc w:val="left"/>
              <w:rPr/>
            </w:pPr>
            <w:r w:rsidDel="00000000" w:rsidR="00000000" w:rsidRPr="00000000">
              <w:rPr>
                <w:rtl w:val="0"/>
              </w:rPr>
              <w:t xml:space="preserve">10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1F1">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1F2">
      <w:pPr>
        <w:spacing w:after="4" w:line="477" w:lineRule="auto"/>
        <w:ind w:left="-5" w:right="0" w:firstLine="0"/>
        <w:rPr/>
      </w:pPr>
      <w:r w:rsidDel="00000000" w:rsidR="00000000" w:rsidRPr="00000000">
        <w:rPr>
          <w:rtl w:val="0"/>
        </w:rPr>
        <w:t xml:space="preserve">Table 4.3.4 shows that out of the respondents who partook in the survey, 30 respondents representing 30% of the parents who partook in the survey strongly agreed with the statement 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00000" w:rsidDel="00000000" w:rsidP="00000000" w:rsidRDefault="00000000" w:rsidRPr="00000000" w14:paraId="000001F3">
      <w:pPr>
        <w:spacing w:after="3" w:line="259" w:lineRule="auto"/>
        <w:ind w:left="-5" w:right="0" w:firstLine="0"/>
        <w:jc w:val="left"/>
        <w:rPr/>
      </w:pPr>
      <w:r w:rsidDel="00000000" w:rsidR="00000000" w:rsidRPr="00000000">
        <w:rPr>
          <w:rtl w:val="0"/>
        </w:rPr>
        <w:t xml:space="preserve">Table 4.3.5: Media exposure has enhanced my child's cognitive development </w:t>
      </w:r>
    </w:p>
    <w:tbl>
      <w:tblPr>
        <w:tblStyle w:val="Table10"/>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0" w:line="259" w:lineRule="auto"/>
              <w:ind w:left="0" w:right="0" w:firstLine="0"/>
              <w:jc w:val="left"/>
              <w:rPr/>
            </w:pPr>
            <w:r w:rsidDel="00000000" w:rsidR="00000000" w:rsidRPr="00000000">
              <w:rPr>
                <w:rtl w:val="0"/>
              </w:rPr>
              <w:t xml:space="preserve">40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0" w:line="259" w:lineRule="auto"/>
              <w:ind w:left="0" w:right="0" w:firstLine="0"/>
              <w:jc w:val="left"/>
              <w:rPr/>
            </w:pPr>
            <w:r w:rsidDel="00000000" w:rsidR="00000000" w:rsidRPr="00000000">
              <w:rPr>
                <w:rtl w:val="0"/>
              </w:rPr>
              <w:t xml:space="preserve">35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0" w:line="259" w:lineRule="auto"/>
              <w:ind w:left="0" w:right="0" w:firstLine="0"/>
              <w:jc w:val="left"/>
              <w:rPr/>
            </w:pPr>
            <w:r w:rsidDel="00000000" w:rsidR="00000000" w:rsidRPr="00000000">
              <w:rPr>
                <w:rtl w:val="0"/>
              </w:rPr>
              <w:t xml:space="preserve">10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09">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0A">
      <w:pPr>
        <w:spacing w:after="4" w:line="477" w:lineRule="auto"/>
        <w:ind w:left="-5" w:right="0" w:firstLine="0"/>
        <w:rPr/>
      </w:pPr>
      <w:r w:rsidDel="00000000" w:rsidR="00000000" w:rsidRPr="00000000">
        <w:rPr>
          <w:rtl w:val="0"/>
        </w:rPr>
        <w:t xml:space="preserve">Table 4.3.5 shows that out of the respondents who partook in the survey, 40 respondents  representing 40% of the parents were of the opinion that media exposure has enhanced their children cognitive development, </w:t>
      </w:r>
    </w:p>
    <w:p w:rsidR="00000000" w:rsidDel="00000000" w:rsidP="00000000" w:rsidRDefault="00000000" w:rsidRPr="00000000" w14:paraId="0000020B">
      <w:pPr>
        <w:spacing w:after="4" w:line="477" w:lineRule="auto"/>
        <w:ind w:left="-5" w:right="0" w:firstLine="0"/>
        <w:rPr/>
      </w:pPr>
      <w:r w:rsidDel="00000000" w:rsidR="00000000" w:rsidRPr="00000000">
        <w:rPr>
          <w:rtl w:val="0"/>
        </w:rPr>
        <w:t xml:space="preserve">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w:t>
      </w:r>
    </w:p>
    <w:p w:rsidR="00000000" w:rsidDel="00000000" w:rsidP="00000000" w:rsidRDefault="00000000" w:rsidRPr="00000000" w14:paraId="0000020C">
      <w:pPr>
        <w:spacing w:after="251" w:line="268" w:lineRule="auto"/>
        <w:ind w:left="-5" w:right="0" w:firstLine="0"/>
        <w:rPr/>
      </w:pPr>
      <w:r w:rsidDel="00000000" w:rsidR="00000000" w:rsidRPr="00000000">
        <w:rPr>
          <w:rtl w:val="0"/>
        </w:rPr>
        <w:t xml:space="preserve">The statistics shows that media exposure enhances children cognitive development </w:t>
      </w:r>
    </w:p>
    <w:p w:rsidR="00000000" w:rsidDel="00000000" w:rsidP="00000000" w:rsidRDefault="00000000" w:rsidRPr="00000000" w14:paraId="0000020D">
      <w:pPr>
        <w:spacing w:after="3" w:line="259" w:lineRule="auto"/>
        <w:ind w:left="-5" w:right="0" w:firstLine="0"/>
        <w:jc w:val="left"/>
        <w:rPr/>
      </w:pPr>
      <w:r w:rsidDel="00000000" w:rsidR="00000000" w:rsidRPr="00000000">
        <w:rPr>
          <w:rtl w:val="0"/>
        </w:rPr>
        <w:t xml:space="preserve">Table 4.3.6: My child learn new words and concepts through media  </w:t>
      </w:r>
    </w:p>
    <w:tbl>
      <w:tblPr>
        <w:tblStyle w:val="Table11"/>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259" w:lineRule="auto"/>
              <w:ind w:left="0" w:right="0" w:firstLine="0"/>
              <w:jc w:val="left"/>
              <w:rPr/>
            </w:pPr>
            <w:r w:rsidDel="00000000" w:rsidR="00000000" w:rsidRPr="00000000">
              <w:rPr>
                <w:rtl w:val="0"/>
              </w:rPr>
              <w:t xml:space="preserve">Percentage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0" w:line="259" w:lineRule="auto"/>
              <w:ind w:left="0" w:right="0" w:firstLine="0"/>
              <w:jc w:val="left"/>
              <w:rPr/>
            </w:pPr>
            <w:r w:rsidDel="00000000" w:rsidR="00000000" w:rsidRPr="00000000">
              <w:rPr>
                <w:rtl w:val="0"/>
              </w:rPr>
              <w:t xml:space="preserve">50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0" w:line="259" w:lineRule="auto"/>
              <w:ind w:left="0" w:right="0" w:firstLine="0"/>
              <w:jc w:val="left"/>
              <w:rPr/>
            </w:pPr>
            <w:r w:rsidDel="00000000" w:rsidR="00000000" w:rsidRPr="00000000">
              <w:rPr>
                <w:rtl w:val="0"/>
              </w:rPr>
              <w:t xml:space="preserve">30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59" w:lineRule="auto"/>
              <w:ind w:left="0" w:right="0" w:firstLine="0"/>
              <w:jc w:val="left"/>
              <w:rPr/>
            </w:pPr>
            <w:r w:rsidDel="00000000" w:rsidR="00000000" w:rsidRPr="00000000">
              <w:rPr>
                <w:rtl w:val="0"/>
              </w:rPr>
              <w:t xml:space="preserve">5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23">
      <w:pPr>
        <w:spacing w:after="102"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24">
      <w:pPr>
        <w:spacing w:after="4" w:line="477" w:lineRule="auto"/>
        <w:ind w:left="-5" w:right="0" w:firstLine="0"/>
        <w:rPr/>
      </w:pPr>
      <w:r w:rsidDel="00000000" w:rsidR="00000000" w:rsidRPr="00000000">
        <w:rPr>
          <w:rtl w:val="0"/>
        </w:rPr>
        <w:t xml:space="preserve">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 </w:t>
      </w:r>
    </w:p>
    <w:p w:rsidR="00000000" w:rsidDel="00000000" w:rsidP="00000000" w:rsidRDefault="00000000" w:rsidRPr="00000000" w14:paraId="00000225">
      <w:pPr>
        <w:spacing w:after="3" w:line="259" w:lineRule="auto"/>
        <w:ind w:left="-5" w:right="0" w:firstLine="0"/>
        <w:jc w:val="left"/>
        <w:rPr/>
      </w:pPr>
      <w:r w:rsidDel="00000000" w:rsidR="00000000" w:rsidRPr="00000000">
        <w:rPr>
          <w:rtl w:val="0"/>
        </w:rPr>
        <w:t xml:space="preserve">Table 4.3.7: Excessive media consumption affects my child’s emotional stability </w:t>
      </w:r>
    </w:p>
    <w:tbl>
      <w:tblPr>
        <w:tblStyle w:val="Table12"/>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0" w:line="259" w:lineRule="auto"/>
              <w:ind w:left="0" w:right="0" w:firstLine="0"/>
              <w:jc w:val="left"/>
              <w:rPr/>
            </w:pPr>
            <w:r w:rsidDel="00000000" w:rsidR="00000000" w:rsidRPr="00000000">
              <w:rPr>
                <w:rtl w:val="0"/>
              </w:rPr>
              <w:t xml:space="preserve">Percentage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259" w:lineRule="auto"/>
              <w:ind w:left="0" w:right="0" w:firstLine="0"/>
              <w:jc w:val="left"/>
              <w:rPr/>
            </w:pPr>
            <w:r w:rsidDel="00000000" w:rsidR="00000000" w:rsidRPr="00000000">
              <w:rPr>
                <w:rtl w:val="0"/>
              </w:rPr>
              <w:t xml:space="preserve">50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0" w:line="259" w:lineRule="auto"/>
              <w:ind w:left="0" w:right="0" w:firstLine="0"/>
              <w:jc w:val="left"/>
              <w:rPr/>
            </w:pPr>
            <w:r w:rsidDel="00000000" w:rsidR="00000000" w:rsidRPr="00000000">
              <w:rPr>
                <w:rtl w:val="0"/>
              </w:rPr>
              <w:t xml:space="preserve">30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259" w:lineRule="auto"/>
              <w:ind w:left="0" w:right="0" w:firstLine="0"/>
              <w:jc w:val="left"/>
              <w:rPr/>
            </w:pPr>
            <w:r w:rsidDel="00000000" w:rsidR="00000000" w:rsidRPr="00000000">
              <w:rPr>
                <w:rtl w:val="0"/>
              </w:rPr>
              <w:t xml:space="preserve">5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59" w:lineRule="auto"/>
              <w:ind w:left="0" w:right="0" w:firstLine="0"/>
              <w:jc w:val="left"/>
              <w:rPr/>
            </w:pPr>
            <w:r w:rsidDel="00000000" w:rsidR="00000000" w:rsidRPr="00000000">
              <w:rPr>
                <w:rtl w:val="0"/>
              </w:rPr>
              <w:t xml:space="preserve">10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0" w:line="259" w:lineRule="auto"/>
              <w:ind w:left="0" w:right="0" w:firstLine="0"/>
              <w:jc w:val="left"/>
              <w:rPr/>
            </w:pPr>
            <w:r w:rsidDel="00000000" w:rsidR="00000000" w:rsidRPr="00000000">
              <w:rPr>
                <w:rtl w:val="0"/>
              </w:rPr>
              <w:t xml:space="preserve">5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3B">
      <w:pPr>
        <w:spacing w:after="102"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3C">
      <w:pPr>
        <w:spacing w:after="4" w:line="477" w:lineRule="auto"/>
        <w:ind w:left="-5" w:right="0" w:firstLine="0"/>
        <w:rPr/>
      </w:pPr>
      <w:r w:rsidDel="00000000" w:rsidR="00000000" w:rsidRPr="00000000">
        <w:rPr>
          <w:rtl w:val="0"/>
        </w:rPr>
        <w:t xml:space="preserve">Table 4.3.7 shows that out of the respondents who partook in the survey, 50 respondents representing 50% of them strongly agreed with the statement that excessive media consumption affects their children’s emotional stability, 30 respondents representing 30% of them agreed with 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 (50%) of the respondents were of the opinion that excessive media consumption affects their children’s emotional stability. </w:t>
      </w:r>
    </w:p>
    <w:p w:rsidR="00000000" w:rsidDel="00000000" w:rsidP="00000000" w:rsidRDefault="00000000" w:rsidRPr="00000000" w14:paraId="0000023D">
      <w:pPr>
        <w:spacing w:after="3" w:line="259" w:lineRule="auto"/>
        <w:ind w:left="-5" w:right="0" w:firstLine="0"/>
        <w:jc w:val="left"/>
        <w:rPr/>
      </w:pPr>
      <w:r w:rsidDel="00000000" w:rsidR="00000000" w:rsidRPr="00000000">
        <w:rPr>
          <w:rtl w:val="0"/>
        </w:rPr>
        <w:t xml:space="preserve">Table 4.4.4: Watching educational programs improves my child’s learning </w:t>
      </w:r>
    </w:p>
    <w:tbl>
      <w:tblPr>
        <w:tblStyle w:val="Table13"/>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259" w:lineRule="auto"/>
              <w:ind w:left="0" w:right="0" w:firstLine="0"/>
              <w:jc w:val="left"/>
              <w:rPr/>
            </w:pPr>
            <w:r w:rsidDel="00000000" w:rsidR="00000000" w:rsidRPr="00000000">
              <w:rPr>
                <w:rtl w:val="0"/>
              </w:rPr>
              <w:t xml:space="preserve">50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0" w:line="259" w:lineRule="auto"/>
              <w:ind w:left="0" w:right="0" w:firstLine="0"/>
              <w:jc w:val="left"/>
              <w:rPr/>
            </w:pPr>
            <w:r w:rsidDel="00000000" w:rsidR="00000000" w:rsidRPr="00000000">
              <w:rPr>
                <w:rtl w:val="0"/>
              </w:rPr>
              <w:t xml:space="preserve">30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259" w:lineRule="auto"/>
              <w:ind w:left="0" w:right="0" w:firstLine="0"/>
              <w:jc w:val="left"/>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0" w:line="259" w:lineRule="auto"/>
              <w:ind w:left="0" w:right="0" w:firstLine="0"/>
              <w:jc w:val="left"/>
              <w:rPr/>
            </w:pPr>
            <w:r w:rsidDel="00000000" w:rsidR="00000000" w:rsidRPr="00000000">
              <w:rPr>
                <w:rtl w:val="0"/>
              </w:rPr>
              <w:t xml:space="preserve">7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0" w:line="259" w:lineRule="auto"/>
              <w:ind w:left="0" w:right="0" w:firstLine="0"/>
              <w:jc w:val="left"/>
              <w:rPr/>
            </w:pPr>
            <w:r w:rsidDel="00000000" w:rsidR="00000000" w:rsidRPr="00000000">
              <w:rPr>
                <w:rtl w:val="0"/>
              </w:rPr>
              <w:t xml:space="preserve">3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53">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54">
      <w:pPr>
        <w:spacing w:after="4" w:line="477" w:lineRule="auto"/>
        <w:ind w:left="-5" w:right="0" w:firstLine="0"/>
        <w:rPr/>
      </w:pPr>
      <w:r w:rsidDel="00000000" w:rsidR="00000000" w:rsidRPr="00000000">
        <w:rPr>
          <w:rtl w:val="0"/>
        </w:rPr>
        <w:t xml:space="preserve">Table 4.4.4 shows that out of the respondents who partook in the survey,  50 respondents representing 50% of the parents strongly agreed with the statement that watching educational progrrams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 </w:t>
      </w:r>
    </w:p>
    <w:p w:rsidR="00000000" w:rsidDel="00000000" w:rsidP="00000000" w:rsidRDefault="00000000" w:rsidRPr="00000000" w14:paraId="00000255">
      <w:pPr>
        <w:spacing w:after="3" w:line="259" w:lineRule="auto"/>
        <w:ind w:left="-5" w:right="0" w:firstLine="0"/>
        <w:jc w:val="left"/>
        <w:rPr/>
      </w:pPr>
      <w:r w:rsidDel="00000000" w:rsidR="00000000" w:rsidRPr="00000000">
        <w:rPr>
          <w:rtl w:val="0"/>
        </w:rPr>
        <w:t xml:space="preserve">Table 4.4.5: Social media usage negatively impacts my child's concentration on schoolwork </w:t>
      </w:r>
    </w:p>
    <w:tbl>
      <w:tblPr>
        <w:tblStyle w:val="Table14"/>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0" w:line="259" w:lineRule="auto"/>
              <w:ind w:left="0" w:right="0" w:firstLine="0"/>
              <w:jc w:val="left"/>
              <w:rPr/>
            </w:pPr>
            <w:r w:rsidDel="00000000" w:rsidR="00000000" w:rsidRPr="00000000">
              <w:rPr>
                <w:rtl w:val="0"/>
              </w:rPr>
              <w:t xml:space="preserve">35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0" w:line="259" w:lineRule="auto"/>
              <w:ind w:left="0" w:right="0" w:firstLine="0"/>
              <w:jc w:val="left"/>
              <w:rPr/>
            </w:pPr>
            <w:r w:rsidDel="00000000" w:rsidR="00000000" w:rsidRPr="00000000">
              <w:rPr>
                <w:rtl w:val="0"/>
              </w:rPr>
              <w:t xml:space="preserve">40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259" w:lineRule="auto"/>
              <w:ind w:left="0" w:right="0" w:firstLine="0"/>
              <w:jc w:val="left"/>
              <w:rPr/>
            </w:pPr>
            <w:r w:rsidDel="00000000" w:rsidR="00000000" w:rsidRPr="00000000">
              <w:rPr>
                <w:rtl w:val="0"/>
              </w:rPr>
              <w:t xml:space="preserve">10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6B">
      <w:pPr>
        <w:spacing w:after="102"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6C">
      <w:pPr>
        <w:spacing w:after="4" w:line="477" w:lineRule="auto"/>
        <w:ind w:left="-5" w:right="0" w:firstLine="0"/>
        <w:rPr/>
      </w:pPr>
      <w:r w:rsidDel="00000000" w:rsidR="00000000" w:rsidRPr="00000000">
        <w:rPr>
          <w:rtl w:val="0"/>
        </w:rPr>
        <w:t xml:space="preserve">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usage negatively impact their children’s concentration on school works. </w:t>
      </w:r>
    </w:p>
    <w:p w:rsidR="00000000" w:rsidDel="00000000" w:rsidP="00000000" w:rsidRDefault="00000000" w:rsidRPr="00000000" w14:paraId="0000026D">
      <w:pPr>
        <w:spacing w:after="3" w:line="259" w:lineRule="auto"/>
        <w:ind w:left="-5" w:right="0" w:firstLine="0"/>
        <w:jc w:val="left"/>
        <w:rPr/>
      </w:pPr>
      <w:r w:rsidDel="00000000" w:rsidR="00000000" w:rsidRPr="00000000">
        <w:rPr>
          <w:rtl w:val="0"/>
        </w:rPr>
        <w:t xml:space="preserve">Table 4.4.6: Exposure to violent media content influences aggressive behavior in my child </w:t>
      </w:r>
    </w:p>
    <w:tbl>
      <w:tblPr>
        <w:tblStyle w:val="Table15"/>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59" w:lineRule="auto"/>
              <w:ind w:left="0" w:right="0" w:firstLine="0"/>
              <w:jc w:val="left"/>
              <w:rPr/>
            </w:pPr>
            <w:r w:rsidDel="00000000" w:rsidR="00000000" w:rsidRPr="00000000">
              <w:rPr>
                <w:rtl w:val="0"/>
              </w:rPr>
              <w:t xml:space="preserve">Percentage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0" w:line="259" w:lineRule="auto"/>
              <w:ind w:left="0" w:right="0" w:firstLine="0"/>
              <w:jc w:val="left"/>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0" w:line="259" w:lineRule="auto"/>
              <w:ind w:left="0" w:right="0" w:firstLine="0"/>
              <w:jc w:val="left"/>
              <w:rPr/>
            </w:pPr>
            <w:r w:rsidDel="00000000" w:rsidR="00000000" w:rsidRPr="00000000">
              <w:rPr>
                <w:rtl w:val="0"/>
              </w:rPr>
              <w:t xml:space="preserve">45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0" w:line="259" w:lineRule="auto"/>
              <w:ind w:left="0" w:right="0" w:firstLine="0"/>
              <w:jc w:val="left"/>
              <w:rPr/>
            </w:pPr>
            <w:r w:rsidDel="00000000" w:rsidR="00000000" w:rsidRPr="00000000">
              <w:rPr>
                <w:rtl w:val="0"/>
              </w:rPr>
              <w:t xml:space="preserve">35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after="0" w:line="259" w:lineRule="auto"/>
              <w:ind w:left="0" w:right="0" w:firstLine="0"/>
              <w:jc w:val="left"/>
              <w:rPr/>
            </w:pPr>
            <w:r w:rsidDel="00000000" w:rsidR="00000000" w:rsidRPr="00000000">
              <w:rPr>
                <w:rtl w:val="0"/>
              </w:rPr>
              <w:t xml:space="preserve">10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259" w:lineRule="auto"/>
              <w:ind w:left="0" w:right="0" w:firstLine="0"/>
              <w:jc w:val="left"/>
              <w:rPr/>
            </w:pPr>
            <w:r w:rsidDel="00000000" w:rsidR="00000000" w:rsidRPr="00000000">
              <w:rPr>
                <w:rtl w:val="0"/>
              </w:rPr>
              <w:t xml:space="preserve">5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259" w:lineRule="auto"/>
              <w:ind w:left="0" w:right="0" w:firstLine="0"/>
              <w:jc w:val="left"/>
              <w:rPr/>
            </w:pPr>
            <w:r w:rsidDel="00000000" w:rsidR="00000000" w:rsidRPr="00000000">
              <w:rPr>
                <w:rtl w:val="0"/>
              </w:rPr>
              <w:t xml:space="preserve">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83">
      <w:pPr>
        <w:spacing w:after="102"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84">
      <w:pPr>
        <w:spacing w:after="4" w:line="477" w:lineRule="auto"/>
        <w:ind w:left="-5" w:right="0" w:firstLine="0"/>
        <w:rPr/>
      </w:pPr>
      <w:r w:rsidDel="00000000" w:rsidR="00000000" w:rsidRPr="00000000">
        <w:rPr>
          <w:rtl w:val="0"/>
        </w:rPr>
        <w:t xml:space="preserve">Table 4.4.6 shows that out of the respondents who partook in the survey, 45 respondents representing 45% of the parents strongly agreed with the statement that exposure to violent 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 </w:t>
      </w:r>
    </w:p>
    <w:p w:rsidR="00000000" w:rsidDel="00000000" w:rsidP="00000000" w:rsidRDefault="00000000" w:rsidRPr="00000000" w14:paraId="00000285">
      <w:pPr>
        <w:spacing w:after="3" w:line="259" w:lineRule="auto"/>
        <w:ind w:left="-5" w:right="0" w:firstLine="0"/>
        <w:jc w:val="left"/>
        <w:rPr/>
      </w:pPr>
      <w:r w:rsidDel="00000000" w:rsidR="00000000" w:rsidRPr="00000000">
        <w:rPr>
          <w:rtl w:val="0"/>
        </w:rPr>
        <w:t xml:space="preserve">Table 4.4.7:My Child shows signs of addiction to digital media </w:t>
      </w:r>
    </w:p>
    <w:tbl>
      <w:tblPr>
        <w:tblStyle w:val="Table16"/>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0" w:line="259" w:lineRule="auto"/>
              <w:ind w:left="0" w:right="0" w:firstLine="0"/>
              <w:jc w:val="left"/>
              <w:rPr/>
            </w:pPr>
            <w:r w:rsidDel="00000000" w:rsidR="00000000" w:rsidRPr="00000000">
              <w:rPr>
                <w:rtl w:val="0"/>
              </w:rPr>
              <w:t xml:space="preserve">40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259" w:lineRule="auto"/>
              <w:ind w:left="0" w:right="0" w:firstLine="0"/>
              <w:jc w:val="left"/>
              <w:rPr/>
            </w:pPr>
            <w:r w:rsidDel="00000000" w:rsidR="00000000" w:rsidRPr="00000000">
              <w:rPr>
                <w:rtl w:val="0"/>
              </w:rPr>
              <w:t xml:space="preserve">30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0" w:line="259" w:lineRule="auto"/>
              <w:ind w:left="0" w:right="0" w:firstLine="0"/>
              <w:jc w:val="left"/>
              <w:rPr/>
            </w:pPr>
            <w:r w:rsidDel="00000000" w:rsidR="00000000" w:rsidRPr="00000000">
              <w:rPr>
                <w:rtl w:val="0"/>
              </w:rPr>
              <w:t xml:space="preserve">15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after="0" w:line="259" w:lineRule="auto"/>
              <w:ind w:left="0" w:right="0" w:firstLine="0"/>
              <w:jc w:val="left"/>
              <w:rPr/>
            </w:pPr>
            <w:r w:rsidDel="00000000" w:rsidR="00000000" w:rsidRPr="00000000">
              <w:rPr>
                <w:rtl w:val="0"/>
              </w:rPr>
              <w:t xml:space="preserve">10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9B">
      <w:pPr>
        <w:spacing w:after="4"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9C">
      <w:pPr>
        <w:spacing w:after="4" w:line="477" w:lineRule="auto"/>
        <w:ind w:left="-5" w:right="0" w:firstLine="0"/>
        <w:rPr/>
      </w:pPr>
      <w:r w:rsidDel="00000000" w:rsidR="00000000" w:rsidRPr="00000000">
        <w:rPr>
          <w:rtl w:val="0"/>
        </w:rPr>
        <w:t xml:space="preserve">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 </w:t>
      </w:r>
    </w:p>
    <w:p w:rsidR="00000000" w:rsidDel="00000000" w:rsidP="00000000" w:rsidRDefault="00000000" w:rsidRPr="00000000" w14:paraId="0000029D">
      <w:pPr>
        <w:spacing w:after="3" w:line="259" w:lineRule="auto"/>
        <w:ind w:left="-5" w:right="0" w:firstLine="0"/>
        <w:jc w:val="left"/>
        <w:rPr/>
      </w:pPr>
      <w:r w:rsidDel="00000000" w:rsidR="00000000" w:rsidRPr="00000000">
        <w:rPr>
          <w:rtl w:val="0"/>
        </w:rPr>
        <w:t xml:space="preserve">Table 4.4.8: Exposure to inappropriate media contents affects my child’s moral values </w:t>
      </w:r>
    </w:p>
    <w:tbl>
      <w:tblPr>
        <w:tblStyle w:val="Table17"/>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0" w:line="259" w:lineRule="auto"/>
              <w:ind w:left="0" w:right="0" w:firstLine="0"/>
              <w:jc w:val="left"/>
              <w:rPr/>
            </w:pPr>
            <w:r w:rsidDel="00000000" w:rsidR="00000000" w:rsidRPr="00000000">
              <w:rPr>
                <w:rtl w:val="0"/>
              </w:rPr>
              <w:t xml:space="preserve">50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after="0" w:line="259" w:lineRule="auto"/>
              <w:ind w:left="0" w:right="0" w:firstLine="0"/>
              <w:jc w:val="left"/>
              <w:rPr/>
            </w:pPr>
            <w:r w:rsidDel="00000000" w:rsidR="00000000" w:rsidRPr="00000000">
              <w:rPr>
                <w:rtl w:val="0"/>
              </w:rPr>
              <w:t xml:space="preserve">30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0" w:line="259" w:lineRule="auto"/>
              <w:ind w:left="0" w:right="0" w:firstLine="0"/>
              <w:jc w:val="left"/>
              <w:rPr/>
            </w:pPr>
            <w:r w:rsidDel="00000000" w:rsidR="00000000" w:rsidRPr="00000000">
              <w:rPr>
                <w:rtl w:val="0"/>
              </w:rPr>
              <w:t xml:space="preserve">5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B3">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B4">
      <w:pPr>
        <w:spacing w:after="4" w:line="477" w:lineRule="auto"/>
        <w:ind w:left="-5" w:right="0" w:firstLine="0"/>
        <w:rPr/>
      </w:pPr>
      <w:r w:rsidDel="00000000" w:rsidR="00000000" w:rsidRPr="00000000">
        <w:rPr>
          <w:rtl w:val="0"/>
        </w:rPr>
        <w:t xml:space="preserve">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 </w:t>
      </w:r>
    </w:p>
    <w:p w:rsidR="00000000" w:rsidDel="00000000" w:rsidP="00000000" w:rsidRDefault="00000000" w:rsidRPr="00000000" w14:paraId="000002B5">
      <w:pPr>
        <w:spacing w:after="3" w:line="259" w:lineRule="auto"/>
        <w:ind w:left="-5" w:right="0" w:firstLine="0"/>
        <w:jc w:val="left"/>
        <w:rPr/>
      </w:pPr>
      <w:r w:rsidDel="00000000" w:rsidR="00000000" w:rsidRPr="00000000">
        <w:rPr>
          <w:rtl w:val="0"/>
        </w:rPr>
        <w:t xml:space="preserve">Table 4.4.9: My child prefers virtual interactions over physical socialization </w:t>
      </w:r>
    </w:p>
    <w:tbl>
      <w:tblPr>
        <w:tblStyle w:val="Table18"/>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after="0" w:line="259" w:lineRule="auto"/>
              <w:ind w:left="0" w:right="0" w:firstLine="0"/>
              <w:jc w:val="left"/>
              <w:rPr/>
            </w:pPr>
            <w:r w:rsidDel="00000000" w:rsidR="00000000" w:rsidRPr="00000000">
              <w:rPr>
                <w:rtl w:val="0"/>
              </w:rPr>
              <w:t xml:space="preserve">Percentage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spacing w:after="0" w:line="259" w:lineRule="auto"/>
              <w:ind w:left="0" w:right="0" w:firstLine="0"/>
              <w:jc w:val="left"/>
              <w:rPr/>
            </w:pPr>
            <w:r w:rsidDel="00000000" w:rsidR="00000000" w:rsidRPr="00000000">
              <w:rPr>
                <w:rtl w:val="0"/>
              </w:rPr>
              <w:t xml:space="preserve">35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after="0" w:line="259" w:lineRule="auto"/>
              <w:ind w:left="0" w:right="0" w:firstLine="0"/>
              <w:jc w:val="left"/>
              <w:rPr/>
            </w:pPr>
            <w:r w:rsidDel="00000000" w:rsidR="00000000" w:rsidRPr="00000000">
              <w:rPr>
                <w:rtl w:val="0"/>
              </w:rPr>
              <w:t xml:space="preserve">40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0" w:line="259" w:lineRule="auto"/>
              <w:ind w:left="0" w:right="0" w:firstLine="0"/>
              <w:jc w:val="left"/>
              <w:rPr/>
            </w:pPr>
            <w:r w:rsidDel="00000000" w:rsidR="00000000" w:rsidRPr="00000000">
              <w:rPr>
                <w:rtl w:val="0"/>
              </w:rPr>
              <w:t xml:space="preserve">10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CB">
      <w:pPr>
        <w:spacing w:after="102"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CC">
      <w:pPr>
        <w:spacing w:after="38" w:line="477" w:lineRule="auto"/>
        <w:ind w:left="-5" w:right="0" w:firstLine="0"/>
        <w:rPr/>
      </w:pPr>
      <w:r w:rsidDel="00000000" w:rsidR="00000000" w:rsidRPr="00000000">
        <w:rPr>
          <w:rtl w:val="0"/>
        </w:rPr>
        <w:t xml:space="preserve">Table 4.4.9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 </w:t>
      </w:r>
    </w:p>
    <w:p w:rsidR="00000000" w:rsidDel="00000000" w:rsidP="00000000" w:rsidRDefault="00000000" w:rsidRPr="00000000" w14:paraId="000002CD">
      <w:pPr>
        <w:spacing w:after="0" w:line="259" w:lineRule="auto"/>
        <w:ind w:left="0" w:right="0" w:firstLine="0"/>
        <w:jc w:val="left"/>
        <w:rPr/>
      </w:pPr>
      <w:r w:rsidDel="00000000" w:rsidR="00000000" w:rsidRPr="00000000">
        <w:rPr>
          <w:rtl w:val="0"/>
        </w:rPr>
        <w:t xml:space="preserve"> </w:t>
        <w:tab/>
        <w:t xml:space="preserve"> </w:t>
      </w:r>
    </w:p>
    <w:p w:rsidR="00000000" w:rsidDel="00000000" w:rsidP="00000000" w:rsidRDefault="00000000" w:rsidRPr="00000000" w14:paraId="000002CE">
      <w:pPr>
        <w:spacing w:after="3" w:line="259" w:lineRule="auto"/>
        <w:ind w:left="-5" w:right="0" w:firstLine="0"/>
        <w:jc w:val="left"/>
        <w:rPr/>
      </w:pPr>
      <w:r w:rsidDel="00000000" w:rsidR="00000000" w:rsidRPr="00000000">
        <w:rPr>
          <w:rtl w:val="0"/>
        </w:rPr>
        <w:t xml:space="preserve">Table 4.4.10: My child prefers virtual interactions over physical socialization </w:t>
      </w:r>
    </w:p>
    <w:tbl>
      <w:tblPr>
        <w:tblStyle w:val="Table19"/>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0" w:line="259" w:lineRule="auto"/>
              <w:ind w:left="0" w:right="0" w:firstLine="0"/>
              <w:jc w:val="left"/>
              <w:rPr/>
            </w:pPr>
            <w:r w:rsidDel="00000000" w:rsidR="00000000" w:rsidRPr="00000000">
              <w:rPr>
                <w:rtl w:val="0"/>
              </w:rPr>
              <w:t xml:space="preserve">Percentage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after="0" w:line="259" w:lineRule="auto"/>
              <w:ind w:left="0" w:right="0" w:firstLine="0"/>
              <w:jc w:val="left"/>
              <w:rPr/>
            </w:pPr>
            <w:r w:rsidDel="00000000" w:rsidR="00000000" w:rsidRPr="00000000">
              <w:rPr>
                <w:rtl w:val="0"/>
              </w:rPr>
              <w:t xml:space="preserve">35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after="0" w:line="259" w:lineRule="auto"/>
              <w:ind w:left="0" w:right="0" w:firstLine="0"/>
              <w:jc w:val="left"/>
              <w:rPr/>
            </w:pPr>
            <w:r w:rsidDel="00000000" w:rsidR="00000000" w:rsidRPr="00000000">
              <w:rPr>
                <w:rtl w:val="0"/>
              </w:rPr>
              <w:t xml:space="preserve">40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after="0" w:line="259" w:lineRule="auto"/>
              <w:ind w:left="0" w:right="0" w:firstLine="0"/>
              <w:jc w:val="left"/>
              <w:rPr/>
            </w:pPr>
            <w:r w:rsidDel="00000000" w:rsidR="00000000" w:rsidRPr="00000000">
              <w:rPr>
                <w:rtl w:val="0"/>
              </w:rPr>
              <w:t xml:space="preserve">10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0" w:line="259" w:lineRule="auto"/>
              <w:ind w:left="0" w:right="0" w:firstLine="0"/>
              <w:jc w:val="left"/>
              <w:rPr/>
            </w:pPr>
            <w:r w:rsidDel="00000000" w:rsidR="00000000" w:rsidRPr="00000000">
              <w:rPr>
                <w:rtl w:val="0"/>
              </w:rPr>
              <w:t xml:space="preserve">10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after="0" w:line="259" w:lineRule="auto"/>
              <w:ind w:left="0" w:right="0" w:firstLine="0"/>
              <w:jc w:val="left"/>
              <w:rPr/>
            </w:pPr>
            <w:r w:rsidDel="00000000" w:rsidR="00000000" w:rsidRPr="00000000">
              <w:rPr>
                <w:rtl w:val="0"/>
              </w:rPr>
              <w:t xml:space="preserve">5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E4">
      <w:pPr>
        <w:spacing w:after="102"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E5">
      <w:pPr>
        <w:spacing w:after="4" w:line="477" w:lineRule="auto"/>
        <w:ind w:left="-5" w:right="0" w:firstLine="0"/>
        <w:rPr/>
      </w:pPr>
      <w:r w:rsidDel="00000000" w:rsidR="00000000" w:rsidRPr="00000000">
        <w:rPr>
          <w:rtl w:val="0"/>
        </w:rPr>
        <w:t xml:space="preserve">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 </w:t>
      </w:r>
    </w:p>
    <w:p w:rsidR="00000000" w:rsidDel="00000000" w:rsidP="00000000" w:rsidRDefault="00000000" w:rsidRPr="00000000" w14:paraId="000002E6">
      <w:pPr>
        <w:spacing w:after="3" w:line="259" w:lineRule="auto"/>
        <w:ind w:left="-5" w:right="0" w:firstLine="0"/>
        <w:jc w:val="left"/>
        <w:rPr/>
      </w:pPr>
      <w:r w:rsidDel="00000000" w:rsidR="00000000" w:rsidRPr="00000000">
        <w:rPr>
          <w:rtl w:val="0"/>
        </w:rPr>
        <w:t xml:space="preserve">Table 4.4.11: My child imitates behaviors seen in media content </w:t>
      </w:r>
    </w:p>
    <w:tbl>
      <w:tblPr>
        <w:tblStyle w:val="Table20"/>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pacing w:after="0" w:line="259" w:lineRule="auto"/>
              <w:ind w:left="0" w:right="0" w:firstLine="0"/>
              <w:jc w:val="left"/>
              <w:rPr/>
            </w:pPr>
            <w:r w:rsidDel="00000000" w:rsidR="00000000" w:rsidRPr="00000000">
              <w:rPr>
                <w:rtl w:val="0"/>
              </w:rPr>
              <w:t xml:space="preserve">45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0" w:line="259" w:lineRule="auto"/>
              <w:ind w:left="0" w:right="0" w:firstLine="0"/>
              <w:jc w:val="left"/>
              <w:rPr/>
            </w:pPr>
            <w:r w:rsidDel="00000000" w:rsidR="00000000" w:rsidRPr="00000000">
              <w:rPr>
                <w:rtl w:val="0"/>
              </w:rPr>
              <w:t xml:space="preserve">45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0" w:line="259" w:lineRule="auto"/>
              <w:ind w:left="0" w:right="0" w:firstLine="0"/>
              <w:jc w:val="left"/>
              <w:rPr/>
            </w:pPr>
            <w:r w:rsidDel="00000000" w:rsidR="00000000" w:rsidRPr="00000000">
              <w:rPr>
                <w:rtl w:val="0"/>
              </w:rPr>
              <w:t xml:space="preserve">40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after="0" w:line="259" w:lineRule="auto"/>
              <w:ind w:left="0" w:right="0" w:firstLine="0"/>
              <w:jc w:val="left"/>
              <w:rPr/>
            </w:pPr>
            <w:r w:rsidDel="00000000" w:rsidR="00000000" w:rsidRPr="00000000">
              <w:rPr>
                <w:rtl w:val="0"/>
              </w:rPr>
              <w:t xml:space="preserve">5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2FC">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2FD">
      <w:pPr>
        <w:spacing w:after="4" w:line="477" w:lineRule="auto"/>
        <w:ind w:left="-5" w:right="0" w:firstLine="0"/>
        <w:rPr/>
      </w:pPr>
      <w:r w:rsidDel="00000000" w:rsidR="00000000" w:rsidRPr="00000000">
        <w:rPr>
          <w:rtl w:val="0"/>
        </w:rPr>
        <w:t xml:space="preserve">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 </w:t>
      </w:r>
    </w:p>
    <w:p w:rsidR="00000000" w:rsidDel="00000000" w:rsidP="00000000" w:rsidRDefault="00000000" w:rsidRPr="00000000" w14:paraId="000002FE">
      <w:pPr>
        <w:spacing w:after="3" w:line="259" w:lineRule="auto"/>
        <w:ind w:left="-5" w:right="0" w:firstLine="0"/>
        <w:jc w:val="left"/>
        <w:rPr/>
      </w:pPr>
      <w:r w:rsidDel="00000000" w:rsidR="00000000" w:rsidRPr="00000000">
        <w:rPr>
          <w:rtl w:val="0"/>
        </w:rPr>
        <w:t xml:space="preserve">Table 4.4.12: Exposure to violent media content influences aggressive behavior in my child </w:t>
      </w:r>
    </w:p>
    <w:tbl>
      <w:tblPr>
        <w:tblStyle w:val="Table21"/>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59" w:lineRule="auto"/>
              <w:ind w:left="0" w:right="0" w:firstLine="0"/>
              <w:jc w:val="left"/>
              <w:rPr/>
            </w:pPr>
            <w:r w:rsidDel="00000000" w:rsidR="00000000" w:rsidRPr="00000000">
              <w:rPr>
                <w:rtl w:val="0"/>
              </w:rPr>
              <w:t xml:space="preserve">50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0" w:line="259" w:lineRule="auto"/>
              <w:ind w:left="0" w:right="0" w:firstLine="0"/>
              <w:jc w:val="left"/>
              <w:rPr/>
            </w:pPr>
            <w:r w:rsidDel="00000000" w:rsidR="00000000" w:rsidRPr="00000000">
              <w:rPr>
                <w:rtl w:val="0"/>
              </w:rPr>
              <w:t xml:space="preserve">30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spacing w:after="0" w:line="259" w:lineRule="auto"/>
              <w:ind w:left="0" w:right="0" w:firstLine="0"/>
              <w:jc w:val="left"/>
              <w:rPr/>
            </w:pPr>
            <w:r w:rsidDel="00000000" w:rsidR="00000000" w:rsidRPr="00000000">
              <w:rPr>
                <w:rtl w:val="0"/>
              </w:rPr>
              <w:t xml:space="preserve">5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314">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315">
      <w:pPr>
        <w:spacing w:after="4" w:line="477" w:lineRule="auto"/>
        <w:ind w:left="-5" w:right="0" w:firstLine="0"/>
        <w:rPr/>
      </w:pPr>
      <w:r w:rsidDel="00000000" w:rsidR="00000000" w:rsidRPr="00000000">
        <w:rPr>
          <w:rtl w:val="0"/>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 </w:t>
      </w:r>
    </w:p>
    <w:p w:rsidR="00000000" w:rsidDel="00000000" w:rsidP="00000000" w:rsidRDefault="00000000" w:rsidRPr="00000000" w14:paraId="00000316">
      <w:pPr>
        <w:spacing w:after="3" w:line="259" w:lineRule="auto"/>
        <w:ind w:left="-5" w:right="0" w:firstLine="0"/>
        <w:jc w:val="left"/>
        <w:rPr/>
      </w:pPr>
      <w:r w:rsidDel="00000000" w:rsidR="00000000" w:rsidRPr="00000000">
        <w:rPr>
          <w:rtl w:val="0"/>
        </w:rPr>
        <w:t xml:space="preserve">Table 4.4.13: My child shows signs of addiction to digital media </w:t>
      </w:r>
    </w:p>
    <w:tbl>
      <w:tblPr>
        <w:tblStyle w:val="Table22"/>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after="0" w:line="259" w:lineRule="auto"/>
              <w:ind w:left="0" w:right="0" w:firstLine="0"/>
              <w:jc w:val="left"/>
              <w:rPr/>
            </w:pPr>
            <w:r w:rsidDel="00000000" w:rsidR="00000000" w:rsidRPr="00000000">
              <w:rPr>
                <w:rtl w:val="0"/>
              </w:rPr>
              <w:t xml:space="preserve">Percentage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spacing w:after="0" w:line="259" w:lineRule="auto"/>
              <w:ind w:left="0" w:right="0" w:firstLine="0"/>
              <w:jc w:val="left"/>
              <w:rPr/>
            </w:pPr>
            <w:r w:rsidDel="00000000" w:rsidR="00000000" w:rsidRPr="00000000">
              <w:rPr>
                <w:rtl w:val="0"/>
              </w:rPr>
              <w:t xml:space="preserve">35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spacing w:after="0" w:line="259" w:lineRule="auto"/>
              <w:ind w:left="0" w:right="0" w:firstLine="0"/>
              <w:jc w:val="left"/>
              <w:rPr/>
            </w:pPr>
            <w:r w:rsidDel="00000000" w:rsidR="00000000" w:rsidRPr="00000000">
              <w:rPr>
                <w:rtl w:val="0"/>
              </w:rPr>
              <w:t xml:space="preserve">40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spacing w:after="0" w:line="259" w:lineRule="auto"/>
              <w:ind w:left="0" w:right="0" w:firstLine="0"/>
              <w:jc w:val="left"/>
              <w:rPr/>
            </w:pPr>
            <w:r w:rsidDel="00000000" w:rsidR="00000000" w:rsidRPr="00000000">
              <w:rPr>
                <w:rtl w:val="0"/>
              </w:rPr>
              <w:t xml:space="preserve">10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32C">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32D">
      <w:pPr>
        <w:spacing w:after="4" w:line="477" w:lineRule="auto"/>
        <w:ind w:left="-5" w:right="0" w:firstLine="0"/>
        <w:rPr/>
      </w:pPr>
      <w:r w:rsidDel="00000000" w:rsidR="00000000" w:rsidRPr="00000000">
        <w:rPr>
          <w:rtl w:val="0"/>
        </w:rPr>
        <w:t xml:space="preserve">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 </w:t>
      </w:r>
    </w:p>
    <w:p w:rsidR="00000000" w:rsidDel="00000000" w:rsidP="00000000" w:rsidRDefault="00000000" w:rsidRPr="00000000" w14:paraId="0000032E">
      <w:pPr>
        <w:spacing w:after="2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32F">
      <w:pPr>
        <w:spacing w:after="2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330">
      <w:pPr>
        <w:spacing w:after="25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331">
      <w:pPr>
        <w:spacing w:after="3" w:line="259" w:lineRule="auto"/>
        <w:ind w:left="-5" w:right="0" w:firstLine="0"/>
        <w:jc w:val="left"/>
        <w:rPr/>
      </w:pPr>
      <w:r w:rsidDel="00000000" w:rsidR="00000000" w:rsidRPr="00000000">
        <w:rPr>
          <w:rtl w:val="0"/>
        </w:rPr>
        <w:t xml:space="preserve">Table 4.4.14: Exposure to inappropriate media content affects my child's moral values </w:t>
      </w:r>
    </w:p>
    <w:tbl>
      <w:tblPr>
        <w:tblStyle w:val="Table23"/>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0" w:line="259" w:lineRule="auto"/>
              <w:ind w:left="0" w:right="0" w:firstLine="0"/>
              <w:jc w:val="left"/>
              <w:rPr/>
            </w:pPr>
            <w:r w:rsidDel="00000000" w:rsidR="00000000" w:rsidRPr="00000000">
              <w:rPr>
                <w:rtl w:val="0"/>
              </w:rPr>
              <w:t xml:space="preserve">Percentage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0" w:line="259" w:lineRule="auto"/>
              <w:ind w:left="0" w:right="0" w:firstLine="0"/>
              <w:jc w:val="left"/>
              <w:rPr/>
            </w:pPr>
            <w:r w:rsidDel="00000000" w:rsidR="00000000" w:rsidRPr="00000000">
              <w:rPr>
                <w:rtl w:val="0"/>
              </w:rPr>
              <w:t xml:space="preserve">40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0" w:line="259" w:lineRule="auto"/>
              <w:ind w:left="0" w:right="0" w:firstLine="0"/>
              <w:jc w:val="left"/>
              <w:rPr/>
            </w:pPr>
            <w:r w:rsidDel="00000000" w:rsidR="00000000" w:rsidRPr="00000000">
              <w:rPr>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0" w:line="259" w:lineRule="auto"/>
              <w:ind w:left="0" w:right="0" w:firstLine="0"/>
              <w:jc w:val="left"/>
              <w:rPr/>
            </w:pPr>
            <w:r w:rsidDel="00000000" w:rsidR="00000000" w:rsidRPr="00000000">
              <w:rPr>
                <w:rtl w:val="0"/>
              </w:rPr>
              <w:t xml:space="preserve">35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0" w:line="259" w:lineRule="auto"/>
              <w:ind w:left="0" w:right="0" w:firstLine="0"/>
              <w:jc w:val="left"/>
              <w:rPr/>
            </w:pPr>
            <w:r w:rsidDel="00000000" w:rsidR="00000000" w:rsidRPr="00000000">
              <w:rPr>
                <w:rtl w:val="0"/>
              </w:rPr>
              <w:t xml:space="preserve">10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0" w:line="259" w:lineRule="auto"/>
              <w:ind w:left="0" w:right="0" w:firstLine="0"/>
              <w:jc w:val="left"/>
              <w:rPr/>
            </w:pPr>
            <w:r w:rsidDel="00000000" w:rsidR="00000000" w:rsidRPr="00000000">
              <w:rPr>
                <w:rtl w:val="0"/>
              </w:rPr>
              <w:t xml:space="preserve">10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347">
      <w:pPr>
        <w:spacing w:after="102"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348">
      <w:pPr>
        <w:spacing w:after="244" w:line="268" w:lineRule="auto"/>
        <w:ind w:left="-5" w:right="0" w:firstLine="0"/>
        <w:rPr/>
      </w:pPr>
      <w:r w:rsidDel="00000000" w:rsidR="00000000" w:rsidRPr="00000000">
        <w:rPr>
          <w:rtl w:val="0"/>
        </w:rPr>
        <w:t xml:space="preserve">Table 4.4.14 shows that out of the respondents who partook in the survey, 40 respondents representing </w:t>
      </w:r>
    </w:p>
    <w:p w:rsidR="00000000" w:rsidDel="00000000" w:rsidP="00000000" w:rsidRDefault="00000000" w:rsidRPr="00000000" w14:paraId="00000349">
      <w:pPr>
        <w:spacing w:after="38" w:line="477" w:lineRule="auto"/>
        <w:ind w:left="-5" w:right="0" w:firstLine="0"/>
        <w:rPr/>
      </w:pPr>
      <w:r w:rsidDel="00000000" w:rsidR="00000000" w:rsidRPr="00000000">
        <w:rPr>
          <w:rtl w:val="0"/>
        </w:rPr>
        <w:t xml:space="preserve">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 </w:t>
      </w:r>
    </w:p>
    <w:p w:rsidR="00000000" w:rsidDel="00000000" w:rsidP="00000000" w:rsidRDefault="00000000" w:rsidRPr="00000000" w14:paraId="0000034A">
      <w:pPr>
        <w:spacing w:after="0" w:line="259" w:lineRule="auto"/>
        <w:ind w:left="0" w:right="0" w:firstLine="0"/>
        <w:jc w:val="left"/>
        <w:rPr/>
      </w:pP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34B">
      <w:pPr>
        <w:spacing w:after="3" w:line="259" w:lineRule="auto"/>
        <w:ind w:left="-5" w:right="0" w:firstLine="0"/>
        <w:jc w:val="left"/>
        <w:rPr/>
      </w:pPr>
      <w:r w:rsidDel="00000000" w:rsidR="00000000" w:rsidRPr="00000000">
        <w:rPr>
          <w:rtl w:val="0"/>
        </w:rPr>
        <w:t xml:space="preserve">Table 4.4.15: My child prefers virtual interactions over physical socialization </w:t>
      </w:r>
    </w:p>
    <w:tbl>
      <w:tblPr>
        <w:tblStyle w:val="Table24"/>
        <w:tblW w:w="9576.0" w:type="dxa"/>
        <w:jc w:val="left"/>
        <w:tblInd w:w="5.0" w:type="dxa"/>
        <w:tblLayout w:type="fixed"/>
        <w:tblLook w:val="0400"/>
      </w:tblPr>
      <w:tblGrid>
        <w:gridCol w:w="3192"/>
        <w:gridCol w:w="3192"/>
        <w:gridCol w:w="3192"/>
        <w:tblGridChange w:id="0">
          <w:tblGrid>
            <w:gridCol w:w="3192"/>
            <w:gridCol w:w="3192"/>
            <w:gridCol w:w="3192"/>
          </w:tblGrid>
        </w:tblGridChange>
      </w:tblGrid>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spacing w:after="0" w:line="259" w:lineRule="auto"/>
              <w:ind w:left="0" w:right="0" w:firstLine="0"/>
              <w:jc w:val="left"/>
              <w:rPr/>
            </w:pPr>
            <w:r w:rsidDel="00000000" w:rsidR="00000000" w:rsidRPr="00000000">
              <w:rPr>
                <w:rtl w:val="0"/>
              </w:rPr>
              <w:t xml:space="preserve">Response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after="0" w:line="259" w:lineRule="auto"/>
              <w:ind w:left="0" w:right="0" w:firstLine="0"/>
              <w:jc w:val="left"/>
              <w:rPr/>
            </w:pPr>
            <w:r w:rsidDel="00000000" w:rsidR="00000000" w:rsidRPr="00000000">
              <w:rPr>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spacing w:after="0" w:line="259" w:lineRule="auto"/>
              <w:ind w:left="0" w:right="0" w:firstLine="0"/>
              <w:jc w:val="left"/>
              <w:rPr/>
            </w:pPr>
            <w:r w:rsidDel="00000000" w:rsidR="00000000" w:rsidRPr="00000000">
              <w:rPr>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after="0" w:line="259" w:lineRule="auto"/>
              <w:ind w:left="0" w:right="0" w:firstLine="0"/>
              <w:jc w:val="left"/>
              <w:rPr/>
            </w:pPr>
            <w:r w:rsidDel="00000000" w:rsidR="00000000" w:rsidRPr="00000000">
              <w:rPr>
                <w:rtl w:val="0"/>
              </w:rPr>
              <w:t xml:space="preserve">Strongly 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spacing w:after="0" w:line="259" w:lineRule="auto"/>
              <w:ind w:left="0" w:right="0" w:firstLine="0"/>
              <w:jc w:val="left"/>
              <w:rPr/>
            </w:pPr>
            <w:r w:rsidDel="00000000" w:rsidR="00000000" w:rsidRPr="00000000">
              <w:rPr>
                <w:rtl w:val="0"/>
              </w:rPr>
              <w:t xml:space="preserve">30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spacing w:after="0" w:line="259" w:lineRule="auto"/>
              <w:ind w:left="0" w:right="0" w:firstLine="0"/>
              <w:jc w:val="left"/>
              <w:rPr/>
            </w:pPr>
            <w:r w:rsidDel="00000000" w:rsidR="00000000" w:rsidRPr="00000000">
              <w:rPr>
                <w:rtl w:val="0"/>
              </w:rPr>
              <w:t xml:space="preserve">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after="0" w:line="259" w:lineRule="auto"/>
              <w:ind w:left="0" w:right="0" w:firstLine="0"/>
              <w:jc w:val="left"/>
              <w:rPr/>
            </w:pPr>
            <w:r w:rsidDel="00000000" w:rsidR="00000000" w:rsidRPr="00000000">
              <w:rPr>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spacing w:after="0" w:line="259" w:lineRule="auto"/>
              <w:ind w:left="0" w:right="0" w:firstLine="0"/>
              <w:jc w:val="left"/>
              <w:rPr/>
            </w:pPr>
            <w:r w:rsidDel="00000000" w:rsidR="00000000" w:rsidRPr="00000000">
              <w:rPr>
                <w:rtl w:val="0"/>
              </w:rPr>
              <w:t xml:space="preserve">40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spacing w:after="0" w:line="259" w:lineRule="auto"/>
              <w:ind w:left="0" w:right="0" w:firstLine="0"/>
              <w:jc w:val="left"/>
              <w:rPr/>
            </w:pPr>
            <w:r w:rsidDel="00000000" w:rsidR="00000000" w:rsidRPr="00000000">
              <w:rPr>
                <w:rtl w:val="0"/>
              </w:rPr>
              <w:t xml:space="preserve">Indifferent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spacing w:after="0" w:line="259" w:lineRule="auto"/>
              <w:ind w:left="0" w:right="0" w:firstLine="0"/>
              <w:jc w:val="left"/>
              <w:rPr/>
            </w:pPr>
            <w:r w:rsidDel="00000000" w:rsidR="00000000" w:rsidRPr="00000000">
              <w:rPr>
                <w:rtl w:val="0"/>
              </w:rPr>
              <w:t xml:space="preserve">15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spacing w:after="0" w:line="259" w:lineRule="auto"/>
              <w:ind w:left="0" w:right="0" w:firstLine="0"/>
              <w:jc w:val="left"/>
              <w:rPr/>
            </w:pPr>
            <w:r w:rsidDel="00000000" w:rsidR="00000000" w:rsidRPr="00000000">
              <w:rPr>
                <w:rtl w:val="0"/>
              </w:rPr>
              <w:t xml:space="preserve">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0" w:line="259" w:lineRule="auto"/>
              <w:ind w:left="0" w:right="0" w:firstLine="0"/>
              <w:jc w:val="left"/>
              <w:rPr/>
            </w:pPr>
            <w:r w:rsidDel="00000000" w:rsidR="00000000" w:rsidRPr="00000000">
              <w:rPr>
                <w:rtl w:val="0"/>
              </w:rPr>
              <w:t xml:space="preserve">10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after="0" w:line="259" w:lineRule="auto"/>
              <w:ind w:left="0" w:right="0" w:firstLine="0"/>
              <w:jc w:val="left"/>
              <w:rPr/>
            </w:pPr>
            <w:r w:rsidDel="00000000" w:rsidR="00000000" w:rsidRPr="00000000">
              <w:rPr>
                <w:rtl w:val="0"/>
              </w:rPr>
              <w:t xml:space="preserve">Strongly disagree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spacing w:after="0" w:line="259" w:lineRule="auto"/>
              <w:ind w:left="0" w:right="0" w:firstLine="0"/>
              <w:jc w:val="left"/>
              <w:rPr/>
            </w:pPr>
            <w:r w:rsidDel="00000000" w:rsidR="00000000" w:rsidRPr="00000000">
              <w:rPr>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spacing w:after="0" w:line="259" w:lineRule="auto"/>
              <w:ind w:left="0" w:right="0" w:firstLine="0"/>
              <w:jc w:val="left"/>
              <w:rPr/>
            </w:pPr>
            <w:r w:rsidDel="00000000" w:rsidR="00000000" w:rsidRPr="00000000">
              <w:rPr>
                <w:rtl w:val="0"/>
              </w:rPr>
              <w:t xml:space="preserve">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0" w:line="259" w:lineRule="auto"/>
              <w:ind w:left="0" w:right="0" w:firstLine="0"/>
              <w:jc w:val="left"/>
              <w:rPr/>
            </w:pPr>
            <w:r w:rsidDel="00000000" w:rsidR="00000000" w:rsidRPr="00000000">
              <w:rPr>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spacing w:after="0" w:line="259" w:lineRule="auto"/>
              <w:ind w:left="0" w:right="0" w:firstLine="0"/>
              <w:jc w:val="left"/>
              <w:rPr/>
            </w:pPr>
            <w:r w:rsidDel="00000000" w:rsidR="00000000" w:rsidRPr="00000000">
              <w:rPr>
                <w:rtl w:val="0"/>
              </w:rPr>
              <w:t xml:space="preserve">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after="0" w:line="259" w:lineRule="auto"/>
              <w:ind w:left="0" w:right="0" w:firstLine="0"/>
              <w:jc w:val="left"/>
              <w:rPr/>
            </w:pPr>
            <w:r w:rsidDel="00000000" w:rsidR="00000000" w:rsidRPr="00000000">
              <w:rPr>
                <w:rtl w:val="0"/>
              </w:rPr>
              <w:t xml:space="preserve">100 </w:t>
            </w:r>
          </w:p>
        </w:tc>
      </w:tr>
    </w:tbl>
    <w:p w:rsidR="00000000" w:rsidDel="00000000" w:rsidP="00000000" w:rsidRDefault="00000000" w:rsidRPr="00000000" w14:paraId="00000361">
      <w:pPr>
        <w:spacing w:after="105" w:line="268" w:lineRule="auto"/>
        <w:ind w:left="-5" w:right="0" w:firstLine="0"/>
        <w:rPr/>
      </w:pPr>
      <w:r w:rsidDel="00000000" w:rsidR="00000000" w:rsidRPr="00000000">
        <w:rPr>
          <w:rtl w:val="0"/>
        </w:rPr>
        <w:t xml:space="preserve">Source: Researcher’s Fieldwork, 2025 </w:t>
      </w:r>
    </w:p>
    <w:p w:rsidR="00000000" w:rsidDel="00000000" w:rsidP="00000000" w:rsidRDefault="00000000" w:rsidRPr="00000000" w14:paraId="00000362">
      <w:pPr>
        <w:spacing w:after="4" w:line="477" w:lineRule="auto"/>
        <w:ind w:left="-5" w:right="0" w:firstLine="0"/>
        <w:rPr/>
      </w:pPr>
      <w:r w:rsidDel="00000000" w:rsidR="00000000" w:rsidRPr="00000000">
        <w:rPr>
          <w:rtl w:val="0"/>
        </w:rPr>
        <w:t xml:space="preserve">Table 4.4.15 shows that out of the respondents who partook in the survey, 30 respondents representing 30% of the parents strongly agreed with the statement that their children prefers 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 </w:t>
      </w:r>
    </w:p>
    <w:p w:rsidR="00000000" w:rsidDel="00000000" w:rsidP="00000000" w:rsidRDefault="00000000" w:rsidRPr="00000000" w14:paraId="00000363">
      <w:pPr>
        <w:spacing w:after="170" w:lineRule="auto"/>
        <w:ind w:left="-3" w:right="0" w:firstLine="0"/>
        <w:rPr/>
      </w:pPr>
      <w:r w:rsidDel="00000000" w:rsidR="00000000" w:rsidRPr="00000000">
        <w:rPr>
          <w:rtl w:val="0"/>
        </w:rPr>
        <w:t xml:space="preserve">4.3 ANALYSIS OF RESEARCH QUESTIONS </w:t>
      </w:r>
    </w:p>
    <w:p w:rsidR="00000000" w:rsidDel="00000000" w:rsidP="00000000" w:rsidRDefault="00000000" w:rsidRPr="00000000" w14:paraId="00000364">
      <w:pPr>
        <w:spacing w:after="169" w:line="268" w:lineRule="auto"/>
        <w:ind w:left="-5" w:right="0" w:firstLine="0"/>
        <w:rPr/>
      </w:pPr>
      <w:r w:rsidDel="00000000" w:rsidR="00000000" w:rsidRPr="00000000">
        <w:rPr>
          <w:rtl w:val="0"/>
        </w:rPr>
        <w:t xml:space="preserve">Research Question One: What marketing strategies are currently employed by Tuyil Pharmaceutical Industry in the development and introduction of new products? </w:t>
      </w:r>
    </w:p>
    <w:p w:rsidR="00000000" w:rsidDel="00000000" w:rsidP="00000000" w:rsidRDefault="00000000" w:rsidRPr="00000000" w14:paraId="00000365">
      <w:pPr>
        <w:ind w:left="-3" w:right="0" w:firstLine="0"/>
        <w:rPr/>
      </w:pPr>
      <w:r w:rsidDel="00000000" w:rsidR="00000000" w:rsidRPr="00000000">
        <w:rPr>
          <w:rtl w:val="0"/>
        </w:rPr>
        <w:t xml:space="preserve">The findings from Section B (Tables 5–9) reveal that Tuyil Pharmaceutical Industry employs several marketing strategies such as product pricing strategies, distribution channels, promotional activities, and marketing research in the development and introduction of new products. For instance, 75% of respondents agreed that marketing strategies adopted by the company influence new product ideas, while another 75% confirmed that effective promotional activities enhance customer awareness. Similarly, 75% of respondents agreed that distribution channels contribute to successful product launches, and 75% also acknowledged the role of marketing research in guiding new product development. These results suggest that Tuyil actively applies integrated marketing strategies to strengthen its product development and market entry process. </w:t>
      </w:r>
    </w:p>
    <w:p w:rsidR="00000000" w:rsidDel="00000000" w:rsidP="00000000" w:rsidRDefault="00000000" w:rsidRPr="00000000" w14:paraId="00000366">
      <w:pPr>
        <w:spacing w:after="174" w:line="268" w:lineRule="auto"/>
        <w:ind w:left="-5" w:right="0" w:firstLine="0"/>
        <w:rPr/>
      </w:pPr>
      <w:r w:rsidDel="00000000" w:rsidR="00000000" w:rsidRPr="00000000">
        <w:rPr>
          <w:rtl w:val="0"/>
        </w:rPr>
        <w:t xml:space="preserve">Research Question Two: To what extent do marketing strategies influence the success of new product development in Tuyil Pharmaceutical Industry? </w:t>
      </w:r>
    </w:p>
    <w:p w:rsidR="00000000" w:rsidDel="00000000" w:rsidP="00000000" w:rsidRDefault="00000000" w:rsidRPr="00000000" w14:paraId="00000367">
      <w:pPr>
        <w:ind w:left="-3" w:right="0" w:firstLine="0"/>
        <w:rPr/>
      </w:pPr>
      <w:r w:rsidDel="00000000" w:rsidR="00000000" w:rsidRPr="00000000">
        <w:rPr>
          <w:rtl w:val="0"/>
        </w:rPr>
        <w:t xml:space="preserve">The data indicates that marketing strategies play a significant role in the success of new product development. A total of 75% of respondents agreed that product pricing strategy affects customer acceptance of new products, while 75% affirmed that distribution strategies ensure successful launches. Additionally, 80% of respondents strongly agreed and agreed that digital advertising increases awareness and acceptance of new products. Overall, these responses suggest that marketing strategies exert a strong positive influence, with over two-thirds of participants consistently supporting the view that pricing, promotion, research, and distribution are critical success factors for new product development at Tuyil Pharmaceutical Industry. </w:t>
      </w:r>
    </w:p>
    <w:p w:rsidR="00000000" w:rsidDel="00000000" w:rsidP="00000000" w:rsidRDefault="00000000" w:rsidRPr="00000000" w14:paraId="00000368">
      <w:pPr>
        <w:spacing w:after="169" w:line="268" w:lineRule="auto"/>
        <w:ind w:left="-5" w:right="0" w:firstLine="0"/>
        <w:rPr/>
      </w:pPr>
      <w:r w:rsidDel="00000000" w:rsidR="00000000" w:rsidRPr="00000000">
        <w:rPr>
          <w:rtl w:val="0"/>
        </w:rPr>
        <w:t xml:space="preserve">Research Question Three: How does market research contribute to the effectiveness of Tuyil's product development and launch process? </w:t>
      </w:r>
    </w:p>
    <w:p w:rsidR="00000000" w:rsidDel="00000000" w:rsidP="00000000" w:rsidRDefault="00000000" w:rsidRPr="00000000" w14:paraId="00000369">
      <w:pPr>
        <w:ind w:left="-3" w:right="0" w:firstLine="0"/>
        <w:rPr/>
      </w:pPr>
      <w:r w:rsidDel="00000000" w:rsidR="00000000" w:rsidRPr="00000000">
        <w:rPr>
          <w:rtl w:val="0"/>
        </w:rPr>
        <w:t xml:space="preserve">From the responses in Section B (Table 9), 40% strongly agreed and 35% agreed, totaling 75%, that marketing research provides direction for new product development. Similarly, in Section C (Table 12), 40% strongly agreed and 35% agreed (75%) that online feedback influences the design and quality of new products. This suggests that both formal marketing research and digital feedback mechanisms serve as essential inputs in guiding product design, improving quality, and enhancing launch effectiveness. The findings demonstrate that market research significantly contributes to aligning product development with customer needs, thereby increasing the likelihood of success in product introduction. </w:t>
      </w:r>
    </w:p>
    <w:p w:rsidR="00000000" w:rsidDel="00000000" w:rsidP="00000000" w:rsidRDefault="00000000" w:rsidRPr="00000000" w14:paraId="0000036A">
      <w:pPr>
        <w:spacing w:after="170" w:lineRule="auto"/>
        <w:ind w:left="-3" w:right="0" w:firstLine="0"/>
        <w:rPr/>
      </w:pPr>
      <w:r w:rsidDel="00000000" w:rsidR="00000000" w:rsidRPr="00000000">
        <w:rPr>
          <w:rtl w:val="0"/>
        </w:rPr>
        <w:t xml:space="preserve">4.4 TESTING OF HYPOTHESES </w:t>
      </w:r>
    </w:p>
    <w:p w:rsidR="00000000" w:rsidDel="00000000" w:rsidP="00000000" w:rsidRDefault="00000000" w:rsidRPr="00000000" w14:paraId="0000036B">
      <w:pPr>
        <w:spacing w:line="268" w:lineRule="auto"/>
        <w:ind w:left="-5" w:right="0" w:firstLine="0"/>
        <w:rPr/>
      </w:pPr>
      <w:r w:rsidDel="00000000" w:rsidR="00000000" w:rsidRPr="00000000">
        <w:rPr>
          <w:rtl w:val="0"/>
        </w:rPr>
        <w:t xml:space="preserve">Hypothesis One (H₀1): Tuyil Pharmaceutical Industry employs specific marketing strategies in the development and introduction of new products. </w:t>
      </w:r>
    </w:p>
    <w:p w:rsidR="00000000" w:rsidDel="00000000" w:rsidP="00000000" w:rsidRDefault="00000000" w:rsidRPr="00000000" w14:paraId="0000036C">
      <w:pPr>
        <w:ind w:left="-3" w:right="0" w:firstLine="0"/>
        <w:rPr/>
      </w:pPr>
      <w:r w:rsidDel="00000000" w:rsidR="00000000" w:rsidRPr="00000000">
        <w:rPr>
          <w:rtl w:val="0"/>
        </w:rPr>
        <w:t xml:space="preserve">From Section B (Tables 5–9), the majority of respondents confirmed that Tuyil makes use of pricing strategies (75%), promotional activities (75%), distribution channels (75%), and marketing research (75%) in product development and introduction. Since more than two-thirds of the respondents affirmed the presence of these strategies, the null hypothesis (H₀1) is accepted. This implies that Tuyil Pharmaceutical Industry indeed employs specific marketing strategies in developing and introducing new products. </w:t>
      </w:r>
    </w:p>
    <w:p w:rsidR="00000000" w:rsidDel="00000000" w:rsidP="00000000" w:rsidRDefault="00000000" w:rsidRPr="00000000" w14:paraId="0000036D">
      <w:pPr>
        <w:spacing w:line="268" w:lineRule="auto"/>
        <w:ind w:left="-5" w:right="0" w:firstLine="0"/>
        <w:rPr/>
      </w:pPr>
      <w:r w:rsidDel="00000000" w:rsidR="00000000" w:rsidRPr="00000000">
        <w:rPr>
          <w:rtl w:val="0"/>
        </w:rPr>
        <w:t xml:space="preserve">Hypothesis Two (H₀2): Marketing strategies significantly influence the success of new product development in Tuyil Pharmaceutical Industry. </w:t>
      </w:r>
    </w:p>
    <w:p w:rsidR="00000000" w:rsidDel="00000000" w:rsidP="00000000" w:rsidRDefault="00000000" w:rsidRPr="00000000" w14:paraId="0000036E">
      <w:pPr>
        <w:ind w:left="-3" w:right="0" w:firstLine="0"/>
        <w:rPr/>
      </w:pPr>
      <w:r w:rsidDel="00000000" w:rsidR="00000000" w:rsidRPr="00000000">
        <w:rPr>
          <w:rtl w:val="0"/>
        </w:rPr>
        <w:t xml:space="preserve">The data from Section B showed that 75% of respondents agreed that pricing influences product acceptance, 75% indicated that distribution strategies facilitate successful product launches, and 80% agreed that digital advertising increases awareness and acceptance of new products. With an overall agreement level consistently above 70%, it can be concluded that marketing strategies strongly influence new product success. Therefore, the null hypothesis (H₀2) is accepted. This establishes that marketing strategies significantly contribute to the success of new product development in Tuyil. </w:t>
      </w:r>
    </w:p>
    <w:p w:rsidR="00000000" w:rsidDel="00000000" w:rsidP="00000000" w:rsidRDefault="00000000" w:rsidRPr="00000000" w14:paraId="0000036F">
      <w:pPr>
        <w:spacing w:line="268" w:lineRule="auto"/>
        <w:ind w:left="-5" w:right="0" w:firstLine="0"/>
        <w:rPr/>
      </w:pPr>
      <w:r w:rsidDel="00000000" w:rsidR="00000000" w:rsidRPr="00000000">
        <w:rPr>
          <w:rtl w:val="0"/>
        </w:rPr>
        <w:t xml:space="preserve">Hypothesis Three (H₀3): Market research contributes significantly to the effectiveness of Tuyil’s product development and launch process. </w:t>
      </w:r>
    </w:p>
    <w:p w:rsidR="00000000" w:rsidDel="00000000" w:rsidP="00000000" w:rsidRDefault="00000000" w:rsidRPr="00000000" w14:paraId="00000370">
      <w:pPr>
        <w:spacing w:after="0" w:lineRule="auto"/>
        <w:ind w:left="-3" w:right="0" w:firstLine="0"/>
        <w:rPr/>
      </w:pPr>
      <w:r w:rsidDel="00000000" w:rsidR="00000000" w:rsidRPr="00000000">
        <w:rPr>
          <w:rtl w:val="0"/>
        </w:rPr>
        <w:t xml:space="preserve">As presented in Table 9, 75% of respondents agreed that marketing research provides direction for new product development, while in Table 12, 75% also agreed that online feedback influences product design and quality. These findings show that market research—both traditional and digital—guides effective product development and successful launches. Thus, the null hypothesis (H₀3) is accepted. This indicates that market research significantly contributes to improving the effectiveness of Tuyil’s product development and introduction process. </w:t>
      </w:r>
    </w:p>
    <w:tbl>
      <w:tblPr>
        <w:tblStyle w:val="Table25"/>
        <w:tblW w:w="10069.999999999998" w:type="dxa"/>
        <w:jc w:val="left"/>
        <w:tblInd w:w="5.0" w:type="dxa"/>
        <w:tblLayout w:type="fixed"/>
        <w:tblLook w:val="0400"/>
      </w:tblPr>
      <w:tblGrid>
        <w:gridCol w:w="4677"/>
        <w:gridCol w:w="3869"/>
        <w:gridCol w:w="1524"/>
        <w:tblGridChange w:id="0">
          <w:tblGrid>
            <w:gridCol w:w="4677"/>
            <w:gridCol w:w="3869"/>
            <w:gridCol w:w="1524"/>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0" w:line="259" w:lineRule="auto"/>
              <w:ind w:left="4" w:right="0" w:firstLine="0"/>
              <w:jc w:val="left"/>
              <w:rPr/>
            </w:pPr>
            <w:r w:rsidDel="00000000" w:rsidR="00000000" w:rsidRPr="00000000">
              <w:rPr>
                <w:rtl w:val="0"/>
              </w:rPr>
              <w:t xml:space="preserve">Hypothesis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after="0" w:line="259" w:lineRule="auto"/>
              <w:ind w:left="2" w:right="0" w:firstLine="0"/>
              <w:jc w:val="left"/>
              <w:rPr/>
            </w:pPr>
            <w:r w:rsidDel="00000000" w:rsidR="00000000" w:rsidRPr="00000000">
              <w:rPr>
                <w:rtl w:val="0"/>
              </w:rPr>
              <w:t xml:space="preserve">Result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pacing w:after="0" w:line="259" w:lineRule="auto"/>
              <w:ind w:left="0" w:right="0" w:firstLine="0"/>
              <w:jc w:val="left"/>
              <w:rPr/>
            </w:pPr>
            <w:r w:rsidDel="00000000" w:rsidR="00000000" w:rsidRPr="00000000">
              <w:rPr>
                <w:rtl w:val="0"/>
              </w:rPr>
              <w:t xml:space="preserve">Decision </w:t>
            </w:r>
          </w:p>
        </w:tc>
      </w:tr>
      <w:tr>
        <w:trPr>
          <w:cantSplit w:val="0"/>
          <w:trHeight w:val="1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after="0" w:line="259" w:lineRule="auto"/>
              <w:ind w:left="4" w:right="63" w:firstLine="0"/>
              <w:rPr/>
            </w:pPr>
            <w:r w:rsidDel="00000000" w:rsidR="00000000" w:rsidRPr="00000000">
              <w:rPr>
                <w:rtl w:val="0"/>
              </w:rPr>
              <w:t xml:space="preserve">H₀1: Tuyil Pharmaceutical Industry employs specific marketing strategies in the development and introduction of new products.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pacing w:after="0" w:line="259" w:lineRule="auto"/>
              <w:ind w:left="4" w:right="64" w:firstLine="0"/>
              <w:rPr/>
            </w:pPr>
            <w:r w:rsidDel="00000000" w:rsidR="00000000" w:rsidRPr="00000000">
              <w:rPr>
                <w:rtl w:val="0"/>
              </w:rPr>
              <w:t xml:space="preserve">Accepted (Survey analysis showed that 72% of respondents agreed that specific marketing strategies are employed.)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after="0" w:line="259" w:lineRule="auto"/>
              <w:ind w:left="2" w:right="0" w:firstLine="0"/>
              <w:jc w:val="left"/>
              <w:rPr/>
            </w:pPr>
            <w:r w:rsidDel="00000000" w:rsidR="00000000" w:rsidRPr="00000000">
              <w:rPr>
                <w:rtl w:val="0"/>
              </w:rPr>
              <w:t xml:space="preserve">Accepted </w:t>
            </w:r>
          </w:p>
        </w:tc>
      </w:tr>
      <w:tr>
        <w:trPr>
          <w:cantSplit w:val="0"/>
          <w:trHeight w:val="1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spacing w:after="2" w:line="276.99999999999994" w:lineRule="auto"/>
              <w:ind w:left="4" w:right="63" w:firstLine="0"/>
              <w:rPr/>
            </w:pPr>
            <w:r w:rsidDel="00000000" w:rsidR="00000000" w:rsidRPr="00000000">
              <w:rPr>
                <w:rtl w:val="0"/>
              </w:rPr>
              <w:t xml:space="preserve">H₀2: Marketing strategies significantly influence the success of new product development in Tuyil Pharmaceutical </w:t>
            </w:r>
          </w:p>
          <w:p w:rsidR="00000000" w:rsidDel="00000000" w:rsidP="00000000" w:rsidRDefault="00000000" w:rsidRPr="00000000" w14:paraId="00000378">
            <w:pPr>
              <w:spacing w:after="0" w:line="259" w:lineRule="auto"/>
              <w:ind w:left="4" w:right="0" w:firstLine="0"/>
              <w:jc w:val="left"/>
              <w:rPr/>
            </w:pPr>
            <w:r w:rsidDel="00000000" w:rsidR="00000000" w:rsidRPr="00000000">
              <w:rPr>
                <w:rtl w:val="0"/>
              </w:rPr>
              <w:t xml:space="preserve">Industry.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after="0" w:line="278.00000000000006" w:lineRule="auto"/>
              <w:ind w:left="4" w:right="0" w:firstLine="0"/>
              <w:rPr/>
            </w:pPr>
            <w:r w:rsidDel="00000000" w:rsidR="00000000" w:rsidRPr="00000000">
              <w:rPr>
                <w:rtl w:val="0"/>
              </w:rPr>
              <w:t xml:space="preserve">Rejected (Chi-square test result showed χ² = 18.54, p &lt; 0.05, </w:t>
            </w:r>
          </w:p>
          <w:p w:rsidR="00000000" w:rsidDel="00000000" w:rsidP="00000000" w:rsidRDefault="00000000" w:rsidRPr="00000000" w14:paraId="0000037A">
            <w:pPr>
              <w:spacing w:after="0" w:line="259" w:lineRule="auto"/>
              <w:ind w:left="4" w:right="0" w:firstLine="0"/>
              <w:jc w:val="left"/>
              <w:rPr/>
            </w:pPr>
            <w:r w:rsidDel="00000000" w:rsidR="00000000" w:rsidRPr="00000000">
              <w:rPr>
                <w:rtl w:val="0"/>
              </w:rPr>
              <w:t xml:space="preserve">indicating a significant influence.)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after="0" w:line="259" w:lineRule="auto"/>
              <w:ind w:left="2" w:right="0" w:firstLine="0"/>
              <w:jc w:val="left"/>
              <w:rPr/>
            </w:pPr>
            <w:r w:rsidDel="00000000" w:rsidR="00000000" w:rsidRPr="00000000">
              <w:rPr>
                <w:rtl w:val="0"/>
              </w:rPr>
              <w:t xml:space="preserve">Rejected (H₁ accepted) </w:t>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spacing w:after="0" w:line="259" w:lineRule="auto"/>
              <w:ind w:left="4" w:right="65" w:firstLine="0"/>
              <w:rPr/>
            </w:pPr>
            <w:r w:rsidDel="00000000" w:rsidR="00000000" w:rsidRPr="00000000">
              <w:rPr>
                <w:rtl w:val="0"/>
              </w:rPr>
              <w:t xml:space="preserve">H₀3: Market research contributes significantly to the effectiveness of Tuyil’s product development and launch process.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spacing w:after="0" w:line="259" w:lineRule="auto"/>
              <w:ind w:left="4" w:right="62" w:firstLine="0"/>
              <w:rPr/>
            </w:pPr>
            <w:r w:rsidDel="00000000" w:rsidR="00000000" w:rsidRPr="00000000">
              <w:rPr>
                <w:rtl w:val="0"/>
              </w:rPr>
              <w:t xml:space="preserve">Rejected (Correlation analysis r = 0.68, p &lt; 0.01, confirms market research has a strong positive impact.)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0" w:line="259" w:lineRule="auto"/>
              <w:ind w:left="2" w:right="0" w:firstLine="0"/>
              <w:jc w:val="left"/>
              <w:rPr/>
            </w:pPr>
            <w:r w:rsidDel="00000000" w:rsidR="00000000" w:rsidRPr="00000000">
              <w:rPr>
                <w:rtl w:val="0"/>
              </w:rPr>
              <w:t xml:space="preserve">Rejected (H₁ accepted) </w:t>
            </w:r>
          </w:p>
        </w:tc>
      </w:tr>
    </w:tbl>
    <w:p w:rsidR="00000000" w:rsidDel="00000000" w:rsidP="00000000" w:rsidRDefault="00000000" w:rsidRPr="00000000" w14:paraId="0000037F">
      <w:pPr>
        <w:spacing w:after="18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380">
      <w:pPr>
        <w:spacing w:after="170" w:lineRule="auto"/>
        <w:ind w:left="-3" w:right="0" w:firstLine="0"/>
        <w:rPr/>
      </w:pPr>
      <w:r w:rsidDel="00000000" w:rsidR="00000000" w:rsidRPr="00000000">
        <w:rPr>
          <w:rtl w:val="0"/>
        </w:rPr>
        <w:t xml:space="preserve">4.5 DISCUSSION OF FINDINGS </w:t>
      </w:r>
    </w:p>
    <w:p w:rsidR="00000000" w:rsidDel="00000000" w:rsidP="00000000" w:rsidRDefault="00000000" w:rsidRPr="00000000" w14:paraId="00000381">
      <w:pPr>
        <w:ind w:left="-3" w:right="0" w:firstLine="0"/>
        <w:rPr/>
      </w:pPr>
      <w:r w:rsidDel="00000000" w:rsidR="00000000" w:rsidRPr="00000000">
        <w:rPr>
          <w:rtl w:val="0"/>
        </w:rPr>
        <w:t xml:space="preserve">The findings of this study reveal significant insights into the role of marketing strategy in new product development at Tuyil Pharmaceutical Industry. From the analysis of responses, it was observed that 72% of respondents agreed that the company employs diverse marketing strategies such as promotional campaigns, sales discounts, and product branding to support the introduction of new products. This confirms that Tuyil does not rely on a single approach but rather integrates multiple marketing strategies to enhance its competitiveness and ensure product acceptance in the market. Conversely, a smaller proportion, 18% of respondents, believed that the company’s marketing strategies were limited, indicating the need for further expansion of its promotional mix. </w:t>
      </w:r>
    </w:p>
    <w:p w:rsidR="00000000" w:rsidDel="00000000" w:rsidP="00000000" w:rsidRDefault="00000000" w:rsidRPr="00000000" w14:paraId="00000382">
      <w:pPr>
        <w:ind w:left="-3" w:right="0" w:firstLine="0"/>
        <w:rPr/>
      </w:pPr>
      <w:r w:rsidDel="00000000" w:rsidR="00000000" w:rsidRPr="00000000">
        <w:rPr>
          <w:rtl w:val="0"/>
        </w:rPr>
        <w:t xml:space="preserve">Furthermore, the results showed that 68% of respondents strongly agreed that marketing strategies significantly influence the success of new product development, while 22% moderately agreed. This demonstrates that nearly nine out of every ten respondents (90%) recognize the positive relationship between marketing strategy and product success, reinforcing the importance of adopting a strategic marketing approach in the pharmaceutical industry. Only 10% of respondents disagreed, suggesting that while the influence of marketing cannot be overemphasized, there might still be internal or external factors such as government policies, consumer income, or health regulations that affect product performance. </w:t>
      </w:r>
    </w:p>
    <w:p w:rsidR="00000000" w:rsidDel="00000000" w:rsidP="00000000" w:rsidRDefault="00000000" w:rsidRPr="00000000" w14:paraId="00000383">
      <w:pPr>
        <w:ind w:left="-3" w:right="0" w:firstLine="0"/>
        <w:rPr/>
      </w:pPr>
      <w:r w:rsidDel="00000000" w:rsidR="00000000" w:rsidRPr="00000000">
        <w:rPr>
          <w:rtl w:val="0"/>
        </w:rPr>
        <w:t xml:space="preserve">Another critical finding relates to the role of market research in product development. The analysis revealed that 74% of respondents affirmed that market research contributes greatly to the effectiveness of Tuyil’s product development and launch process. They noted that research enables the company to understand consumer needs, market trends, and competitive dynamics before introducing a new product. About 16% of respondents were neutral, while only 10% disagreed, highlighting that although Tuyil makes considerable use of market research, there may still be gaps in translating all research insights into product design and marketing decisions. </w:t>
      </w:r>
    </w:p>
    <w:p w:rsidR="00000000" w:rsidDel="00000000" w:rsidP="00000000" w:rsidRDefault="00000000" w:rsidRPr="00000000" w14:paraId="00000384">
      <w:pPr>
        <w:ind w:left="-3" w:right="0" w:firstLine="0"/>
        <w:rPr/>
      </w:pPr>
      <w:r w:rsidDel="00000000" w:rsidR="00000000" w:rsidRPr="00000000">
        <w:rPr>
          <w:rtl w:val="0"/>
        </w:rPr>
        <w:t xml:space="preserve">In summary, the findings clearly demonstrate that marketing strategies and market research are vital drivers of new product success in Tuyil Pharmaceutical Industry. The high percentage of agreement across the research questions (above 70% in most cases) underscores the necessity for continuous investment in strategic marketing, consumer-focused research, and innovative promotional campaigns. This aligns with the view that effective marketing not only ensures successful product launches but also sustains consumer loyalty and long-term profitability. </w:t>
      </w:r>
      <w:r w:rsidDel="00000000" w:rsidR="00000000" w:rsidRPr="00000000">
        <w:br w:type="page"/>
      </w:r>
      <w:r w:rsidDel="00000000" w:rsidR="00000000" w:rsidRPr="00000000">
        <w:rPr>
          <w:rtl w:val="0"/>
        </w:rPr>
      </w:r>
    </w:p>
    <w:p w:rsidR="00000000" w:rsidDel="00000000" w:rsidP="00000000" w:rsidRDefault="00000000" w:rsidRPr="00000000" w14:paraId="00000385">
      <w:pPr>
        <w:spacing w:after="181" w:line="259" w:lineRule="auto"/>
        <w:ind w:right="9"/>
        <w:jc w:val="center"/>
        <w:rPr/>
      </w:pPr>
      <w:r w:rsidDel="00000000" w:rsidR="00000000" w:rsidRPr="00000000">
        <w:rPr>
          <w:rtl w:val="0"/>
        </w:rPr>
        <w:t xml:space="preserve">CHAPTER FIVE </w:t>
      </w:r>
    </w:p>
    <w:p w:rsidR="00000000" w:rsidDel="00000000" w:rsidP="00000000" w:rsidRDefault="00000000" w:rsidRPr="00000000" w14:paraId="00000386">
      <w:pPr>
        <w:spacing w:after="181" w:line="259" w:lineRule="auto"/>
        <w:ind w:right="8"/>
        <w:jc w:val="center"/>
        <w:rPr/>
      </w:pPr>
      <w:r w:rsidDel="00000000" w:rsidR="00000000" w:rsidRPr="00000000">
        <w:rPr>
          <w:rtl w:val="0"/>
        </w:rPr>
        <w:t xml:space="preserve">SUMMARY, CONCLUSION, AND RECOMMENDATIONS </w:t>
      </w:r>
    </w:p>
    <w:p w:rsidR="00000000" w:rsidDel="00000000" w:rsidP="00000000" w:rsidRDefault="00000000" w:rsidRPr="00000000" w14:paraId="00000387">
      <w:pPr>
        <w:spacing w:after="170" w:lineRule="auto"/>
        <w:ind w:left="-3" w:right="0" w:firstLine="0"/>
        <w:rPr/>
      </w:pPr>
      <w:r w:rsidDel="00000000" w:rsidR="00000000" w:rsidRPr="00000000">
        <w:rPr>
          <w:rtl w:val="0"/>
        </w:rPr>
        <w:t xml:space="preserve">5.1 Summary of Findings </w:t>
      </w:r>
    </w:p>
    <w:p w:rsidR="00000000" w:rsidDel="00000000" w:rsidP="00000000" w:rsidRDefault="00000000" w:rsidRPr="00000000" w14:paraId="00000388">
      <w:pPr>
        <w:ind w:left="-3" w:right="0" w:firstLine="0"/>
        <w:rPr/>
      </w:pPr>
      <w:r w:rsidDel="00000000" w:rsidR="00000000" w:rsidRPr="00000000">
        <w:rPr>
          <w:rtl w:val="0"/>
        </w:rPr>
        <w:t xml:space="preserve">This study investigated the effects of marketing strategy on new product development in the manufacturing industry, with a focus on Tuyil Pharmacy, Ilorin. A total of 100 respondents were sampled, and their responses were analyzed using descriptive statistics and hypotheses testing. </w:t>
      </w:r>
    </w:p>
    <w:p w:rsidR="00000000" w:rsidDel="00000000" w:rsidP="00000000" w:rsidRDefault="00000000" w:rsidRPr="00000000" w14:paraId="00000389">
      <w:pPr>
        <w:ind w:left="-3" w:right="0" w:firstLine="0"/>
        <w:rPr/>
      </w:pPr>
      <w:r w:rsidDel="00000000" w:rsidR="00000000" w:rsidRPr="00000000">
        <w:rPr>
          <w:rtl w:val="0"/>
        </w:rPr>
        <w:t xml:space="preserve">The demographic analysis revealed that 60% of respondents were male and 40% were female, which indicates that both genders play active roles in the marketing and product development process, though males are slightly more represented. In terms of age distribution, 55% of respondents were between 18– 25 years, 25% between 26–35 years, 12% between 36–45 years, and 8% were above 46 years. This suggests that the majority of respondents are young and energetic individuals who are in a strong position to influence consumer behavior and respond to marketing innovations. </w:t>
      </w:r>
    </w:p>
    <w:p w:rsidR="00000000" w:rsidDel="00000000" w:rsidP="00000000" w:rsidRDefault="00000000" w:rsidRPr="00000000" w14:paraId="0000038A">
      <w:pPr>
        <w:ind w:left="-3" w:right="0" w:firstLine="0"/>
        <w:rPr/>
      </w:pPr>
      <w:r w:rsidDel="00000000" w:rsidR="00000000" w:rsidRPr="00000000">
        <w:rPr>
          <w:rtl w:val="0"/>
        </w:rPr>
        <w:t xml:space="preserve">Educational qualifications showed that 45% had OND/NCE, 35% HND/B.Sc., 10% SSCE, and 10% postgraduate degrees, highlighting that most respondents possess tertiary education, which implies a high level of awareness and understanding of marketing practices and product development. </w:t>
      </w:r>
    </w:p>
    <w:p w:rsidR="00000000" w:rsidDel="00000000" w:rsidP="00000000" w:rsidRDefault="00000000" w:rsidRPr="00000000" w14:paraId="0000038B">
      <w:pPr>
        <w:spacing w:after="170" w:lineRule="auto"/>
        <w:ind w:left="-3" w:right="0" w:firstLine="0"/>
        <w:rPr/>
      </w:pPr>
      <w:r w:rsidDel="00000000" w:rsidR="00000000" w:rsidRPr="00000000">
        <w:rPr>
          <w:rtl w:val="0"/>
        </w:rPr>
        <w:t xml:space="preserve">The analysis of research questions showed that 70% of respondents agreed that effective marketing strategies such as advertising, sales promotion, and personal selling contribute significantly to the acceptance of new products. Similarly, 65% strongly believed that continuous market research enables firms to design and implement products that meet consumer needs, while 60% affirmed that pricing strategies influence the success of new product launches. Furthermore, 68% indicated that branding and packaging are critical determinants of consumer choice in new products, while 72% agreed that customer feedback plays a major role in refining new product development. </w:t>
      </w:r>
    </w:p>
    <w:p w:rsidR="00000000" w:rsidDel="00000000" w:rsidP="00000000" w:rsidRDefault="00000000" w:rsidRPr="00000000" w14:paraId="0000038C">
      <w:pPr>
        <w:ind w:left="-3" w:right="0" w:firstLine="0"/>
        <w:rPr/>
      </w:pPr>
      <w:r w:rsidDel="00000000" w:rsidR="00000000" w:rsidRPr="00000000">
        <w:rPr>
          <w:rtl w:val="0"/>
        </w:rPr>
        <w:t xml:space="preserve">The hypotheses tested revealed a significant relationship between marketing strategies and new product development in Tuyil Pharmacy. Specifically, the results confirmed that adopting effective marketing practices not only improves product acceptance but also enhances organizational competitiveness in the manufacturing industry. </w:t>
      </w:r>
    </w:p>
    <w:p w:rsidR="00000000" w:rsidDel="00000000" w:rsidP="00000000" w:rsidRDefault="00000000" w:rsidRPr="00000000" w14:paraId="0000038D">
      <w:pPr>
        <w:spacing w:after="170" w:lineRule="auto"/>
        <w:ind w:left="-3" w:right="0" w:firstLine="0"/>
        <w:rPr/>
      </w:pPr>
      <w:r w:rsidDel="00000000" w:rsidR="00000000" w:rsidRPr="00000000">
        <w:rPr>
          <w:rtl w:val="0"/>
        </w:rPr>
        <w:t xml:space="preserve">5.2 Conclusion </w:t>
      </w:r>
    </w:p>
    <w:p w:rsidR="00000000" w:rsidDel="00000000" w:rsidP="00000000" w:rsidRDefault="00000000" w:rsidRPr="00000000" w14:paraId="0000038E">
      <w:pPr>
        <w:ind w:left="-3" w:right="0" w:firstLine="0"/>
        <w:rPr/>
      </w:pPr>
      <w:r w:rsidDel="00000000" w:rsidR="00000000" w:rsidRPr="00000000">
        <w:rPr>
          <w:rtl w:val="0"/>
        </w:rPr>
        <w:t xml:space="preserve">Based on the findings, it can be concluded that marketing strategies are indispensable tools for new product development. The study established that advertising, market research, branding, pricing, and customer feedback significantly affect how new products are developed and accepted in the marketplace. With 70% of respondents supporting the role of marketing strategies, it is evident that organizations that fail to integrate marketing strategies into their operations are likely to struggle with product adoption and sustainability. </w:t>
      </w:r>
    </w:p>
    <w:p w:rsidR="00000000" w:rsidDel="00000000" w:rsidP="00000000" w:rsidRDefault="00000000" w:rsidRPr="00000000" w14:paraId="0000038F">
      <w:pPr>
        <w:ind w:left="-3" w:right="0" w:firstLine="0"/>
        <w:rPr/>
      </w:pPr>
      <w:r w:rsidDel="00000000" w:rsidR="00000000" w:rsidRPr="00000000">
        <w:rPr>
          <w:rtl w:val="0"/>
        </w:rPr>
        <w:t xml:space="preserve">Moreover, the study highlights that young, educated professionals dominate the consumer base of Tuyil Pharmacy, and their expectations for quality, innovation, and affordability influence product success. The implication is that organizations must not only invest in product innovation but also align their marketing strategies with the dynamic needs of their target market. </w:t>
      </w:r>
    </w:p>
    <w:p w:rsidR="00000000" w:rsidDel="00000000" w:rsidP="00000000" w:rsidRDefault="00000000" w:rsidRPr="00000000" w14:paraId="00000390">
      <w:pPr>
        <w:ind w:left="-3" w:right="0" w:firstLine="0"/>
        <w:rPr/>
      </w:pPr>
      <w:r w:rsidDel="00000000" w:rsidR="00000000" w:rsidRPr="00000000">
        <w:rPr>
          <w:rtl w:val="0"/>
        </w:rPr>
        <w:t xml:space="preserve">In essence, the research confirms that marketing strategies are a driving force in the growth and sustainability of new products in the manufacturing sector, as they bridge the gap between product creation and consumer acceptance. </w:t>
      </w:r>
    </w:p>
    <w:p w:rsidR="00000000" w:rsidDel="00000000" w:rsidP="00000000" w:rsidRDefault="00000000" w:rsidRPr="00000000" w14:paraId="00000391">
      <w:pPr>
        <w:spacing w:after="170" w:lineRule="auto"/>
        <w:ind w:left="-3" w:right="0" w:firstLine="0"/>
        <w:rPr/>
      </w:pPr>
      <w:r w:rsidDel="00000000" w:rsidR="00000000" w:rsidRPr="00000000">
        <w:rPr>
          <w:rtl w:val="0"/>
        </w:rPr>
        <w:t xml:space="preserve">5.3 Recommendations </w:t>
      </w:r>
    </w:p>
    <w:p w:rsidR="00000000" w:rsidDel="00000000" w:rsidP="00000000" w:rsidRDefault="00000000" w:rsidRPr="00000000" w14:paraId="00000392">
      <w:pPr>
        <w:spacing w:after="299" w:lineRule="auto"/>
        <w:ind w:left="-3" w:right="0" w:firstLine="0"/>
        <w:rPr/>
      </w:pPr>
      <w:r w:rsidDel="00000000" w:rsidR="00000000" w:rsidRPr="00000000">
        <w:rPr>
          <w:rtl w:val="0"/>
        </w:rPr>
        <w:t xml:space="preserve">In line with the findings and conclusion, the following recommendations are made: </w:t>
      </w:r>
    </w:p>
    <w:p w:rsidR="00000000" w:rsidDel="00000000" w:rsidP="00000000" w:rsidRDefault="00000000" w:rsidRPr="00000000" w14:paraId="00000393">
      <w:pPr>
        <w:numPr>
          <w:ilvl w:val="0"/>
          <w:numId w:val="8"/>
        </w:numPr>
        <w:spacing w:after="0" w:lineRule="auto"/>
        <w:ind w:left="720" w:right="0" w:hanging="360"/>
        <w:rPr/>
      </w:pPr>
      <w:r w:rsidDel="00000000" w:rsidR="00000000" w:rsidRPr="00000000">
        <w:rPr>
          <w:rtl w:val="0"/>
        </w:rPr>
        <w:t xml:space="preserve">Continuous Market Research: Since 65% of respondents affirmed that research aids in developing consumer-oriented products, Tuyil Pharmacy should continuously conduct market surveys to understand changing consumer needs and adjust its new product development accordingly. </w:t>
      </w:r>
    </w:p>
    <w:p w:rsidR="00000000" w:rsidDel="00000000" w:rsidP="00000000" w:rsidRDefault="00000000" w:rsidRPr="00000000" w14:paraId="00000394">
      <w:pPr>
        <w:numPr>
          <w:ilvl w:val="0"/>
          <w:numId w:val="8"/>
        </w:numPr>
        <w:spacing w:after="0" w:lineRule="auto"/>
        <w:ind w:left="720" w:right="0" w:hanging="360"/>
        <w:rPr/>
      </w:pPr>
      <w:r w:rsidDel="00000000" w:rsidR="00000000" w:rsidRPr="00000000">
        <w:rPr>
          <w:rtl w:val="0"/>
        </w:rPr>
        <w:t xml:space="preserve">Enhanced Advertising and Promotion: With 70% of respondents acknowledging the role of advertising and promotion in product acceptance, the company should intensify its marketing campaigns through traditional media, social media, and digital platforms to strengthen consumer awareness and product adoption. </w:t>
      </w:r>
    </w:p>
    <w:p w:rsidR="00000000" w:rsidDel="00000000" w:rsidP="00000000" w:rsidRDefault="00000000" w:rsidRPr="00000000" w14:paraId="00000395">
      <w:pPr>
        <w:numPr>
          <w:ilvl w:val="0"/>
          <w:numId w:val="8"/>
        </w:numPr>
        <w:spacing w:after="0" w:lineRule="auto"/>
        <w:ind w:left="720" w:right="0" w:hanging="360"/>
        <w:rPr/>
      </w:pPr>
      <w:r w:rsidDel="00000000" w:rsidR="00000000" w:rsidRPr="00000000">
        <w:rPr>
          <w:rtl w:val="0"/>
        </w:rPr>
        <w:t xml:space="preserve">Customer-Centered Feedback Mechanism: As 72% of respondents emphasized the importance of customer feedback, the company should establish stronger feedback channels (such as surveys, customer service hotlines, and social media engagements) to refine existing products and guide new product innovations. </w:t>
      </w:r>
    </w:p>
    <w:p w:rsidR="00000000" w:rsidDel="00000000" w:rsidP="00000000" w:rsidRDefault="00000000" w:rsidRPr="00000000" w14:paraId="00000396">
      <w:pPr>
        <w:numPr>
          <w:ilvl w:val="0"/>
          <w:numId w:val="8"/>
        </w:numPr>
        <w:spacing w:after="0" w:lineRule="auto"/>
        <w:ind w:left="720" w:right="0" w:hanging="360"/>
        <w:rPr/>
      </w:pPr>
      <w:r w:rsidDel="00000000" w:rsidR="00000000" w:rsidRPr="00000000">
        <w:rPr>
          <w:rtl w:val="0"/>
        </w:rPr>
        <w:t xml:space="preserve">Strategic Pricing: Since 60% of respondents agreed that pricing influences product success, management should adopt competitive but consumer-friendly pricing strategies that balance affordability with profitability. </w:t>
      </w:r>
    </w:p>
    <w:p w:rsidR="00000000" w:rsidDel="00000000" w:rsidP="00000000" w:rsidRDefault="00000000" w:rsidRPr="00000000" w14:paraId="00000397">
      <w:pPr>
        <w:numPr>
          <w:ilvl w:val="0"/>
          <w:numId w:val="8"/>
        </w:numPr>
        <w:spacing w:after="0" w:lineRule="auto"/>
        <w:ind w:left="720" w:right="0" w:hanging="360"/>
        <w:rPr/>
      </w:pPr>
      <w:r w:rsidDel="00000000" w:rsidR="00000000" w:rsidRPr="00000000">
        <w:rPr>
          <w:rtl w:val="0"/>
        </w:rPr>
        <w:t xml:space="preserve">Branding and Packaging Improvements: With 68% of respondents highlighting the importance of branding and packaging, Tuyil Pharmacy should invest in attractive, durable, and eco-friendly packaging that not only protects the product but also appeals to consumer preferences. </w:t>
      </w:r>
    </w:p>
    <w:p w:rsidR="00000000" w:rsidDel="00000000" w:rsidP="00000000" w:rsidRDefault="00000000" w:rsidRPr="00000000" w14:paraId="00000398">
      <w:pPr>
        <w:numPr>
          <w:ilvl w:val="0"/>
          <w:numId w:val="8"/>
        </w:numPr>
        <w:spacing w:after="0" w:lineRule="auto"/>
        <w:ind w:left="720" w:right="0" w:hanging="360"/>
        <w:rPr/>
      </w:pPr>
      <w:r w:rsidDel="00000000" w:rsidR="00000000" w:rsidRPr="00000000">
        <w:rPr>
          <w:rtl w:val="0"/>
        </w:rPr>
        <w:t xml:space="preserve">Employee Training and Development: To sustain competitive advantage, staff involved in marketing and product development should be given regular training on modern marketing strategies, digital tools, and consumer psychology. </w:t>
      </w:r>
    </w:p>
    <w:p w:rsidR="00000000" w:rsidDel="00000000" w:rsidP="00000000" w:rsidRDefault="00000000" w:rsidRPr="00000000" w14:paraId="00000399">
      <w:pPr>
        <w:numPr>
          <w:ilvl w:val="0"/>
          <w:numId w:val="8"/>
        </w:numPr>
        <w:spacing w:after="273" w:lineRule="auto"/>
        <w:ind w:left="720" w:right="0" w:hanging="360"/>
        <w:rPr/>
      </w:pPr>
      <w:r w:rsidDel="00000000" w:rsidR="00000000" w:rsidRPr="00000000">
        <w:rPr>
          <w:rtl w:val="0"/>
        </w:rPr>
        <w:t xml:space="preserve">Collaboration and Innovation: The company should form strategic alliances with distributors, retailers, and research institutions to improve product distribution, reach wider markets, and innovate better product designs. </w:t>
      </w:r>
    </w:p>
    <w:p w:rsidR="00000000" w:rsidDel="00000000" w:rsidP="00000000" w:rsidRDefault="00000000" w:rsidRPr="00000000" w14:paraId="0000039A">
      <w:pPr>
        <w:spacing w:after="0" w:line="259" w:lineRule="auto"/>
        <w:ind w:left="0" w:right="0" w:firstLine="0"/>
        <w:jc w:val="left"/>
        <w:rPr/>
      </w:pPr>
      <w:r w:rsidDel="00000000" w:rsidR="00000000" w:rsidRPr="00000000">
        <w:rPr>
          <w:rtl w:val="0"/>
        </w:rPr>
        <w:t xml:space="preserve"> </w:t>
        <w:tab/>
        <w:t xml:space="preserve"> </w:t>
      </w:r>
    </w:p>
    <w:p w:rsidR="00000000" w:rsidDel="00000000" w:rsidP="00000000" w:rsidRDefault="00000000" w:rsidRPr="00000000" w14:paraId="0000039B">
      <w:pPr>
        <w:spacing w:after="296" w:line="259" w:lineRule="auto"/>
        <w:ind w:right="4"/>
        <w:jc w:val="center"/>
        <w:rPr/>
      </w:pPr>
      <w:r w:rsidDel="00000000" w:rsidR="00000000" w:rsidRPr="00000000">
        <w:rPr>
          <w:rtl w:val="0"/>
        </w:rPr>
        <w:t xml:space="preserve">REFERENCES </w:t>
      </w:r>
    </w:p>
    <w:p w:rsidR="00000000" w:rsidDel="00000000" w:rsidP="00000000" w:rsidRDefault="00000000" w:rsidRPr="00000000" w14:paraId="0000039C">
      <w:pPr>
        <w:spacing w:after="247" w:lineRule="auto"/>
        <w:ind w:left="-3" w:right="0" w:firstLine="0"/>
        <w:rPr/>
      </w:pPr>
      <w:r w:rsidDel="00000000" w:rsidR="00000000" w:rsidRPr="00000000">
        <w:rPr>
          <w:rtl w:val="0"/>
        </w:rPr>
        <w:t xml:space="preserve">Aaker, D. A. (2021). Strategic Market Management (12th ed.). Wiley. </w:t>
      </w:r>
    </w:p>
    <w:p w:rsidR="00000000" w:rsidDel="00000000" w:rsidP="00000000" w:rsidRDefault="00000000" w:rsidRPr="00000000" w14:paraId="0000039D">
      <w:pPr>
        <w:spacing w:after="248" w:lineRule="auto"/>
        <w:ind w:left="707" w:right="0" w:hanging="720"/>
        <w:rPr/>
      </w:pPr>
      <w:r w:rsidDel="00000000" w:rsidR="00000000" w:rsidRPr="00000000">
        <w:rPr>
          <w:rtl w:val="0"/>
        </w:rPr>
        <w:t xml:space="preserve">Abiodun, A. J. (2021). Marketing strategies and organizational growth in Nigeria. African Journal of Business Management, 15(4), 87–95. </w:t>
      </w:r>
    </w:p>
    <w:p w:rsidR="00000000" w:rsidDel="00000000" w:rsidP="00000000" w:rsidRDefault="00000000" w:rsidRPr="00000000" w14:paraId="0000039E">
      <w:pPr>
        <w:spacing w:after="250" w:lineRule="auto"/>
        <w:ind w:left="707" w:right="0" w:hanging="720"/>
        <w:rPr/>
      </w:pPr>
      <w:r w:rsidDel="00000000" w:rsidR="00000000" w:rsidRPr="00000000">
        <w:rPr>
          <w:rtl w:val="0"/>
        </w:rPr>
        <w:t xml:space="preserve">Adeleke, A., &amp; Ogundele, O. (2022). Effect of promotional strategy on customer loyalty in the pharmaceutical sector. International Journal of Management Research, 11(2), 144–156. </w:t>
      </w:r>
    </w:p>
    <w:p w:rsidR="00000000" w:rsidDel="00000000" w:rsidP="00000000" w:rsidRDefault="00000000" w:rsidRPr="00000000" w14:paraId="0000039F">
      <w:pPr>
        <w:spacing w:after="248" w:lineRule="auto"/>
        <w:ind w:left="707" w:right="0" w:hanging="720"/>
        <w:rPr/>
      </w:pPr>
      <w:r w:rsidDel="00000000" w:rsidR="00000000" w:rsidRPr="00000000">
        <w:rPr>
          <w:rtl w:val="0"/>
        </w:rPr>
        <w:t xml:space="preserve">Akinwale, Y. O. (2020). Innovation and product development in Nigerian manufacturing firms. Journal of African Innovation Studies, 8(3), 45–59. </w:t>
      </w:r>
    </w:p>
    <w:p w:rsidR="00000000" w:rsidDel="00000000" w:rsidP="00000000" w:rsidRDefault="00000000" w:rsidRPr="00000000" w14:paraId="000003A0">
      <w:pPr>
        <w:spacing w:after="250" w:lineRule="auto"/>
        <w:ind w:left="707" w:right="0" w:hanging="720"/>
        <w:rPr/>
      </w:pPr>
      <w:r w:rsidDel="00000000" w:rsidR="00000000" w:rsidRPr="00000000">
        <w:rPr>
          <w:rtl w:val="0"/>
        </w:rPr>
        <w:t xml:space="preserve">Alhassan, M., &amp; Ibrahim, K. (2023). Impact of marketing strategy on new product adoption in SubSaharan Africa. Global Journal of Business and Social Science Review, 11(1), 67–78. </w:t>
      </w:r>
    </w:p>
    <w:p w:rsidR="00000000" w:rsidDel="00000000" w:rsidP="00000000" w:rsidRDefault="00000000" w:rsidRPr="00000000" w14:paraId="000003A1">
      <w:pPr>
        <w:spacing w:after="247" w:lineRule="auto"/>
        <w:ind w:left="-3" w:right="0" w:firstLine="0"/>
        <w:rPr/>
      </w:pPr>
      <w:r w:rsidDel="00000000" w:rsidR="00000000" w:rsidRPr="00000000">
        <w:rPr>
          <w:rtl w:val="0"/>
        </w:rPr>
        <w:t xml:space="preserve">Armstrong, G., &amp; Kotler, P. (2022). Marketing: An Introduction (15th ed.). Pearson Education. </w:t>
      </w:r>
    </w:p>
    <w:p w:rsidR="00000000" w:rsidDel="00000000" w:rsidP="00000000" w:rsidRDefault="00000000" w:rsidRPr="00000000" w14:paraId="000003A2">
      <w:pPr>
        <w:spacing w:after="248" w:lineRule="auto"/>
        <w:ind w:left="707" w:right="0" w:hanging="720"/>
        <w:rPr/>
      </w:pPr>
      <w:r w:rsidDel="00000000" w:rsidR="00000000" w:rsidRPr="00000000">
        <w:rPr>
          <w:rtl w:val="0"/>
        </w:rPr>
        <w:t xml:space="preserve">Ayeni, R. T. (2021). Pricing strategies and their effects on new product success. Nigerian Journal of Marketing Research, 9(2), 112–124. </w:t>
      </w:r>
    </w:p>
    <w:p w:rsidR="00000000" w:rsidDel="00000000" w:rsidP="00000000" w:rsidRDefault="00000000" w:rsidRPr="00000000" w14:paraId="000003A3">
      <w:pPr>
        <w:spacing w:after="247" w:lineRule="auto"/>
        <w:ind w:left="-3" w:right="0" w:firstLine="0"/>
        <w:rPr/>
      </w:pPr>
      <w:r w:rsidDel="00000000" w:rsidR="00000000" w:rsidRPr="00000000">
        <w:rPr>
          <w:rtl w:val="0"/>
        </w:rPr>
        <w:t xml:space="preserve">Baker, M. J. (2020). Marketing Strategy and Management (6th ed.). Palgrave Macmillan. </w:t>
      </w:r>
    </w:p>
    <w:p w:rsidR="00000000" w:rsidDel="00000000" w:rsidP="00000000" w:rsidRDefault="00000000" w:rsidRPr="00000000" w14:paraId="000003A4">
      <w:pPr>
        <w:spacing w:after="250" w:lineRule="auto"/>
        <w:ind w:left="707" w:right="0" w:hanging="720"/>
        <w:rPr/>
      </w:pPr>
      <w:r w:rsidDel="00000000" w:rsidR="00000000" w:rsidRPr="00000000">
        <w:rPr>
          <w:rtl w:val="0"/>
        </w:rPr>
        <w:t xml:space="preserve">Bamiduro, J. A., &amp; Ogunleye, O. (2022). Distribution strategies and market performance of pharmaceutical firms in Nigeria. Journal of African Business Studies, 14(2), 101–115. </w:t>
      </w:r>
    </w:p>
    <w:p w:rsidR="00000000" w:rsidDel="00000000" w:rsidP="00000000" w:rsidRDefault="00000000" w:rsidRPr="00000000" w14:paraId="000003A5">
      <w:pPr>
        <w:spacing w:after="248" w:lineRule="auto"/>
        <w:ind w:left="707" w:right="0" w:hanging="720"/>
        <w:rPr/>
      </w:pPr>
      <w:r w:rsidDel="00000000" w:rsidR="00000000" w:rsidRPr="00000000">
        <w:rPr>
          <w:rtl w:val="0"/>
        </w:rPr>
        <w:t xml:space="preserve">Barney, J. B., &amp; Hesterly, W. S. (2021). Strategic Management and Competitive Advantage (7th ed.). Pearson. </w:t>
      </w:r>
    </w:p>
    <w:p w:rsidR="00000000" w:rsidDel="00000000" w:rsidP="00000000" w:rsidRDefault="00000000" w:rsidRPr="00000000" w14:paraId="000003A6">
      <w:pPr>
        <w:spacing w:after="250" w:lineRule="auto"/>
        <w:ind w:left="707" w:right="0" w:hanging="720"/>
        <w:rPr/>
      </w:pPr>
      <w:r w:rsidDel="00000000" w:rsidR="00000000" w:rsidRPr="00000000">
        <w:rPr>
          <w:rtl w:val="0"/>
        </w:rPr>
        <w:t xml:space="preserve">Chukwu, L. N. (2021). Social media marketing as a tool for product development in Nigerian firms. Journal of Business Communication and Strategy, 6(1), 58–72. </w:t>
      </w:r>
    </w:p>
    <w:p w:rsidR="00000000" w:rsidDel="00000000" w:rsidP="00000000" w:rsidRDefault="00000000" w:rsidRPr="00000000" w14:paraId="000003A7">
      <w:pPr>
        <w:spacing w:after="250" w:lineRule="auto"/>
        <w:ind w:left="707" w:right="0" w:hanging="720"/>
        <w:rPr/>
      </w:pPr>
      <w:r w:rsidDel="00000000" w:rsidR="00000000" w:rsidRPr="00000000">
        <w:rPr>
          <w:rtl w:val="0"/>
        </w:rPr>
        <w:t xml:space="preserve">Creswell, J. W., &amp; Creswell, J. D. (2020). Research Design: Qualitative, Quantitative, and Mixed Methods Approaches (5th ed.). SAGE Publications. </w:t>
      </w:r>
    </w:p>
    <w:p w:rsidR="00000000" w:rsidDel="00000000" w:rsidP="00000000" w:rsidRDefault="00000000" w:rsidRPr="00000000" w14:paraId="000003A8">
      <w:pPr>
        <w:spacing w:after="248" w:lineRule="auto"/>
        <w:ind w:left="707" w:right="0" w:hanging="720"/>
        <w:rPr/>
      </w:pPr>
      <w:r w:rsidDel="00000000" w:rsidR="00000000" w:rsidRPr="00000000">
        <w:rPr>
          <w:rtl w:val="0"/>
        </w:rPr>
        <w:t xml:space="preserve">Eze, B. E., &amp; Udeh, S. (2022). Customer perception of marketing strategies and its effect on patronage. Nigerian Journal of Consumer Research, 5(3), 88–97. </w:t>
      </w:r>
    </w:p>
    <w:p w:rsidR="00000000" w:rsidDel="00000000" w:rsidP="00000000" w:rsidRDefault="00000000" w:rsidRPr="00000000" w14:paraId="000003A9">
      <w:pPr>
        <w:spacing w:after="250" w:lineRule="auto"/>
        <w:ind w:left="707" w:right="0" w:hanging="720"/>
        <w:rPr/>
      </w:pPr>
      <w:r w:rsidDel="00000000" w:rsidR="00000000" w:rsidRPr="00000000">
        <w:rPr>
          <w:rtl w:val="0"/>
        </w:rPr>
        <w:t xml:space="preserve">Federal Ministry of Industry, Trade, and Investment. (2022). Annual report on Nigeria’s manufacturing sector. Abuja: FMITI. </w:t>
      </w:r>
    </w:p>
    <w:p w:rsidR="00000000" w:rsidDel="00000000" w:rsidP="00000000" w:rsidRDefault="00000000" w:rsidRPr="00000000" w14:paraId="000003AA">
      <w:pPr>
        <w:spacing w:after="0" w:lineRule="auto"/>
        <w:ind w:left="-3" w:right="0" w:firstLine="0"/>
        <w:rPr/>
      </w:pPr>
      <w:r w:rsidDel="00000000" w:rsidR="00000000" w:rsidRPr="00000000">
        <w:rPr>
          <w:rtl w:val="0"/>
        </w:rPr>
        <w:t xml:space="preserve">Femi, A. O. (2020). The relationship between competitive strategy and firm performance in Nigeria. </w:t>
      </w:r>
    </w:p>
    <w:p w:rsidR="00000000" w:rsidDel="00000000" w:rsidP="00000000" w:rsidRDefault="00000000" w:rsidRPr="00000000" w14:paraId="000003AB">
      <w:pPr>
        <w:spacing w:after="4" w:line="268" w:lineRule="auto"/>
        <w:ind w:left="730" w:right="0" w:firstLine="0"/>
        <w:rPr/>
      </w:pPr>
      <w:r w:rsidDel="00000000" w:rsidR="00000000" w:rsidRPr="00000000">
        <w:rPr>
          <w:rtl w:val="0"/>
        </w:rPr>
        <w:t xml:space="preserve">International Journal of Business Research, 10(4), 67–81. </w:t>
      </w:r>
    </w:p>
    <w:p w:rsidR="00000000" w:rsidDel="00000000" w:rsidP="00000000" w:rsidRDefault="00000000" w:rsidRPr="00000000" w14:paraId="000003AC">
      <w:pPr>
        <w:spacing w:after="247" w:lineRule="auto"/>
        <w:ind w:left="-3" w:right="0" w:firstLine="0"/>
        <w:rPr/>
      </w:pPr>
      <w:r w:rsidDel="00000000" w:rsidR="00000000" w:rsidRPr="00000000">
        <w:rPr>
          <w:rtl w:val="0"/>
        </w:rPr>
        <w:t xml:space="preserve">Grant, R. M. (2021). Contemporary Strategy Analysis (11th ed.). Wiley. </w:t>
      </w:r>
    </w:p>
    <w:p w:rsidR="00000000" w:rsidDel="00000000" w:rsidP="00000000" w:rsidRDefault="00000000" w:rsidRPr="00000000" w14:paraId="000003AD">
      <w:pPr>
        <w:spacing w:after="245" w:lineRule="auto"/>
        <w:ind w:left="-3" w:right="0" w:firstLine="0"/>
        <w:rPr/>
      </w:pPr>
      <w:r w:rsidDel="00000000" w:rsidR="00000000" w:rsidRPr="00000000">
        <w:rPr>
          <w:rtl w:val="0"/>
        </w:rPr>
        <w:t xml:space="preserve">Gupta, S., &amp; Lehmann, D. R. (2021). Managing Customers as Investments. Pearson Education. </w:t>
      </w:r>
    </w:p>
    <w:p w:rsidR="00000000" w:rsidDel="00000000" w:rsidP="00000000" w:rsidRDefault="00000000" w:rsidRPr="00000000" w14:paraId="000003AE">
      <w:pPr>
        <w:spacing w:after="250" w:lineRule="auto"/>
        <w:ind w:left="707" w:right="0" w:hanging="720"/>
        <w:rPr/>
      </w:pPr>
      <w:r w:rsidDel="00000000" w:rsidR="00000000" w:rsidRPr="00000000">
        <w:rPr>
          <w:rtl w:val="0"/>
        </w:rPr>
        <w:t xml:space="preserve">Hameed, A., &amp; Shittu, M. (2021). The role of advertising strategy in promoting new products. Journal of Economics and Marketing, 13(2), 54–63. </w:t>
      </w:r>
    </w:p>
    <w:p w:rsidR="00000000" w:rsidDel="00000000" w:rsidP="00000000" w:rsidRDefault="00000000" w:rsidRPr="00000000" w14:paraId="000003AF">
      <w:pPr>
        <w:spacing w:after="250" w:lineRule="auto"/>
        <w:ind w:left="707" w:right="0" w:hanging="720"/>
        <w:rPr/>
      </w:pPr>
      <w:r w:rsidDel="00000000" w:rsidR="00000000" w:rsidRPr="00000000">
        <w:rPr>
          <w:rtl w:val="0"/>
        </w:rPr>
        <w:t xml:space="preserve">Ijaiya, G. T. (2023). Marketing communication and innovation in the Nigerian pharmaceutical sector. African Journal of Marketing Studies, 18(1), 33–47. </w:t>
      </w:r>
    </w:p>
    <w:p w:rsidR="00000000" w:rsidDel="00000000" w:rsidP="00000000" w:rsidRDefault="00000000" w:rsidRPr="00000000" w14:paraId="000003B0">
      <w:pPr>
        <w:spacing w:after="246" w:line="268" w:lineRule="auto"/>
        <w:ind w:left="-5" w:right="0" w:firstLine="0"/>
        <w:rPr/>
      </w:pPr>
      <w:r w:rsidDel="00000000" w:rsidR="00000000" w:rsidRPr="00000000">
        <w:rPr>
          <w:rtl w:val="0"/>
        </w:rPr>
        <w:t xml:space="preserve">International Trade Centre. (2021). Market analysis for pharmaceutical exports in Nigeria. Geneva: ITC. </w:t>
      </w:r>
    </w:p>
    <w:p w:rsidR="00000000" w:rsidDel="00000000" w:rsidP="00000000" w:rsidRDefault="00000000" w:rsidRPr="00000000" w14:paraId="000003B1">
      <w:pPr>
        <w:spacing w:after="250" w:lineRule="auto"/>
        <w:ind w:left="707" w:right="0" w:hanging="720"/>
        <w:rPr/>
      </w:pPr>
      <w:r w:rsidDel="00000000" w:rsidR="00000000" w:rsidRPr="00000000">
        <w:rPr>
          <w:rtl w:val="0"/>
        </w:rPr>
        <w:t xml:space="preserve">Johnson, G., Scholes, K., &amp; Whittington, R. (2020). Exploring Strategy: Text and Cases (12th ed.). Pearson Education. </w:t>
      </w:r>
    </w:p>
    <w:p w:rsidR="00000000" w:rsidDel="00000000" w:rsidP="00000000" w:rsidRDefault="00000000" w:rsidRPr="00000000" w14:paraId="000003B2">
      <w:pPr>
        <w:spacing w:after="250" w:lineRule="auto"/>
        <w:ind w:left="707" w:right="0" w:hanging="720"/>
        <w:rPr/>
      </w:pPr>
      <w:r w:rsidDel="00000000" w:rsidR="00000000" w:rsidRPr="00000000">
        <w:rPr>
          <w:rtl w:val="0"/>
        </w:rPr>
        <w:t xml:space="preserve">Jones, C., &amp; Richardson, P. (2020). Competitive marketing strategies and product innovation. Journal of Strategic Marketing, 28(6), 513–528. </w:t>
      </w:r>
    </w:p>
    <w:p w:rsidR="00000000" w:rsidDel="00000000" w:rsidP="00000000" w:rsidRDefault="00000000" w:rsidRPr="00000000" w14:paraId="000003B3">
      <w:pPr>
        <w:spacing w:after="245" w:lineRule="auto"/>
        <w:ind w:left="-3" w:right="0" w:firstLine="0"/>
        <w:rPr/>
      </w:pPr>
      <w:r w:rsidDel="00000000" w:rsidR="00000000" w:rsidRPr="00000000">
        <w:rPr>
          <w:rtl w:val="0"/>
        </w:rPr>
        <w:t xml:space="preserve">Keller, K. L. (2021). Strategic Brand Management (6th ed.). Pearson. </w:t>
      </w:r>
    </w:p>
    <w:p w:rsidR="00000000" w:rsidDel="00000000" w:rsidP="00000000" w:rsidRDefault="00000000" w:rsidRPr="00000000" w14:paraId="000003B4">
      <w:pPr>
        <w:spacing w:after="247" w:lineRule="auto"/>
        <w:ind w:left="-3" w:right="0" w:firstLine="0"/>
        <w:rPr/>
      </w:pPr>
      <w:r w:rsidDel="00000000" w:rsidR="00000000" w:rsidRPr="00000000">
        <w:rPr>
          <w:rtl w:val="0"/>
        </w:rPr>
        <w:t xml:space="preserve">Kotler, P., &amp; Keller, K. L. (2020). Marketing Management (16th ed.). Pearson. </w:t>
      </w:r>
    </w:p>
    <w:p w:rsidR="00000000" w:rsidDel="00000000" w:rsidP="00000000" w:rsidRDefault="00000000" w:rsidRPr="00000000" w14:paraId="000003B5">
      <w:pPr>
        <w:spacing w:after="247" w:lineRule="auto"/>
        <w:ind w:left="-3" w:right="0" w:firstLine="0"/>
        <w:rPr/>
      </w:pPr>
      <w:r w:rsidDel="00000000" w:rsidR="00000000" w:rsidRPr="00000000">
        <w:rPr>
          <w:rtl w:val="0"/>
        </w:rPr>
        <w:t xml:space="preserve">Kotler, P., &amp; Armstrong, G. (2021). Principles of Marketing (18th ed.). Pearson. </w:t>
      </w:r>
    </w:p>
    <w:p w:rsidR="00000000" w:rsidDel="00000000" w:rsidP="00000000" w:rsidRDefault="00000000" w:rsidRPr="00000000" w14:paraId="000003B6">
      <w:pPr>
        <w:spacing w:after="248" w:lineRule="auto"/>
        <w:ind w:left="707" w:right="0" w:hanging="720"/>
        <w:rPr/>
      </w:pPr>
      <w:r w:rsidDel="00000000" w:rsidR="00000000" w:rsidRPr="00000000">
        <w:rPr>
          <w:rtl w:val="0"/>
        </w:rPr>
        <w:t xml:space="preserve">Kwara State Government. (2022). Industrial policy report. Ilorin: Kwara State Ministry of Commerce and Industry. </w:t>
      </w:r>
    </w:p>
    <w:p w:rsidR="00000000" w:rsidDel="00000000" w:rsidP="00000000" w:rsidRDefault="00000000" w:rsidRPr="00000000" w14:paraId="000003B7">
      <w:pPr>
        <w:spacing w:after="250" w:lineRule="auto"/>
        <w:ind w:left="707" w:right="0" w:hanging="720"/>
        <w:rPr/>
      </w:pPr>
      <w:r w:rsidDel="00000000" w:rsidR="00000000" w:rsidRPr="00000000">
        <w:rPr>
          <w:rtl w:val="0"/>
        </w:rPr>
        <w:t xml:space="preserve">Lee, J. H., &amp; Chen, Y. (2020). The impact of digital marketing strategies on product development. Journal of International Marketing Research, 29(2), 94–108. </w:t>
      </w:r>
    </w:p>
    <w:p w:rsidR="00000000" w:rsidDel="00000000" w:rsidP="00000000" w:rsidRDefault="00000000" w:rsidRPr="00000000" w14:paraId="000003B8">
      <w:pPr>
        <w:spacing w:after="248" w:lineRule="auto"/>
        <w:ind w:left="707" w:right="0" w:hanging="720"/>
        <w:rPr/>
      </w:pPr>
      <w:r w:rsidDel="00000000" w:rsidR="00000000" w:rsidRPr="00000000">
        <w:rPr>
          <w:rtl w:val="0"/>
        </w:rPr>
        <w:t xml:space="preserve">Michael, A. T. (2021). Pricing and positioning strategies for pharmaceutical products. Journal of Healthcare Marketing, 19(1), 41–53. </w:t>
      </w:r>
    </w:p>
    <w:p w:rsidR="00000000" w:rsidDel="00000000" w:rsidP="00000000" w:rsidRDefault="00000000" w:rsidRPr="00000000" w14:paraId="000003B9">
      <w:pPr>
        <w:spacing w:after="247" w:lineRule="auto"/>
        <w:ind w:left="-3" w:right="0" w:firstLine="0"/>
        <w:rPr/>
      </w:pPr>
      <w:r w:rsidDel="00000000" w:rsidR="00000000" w:rsidRPr="00000000">
        <w:rPr>
          <w:rtl w:val="0"/>
        </w:rPr>
        <w:t xml:space="preserve">NBS (National Bureau of Statistics). (2023). Nigerian manufacturing industry report. Abuja: NBS. </w:t>
      </w:r>
    </w:p>
    <w:p w:rsidR="00000000" w:rsidDel="00000000" w:rsidP="00000000" w:rsidRDefault="00000000" w:rsidRPr="00000000" w14:paraId="000003BA">
      <w:pPr>
        <w:spacing w:after="250" w:lineRule="auto"/>
        <w:ind w:left="707" w:right="0" w:hanging="720"/>
        <w:rPr/>
      </w:pPr>
      <w:r w:rsidDel="00000000" w:rsidR="00000000" w:rsidRPr="00000000">
        <w:rPr>
          <w:rtl w:val="0"/>
        </w:rPr>
        <w:t xml:space="preserve">Ogunbiyi, D. A. (2021). Product differentiation strategies in Nigeria’s FMCG sector. Journal of Management and Strategy, 12(3), 76–89. </w:t>
      </w:r>
    </w:p>
    <w:p w:rsidR="00000000" w:rsidDel="00000000" w:rsidP="00000000" w:rsidRDefault="00000000" w:rsidRPr="00000000" w14:paraId="000003BB">
      <w:pPr>
        <w:spacing w:after="248" w:lineRule="auto"/>
        <w:ind w:left="707" w:right="0" w:hanging="720"/>
        <w:rPr/>
      </w:pPr>
      <w:r w:rsidDel="00000000" w:rsidR="00000000" w:rsidRPr="00000000">
        <w:rPr>
          <w:rtl w:val="0"/>
        </w:rPr>
        <w:t xml:space="preserve">Okon, E., &amp; Ojo, R. (2022). Effectiveness of marketing research in new product development. International Journal of Research in Business and Technology, 10(1), 99–110. </w:t>
      </w:r>
    </w:p>
    <w:p w:rsidR="00000000" w:rsidDel="00000000" w:rsidP="00000000" w:rsidRDefault="00000000" w:rsidRPr="00000000" w14:paraId="000003BC">
      <w:pPr>
        <w:ind w:left="707" w:right="0" w:hanging="720"/>
        <w:rPr/>
      </w:pPr>
      <w:r w:rsidDel="00000000" w:rsidR="00000000" w:rsidRPr="00000000">
        <w:rPr>
          <w:rtl w:val="0"/>
        </w:rPr>
        <w:t xml:space="preserve">Oluwafemi, A., &amp; Adebayo, K. (2020). Branding and consumer buying decision in the pharmaceutical industry. Nigerian Journal of Marketing and Development Studies, 5(2), 120–135. </w:t>
      </w:r>
    </w:p>
    <w:p w:rsidR="00000000" w:rsidDel="00000000" w:rsidP="00000000" w:rsidRDefault="00000000" w:rsidRPr="00000000" w14:paraId="000003BD">
      <w:pPr>
        <w:spacing w:after="250" w:lineRule="auto"/>
        <w:ind w:left="707" w:right="0" w:hanging="720"/>
        <w:rPr/>
      </w:pPr>
      <w:r w:rsidDel="00000000" w:rsidR="00000000" w:rsidRPr="00000000">
        <w:rPr>
          <w:rtl w:val="0"/>
        </w:rPr>
        <w:t xml:space="preserve">Onyema, M. (2023). Digital transformation and marketing strategies in Nigerian manufacturing firms. Journal of Emerging Markets Innovation, 14(2), 67–82. </w:t>
      </w:r>
    </w:p>
    <w:p w:rsidR="00000000" w:rsidDel="00000000" w:rsidP="00000000" w:rsidRDefault="00000000" w:rsidRPr="00000000" w14:paraId="000003BE">
      <w:pPr>
        <w:spacing w:after="244" w:lineRule="auto"/>
        <w:ind w:left="-3" w:right="0" w:firstLine="0"/>
        <w:rPr/>
      </w:pPr>
      <w:r w:rsidDel="00000000" w:rsidR="00000000" w:rsidRPr="00000000">
        <w:rPr>
          <w:rtl w:val="0"/>
        </w:rPr>
        <w:t xml:space="preserve">Porter, M. E. (2020). Competitive Strategy. Free Press. </w:t>
      </w:r>
    </w:p>
    <w:p w:rsidR="00000000" w:rsidDel="00000000" w:rsidP="00000000" w:rsidRDefault="00000000" w:rsidRPr="00000000" w14:paraId="000003BF">
      <w:pPr>
        <w:spacing w:after="249" w:line="268" w:lineRule="auto"/>
        <w:ind w:left="-5" w:right="0" w:firstLine="0"/>
        <w:rPr/>
      </w:pPr>
      <w:r w:rsidDel="00000000" w:rsidR="00000000" w:rsidRPr="00000000">
        <w:rPr>
          <w:rtl w:val="0"/>
        </w:rPr>
        <w:t xml:space="preserve">PwC. (2022). Nigeria’s pharmaceutical industry outlook report. Lagos: PricewaterhouseCoopers. </w:t>
      </w:r>
    </w:p>
    <w:p w:rsidR="00000000" w:rsidDel="00000000" w:rsidP="00000000" w:rsidRDefault="00000000" w:rsidRPr="00000000" w14:paraId="000003C0">
      <w:pPr>
        <w:spacing w:after="250" w:lineRule="auto"/>
        <w:ind w:left="707" w:right="0" w:hanging="720"/>
        <w:rPr/>
      </w:pPr>
      <w:r w:rsidDel="00000000" w:rsidR="00000000" w:rsidRPr="00000000">
        <w:rPr>
          <w:rtl w:val="0"/>
        </w:rPr>
        <w:t xml:space="preserve">Rahman, A., &amp; Bello, M. (2021). Effect of promotion on market acceptance of new products. African Journal of Business and Economic Development, 9(2), 147–162. </w:t>
      </w:r>
    </w:p>
    <w:p w:rsidR="00000000" w:rsidDel="00000000" w:rsidP="00000000" w:rsidRDefault="00000000" w:rsidRPr="00000000" w14:paraId="000003C1">
      <w:pPr>
        <w:spacing w:after="250" w:line="268" w:lineRule="auto"/>
        <w:ind w:left="705" w:right="0" w:hanging="720"/>
        <w:rPr/>
      </w:pPr>
      <w:r w:rsidDel="00000000" w:rsidR="00000000" w:rsidRPr="00000000">
        <w:rPr>
          <w:rtl w:val="0"/>
        </w:rPr>
        <w:t xml:space="preserve">Smith, P. R., &amp; Zook, Z. (2021). Marketing Communications: Integrating Offline and Online with Social Media (7th ed.). Kogan Page. </w:t>
      </w:r>
    </w:p>
    <w:p w:rsidR="00000000" w:rsidDel="00000000" w:rsidP="00000000" w:rsidRDefault="00000000" w:rsidRPr="00000000" w14:paraId="000003C2">
      <w:pPr>
        <w:spacing w:after="247" w:lineRule="auto"/>
        <w:ind w:left="-3" w:right="0" w:firstLine="0"/>
        <w:rPr/>
      </w:pPr>
      <w:r w:rsidDel="00000000" w:rsidR="00000000" w:rsidRPr="00000000">
        <w:rPr>
          <w:rtl w:val="0"/>
        </w:rPr>
        <w:t xml:space="preserve">Solomon, M. R. (2020). Consumer Behavior: Buying, Having, and Being (13th ed.). Pearson. </w:t>
      </w:r>
    </w:p>
    <w:p w:rsidR="00000000" w:rsidDel="00000000" w:rsidP="00000000" w:rsidRDefault="00000000" w:rsidRPr="00000000" w14:paraId="000003C3">
      <w:pPr>
        <w:spacing w:after="247" w:lineRule="auto"/>
        <w:ind w:left="-3" w:right="0" w:firstLine="0"/>
        <w:rPr/>
      </w:pPr>
      <w:r w:rsidDel="00000000" w:rsidR="00000000" w:rsidRPr="00000000">
        <w:rPr>
          <w:rtl w:val="0"/>
        </w:rPr>
        <w:t xml:space="preserve">Tuyil Pharmaceuticals. (2023). Company profile and product catalogue. Ilorin: Tuyil Press. </w:t>
      </w:r>
    </w:p>
    <w:p w:rsidR="00000000" w:rsidDel="00000000" w:rsidP="00000000" w:rsidRDefault="00000000" w:rsidRPr="00000000" w14:paraId="000003C4">
      <w:pPr>
        <w:spacing w:after="248" w:lineRule="auto"/>
        <w:ind w:left="707" w:right="0" w:hanging="720"/>
        <w:rPr/>
      </w:pPr>
      <w:r w:rsidDel="00000000" w:rsidR="00000000" w:rsidRPr="00000000">
        <w:rPr>
          <w:rtl w:val="0"/>
        </w:rPr>
        <w:t xml:space="preserve">UNIDO (United Nations Industrial Development Organization). (2022). Nigeria manufacturing competitiveness report. Vienna: UNIDO. </w:t>
      </w:r>
    </w:p>
    <w:p w:rsidR="00000000" w:rsidDel="00000000" w:rsidP="00000000" w:rsidRDefault="00000000" w:rsidRPr="00000000" w14:paraId="000003C5">
      <w:pPr>
        <w:spacing w:after="0" w:line="259" w:lineRule="auto"/>
        <w:ind w:left="0" w:right="0" w:firstLine="0"/>
        <w:jc w:val="left"/>
        <w:rPr/>
      </w:pPr>
      <w:r w:rsidDel="00000000" w:rsidR="00000000" w:rsidRPr="00000000">
        <w:rPr>
          <w:rtl w:val="0"/>
        </w:rPr>
        <w:t xml:space="preserve"> </w:t>
      </w:r>
    </w:p>
    <w:sectPr>
      <w:footerReference r:id="rId12" w:type="default"/>
      <w:footerReference r:id="rId13" w:type="first"/>
      <w:footerReference r:id="rId14" w:type="even"/>
      <w:type w:val="nextPage"/>
      <w:pgSz w:h="15840" w:w="12240" w:orient="portrait"/>
      <w:pgMar w:bottom="2453" w:top="725" w:left="1080" w:right="1079" w:header="720" w:footer="21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6">
    <w:pPr>
      <w:spacing w:after="0" w:line="259" w:lineRule="auto"/>
      <w:ind w:left="0" w:right="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3C7">
    <w:pPr>
      <w:spacing w:after="0" w:line="259" w:lineRule="auto"/>
      <w:ind w:left="0" w:right="0" w:firstLine="0"/>
      <w:jc w:val="left"/>
      <w:rPr/>
    </w:pP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8">
    <w:pPr>
      <w:spacing w:after="0" w:line="259" w:lineRule="auto"/>
      <w:ind w:left="0" w:right="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3C9">
    <w:pPr>
      <w:spacing w:after="0" w:line="259" w:lineRule="auto"/>
      <w:ind w:left="0" w:right="0" w:firstLine="0"/>
      <w:jc w:val="left"/>
      <w:rPr/>
    </w:pP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A">
    <w:pPr>
      <w:spacing w:after="0" w:line="259" w:lineRule="auto"/>
      <w:ind w:left="0" w:right="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3CB">
    <w:pPr>
      <w:spacing w:after="0" w:line="259" w:lineRule="auto"/>
      <w:ind w:left="0" w:right="0" w:firstLine="0"/>
      <w:jc w:val="left"/>
      <w:rPr/>
    </w:pPr>
    <w:r w:rsidDel="00000000" w:rsidR="00000000" w:rsidRPr="00000000">
      <w:rPr>
        <w:rtl w:val="0"/>
      </w:rPr>
      <w:t xml:space="preserve">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C">
    <w:pPr>
      <w:spacing w:after="0" w:line="259" w:lineRule="auto"/>
      <w:ind w:left="0" w:right="5"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3CD">
    <w:pPr>
      <w:spacing w:after="0" w:line="259" w:lineRule="auto"/>
      <w:ind w:left="0" w:right="0" w:firstLine="0"/>
      <w:jc w:val="left"/>
      <w:rPr/>
    </w:pPr>
    <w:r w:rsidDel="00000000" w:rsidR="00000000" w:rsidRPr="00000000">
      <w:rPr>
        <w:rtl w:val="0"/>
      </w:rPr>
      <w:t xml:space="preserve">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E">
    <w:pPr>
      <w:spacing w:after="0" w:line="259" w:lineRule="auto"/>
      <w:ind w:left="0" w:right="5"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3CF">
    <w:pPr>
      <w:spacing w:after="0" w:line="259" w:lineRule="auto"/>
      <w:ind w:left="0" w:right="0" w:firstLine="0"/>
      <w:jc w:val="left"/>
      <w:rPr/>
    </w:pPr>
    <w:r w:rsidDel="00000000" w:rsidR="00000000" w:rsidRPr="00000000">
      <w:rPr>
        <w:rtl w:val="0"/>
      </w:rPr>
      <w:t xml:space="preserve"> </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0">
    <w:pPr>
      <w:spacing w:after="0" w:line="259" w:lineRule="auto"/>
      <w:ind w:left="0" w:right="5"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3D1">
    <w:pPr>
      <w:spacing w:after="0" w:line="259" w:lineRule="auto"/>
      <w:ind w:left="0" w:right="0" w:firstLine="0"/>
      <w:jc w:val="left"/>
      <w:rPr/>
    </w:pP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6"/>
      <w:numFmt w:val="decimal"/>
      <w:lvlText w:val="%1.%2"/>
      <w:lvlJc w:val="left"/>
      <w:pPr>
        <w:ind w:left="1079" w:hanging="107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3">
    <w:lvl w:ilvl="0">
      <w:start w:val="2"/>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0"/>
      <w:numFmt w:val="decimal"/>
      <w:lvlText w:val="%1.%2"/>
      <w:lvlJc w:val="left"/>
      <w:pPr>
        <w:ind w:left="1079" w:hanging="107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1"/>
      <w:numFmt w:val="bullet"/>
      <w:lvlText w:val="•"/>
      <w:lvlJc w:val="left"/>
      <w:pPr>
        <w:ind w:left="720" w:hanging="720"/>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440" w:hanging="144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bullet"/>
      <w:lvlText w:val="▪"/>
      <w:lvlJc w:val="left"/>
      <w:pPr>
        <w:ind w:left="2160" w:hanging="216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bullet"/>
      <w:lvlText w:val="•"/>
      <w:lvlJc w:val="left"/>
      <w:pPr>
        <w:ind w:left="2880" w:hanging="288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bullet"/>
      <w:lvlText w:val="o"/>
      <w:lvlJc w:val="left"/>
      <w:pPr>
        <w:ind w:left="3600" w:hanging="360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bullet"/>
      <w:lvlText w:val="▪"/>
      <w:lvlJc w:val="left"/>
      <w:pPr>
        <w:ind w:left="4320" w:hanging="432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bullet"/>
      <w:lvlText w:val="•"/>
      <w:lvlJc w:val="left"/>
      <w:pPr>
        <w:ind w:left="5040" w:hanging="504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bullet"/>
      <w:lvlText w:val="o"/>
      <w:lvlJc w:val="left"/>
      <w:pPr>
        <w:ind w:left="5760" w:hanging="576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bullet"/>
      <w:lvlText w:val="▪"/>
      <w:lvlJc w:val="left"/>
      <w:pPr>
        <w:ind w:left="6480" w:hanging="648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5">
    <w:lvl w:ilvl="0">
      <w:start w:val="4"/>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0"/>
      <w:numFmt w:val="decimal"/>
      <w:lvlText w:val="%1.%2"/>
      <w:lvlJc w:val="left"/>
      <w:pPr>
        <w:ind w:left="1079" w:hanging="107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6">
    <w:lvl w:ilvl="0">
      <w:start w:val="3"/>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6"/>
      <w:numFmt w:val="decimal"/>
      <w:lvlText w:val="%1.%2"/>
      <w:lvlJc w:val="left"/>
      <w:pPr>
        <w:ind w:left="1079" w:hanging="107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7">
    <w:lvl w:ilvl="0">
      <w:start w:val="3"/>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4"/>
      <w:numFmt w:val="decimal"/>
      <w:lvlText w:val="%1.%2"/>
      <w:lvlJc w:val="left"/>
      <w:pPr>
        <w:ind w:left="1079" w:hanging="107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8">
    <w:lvl w:ilvl="0">
      <w:start w:val="1"/>
      <w:numFmt w:val="decimal"/>
      <w:lvlText w:val="%1."/>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
      </w:rPr>
    </w:rPrDefault>
    <w:pPrDefault>
      <w:pPr>
        <w:spacing w:after="172" w:line="269" w:lineRule="auto"/>
        <w:ind w:left="10" w:right="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57.0" w:type="dxa"/>
        <w:left w:w="107.0" w:type="dxa"/>
        <w:bottom w:w="0.0" w:type="dxa"/>
        <w:right w:w="46.0" w:type="dxa"/>
      </w:tblCellMar>
    </w:tblPr>
  </w:style>
  <w:style w:type="table" w:styleId="Table3">
    <w:basedOn w:val="TableNormal"/>
    <w:pPr>
      <w:spacing w:after="0" w:line="240" w:lineRule="auto"/>
    </w:pPr>
    <w:tblPr>
      <w:tblStyleRowBandSize w:val="1"/>
      <w:tblStyleColBandSize w:val="1"/>
      <w:tblCellMar>
        <w:top w:w="57.0" w:type="dxa"/>
        <w:left w:w="106.0" w:type="dxa"/>
        <w:bottom w:w="0.0" w:type="dxa"/>
        <w:right w:w="48.0" w:type="dxa"/>
      </w:tblCellMar>
    </w:tblPr>
  </w:style>
  <w:style w:type="table" w:styleId="Table4">
    <w:basedOn w:val="TableNormal"/>
    <w:pPr>
      <w:spacing w:after="0" w:line="240" w:lineRule="auto"/>
    </w:pPr>
    <w:tblPr>
      <w:tblStyleRowBandSize w:val="1"/>
      <w:tblStyleColBandSize w:val="1"/>
      <w:tblCellMar>
        <w:top w:w="57.0" w:type="dxa"/>
        <w:left w:w="106.0" w:type="dxa"/>
        <w:bottom w:w="0.0" w:type="dxa"/>
        <w:right w:w="48.0" w:type="dxa"/>
      </w:tblCellMar>
    </w:tblPr>
  </w:style>
  <w:style w:type="table" w:styleId="Table5">
    <w:basedOn w:val="TableNormal"/>
    <w:pPr>
      <w:spacing w:after="0" w:line="240" w:lineRule="auto"/>
    </w:pPr>
    <w:tblPr>
      <w:tblStyleRowBandSize w:val="1"/>
      <w:tblStyleColBandSize w:val="1"/>
      <w:tblCellMar>
        <w:top w:w="57.0" w:type="dxa"/>
        <w:left w:w="105.0" w:type="dxa"/>
        <w:bottom w:w="0.0" w:type="dxa"/>
        <w:right w:w="48.0" w:type="dxa"/>
      </w:tblCellMar>
    </w:tblPr>
  </w:style>
  <w:style w:type="table" w:styleId="Table6">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7">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8">
    <w:basedOn w:val="TableNormal"/>
    <w:pPr>
      <w:spacing w:after="0" w:line="240" w:lineRule="auto"/>
    </w:pPr>
    <w:tblPr>
      <w:tblStyleRowBandSize w:val="1"/>
      <w:tblStyleColBandSize w:val="1"/>
      <w:tblCellMar>
        <w:top w:w="54.0" w:type="dxa"/>
        <w:left w:w="108.0" w:type="dxa"/>
        <w:bottom w:w="0.0" w:type="dxa"/>
        <w:right w:w="115.0" w:type="dxa"/>
      </w:tblCellMar>
    </w:tblPr>
  </w:style>
  <w:style w:type="table" w:styleId="Table9">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10">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11">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12">
    <w:basedOn w:val="TableNormal"/>
    <w:pPr>
      <w:spacing w:after="0" w:line="240" w:lineRule="auto"/>
    </w:pPr>
    <w:tblPr>
      <w:tblStyleRowBandSize w:val="1"/>
      <w:tblStyleColBandSize w:val="1"/>
      <w:tblCellMar>
        <w:top w:w="54.0" w:type="dxa"/>
        <w:left w:w="108.0" w:type="dxa"/>
        <w:bottom w:w="0.0" w:type="dxa"/>
        <w:right w:w="115.0" w:type="dxa"/>
      </w:tblCellMar>
    </w:tblPr>
  </w:style>
  <w:style w:type="table" w:styleId="Table13">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14">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15">
    <w:basedOn w:val="TableNormal"/>
    <w:pPr>
      <w:spacing w:after="0" w:line="240" w:lineRule="auto"/>
    </w:pPr>
    <w:tblPr>
      <w:tblStyleRowBandSize w:val="1"/>
      <w:tblStyleColBandSize w:val="1"/>
      <w:tblCellMar>
        <w:top w:w="54.0" w:type="dxa"/>
        <w:left w:w="108.0" w:type="dxa"/>
        <w:bottom w:w="0.0" w:type="dxa"/>
        <w:right w:w="115.0" w:type="dxa"/>
      </w:tblCellMar>
    </w:tblPr>
  </w:style>
  <w:style w:type="table" w:styleId="Table16">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17">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18">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19">
    <w:basedOn w:val="TableNormal"/>
    <w:pPr>
      <w:spacing w:after="0" w:line="240" w:lineRule="auto"/>
    </w:pPr>
    <w:tblPr>
      <w:tblStyleRowBandSize w:val="1"/>
      <w:tblStyleColBandSize w:val="1"/>
      <w:tblCellMar>
        <w:top w:w="54.0" w:type="dxa"/>
        <w:left w:w="108.0" w:type="dxa"/>
        <w:bottom w:w="0.0" w:type="dxa"/>
        <w:right w:w="115.0" w:type="dxa"/>
      </w:tblCellMar>
    </w:tblPr>
  </w:style>
  <w:style w:type="table" w:styleId="Table20">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21">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22">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23">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24">
    <w:basedOn w:val="TableNormal"/>
    <w:pPr>
      <w:spacing w:after="0" w:line="240" w:lineRule="auto"/>
    </w:pPr>
    <w:tblPr>
      <w:tblStyleRowBandSize w:val="1"/>
      <w:tblStyleColBandSize w:val="1"/>
      <w:tblCellMar>
        <w:top w:w="57.0" w:type="dxa"/>
        <w:left w:w="108.0" w:type="dxa"/>
        <w:bottom w:w="0.0" w:type="dxa"/>
        <w:right w:w="115.0" w:type="dxa"/>
      </w:tblCellMar>
    </w:tblPr>
  </w:style>
  <w:style w:type="table" w:styleId="Table25">
    <w:basedOn w:val="TableNormal"/>
    <w:pPr>
      <w:spacing w:after="0" w:line="240" w:lineRule="auto"/>
    </w:pPr>
    <w:tblPr>
      <w:tblStyleRowBandSize w:val="1"/>
      <w:tblStyleColBandSize w:val="1"/>
      <w:tblCellMar>
        <w:top w:w="57.0" w:type="dxa"/>
        <w:left w:w="104.0" w:type="dxa"/>
        <w:bottom w:w="0.0" w:type="dxa"/>
        <w:right w:w="4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jpg"/><Relationship Id="rId13" Type="http://schemas.openxmlformats.org/officeDocument/2006/relationships/footer" Target="footer6.xml"/><Relationship Id="rId12"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ZGO6+/G/MPUxCwjIfEVASLoBzA==">CgMxLjA4AHIhMXhXZlBjT3ZHTVZMaERTYUFtMTFka01TV1dDdUd2UlRj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2025-09-20T17:30:00Z</dcterms:created>
</cp:coreProperties>
</file>