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5E9" w:rsidRPr="00E92EDA" w:rsidRDefault="00C715E9" w:rsidP="00C715E9">
      <w:pPr>
        <w:jc w:val="center"/>
        <w:rPr>
          <w:rFonts w:ascii="Times New Roman" w:hAnsi="Times New Roman" w:cs="Times New Roman"/>
          <w:b/>
          <w:sz w:val="28"/>
          <w:szCs w:val="28"/>
        </w:rPr>
      </w:pPr>
      <w:r>
        <w:rPr>
          <w:rFonts w:ascii="Times New Roman" w:hAnsi="Times New Roman" w:cs="Times New Roman"/>
          <w:b/>
          <w:sz w:val="28"/>
          <w:szCs w:val="28"/>
        </w:rPr>
        <w:t>EVALUATION OF NEEM LEAVE POWDER AS AN ALTERNATIVE PRESERVATION FOR COWPEA</w:t>
      </w:r>
    </w:p>
    <w:p w:rsidR="00C715E9" w:rsidRDefault="00C715E9" w:rsidP="00C715E9">
      <w:pPr>
        <w:rPr>
          <w:rFonts w:ascii="Times New Roman" w:hAnsi="Times New Roman" w:cs="Times New Roman"/>
          <w:b/>
          <w:sz w:val="24"/>
          <w:szCs w:val="24"/>
        </w:rPr>
      </w:pPr>
    </w:p>
    <w:p w:rsidR="00C715E9" w:rsidRDefault="00C715E9" w:rsidP="00C715E9">
      <w:pPr>
        <w:rPr>
          <w:rFonts w:ascii="Times New Roman" w:hAnsi="Times New Roman" w:cs="Times New Roman"/>
          <w:b/>
          <w:sz w:val="24"/>
          <w:szCs w:val="24"/>
        </w:rPr>
      </w:pPr>
    </w:p>
    <w:p w:rsidR="00C715E9" w:rsidRDefault="00C715E9" w:rsidP="00C715E9">
      <w:pPr>
        <w:jc w:val="center"/>
        <w:rPr>
          <w:rFonts w:ascii="Times New Roman" w:hAnsi="Times New Roman" w:cs="Times New Roman"/>
          <w:b/>
          <w:sz w:val="28"/>
          <w:szCs w:val="28"/>
        </w:rPr>
      </w:pPr>
      <w:r w:rsidRPr="005F3B6C">
        <w:rPr>
          <w:rFonts w:ascii="Times New Roman" w:hAnsi="Times New Roman" w:cs="Times New Roman"/>
          <w:b/>
          <w:sz w:val="28"/>
          <w:szCs w:val="28"/>
        </w:rPr>
        <w:t>BY</w:t>
      </w:r>
    </w:p>
    <w:p w:rsidR="00C715E9" w:rsidRDefault="00C715E9" w:rsidP="00C715E9">
      <w:pPr>
        <w:jc w:val="center"/>
        <w:rPr>
          <w:rFonts w:ascii="Times New Roman" w:hAnsi="Times New Roman" w:cs="Times New Roman"/>
          <w:b/>
          <w:sz w:val="28"/>
          <w:szCs w:val="28"/>
        </w:rPr>
      </w:pPr>
      <w:r>
        <w:rPr>
          <w:rFonts w:ascii="Times New Roman" w:hAnsi="Times New Roman" w:cs="Times New Roman"/>
          <w:b/>
          <w:sz w:val="28"/>
          <w:szCs w:val="28"/>
        </w:rPr>
        <w:t>OLAREWAJU JAMES OLUWAFERANMI</w:t>
      </w:r>
    </w:p>
    <w:p w:rsidR="00C715E9" w:rsidRDefault="00C715E9" w:rsidP="00C715E9">
      <w:pPr>
        <w:jc w:val="center"/>
        <w:rPr>
          <w:rFonts w:ascii="Times New Roman" w:hAnsi="Times New Roman" w:cs="Times New Roman"/>
          <w:b/>
          <w:sz w:val="28"/>
          <w:szCs w:val="28"/>
        </w:rPr>
      </w:pPr>
      <w:r>
        <w:rPr>
          <w:rFonts w:ascii="Times New Roman" w:hAnsi="Times New Roman" w:cs="Times New Roman"/>
          <w:b/>
          <w:sz w:val="28"/>
          <w:szCs w:val="28"/>
        </w:rPr>
        <w:t>ND/23/ABE/PT/0034</w:t>
      </w:r>
    </w:p>
    <w:p w:rsidR="00C715E9" w:rsidRDefault="00C715E9" w:rsidP="00C715E9">
      <w:pPr>
        <w:rPr>
          <w:rFonts w:ascii="Times New Roman" w:hAnsi="Times New Roman" w:cs="Times New Roman"/>
          <w:b/>
          <w:sz w:val="28"/>
          <w:szCs w:val="28"/>
        </w:rPr>
      </w:pPr>
    </w:p>
    <w:p w:rsidR="00C715E9" w:rsidRDefault="00C715E9" w:rsidP="00C715E9">
      <w:pPr>
        <w:rPr>
          <w:rFonts w:ascii="Times New Roman" w:hAnsi="Times New Roman" w:cs="Times New Roman"/>
          <w:b/>
          <w:sz w:val="28"/>
          <w:szCs w:val="28"/>
        </w:rPr>
      </w:pPr>
    </w:p>
    <w:p w:rsidR="00C715E9" w:rsidRDefault="00C715E9" w:rsidP="00C715E9">
      <w:pPr>
        <w:rPr>
          <w:rFonts w:ascii="Times New Roman" w:hAnsi="Times New Roman" w:cs="Times New Roman"/>
          <w:b/>
          <w:sz w:val="28"/>
          <w:szCs w:val="28"/>
        </w:rPr>
      </w:pPr>
    </w:p>
    <w:p w:rsidR="00C715E9" w:rsidRDefault="00C715E9" w:rsidP="00C715E9">
      <w:pPr>
        <w:rPr>
          <w:rFonts w:ascii="Times New Roman" w:hAnsi="Times New Roman" w:cs="Times New Roman"/>
          <w:b/>
          <w:sz w:val="28"/>
          <w:szCs w:val="28"/>
        </w:rPr>
      </w:pPr>
    </w:p>
    <w:p w:rsidR="00C715E9" w:rsidRDefault="00C715E9" w:rsidP="00C715E9">
      <w:pPr>
        <w:rPr>
          <w:rFonts w:ascii="Times New Roman" w:hAnsi="Times New Roman" w:cs="Times New Roman"/>
          <w:b/>
          <w:sz w:val="28"/>
          <w:szCs w:val="28"/>
        </w:rPr>
      </w:pPr>
    </w:p>
    <w:p w:rsidR="00C715E9" w:rsidRDefault="00C715E9" w:rsidP="00C715E9">
      <w:pPr>
        <w:jc w:val="center"/>
        <w:rPr>
          <w:rFonts w:ascii="Times New Roman" w:hAnsi="Times New Roman" w:cs="Times New Roman"/>
          <w:b/>
          <w:sz w:val="28"/>
          <w:szCs w:val="28"/>
        </w:rPr>
      </w:pPr>
      <w:r>
        <w:rPr>
          <w:rFonts w:ascii="Times New Roman" w:hAnsi="Times New Roman" w:cs="Times New Roman"/>
          <w:b/>
          <w:sz w:val="28"/>
          <w:szCs w:val="28"/>
        </w:rPr>
        <w:t xml:space="preserve">A RESEARCH PROJECT SUBMITTED TO THE DEPARTMENT OF AGRICULTURAL AND BIO-ENVIRONMENTAL ENGINEERING </w:t>
      </w:r>
      <w:proofErr w:type="gramStart"/>
      <w:r>
        <w:rPr>
          <w:rFonts w:ascii="Times New Roman" w:hAnsi="Times New Roman" w:cs="Times New Roman"/>
          <w:b/>
          <w:sz w:val="28"/>
          <w:szCs w:val="28"/>
        </w:rPr>
        <w:t>TECHNOLOGY,</w:t>
      </w:r>
      <w:proofErr w:type="gramEnd"/>
      <w:r>
        <w:rPr>
          <w:rFonts w:ascii="Times New Roman" w:hAnsi="Times New Roman" w:cs="Times New Roman"/>
          <w:b/>
          <w:sz w:val="28"/>
          <w:szCs w:val="28"/>
        </w:rPr>
        <w:t xml:space="preserve"> CENTRE FOR CONTINUING EDUCATION, KWARA STATE POLYTECHNIC, ILORIN.</w:t>
      </w:r>
    </w:p>
    <w:p w:rsidR="00C715E9" w:rsidRDefault="00C715E9" w:rsidP="00C715E9">
      <w:pPr>
        <w:rPr>
          <w:rFonts w:ascii="Times New Roman" w:hAnsi="Times New Roman" w:cs="Times New Roman"/>
          <w:b/>
          <w:sz w:val="28"/>
          <w:szCs w:val="28"/>
        </w:rPr>
      </w:pPr>
    </w:p>
    <w:p w:rsidR="00C715E9" w:rsidRDefault="00C715E9" w:rsidP="00C715E9">
      <w:pPr>
        <w:rPr>
          <w:rFonts w:ascii="Times New Roman" w:hAnsi="Times New Roman" w:cs="Times New Roman"/>
          <w:b/>
          <w:sz w:val="28"/>
          <w:szCs w:val="28"/>
        </w:rPr>
      </w:pPr>
    </w:p>
    <w:p w:rsidR="00C715E9" w:rsidRDefault="00C715E9" w:rsidP="00C715E9">
      <w:pPr>
        <w:jc w:val="both"/>
        <w:rPr>
          <w:rFonts w:ascii="Times New Roman" w:hAnsi="Times New Roman" w:cs="Times New Roman"/>
          <w:b/>
          <w:sz w:val="28"/>
          <w:szCs w:val="28"/>
        </w:rPr>
      </w:pPr>
      <w:r>
        <w:rPr>
          <w:rFonts w:ascii="Times New Roman" w:hAnsi="Times New Roman" w:cs="Times New Roman"/>
          <w:b/>
          <w:sz w:val="28"/>
          <w:szCs w:val="28"/>
        </w:rPr>
        <w:t>IN PARTIAL FULFILMENT OF THE REQUIREMENTS FOR THE AWARD OF NATIONAL DIPLOMA IN AGRICULTURAL AND BIO-ENVIRONMENTAL ENGINEERING TECHNOLOGY</w:t>
      </w:r>
    </w:p>
    <w:p w:rsidR="00C715E9" w:rsidRDefault="00C715E9" w:rsidP="00C715E9">
      <w:pPr>
        <w:rPr>
          <w:rFonts w:ascii="Times New Roman" w:hAnsi="Times New Roman" w:cs="Times New Roman"/>
          <w:b/>
          <w:sz w:val="28"/>
          <w:szCs w:val="28"/>
        </w:rPr>
      </w:pPr>
    </w:p>
    <w:p w:rsidR="00C715E9" w:rsidRDefault="00C715E9" w:rsidP="00C715E9">
      <w:pPr>
        <w:rPr>
          <w:rFonts w:ascii="Times New Roman" w:hAnsi="Times New Roman" w:cs="Times New Roman"/>
          <w:b/>
          <w:sz w:val="28"/>
          <w:szCs w:val="28"/>
        </w:rPr>
      </w:pPr>
    </w:p>
    <w:p w:rsidR="00C715E9" w:rsidRDefault="00C715E9" w:rsidP="00C715E9">
      <w:pPr>
        <w:rPr>
          <w:rFonts w:ascii="Times New Roman" w:hAnsi="Times New Roman" w:cs="Times New Roman"/>
          <w:b/>
          <w:sz w:val="28"/>
          <w:szCs w:val="28"/>
        </w:rPr>
      </w:pPr>
    </w:p>
    <w:p w:rsidR="00C715E9" w:rsidRPr="005F3B6C" w:rsidRDefault="00C715E9" w:rsidP="00C715E9">
      <w:pPr>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AUGUST, 2025</w:t>
      </w:r>
    </w:p>
    <w:p w:rsidR="00C715E9" w:rsidRDefault="00C715E9" w:rsidP="00C715E9">
      <w:pPr>
        <w:spacing w:line="240" w:lineRule="auto"/>
        <w:jc w:val="center"/>
        <w:rPr>
          <w:rFonts w:ascii="Times New Roman" w:hAnsi="Times New Roman" w:cs="Times New Roman"/>
          <w:b/>
          <w:sz w:val="28"/>
          <w:szCs w:val="28"/>
        </w:rPr>
      </w:pPr>
    </w:p>
    <w:p w:rsidR="00C715E9" w:rsidRDefault="00C715E9" w:rsidP="00C715E9">
      <w:pPr>
        <w:spacing w:line="240" w:lineRule="auto"/>
        <w:jc w:val="center"/>
        <w:rPr>
          <w:rFonts w:ascii="Times New Roman" w:hAnsi="Times New Roman" w:cs="Times New Roman"/>
          <w:b/>
          <w:sz w:val="28"/>
          <w:szCs w:val="28"/>
        </w:rPr>
      </w:pPr>
    </w:p>
    <w:p w:rsidR="00C715E9" w:rsidRDefault="00C715E9" w:rsidP="00C715E9">
      <w:pPr>
        <w:spacing w:line="240" w:lineRule="auto"/>
        <w:jc w:val="center"/>
        <w:rPr>
          <w:rFonts w:ascii="Times New Roman" w:hAnsi="Times New Roman" w:cs="Times New Roman"/>
          <w:b/>
          <w:sz w:val="28"/>
          <w:szCs w:val="28"/>
        </w:rPr>
      </w:pPr>
    </w:p>
    <w:p w:rsidR="00C715E9" w:rsidRDefault="00C715E9" w:rsidP="00C715E9">
      <w:pPr>
        <w:spacing w:line="240" w:lineRule="auto"/>
        <w:jc w:val="center"/>
        <w:rPr>
          <w:rFonts w:ascii="Times New Roman" w:hAnsi="Times New Roman" w:cs="Times New Roman"/>
          <w:b/>
          <w:sz w:val="28"/>
          <w:szCs w:val="28"/>
        </w:rPr>
      </w:pPr>
    </w:p>
    <w:p w:rsidR="00C715E9" w:rsidRDefault="00C715E9" w:rsidP="00C715E9">
      <w:pPr>
        <w:spacing w:line="240" w:lineRule="auto"/>
        <w:jc w:val="center"/>
        <w:rPr>
          <w:rFonts w:ascii="Times New Roman" w:hAnsi="Times New Roman" w:cs="Times New Roman"/>
          <w:b/>
          <w:sz w:val="28"/>
          <w:szCs w:val="28"/>
        </w:rPr>
      </w:pPr>
    </w:p>
    <w:p w:rsidR="007A7738" w:rsidRDefault="007A7738" w:rsidP="007A7738">
      <w:pPr>
        <w:spacing w:line="480" w:lineRule="auto"/>
        <w:jc w:val="center"/>
        <w:rPr>
          <w:rFonts w:ascii="Times New Roman" w:hAnsi="Times New Roman" w:cs="Times New Roman"/>
          <w:sz w:val="28"/>
          <w:szCs w:val="28"/>
        </w:rPr>
      </w:pPr>
      <w:r>
        <w:rPr>
          <w:rFonts w:ascii="Times New Roman" w:hAnsi="Times New Roman" w:cs="Times New Roman"/>
          <w:b/>
          <w:noProof/>
          <w:sz w:val="24"/>
          <w:szCs w:val="24"/>
        </w:rPr>
        <w:lastRenderedPageBreak/>
        <w:drawing>
          <wp:inline distT="0" distB="0" distL="0" distR="0" wp14:anchorId="79D5C544" wp14:editId="18FDB745">
            <wp:extent cx="5731510" cy="7749540"/>
            <wp:effectExtent l="0" t="0" r="254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jpg"/>
                    <pic:cNvPicPr/>
                  </pic:nvPicPr>
                  <pic:blipFill>
                    <a:blip r:embed="rId8">
                      <a:extLst>
                        <a:ext uri="{28A0092B-C50C-407E-A947-70E740481C1C}">
                          <a14:useLocalDpi xmlns:a14="http://schemas.microsoft.com/office/drawing/2010/main" val="0"/>
                        </a:ext>
                      </a:extLst>
                    </a:blip>
                    <a:stretch>
                      <a:fillRect/>
                    </a:stretch>
                  </pic:blipFill>
                  <pic:spPr>
                    <a:xfrm>
                      <a:off x="0" y="0"/>
                      <a:ext cx="5731510" cy="7749540"/>
                    </a:xfrm>
                    <a:prstGeom prst="rect">
                      <a:avLst/>
                    </a:prstGeom>
                  </pic:spPr>
                </pic:pic>
              </a:graphicData>
            </a:graphic>
          </wp:inline>
        </w:drawing>
      </w:r>
    </w:p>
    <w:p w:rsidR="00C715E9" w:rsidRDefault="00C715E9" w:rsidP="00C715E9">
      <w:pPr>
        <w:spacing w:after="0" w:line="240" w:lineRule="auto"/>
        <w:ind w:firstLine="720"/>
        <w:jc w:val="both"/>
        <w:rPr>
          <w:rFonts w:ascii="Times New Roman" w:hAnsi="Times New Roman" w:cs="Times New Roman"/>
          <w:sz w:val="28"/>
          <w:szCs w:val="28"/>
        </w:rPr>
      </w:pPr>
    </w:p>
    <w:p w:rsidR="00C715E9" w:rsidRDefault="00C715E9" w:rsidP="007A7738">
      <w:pPr>
        <w:spacing w:after="0" w:line="240" w:lineRule="auto"/>
        <w:jc w:val="both"/>
        <w:rPr>
          <w:rFonts w:ascii="Times New Roman" w:hAnsi="Times New Roman" w:cs="Times New Roman"/>
          <w:sz w:val="28"/>
          <w:szCs w:val="28"/>
        </w:rPr>
      </w:pPr>
    </w:p>
    <w:p w:rsidR="00C715E9" w:rsidRPr="00BE4EE5" w:rsidRDefault="00C715E9" w:rsidP="00C715E9">
      <w:pPr>
        <w:spacing w:after="0" w:line="240" w:lineRule="auto"/>
        <w:ind w:firstLine="720"/>
        <w:jc w:val="both"/>
        <w:rPr>
          <w:rFonts w:ascii="Times New Roman" w:hAnsi="Times New Roman" w:cs="Times New Roman"/>
          <w:sz w:val="28"/>
          <w:szCs w:val="28"/>
        </w:rPr>
      </w:pPr>
    </w:p>
    <w:p w:rsidR="00C715E9" w:rsidRDefault="00C715E9" w:rsidP="00C715E9">
      <w:pPr>
        <w:jc w:val="center"/>
        <w:rPr>
          <w:rFonts w:ascii="Times New Roman" w:hAnsi="Times New Roman" w:cs="Times New Roman"/>
          <w:b/>
          <w:sz w:val="28"/>
          <w:szCs w:val="28"/>
        </w:rPr>
      </w:pPr>
      <w:r>
        <w:rPr>
          <w:rFonts w:ascii="Times New Roman" w:hAnsi="Times New Roman" w:cs="Times New Roman"/>
          <w:b/>
          <w:sz w:val="28"/>
          <w:szCs w:val="28"/>
        </w:rPr>
        <w:lastRenderedPageBreak/>
        <w:t>DEDICATION</w:t>
      </w:r>
    </w:p>
    <w:p w:rsidR="00C715E9" w:rsidRDefault="00C715E9" w:rsidP="00C715E9">
      <w:pPr>
        <w:spacing w:line="480" w:lineRule="auto"/>
        <w:ind w:left="720"/>
        <w:jc w:val="both"/>
        <w:rPr>
          <w:rFonts w:ascii="Times New Roman" w:hAnsi="Times New Roman" w:cs="Times New Roman"/>
          <w:sz w:val="28"/>
          <w:szCs w:val="28"/>
        </w:rPr>
      </w:pPr>
      <w:r w:rsidRPr="00D94D27">
        <w:rPr>
          <w:rFonts w:ascii="Times New Roman" w:hAnsi="Times New Roman" w:cs="Times New Roman"/>
          <w:sz w:val="24"/>
          <w:szCs w:val="24"/>
        </w:rPr>
        <w:t>This project is dedic</w:t>
      </w:r>
      <w:r>
        <w:rPr>
          <w:rFonts w:ascii="Times New Roman" w:hAnsi="Times New Roman" w:cs="Times New Roman"/>
          <w:sz w:val="24"/>
          <w:szCs w:val="24"/>
        </w:rPr>
        <w:t xml:space="preserve">ated to Almighty God </w:t>
      </w:r>
      <w:r w:rsidRPr="00D94D27">
        <w:rPr>
          <w:rFonts w:ascii="Times New Roman" w:hAnsi="Times New Roman" w:cs="Times New Roman"/>
          <w:sz w:val="24"/>
          <w:szCs w:val="24"/>
        </w:rPr>
        <w:t xml:space="preserve">for his </w:t>
      </w:r>
      <w:proofErr w:type="gramStart"/>
      <w:r w:rsidRPr="00D94D27">
        <w:rPr>
          <w:rFonts w:ascii="Times New Roman" w:hAnsi="Times New Roman" w:cs="Times New Roman"/>
          <w:sz w:val="24"/>
          <w:szCs w:val="24"/>
        </w:rPr>
        <w:t>knowledge ,</w:t>
      </w:r>
      <w:proofErr w:type="gramEnd"/>
      <w:r w:rsidRPr="00D94D27">
        <w:rPr>
          <w:rFonts w:ascii="Times New Roman" w:hAnsi="Times New Roman" w:cs="Times New Roman"/>
          <w:sz w:val="24"/>
          <w:szCs w:val="24"/>
        </w:rPr>
        <w:t xml:space="preserve"> protection and guidance and to</w:t>
      </w:r>
      <w:r>
        <w:rPr>
          <w:rFonts w:ascii="Times New Roman" w:hAnsi="Times New Roman" w:cs="Times New Roman"/>
          <w:sz w:val="24"/>
          <w:szCs w:val="24"/>
        </w:rPr>
        <w:t xml:space="preserve"> my parent </w:t>
      </w:r>
      <w:proofErr w:type="spellStart"/>
      <w:r>
        <w:rPr>
          <w:rFonts w:ascii="Times New Roman" w:hAnsi="Times New Roman" w:cs="Times New Roman"/>
          <w:sz w:val="24"/>
          <w:szCs w:val="24"/>
        </w:rPr>
        <w:t>Mr</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Olarewaju</w:t>
      </w:r>
      <w:proofErr w:type="spellEnd"/>
      <w:r>
        <w:rPr>
          <w:rFonts w:ascii="Times New Roman" w:hAnsi="Times New Roman" w:cs="Times New Roman"/>
          <w:sz w:val="24"/>
          <w:szCs w:val="24"/>
        </w:rPr>
        <w:t xml:space="preserve"> </w:t>
      </w:r>
      <w:r w:rsidRPr="00D94D27">
        <w:rPr>
          <w:rFonts w:ascii="Times New Roman" w:hAnsi="Times New Roman" w:cs="Times New Roman"/>
          <w:sz w:val="24"/>
          <w:szCs w:val="24"/>
        </w:rPr>
        <w:t>for their support  throughout my days in school</w:t>
      </w:r>
    </w:p>
    <w:p w:rsidR="00C715E9" w:rsidRDefault="00C715E9" w:rsidP="00C715E9">
      <w:pPr>
        <w:spacing w:line="480" w:lineRule="auto"/>
        <w:jc w:val="both"/>
        <w:rPr>
          <w:rFonts w:ascii="Times New Roman" w:hAnsi="Times New Roman" w:cs="Times New Roman"/>
          <w:sz w:val="28"/>
          <w:szCs w:val="28"/>
        </w:rPr>
      </w:pPr>
    </w:p>
    <w:p w:rsidR="00C715E9" w:rsidRDefault="00C715E9" w:rsidP="00C715E9">
      <w:pPr>
        <w:spacing w:line="480" w:lineRule="auto"/>
        <w:jc w:val="both"/>
        <w:rPr>
          <w:rFonts w:ascii="Times New Roman" w:hAnsi="Times New Roman" w:cs="Times New Roman"/>
          <w:sz w:val="28"/>
          <w:szCs w:val="28"/>
        </w:rPr>
      </w:pPr>
    </w:p>
    <w:p w:rsidR="00C715E9" w:rsidRDefault="00C715E9" w:rsidP="00C715E9">
      <w:pPr>
        <w:spacing w:line="480" w:lineRule="auto"/>
        <w:jc w:val="both"/>
        <w:rPr>
          <w:rFonts w:ascii="Times New Roman" w:hAnsi="Times New Roman" w:cs="Times New Roman"/>
          <w:sz w:val="28"/>
          <w:szCs w:val="28"/>
        </w:rPr>
      </w:pPr>
    </w:p>
    <w:p w:rsidR="00C715E9" w:rsidRDefault="00C715E9" w:rsidP="00C715E9">
      <w:pPr>
        <w:spacing w:line="480" w:lineRule="auto"/>
        <w:jc w:val="both"/>
        <w:rPr>
          <w:rFonts w:ascii="Times New Roman" w:hAnsi="Times New Roman" w:cs="Times New Roman"/>
          <w:sz w:val="28"/>
          <w:szCs w:val="28"/>
        </w:rPr>
      </w:pPr>
    </w:p>
    <w:p w:rsidR="00C715E9" w:rsidRDefault="00C715E9" w:rsidP="00C715E9">
      <w:pPr>
        <w:spacing w:line="480" w:lineRule="auto"/>
        <w:jc w:val="both"/>
        <w:rPr>
          <w:rFonts w:ascii="Times New Roman" w:hAnsi="Times New Roman" w:cs="Times New Roman"/>
          <w:sz w:val="28"/>
          <w:szCs w:val="28"/>
        </w:rPr>
      </w:pPr>
    </w:p>
    <w:p w:rsidR="00C715E9" w:rsidRDefault="00C715E9" w:rsidP="00C715E9">
      <w:pPr>
        <w:spacing w:line="480" w:lineRule="auto"/>
        <w:jc w:val="both"/>
        <w:rPr>
          <w:rFonts w:ascii="Times New Roman" w:hAnsi="Times New Roman" w:cs="Times New Roman"/>
          <w:sz w:val="28"/>
          <w:szCs w:val="28"/>
        </w:rPr>
      </w:pPr>
    </w:p>
    <w:p w:rsidR="00C715E9" w:rsidRDefault="00C715E9" w:rsidP="00C715E9">
      <w:pPr>
        <w:spacing w:line="480" w:lineRule="auto"/>
        <w:jc w:val="both"/>
        <w:rPr>
          <w:rFonts w:ascii="Times New Roman" w:hAnsi="Times New Roman" w:cs="Times New Roman"/>
          <w:sz w:val="28"/>
          <w:szCs w:val="28"/>
        </w:rPr>
      </w:pPr>
    </w:p>
    <w:p w:rsidR="00C715E9" w:rsidRDefault="00C715E9" w:rsidP="00C715E9">
      <w:pPr>
        <w:spacing w:line="480" w:lineRule="auto"/>
        <w:jc w:val="both"/>
        <w:rPr>
          <w:rFonts w:ascii="Times New Roman" w:hAnsi="Times New Roman" w:cs="Times New Roman"/>
          <w:sz w:val="28"/>
          <w:szCs w:val="28"/>
        </w:rPr>
      </w:pPr>
    </w:p>
    <w:p w:rsidR="00C715E9" w:rsidRDefault="00C715E9" w:rsidP="00C715E9">
      <w:pPr>
        <w:spacing w:line="480" w:lineRule="auto"/>
        <w:jc w:val="both"/>
        <w:rPr>
          <w:rFonts w:ascii="Times New Roman" w:hAnsi="Times New Roman" w:cs="Times New Roman"/>
          <w:sz w:val="28"/>
          <w:szCs w:val="28"/>
        </w:rPr>
      </w:pPr>
    </w:p>
    <w:p w:rsidR="00C715E9" w:rsidRDefault="00C715E9" w:rsidP="00C715E9">
      <w:pPr>
        <w:spacing w:line="480" w:lineRule="auto"/>
        <w:jc w:val="both"/>
        <w:rPr>
          <w:rFonts w:ascii="Times New Roman" w:hAnsi="Times New Roman" w:cs="Times New Roman"/>
          <w:sz w:val="28"/>
          <w:szCs w:val="28"/>
        </w:rPr>
      </w:pPr>
    </w:p>
    <w:p w:rsidR="00C715E9" w:rsidRDefault="00C715E9" w:rsidP="00C715E9">
      <w:pPr>
        <w:spacing w:line="480" w:lineRule="auto"/>
        <w:jc w:val="both"/>
        <w:rPr>
          <w:rFonts w:ascii="Times New Roman" w:hAnsi="Times New Roman" w:cs="Times New Roman"/>
          <w:sz w:val="28"/>
          <w:szCs w:val="28"/>
        </w:rPr>
      </w:pPr>
    </w:p>
    <w:p w:rsidR="00C715E9" w:rsidRDefault="00C715E9" w:rsidP="00C715E9">
      <w:pPr>
        <w:spacing w:line="480" w:lineRule="auto"/>
        <w:jc w:val="both"/>
        <w:rPr>
          <w:rFonts w:ascii="Times New Roman" w:hAnsi="Times New Roman" w:cs="Times New Roman"/>
          <w:sz w:val="28"/>
          <w:szCs w:val="28"/>
        </w:rPr>
      </w:pPr>
    </w:p>
    <w:p w:rsidR="00C715E9" w:rsidRDefault="00C715E9" w:rsidP="00C715E9">
      <w:pPr>
        <w:spacing w:after="0" w:line="480" w:lineRule="auto"/>
        <w:jc w:val="center"/>
        <w:rPr>
          <w:rFonts w:ascii="Times New Roman" w:hAnsi="Times New Roman" w:cs="Times New Roman"/>
          <w:b/>
          <w:sz w:val="24"/>
          <w:szCs w:val="24"/>
        </w:rPr>
      </w:pPr>
    </w:p>
    <w:p w:rsidR="00C715E9" w:rsidRDefault="00C715E9" w:rsidP="00C715E9">
      <w:pPr>
        <w:spacing w:after="0" w:line="480" w:lineRule="auto"/>
        <w:jc w:val="center"/>
        <w:rPr>
          <w:rFonts w:ascii="Times New Roman" w:hAnsi="Times New Roman" w:cs="Times New Roman"/>
          <w:b/>
          <w:sz w:val="24"/>
          <w:szCs w:val="24"/>
        </w:rPr>
      </w:pPr>
    </w:p>
    <w:p w:rsidR="00870B5F" w:rsidRDefault="00870B5F" w:rsidP="00C715E9">
      <w:pPr>
        <w:spacing w:after="0" w:line="480" w:lineRule="auto"/>
        <w:jc w:val="center"/>
        <w:rPr>
          <w:rFonts w:ascii="Times New Roman" w:hAnsi="Times New Roman" w:cs="Times New Roman"/>
          <w:b/>
          <w:sz w:val="24"/>
          <w:szCs w:val="24"/>
        </w:rPr>
      </w:pPr>
    </w:p>
    <w:p w:rsidR="00870B5F" w:rsidRDefault="00870B5F" w:rsidP="00C715E9">
      <w:pPr>
        <w:spacing w:after="0" w:line="480" w:lineRule="auto"/>
        <w:jc w:val="center"/>
        <w:rPr>
          <w:rFonts w:ascii="Times New Roman" w:hAnsi="Times New Roman" w:cs="Times New Roman"/>
          <w:b/>
          <w:sz w:val="24"/>
          <w:szCs w:val="24"/>
        </w:rPr>
      </w:pPr>
    </w:p>
    <w:p w:rsidR="00C715E9" w:rsidRPr="00E45212" w:rsidRDefault="00C715E9" w:rsidP="00C715E9">
      <w:pPr>
        <w:spacing w:after="0" w:line="480" w:lineRule="auto"/>
        <w:jc w:val="center"/>
        <w:rPr>
          <w:rFonts w:ascii="Times New Roman" w:hAnsi="Times New Roman" w:cs="Times New Roman"/>
          <w:b/>
          <w:sz w:val="24"/>
          <w:szCs w:val="24"/>
        </w:rPr>
      </w:pPr>
      <w:r w:rsidRPr="00E45212">
        <w:rPr>
          <w:rFonts w:ascii="Times New Roman" w:hAnsi="Times New Roman" w:cs="Times New Roman"/>
          <w:b/>
          <w:sz w:val="24"/>
          <w:szCs w:val="24"/>
        </w:rPr>
        <w:lastRenderedPageBreak/>
        <w:t>Acknowledgement</w:t>
      </w:r>
    </w:p>
    <w:p w:rsidR="00C715E9" w:rsidRPr="00D94D27" w:rsidRDefault="00C715E9" w:rsidP="00C715E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All thanks and adoration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to God for making this program a success.</w:t>
      </w:r>
    </w:p>
    <w:p w:rsidR="00C715E9" w:rsidRPr="00D94D27" w:rsidRDefault="00C715E9" w:rsidP="00C715E9">
      <w:pPr>
        <w:spacing w:after="0" w:line="480" w:lineRule="auto"/>
        <w:ind w:left="720"/>
        <w:jc w:val="both"/>
        <w:rPr>
          <w:rFonts w:ascii="Times New Roman" w:hAnsi="Times New Roman" w:cs="Times New Roman"/>
          <w:sz w:val="24"/>
          <w:szCs w:val="24"/>
        </w:rPr>
      </w:pPr>
      <w:r w:rsidRPr="00D94D27">
        <w:rPr>
          <w:rFonts w:ascii="Times New Roman" w:hAnsi="Times New Roman" w:cs="Times New Roman"/>
          <w:sz w:val="24"/>
          <w:szCs w:val="24"/>
        </w:rPr>
        <w:t>Making use of this great opportunity to tha</w:t>
      </w:r>
      <w:r>
        <w:rPr>
          <w:rFonts w:ascii="Times New Roman" w:hAnsi="Times New Roman" w:cs="Times New Roman"/>
          <w:sz w:val="24"/>
          <w:szCs w:val="24"/>
        </w:rPr>
        <w:t>nk and appreciate my</w:t>
      </w:r>
      <w:r w:rsidRPr="00D94D27">
        <w:rPr>
          <w:rFonts w:ascii="Times New Roman" w:hAnsi="Times New Roman" w:cs="Times New Roman"/>
          <w:sz w:val="24"/>
          <w:szCs w:val="24"/>
        </w:rPr>
        <w:t xml:space="preserve"> h</w:t>
      </w:r>
      <w:r>
        <w:rPr>
          <w:rFonts w:ascii="Times New Roman" w:hAnsi="Times New Roman" w:cs="Times New Roman"/>
          <w:sz w:val="24"/>
          <w:szCs w:val="24"/>
        </w:rPr>
        <w:t xml:space="preserve">umble supervisor </w:t>
      </w:r>
      <w:proofErr w:type="spellStart"/>
      <w:r>
        <w:rPr>
          <w:rFonts w:ascii="Times New Roman" w:hAnsi="Times New Roman" w:cs="Times New Roman"/>
          <w:sz w:val="24"/>
          <w:szCs w:val="24"/>
        </w:rPr>
        <w:t>Engr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Babatunde</w:t>
      </w:r>
      <w:proofErr w:type="spellEnd"/>
      <w:r>
        <w:rPr>
          <w:rFonts w:ascii="Times New Roman" w:hAnsi="Times New Roman" w:cs="Times New Roman"/>
          <w:sz w:val="24"/>
          <w:szCs w:val="24"/>
        </w:rPr>
        <w:t xml:space="preserve">, S.O </w:t>
      </w:r>
      <w:r w:rsidRPr="00D94D27">
        <w:rPr>
          <w:rFonts w:ascii="Times New Roman" w:hAnsi="Times New Roman" w:cs="Times New Roman"/>
          <w:sz w:val="24"/>
          <w:szCs w:val="24"/>
        </w:rPr>
        <w:t>for h</w:t>
      </w:r>
      <w:r>
        <w:rPr>
          <w:rFonts w:ascii="Times New Roman" w:hAnsi="Times New Roman" w:cs="Times New Roman"/>
          <w:sz w:val="24"/>
          <w:szCs w:val="24"/>
        </w:rPr>
        <w:t>er guidance</w:t>
      </w:r>
      <w:r w:rsidRPr="00D94D27">
        <w:rPr>
          <w:rFonts w:ascii="Times New Roman" w:hAnsi="Times New Roman" w:cs="Times New Roman"/>
          <w:sz w:val="24"/>
          <w:szCs w:val="24"/>
        </w:rPr>
        <w:t xml:space="preserve"> in leading me to the right</w:t>
      </w:r>
      <w:r>
        <w:rPr>
          <w:rFonts w:ascii="Times New Roman" w:hAnsi="Times New Roman" w:cs="Times New Roman"/>
          <w:sz w:val="24"/>
          <w:szCs w:val="24"/>
        </w:rPr>
        <w:t xml:space="preserve"> path, Thank you for the care Ma, </w:t>
      </w:r>
      <w:r w:rsidRPr="00D94D27">
        <w:rPr>
          <w:rFonts w:ascii="Times New Roman" w:hAnsi="Times New Roman" w:cs="Times New Roman"/>
          <w:sz w:val="24"/>
          <w:szCs w:val="24"/>
        </w:rPr>
        <w:t xml:space="preserve">may you Excel in your entire </w:t>
      </w:r>
      <w:proofErr w:type="spellStart"/>
      <w:r w:rsidRPr="00D94D27">
        <w:rPr>
          <w:rFonts w:ascii="Times New Roman" w:hAnsi="Times New Roman" w:cs="Times New Roman"/>
          <w:sz w:val="24"/>
          <w:szCs w:val="24"/>
        </w:rPr>
        <w:t>endeavo</w:t>
      </w:r>
      <w:r>
        <w:rPr>
          <w:rFonts w:ascii="Times New Roman" w:hAnsi="Times New Roman" w:cs="Times New Roman"/>
          <w:sz w:val="24"/>
          <w:szCs w:val="24"/>
        </w:rPr>
        <w:t>ur</w:t>
      </w:r>
      <w:proofErr w:type="spellEnd"/>
      <w:r>
        <w:rPr>
          <w:rFonts w:ascii="Times New Roman" w:hAnsi="Times New Roman" w:cs="Times New Roman"/>
          <w:sz w:val="24"/>
          <w:szCs w:val="24"/>
        </w:rPr>
        <w:t xml:space="preserve"> (Am</w:t>
      </w:r>
      <w:r w:rsidRPr="00D94D27">
        <w:rPr>
          <w:rFonts w:ascii="Times New Roman" w:hAnsi="Times New Roman" w:cs="Times New Roman"/>
          <w:sz w:val="24"/>
          <w:szCs w:val="24"/>
        </w:rPr>
        <w:t>en)</w:t>
      </w:r>
      <w:r>
        <w:rPr>
          <w:rFonts w:ascii="Times New Roman" w:hAnsi="Times New Roman" w:cs="Times New Roman"/>
          <w:sz w:val="24"/>
          <w:szCs w:val="24"/>
        </w:rPr>
        <w:t>. And to all my lecturers, I say a big thank you.</w:t>
      </w:r>
    </w:p>
    <w:p w:rsidR="00C715E9" w:rsidRPr="00D94D27" w:rsidRDefault="00C715E9" w:rsidP="00C715E9">
      <w:pPr>
        <w:spacing w:after="0" w:line="480" w:lineRule="auto"/>
        <w:ind w:left="720"/>
        <w:jc w:val="both"/>
        <w:rPr>
          <w:rFonts w:ascii="Times New Roman" w:hAnsi="Times New Roman" w:cs="Times New Roman"/>
          <w:sz w:val="24"/>
          <w:szCs w:val="24"/>
        </w:rPr>
      </w:pPr>
      <w:r w:rsidRPr="00D94D27">
        <w:rPr>
          <w:rFonts w:ascii="Times New Roman" w:hAnsi="Times New Roman" w:cs="Times New Roman"/>
          <w:sz w:val="24"/>
          <w:szCs w:val="24"/>
        </w:rPr>
        <w:t>With heart of gra</w:t>
      </w:r>
      <w:r>
        <w:rPr>
          <w:rFonts w:ascii="Times New Roman" w:hAnsi="Times New Roman" w:cs="Times New Roman"/>
          <w:sz w:val="24"/>
          <w:szCs w:val="24"/>
        </w:rPr>
        <w:t>titude</w:t>
      </w:r>
      <w:r w:rsidRPr="00D94D27">
        <w:rPr>
          <w:rFonts w:ascii="Times New Roman" w:hAnsi="Times New Roman" w:cs="Times New Roman"/>
          <w:sz w:val="24"/>
          <w:szCs w:val="24"/>
        </w:rPr>
        <w:t xml:space="preserve">, I acknowledge the effort of my parents </w:t>
      </w:r>
      <w:proofErr w:type="spellStart"/>
      <w:r w:rsidRPr="00D94D27">
        <w:rPr>
          <w:rFonts w:ascii="Times New Roman" w:hAnsi="Times New Roman" w:cs="Times New Roman"/>
          <w:sz w:val="24"/>
          <w:szCs w:val="24"/>
        </w:rPr>
        <w:t>Mr</w:t>
      </w:r>
      <w:proofErr w:type="spellEnd"/>
      <w:r w:rsidRPr="00D94D27">
        <w:rPr>
          <w:rFonts w:ascii="Times New Roman" w:hAnsi="Times New Roman" w:cs="Times New Roman"/>
          <w:sz w:val="24"/>
          <w:szCs w:val="24"/>
        </w:rPr>
        <w:t xml:space="preserve"> and </w:t>
      </w:r>
      <w:proofErr w:type="spellStart"/>
      <w:r w:rsidRPr="00D94D27">
        <w:rPr>
          <w:rFonts w:ascii="Times New Roman" w:hAnsi="Times New Roman" w:cs="Times New Roman"/>
          <w:sz w:val="24"/>
          <w:szCs w:val="24"/>
        </w:rPr>
        <w:t>Mrs</w:t>
      </w:r>
      <w:proofErr w:type="spellEnd"/>
      <w:r w:rsidRPr="00D94D27">
        <w:rPr>
          <w:rFonts w:ascii="Times New Roman" w:hAnsi="Times New Roman" w:cs="Times New Roman"/>
          <w:sz w:val="24"/>
          <w:szCs w:val="24"/>
        </w:rPr>
        <w:t xml:space="preserve"> </w:t>
      </w:r>
      <w:proofErr w:type="spellStart"/>
      <w:r>
        <w:rPr>
          <w:rFonts w:ascii="Times New Roman" w:hAnsi="Times New Roman" w:cs="Times New Roman"/>
          <w:sz w:val="24"/>
          <w:szCs w:val="24"/>
        </w:rPr>
        <w:t>Olarewaju</w:t>
      </w:r>
      <w:proofErr w:type="spellEnd"/>
      <w:r>
        <w:rPr>
          <w:rFonts w:ascii="Times New Roman" w:hAnsi="Times New Roman" w:cs="Times New Roman"/>
          <w:sz w:val="24"/>
          <w:szCs w:val="24"/>
        </w:rPr>
        <w:t xml:space="preserve"> </w:t>
      </w:r>
      <w:r w:rsidRPr="00D94D27">
        <w:rPr>
          <w:rFonts w:ascii="Times New Roman" w:hAnsi="Times New Roman" w:cs="Times New Roman"/>
          <w:sz w:val="24"/>
          <w:szCs w:val="24"/>
        </w:rPr>
        <w:t xml:space="preserve">for their parental role in my </w:t>
      </w:r>
      <w:proofErr w:type="gramStart"/>
      <w:r w:rsidRPr="00D94D27">
        <w:rPr>
          <w:rFonts w:ascii="Times New Roman" w:hAnsi="Times New Roman" w:cs="Times New Roman"/>
          <w:sz w:val="24"/>
          <w:szCs w:val="24"/>
        </w:rPr>
        <w:t>life ,</w:t>
      </w:r>
      <w:proofErr w:type="gramEnd"/>
      <w:r w:rsidRPr="00D94D27">
        <w:rPr>
          <w:rFonts w:ascii="Times New Roman" w:hAnsi="Times New Roman" w:cs="Times New Roman"/>
          <w:sz w:val="24"/>
          <w:szCs w:val="24"/>
        </w:rPr>
        <w:t xml:space="preserve"> and in making this proj</w:t>
      </w:r>
      <w:r>
        <w:rPr>
          <w:rFonts w:ascii="Times New Roman" w:hAnsi="Times New Roman" w:cs="Times New Roman"/>
          <w:sz w:val="24"/>
          <w:szCs w:val="24"/>
        </w:rPr>
        <w:t>ect a successful one . May God</w:t>
      </w:r>
      <w:r w:rsidRPr="00D94D27">
        <w:rPr>
          <w:rFonts w:ascii="Times New Roman" w:hAnsi="Times New Roman" w:cs="Times New Roman"/>
          <w:sz w:val="24"/>
          <w:szCs w:val="24"/>
        </w:rPr>
        <w:t xml:space="preserve"> continue to bless </w:t>
      </w:r>
      <w:proofErr w:type="gramStart"/>
      <w:r w:rsidRPr="00D94D27">
        <w:rPr>
          <w:rFonts w:ascii="Times New Roman" w:hAnsi="Times New Roman" w:cs="Times New Roman"/>
          <w:sz w:val="24"/>
          <w:szCs w:val="24"/>
        </w:rPr>
        <w:t>them.</w:t>
      </w:r>
      <w:proofErr w:type="gramEnd"/>
    </w:p>
    <w:p w:rsidR="00C715E9" w:rsidRPr="00D94D27" w:rsidRDefault="00C715E9" w:rsidP="00C715E9">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Lastly</w:t>
      </w:r>
      <w:r w:rsidRPr="00D94D27">
        <w:rPr>
          <w:rFonts w:ascii="Times New Roman" w:hAnsi="Times New Roman" w:cs="Times New Roman"/>
          <w:sz w:val="24"/>
          <w:szCs w:val="24"/>
        </w:rPr>
        <w:t>, my gratitude goes to my family, friends and re</w:t>
      </w:r>
      <w:r>
        <w:rPr>
          <w:rFonts w:ascii="Times New Roman" w:hAnsi="Times New Roman" w:cs="Times New Roman"/>
          <w:sz w:val="24"/>
          <w:szCs w:val="24"/>
        </w:rPr>
        <w:t xml:space="preserve">latives and all my </w:t>
      </w:r>
      <w:proofErr w:type="spellStart"/>
      <w:r>
        <w:rPr>
          <w:rFonts w:ascii="Times New Roman" w:hAnsi="Times New Roman" w:cs="Times New Roman"/>
          <w:sz w:val="24"/>
          <w:szCs w:val="24"/>
        </w:rPr>
        <w:t>well wishers</w:t>
      </w:r>
      <w:proofErr w:type="spellEnd"/>
      <w:r>
        <w:rPr>
          <w:rFonts w:ascii="Times New Roman" w:hAnsi="Times New Roman" w:cs="Times New Roman"/>
          <w:sz w:val="24"/>
          <w:szCs w:val="24"/>
        </w:rPr>
        <w:t xml:space="preserve">, </w:t>
      </w:r>
      <w:r w:rsidRPr="00D94D27">
        <w:rPr>
          <w:rFonts w:ascii="Times New Roman" w:hAnsi="Times New Roman" w:cs="Times New Roman"/>
          <w:sz w:val="24"/>
          <w:szCs w:val="24"/>
        </w:rPr>
        <w:t>thank you all for your invaluable instructions, financial support</w:t>
      </w:r>
      <w:r>
        <w:rPr>
          <w:rFonts w:ascii="Times New Roman" w:hAnsi="Times New Roman" w:cs="Times New Roman"/>
          <w:sz w:val="24"/>
          <w:szCs w:val="24"/>
        </w:rPr>
        <w:t>,</w:t>
      </w:r>
      <w:r w:rsidRPr="00D94D27">
        <w:rPr>
          <w:rFonts w:ascii="Times New Roman" w:hAnsi="Times New Roman" w:cs="Times New Roman"/>
          <w:sz w:val="24"/>
          <w:szCs w:val="24"/>
        </w:rPr>
        <w:t xml:space="preserve"> </w:t>
      </w:r>
      <w:proofErr w:type="gramStart"/>
      <w:r w:rsidRPr="00D94D27">
        <w:rPr>
          <w:rFonts w:ascii="Times New Roman" w:hAnsi="Times New Roman" w:cs="Times New Roman"/>
          <w:sz w:val="24"/>
          <w:szCs w:val="24"/>
        </w:rPr>
        <w:t>words</w:t>
      </w:r>
      <w:proofErr w:type="gramEnd"/>
      <w:r w:rsidRPr="00D94D27">
        <w:rPr>
          <w:rFonts w:ascii="Times New Roman" w:hAnsi="Times New Roman" w:cs="Times New Roman"/>
          <w:sz w:val="24"/>
          <w:szCs w:val="24"/>
        </w:rPr>
        <w:t xml:space="preserve"> of encouragements during </w:t>
      </w:r>
      <w:r>
        <w:rPr>
          <w:rFonts w:ascii="Times New Roman" w:hAnsi="Times New Roman" w:cs="Times New Roman"/>
          <w:sz w:val="24"/>
          <w:szCs w:val="24"/>
        </w:rPr>
        <w:t>my stay in school.</w:t>
      </w:r>
    </w:p>
    <w:p w:rsidR="00C715E9" w:rsidRDefault="00C715E9" w:rsidP="00C715E9">
      <w:pPr>
        <w:spacing w:after="0" w:line="480" w:lineRule="auto"/>
        <w:jc w:val="both"/>
        <w:rPr>
          <w:rFonts w:ascii="Times New Roman" w:hAnsi="Times New Roman" w:cs="Times New Roman"/>
          <w:sz w:val="24"/>
          <w:szCs w:val="24"/>
        </w:rPr>
      </w:pPr>
    </w:p>
    <w:p w:rsidR="00C715E9" w:rsidRDefault="00C715E9" w:rsidP="00C715E9">
      <w:pPr>
        <w:spacing w:after="0" w:line="480" w:lineRule="auto"/>
        <w:jc w:val="both"/>
        <w:rPr>
          <w:rFonts w:ascii="Times New Roman" w:hAnsi="Times New Roman" w:cs="Times New Roman"/>
          <w:sz w:val="24"/>
          <w:szCs w:val="24"/>
        </w:rPr>
      </w:pPr>
    </w:p>
    <w:p w:rsidR="00C715E9" w:rsidRDefault="00C715E9" w:rsidP="00C715E9">
      <w:pPr>
        <w:spacing w:after="0" w:line="480" w:lineRule="auto"/>
        <w:jc w:val="both"/>
        <w:rPr>
          <w:rFonts w:ascii="Times New Roman" w:hAnsi="Times New Roman" w:cs="Times New Roman"/>
          <w:sz w:val="24"/>
          <w:szCs w:val="24"/>
        </w:rPr>
      </w:pPr>
    </w:p>
    <w:p w:rsidR="00C715E9" w:rsidRDefault="00C715E9" w:rsidP="00C715E9">
      <w:pPr>
        <w:spacing w:after="0" w:line="480" w:lineRule="auto"/>
        <w:jc w:val="both"/>
        <w:rPr>
          <w:rFonts w:ascii="Times New Roman" w:hAnsi="Times New Roman" w:cs="Times New Roman"/>
          <w:sz w:val="24"/>
          <w:szCs w:val="24"/>
        </w:rPr>
      </w:pPr>
    </w:p>
    <w:p w:rsidR="00C715E9" w:rsidRDefault="00C715E9" w:rsidP="00C715E9">
      <w:pPr>
        <w:spacing w:after="0" w:line="480" w:lineRule="auto"/>
        <w:jc w:val="both"/>
        <w:rPr>
          <w:rFonts w:ascii="Times New Roman" w:hAnsi="Times New Roman" w:cs="Times New Roman"/>
          <w:sz w:val="24"/>
          <w:szCs w:val="24"/>
        </w:rPr>
      </w:pPr>
    </w:p>
    <w:p w:rsidR="00C715E9" w:rsidRDefault="00C715E9" w:rsidP="00C715E9">
      <w:pPr>
        <w:spacing w:after="0" w:line="480" w:lineRule="auto"/>
        <w:jc w:val="both"/>
        <w:rPr>
          <w:rFonts w:ascii="Times New Roman" w:hAnsi="Times New Roman" w:cs="Times New Roman"/>
          <w:sz w:val="24"/>
          <w:szCs w:val="24"/>
        </w:rPr>
      </w:pPr>
    </w:p>
    <w:p w:rsidR="00C715E9" w:rsidRDefault="00C715E9" w:rsidP="00C715E9">
      <w:pPr>
        <w:spacing w:after="0" w:line="480" w:lineRule="auto"/>
        <w:jc w:val="both"/>
        <w:rPr>
          <w:rFonts w:ascii="Times New Roman" w:hAnsi="Times New Roman" w:cs="Times New Roman"/>
          <w:sz w:val="24"/>
          <w:szCs w:val="24"/>
        </w:rPr>
      </w:pPr>
    </w:p>
    <w:p w:rsidR="00C715E9" w:rsidRDefault="00C715E9" w:rsidP="00C715E9">
      <w:pPr>
        <w:spacing w:after="0" w:line="480" w:lineRule="auto"/>
        <w:jc w:val="both"/>
        <w:rPr>
          <w:rFonts w:ascii="Times New Roman" w:hAnsi="Times New Roman" w:cs="Times New Roman"/>
          <w:sz w:val="24"/>
          <w:szCs w:val="24"/>
        </w:rPr>
      </w:pPr>
    </w:p>
    <w:p w:rsidR="00C715E9" w:rsidRDefault="00C715E9" w:rsidP="00C715E9">
      <w:pPr>
        <w:spacing w:after="0" w:line="480" w:lineRule="auto"/>
        <w:jc w:val="both"/>
        <w:rPr>
          <w:rFonts w:ascii="Times New Roman" w:hAnsi="Times New Roman" w:cs="Times New Roman"/>
          <w:sz w:val="24"/>
          <w:szCs w:val="24"/>
        </w:rPr>
      </w:pPr>
    </w:p>
    <w:p w:rsidR="00C715E9" w:rsidRDefault="00C715E9" w:rsidP="00C715E9">
      <w:pPr>
        <w:spacing w:after="0" w:line="480" w:lineRule="auto"/>
        <w:jc w:val="both"/>
        <w:rPr>
          <w:rFonts w:ascii="Times New Roman" w:hAnsi="Times New Roman" w:cs="Times New Roman"/>
          <w:sz w:val="24"/>
          <w:szCs w:val="24"/>
        </w:rPr>
      </w:pPr>
    </w:p>
    <w:p w:rsidR="00C715E9" w:rsidRDefault="00C715E9" w:rsidP="00C715E9">
      <w:pPr>
        <w:tabs>
          <w:tab w:val="left" w:pos="325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870B5F" w:rsidRDefault="00870B5F" w:rsidP="00C715E9">
      <w:pPr>
        <w:tabs>
          <w:tab w:val="left" w:pos="3256"/>
        </w:tabs>
        <w:spacing w:after="0" w:line="480" w:lineRule="auto"/>
        <w:jc w:val="both"/>
        <w:rPr>
          <w:rFonts w:ascii="Times New Roman" w:hAnsi="Times New Roman" w:cs="Times New Roman"/>
          <w:sz w:val="24"/>
          <w:szCs w:val="24"/>
        </w:rPr>
      </w:pPr>
    </w:p>
    <w:p w:rsidR="00870B5F" w:rsidRDefault="00870B5F" w:rsidP="00C715E9">
      <w:pPr>
        <w:tabs>
          <w:tab w:val="left" w:pos="3256"/>
        </w:tabs>
        <w:spacing w:after="0" w:line="480" w:lineRule="auto"/>
        <w:jc w:val="both"/>
        <w:rPr>
          <w:rFonts w:ascii="Times New Roman" w:hAnsi="Times New Roman" w:cs="Times New Roman"/>
          <w:sz w:val="24"/>
          <w:szCs w:val="24"/>
        </w:rPr>
      </w:pPr>
    </w:p>
    <w:p w:rsidR="00C715E9" w:rsidRDefault="00C715E9" w:rsidP="00C715E9">
      <w:pPr>
        <w:tabs>
          <w:tab w:val="left" w:pos="3256"/>
          <w:tab w:val="center" w:pos="4680"/>
        </w:tabs>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ab/>
      </w:r>
      <w:r>
        <w:rPr>
          <w:rFonts w:ascii="Times New Roman" w:hAnsi="Times New Roman" w:cs="Times New Roman"/>
          <w:b/>
          <w:sz w:val="24"/>
          <w:szCs w:val="24"/>
        </w:rPr>
        <w:tab/>
        <w:t>TABLE OF CONTENTS</w:t>
      </w:r>
    </w:p>
    <w:p w:rsidR="00C715E9" w:rsidRPr="00C23AC3" w:rsidRDefault="00C715E9" w:rsidP="00C715E9">
      <w:pPr>
        <w:spacing w:after="0" w:line="480" w:lineRule="auto"/>
        <w:ind w:firstLine="720"/>
        <w:rPr>
          <w:rFonts w:ascii="Times New Roman" w:hAnsi="Times New Roman" w:cs="Times New Roman"/>
          <w:b/>
          <w:sz w:val="24"/>
          <w:szCs w:val="24"/>
        </w:rPr>
      </w:pPr>
      <w:r w:rsidRPr="00C23AC3">
        <w:rPr>
          <w:rFonts w:ascii="Times New Roman" w:hAnsi="Times New Roman" w:cs="Times New Roman"/>
          <w:b/>
          <w:sz w:val="24"/>
          <w:szCs w:val="24"/>
        </w:rPr>
        <w:t>CHAPTER ONE</w:t>
      </w:r>
      <w:r>
        <w:rPr>
          <w:rFonts w:ascii="Times New Roman" w:hAnsi="Times New Roman" w:cs="Times New Roman"/>
          <w:b/>
          <w:sz w:val="24"/>
          <w:szCs w:val="24"/>
        </w:rPr>
        <w:tab/>
        <w:t>-</w:t>
      </w:r>
      <w:r>
        <w:rPr>
          <w:rFonts w:ascii="Times New Roman" w:hAnsi="Times New Roman" w:cs="Times New Roman"/>
          <w:b/>
          <w:sz w:val="24"/>
          <w:szCs w:val="24"/>
        </w:rPr>
        <w:tab/>
      </w:r>
      <w:r w:rsidRPr="00C23AC3">
        <w:rPr>
          <w:rFonts w:ascii="Times New Roman" w:hAnsi="Times New Roman" w:cs="Times New Roman"/>
          <w:b/>
          <w:sz w:val="24"/>
          <w:szCs w:val="24"/>
        </w:rPr>
        <w:t>INTRODUCTION</w:t>
      </w:r>
    </w:p>
    <w:p w:rsidR="00C715E9" w:rsidRPr="00142B51" w:rsidRDefault="00C715E9" w:rsidP="00C715E9">
      <w:pPr>
        <w:spacing w:after="0" w:line="480" w:lineRule="auto"/>
        <w:ind w:firstLine="720"/>
        <w:rPr>
          <w:rFonts w:ascii="Times New Roman" w:hAnsi="Times New Roman" w:cs="Times New Roman"/>
          <w:sz w:val="24"/>
          <w:szCs w:val="24"/>
        </w:rPr>
      </w:pPr>
      <w:r w:rsidRPr="00142B51">
        <w:rPr>
          <w:rFonts w:ascii="Times New Roman" w:hAnsi="Times New Roman" w:cs="Times New Roman"/>
          <w:sz w:val="24"/>
          <w:szCs w:val="24"/>
        </w:rPr>
        <w:t>1.1</w:t>
      </w:r>
      <w:r w:rsidRPr="00142B51">
        <w:rPr>
          <w:rFonts w:ascii="Times New Roman" w:hAnsi="Times New Roman" w:cs="Times New Roman"/>
          <w:sz w:val="24"/>
          <w:szCs w:val="24"/>
        </w:rPr>
        <w:tab/>
        <w:t>Background to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C715E9" w:rsidRPr="00142B51" w:rsidRDefault="00C715E9" w:rsidP="00C715E9">
      <w:pPr>
        <w:spacing w:after="0" w:line="480" w:lineRule="auto"/>
        <w:ind w:firstLine="720"/>
        <w:jc w:val="both"/>
        <w:rPr>
          <w:rFonts w:ascii="Times New Roman" w:hAnsi="Times New Roman" w:cs="Times New Roman"/>
          <w:sz w:val="24"/>
          <w:szCs w:val="24"/>
        </w:rPr>
      </w:pPr>
      <w:r w:rsidRPr="00142B51">
        <w:rPr>
          <w:rFonts w:ascii="Times New Roman" w:hAnsi="Times New Roman" w:cs="Times New Roman"/>
          <w:sz w:val="24"/>
          <w:szCs w:val="24"/>
        </w:rPr>
        <w:t>1.2</w:t>
      </w:r>
      <w:r w:rsidRPr="00142B51">
        <w:rPr>
          <w:rFonts w:ascii="Times New Roman" w:hAnsi="Times New Roman" w:cs="Times New Roman"/>
          <w:sz w:val="24"/>
          <w:szCs w:val="24"/>
        </w:rPr>
        <w:tab/>
        <w:t>Problem Statement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C715E9" w:rsidRDefault="00C715E9" w:rsidP="00C715E9">
      <w:pPr>
        <w:autoSpaceDE w:val="0"/>
        <w:autoSpaceDN w:val="0"/>
        <w:adjustRightInd w:val="0"/>
        <w:spacing w:after="0" w:line="480" w:lineRule="auto"/>
        <w:ind w:firstLine="720"/>
        <w:jc w:val="both"/>
        <w:rPr>
          <w:rFonts w:ascii="Times New Roman" w:hAnsi="Times New Roman" w:cs="Times New Roman"/>
          <w:sz w:val="24"/>
          <w:szCs w:val="24"/>
        </w:rPr>
      </w:pPr>
      <w:r w:rsidRPr="00142B51">
        <w:rPr>
          <w:rFonts w:ascii="Times New Roman" w:hAnsi="Times New Roman" w:cs="Times New Roman"/>
          <w:sz w:val="24"/>
          <w:szCs w:val="24"/>
        </w:rPr>
        <w:t>1.3</w:t>
      </w:r>
      <w:r w:rsidRPr="00142B51">
        <w:rPr>
          <w:rFonts w:ascii="Times New Roman" w:hAnsi="Times New Roman" w:cs="Times New Roman"/>
          <w:sz w:val="24"/>
          <w:szCs w:val="24"/>
        </w:rPr>
        <w:tab/>
        <w:t>Aims and Objectives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C715E9" w:rsidRPr="00142B51" w:rsidRDefault="00C715E9" w:rsidP="00C715E9">
      <w:pPr>
        <w:ind w:firstLine="720"/>
        <w:rPr>
          <w:rFonts w:ascii="Times New Roman" w:hAnsi="Times New Roman" w:cs="Times New Roman"/>
          <w:sz w:val="24"/>
          <w:szCs w:val="24"/>
        </w:rPr>
      </w:pPr>
      <w:r>
        <w:rPr>
          <w:rFonts w:ascii="Times New Roman" w:hAnsi="Times New Roman" w:cs="Times New Roman"/>
          <w:sz w:val="24"/>
          <w:szCs w:val="24"/>
        </w:rPr>
        <w:t>1.5</w:t>
      </w:r>
      <w:r w:rsidRPr="00142B51">
        <w:rPr>
          <w:rFonts w:ascii="Times New Roman" w:hAnsi="Times New Roman" w:cs="Times New Roman"/>
          <w:sz w:val="24"/>
          <w:szCs w:val="24"/>
        </w:rPr>
        <w:tab/>
      </w:r>
      <w:r>
        <w:rPr>
          <w:rFonts w:ascii="Times New Roman" w:hAnsi="Times New Roman" w:cs="Times New Roman"/>
          <w:sz w:val="24"/>
          <w:szCs w:val="24"/>
        </w:rPr>
        <w:t>Scope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C715E9" w:rsidRPr="00C23AC3" w:rsidRDefault="00C715E9" w:rsidP="00C715E9">
      <w:pPr>
        <w:spacing w:after="0" w:line="480" w:lineRule="auto"/>
        <w:ind w:left="720" w:firstLine="720"/>
        <w:rPr>
          <w:rFonts w:ascii="Times New Roman" w:hAnsi="Times New Roman" w:cs="Times New Roman"/>
          <w:b/>
          <w:sz w:val="24"/>
          <w:szCs w:val="24"/>
        </w:rPr>
      </w:pPr>
      <w:r w:rsidRPr="00C23AC3">
        <w:rPr>
          <w:rFonts w:ascii="Times New Roman" w:hAnsi="Times New Roman" w:cs="Times New Roman"/>
          <w:b/>
          <w:sz w:val="24"/>
          <w:szCs w:val="24"/>
        </w:rPr>
        <w:t>CHAPTER TWO</w:t>
      </w:r>
      <w:r>
        <w:rPr>
          <w:rFonts w:ascii="Times New Roman" w:hAnsi="Times New Roman" w:cs="Times New Roman"/>
          <w:b/>
          <w:sz w:val="24"/>
          <w:szCs w:val="24"/>
        </w:rPr>
        <w:tab/>
      </w:r>
      <w:r>
        <w:rPr>
          <w:rFonts w:ascii="Times New Roman" w:hAnsi="Times New Roman" w:cs="Times New Roman"/>
          <w:b/>
          <w:sz w:val="24"/>
          <w:szCs w:val="24"/>
        </w:rPr>
        <w:tab/>
      </w:r>
      <w:r w:rsidRPr="00C23AC3">
        <w:rPr>
          <w:rFonts w:ascii="Times New Roman" w:hAnsi="Times New Roman" w:cs="Times New Roman"/>
          <w:b/>
          <w:sz w:val="24"/>
          <w:szCs w:val="24"/>
        </w:rPr>
        <w:t>LITERATURE REVIEW</w:t>
      </w:r>
    </w:p>
    <w:p w:rsidR="00C715E9" w:rsidRDefault="00C715E9" w:rsidP="00C715E9">
      <w:pPr>
        <w:spacing w:line="480" w:lineRule="auto"/>
        <w:ind w:firstLine="720"/>
        <w:rPr>
          <w:rFonts w:ascii="Times New Roman" w:hAnsi="Times New Roman" w:cs="Times New Roman"/>
          <w:sz w:val="24"/>
          <w:szCs w:val="24"/>
        </w:rPr>
      </w:pPr>
      <w:r w:rsidRPr="00435AC3">
        <w:rPr>
          <w:rFonts w:ascii="Times New Roman" w:hAnsi="Times New Roman" w:cs="Times New Roman"/>
          <w:sz w:val="24"/>
          <w:szCs w:val="24"/>
        </w:rPr>
        <w:t>2.1</w:t>
      </w:r>
      <w:r w:rsidRPr="00435AC3">
        <w:rPr>
          <w:rFonts w:ascii="Times New Roman" w:hAnsi="Times New Roman" w:cs="Times New Roman"/>
          <w:sz w:val="24"/>
          <w:szCs w:val="24"/>
        </w:rPr>
        <w:tab/>
      </w:r>
      <w:r>
        <w:rPr>
          <w:rFonts w:ascii="Times New Roman" w:hAnsi="Times New Roman" w:cs="Times New Roman"/>
          <w:sz w:val="24"/>
          <w:szCs w:val="24"/>
        </w:rPr>
        <w:t>agronomy of cowpea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C715E9" w:rsidRDefault="00C715E9" w:rsidP="00C715E9">
      <w:pPr>
        <w:spacing w:line="480" w:lineRule="auto"/>
        <w:ind w:firstLine="720"/>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r>
      <w:r w:rsidRPr="00CC4818">
        <w:rPr>
          <w:rFonts w:ascii="Times New Roman" w:eastAsia="Times New Roman" w:hAnsi="Times New Roman" w:cs="Times New Roman"/>
          <w:color w:val="000000"/>
          <w:sz w:val="24"/>
          <w:szCs w:val="24"/>
        </w:rPr>
        <w:t xml:space="preserve"> Eco</w:t>
      </w:r>
      <w:r>
        <w:rPr>
          <w:rFonts w:ascii="Times New Roman" w:eastAsia="Times New Roman" w:hAnsi="Times New Roman" w:cs="Times New Roman"/>
          <w:color w:val="000000"/>
          <w:sz w:val="24"/>
          <w:szCs w:val="24"/>
        </w:rPr>
        <w:t xml:space="preserve">nomic importance </w:t>
      </w:r>
      <w:r>
        <w:rPr>
          <w:rFonts w:ascii="Times New Roman" w:hAnsi="Times New Roman" w:cs="Times New Roman"/>
          <w:sz w:val="24"/>
          <w:szCs w:val="24"/>
        </w:rPr>
        <w:t>of cowpea</w:t>
      </w:r>
      <w:r>
        <w:rPr>
          <w:rFonts w:ascii="Times New Roman" w:hAnsi="Times New Roman" w:cs="Times New Roman"/>
          <w:sz w:val="24"/>
          <w:szCs w:val="24"/>
        </w:rPr>
        <w:tab/>
      </w:r>
      <w:r w:rsidRPr="00CC4818">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C715E9" w:rsidRPr="00A303C4" w:rsidRDefault="00C715E9" w:rsidP="00C715E9">
      <w:pPr>
        <w:spacing w:line="480" w:lineRule="auto"/>
        <w:ind w:left="720"/>
        <w:jc w:val="both"/>
        <w:rPr>
          <w:rFonts w:ascii="Times New Roman" w:hAnsi="Times New Roman" w:cs="Times New Roman"/>
          <w:b/>
          <w:sz w:val="24"/>
          <w:szCs w:val="24"/>
        </w:rPr>
      </w:pPr>
      <w:r w:rsidRPr="00CC4818">
        <w:rPr>
          <w:rFonts w:ascii="Times New Roman" w:hAnsi="Times New Roman" w:cs="Times New Roman"/>
          <w:iCs/>
          <w:sz w:val="24"/>
          <w:szCs w:val="24"/>
        </w:rPr>
        <w:t>2.3</w:t>
      </w:r>
      <w:r w:rsidRPr="00CC4818">
        <w:rPr>
          <w:rFonts w:ascii="Times New Roman" w:hAnsi="Times New Roman" w:cs="Times New Roman"/>
          <w:iCs/>
          <w:sz w:val="24"/>
          <w:szCs w:val="24"/>
        </w:rPr>
        <w:tab/>
      </w:r>
      <w:r>
        <w:rPr>
          <w:rFonts w:ascii="Times New Roman" w:hAnsi="Times New Roman" w:cs="Times New Roman"/>
          <w:sz w:val="24"/>
          <w:szCs w:val="24"/>
        </w:rPr>
        <w:t>processing of cowpea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C715E9" w:rsidRPr="00D80F91" w:rsidRDefault="00C715E9" w:rsidP="00C715E9">
      <w:pPr>
        <w:spacing w:line="480" w:lineRule="auto"/>
        <w:ind w:firstLine="720"/>
        <w:jc w:val="both"/>
        <w:rPr>
          <w:rFonts w:ascii="Times New Roman" w:hAnsi="Times New Roman" w:cs="Times New Roman"/>
          <w:sz w:val="24"/>
          <w:szCs w:val="24"/>
        </w:rPr>
      </w:pPr>
      <w:r w:rsidRPr="00CC4818">
        <w:rPr>
          <w:rFonts w:ascii="Times New Roman" w:hAnsi="Times New Roman" w:cs="Times New Roman"/>
          <w:sz w:val="24"/>
          <w:szCs w:val="24"/>
        </w:rPr>
        <w:t>2.4</w:t>
      </w:r>
      <w:r w:rsidRPr="00CC4818">
        <w:rPr>
          <w:rFonts w:ascii="Times New Roman" w:hAnsi="Times New Roman" w:cs="Times New Roman"/>
          <w:sz w:val="24"/>
          <w:szCs w:val="24"/>
        </w:rPr>
        <w:tab/>
      </w:r>
      <w:r>
        <w:rPr>
          <w:rFonts w:ascii="Times New Roman" w:hAnsi="Times New Roman" w:cs="Times New Roman"/>
          <w:sz w:val="24"/>
          <w:szCs w:val="24"/>
        </w:rPr>
        <w:t>Nutritional composition of cowpea</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C715E9" w:rsidRPr="00CC4818" w:rsidRDefault="00C715E9" w:rsidP="00C715E9">
      <w:pPr>
        <w:spacing w:line="480" w:lineRule="auto"/>
        <w:ind w:firstLine="720"/>
        <w:jc w:val="both"/>
        <w:rPr>
          <w:rFonts w:ascii="Times New Roman" w:hAnsi="Times New Roman" w:cs="Times New Roman"/>
          <w:sz w:val="24"/>
          <w:szCs w:val="24"/>
        </w:rPr>
      </w:pPr>
      <w:r w:rsidRPr="00CC4818">
        <w:rPr>
          <w:rFonts w:ascii="Times New Roman" w:hAnsi="Times New Roman" w:cs="Times New Roman"/>
          <w:sz w:val="24"/>
          <w:szCs w:val="24"/>
        </w:rPr>
        <w:t xml:space="preserve">2.5 </w:t>
      </w:r>
      <w:r w:rsidRPr="00CC4818">
        <w:rPr>
          <w:rFonts w:ascii="Times New Roman" w:hAnsi="Times New Roman" w:cs="Times New Roman"/>
          <w:sz w:val="24"/>
          <w:szCs w:val="24"/>
        </w:rPr>
        <w:tab/>
      </w:r>
      <w:r>
        <w:rPr>
          <w:rFonts w:ascii="Times New Roman" w:hAnsi="Times New Roman" w:cs="Times New Roman"/>
          <w:sz w:val="24"/>
          <w:szCs w:val="24"/>
        </w:rPr>
        <w:t>Agronomy of neem plant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C715E9" w:rsidRPr="00CC4818" w:rsidRDefault="00C715E9" w:rsidP="00C715E9">
      <w:pPr>
        <w:spacing w:line="480" w:lineRule="auto"/>
        <w:ind w:firstLine="720"/>
        <w:rPr>
          <w:rFonts w:ascii="Times New Roman" w:hAnsi="Times New Roman" w:cs="Times New Roman"/>
          <w:sz w:val="24"/>
          <w:szCs w:val="24"/>
        </w:rPr>
      </w:pPr>
      <w:r w:rsidRPr="00CC4818">
        <w:rPr>
          <w:rFonts w:ascii="Times New Roman" w:hAnsi="Times New Roman" w:cs="Times New Roman"/>
          <w:sz w:val="24"/>
          <w:szCs w:val="24"/>
        </w:rPr>
        <w:t xml:space="preserve">2.6 </w:t>
      </w:r>
      <w:r w:rsidRPr="00CC4818">
        <w:rPr>
          <w:rFonts w:ascii="Times New Roman" w:hAnsi="Times New Roman" w:cs="Times New Roman"/>
          <w:sz w:val="24"/>
          <w:szCs w:val="24"/>
        </w:rPr>
        <w:tab/>
      </w:r>
      <w:r>
        <w:rPr>
          <w:rFonts w:ascii="Times New Roman" w:hAnsi="Times New Roman" w:cs="Times New Roman"/>
          <w:sz w:val="24"/>
          <w:szCs w:val="24"/>
        </w:rPr>
        <w:t>Benefit of neem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C715E9" w:rsidRPr="00CC4818" w:rsidRDefault="00C715E9" w:rsidP="00C715E9">
      <w:pPr>
        <w:spacing w:line="480" w:lineRule="auto"/>
        <w:ind w:firstLine="720"/>
        <w:rPr>
          <w:rFonts w:ascii="Times New Roman" w:hAnsi="Times New Roman" w:cs="Times New Roman"/>
          <w:sz w:val="24"/>
          <w:szCs w:val="24"/>
        </w:rPr>
      </w:pPr>
      <w:r>
        <w:rPr>
          <w:rFonts w:ascii="Times New Roman" w:hAnsi="Times New Roman" w:cs="Times New Roman"/>
          <w:sz w:val="24"/>
          <w:szCs w:val="24"/>
        </w:rPr>
        <w:t>2.7</w:t>
      </w:r>
      <w:r w:rsidRPr="00CC4818">
        <w:rPr>
          <w:rFonts w:ascii="Times New Roman" w:hAnsi="Times New Roman" w:cs="Times New Roman"/>
          <w:sz w:val="24"/>
          <w:szCs w:val="24"/>
        </w:rPr>
        <w:tab/>
      </w:r>
      <w:r>
        <w:rPr>
          <w:rFonts w:ascii="Times New Roman" w:hAnsi="Times New Roman" w:cs="Times New Roman"/>
          <w:sz w:val="24"/>
          <w:szCs w:val="24"/>
        </w:rPr>
        <w:t>Postharvest losses of agricultural crop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rsidR="00C715E9" w:rsidRPr="00DC5FEA" w:rsidRDefault="00C715E9" w:rsidP="00C715E9">
      <w:pPr>
        <w:spacing w:line="480" w:lineRule="auto"/>
        <w:ind w:left="720"/>
        <w:rPr>
          <w:rFonts w:ascii="Times New Roman" w:hAnsi="Times New Roman" w:cs="Times New Roman"/>
          <w:sz w:val="24"/>
          <w:szCs w:val="24"/>
        </w:rPr>
      </w:pPr>
      <w:r w:rsidRPr="00CC4818">
        <w:rPr>
          <w:rFonts w:ascii="Times New Roman" w:hAnsi="Times New Roman" w:cs="Times New Roman"/>
          <w:sz w:val="24"/>
          <w:szCs w:val="24"/>
        </w:rPr>
        <w:t>2.</w:t>
      </w:r>
      <w:r>
        <w:rPr>
          <w:rFonts w:ascii="Times New Roman" w:hAnsi="Times New Roman" w:cs="Times New Roman"/>
          <w:sz w:val="24"/>
          <w:szCs w:val="24"/>
        </w:rPr>
        <w:t>9</w:t>
      </w:r>
      <w:r>
        <w:rPr>
          <w:rFonts w:ascii="Times New Roman" w:hAnsi="Times New Roman" w:cs="Times New Roman"/>
          <w:sz w:val="24"/>
          <w:szCs w:val="24"/>
        </w:rPr>
        <w:tab/>
        <w:t>Purpose of grain storage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C715E9" w:rsidRPr="00C23AC3" w:rsidRDefault="00C715E9" w:rsidP="00C715E9">
      <w:pPr>
        <w:spacing w:after="0" w:line="480" w:lineRule="auto"/>
        <w:ind w:firstLine="720"/>
        <w:rPr>
          <w:rFonts w:ascii="Times New Roman" w:hAnsi="Times New Roman" w:cs="Times New Roman"/>
          <w:b/>
          <w:sz w:val="24"/>
          <w:szCs w:val="24"/>
        </w:rPr>
      </w:pPr>
      <w:r w:rsidRPr="00C23AC3">
        <w:rPr>
          <w:rFonts w:ascii="Times New Roman" w:hAnsi="Times New Roman" w:cs="Times New Roman"/>
          <w:b/>
          <w:sz w:val="24"/>
          <w:szCs w:val="24"/>
        </w:rPr>
        <w:t>CHAPTER THREE</w:t>
      </w:r>
      <w:r>
        <w:rPr>
          <w:rFonts w:ascii="Times New Roman" w:hAnsi="Times New Roman" w:cs="Times New Roman"/>
          <w:b/>
          <w:sz w:val="24"/>
          <w:szCs w:val="24"/>
        </w:rPr>
        <w:tab/>
        <w:t>-</w:t>
      </w:r>
      <w:r>
        <w:rPr>
          <w:rFonts w:ascii="Times New Roman" w:hAnsi="Times New Roman" w:cs="Times New Roman"/>
          <w:b/>
          <w:sz w:val="24"/>
          <w:szCs w:val="24"/>
        </w:rPr>
        <w:tab/>
      </w:r>
      <w:r w:rsidRPr="00C23AC3">
        <w:rPr>
          <w:rFonts w:ascii="Times New Roman" w:hAnsi="Times New Roman" w:cs="Times New Roman"/>
          <w:b/>
          <w:sz w:val="24"/>
          <w:szCs w:val="24"/>
        </w:rPr>
        <w:t>MATERIALS AND METHODS</w:t>
      </w:r>
    </w:p>
    <w:p w:rsidR="00C715E9" w:rsidRDefault="00C715E9" w:rsidP="00C715E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Pr>
          <w:rFonts w:ascii="Times New Roman" w:eastAsia="Times New Roman" w:hAnsi="Times New Roman" w:cs="Times New Roman"/>
          <w:sz w:val="24"/>
          <w:szCs w:val="24"/>
        </w:rPr>
        <w:tab/>
        <w:t>Materials used in the stud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23</w:t>
      </w:r>
    </w:p>
    <w:p w:rsidR="00C715E9" w:rsidRDefault="00C715E9" w:rsidP="00C715E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r>
      <w:r w:rsidRPr="002932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Methodology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26</w:t>
      </w:r>
    </w:p>
    <w:p w:rsidR="00C715E9" w:rsidRDefault="00C715E9" w:rsidP="00C715E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2932B0">
        <w:rPr>
          <w:rFonts w:ascii="Times New Roman" w:eastAsia="Times New Roman" w:hAnsi="Times New Roman" w:cs="Times New Roman"/>
          <w:sz w:val="24"/>
          <w:szCs w:val="24"/>
        </w:rPr>
        <w:t>.</w:t>
      </w: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w:r w:rsidRPr="002932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Proximate composition of cowpea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27</w:t>
      </w:r>
    </w:p>
    <w:p w:rsidR="00C715E9" w:rsidRDefault="00C715E9" w:rsidP="00C715E9">
      <w:pPr>
        <w:ind w:firstLine="720"/>
        <w:rPr>
          <w:rFonts w:ascii="Times New Roman" w:hAnsi="Times New Roman" w:cs="Times New Roman"/>
          <w:b/>
          <w:sz w:val="24"/>
          <w:szCs w:val="24"/>
        </w:rPr>
      </w:pPr>
    </w:p>
    <w:p w:rsidR="00870B5F" w:rsidRDefault="00870B5F" w:rsidP="00C715E9">
      <w:pPr>
        <w:ind w:firstLine="720"/>
        <w:rPr>
          <w:rFonts w:ascii="Times New Roman" w:hAnsi="Times New Roman" w:cs="Times New Roman"/>
          <w:b/>
          <w:sz w:val="24"/>
          <w:szCs w:val="24"/>
        </w:rPr>
      </w:pPr>
    </w:p>
    <w:p w:rsidR="00870B5F" w:rsidRDefault="00870B5F" w:rsidP="00C715E9">
      <w:pPr>
        <w:ind w:firstLine="720"/>
        <w:rPr>
          <w:rFonts w:ascii="Times New Roman" w:hAnsi="Times New Roman" w:cs="Times New Roman"/>
          <w:b/>
          <w:sz w:val="24"/>
          <w:szCs w:val="24"/>
        </w:rPr>
      </w:pPr>
    </w:p>
    <w:p w:rsidR="00870B5F" w:rsidRDefault="00870B5F" w:rsidP="00C715E9">
      <w:pPr>
        <w:ind w:firstLine="720"/>
        <w:rPr>
          <w:rFonts w:ascii="Times New Roman" w:hAnsi="Times New Roman" w:cs="Times New Roman"/>
          <w:b/>
          <w:sz w:val="24"/>
          <w:szCs w:val="24"/>
        </w:rPr>
      </w:pPr>
    </w:p>
    <w:p w:rsidR="00C715E9" w:rsidRDefault="00C715E9" w:rsidP="00C715E9">
      <w:pPr>
        <w:ind w:firstLine="720"/>
        <w:rPr>
          <w:rFonts w:ascii="Times New Roman" w:hAnsi="Times New Roman" w:cs="Times New Roman"/>
          <w:b/>
          <w:sz w:val="24"/>
          <w:szCs w:val="24"/>
        </w:rPr>
      </w:pPr>
      <w:r>
        <w:rPr>
          <w:rFonts w:ascii="Times New Roman" w:hAnsi="Times New Roman" w:cs="Times New Roman"/>
          <w:b/>
          <w:sz w:val="24"/>
          <w:szCs w:val="24"/>
        </w:rPr>
        <w:lastRenderedPageBreak/>
        <w:t>CHAPTER FOUR</w:t>
      </w:r>
      <w:r>
        <w:rPr>
          <w:rFonts w:ascii="Times New Roman" w:hAnsi="Times New Roman" w:cs="Times New Roman"/>
          <w:b/>
          <w:sz w:val="24"/>
          <w:szCs w:val="24"/>
        </w:rPr>
        <w:tab/>
        <w:t>-</w:t>
      </w:r>
      <w:r>
        <w:rPr>
          <w:rFonts w:ascii="Times New Roman" w:hAnsi="Times New Roman" w:cs="Times New Roman"/>
          <w:b/>
          <w:sz w:val="24"/>
          <w:szCs w:val="24"/>
        </w:rPr>
        <w:tab/>
        <w:t>RESULTS AND DISCUSSION</w:t>
      </w:r>
    </w:p>
    <w:p w:rsidR="00C715E9" w:rsidRPr="005A2F8F" w:rsidRDefault="00C715E9" w:rsidP="00C715E9">
      <w:pPr>
        <w:spacing w:line="480" w:lineRule="auto"/>
        <w:ind w:left="720"/>
        <w:rPr>
          <w:rFonts w:ascii="Times New Roman" w:eastAsia="Times New Roman" w:hAnsi="Times New Roman" w:cs="Times New Roman"/>
          <w:bCs/>
          <w:sz w:val="24"/>
          <w:szCs w:val="24"/>
        </w:rPr>
      </w:pPr>
      <w:r w:rsidRPr="005A2F8F">
        <w:rPr>
          <w:rFonts w:ascii="Times New Roman" w:eastAsia="Times New Roman" w:hAnsi="Times New Roman" w:cs="Times New Roman"/>
          <w:bCs/>
          <w:sz w:val="24"/>
          <w:szCs w:val="24"/>
        </w:rPr>
        <w:t>4.1</w:t>
      </w:r>
      <w:r w:rsidRPr="005A2F8F">
        <w:rPr>
          <w:rFonts w:ascii="Times New Roman" w:eastAsia="Times New Roman" w:hAnsi="Times New Roman" w:cs="Times New Roman"/>
          <w:bCs/>
          <w:sz w:val="24"/>
          <w:szCs w:val="24"/>
        </w:rPr>
        <w:tab/>
        <w:t xml:space="preserve">Result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32</w:t>
      </w:r>
    </w:p>
    <w:p w:rsidR="00C715E9" w:rsidRPr="005A2F8F" w:rsidRDefault="00C715E9" w:rsidP="00C715E9">
      <w:pPr>
        <w:spacing w:line="480" w:lineRule="auto"/>
        <w:ind w:firstLine="720"/>
        <w:rPr>
          <w:rFonts w:ascii="Times New Roman" w:eastAsia="Times New Roman" w:hAnsi="Times New Roman" w:cs="Times New Roman"/>
          <w:bCs/>
          <w:sz w:val="24"/>
          <w:szCs w:val="24"/>
        </w:rPr>
      </w:pPr>
      <w:r w:rsidRPr="005A2F8F">
        <w:rPr>
          <w:rFonts w:ascii="Times New Roman" w:eastAsia="Times New Roman" w:hAnsi="Times New Roman" w:cs="Times New Roman"/>
          <w:bCs/>
          <w:sz w:val="24"/>
          <w:szCs w:val="24"/>
        </w:rPr>
        <w:t>4.2</w:t>
      </w:r>
      <w:r w:rsidRPr="005A2F8F">
        <w:rPr>
          <w:rFonts w:ascii="Times New Roman" w:eastAsia="Times New Roman" w:hAnsi="Times New Roman" w:cs="Times New Roman"/>
          <w:bCs/>
          <w:sz w:val="24"/>
          <w:szCs w:val="24"/>
        </w:rPr>
        <w:tab/>
        <w:t>Discussion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35</w:t>
      </w:r>
    </w:p>
    <w:p w:rsidR="00C715E9" w:rsidRPr="001F2620" w:rsidRDefault="00C715E9" w:rsidP="00C715E9">
      <w:pPr>
        <w:spacing w:after="0" w:line="480" w:lineRule="auto"/>
        <w:ind w:firstLine="720"/>
        <w:rPr>
          <w:rFonts w:ascii="Times New Roman" w:hAnsi="Times New Roman" w:cs="Times New Roman"/>
          <w:b/>
          <w:sz w:val="24"/>
          <w:szCs w:val="28"/>
        </w:rPr>
      </w:pPr>
      <w:r w:rsidRPr="001F2620">
        <w:rPr>
          <w:rFonts w:ascii="Times New Roman" w:hAnsi="Times New Roman" w:cs="Times New Roman"/>
          <w:b/>
          <w:sz w:val="24"/>
          <w:szCs w:val="28"/>
        </w:rPr>
        <w:t>CHAPTER FIVE</w:t>
      </w:r>
      <w:r>
        <w:rPr>
          <w:rFonts w:ascii="Times New Roman" w:hAnsi="Times New Roman" w:cs="Times New Roman"/>
          <w:b/>
          <w:sz w:val="24"/>
          <w:szCs w:val="28"/>
        </w:rPr>
        <w:tab/>
        <w:t>-</w:t>
      </w:r>
      <w:r>
        <w:rPr>
          <w:rFonts w:ascii="Times New Roman" w:hAnsi="Times New Roman" w:cs="Times New Roman"/>
          <w:b/>
          <w:sz w:val="24"/>
          <w:szCs w:val="28"/>
        </w:rPr>
        <w:tab/>
      </w:r>
      <w:r w:rsidRPr="001F2620">
        <w:rPr>
          <w:rFonts w:ascii="Times New Roman" w:hAnsi="Times New Roman" w:cs="Times New Roman"/>
          <w:b/>
          <w:sz w:val="24"/>
          <w:szCs w:val="28"/>
        </w:rPr>
        <w:t>CONCLUSION AND RECOMMENDATION</w:t>
      </w:r>
    </w:p>
    <w:p w:rsidR="00C715E9" w:rsidRPr="00142B51" w:rsidRDefault="00C715E9" w:rsidP="00C715E9">
      <w:pPr>
        <w:spacing w:line="480" w:lineRule="auto"/>
        <w:ind w:firstLine="720"/>
        <w:jc w:val="both"/>
        <w:rPr>
          <w:rFonts w:ascii="Times New Roman" w:hAnsi="Times New Roman" w:cs="Times New Roman"/>
          <w:sz w:val="24"/>
          <w:szCs w:val="24"/>
        </w:rPr>
      </w:pPr>
      <w:r w:rsidRPr="00142B51">
        <w:rPr>
          <w:rFonts w:ascii="Times New Roman" w:hAnsi="Times New Roman" w:cs="Times New Roman"/>
          <w:sz w:val="24"/>
          <w:szCs w:val="24"/>
        </w:rPr>
        <w:t>5.1</w:t>
      </w:r>
      <w:r w:rsidRPr="00142B51">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rsidR="00C715E9" w:rsidRDefault="00C715E9" w:rsidP="00C715E9">
      <w:pPr>
        <w:autoSpaceDE w:val="0"/>
        <w:autoSpaceDN w:val="0"/>
        <w:adjustRightInd w:val="0"/>
        <w:spacing w:after="0" w:line="480" w:lineRule="auto"/>
        <w:ind w:firstLine="720"/>
        <w:rPr>
          <w:rFonts w:ascii="Times New Roman" w:hAnsi="Times New Roman" w:cs="Times New Roman"/>
          <w:sz w:val="24"/>
          <w:szCs w:val="24"/>
        </w:rPr>
      </w:pPr>
      <w:r w:rsidRPr="00142B51">
        <w:rPr>
          <w:rFonts w:ascii="Times New Roman" w:hAnsi="Times New Roman" w:cs="Times New Roman"/>
          <w:sz w:val="24"/>
          <w:szCs w:val="24"/>
        </w:rPr>
        <w:t>5.2</w:t>
      </w:r>
      <w:r w:rsidRPr="00142B51">
        <w:rPr>
          <w:rFonts w:ascii="Times New Roman" w:hAnsi="Times New Roman" w:cs="Times New Roman"/>
          <w:sz w:val="24"/>
          <w:szCs w:val="24"/>
        </w:rPr>
        <w:tab/>
        <w:t xml:space="preserve">Recommendation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rsidR="00C715E9" w:rsidRDefault="00C715E9" w:rsidP="00C715E9">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References </w:t>
      </w:r>
    </w:p>
    <w:p w:rsidR="00C715E9" w:rsidRDefault="00C715E9" w:rsidP="00C715E9">
      <w:pPr>
        <w:autoSpaceDE w:val="0"/>
        <w:autoSpaceDN w:val="0"/>
        <w:adjustRightInd w:val="0"/>
        <w:spacing w:after="0" w:line="480" w:lineRule="auto"/>
        <w:rPr>
          <w:rFonts w:ascii="Times New Roman" w:hAnsi="Times New Roman" w:cs="Times New Roman"/>
          <w:sz w:val="24"/>
          <w:szCs w:val="24"/>
        </w:rPr>
      </w:pPr>
    </w:p>
    <w:p w:rsidR="00C715E9" w:rsidRDefault="00C715E9" w:rsidP="00C715E9">
      <w:pPr>
        <w:autoSpaceDE w:val="0"/>
        <w:autoSpaceDN w:val="0"/>
        <w:adjustRightInd w:val="0"/>
        <w:spacing w:after="0" w:line="480" w:lineRule="auto"/>
        <w:rPr>
          <w:rFonts w:ascii="Times New Roman" w:hAnsi="Times New Roman" w:cs="Times New Roman"/>
          <w:sz w:val="24"/>
          <w:szCs w:val="24"/>
        </w:rPr>
      </w:pPr>
    </w:p>
    <w:p w:rsidR="00C715E9" w:rsidRDefault="00C715E9" w:rsidP="00C715E9">
      <w:pPr>
        <w:autoSpaceDE w:val="0"/>
        <w:autoSpaceDN w:val="0"/>
        <w:adjustRightInd w:val="0"/>
        <w:spacing w:after="0" w:line="480" w:lineRule="auto"/>
        <w:rPr>
          <w:rFonts w:ascii="Times New Roman" w:hAnsi="Times New Roman" w:cs="Times New Roman"/>
          <w:sz w:val="24"/>
          <w:szCs w:val="24"/>
        </w:rPr>
      </w:pPr>
    </w:p>
    <w:p w:rsidR="00C715E9" w:rsidRDefault="00C715E9" w:rsidP="00C715E9">
      <w:pPr>
        <w:autoSpaceDE w:val="0"/>
        <w:autoSpaceDN w:val="0"/>
        <w:adjustRightInd w:val="0"/>
        <w:spacing w:after="0" w:line="480" w:lineRule="auto"/>
        <w:rPr>
          <w:rFonts w:ascii="Times New Roman" w:hAnsi="Times New Roman" w:cs="Times New Roman"/>
          <w:sz w:val="24"/>
          <w:szCs w:val="24"/>
        </w:rPr>
      </w:pPr>
    </w:p>
    <w:p w:rsidR="00C715E9" w:rsidRDefault="00C715E9" w:rsidP="00C715E9">
      <w:pPr>
        <w:autoSpaceDE w:val="0"/>
        <w:autoSpaceDN w:val="0"/>
        <w:adjustRightInd w:val="0"/>
        <w:spacing w:after="0" w:line="480" w:lineRule="auto"/>
        <w:rPr>
          <w:rFonts w:ascii="Times New Roman" w:hAnsi="Times New Roman" w:cs="Times New Roman"/>
          <w:sz w:val="24"/>
          <w:szCs w:val="24"/>
        </w:rPr>
      </w:pPr>
    </w:p>
    <w:p w:rsidR="00C715E9" w:rsidRDefault="00C715E9" w:rsidP="00C715E9">
      <w:pPr>
        <w:autoSpaceDE w:val="0"/>
        <w:autoSpaceDN w:val="0"/>
        <w:adjustRightInd w:val="0"/>
        <w:spacing w:after="0" w:line="480" w:lineRule="auto"/>
        <w:rPr>
          <w:rFonts w:ascii="Times New Roman" w:hAnsi="Times New Roman" w:cs="Times New Roman"/>
          <w:sz w:val="24"/>
          <w:szCs w:val="24"/>
        </w:rPr>
      </w:pPr>
    </w:p>
    <w:p w:rsidR="00C715E9" w:rsidRDefault="00C715E9" w:rsidP="00C715E9">
      <w:pPr>
        <w:autoSpaceDE w:val="0"/>
        <w:autoSpaceDN w:val="0"/>
        <w:adjustRightInd w:val="0"/>
        <w:spacing w:after="0" w:line="480" w:lineRule="auto"/>
        <w:rPr>
          <w:rFonts w:ascii="Times New Roman" w:hAnsi="Times New Roman" w:cs="Times New Roman"/>
          <w:sz w:val="24"/>
          <w:szCs w:val="24"/>
        </w:rPr>
      </w:pPr>
    </w:p>
    <w:p w:rsidR="00C715E9" w:rsidRDefault="00C715E9" w:rsidP="00C715E9">
      <w:pPr>
        <w:autoSpaceDE w:val="0"/>
        <w:autoSpaceDN w:val="0"/>
        <w:adjustRightInd w:val="0"/>
        <w:spacing w:after="0" w:line="480" w:lineRule="auto"/>
        <w:rPr>
          <w:rFonts w:ascii="Times New Roman" w:hAnsi="Times New Roman" w:cs="Times New Roman"/>
          <w:sz w:val="24"/>
          <w:szCs w:val="24"/>
        </w:rPr>
      </w:pPr>
    </w:p>
    <w:p w:rsidR="00C715E9" w:rsidRDefault="00C715E9" w:rsidP="00C715E9"/>
    <w:p w:rsidR="00C715E9" w:rsidRDefault="00C715E9" w:rsidP="00C715E9"/>
    <w:p w:rsidR="00C715E9" w:rsidRDefault="00C715E9" w:rsidP="00C715E9">
      <w:pPr>
        <w:jc w:val="center"/>
        <w:rPr>
          <w:rFonts w:ascii="Times New Roman" w:hAnsi="Times New Roman" w:cs="Times New Roman"/>
          <w:b/>
          <w:sz w:val="28"/>
          <w:szCs w:val="28"/>
        </w:rPr>
      </w:pPr>
    </w:p>
    <w:p w:rsidR="00C715E9" w:rsidRDefault="00C715E9" w:rsidP="00C715E9"/>
    <w:p w:rsidR="00870B5F" w:rsidRDefault="00870B5F" w:rsidP="00C715E9">
      <w:pPr>
        <w:spacing w:before="100" w:beforeAutospacing="1" w:after="100" w:afterAutospacing="1" w:line="480" w:lineRule="auto"/>
        <w:jc w:val="center"/>
        <w:rPr>
          <w:rFonts w:ascii="Times New Roman" w:eastAsia="Times New Roman" w:hAnsi="Times New Roman" w:cs="Times New Roman"/>
          <w:b/>
          <w:color w:val="000000" w:themeColor="text1"/>
          <w:sz w:val="24"/>
          <w:szCs w:val="24"/>
        </w:rPr>
      </w:pPr>
    </w:p>
    <w:p w:rsidR="00870B5F" w:rsidRDefault="00870B5F" w:rsidP="00C715E9">
      <w:pPr>
        <w:spacing w:before="100" w:beforeAutospacing="1" w:after="100" w:afterAutospacing="1" w:line="480" w:lineRule="auto"/>
        <w:jc w:val="center"/>
        <w:rPr>
          <w:rFonts w:ascii="Times New Roman" w:eastAsia="Times New Roman" w:hAnsi="Times New Roman" w:cs="Times New Roman"/>
          <w:b/>
          <w:color w:val="000000" w:themeColor="text1"/>
          <w:sz w:val="24"/>
          <w:szCs w:val="24"/>
        </w:rPr>
      </w:pPr>
    </w:p>
    <w:p w:rsidR="00870B5F" w:rsidRDefault="00870B5F" w:rsidP="00C715E9">
      <w:pPr>
        <w:spacing w:before="100" w:beforeAutospacing="1" w:after="100" w:afterAutospacing="1" w:line="480" w:lineRule="auto"/>
        <w:jc w:val="center"/>
        <w:rPr>
          <w:rFonts w:ascii="Times New Roman" w:eastAsia="Times New Roman" w:hAnsi="Times New Roman" w:cs="Times New Roman"/>
          <w:b/>
          <w:color w:val="000000" w:themeColor="text1"/>
          <w:sz w:val="24"/>
          <w:szCs w:val="24"/>
        </w:rPr>
      </w:pPr>
    </w:p>
    <w:p w:rsidR="00870B5F" w:rsidRDefault="00870B5F" w:rsidP="00C715E9">
      <w:pPr>
        <w:spacing w:before="100" w:beforeAutospacing="1" w:after="100" w:afterAutospacing="1" w:line="480" w:lineRule="auto"/>
        <w:jc w:val="center"/>
        <w:rPr>
          <w:rFonts w:ascii="Times New Roman" w:eastAsia="Times New Roman" w:hAnsi="Times New Roman" w:cs="Times New Roman"/>
          <w:b/>
          <w:color w:val="000000" w:themeColor="text1"/>
          <w:sz w:val="24"/>
          <w:szCs w:val="24"/>
        </w:rPr>
      </w:pPr>
    </w:p>
    <w:p w:rsidR="000953A0" w:rsidRDefault="000953A0" w:rsidP="00C715E9">
      <w:pPr>
        <w:spacing w:before="100" w:beforeAutospacing="1" w:after="100" w:afterAutospacing="1" w:line="480" w:lineRule="auto"/>
        <w:jc w:val="center"/>
        <w:rPr>
          <w:rFonts w:ascii="Times New Roman" w:eastAsia="Times New Roman" w:hAnsi="Times New Roman" w:cs="Times New Roman"/>
          <w:b/>
          <w:color w:val="000000" w:themeColor="text1"/>
          <w:sz w:val="24"/>
          <w:szCs w:val="24"/>
        </w:rPr>
        <w:sectPr w:rsidR="000953A0" w:rsidSect="00F22EED">
          <w:footerReference w:type="default" r:id="rId9"/>
          <w:pgSz w:w="11906" w:h="16838" w:code="9"/>
          <w:pgMar w:top="1440" w:right="1440" w:bottom="1440" w:left="1440" w:header="708" w:footer="708" w:gutter="0"/>
          <w:pgNumType w:fmt="lowerRoman" w:start="1"/>
          <w:cols w:space="708"/>
          <w:docGrid w:linePitch="360"/>
        </w:sectPr>
      </w:pPr>
    </w:p>
    <w:p w:rsidR="00C715E9" w:rsidRPr="00F55E3C" w:rsidRDefault="00C715E9" w:rsidP="00C715E9">
      <w:pPr>
        <w:spacing w:before="100" w:beforeAutospacing="1" w:after="100" w:afterAutospacing="1" w:line="480" w:lineRule="auto"/>
        <w:jc w:val="center"/>
        <w:rPr>
          <w:rFonts w:ascii="Times New Roman" w:eastAsia="Times New Roman" w:hAnsi="Times New Roman" w:cs="Times New Roman"/>
          <w:b/>
          <w:color w:val="000000" w:themeColor="text1"/>
          <w:sz w:val="24"/>
          <w:szCs w:val="24"/>
        </w:rPr>
      </w:pPr>
      <w:r w:rsidRPr="00F55E3C">
        <w:rPr>
          <w:rFonts w:ascii="Times New Roman" w:eastAsia="Times New Roman" w:hAnsi="Times New Roman" w:cs="Times New Roman"/>
          <w:b/>
          <w:color w:val="000000" w:themeColor="text1"/>
          <w:sz w:val="24"/>
          <w:szCs w:val="24"/>
        </w:rPr>
        <w:lastRenderedPageBreak/>
        <w:t>CHAPTER ONE</w:t>
      </w:r>
    </w:p>
    <w:p w:rsidR="00C715E9" w:rsidRPr="00F55E3C" w:rsidRDefault="00C715E9" w:rsidP="00C715E9">
      <w:pPr>
        <w:spacing w:before="100" w:beforeAutospacing="1" w:after="100" w:afterAutospacing="1" w:line="480" w:lineRule="auto"/>
        <w:jc w:val="center"/>
        <w:rPr>
          <w:rFonts w:ascii="Times New Roman" w:eastAsia="Times New Roman" w:hAnsi="Times New Roman" w:cs="Times New Roman"/>
          <w:b/>
          <w:color w:val="000000" w:themeColor="text1"/>
          <w:sz w:val="24"/>
          <w:szCs w:val="24"/>
        </w:rPr>
      </w:pPr>
      <w:r w:rsidRPr="00F55E3C">
        <w:rPr>
          <w:rFonts w:ascii="Times New Roman" w:eastAsia="Times New Roman" w:hAnsi="Times New Roman" w:cs="Times New Roman"/>
          <w:b/>
          <w:color w:val="000000" w:themeColor="text1"/>
          <w:sz w:val="24"/>
          <w:szCs w:val="24"/>
        </w:rPr>
        <w:t>INTRODUCTION</w:t>
      </w:r>
    </w:p>
    <w:p w:rsidR="00C715E9" w:rsidRPr="00F55E3C" w:rsidRDefault="00C715E9" w:rsidP="00C715E9">
      <w:p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F55E3C">
        <w:rPr>
          <w:rFonts w:ascii="Times New Roman" w:eastAsia="Times New Roman" w:hAnsi="Times New Roman" w:cs="Times New Roman"/>
          <w:color w:val="000000" w:themeColor="text1"/>
          <w:sz w:val="24"/>
          <w:szCs w:val="24"/>
        </w:rPr>
        <w:t>Cowpea (</w:t>
      </w:r>
      <w:proofErr w:type="spellStart"/>
      <w:r w:rsidRPr="00F55E3C">
        <w:rPr>
          <w:rFonts w:ascii="Times New Roman" w:eastAsia="Times New Roman" w:hAnsi="Times New Roman" w:cs="Times New Roman"/>
          <w:i/>
          <w:iCs/>
          <w:color w:val="000000" w:themeColor="text1"/>
          <w:sz w:val="24"/>
          <w:szCs w:val="24"/>
        </w:rPr>
        <w:t>Vigna</w:t>
      </w:r>
      <w:proofErr w:type="spellEnd"/>
      <w:r w:rsidRPr="00F55E3C">
        <w:rPr>
          <w:rFonts w:ascii="Times New Roman" w:eastAsia="Times New Roman" w:hAnsi="Times New Roman" w:cs="Times New Roman"/>
          <w:i/>
          <w:iCs/>
          <w:color w:val="000000" w:themeColor="text1"/>
          <w:sz w:val="24"/>
          <w:szCs w:val="24"/>
        </w:rPr>
        <w:t xml:space="preserve"> </w:t>
      </w:r>
      <w:proofErr w:type="spellStart"/>
      <w:r w:rsidRPr="00F55E3C">
        <w:rPr>
          <w:rFonts w:ascii="Times New Roman" w:eastAsia="Times New Roman" w:hAnsi="Times New Roman" w:cs="Times New Roman"/>
          <w:i/>
          <w:iCs/>
          <w:color w:val="000000" w:themeColor="text1"/>
          <w:sz w:val="24"/>
          <w:szCs w:val="24"/>
        </w:rPr>
        <w:t>unguiculata</w:t>
      </w:r>
      <w:proofErr w:type="spellEnd"/>
      <w:r w:rsidRPr="00F55E3C">
        <w:rPr>
          <w:rFonts w:ascii="Times New Roman" w:eastAsia="Times New Roman" w:hAnsi="Times New Roman" w:cs="Times New Roman"/>
          <w:color w:val="000000" w:themeColor="text1"/>
          <w:sz w:val="24"/>
          <w:szCs w:val="24"/>
        </w:rPr>
        <w:t xml:space="preserve">) is a staple legume crop widely cultivated and consumed in many tropical and subtropical regions, particularly in Africa, Asia, and Latin America. It is a vital source of plant protein, vitamins, and minerals, playing a crucial role in addressing food security and nutritional needs, especially in developing countries. However, one of the most significant challenges to cowpea production is post-harvest losses, primarily caused by insect infestation during storage. The cowpea </w:t>
      </w:r>
      <w:proofErr w:type="spellStart"/>
      <w:r w:rsidRPr="00F55E3C">
        <w:rPr>
          <w:rFonts w:ascii="Times New Roman" w:eastAsia="Times New Roman" w:hAnsi="Times New Roman" w:cs="Times New Roman"/>
          <w:color w:val="000000" w:themeColor="text1"/>
          <w:sz w:val="24"/>
          <w:szCs w:val="24"/>
        </w:rPr>
        <w:t>bruchid</w:t>
      </w:r>
      <w:proofErr w:type="spellEnd"/>
      <w:r w:rsidRPr="00F55E3C">
        <w:rPr>
          <w:rFonts w:ascii="Times New Roman" w:eastAsia="Times New Roman" w:hAnsi="Times New Roman" w:cs="Times New Roman"/>
          <w:color w:val="000000" w:themeColor="text1"/>
          <w:sz w:val="24"/>
          <w:szCs w:val="24"/>
        </w:rPr>
        <w:t xml:space="preserve"> (</w:t>
      </w:r>
      <w:proofErr w:type="spellStart"/>
      <w:r w:rsidRPr="00F55E3C">
        <w:rPr>
          <w:rFonts w:ascii="Times New Roman" w:eastAsia="Times New Roman" w:hAnsi="Times New Roman" w:cs="Times New Roman"/>
          <w:i/>
          <w:iCs/>
          <w:color w:val="000000" w:themeColor="text1"/>
          <w:sz w:val="24"/>
          <w:szCs w:val="24"/>
        </w:rPr>
        <w:t>Callosobruchus</w:t>
      </w:r>
      <w:proofErr w:type="spellEnd"/>
      <w:r w:rsidRPr="00F55E3C">
        <w:rPr>
          <w:rFonts w:ascii="Times New Roman" w:eastAsia="Times New Roman" w:hAnsi="Times New Roman" w:cs="Times New Roman"/>
          <w:i/>
          <w:iCs/>
          <w:color w:val="000000" w:themeColor="text1"/>
          <w:sz w:val="24"/>
          <w:szCs w:val="24"/>
        </w:rPr>
        <w:t xml:space="preserve"> </w:t>
      </w:r>
      <w:proofErr w:type="spellStart"/>
      <w:r w:rsidRPr="00F55E3C">
        <w:rPr>
          <w:rFonts w:ascii="Times New Roman" w:eastAsia="Times New Roman" w:hAnsi="Times New Roman" w:cs="Times New Roman"/>
          <w:i/>
          <w:iCs/>
          <w:color w:val="000000" w:themeColor="text1"/>
          <w:sz w:val="24"/>
          <w:szCs w:val="24"/>
        </w:rPr>
        <w:t>maculatus</w:t>
      </w:r>
      <w:proofErr w:type="spellEnd"/>
      <w:r w:rsidRPr="00F55E3C">
        <w:rPr>
          <w:rFonts w:ascii="Times New Roman" w:eastAsia="Times New Roman" w:hAnsi="Times New Roman" w:cs="Times New Roman"/>
          <w:color w:val="000000" w:themeColor="text1"/>
          <w:sz w:val="24"/>
          <w:szCs w:val="24"/>
        </w:rPr>
        <w:t>), a common storage pest, can cause devastating damage, often rendering stored cowpea unfit for consumption or sale. In some regions, these losses can reach up to 50–90% if adequate storage measures are not employed (</w:t>
      </w:r>
      <w:proofErr w:type="spellStart"/>
      <w:r w:rsidRPr="00F55E3C">
        <w:rPr>
          <w:rFonts w:ascii="Times New Roman" w:eastAsia="Times New Roman" w:hAnsi="Times New Roman" w:cs="Times New Roman"/>
          <w:color w:val="000000" w:themeColor="text1"/>
          <w:sz w:val="24"/>
          <w:szCs w:val="24"/>
        </w:rPr>
        <w:t>Odeyemi</w:t>
      </w:r>
      <w:proofErr w:type="spellEnd"/>
      <w:r w:rsidRPr="00F55E3C">
        <w:rPr>
          <w:rFonts w:ascii="Times New Roman" w:eastAsia="Times New Roman" w:hAnsi="Times New Roman" w:cs="Times New Roman"/>
          <w:color w:val="000000" w:themeColor="text1"/>
          <w:sz w:val="24"/>
          <w:szCs w:val="24"/>
        </w:rPr>
        <w:t xml:space="preserve">&amp; </w:t>
      </w:r>
      <w:proofErr w:type="spellStart"/>
      <w:r w:rsidRPr="00F55E3C">
        <w:rPr>
          <w:rFonts w:ascii="Times New Roman" w:eastAsia="Times New Roman" w:hAnsi="Times New Roman" w:cs="Times New Roman"/>
          <w:color w:val="000000" w:themeColor="text1"/>
          <w:sz w:val="24"/>
          <w:szCs w:val="24"/>
        </w:rPr>
        <w:t>Daramola</w:t>
      </w:r>
      <w:proofErr w:type="spellEnd"/>
      <w:r w:rsidRPr="00F55E3C">
        <w:rPr>
          <w:rFonts w:ascii="Times New Roman" w:eastAsia="Times New Roman" w:hAnsi="Times New Roman" w:cs="Times New Roman"/>
          <w:color w:val="000000" w:themeColor="text1"/>
          <w:sz w:val="24"/>
          <w:szCs w:val="24"/>
        </w:rPr>
        <w:t>, 2000).</w:t>
      </w:r>
    </w:p>
    <w:p w:rsidR="00C715E9" w:rsidRPr="00F55E3C" w:rsidRDefault="00C715E9" w:rsidP="00C715E9">
      <w:p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F55E3C">
        <w:rPr>
          <w:rFonts w:ascii="Times New Roman" w:eastAsia="Times New Roman" w:hAnsi="Times New Roman" w:cs="Times New Roman"/>
          <w:color w:val="000000" w:themeColor="text1"/>
          <w:sz w:val="24"/>
          <w:szCs w:val="24"/>
        </w:rPr>
        <w:t>Traditionally, synthetic chemical pesticides and fumigants have been employed to preserve cowpea and prevent pest infestations. While these methods are often effective, they pose several environmental and health risks. Residual toxicity, pest resistance, high cost, and contamination of food products are major concerns associated with the continuous use of synthetic pesticides. These issues have prompted researchers and farmers to explore safer, eco-friendly, and cost-effective alternatives for the storage and preservation of cowpea and other staple crops (</w:t>
      </w:r>
      <w:proofErr w:type="spellStart"/>
      <w:r w:rsidRPr="00F55E3C">
        <w:rPr>
          <w:rFonts w:ascii="Times New Roman" w:eastAsia="Times New Roman" w:hAnsi="Times New Roman" w:cs="Times New Roman"/>
          <w:color w:val="000000" w:themeColor="text1"/>
          <w:sz w:val="24"/>
          <w:szCs w:val="24"/>
        </w:rPr>
        <w:t>Asawalam</w:t>
      </w:r>
      <w:proofErr w:type="spellEnd"/>
      <w:r w:rsidRPr="00F55E3C">
        <w:rPr>
          <w:rFonts w:ascii="Times New Roman" w:eastAsia="Times New Roman" w:hAnsi="Times New Roman" w:cs="Times New Roman"/>
          <w:color w:val="000000" w:themeColor="text1"/>
          <w:sz w:val="24"/>
          <w:szCs w:val="24"/>
        </w:rPr>
        <w:t xml:space="preserve"> and </w:t>
      </w:r>
      <w:proofErr w:type="spellStart"/>
      <w:r w:rsidRPr="00F55E3C">
        <w:rPr>
          <w:rFonts w:ascii="Times New Roman" w:eastAsia="Times New Roman" w:hAnsi="Times New Roman" w:cs="Times New Roman"/>
          <w:color w:val="000000" w:themeColor="text1"/>
          <w:sz w:val="24"/>
          <w:szCs w:val="24"/>
        </w:rPr>
        <w:t>Hassanali</w:t>
      </w:r>
      <w:proofErr w:type="spellEnd"/>
      <w:r w:rsidRPr="00F55E3C">
        <w:rPr>
          <w:rFonts w:ascii="Times New Roman" w:eastAsia="Times New Roman" w:hAnsi="Times New Roman" w:cs="Times New Roman"/>
          <w:color w:val="000000" w:themeColor="text1"/>
          <w:sz w:val="24"/>
          <w:szCs w:val="24"/>
        </w:rPr>
        <w:t>, 2006).</w:t>
      </w:r>
    </w:p>
    <w:p w:rsidR="00C715E9" w:rsidRPr="00F55E3C" w:rsidRDefault="00C715E9" w:rsidP="00C715E9">
      <w:p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F55E3C">
        <w:rPr>
          <w:rFonts w:ascii="Times New Roman" w:eastAsia="Times New Roman" w:hAnsi="Times New Roman" w:cs="Times New Roman"/>
          <w:color w:val="000000" w:themeColor="text1"/>
          <w:sz w:val="24"/>
          <w:szCs w:val="24"/>
        </w:rPr>
        <w:t xml:space="preserve">One promising alternative is the use of plant-based </w:t>
      </w:r>
      <w:proofErr w:type="spellStart"/>
      <w:r w:rsidRPr="00F55E3C">
        <w:rPr>
          <w:rFonts w:ascii="Times New Roman" w:eastAsia="Times New Roman" w:hAnsi="Times New Roman" w:cs="Times New Roman"/>
          <w:color w:val="000000" w:themeColor="text1"/>
          <w:sz w:val="24"/>
          <w:szCs w:val="24"/>
        </w:rPr>
        <w:t>biopesticides</w:t>
      </w:r>
      <w:proofErr w:type="spellEnd"/>
      <w:r w:rsidRPr="00F55E3C">
        <w:rPr>
          <w:rFonts w:ascii="Times New Roman" w:eastAsia="Times New Roman" w:hAnsi="Times New Roman" w:cs="Times New Roman"/>
          <w:color w:val="000000" w:themeColor="text1"/>
          <w:sz w:val="24"/>
          <w:szCs w:val="24"/>
        </w:rPr>
        <w:t xml:space="preserve">, particularly those derived from botanicals with known insecticidal and repellent properties. Among these, </w:t>
      </w:r>
      <w:proofErr w:type="spellStart"/>
      <w:r w:rsidRPr="00F55E3C">
        <w:rPr>
          <w:rFonts w:ascii="Times New Roman" w:eastAsia="Times New Roman" w:hAnsi="Times New Roman" w:cs="Times New Roman"/>
          <w:i/>
          <w:iCs/>
          <w:color w:val="000000" w:themeColor="text1"/>
          <w:sz w:val="24"/>
          <w:szCs w:val="24"/>
        </w:rPr>
        <w:t>Azadirachtaindica</w:t>
      </w:r>
      <w:proofErr w:type="spellEnd"/>
      <w:r w:rsidRPr="00F55E3C">
        <w:rPr>
          <w:rFonts w:ascii="Times New Roman" w:eastAsia="Times New Roman" w:hAnsi="Times New Roman" w:cs="Times New Roman"/>
          <w:color w:val="000000" w:themeColor="text1"/>
          <w:sz w:val="24"/>
          <w:szCs w:val="24"/>
        </w:rPr>
        <w:t xml:space="preserve">—commonly known as neem—has gained considerable attention. Neem leaves, seeds, and oil contain bioactive compounds such as </w:t>
      </w:r>
      <w:proofErr w:type="spellStart"/>
      <w:r w:rsidRPr="00F55E3C">
        <w:rPr>
          <w:rFonts w:ascii="Times New Roman" w:eastAsia="Times New Roman" w:hAnsi="Times New Roman" w:cs="Times New Roman"/>
          <w:color w:val="000000" w:themeColor="text1"/>
          <w:sz w:val="24"/>
          <w:szCs w:val="24"/>
        </w:rPr>
        <w:t>azadirachtin</w:t>
      </w:r>
      <w:proofErr w:type="spellEnd"/>
      <w:r w:rsidRPr="00F55E3C">
        <w:rPr>
          <w:rFonts w:ascii="Times New Roman" w:eastAsia="Times New Roman" w:hAnsi="Times New Roman" w:cs="Times New Roman"/>
          <w:color w:val="000000" w:themeColor="text1"/>
          <w:sz w:val="24"/>
          <w:szCs w:val="24"/>
        </w:rPr>
        <w:t xml:space="preserve">, </w:t>
      </w:r>
      <w:proofErr w:type="spellStart"/>
      <w:r w:rsidRPr="00F55E3C">
        <w:rPr>
          <w:rFonts w:ascii="Times New Roman" w:eastAsia="Times New Roman" w:hAnsi="Times New Roman" w:cs="Times New Roman"/>
          <w:color w:val="000000" w:themeColor="text1"/>
          <w:sz w:val="24"/>
          <w:szCs w:val="24"/>
        </w:rPr>
        <w:t>nimbin</w:t>
      </w:r>
      <w:proofErr w:type="spellEnd"/>
      <w:r w:rsidRPr="00F55E3C">
        <w:rPr>
          <w:rFonts w:ascii="Times New Roman" w:eastAsia="Times New Roman" w:hAnsi="Times New Roman" w:cs="Times New Roman"/>
          <w:color w:val="000000" w:themeColor="text1"/>
          <w:sz w:val="24"/>
          <w:szCs w:val="24"/>
        </w:rPr>
        <w:t xml:space="preserve">, and </w:t>
      </w:r>
      <w:proofErr w:type="spellStart"/>
      <w:r w:rsidRPr="00F55E3C">
        <w:rPr>
          <w:rFonts w:ascii="Times New Roman" w:eastAsia="Times New Roman" w:hAnsi="Times New Roman" w:cs="Times New Roman"/>
          <w:color w:val="000000" w:themeColor="text1"/>
          <w:sz w:val="24"/>
          <w:szCs w:val="24"/>
        </w:rPr>
        <w:t>salannin</w:t>
      </w:r>
      <w:proofErr w:type="spellEnd"/>
      <w:r w:rsidRPr="00F55E3C">
        <w:rPr>
          <w:rFonts w:ascii="Times New Roman" w:eastAsia="Times New Roman" w:hAnsi="Times New Roman" w:cs="Times New Roman"/>
          <w:color w:val="000000" w:themeColor="text1"/>
          <w:sz w:val="24"/>
          <w:szCs w:val="24"/>
        </w:rPr>
        <w:t xml:space="preserve">, which exhibit insecticidal, </w:t>
      </w:r>
      <w:proofErr w:type="spellStart"/>
      <w:r w:rsidRPr="00F55E3C">
        <w:rPr>
          <w:rFonts w:ascii="Times New Roman" w:eastAsia="Times New Roman" w:hAnsi="Times New Roman" w:cs="Times New Roman"/>
          <w:color w:val="000000" w:themeColor="text1"/>
          <w:sz w:val="24"/>
          <w:szCs w:val="24"/>
        </w:rPr>
        <w:t>antifeedant</w:t>
      </w:r>
      <w:proofErr w:type="spellEnd"/>
      <w:r w:rsidRPr="00F55E3C">
        <w:rPr>
          <w:rFonts w:ascii="Times New Roman" w:eastAsia="Times New Roman" w:hAnsi="Times New Roman" w:cs="Times New Roman"/>
          <w:color w:val="000000" w:themeColor="text1"/>
          <w:sz w:val="24"/>
          <w:szCs w:val="24"/>
        </w:rPr>
        <w:t xml:space="preserve">, and growth-regulating effects on a wide </w:t>
      </w:r>
      <w:r w:rsidRPr="00F55E3C">
        <w:rPr>
          <w:rFonts w:ascii="Times New Roman" w:eastAsia="Times New Roman" w:hAnsi="Times New Roman" w:cs="Times New Roman"/>
          <w:color w:val="000000" w:themeColor="text1"/>
          <w:sz w:val="24"/>
          <w:szCs w:val="24"/>
        </w:rPr>
        <w:lastRenderedPageBreak/>
        <w:t>range of insect pests. Neem-based formulations are biodegradable, environmentally friendly, and generally regarded as safe for humans and non-target organisms (</w:t>
      </w:r>
      <w:proofErr w:type="spellStart"/>
      <w:r w:rsidRPr="00F55E3C">
        <w:rPr>
          <w:rFonts w:ascii="Times New Roman" w:eastAsia="Times New Roman" w:hAnsi="Times New Roman" w:cs="Times New Roman"/>
          <w:color w:val="000000" w:themeColor="text1"/>
          <w:sz w:val="24"/>
          <w:szCs w:val="24"/>
        </w:rPr>
        <w:t>Isman</w:t>
      </w:r>
      <w:proofErr w:type="spellEnd"/>
      <w:r w:rsidRPr="00F55E3C">
        <w:rPr>
          <w:rFonts w:ascii="Times New Roman" w:eastAsia="Times New Roman" w:hAnsi="Times New Roman" w:cs="Times New Roman"/>
          <w:color w:val="000000" w:themeColor="text1"/>
          <w:sz w:val="24"/>
          <w:szCs w:val="24"/>
        </w:rPr>
        <w:t>, 2006)</w:t>
      </w:r>
    </w:p>
    <w:p w:rsidR="00C715E9" w:rsidRPr="00F55E3C" w:rsidRDefault="00C715E9" w:rsidP="00C715E9">
      <w:p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F55E3C">
        <w:rPr>
          <w:rFonts w:ascii="Times New Roman" w:eastAsia="Times New Roman" w:hAnsi="Times New Roman" w:cs="Times New Roman"/>
          <w:color w:val="000000" w:themeColor="text1"/>
          <w:sz w:val="24"/>
          <w:szCs w:val="24"/>
        </w:rPr>
        <w:t>The potential of neem leaves as a natural preservative in cowpea storage lies in their accessibility, affordability, and efficacy. Several preliminary studies have shown that neem leaf powder, extracts, or oil can significantly reduce insect population density, delay pest development, and minimize grain damage in stored legumes. However, the efficacy of neem varies based on application methods, dosage, storage conditions, and the type of insect pest targeted. Thus, a comprehensive evaluation is necessary to ascertain its practical applicability and optimize its use in real-world storage systems (</w:t>
      </w:r>
      <w:proofErr w:type="spellStart"/>
      <w:r w:rsidRPr="00F55E3C">
        <w:rPr>
          <w:rFonts w:ascii="Times New Roman" w:eastAsia="Times New Roman" w:hAnsi="Times New Roman" w:cs="Times New Roman"/>
          <w:color w:val="000000" w:themeColor="text1"/>
          <w:sz w:val="24"/>
          <w:szCs w:val="24"/>
        </w:rPr>
        <w:t>Isman</w:t>
      </w:r>
      <w:proofErr w:type="spellEnd"/>
      <w:r w:rsidRPr="00F55E3C">
        <w:rPr>
          <w:rFonts w:ascii="Times New Roman" w:eastAsia="Times New Roman" w:hAnsi="Times New Roman" w:cs="Times New Roman"/>
          <w:color w:val="000000" w:themeColor="text1"/>
          <w:sz w:val="24"/>
          <w:szCs w:val="24"/>
        </w:rPr>
        <w:t>, 2006).</w:t>
      </w:r>
    </w:p>
    <w:p w:rsidR="00C715E9" w:rsidRPr="00F55E3C" w:rsidRDefault="00C715E9" w:rsidP="00C715E9">
      <w:pPr>
        <w:pStyle w:val="NormalWeb"/>
        <w:spacing w:line="480" w:lineRule="auto"/>
        <w:jc w:val="both"/>
        <w:rPr>
          <w:color w:val="000000" w:themeColor="text1"/>
        </w:rPr>
      </w:pPr>
      <w:r w:rsidRPr="00F55E3C">
        <w:rPr>
          <w:rStyle w:val="Strong"/>
          <w:color w:val="000000" w:themeColor="text1"/>
        </w:rPr>
        <w:t>Statement of the Problem</w:t>
      </w:r>
    </w:p>
    <w:p w:rsidR="00C715E9" w:rsidRDefault="00C715E9" w:rsidP="00C715E9">
      <w:pPr>
        <w:pStyle w:val="NormalWeb"/>
        <w:spacing w:line="480" w:lineRule="auto"/>
        <w:jc w:val="both"/>
        <w:rPr>
          <w:color w:val="000000" w:themeColor="text1"/>
        </w:rPr>
      </w:pPr>
      <w:r w:rsidRPr="00F55E3C">
        <w:rPr>
          <w:color w:val="000000" w:themeColor="text1"/>
        </w:rPr>
        <w:t>Cowpea (</w:t>
      </w:r>
      <w:proofErr w:type="spellStart"/>
      <w:r w:rsidRPr="00F55E3C">
        <w:rPr>
          <w:rStyle w:val="Emphasis"/>
          <w:rFonts w:eastAsiaTheme="majorEastAsia"/>
          <w:color w:val="000000" w:themeColor="text1"/>
        </w:rPr>
        <w:t>Vigna</w:t>
      </w:r>
      <w:proofErr w:type="spellEnd"/>
      <w:r w:rsidRPr="00F55E3C">
        <w:rPr>
          <w:rStyle w:val="Emphasis"/>
          <w:rFonts w:eastAsiaTheme="majorEastAsia"/>
          <w:color w:val="000000" w:themeColor="text1"/>
        </w:rPr>
        <w:t xml:space="preserve"> </w:t>
      </w:r>
      <w:proofErr w:type="spellStart"/>
      <w:r w:rsidRPr="00F55E3C">
        <w:rPr>
          <w:rStyle w:val="Emphasis"/>
          <w:rFonts w:eastAsiaTheme="majorEastAsia"/>
          <w:color w:val="000000" w:themeColor="text1"/>
        </w:rPr>
        <w:t>unguiculata</w:t>
      </w:r>
      <w:proofErr w:type="spellEnd"/>
      <w:r w:rsidRPr="00F55E3C">
        <w:rPr>
          <w:color w:val="000000" w:themeColor="text1"/>
        </w:rPr>
        <w:t xml:space="preserve">) is a crucial legume crop, widely grown and consumed in tropical and subtropical regions, especially in Africa and Asia, where it is an important source of protein and essential nutrients. However, cowpea is highly susceptible to infestation by storage pests, particularly the cowpea </w:t>
      </w:r>
      <w:proofErr w:type="spellStart"/>
      <w:r w:rsidRPr="00F55E3C">
        <w:rPr>
          <w:color w:val="000000" w:themeColor="text1"/>
        </w:rPr>
        <w:t>bruchid</w:t>
      </w:r>
      <w:proofErr w:type="spellEnd"/>
      <w:r w:rsidRPr="00F55E3C">
        <w:rPr>
          <w:color w:val="000000" w:themeColor="text1"/>
        </w:rPr>
        <w:t xml:space="preserve"> (</w:t>
      </w:r>
      <w:proofErr w:type="spellStart"/>
      <w:r w:rsidRPr="00F55E3C">
        <w:rPr>
          <w:rStyle w:val="Emphasis"/>
          <w:rFonts w:eastAsiaTheme="majorEastAsia"/>
          <w:color w:val="000000" w:themeColor="text1"/>
        </w:rPr>
        <w:t>Callosobruchus</w:t>
      </w:r>
      <w:proofErr w:type="spellEnd"/>
      <w:r w:rsidRPr="00F55E3C">
        <w:rPr>
          <w:rStyle w:val="Emphasis"/>
          <w:rFonts w:eastAsiaTheme="majorEastAsia"/>
          <w:color w:val="000000" w:themeColor="text1"/>
        </w:rPr>
        <w:t xml:space="preserve"> </w:t>
      </w:r>
      <w:proofErr w:type="spellStart"/>
      <w:r w:rsidRPr="00F55E3C">
        <w:rPr>
          <w:rStyle w:val="Emphasis"/>
          <w:rFonts w:eastAsiaTheme="majorEastAsia"/>
          <w:color w:val="000000" w:themeColor="text1"/>
        </w:rPr>
        <w:t>maculatus</w:t>
      </w:r>
      <w:proofErr w:type="spellEnd"/>
      <w:r w:rsidRPr="00F55E3C">
        <w:rPr>
          <w:color w:val="000000" w:themeColor="text1"/>
        </w:rPr>
        <w:t>), which can lead to severe post-harvest losses. These pests cause significant damage to stored cowpea, resulting in a decline in seed quality, reduced market value, and, in extreme cases, complete destruction of the harvest. Conventional methods of pest control, such as the use of synthetic chemical pesticides and fumigants, are commonly employed to mitigate these losses. However, the widespread reliance on chemical pesticides raises serious concerns regarding human health, environmental pollution, the development of pest resistance, and contamination of the food supply with harmful residues. Given these challenges, there is an urgent need for safer, more sustainable alternatives for cowpea preservation. Neem (</w:t>
      </w:r>
      <w:proofErr w:type="spellStart"/>
      <w:r w:rsidRPr="00F55E3C">
        <w:rPr>
          <w:rStyle w:val="Emphasis"/>
          <w:rFonts w:eastAsiaTheme="majorEastAsia"/>
          <w:color w:val="000000" w:themeColor="text1"/>
        </w:rPr>
        <w:t>Azadirachtaindica</w:t>
      </w:r>
      <w:proofErr w:type="spellEnd"/>
      <w:r w:rsidRPr="00F55E3C">
        <w:rPr>
          <w:color w:val="000000" w:themeColor="text1"/>
        </w:rPr>
        <w:t xml:space="preserve">), a plant known for its insecticidal and pest-repellent properties, offers a potential solution. Neem leaves contain bioactive compounds such as </w:t>
      </w:r>
      <w:proofErr w:type="spellStart"/>
      <w:r w:rsidRPr="00F55E3C">
        <w:rPr>
          <w:color w:val="000000" w:themeColor="text1"/>
        </w:rPr>
        <w:t>azadirachtin</w:t>
      </w:r>
      <w:proofErr w:type="spellEnd"/>
      <w:r w:rsidRPr="00F55E3C">
        <w:rPr>
          <w:color w:val="000000" w:themeColor="text1"/>
        </w:rPr>
        <w:t xml:space="preserve">, which </w:t>
      </w:r>
      <w:r w:rsidRPr="00F55E3C">
        <w:rPr>
          <w:color w:val="000000" w:themeColor="text1"/>
        </w:rPr>
        <w:lastRenderedPageBreak/>
        <w:t xml:space="preserve">have demonstrated the ability to disrupt the growth, feeding, and reproduction of various insect pests. </w:t>
      </w:r>
    </w:p>
    <w:p w:rsidR="00C715E9" w:rsidRPr="00583D95" w:rsidRDefault="00C715E9" w:rsidP="00C715E9">
      <w:pPr>
        <w:pStyle w:val="ListParagraph"/>
        <w:numPr>
          <w:ilvl w:val="0"/>
          <w:numId w:val="10"/>
        </w:numPr>
        <w:spacing w:before="240" w:line="480" w:lineRule="auto"/>
        <w:ind w:left="720" w:hanging="540"/>
        <w:rPr>
          <w:rFonts w:ascii="Times New Roman" w:hAnsi="Times New Roman" w:cs="Times New Roman"/>
          <w:sz w:val="24"/>
          <w:szCs w:val="24"/>
        </w:rPr>
      </w:pPr>
      <w:r>
        <w:rPr>
          <w:color w:val="000000" w:themeColor="text1"/>
        </w:rPr>
        <w:t>1.3</w:t>
      </w:r>
      <w:r>
        <w:rPr>
          <w:color w:val="000000" w:themeColor="text1"/>
        </w:rPr>
        <w:tab/>
      </w:r>
      <w:r w:rsidRPr="00583D95">
        <w:rPr>
          <w:rFonts w:ascii="Times New Roman" w:hAnsi="Times New Roman" w:cs="Times New Roman"/>
          <w:sz w:val="24"/>
          <w:szCs w:val="24"/>
        </w:rPr>
        <w:t>Aim and Objectives</w:t>
      </w:r>
    </w:p>
    <w:p w:rsidR="00C715E9" w:rsidRPr="00583D95" w:rsidRDefault="00C715E9" w:rsidP="00C715E9">
      <w:p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tab/>
        <w:t>Aim</w:t>
      </w:r>
    </w:p>
    <w:p w:rsidR="00C715E9" w:rsidRPr="00583D95" w:rsidRDefault="00C715E9" w:rsidP="00C715E9">
      <w:pPr>
        <w:spacing w:before="240" w:line="480" w:lineRule="auto"/>
        <w:ind w:left="720" w:firstLine="720"/>
        <w:rPr>
          <w:rFonts w:ascii="Times New Roman" w:hAnsi="Times New Roman" w:cs="Times New Roman"/>
          <w:sz w:val="24"/>
          <w:szCs w:val="24"/>
        </w:rPr>
      </w:pPr>
      <w:r w:rsidRPr="00583D95">
        <w:rPr>
          <w:rFonts w:ascii="Times New Roman" w:hAnsi="Times New Roman" w:cs="Times New Roman"/>
          <w:sz w:val="24"/>
          <w:szCs w:val="24"/>
        </w:rPr>
        <w:t xml:space="preserve">The aim of the study is to evaluate the effectiveness of neem leaf powder as a natural preservative in controlling </w:t>
      </w:r>
      <w:proofErr w:type="spellStart"/>
      <w:r w:rsidRPr="00583D95">
        <w:rPr>
          <w:rFonts w:ascii="Times New Roman" w:hAnsi="Times New Roman" w:cs="Times New Roman"/>
          <w:sz w:val="24"/>
          <w:szCs w:val="24"/>
        </w:rPr>
        <w:t>callosobruchus</w:t>
      </w:r>
      <w:proofErr w:type="spellEnd"/>
      <w:r w:rsidRPr="00583D95">
        <w:rPr>
          <w:rFonts w:ascii="Times New Roman" w:hAnsi="Times New Roman" w:cs="Times New Roman"/>
          <w:sz w:val="24"/>
          <w:szCs w:val="24"/>
        </w:rPr>
        <w:t xml:space="preserve"> </w:t>
      </w:r>
      <w:proofErr w:type="spellStart"/>
      <w:r w:rsidRPr="00583D95">
        <w:rPr>
          <w:rFonts w:ascii="Times New Roman" w:hAnsi="Times New Roman" w:cs="Times New Roman"/>
          <w:sz w:val="24"/>
          <w:szCs w:val="24"/>
        </w:rPr>
        <w:t>maculatus</w:t>
      </w:r>
      <w:proofErr w:type="spellEnd"/>
      <w:r w:rsidRPr="00583D95">
        <w:rPr>
          <w:rFonts w:ascii="Times New Roman" w:hAnsi="Times New Roman" w:cs="Times New Roman"/>
          <w:sz w:val="24"/>
          <w:szCs w:val="24"/>
        </w:rPr>
        <w:t xml:space="preserve"> infestation and maintaining the quality of stored cowpea seeds.</w:t>
      </w:r>
    </w:p>
    <w:p w:rsidR="00C715E9" w:rsidRPr="00583D95" w:rsidRDefault="00C715E9" w:rsidP="00C715E9">
      <w:p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tab/>
        <w:t>Objectives</w:t>
      </w:r>
    </w:p>
    <w:p w:rsidR="00C715E9" w:rsidRPr="00583D95" w:rsidRDefault="00C715E9" w:rsidP="00C715E9">
      <w:p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tab/>
        <w:t>The specific objectives of this study are:-</w:t>
      </w:r>
    </w:p>
    <w:p w:rsidR="00C715E9" w:rsidRPr="00583D95" w:rsidRDefault="00C715E9" w:rsidP="00C715E9">
      <w:pPr>
        <w:pStyle w:val="ListParagraph"/>
        <w:numPr>
          <w:ilvl w:val="0"/>
          <w:numId w:val="9"/>
        </w:num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t xml:space="preserve">To determine the efficacy of neem leaf powder in controlling </w:t>
      </w:r>
      <w:proofErr w:type="spellStart"/>
      <w:r w:rsidRPr="00583D95">
        <w:rPr>
          <w:rFonts w:ascii="Times New Roman" w:hAnsi="Times New Roman" w:cs="Times New Roman"/>
          <w:sz w:val="24"/>
          <w:szCs w:val="24"/>
        </w:rPr>
        <w:t>callosobruchus</w:t>
      </w:r>
      <w:proofErr w:type="spellEnd"/>
      <w:r w:rsidRPr="00583D95">
        <w:rPr>
          <w:rFonts w:ascii="Times New Roman" w:hAnsi="Times New Roman" w:cs="Times New Roman"/>
          <w:sz w:val="24"/>
          <w:szCs w:val="24"/>
        </w:rPr>
        <w:t xml:space="preserve"> </w:t>
      </w:r>
      <w:proofErr w:type="spellStart"/>
      <w:r w:rsidRPr="00583D95">
        <w:rPr>
          <w:rFonts w:ascii="Times New Roman" w:hAnsi="Times New Roman" w:cs="Times New Roman"/>
          <w:sz w:val="24"/>
          <w:szCs w:val="24"/>
        </w:rPr>
        <w:t>maculatus</w:t>
      </w:r>
      <w:proofErr w:type="spellEnd"/>
      <w:r w:rsidRPr="00583D95">
        <w:rPr>
          <w:rFonts w:ascii="Times New Roman" w:hAnsi="Times New Roman" w:cs="Times New Roman"/>
          <w:sz w:val="24"/>
          <w:szCs w:val="24"/>
        </w:rPr>
        <w:t xml:space="preserve"> infestation in stored cowpea seeds</w:t>
      </w:r>
    </w:p>
    <w:p w:rsidR="00C715E9" w:rsidRPr="00583D95" w:rsidRDefault="00C715E9" w:rsidP="00C715E9">
      <w:pPr>
        <w:pStyle w:val="ListParagraph"/>
        <w:numPr>
          <w:ilvl w:val="0"/>
          <w:numId w:val="9"/>
        </w:num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t xml:space="preserve">To identify the optimal dosage of neem leaf powder </w:t>
      </w:r>
      <w:proofErr w:type="gramStart"/>
      <w:r w:rsidRPr="00583D95">
        <w:rPr>
          <w:rFonts w:ascii="Times New Roman" w:hAnsi="Times New Roman" w:cs="Times New Roman"/>
          <w:sz w:val="24"/>
          <w:szCs w:val="24"/>
        </w:rPr>
        <w:t>that minimize</w:t>
      </w:r>
      <w:proofErr w:type="gramEnd"/>
      <w:r w:rsidRPr="00583D95">
        <w:rPr>
          <w:rFonts w:ascii="Times New Roman" w:hAnsi="Times New Roman" w:cs="Times New Roman"/>
          <w:sz w:val="24"/>
          <w:szCs w:val="24"/>
        </w:rPr>
        <w:t xml:space="preserve"> pest damage while maintaining seed quality.</w:t>
      </w:r>
    </w:p>
    <w:p w:rsidR="00C715E9" w:rsidRPr="00583D95" w:rsidRDefault="00C715E9" w:rsidP="00C715E9">
      <w:pPr>
        <w:pStyle w:val="ListParagraph"/>
        <w:numPr>
          <w:ilvl w:val="0"/>
          <w:numId w:val="9"/>
        </w:numPr>
        <w:spacing w:before="240" w:line="480" w:lineRule="auto"/>
        <w:rPr>
          <w:rFonts w:ascii="Times New Roman" w:hAnsi="Times New Roman" w:cs="Times New Roman"/>
          <w:sz w:val="24"/>
          <w:szCs w:val="24"/>
        </w:rPr>
      </w:pPr>
      <w:r w:rsidRPr="00583D95">
        <w:rPr>
          <w:rFonts w:ascii="Times New Roman" w:hAnsi="Times New Roman" w:cs="Times New Roman"/>
          <w:sz w:val="24"/>
          <w:szCs w:val="24"/>
        </w:rPr>
        <w:t>To assess the potential of neem leaf powder as sustainable and eco-friendly alternative to chemical insecticides in cowpea storage.</w:t>
      </w:r>
    </w:p>
    <w:p w:rsidR="00C715E9" w:rsidRPr="00F55E3C" w:rsidRDefault="00C715E9" w:rsidP="00C715E9">
      <w:p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14</w:t>
      </w:r>
      <w:r>
        <w:rPr>
          <w:rFonts w:ascii="Times New Roman" w:hAnsi="Times New Roman" w:cs="Times New Roman"/>
          <w:sz w:val="24"/>
          <w:szCs w:val="24"/>
        </w:rPr>
        <w:tab/>
      </w:r>
      <w:r w:rsidRPr="00F55E3C">
        <w:rPr>
          <w:rFonts w:ascii="Times New Roman" w:eastAsia="Times New Roman" w:hAnsi="Times New Roman" w:cs="Times New Roman"/>
          <w:b/>
          <w:bCs/>
          <w:color w:val="000000" w:themeColor="text1"/>
          <w:sz w:val="24"/>
          <w:szCs w:val="24"/>
        </w:rPr>
        <w:t>Scope of the Study</w:t>
      </w:r>
    </w:p>
    <w:p w:rsidR="00C715E9" w:rsidRPr="00F55E3C" w:rsidRDefault="00C715E9" w:rsidP="00C715E9">
      <w:p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F55E3C">
        <w:rPr>
          <w:rFonts w:ascii="Times New Roman" w:eastAsia="Times New Roman" w:hAnsi="Times New Roman" w:cs="Times New Roman"/>
          <w:color w:val="000000" w:themeColor="text1"/>
          <w:sz w:val="24"/>
          <w:szCs w:val="24"/>
        </w:rPr>
        <w:t xml:space="preserve">This study focuses on evaluating the effectiveness of </w:t>
      </w:r>
      <w:r w:rsidRPr="00F55E3C">
        <w:rPr>
          <w:rFonts w:ascii="Times New Roman" w:eastAsia="Times New Roman" w:hAnsi="Times New Roman" w:cs="Times New Roman"/>
          <w:bCs/>
          <w:color w:val="000000" w:themeColor="text1"/>
          <w:sz w:val="24"/>
          <w:szCs w:val="24"/>
        </w:rPr>
        <w:t>neem (</w:t>
      </w:r>
      <w:proofErr w:type="spellStart"/>
      <w:r w:rsidRPr="00F55E3C">
        <w:rPr>
          <w:rFonts w:ascii="Times New Roman" w:eastAsia="Times New Roman" w:hAnsi="Times New Roman" w:cs="Times New Roman"/>
          <w:bCs/>
          <w:i/>
          <w:iCs/>
          <w:color w:val="000000" w:themeColor="text1"/>
          <w:sz w:val="24"/>
          <w:szCs w:val="24"/>
        </w:rPr>
        <w:t>Azadirachtaindica</w:t>
      </w:r>
      <w:proofErr w:type="spellEnd"/>
      <w:r w:rsidRPr="00F55E3C">
        <w:rPr>
          <w:rFonts w:ascii="Times New Roman" w:eastAsia="Times New Roman" w:hAnsi="Times New Roman" w:cs="Times New Roman"/>
          <w:bCs/>
          <w:color w:val="000000" w:themeColor="text1"/>
          <w:sz w:val="24"/>
          <w:szCs w:val="24"/>
        </w:rPr>
        <w:t>) leaf powder</w:t>
      </w:r>
      <w:r w:rsidRPr="00F55E3C">
        <w:rPr>
          <w:rFonts w:ascii="Times New Roman" w:eastAsia="Times New Roman" w:hAnsi="Times New Roman" w:cs="Times New Roman"/>
          <w:color w:val="000000" w:themeColor="text1"/>
          <w:sz w:val="24"/>
          <w:szCs w:val="24"/>
        </w:rPr>
        <w:t xml:space="preserve"> as a natural preservative for controlling insect infestation in stored </w:t>
      </w:r>
      <w:r w:rsidRPr="00F55E3C">
        <w:rPr>
          <w:rFonts w:ascii="Times New Roman" w:eastAsia="Times New Roman" w:hAnsi="Times New Roman" w:cs="Times New Roman"/>
          <w:bCs/>
          <w:color w:val="000000" w:themeColor="text1"/>
          <w:sz w:val="24"/>
          <w:szCs w:val="24"/>
        </w:rPr>
        <w:t>cowpea (</w:t>
      </w:r>
      <w:proofErr w:type="spellStart"/>
      <w:r w:rsidRPr="00F55E3C">
        <w:rPr>
          <w:rFonts w:ascii="Times New Roman" w:eastAsia="Times New Roman" w:hAnsi="Times New Roman" w:cs="Times New Roman"/>
          <w:bCs/>
          <w:i/>
          <w:iCs/>
          <w:color w:val="000000" w:themeColor="text1"/>
          <w:sz w:val="24"/>
          <w:szCs w:val="24"/>
        </w:rPr>
        <w:t>Vigna</w:t>
      </w:r>
      <w:proofErr w:type="spellEnd"/>
      <w:r w:rsidRPr="00F55E3C">
        <w:rPr>
          <w:rFonts w:ascii="Times New Roman" w:eastAsia="Times New Roman" w:hAnsi="Times New Roman" w:cs="Times New Roman"/>
          <w:bCs/>
          <w:i/>
          <w:iCs/>
          <w:color w:val="000000" w:themeColor="text1"/>
          <w:sz w:val="24"/>
          <w:szCs w:val="24"/>
        </w:rPr>
        <w:t xml:space="preserve"> </w:t>
      </w:r>
      <w:proofErr w:type="spellStart"/>
      <w:r w:rsidRPr="00F55E3C">
        <w:rPr>
          <w:rFonts w:ascii="Times New Roman" w:eastAsia="Times New Roman" w:hAnsi="Times New Roman" w:cs="Times New Roman"/>
          <w:bCs/>
          <w:i/>
          <w:iCs/>
          <w:color w:val="000000" w:themeColor="text1"/>
          <w:sz w:val="24"/>
          <w:szCs w:val="24"/>
        </w:rPr>
        <w:t>unguiculata</w:t>
      </w:r>
      <w:proofErr w:type="spellEnd"/>
      <w:r w:rsidRPr="00F55E3C">
        <w:rPr>
          <w:rFonts w:ascii="Times New Roman" w:eastAsia="Times New Roman" w:hAnsi="Times New Roman" w:cs="Times New Roman"/>
          <w:bCs/>
          <w:color w:val="000000" w:themeColor="text1"/>
          <w:sz w:val="24"/>
          <w:szCs w:val="24"/>
        </w:rPr>
        <w:t>) grains</w:t>
      </w:r>
      <w:r w:rsidRPr="00F55E3C">
        <w:rPr>
          <w:rFonts w:ascii="Times New Roman" w:eastAsia="Times New Roman" w:hAnsi="Times New Roman" w:cs="Times New Roman"/>
          <w:color w:val="000000" w:themeColor="text1"/>
          <w:sz w:val="24"/>
          <w:szCs w:val="24"/>
        </w:rPr>
        <w:t xml:space="preserve">. The research is specifically designed to investigate the </w:t>
      </w:r>
      <w:r w:rsidRPr="00F55E3C">
        <w:rPr>
          <w:rFonts w:ascii="Times New Roman" w:eastAsia="Times New Roman" w:hAnsi="Times New Roman" w:cs="Times New Roman"/>
          <w:bCs/>
          <w:color w:val="000000" w:themeColor="text1"/>
          <w:sz w:val="24"/>
          <w:szCs w:val="24"/>
        </w:rPr>
        <w:t>insecticidal and preservative properties</w:t>
      </w:r>
      <w:r w:rsidRPr="00F55E3C">
        <w:rPr>
          <w:rFonts w:ascii="Times New Roman" w:eastAsia="Times New Roman" w:hAnsi="Times New Roman" w:cs="Times New Roman"/>
          <w:color w:val="000000" w:themeColor="text1"/>
          <w:sz w:val="24"/>
          <w:szCs w:val="24"/>
        </w:rPr>
        <w:t xml:space="preserve"> of neem leaf powder against the </w:t>
      </w:r>
      <w:r w:rsidRPr="00F55E3C">
        <w:rPr>
          <w:rFonts w:ascii="Times New Roman" w:eastAsia="Times New Roman" w:hAnsi="Times New Roman" w:cs="Times New Roman"/>
          <w:bCs/>
          <w:color w:val="000000" w:themeColor="text1"/>
          <w:sz w:val="24"/>
          <w:szCs w:val="24"/>
        </w:rPr>
        <w:t xml:space="preserve">cowpea </w:t>
      </w:r>
      <w:proofErr w:type="spellStart"/>
      <w:r w:rsidRPr="00F55E3C">
        <w:rPr>
          <w:rFonts w:ascii="Times New Roman" w:eastAsia="Times New Roman" w:hAnsi="Times New Roman" w:cs="Times New Roman"/>
          <w:bCs/>
          <w:color w:val="000000" w:themeColor="text1"/>
          <w:sz w:val="24"/>
          <w:szCs w:val="24"/>
        </w:rPr>
        <w:t>bruchid</w:t>
      </w:r>
      <w:proofErr w:type="spellEnd"/>
      <w:r w:rsidRPr="00F55E3C">
        <w:rPr>
          <w:rFonts w:ascii="Times New Roman" w:eastAsia="Times New Roman" w:hAnsi="Times New Roman" w:cs="Times New Roman"/>
          <w:bCs/>
          <w:color w:val="000000" w:themeColor="text1"/>
          <w:sz w:val="24"/>
          <w:szCs w:val="24"/>
        </w:rPr>
        <w:t xml:space="preserve"> (</w:t>
      </w:r>
      <w:proofErr w:type="spellStart"/>
      <w:r w:rsidRPr="00F55E3C">
        <w:rPr>
          <w:rFonts w:ascii="Times New Roman" w:eastAsia="Times New Roman" w:hAnsi="Times New Roman" w:cs="Times New Roman"/>
          <w:bCs/>
          <w:i/>
          <w:iCs/>
          <w:color w:val="000000" w:themeColor="text1"/>
          <w:sz w:val="24"/>
          <w:szCs w:val="24"/>
        </w:rPr>
        <w:t>Callosobruchus</w:t>
      </w:r>
      <w:proofErr w:type="spellEnd"/>
      <w:r w:rsidRPr="00F55E3C">
        <w:rPr>
          <w:rFonts w:ascii="Times New Roman" w:eastAsia="Times New Roman" w:hAnsi="Times New Roman" w:cs="Times New Roman"/>
          <w:bCs/>
          <w:i/>
          <w:iCs/>
          <w:color w:val="000000" w:themeColor="text1"/>
          <w:sz w:val="24"/>
          <w:szCs w:val="24"/>
        </w:rPr>
        <w:t xml:space="preserve"> </w:t>
      </w:r>
      <w:proofErr w:type="spellStart"/>
      <w:r w:rsidRPr="00F55E3C">
        <w:rPr>
          <w:rFonts w:ascii="Times New Roman" w:eastAsia="Times New Roman" w:hAnsi="Times New Roman" w:cs="Times New Roman"/>
          <w:bCs/>
          <w:i/>
          <w:iCs/>
          <w:color w:val="000000" w:themeColor="text1"/>
          <w:sz w:val="24"/>
          <w:szCs w:val="24"/>
        </w:rPr>
        <w:t>maculatus</w:t>
      </w:r>
      <w:proofErr w:type="spellEnd"/>
      <w:r w:rsidRPr="00F55E3C">
        <w:rPr>
          <w:rFonts w:ascii="Times New Roman" w:eastAsia="Times New Roman" w:hAnsi="Times New Roman" w:cs="Times New Roman"/>
          <w:bCs/>
          <w:color w:val="000000" w:themeColor="text1"/>
          <w:sz w:val="24"/>
          <w:szCs w:val="24"/>
        </w:rPr>
        <w:t>)</w:t>
      </w:r>
      <w:r w:rsidRPr="00F55E3C">
        <w:rPr>
          <w:rFonts w:ascii="Times New Roman" w:eastAsia="Times New Roman" w:hAnsi="Times New Roman" w:cs="Times New Roman"/>
          <w:color w:val="000000" w:themeColor="text1"/>
          <w:sz w:val="24"/>
          <w:szCs w:val="24"/>
        </w:rPr>
        <w:t>, the major storage pest responsible for significant post-harvest losses.</w:t>
      </w:r>
    </w:p>
    <w:p w:rsidR="00C715E9" w:rsidRPr="00F55E3C" w:rsidRDefault="00C715E9" w:rsidP="00C715E9">
      <w:p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F55E3C">
        <w:rPr>
          <w:rFonts w:ascii="Times New Roman" w:eastAsia="Times New Roman" w:hAnsi="Times New Roman" w:cs="Times New Roman"/>
          <w:color w:val="000000" w:themeColor="text1"/>
          <w:sz w:val="24"/>
          <w:szCs w:val="24"/>
        </w:rPr>
        <w:lastRenderedPageBreak/>
        <w:t>The study will cover the following key areas:</w:t>
      </w:r>
    </w:p>
    <w:p w:rsidR="00C715E9" w:rsidRPr="00F55E3C" w:rsidRDefault="00C715E9" w:rsidP="00C715E9">
      <w:pPr>
        <w:numPr>
          <w:ilvl w:val="0"/>
          <w:numId w:val="1"/>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F55E3C">
        <w:rPr>
          <w:rFonts w:ascii="Times New Roman" w:eastAsia="Times New Roman" w:hAnsi="Times New Roman" w:cs="Times New Roman"/>
          <w:b/>
          <w:bCs/>
          <w:color w:val="000000" w:themeColor="text1"/>
          <w:sz w:val="24"/>
          <w:szCs w:val="24"/>
        </w:rPr>
        <w:t>Collection and Preparation of Neem Leaf Powder</w:t>
      </w:r>
      <w:r w:rsidRPr="00F55E3C">
        <w:rPr>
          <w:rFonts w:ascii="Times New Roman" w:eastAsia="Times New Roman" w:hAnsi="Times New Roman" w:cs="Times New Roman"/>
          <w:color w:val="000000" w:themeColor="text1"/>
          <w:sz w:val="24"/>
          <w:szCs w:val="24"/>
        </w:rPr>
        <w:t>: Fresh neem leaves will be sourced, processed, and ground into fine powder for use in treatment trials.</w:t>
      </w:r>
    </w:p>
    <w:p w:rsidR="00C715E9" w:rsidRPr="00F55E3C" w:rsidRDefault="00C715E9" w:rsidP="00C715E9">
      <w:pPr>
        <w:numPr>
          <w:ilvl w:val="0"/>
          <w:numId w:val="1"/>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F55E3C">
        <w:rPr>
          <w:rFonts w:ascii="Times New Roman" w:eastAsia="Times New Roman" w:hAnsi="Times New Roman" w:cs="Times New Roman"/>
          <w:b/>
          <w:bCs/>
          <w:color w:val="000000" w:themeColor="text1"/>
          <w:sz w:val="24"/>
          <w:szCs w:val="24"/>
        </w:rPr>
        <w:t>Cowpea Sample Selection and Infestation Monitoring</w:t>
      </w:r>
      <w:r w:rsidRPr="00F55E3C">
        <w:rPr>
          <w:rFonts w:ascii="Times New Roman" w:eastAsia="Times New Roman" w:hAnsi="Times New Roman" w:cs="Times New Roman"/>
          <w:color w:val="000000" w:themeColor="text1"/>
          <w:sz w:val="24"/>
          <w:szCs w:val="24"/>
        </w:rPr>
        <w:t>: Cowpea grains of uniform variety and moisture content will be used. Both artificially and naturally infested grains will be included to simulate real storage conditions.</w:t>
      </w:r>
    </w:p>
    <w:p w:rsidR="00C715E9" w:rsidRPr="00F55E3C" w:rsidRDefault="00C715E9" w:rsidP="00C715E9">
      <w:pPr>
        <w:numPr>
          <w:ilvl w:val="0"/>
          <w:numId w:val="1"/>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F55E3C">
        <w:rPr>
          <w:rFonts w:ascii="Times New Roman" w:eastAsia="Times New Roman" w:hAnsi="Times New Roman" w:cs="Times New Roman"/>
          <w:b/>
          <w:bCs/>
          <w:color w:val="000000" w:themeColor="text1"/>
          <w:sz w:val="24"/>
          <w:szCs w:val="24"/>
        </w:rPr>
        <w:t>Application of Neem Leaf Powder</w:t>
      </w:r>
      <w:r w:rsidRPr="00F55E3C">
        <w:rPr>
          <w:rFonts w:ascii="Times New Roman" w:eastAsia="Times New Roman" w:hAnsi="Times New Roman" w:cs="Times New Roman"/>
          <w:color w:val="000000" w:themeColor="text1"/>
          <w:sz w:val="24"/>
          <w:szCs w:val="24"/>
        </w:rPr>
        <w:t>: Different concentrations or dosages of neem leaf powder will be applied to the stored cowpea to determine the most effective preservation level.</w:t>
      </w:r>
    </w:p>
    <w:p w:rsidR="00C715E9" w:rsidRPr="00F55E3C" w:rsidRDefault="00C715E9" w:rsidP="00C715E9">
      <w:pPr>
        <w:numPr>
          <w:ilvl w:val="0"/>
          <w:numId w:val="1"/>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F55E3C">
        <w:rPr>
          <w:rFonts w:ascii="Times New Roman" w:eastAsia="Times New Roman" w:hAnsi="Times New Roman" w:cs="Times New Roman"/>
          <w:b/>
          <w:bCs/>
          <w:color w:val="000000" w:themeColor="text1"/>
          <w:sz w:val="24"/>
          <w:szCs w:val="24"/>
        </w:rPr>
        <w:t>Assessment of Insecticidal Efficacy</w:t>
      </w:r>
      <w:r w:rsidRPr="00F55E3C">
        <w:rPr>
          <w:rFonts w:ascii="Times New Roman" w:eastAsia="Times New Roman" w:hAnsi="Times New Roman" w:cs="Times New Roman"/>
          <w:color w:val="000000" w:themeColor="text1"/>
          <w:sz w:val="24"/>
          <w:szCs w:val="24"/>
        </w:rPr>
        <w:t>: Parameters such as insect mortality rate, adult emergence, grain damage percentage, and number of exit holes will be evaluated over a storage period.</w:t>
      </w:r>
    </w:p>
    <w:p w:rsidR="00C715E9" w:rsidRPr="00F55E3C" w:rsidRDefault="00C715E9" w:rsidP="00C715E9">
      <w:pPr>
        <w:numPr>
          <w:ilvl w:val="0"/>
          <w:numId w:val="1"/>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F55E3C">
        <w:rPr>
          <w:rFonts w:ascii="Times New Roman" w:eastAsia="Times New Roman" w:hAnsi="Times New Roman" w:cs="Times New Roman"/>
          <w:b/>
          <w:bCs/>
          <w:color w:val="000000" w:themeColor="text1"/>
          <w:sz w:val="24"/>
          <w:szCs w:val="24"/>
        </w:rPr>
        <w:t>Evaluation of Grain Quality and Viability</w:t>
      </w:r>
      <w:r w:rsidRPr="00F55E3C">
        <w:rPr>
          <w:rFonts w:ascii="Times New Roman" w:eastAsia="Times New Roman" w:hAnsi="Times New Roman" w:cs="Times New Roman"/>
          <w:color w:val="000000" w:themeColor="text1"/>
          <w:sz w:val="24"/>
          <w:szCs w:val="24"/>
        </w:rPr>
        <w:t xml:space="preserve">: The impact of neem leaf powder treatment on cowpea grain quality including seed physical appearance, weight loss, will be assessed. The study is limited to laboratory and controlled storage conditions and does not extend to field trials or commercial-scale applications. It also focuses solely on </w:t>
      </w:r>
      <w:r w:rsidRPr="00F55E3C">
        <w:rPr>
          <w:rFonts w:ascii="Times New Roman" w:eastAsia="Times New Roman" w:hAnsi="Times New Roman" w:cs="Times New Roman"/>
          <w:b/>
          <w:bCs/>
          <w:color w:val="000000" w:themeColor="text1"/>
          <w:sz w:val="24"/>
          <w:szCs w:val="24"/>
        </w:rPr>
        <w:t>neem leaf powder</w:t>
      </w:r>
      <w:r w:rsidRPr="00F55E3C">
        <w:rPr>
          <w:rFonts w:ascii="Times New Roman" w:eastAsia="Times New Roman" w:hAnsi="Times New Roman" w:cs="Times New Roman"/>
          <w:color w:val="000000" w:themeColor="text1"/>
          <w:sz w:val="24"/>
          <w:szCs w:val="24"/>
        </w:rPr>
        <w:t xml:space="preserve"> and does not investigate neem oil, seed extracts, or other botanical preservatives. Furthermore, the study is restricted to one variety of cowpea and one major insect pest, with the understanding that results may vary with other legume types, pest species, or environmental conditions.</w:t>
      </w:r>
    </w:p>
    <w:p w:rsidR="00C715E9" w:rsidRPr="00F55E3C" w:rsidRDefault="00C715E9" w:rsidP="00C715E9">
      <w:pPr>
        <w:spacing w:before="100" w:beforeAutospacing="1" w:after="100" w:afterAutospacing="1" w:line="480" w:lineRule="auto"/>
        <w:jc w:val="both"/>
        <w:rPr>
          <w:rFonts w:ascii="Times New Roman" w:eastAsia="Times New Roman" w:hAnsi="Times New Roman" w:cs="Times New Roman"/>
          <w:b/>
          <w:bCs/>
          <w:color w:val="000000" w:themeColor="text1"/>
          <w:sz w:val="24"/>
          <w:szCs w:val="24"/>
        </w:rPr>
      </w:pPr>
    </w:p>
    <w:p w:rsidR="00C715E9" w:rsidRPr="00F55E3C" w:rsidRDefault="00C715E9" w:rsidP="00C715E9">
      <w:pPr>
        <w:spacing w:before="100" w:beforeAutospacing="1" w:after="100" w:afterAutospacing="1" w:line="480" w:lineRule="auto"/>
        <w:jc w:val="both"/>
        <w:rPr>
          <w:rFonts w:ascii="Times New Roman" w:eastAsia="Times New Roman" w:hAnsi="Times New Roman" w:cs="Times New Roman"/>
          <w:b/>
          <w:bCs/>
          <w:color w:val="000000" w:themeColor="text1"/>
          <w:sz w:val="24"/>
          <w:szCs w:val="24"/>
        </w:rPr>
      </w:pPr>
    </w:p>
    <w:p w:rsidR="00C715E9" w:rsidRPr="00F55E3C" w:rsidRDefault="00C715E9" w:rsidP="00C715E9">
      <w:pPr>
        <w:spacing w:before="100" w:beforeAutospacing="1" w:after="100" w:afterAutospacing="1" w:line="480" w:lineRule="auto"/>
        <w:jc w:val="both"/>
        <w:rPr>
          <w:rFonts w:ascii="Times New Roman" w:eastAsia="Times New Roman" w:hAnsi="Times New Roman" w:cs="Times New Roman"/>
          <w:b/>
          <w:bCs/>
          <w:color w:val="000000" w:themeColor="text1"/>
          <w:sz w:val="24"/>
          <w:szCs w:val="24"/>
        </w:rPr>
      </w:pPr>
    </w:p>
    <w:p w:rsidR="00C715E9" w:rsidRPr="00F55E3C" w:rsidRDefault="00C715E9" w:rsidP="00C715E9">
      <w:pPr>
        <w:spacing w:before="100" w:beforeAutospacing="1" w:after="100" w:afterAutospacing="1" w:line="480" w:lineRule="auto"/>
        <w:jc w:val="center"/>
        <w:rPr>
          <w:rFonts w:ascii="Times New Roman" w:eastAsia="Times New Roman" w:hAnsi="Times New Roman" w:cs="Times New Roman"/>
          <w:b/>
          <w:color w:val="000000" w:themeColor="text1"/>
          <w:sz w:val="24"/>
          <w:szCs w:val="24"/>
        </w:rPr>
      </w:pPr>
      <w:r w:rsidRPr="00F55E3C">
        <w:rPr>
          <w:rFonts w:ascii="Times New Roman" w:eastAsia="Times New Roman" w:hAnsi="Times New Roman" w:cs="Times New Roman"/>
          <w:b/>
          <w:color w:val="000000" w:themeColor="text1"/>
          <w:sz w:val="24"/>
          <w:szCs w:val="24"/>
        </w:rPr>
        <w:lastRenderedPageBreak/>
        <w:t>CHAPTER TWO</w:t>
      </w:r>
    </w:p>
    <w:p w:rsidR="00C715E9" w:rsidRPr="00F55E3C" w:rsidRDefault="00C715E9" w:rsidP="00C715E9">
      <w:pPr>
        <w:spacing w:before="100" w:beforeAutospacing="1" w:after="100" w:afterAutospacing="1" w:line="480" w:lineRule="auto"/>
        <w:jc w:val="center"/>
        <w:rPr>
          <w:rFonts w:ascii="Times New Roman" w:eastAsia="Times New Roman" w:hAnsi="Times New Roman" w:cs="Times New Roman"/>
          <w:color w:val="000000" w:themeColor="text1"/>
          <w:sz w:val="24"/>
          <w:szCs w:val="24"/>
        </w:rPr>
      </w:pPr>
      <w:r w:rsidRPr="00F55E3C">
        <w:rPr>
          <w:rFonts w:ascii="Times New Roman" w:eastAsia="Times New Roman" w:hAnsi="Times New Roman" w:cs="Times New Roman"/>
          <w:b/>
          <w:bCs/>
          <w:color w:val="000000" w:themeColor="text1"/>
          <w:sz w:val="24"/>
          <w:szCs w:val="24"/>
        </w:rPr>
        <w:t>LITERATURE REVIEW</w:t>
      </w:r>
    </w:p>
    <w:p w:rsidR="00C715E9" w:rsidRPr="00F55E3C" w:rsidRDefault="00C715E9" w:rsidP="00C715E9">
      <w:pPr>
        <w:spacing w:line="480" w:lineRule="auto"/>
        <w:ind w:right="432"/>
        <w:jc w:val="both"/>
        <w:rPr>
          <w:rFonts w:ascii="Times New Roman" w:hAnsi="Times New Roman" w:cs="Times New Roman"/>
          <w:b/>
          <w:color w:val="000000" w:themeColor="text1"/>
          <w:sz w:val="24"/>
          <w:szCs w:val="24"/>
          <w:shd w:val="clear" w:color="auto" w:fill="FFFFFF"/>
        </w:rPr>
      </w:pPr>
      <w:r w:rsidRPr="00F55E3C">
        <w:rPr>
          <w:rFonts w:ascii="Times New Roman" w:hAnsi="Times New Roman" w:cs="Times New Roman"/>
          <w:b/>
          <w:color w:val="000000" w:themeColor="text1"/>
          <w:sz w:val="24"/>
          <w:szCs w:val="24"/>
          <w:shd w:val="clear" w:color="auto" w:fill="FFFFFF"/>
        </w:rPr>
        <w:t xml:space="preserve">2.1 </w:t>
      </w:r>
      <w:r w:rsidRPr="00F55E3C">
        <w:rPr>
          <w:rFonts w:ascii="Times New Roman" w:hAnsi="Times New Roman" w:cs="Times New Roman"/>
          <w:b/>
          <w:color w:val="000000" w:themeColor="text1"/>
          <w:sz w:val="24"/>
          <w:szCs w:val="24"/>
          <w:shd w:val="clear" w:color="auto" w:fill="FFFFFF"/>
        </w:rPr>
        <w:tab/>
        <w:t>Agronomy of Cowpea</w:t>
      </w:r>
    </w:p>
    <w:p w:rsidR="00C715E9" w:rsidRPr="00F55E3C" w:rsidRDefault="00C715E9" w:rsidP="00C715E9">
      <w:pPr>
        <w:spacing w:line="480" w:lineRule="auto"/>
        <w:ind w:left="720" w:right="432" w:firstLine="720"/>
        <w:jc w:val="both"/>
        <w:rPr>
          <w:rFonts w:ascii="Times New Roman" w:hAnsi="Times New Roman" w:cs="Times New Roman"/>
          <w:b/>
          <w:color w:val="000000" w:themeColor="text1"/>
          <w:sz w:val="24"/>
          <w:szCs w:val="24"/>
          <w:shd w:val="clear" w:color="auto" w:fill="FFFFFF"/>
        </w:rPr>
      </w:pPr>
      <w:r w:rsidRPr="00F55E3C">
        <w:rPr>
          <w:rFonts w:ascii="Times New Roman" w:hAnsi="Times New Roman" w:cs="Times New Roman"/>
          <w:color w:val="000000" w:themeColor="text1"/>
          <w:sz w:val="24"/>
          <w:szCs w:val="24"/>
          <w:shd w:val="clear" w:color="auto" w:fill="FFFFFF"/>
        </w:rPr>
        <w:t>Among the cultivated crop plants, cowpea is one of the most variable species in terms of its plant growth, morphology, maturity and grain</w:t>
      </w:r>
      <w:hyperlink r:id="rId10" w:anchor="endnotea3z2" w:history="1">
        <w:r w:rsidRPr="00F55E3C">
          <w:rPr>
            <w:rStyle w:val="Hyperlink"/>
            <w:rFonts w:ascii="Times New Roman" w:eastAsiaTheme="majorEastAsia" w:hAnsi="Times New Roman" w:cs="Times New Roman"/>
            <w:color w:val="000000" w:themeColor="text1"/>
            <w:sz w:val="24"/>
            <w:szCs w:val="24"/>
            <w:shd w:val="clear" w:color="auto" w:fill="FFFFFF"/>
          </w:rPr>
          <w:t>1</w:t>
        </w:r>
      </w:hyperlink>
      <w:r w:rsidRPr="00F55E3C">
        <w:rPr>
          <w:rFonts w:ascii="Times New Roman" w:hAnsi="Times New Roman" w:cs="Times New Roman"/>
          <w:color w:val="000000" w:themeColor="text1"/>
          <w:sz w:val="24"/>
          <w:szCs w:val="24"/>
          <w:shd w:val="clear" w:color="auto" w:fill="FFFFFF"/>
        </w:rPr>
        <w:t> types (Singh, 2014). The cowpea has a long taproot and adaptation mechanisms such as turning the leaves upwards to prevent them from becoming too hot and closing the stomata that help give it drought tolerance. As a legume crop, the cowpea fixes atmospheric nitrogen through symbiotic interactions with soil rhizobia (</w:t>
      </w:r>
      <w:proofErr w:type="spellStart"/>
      <w:r w:rsidRPr="00F55E3C">
        <w:rPr>
          <w:rFonts w:ascii="Times New Roman" w:hAnsi="Times New Roman" w:cs="Times New Roman"/>
          <w:color w:val="000000" w:themeColor="text1"/>
          <w:sz w:val="24"/>
          <w:szCs w:val="24"/>
          <w:shd w:val="clear" w:color="auto" w:fill="FFFFFF"/>
        </w:rPr>
        <w:t>Sarr</w:t>
      </w:r>
      <w:r w:rsidRPr="00F55E3C">
        <w:rPr>
          <w:rFonts w:ascii="Times New Roman" w:hAnsi="Times New Roman" w:cs="Times New Roman"/>
          <w:i/>
          <w:color w:val="000000" w:themeColor="text1"/>
          <w:sz w:val="24"/>
          <w:szCs w:val="24"/>
          <w:shd w:val="clear" w:color="auto" w:fill="FFFFFF"/>
        </w:rPr>
        <w:t>et</w:t>
      </w:r>
      <w:proofErr w:type="spellEnd"/>
      <w:r w:rsidRPr="00F55E3C">
        <w:rPr>
          <w:rFonts w:ascii="Times New Roman" w:hAnsi="Times New Roman" w:cs="Times New Roman"/>
          <w:i/>
          <w:color w:val="000000" w:themeColor="text1"/>
          <w:sz w:val="24"/>
          <w:szCs w:val="24"/>
          <w:shd w:val="clear" w:color="auto" w:fill="FFFFFF"/>
        </w:rPr>
        <w:t xml:space="preserve"> al.,</w:t>
      </w:r>
      <w:r w:rsidRPr="00F55E3C">
        <w:rPr>
          <w:rFonts w:ascii="Times New Roman" w:hAnsi="Times New Roman" w:cs="Times New Roman"/>
          <w:color w:val="000000" w:themeColor="text1"/>
          <w:sz w:val="24"/>
          <w:szCs w:val="24"/>
          <w:shd w:val="clear" w:color="auto" w:fill="FFFFFF"/>
        </w:rPr>
        <w:t xml:space="preserve"> 2015).</w:t>
      </w:r>
    </w:p>
    <w:p w:rsidR="00C715E9" w:rsidRPr="00F55E3C" w:rsidRDefault="00C715E9" w:rsidP="00C715E9">
      <w:pPr>
        <w:spacing w:line="480" w:lineRule="auto"/>
        <w:ind w:left="720" w:right="432" w:firstLine="720"/>
        <w:jc w:val="both"/>
        <w:rPr>
          <w:rFonts w:ascii="Times New Roman" w:hAnsi="Times New Roman" w:cs="Times New Roman"/>
          <w:b/>
          <w:color w:val="000000" w:themeColor="text1"/>
          <w:sz w:val="24"/>
          <w:szCs w:val="24"/>
          <w:shd w:val="clear" w:color="auto" w:fill="FFFFFF"/>
        </w:rPr>
      </w:pPr>
      <w:r w:rsidRPr="00F55E3C">
        <w:rPr>
          <w:rFonts w:ascii="Times New Roman" w:hAnsi="Times New Roman" w:cs="Times New Roman"/>
          <w:color w:val="000000" w:themeColor="text1"/>
          <w:sz w:val="24"/>
          <w:szCs w:val="24"/>
        </w:rPr>
        <w:t>The present-day importance of the cowpea as an agricultural plant stems largely from its use as a short season protein-rich grain crop for human or animal consumption. In the African marketplace, harvested cowpea grain provides a cost-effective substitute for the less affordable foods from livestock and fish. Cowpea leaves can (</w:t>
      </w:r>
      <w:proofErr w:type="spellStart"/>
      <w:r w:rsidRPr="00F55E3C">
        <w:rPr>
          <w:rFonts w:ascii="Times New Roman" w:hAnsi="Times New Roman" w:cs="Times New Roman"/>
          <w:color w:val="000000" w:themeColor="text1"/>
          <w:sz w:val="24"/>
          <w:szCs w:val="24"/>
          <w:shd w:val="clear" w:color="auto" w:fill="FFFFFF"/>
        </w:rPr>
        <w:t>Sarr</w:t>
      </w:r>
      <w:r w:rsidRPr="00F55E3C">
        <w:rPr>
          <w:rFonts w:ascii="Times New Roman" w:hAnsi="Times New Roman" w:cs="Times New Roman"/>
          <w:i/>
          <w:color w:val="000000" w:themeColor="text1"/>
          <w:sz w:val="24"/>
          <w:szCs w:val="24"/>
          <w:shd w:val="clear" w:color="auto" w:fill="FFFFFF"/>
        </w:rPr>
        <w:t>et</w:t>
      </w:r>
      <w:proofErr w:type="spellEnd"/>
      <w:r w:rsidRPr="00F55E3C">
        <w:rPr>
          <w:rFonts w:ascii="Times New Roman" w:hAnsi="Times New Roman" w:cs="Times New Roman"/>
          <w:i/>
          <w:color w:val="000000" w:themeColor="text1"/>
          <w:sz w:val="24"/>
          <w:szCs w:val="24"/>
          <w:shd w:val="clear" w:color="auto" w:fill="FFFFFF"/>
        </w:rPr>
        <w:t xml:space="preserve"> al.,</w:t>
      </w:r>
      <w:r w:rsidRPr="00F55E3C">
        <w:rPr>
          <w:rFonts w:ascii="Times New Roman" w:hAnsi="Times New Roman" w:cs="Times New Roman"/>
          <w:color w:val="000000" w:themeColor="text1"/>
          <w:sz w:val="24"/>
          <w:szCs w:val="24"/>
          <w:shd w:val="clear" w:color="auto" w:fill="FFFFFF"/>
        </w:rPr>
        <w:t xml:space="preserve"> 2015).</w:t>
      </w:r>
      <w:r w:rsidRPr="00F55E3C">
        <w:rPr>
          <w:rFonts w:ascii="Times New Roman" w:hAnsi="Times New Roman" w:cs="Times New Roman"/>
          <w:color w:val="000000" w:themeColor="text1"/>
          <w:sz w:val="24"/>
          <w:szCs w:val="24"/>
        </w:rPr>
        <w:t>be harvested for direct use as needed during times of food scarcity while end of season collection of above-ground biomass after harvest provides valuable feedstock as fodder hay either for direct use or as a transportable commodity for sale or barter (</w:t>
      </w:r>
      <w:proofErr w:type="spellStart"/>
      <w:r w:rsidRPr="00F55E3C">
        <w:rPr>
          <w:rFonts w:ascii="Times New Roman" w:hAnsi="Times New Roman" w:cs="Times New Roman"/>
          <w:color w:val="000000" w:themeColor="text1"/>
          <w:sz w:val="24"/>
          <w:szCs w:val="24"/>
        </w:rPr>
        <w:t>Kristjanson</w:t>
      </w:r>
      <w:r w:rsidRPr="00F55E3C">
        <w:rPr>
          <w:rFonts w:ascii="Times New Roman" w:hAnsi="Times New Roman" w:cs="Times New Roman"/>
          <w:i/>
          <w:color w:val="000000" w:themeColor="text1"/>
          <w:sz w:val="24"/>
          <w:szCs w:val="24"/>
        </w:rPr>
        <w:t>et</w:t>
      </w:r>
      <w:proofErr w:type="spellEnd"/>
      <w:r w:rsidRPr="00F55E3C">
        <w:rPr>
          <w:rFonts w:ascii="Times New Roman" w:hAnsi="Times New Roman" w:cs="Times New Roman"/>
          <w:i/>
          <w:color w:val="000000" w:themeColor="text1"/>
          <w:sz w:val="24"/>
          <w:szCs w:val="24"/>
        </w:rPr>
        <w:t xml:space="preserve"> al.</w:t>
      </w:r>
      <w:r w:rsidRPr="00F55E3C">
        <w:rPr>
          <w:rFonts w:ascii="Times New Roman" w:hAnsi="Times New Roman" w:cs="Times New Roman"/>
          <w:color w:val="000000" w:themeColor="text1"/>
          <w:sz w:val="24"/>
          <w:szCs w:val="24"/>
        </w:rPr>
        <w:t xml:space="preserve">, 2001; Hollinger and </w:t>
      </w:r>
      <w:proofErr w:type="spellStart"/>
      <w:r w:rsidRPr="00F55E3C">
        <w:rPr>
          <w:rFonts w:ascii="Times New Roman" w:hAnsi="Times New Roman" w:cs="Times New Roman"/>
          <w:color w:val="000000" w:themeColor="text1"/>
          <w:sz w:val="24"/>
          <w:szCs w:val="24"/>
        </w:rPr>
        <w:t>Staatz</w:t>
      </w:r>
      <w:proofErr w:type="spellEnd"/>
      <w:r w:rsidRPr="00F55E3C">
        <w:rPr>
          <w:rFonts w:ascii="Times New Roman" w:hAnsi="Times New Roman" w:cs="Times New Roman"/>
          <w:color w:val="000000" w:themeColor="text1"/>
          <w:sz w:val="24"/>
          <w:szCs w:val="24"/>
        </w:rPr>
        <w:t>, 2015).</w:t>
      </w:r>
    </w:p>
    <w:p w:rsidR="00C715E9" w:rsidRPr="00F55E3C" w:rsidRDefault="00C715E9" w:rsidP="00C715E9">
      <w:pPr>
        <w:spacing w:line="480" w:lineRule="auto"/>
        <w:ind w:left="720" w:right="432" w:firstLine="720"/>
        <w:jc w:val="both"/>
        <w:rPr>
          <w:rFonts w:ascii="Times New Roman" w:hAnsi="Times New Roman" w:cs="Times New Roman"/>
          <w:color w:val="000000" w:themeColor="text1"/>
          <w:sz w:val="24"/>
          <w:szCs w:val="24"/>
          <w:shd w:val="clear" w:color="auto" w:fill="FFFFFF"/>
        </w:rPr>
      </w:pPr>
      <w:r w:rsidRPr="00F55E3C">
        <w:rPr>
          <w:rFonts w:ascii="Times New Roman" w:hAnsi="Times New Roman" w:cs="Times New Roman"/>
          <w:color w:val="000000" w:themeColor="text1"/>
          <w:sz w:val="24"/>
          <w:szCs w:val="24"/>
          <w:shd w:val="clear" w:color="auto" w:fill="FFFFFF"/>
        </w:rPr>
        <w:t>The cowpea is the most economically important indigenous African legume crop (</w:t>
      </w:r>
      <w:proofErr w:type="spellStart"/>
      <w:r w:rsidRPr="00F55E3C">
        <w:rPr>
          <w:rFonts w:ascii="Times New Roman" w:hAnsi="Times New Roman" w:cs="Times New Roman"/>
          <w:color w:val="000000" w:themeColor="text1"/>
          <w:sz w:val="24"/>
          <w:szCs w:val="24"/>
          <w:shd w:val="clear" w:color="auto" w:fill="FFFFFF"/>
        </w:rPr>
        <w:t>Langyintuo</w:t>
      </w:r>
      <w:r w:rsidRPr="00F55E3C">
        <w:rPr>
          <w:rFonts w:ascii="Times New Roman" w:hAnsi="Times New Roman" w:cs="Times New Roman"/>
          <w:i/>
          <w:color w:val="000000" w:themeColor="text1"/>
          <w:sz w:val="24"/>
          <w:szCs w:val="24"/>
          <w:shd w:val="clear" w:color="auto" w:fill="FFFFFF"/>
        </w:rPr>
        <w:t>et</w:t>
      </w:r>
      <w:proofErr w:type="spellEnd"/>
      <w:r w:rsidRPr="00F55E3C">
        <w:rPr>
          <w:rFonts w:ascii="Times New Roman" w:hAnsi="Times New Roman" w:cs="Times New Roman"/>
          <w:i/>
          <w:color w:val="000000" w:themeColor="text1"/>
          <w:sz w:val="24"/>
          <w:szCs w:val="24"/>
          <w:shd w:val="clear" w:color="auto" w:fill="FFFFFF"/>
        </w:rPr>
        <w:t> al</w:t>
      </w:r>
      <w:r w:rsidRPr="00F55E3C">
        <w:rPr>
          <w:rFonts w:ascii="Times New Roman" w:hAnsi="Times New Roman" w:cs="Times New Roman"/>
          <w:color w:val="000000" w:themeColor="text1"/>
          <w:sz w:val="24"/>
          <w:szCs w:val="24"/>
          <w:shd w:val="clear" w:color="auto" w:fill="FFFFFF"/>
        </w:rPr>
        <w:t xml:space="preserve">., 2003). The majority of cowpea exports and imports occur within Africa for human consumption. It is actively traded from West to Central Africa because of the comparative advantage that drier areas of </w:t>
      </w:r>
      <w:r w:rsidRPr="00F55E3C">
        <w:rPr>
          <w:rFonts w:ascii="Times New Roman" w:hAnsi="Times New Roman" w:cs="Times New Roman"/>
          <w:color w:val="000000" w:themeColor="text1"/>
          <w:sz w:val="24"/>
          <w:szCs w:val="24"/>
          <w:shd w:val="clear" w:color="auto" w:fill="FFFFFF"/>
        </w:rPr>
        <w:lastRenderedPageBreak/>
        <w:t>West Africa have in growing cowpea. Niger, Burkina Faso, Benin, Mali, Cameroon, Chad and Senegal are net exporters; Nigeria, Ghana, Togo, Côte d’Ivoire, Gabon, and Mauritania are net importers (</w:t>
      </w:r>
      <w:proofErr w:type="spellStart"/>
      <w:r w:rsidRPr="00F55E3C">
        <w:rPr>
          <w:rFonts w:ascii="Times New Roman" w:hAnsi="Times New Roman" w:cs="Times New Roman"/>
          <w:color w:val="000000" w:themeColor="text1"/>
          <w:sz w:val="24"/>
          <w:szCs w:val="24"/>
          <w:shd w:val="clear" w:color="auto" w:fill="FFFFFF"/>
        </w:rPr>
        <w:t>Langyintuo</w:t>
      </w:r>
      <w:r w:rsidRPr="00F55E3C">
        <w:rPr>
          <w:rFonts w:ascii="Times New Roman" w:hAnsi="Times New Roman" w:cs="Times New Roman"/>
          <w:i/>
          <w:color w:val="000000" w:themeColor="text1"/>
          <w:sz w:val="24"/>
          <w:szCs w:val="24"/>
          <w:shd w:val="clear" w:color="auto" w:fill="FFFFFF"/>
        </w:rPr>
        <w:t>et</w:t>
      </w:r>
      <w:proofErr w:type="spellEnd"/>
      <w:r w:rsidRPr="00F55E3C">
        <w:rPr>
          <w:rFonts w:ascii="Times New Roman" w:hAnsi="Times New Roman" w:cs="Times New Roman"/>
          <w:i/>
          <w:color w:val="000000" w:themeColor="text1"/>
          <w:sz w:val="24"/>
          <w:szCs w:val="24"/>
          <w:shd w:val="clear" w:color="auto" w:fill="FFFFFF"/>
        </w:rPr>
        <w:t> al</w:t>
      </w:r>
      <w:r w:rsidRPr="00F55E3C">
        <w:rPr>
          <w:rFonts w:ascii="Times New Roman" w:hAnsi="Times New Roman" w:cs="Times New Roman"/>
          <w:color w:val="000000" w:themeColor="text1"/>
          <w:sz w:val="24"/>
          <w:szCs w:val="24"/>
          <w:shd w:val="clear" w:color="auto" w:fill="FFFFFF"/>
        </w:rPr>
        <w:t>., 2003). Since 2008, Brazil has exported the brown-eyed white commercial type to countries such as India, Israel, Pakistan, Turkey, the United Arab Emirates, Singapore, Indonesia, Nepal, Viet Nam, Portugal, and Italy (</w:t>
      </w:r>
      <w:proofErr w:type="spellStart"/>
      <w:r w:rsidRPr="00F55E3C">
        <w:rPr>
          <w:rFonts w:ascii="Times New Roman" w:hAnsi="Times New Roman" w:cs="Times New Roman"/>
          <w:color w:val="000000" w:themeColor="text1"/>
          <w:sz w:val="24"/>
          <w:szCs w:val="24"/>
          <w:shd w:val="clear" w:color="auto" w:fill="FFFFFF"/>
        </w:rPr>
        <w:t>Aguiar</w:t>
      </w:r>
      <w:proofErr w:type="spellEnd"/>
      <w:r w:rsidRPr="00F55E3C">
        <w:rPr>
          <w:rFonts w:ascii="Times New Roman" w:hAnsi="Times New Roman" w:cs="Times New Roman"/>
          <w:color w:val="000000" w:themeColor="text1"/>
          <w:sz w:val="24"/>
          <w:szCs w:val="24"/>
          <w:shd w:val="clear" w:color="auto" w:fill="FFFFFF"/>
        </w:rPr>
        <w:t xml:space="preserve">, 2016; Freire </w:t>
      </w:r>
      <w:proofErr w:type="spellStart"/>
      <w:r w:rsidRPr="00F55E3C">
        <w:rPr>
          <w:rFonts w:ascii="Times New Roman" w:hAnsi="Times New Roman" w:cs="Times New Roman"/>
          <w:color w:val="000000" w:themeColor="text1"/>
          <w:sz w:val="24"/>
          <w:szCs w:val="24"/>
          <w:shd w:val="clear" w:color="auto" w:fill="FFFFFF"/>
        </w:rPr>
        <w:t>Filho</w:t>
      </w:r>
      <w:proofErr w:type="spellEnd"/>
      <w:r w:rsidRPr="00F55E3C">
        <w:rPr>
          <w:rFonts w:ascii="Times New Roman" w:hAnsi="Times New Roman" w:cs="Times New Roman"/>
          <w:color w:val="000000" w:themeColor="text1"/>
          <w:sz w:val="24"/>
          <w:szCs w:val="24"/>
          <w:shd w:val="clear" w:color="auto" w:fill="FFFFFF"/>
        </w:rPr>
        <w:t xml:space="preserve"> </w:t>
      </w:r>
      <w:r w:rsidRPr="00F55E3C">
        <w:rPr>
          <w:rFonts w:ascii="Times New Roman" w:hAnsi="Times New Roman" w:cs="Times New Roman"/>
          <w:i/>
          <w:color w:val="000000" w:themeColor="text1"/>
          <w:sz w:val="24"/>
          <w:szCs w:val="24"/>
          <w:shd w:val="clear" w:color="auto" w:fill="FFFFFF"/>
        </w:rPr>
        <w:t>et al</w:t>
      </w:r>
      <w:r w:rsidRPr="00F55E3C">
        <w:rPr>
          <w:rFonts w:ascii="Times New Roman" w:hAnsi="Times New Roman" w:cs="Times New Roman"/>
          <w:color w:val="000000" w:themeColor="text1"/>
          <w:sz w:val="24"/>
          <w:szCs w:val="24"/>
          <w:shd w:val="clear" w:color="auto" w:fill="FFFFFF"/>
        </w:rPr>
        <w:t xml:space="preserve">., 2017). </w:t>
      </w:r>
    </w:p>
    <w:p w:rsidR="00C715E9" w:rsidRPr="00F55E3C" w:rsidRDefault="00C715E9" w:rsidP="00C715E9">
      <w:pPr>
        <w:spacing w:line="480" w:lineRule="auto"/>
        <w:ind w:left="720" w:right="432" w:firstLine="720"/>
        <w:jc w:val="both"/>
        <w:rPr>
          <w:rFonts w:ascii="Times New Roman" w:hAnsi="Times New Roman" w:cs="Times New Roman"/>
          <w:color w:val="000000" w:themeColor="text1"/>
          <w:sz w:val="24"/>
          <w:szCs w:val="24"/>
        </w:rPr>
      </w:pPr>
      <w:r w:rsidRPr="00F55E3C">
        <w:rPr>
          <w:rFonts w:ascii="Times New Roman" w:hAnsi="Times New Roman" w:cs="Times New Roman"/>
          <w:color w:val="000000" w:themeColor="text1"/>
          <w:sz w:val="24"/>
          <w:szCs w:val="24"/>
        </w:rPr>
        <w:t>For human consumption, the cowpea is mainly grown for grain (dry and fresh) and sometimes for fresh pods in West Africa, India, and South America, while also grown for leaves in East Africa. It is an underused legume crop with a high potential for food and nutritional security in South Africa and produced for grain, immature green pods and fresh leaves due to its nutritional composition (</w:t>
      </w:r>
      <w:proofErr w:type="spellStart"/>
      <w:r w:rsidRPr="00F55E3C">
        <w:rPr>
          <w:rFonts w:ascii="Times New Roman" w:hAnsi="Times New Roman" w:cs="Times New Roman"/>
          <w:color w:val="000000" w:themeColor="text1"/>
          <w:sz w:val="24"/>
          <w:szCs w:val="24"/>
        </w:rPr>
        <w:t>Gerrano</w:t>
      </w:r>
      <w:r w:rsidRPr="00F55E3C">
        <w:rPr>
          <w:rFonts w:ascii="Times New Roman" w:hAnsi="Times New Roman" w:cs="Times New Roman"/>
          <w:i/>
          <w:color w:val="000000" w:themeColor="text1"/>
          <w:sz w:val="24"/>
          <w:szCs w:val="24"/>
        </w:rPr>
        <w:t>et</w:t>
      </w:r>
      <w:proofErr w:type="spellEnd"/>
      <w:r w:rsidRPr="00F55E3C">
        <w:rPr>
          <w:rFonts w:ascii="Times New Roman" w:hAnsi="Times New Roman" w:cs="Times New Roman"/>
          <w:i/>
          <w:color w:val="000000" w:themeColor="text1"/>
          <w:sz w:val="24"/>
          <w:szCs w:val="24"/>
        </w:rPr>
        <w:t> al.,</w:t>
      </w:r>
      <w:r w:rsidRPr="00F55E3C">
        <w:rPr>
          <w:rFonts w:ascii="Times New Roman" w:hAnsi="Times New Roman" w:cs="Times New Roman"/>
          <w:color w:val="000000" w:themeColor="text1"/>
          <w:sz w:val="24"/>
          <w:szCs w:val="24"/>
        </w:rPr>
        <w:t xml:space="preserve"> 2015). The Cowpea can be used to produce a large range of dishes and snacks. </w:t>
      </w:r>
    </w:p>
    <w:p w:rsidR="00C715E9" w:rsidRPr="00F55E3C" w:rsidRDefault="00C715E9" w:rsidP="00C715E9">
      <w:pPr>
        <w:spacing w:line="480" w:lineRule="auto"/>
        <w:ind w:right="432"/>
        <w:jc w:val="both"/>
        <w:rPr>
          <w:rFonts w:ascii="Times New Roman" w:hAnsi="Times New Roman" w:cs="Times New Roman"/>
          <w:b/>
          <w:color w:val="000000" w:themeColor="text1"/>
          <w:sz w:val="24"/>
          <w:szCs w:val="24"/>
        </w:rPr>
      </w:pPr>
      <w:r w:rsidRPr="00F55E3C">
        <w:rPr>
          <w:rFonts w:ascii="Times New Roman" w:hAnsi="Times New Roman" w:cs="Times New Roman"/>
          <w:b/>
          <w:color w:val="000000" w:themeColor="text1"/>
          <w:sz w:val="24"/>
          <w:szCs w:val="24"/>
        </w:rPr>
        <w:t>2.2</w:t>
      </w:r>
      <w:r w:rsidRPr="00F55E3C">
        <w:rPr>
          <w:rFonts w:ascii="Times New Roman" w:hAnsi="Times New Roman" w:cs="Times New Roman"/>
          <w:b/>
          <w:color w:val="000000" w:themeColor="text1"/>
          <w:sz w:val="24"/>
          <w:szCs w:val="24"/>
        </w:rPr>
        <w:tab/>
        <w:t>Economic importance of Cowpea</w:t>
      </w:r>
    </w:p>
    <w:p w:rsidR="00C715E9" w:rsidRPr="00F55E3C" w:rsidRDefault="00C715E9" w:rsidP="00C715E9">
      <w:pPr>
        <w:spacing w:line="480" w:lineRule="auto"/>
        <w:ind w:left="720" w:right="432" w:firstLine="720"/>
        <w:jc w:val="both"/>
        <w:rPr>
          <w:rFonts w:ascii="Times New Roman" w:hAnsi="Times New Roman" w:cs="Times New Roman"/>
          <w:color w:val="000000" w:themeColor="text1"/>
          <w:sz w:val="24"/>
          <w:szCs w:val="24"/>
        </w:rPr>
      </w:pPr>
      <w:r w:rsidRPr="00F55E3C">
        <w:rPr>
          <w:rFonts w:ascii="Times New Roman" w:hAnsi="Times New Roman" w:cs="Times New Roman"/>
          <w:color w:val="000000" w:themeColor="text1"/>
          <w:sz w:val="24"/>
          <w:szCs w:val="24"/>
        </w:rPr>
        <w:t>Cowpea is of major importance to livelihoods of relatively poor people in less developed countries of the tropics including South Sudan, especially where animal protein is not easily available for the family. According to (</w:t>
      </w:r>
      <w:proofErr w:type="spellStart"/>
      <w:r w:rsidRPr="00F55E3C">
        <w:rPr>
          <w:rFonts w:ascii="Times New Roman" w:hAnsi="Times New Roman" w:cs="Times New Roman"/>
          <w:color w:val="000000" w:themeColor="text1"/>
          <w:sz w:val="24"/>
          <w:szCs w:val="24"/>
        </w:rPr>
        <w:t>Ngalamu</w:t>
      </w:r>
      <w:r w:rsidRPr="00F55E3C">
        <w:rPr>
          <w:rFonts w:ascii="Times New Roman" w:hAnsi="Times New Roman" w:cs="Times New Roman"/>
          <w:i/>
          <w:color w:val="000000" w:themeColor="text1"/>
          <w:sz w:val="24"/>
          <w:szCs w:val="24"/>
        </w:rPr>
        <w:t>et</w:t>
      </w:r>
      <w:proofErr w:type="spellEnd"/>
      <w:r w:rsidRPr="00F55E3C">
        <w:rPr>
          <w:rFonts w:ascii="Times New Roman" w:hAnsi="Times New Roman" w:cs="Times New Roman"/>
          <w:i/>
          <w:color w:val="000000" w:themeColor="text1"/>
          <w:sz w:val="24"/>
          <w:szCs w:val="24"/>
        </w:rPr>
        <w:t xml:space="preserve"> al.</w:t>
      </w:r>
      <w:r w:rsidRPr="00F55E3C">
        <w:rPr>
          <w:rFonts w:ascii="Times New Roman" w:hAnsi="Times New Roman" w:cs="Times New Roman"/>
          <w:color w:val="000000" w:themeColor="text1"/>
          <w:sz w:val="24"/>
          <w:szCs w:val="24"/>
        </w:rPr>
        <w:t>, 2014) cowpea is an important crop in the agriculture of African countries and south Sudan in particular for the following reasons:</w:t>
      </w:r>
    </w:p>
    <w:p w:rsidR="00C715E9" w:rsidRPr="00F55E3C" w:rsidRDefault="00C715E9" w:rsidP="00C715E9">
      <w:pPr>
        <w:pStyle w:val="ListParagraph"/>
        <w:numPr>
          <w:ilvl w:val="0"/>
          <w:numId w:val="3"/>
        </w:numPr>
        <w:spacing w:line="480" w:lineRule="auto"/>
        <w:ind w:right="432"/>
        <w:jc w:val="both"/>
        <w:rPr>
          <w:rFonts w:ascii="Times New Roman" w:hAnsi="Times New Roman" w:cs="Times New Roman"/>
          <w:color w:val="000000" w:themeColor="text1"/>
          <w:sz w:val="24"/>
          <w:szCs w:val="24"/>
        </w:rPr>
      </w:pPr>
      <w:r w:rsidRPr="00F55E3C">
        <w:rPr>
          <w:rFonts w:ascii="Times New Roman" w:hAnsi="Times New Roman" w:cs="Times New Roman"/>
          <w:b/>
          <w:color w:val="000000" w:themeColor="text1"/>
          <w:sz w:val="24"/>
          <w:szCs w:val="24"/>
        </w:rPr>
        <w:t>Provision of nutritious food</w:t>
      </w:r>
      <w:r w:rsidRPr="00F55E3C">
        <w:rPr>
          <w:rFonts w:ascii="Times New Roman" w:hAnsi="Times New Roman" w:cs="Times New Roman"/>
          <w:color w:val="000000" w:themeColor="text1"/>
          <w:sz w:val="24"/>
          <w:szCs w:val="24"/>
        </w:rPr>
        <w:t xml:space="preserve">:  All the parts of cowpea used for food (fresh leaves, immature pods and the grains) are nutritious, providing protein, carbohydrate, vitamins and minerals. The grain contains 22-23 % protein (as opposed to 2 % in cassava and 10 % in maize) and good quantity of thiamine </w:t>
      </w:r>
      <w:r w:rsidRPr="00F55E3C">
        <w:rPr>
          <w:rFonts w:ascii="Times New Roman" w:hAnsi="Times New Roman" w:cs="Times New Roman"/>
          <w:color w:val="000000" w:themeColor="text1"/>
          <w:sz w:val="24"/>
          <w:szCs w:val="24"/>
        </w:rPr>
        <w:lastRenderedPageBreak/>
        <w:t xml:space="preserve">(vitamin B₁), riboflavin (vitamin B₂) and niacin (vitamin B3), and richer 3 than cereals in iron and calcium content. Cowpea leaves are a significant source of β-carotene and ascorbic acid (vitamin C). Cowpeas seed grain used as food, supplement very well the protein deficiency of the predominantly carbohydrate, cereal, root and plantain diet of African communities. A well-known problem of </w:t>
      </w:r>
      <w:bookmarkStart w:id="0" w:name="_GoBack"/>
      <w:bookmarkEnd w:id="0"/>
      <w:r w:rsidRPr="00F55E3C">
        <w:rPr>
          <w:rFonts w:ascii="Times New Roman" w:hAnsi="Times New Roman" w:cs="Times New Roman"/>
          <w:color w:val="000000" w:themeColor="text1"/>
          <w:sz w:val="24"/>
          <w:szCs w:val="24"/>
        </w:rPr>
        <w:t xml:space="preserve">cowpea grain is its content of tannins, trypsin inhibitors and flatulent sugar, </w:t>
      </w:r>
      <w:proofErr w:type="spellStart"/>
      <w:r w:rsidRPr="00F55E3C">
        <w:rPr>
          <w:rFonts w:ascii="Times New Roman" w:hAnsi="Times New Roman" w:cs="Times New Roman"/>
          <w:color w:val="000000" w:themeColor="text1"/>
          <w:sz w:val="24"/>
          <w:szCs w:val="24"/>
        </w:rPr>
        <w:t>raffinose</w:t>
      </w:r>
      <w:proofErr w:type="spellEnd"/>
      <w:r w:rsidRPr="00F55E3C">
        <w:rPr>
          <w:rFonts w:ascii="Times New Roman" w:hAnsi="Times New Roman" w:cs="Times New Roman"/>
          <w:color w:val="000000" w:themeColor="text1"/>
          <w:sz w:val="24"/>
          <w:szCs w:val="24"/>
        </w:rPr>
        <w:t xml:space="preserve">, which cause bloating of stomach when a meal containing cowpea is consumed. As a result, a meal of cowpea is repulsive to some people. This problem can easily be avoided by grain soaking before </w:t>
      </w:r>
      <w:proofErr w:type="spellStart"/>
      <w:r w:rsidRPr="00F55E3C">
        <w:rPr>
          <w:rFonts w:ascii="Times New Roman" w:hAnsi="Times New Roman" w:cs="Times New Roman"/>
          <w:color w:val="000000" w:themeColor="text1"/>
          <w:sz w:val="24"/>
          <w:szCs w:val="24"/>
        </w:rPr>
        <w:t>dehulling</w:t>
      </w:r>
      <w:proofErr w:type="spellEnd"/>
      <w:r w:rsidRPr="00F55E3C">
        <w:rPr>
          <w:rFonts w:ascii="Times New Roman" w:hAnsi="Times New Roman" w:cs="Times New Roman"/>
          <w:color w:val="000000" w:themeColor="text1"/>
          <w:sz w:val="24"/>
          <w:szCs w:val="24"/>
        </w:rPr>
        <w:t>, heat treatment and breeding for cowpea varieties without or with low content of these factors.</w:t>
      </w:r>
    </w:p>
    <w:p w:rsidR="00C715E9" w:rsidRPr="00F55E3C" w:rsidRDefault="00C715E9" w:rsidP="00C715E9">
      <w:pPr>
        <w:pStyle w:val="ListParagraph"/>
        <w:numPr>
          <w:ilvl w:val="0"/>
          <w:numId w:val="3"/>
        </w:numPr>
        <w:spacing w:line="480" w:lineRule="auto"/>
        <w:ind w:right="432"/>
        <w:jc w:val="both"/>
        <w:rPr>
          <w:rFonts w:ascii="Times New Roman" w:hAnsi="Times New Roman" w:cs="Times New Roman"/>
          <w:color w:val="000000" w:themeColor="text1"/>
          <w:sz w:val="24"/>
          <w:szCs w:val="24"/>
        </w:rPr>
      </w:pPr>
      <w:r w:rsidRPr="00F55E3C">
        <w:rPr>
          <w:rFonts w:ascii="Times New Roman" w:hAnsi="Times New Roman" w:cs="Times New Roman"/>
          <w:b/>
          <w:color w:val="000000" w:themeColor="text1"/>
          <w:sz w:val="24"/>
          <w:szCs w:val="24"/>
        </w:rPr>
        <w:t>Provision of high quality feed for animals</w:t>
      </w:r>
      <w:r w:rsidRPr="00F55E3C">
        <w:rPr>
          <w:rFonts w:ascii="Times New Roman" w:hAnsi="Times New Roman" w:cs="Times New Roman"/>
          <w:color w:val="000000" w:themeColor="text1"/>
          <w:sz w:val="24"/>
          <w:szCs w:val="24"/>
        </w:rPr>
        <w:t>:  Cowpea can be grown and above ground plant parts harvested and fed to animals (cattle, sheep and goats), providing proteins, vitamins and minerals.</w:t>
      </w:r>
    </w:p>
    <w:p w:rsidR="00C715E9" w:rsidRPr="00F55E3C" w:rsidRDefault="00C715E9" w:rsidP="00C715E9">
      <w:pPr>
        <w:pStyle w:val="ListParagraph"/>
        <w:numPr>
          <w:ilvl w:val="0"/>
          <w:numId w:val="3"/>
        </w:numPr>
        <w:spacing w:line="480" w:lineRule="auto"/>
        <w:ind w:right="432"/>
        <w:jc w:val="both"/>
        <w:rPr>
          <w:rFonts w:ascii="Times New Roman" w:hAnsi="Times New Roman" w:cs="Times New Roman"/>
          <w:color w:val="000000" w:themeColor="text1"/>
          <w:sz w:val="24"/>
          <w:szCs w:val="24"/>
        </w:rPr>
      </w:pPr>
      <w:r w:rsidRPr="00F55E3C">
        <w:rPr>
          <w:rFonts w:ascii="Times New Roman" w:hAnsi="Times New Roman" w:cs="Times New Roman"/>
          <w:b/>
          <w:color w:val="000000" w:themeColor="text1"/>
          <w:sz w:val="24"/>
          <w:szCs w:val="24"/>
        </w:rPr>
        <w:t>Cowpea as cover crop</w:t>
      </w:r>
      <w:r w:rsidRPr="00F55E3C">
        <w:rPr>
          <w:rFonts w:ascii="Times New Roman" w:hAnsi="Times New Roman" w:cs="Times New Roman"/>
          <w:color w:val="000000" w:themeColor="text1"/>
          <w:sz w:val="24"/>
          <w:szCs w:val="24"/>
        </w:rPr>
        <w:t>: The spreading indeterminate and semi-determinate bushy growth of cowpea provides ground cover, thus suppressing the growth of weeds and providing protection against soil erosion by running water during heavy rains. A complete ground cover also reduces the temperature of the soil.</w:t>
      </w:r>
    </w:p>
    <w:p w:rsidR="00C715E9" w:rsidRPr="00F55E3C" w:rsidRDefault="00C715E9" w:rsidP="00C715E9">
      <w:pPr>
        <w:pStyle w:val="ListParagraph"/>
        <w:numPr>
          <w:ilvl w:val="0"/>
          <w:numId w:val="3"/>
        </w:numPr>
        <w:spacing w:line="480" w:lineRule="auto"/>
        <w:ind w:right="432"/>
        <w:jc w:val="both"/>
        <w:rPr>
          <w:rFonts w:ascii="Times New Roman" w:hAnsi="Times New Roman" w:cs="Times New Roman"/>
          <w:color w:val="000000" w:themeColor="text1"/>
          <w:sz w:val="24"/>
          <w:szCs w:val="24"/>
        </w:rPr>
      </w:pPr>
      <w:r w:rsidRPr="00F55E3C">
        <w:rPr>
          <w:rFonts w:ascii="Times New Roman" w:hAnsi="Times New Roman" w:cs="Times New Roman"/>
          <w:b/>
          <w:color w:val="000000" w:themeColor="text1"/>
          <w:sz w:val="24"/>
          <w:szCs w:val="24"/>
        </w:rPr>
        <w:t>Provision of organic matter to the soil</w:t>
      </w:r>
      <w:r w:rsidRPr="00F55E3C">
        <w:rPr>
          <w:rFonts w:ascii="Times New Roman" w:hAnsi="Times New Roman" w:cs="Times New Roman"/>
          <w:color w:val="000000" w:themeColor="text1"/>
          <w:sz w:val="24"/>
          <w:szCs w:val="24"/>
        </w:rPr>
        <w:t>: The root, stem, and haulm residues decay after harvest, providing organic matter and the contained nutrients to the soil.</w:t>
      </w:r>
    </w:p>
    <w:p w:rsidR="00C715E9" w:rsidRPr="00F55E3C" w:rsidRDefault="00C715E9" w:rsidP="00C715E9">
      <w:pPr>
        <w:pStyle w:val="ListParagraph"/>
        <w:numPr>
          <w:ilvl w:val="0"/>
          <w:numId w:val="3"/>
        </w:numPr>
        <w:spacing w:line="480" w:lineRule="auto"/>
        <w:ind w:right="432"/>
        <w:jc w:val="both"/>
        <w:rPr>
          <w:rFonts w:ascii="Times New Roman" w:hAnsi="Times New Roman" w:cs="Times New Roman"/>
          <w:color w:val="000000" w:themeColor="text1"/>
          <w:sz w:val="24"/>
          <w:szCs w:val="24"/>
        </w:rPr>
      </w:pPr>
      <w:r w:rsidRPr="00F55E3C">
        <w:rPr>
          <w:rFonts w:ascii="Times New Roman" w:hAnsi="Times New Roman" w:cs="Times New Roman"/>
          <w:b/>
          <w:color w:val="000000" w:themeColor="text1"/>
          <w:sz w:val="24"/>
          <w:szCs w:val="24"/>
        </w:rPr>
        <w:t>Fixes atmospheric nitrogen and adds it to the soil</w:t>
      </w:r>
      <w:r w:rsidRPr="00F55E3C">
        <w:rPr>
          <w:rFonts w:ascii="Times New Roman" w:hAnsi="Times New Roman" w:cs="Times New Roman"/>
          <w:color w:val="000000" w:themeColor="text1"/>
          <w:sz w:val="24"/>
          <w:szCs w:val="24"/>
        </w:rPr>
        <w:t xml:space="preserve">: As a legume, cowpea roots fix atmospheric nitrogen thus, increasing or improving the nitrogen content of the soil in which it is growing. Thus, the nitrogen content of the soil increases following cowpea cultivation, a contribution of about 40–80 kg/ha. Growing cowpea in a mixture with cereals (maize, sorghum, or millets) will increase the </w:t>
      </w:r>
      <w:r w:rsidRPr="00F55E3C">
        <w:rPr>
          <w:rFonts w:ascii="Times New Roman" w:hAnsi="Times New Roman" w:cs="Times New Roman"/>
          <w:color w:val="000000" w:themeColor="text1"/>
          <w:sz w:val="24"/>
          <w:szCs w:val="24"/>
        </w:rPr>
        <w:lastRenderedPageBreak/>
        <w:t>yield of cereal crops. In rice farming, cowpea can be grown either before or after a crop to increase food production from a land area. It can also be grown in rotation with rice immediately after harvest of rice thereby replenishing the soil fertility for the next crop to be grown on the same piece of land.</w:t>
      </w:r>
    </w:p>
    <w:p w:rsidR="00C715E9" w:rsidRPr="00F55E3C" w:rsidRDefault="00C715E9" w:rsidP="00C715E9">
      <w:pPr>
        <w:pStyle w:val="ListParagraph"/>
        <w:numPr>
          <w:ilvl w:val="0"/>
          <w:numId w:val="3"/>
        </w:numPr>
        <w:spacing w:line="480" w:lineRule="auto"/>
        <w:ind w:right="432"/>
        <w:jc w:val="both"/>
        <w:rPr>
          <w:rFonts w:ascii="Times New Roman" w:hAnsi="Times New Roman" w:cs="Times New Roman"/>
          <w:color w:val="000000" w:themeColor="text1"/>
          <w:sz w:val="24"/>
          <w:szCs w:val="24"/>
        </w:rPr>
      </w:pPr>
      <w:r w:rsidRPr="00F55E3C">
        <w:rPr>
          <w:rFonts w:ascii="Times New Roman" w:hAnsi="Times New Roman" w:cs="Times New Roman"/>
          <w:b/>
          <w:color w:val="000000" w:themeColor="text1"/>
          <w:sz w:val="24"/>
          <w:szCs w:val="24"/>
        </w:rPr>
        <w:t>Suppression of growth of striges (</w:t>
      </w:r>
      <w:proofErr w:type="spellStart"/>
      <w:r w:rsidRPr="00F55E3C">
        <w:rPr>
          <w:rFonts w:ascii="Times New Roman" w:hAnsi="Times New Roman" w:cs="Times New Roman"/>
          <w:b/>
          <w:color w:val="000000" w:themeColor="text1"/>
          <w:sz w:val="24"/>
          <w:szCs w:val="24"/>
        </w:rPr>
        <w:t>ngava</w:t>
      </w:r>
      <w:proofErr w:type="spellEnd"/>
      <w:r w:rsidRPr="00F55E3C">
        <w:rPr>
          <w:rFonts w:ascii="Times New Roman" w:hAnsi="Times New Roman" w:cs="Times New Roman"/>
          <w:b/>
          <w:color w:val="000000" w:themeColor="text1"/>
          <w:sz w:val="24"/>
          <w:szCs w:val="24"/>
        </w:rPr>
        <w:t xml:space="preserve"> (</w:t>
      </w:r>
      <w:proofErr w:type="spellStart"/>
      <w:r w:rsidRPr="00F55E3C">
        <w:rPr>
          <w:rFonts w:ascii="Times New Roman" w:hAnsi="Times New Roman" w:cs="Times New Roman"/>
          <w:b/>
          <w:color w:val="000000" w:themeColor="text1"/>
          <w:sz w:val="24"/>
          <w:szCs w:val="24"/>
        </w:rPr>
        <w:t>Moru</w:t>
      </w:r>
      <w:proofErr w:type="spellEnd"/>
      <w:r w:rsidRPr="00F55E3C">
        <w:rPr>
          <w:rFonts w:ascii="Times New Roman" w:hAnsi="Times New Roman" w:cs="Times New Roman"/>
          <w:b/>
          <w:color w:val="000000" w:themeColor="text1"/>
          <w:sz w:val="24"/>
          <w:szCs w:val="24"/>
        </w:rPr>
        <w:t xml:space="preserve">); </w:t>
      </w:r>
      <w:proofErr w:type="spellStart"/>
      <w:r w:rsidRPr="00F55E3C">
        <w:rPr>
          <w:rFonts w:ascii="Times New Roman" w:hAnsi="Times New Roman" w:cs="Times New Roman"/>
          <w:b/>
          <w:color w:val="000000" w:themeColor="text1"/>
          <w:sz w:val="24"/>
          <w:szCs w:val="24"/>
        </w:rPr>
        <w:t>loliyum</w:t>
      </w:r>
      <w:proofErr w:type="spellEnd"/>
      <w:r w:rsidRPr="00F55E3C">
        <w:rPr>
          <w:rFonts w:ascii="Times New Roman" w:hAnsi="Times New Roman" w:cs="Times New Roman"/>
          <w:b/>
          <w:color w:val="000000" w:themeColor="text1"/>
          <w:sz w:val="24"/>
          <w:szCs w:val="24"/>
        </w:rPr>
        <w:t xml:space="preserve"> (Bari), </w:t>
      </w:r>
      <w:proofErr w:type="spellStart"/>
      <w:r w:rsidRPr="00F55E3C">
        <w:rPr>
          <w:rFonts w:ascii="Times New Roman" w:hAnsi="Times New Roman" w:cs="Times New Roman"/>
          <w:b/>
          <w:color w:val="000000" w:themeColor="text1"/>
          <w:sz w:val="24"/>
          <w:szCs w:val="24"/>
        </w:rPr>
        <w:t>buda</w:t>
      </w:r>
      <w:proofErr w:type="spellEnd"/>
      <w:r w:rsidRPr="00F55E3C">
        <w:rPr>
          <w:rFonts w:ascii="Times New Roman" w:hAnsi="Times New Roman" w:cs="Times New Roman"/>
          <w:b/>
          <w:color w:val="000000" w:themeColor="text1"/>
          <w:sz w:val="24"/>
          <w:szCs w:val="24"/>
        </w:rPr>
        <w:t xml:space="preserve"> (Arabic):</w:t>
      </w:r>
      <w:r w:rsidRPr="00F55E3C">
        <w:rPr>
          <w:rFonts w:ascii="Times New Roman" w:hAnsi="Times New Roman" w:cs="Times New Roman"/>
          <w:color w:val="000000" w:themeColor="text1"/>
          <w:sz w:val="24"/>
          <w:szCs w:val="24"/>
        </w:rPr>
        <w:t xml:space="preserve">  Some cowpea varieties will stimulate the germination of striges seeds, but the roots of the germinated seedling of the Striges cannot penetrate the roots of the cowpea to obtain nutrients for its subsequent growth. Failing to obtain a host, the striges seedling will starve to death. However, cowpea does not cause suicidal germination in all Striges species. Striges </w:t>
      </w:r>
      <w:proofErr w:type="spellStart"/>
      <w:r w:rsidRPr="00F55E3C">
        <w:rPr>
          <w:rFonts w:ascii="Times New Roman" w:hAnsi="Times New Roman" w:cs="Times New Roman"/>
          <w:color w:val="000000" w:themeColor="text1"/>
          <w:sz w:val="24"/>
          <w:szCs w:val="24"/>
        </w:rPr>
        <w:t>gesnerioides</w:t>
      </w:r>
      <w:proofErr w:type="spellEnd"/>
      <w:r w:rsidRPr="00F55E3C">
        <w:rPr>
          <w:rFonts w:ascii="Times New Roman" w:hAnsi="Times New Roman" w:cs="Times New Roman"/>
          <w:color w:val="000000" w:themeColor="text1"/>
          <w:sz w:val="24"/>
          <w:szCs w:val="24"/>
        </w:rPr>
        <w:t xml:space="preserve"> and </w:t>
      </w:r>
      <w:proofErr w:type="spellStart"/>
      <w:r w:rsidRPr="00F55E3C">
        <w:rPr>
          <w:rFonts w:ascii="Times New Roman" w:hAnsi="Times New Roman" w:cs="Times New Roman"/>
          <w:color w:val="000000" w:themeColor="text1"/>
          <w:sz w:val="24"/>
          <w:szCs w:val="24"/>
        </w:rPr>
        <w:t>Alectravogelii</w:t>
      </w:r>
      <w:proofErr w:type="spellEnd"/>
      <w:r w:rsidRPr="00F55E3C">
        <w:rPr>
          <w:rFonts w:ascii="Times New Roman" w:hAnsi="Times New Roman" w:cs="Times New Roman"/>
          <w:color w:val="000000" w:themeColor="text1"/>
          <w:sz w:val="24"/>
          <w:szCs w:val="24"/>
        </w:rPr>
        <w:t xml:space="preserve"> cause substantial yield reduction in cowpea in the dry savannas of sub-Saharan Africa. It is possible that these two species could be available in South Sudan. Resistant/ tolerant varieties to </w:t>
      </w:r>
      <w:proofErr w:type="spellStart"/>
      <w:r w:rsidRPr="00F55E3C">
        <w:rPr>
          <w:rFonts w:ascii="Times New Roman" w:hAnsi="Times New Roman" w:cs="Times New Roman"/>
          <w:color w:val="000000" w:themeColor="text1"/>
          <w:sz w:val="24"/>
          <w:szCs w:val="24"/>
        </w:rPr>
        <w:t>S.gesnerioides</w:t>
      </w:r>
      <w:proofErr w:type="spellEnd"/>
      <w:r w:rsidRPr="00F55E3C">
        <w:rPr>
          <w:rFonts w:ascii="Times New Roman" w:hAnsi="Times New Roman" w:cs="Times New Roman"/>
          <w:color w:val="000000" w:themeColor="text1"/>
          <w:sz w:val="24"/>
          <w:szCs w:val="24"/>
        </w:rPr>
        <w:t xml:space="preserve"> and </w:t>
      </w:r>
      <w:proofErr w:type="spellStart"/>
      <w:r w:rsidRPr="00F55E3C">
        <w:rPr>
          <w:rFonts w:ascii="Times New Roman" w:hAnsi="Times New Roman" w:cs="Times New Roman"/>
          <w:color w:val="000000" w:themeColor="text1"/>
          <w:sz w:val="24"/>
          <w:szCs w:val="24"/>
        </w:rPr>
        <w:t>A.vogelii</w:t>
      </w:r>
      <w:proofErr w:type="spellEnd"/>
      <w:r w:rsidRPr="00F55E3C">
        <w:rPr>
          <w:rFonts w:ascii="Times New Roman" w:hAnsi="Times New Roman" w:cs="Times New Roman"/>
          <w:color w:val="000000" w:themeColor="text1"/>
          <w:sz w:val="24"/>
          <w:szCs w:val="24"/>
        </w:rPr>
        <w:t xml:space="preserve"> have been developed by the International Institute of Tropical Agriculture (IITA) in Nigeria.</w:t>
      </w:r>
    </w:p>
    <w:p w:rsidR="00C715E9" w:rsidRPr="00F55E3C" w:rsidRDefault="00C715E9" w:rsidP="00C715E9">
      <w:pPr>
        <w:pStyle w:val="ListParagraph"/>
        <w:numPr>
          <w:ilvl w:val="0"/>
          <w:numId w:val="3"/>
        </w:numPr>
        <w:spacing w:line="480" w:lineRule="auto"/>
        <w:ind w:right="432"/>
        <w:jc w:val="both"/>
        <w:rPr>
          <w:rFonts w:ascii="Times New Roman" w:hAnsi="Times New Roman" w:cs="Times New Roman"/>
          <w:color w:val="000000" w:themeColor="text1"/>
          <w:sz w:val="24"/>
          <w:szCs w:val="24"/>
        </w:rPr>
      </w:pPr>
      <w:r w:rsidRPr="00F55E3C">
        <w:rPr>
          <w:rFonts w:ascii="Times New Roman" w:hAnsi="Times New Roman" w:cs="Times New Roman"/>
          <w:b/>
          <w:color w:val="000000" w:themeColor="text1"/>
          <w:sz w:val="24"/>
          <w:szCs w:val="24"/>
        </w:rPr>
        <w:t>Drought tolerant or drought hardy:</w:t>
      </w:r>
      <w:r w:rsidRPr="00F55E3C">
        <w:rPr>
          <w:rFonts w:ascii="Times New Roman" w:hAnsi="Times New Roman" w:cs="Times New Roman"/>
          <w:color w:val="000000" w:themeColor="text1"/>
          <w:sz w:val="24"/>
          <w:szCs w:val="24"/>
        </w:rPr>
        <w:t xml:space="preserve"> Many cowpea varieties can maintain some growth or at least survive and yield under dry conditions where other crop plants cannot grow. Some varieties of cowpea with deep rooting habit can grow under semi-arid conditions.</w:t>
      </w:r>
    </w:p>
    <w:p w:rsidR="00C715E9" w:rsidRPr="00F55E3C" w:rsidRDefault="00C715E9" w:rsidP="00C715E9">
      <w:pPr>
        <w:pStyle w:val="ListParagraph"/>
        <w:numPr>
          <w:ilvl w:val="0"/>
          <w:numId w:val="3"/>
        </w:numPr>
        <w:spacing w:line="480" w:lineRule="auto"/>
        <w:ind w:right="432"/>
        <w:jc w:val="both"/>
        <w:rPr>
          <w:rFonts w:ascii="Times New Roman" w:hAnsi="Times New Roman" w:cs="Times New Roman"/>
          <w:color w:val="000000" w:themeColor="text1"/>
          <w:sz w:val="24"/>
          <w:szCs w:val="24"/>
        </w:rPr>
      </w:pPr>
      <w:r w:rsidRPr="00F55E3C">
        <w:rPr>
          <w:rFonts w:ascii="Times New Roman" w:hAnsi="Times New Roman" w:cs="Times New Roman"/>
          <w:b/>
          <w:color w:val="000000" w:themeColor="text1"/>
          <w:sz w:val="24"/>
          <w:szCs w:val="24"/>
        </w:rPr>
        <w:t>Provision of cash (Money):</w:t>
      </w:r>
      <w:r w:rsidRPr="00F55E3C">
        <w:rPr>
          <w:rFonts w:ascii="Times New Roman" w:hAnsi="Times New Roman" w:cs="Times New Roman"/>
          <w:color w:val="000000" w:themeColor="text1"/>
          <w:sz w:val="24"/>
          <w:szCs w:val="24"/>
        </w:rPr>
        <w:t xml:space="preserve"> Petty trading in fresh cowpea leaves (</w:t>
      </w:r>
      <w:proofErr w:type="spellStart"/>
      <w:r w:rsidRPr="00F55E3C">
        <w:rPr>
          <w:rFonts w:ascii="Times New Roman" w:hAnsi="Times New Roman" w:cs="Times New Roman"/>
          <w:color w:val="000000" w:themeColor="text1"/>
          <w:sz w:val="24"/>
          <w:szCs w:val="24"/>
        </w:rPr>
        <w:t>nyete</w:t>
      </w:r>
      <w:proofErr w:type="spellEnd"/>
      <w:r w:rsidRPr="00F55E3C">
        <w:rPr>
          <w:rFonts w:ascii="Times New Roman" w:hAnsi="Times New Roman" w:cs="Times New Roman"/>
          <w:color w:val="000000" w:themeColor="text1"/>
          <w:sz w:val="24"/>
          <w:szCs w:val="24"/>
        </w:rPr>
        <w:t>), fresh produce and processed food provides both rural and urban communities opportunities for earning some money, particularly by women. Trading in cowpea haulms as food for large and small ruminants can be remunerative.</w:t>
      </w:r>
    </w:p>
    <w:p w:rsidR="00C715E9" w:rsidRPr="00F55E3C" w:rsidRDefault="00C715E9" w:rsidP="00C715E9">
      <w:pPr>
        <w:pStyle w:val="ListParagraph"/>
        <w:numPr>
          <w:ilvl w:val="0"/>
          <w:numId w:val="3"/>
        </w:numPr>
        <w:spacing w:line="480" w:lineRule="auto"/>
        <w:ind w:right="432"/>
        <w:jc w:val="both"/>
        <w:rPr>
          <w:rFonts w:ascii="Times New Roman" w:hAnsi="Times New Roman" w:cs="Times New Roman"/>
          <w:color w:val="000000" w:themeColor="text1"/>
          <w:sz w:val="24"/>
          <w:szCs w:val="24"/>
        </w:rPr>
      </w:pPr>
      <w:r w:rsidRPr="00F55E3C">
        <w:rPr>
          <w:rFonts w:ascii="Times New Roman" w:hAnsi="Times New Roman" w:cs="Times New Roman"/>
          <w:b/>
          <w:color w:val="000000" w:themeColor="text1"/>
          <w:sz w:val="24"/>
          <w:szCs w:val="24"/>
        </w:rPr>
        <w:t>Good growth and yield under irrigation in hot tropical dry season</w:t>
      </w:r>
      <w:r w:rsidRPr="00F55E3C">
        <w:rPr>
          <w:rFonts w:ascii="Times New Roman" w:hAnsi="Times New Roman" w:cs="Times New Roman"/>
          <w:color w:val="000000" w:themeColor="text1"/>
          <w:sz w:val="24"/>
          <w:szCs w:val="24"/>
        </w:rPr>
        <w:t xml:space="preserve">: Cowpea can grow well and attain good yields under irrigation when cultivated during the </w:t>
      </w:r>
      <w:r w:rsidRPr="00F55E3C">
        <w:rPr>
          <w:rFonts w:ascii="Times New Roman" w:hAnsi="Times New Roman" w:cs="Times New Roman"/>
          <w:color w:val="000000" w:themeColor="text1"/>
          <w:sz w:val="24"/>
          <w:szCs w:val="24"/>
        </w:rPr>
        <w:lastRenderedPageBreak/>
        <w:t>hot tropical dry season. Some varieties of cowpea can thrive well on the use of residual soil moisture in drier season.</w:t>
      </w:r>
    </w:p>
    <w:p w:rsidR="00C715E9" w:rsidRPr="00F55E3C" w:rsidRDefault="00C715E9" w:rsidP="00C715E9">
      <w:pPr>
        <w:pStyle w:val="ListParagraph"/>
        <w:numPr>
          <w:ilvl w:val="0"/>
          <w:numId w:val="3"/>
        </w:numPr>
        <w:shd w:val="clear" w:color="auto" w:fill="FFFFFF"/>
        <w:spacing w:before="384" w:after="240" w:line="480" w:lineRule="auto"/>
        <w:ind w:right="432"/>
        <w:jc w:val="both"/>
        <w:outlineLvl w:val="2"/>
        <w:rPr>
          <w:rFonts w:ascii="Times New Roman" w:hAnsi="Times New Roman" w:cs="Times New Roman"/>
          <w:b/>
          <w:bCs/>
          <w:color w:val="000000" w:themeColor="text1"/>
          <w:sz w:val="24"/>
          <w:szCs w:val="24"/>
        </w:rPr>
      </w:pPr>
      <w:r w:rsidRPr="00F55E3C">
        <w:rPr>
          <w:rFonts w:ascii="Times New Roman" w:hAnsi="Times New Roman" w:cs="Times New Roman"/>
          <w:b/>
          <w:color w:val="000000" w:themeColor="text1"/>
          <w:sz w:val="24"/>
          <w:szCs w:val="24"/>
        </w:rPr>
        <w:t>Seeds cook quickly</w:t>
      </w:r>
      <w:r w:rsidRPr="00F55E3C">
        <w:rPr>
          <w:rFonts w:ascii="Times New Roman" w:hAnsi="Times New Roman" w:cs="Times New Roman"/>
          <w:color w:val="000000" w:themeColor="text1"/>
          <w:sz w:val="24"/>
          <w:szCs w:val="24"/>
        </w:rPr>
        <w:t>: Dry cowpea seeds take comparatively less time to cook than any other food legumes, an important consideration in most developing countries where cooking fuel is scare.</w:t>
      </w:r>
    </w:p>
    <w:p w:rsidR="00C715E9" w:rsidRPr="00F55E3C" w:rsidRDefault="00C715E9" w:rsidP="00C715E9">
      <w:pPr>
        <w:shd w:val="clear" w:color="auto" w:fill="FFFFFF"/>
        <w:spacing w:before="384" w:after="240" w:line="480" w:lineRule="auto"/>
        <w:ind w:right="432"/>
        <w:jc w:val="both"/>
        <w:outlineLvl w:val="2"/>
        <w:rPr>
          <w:rFonts w:ascii="Times New Roman" w:hAnsi="Times New Roman" w:cs="Times New Roman"/>
          <w:b/>
          <w:bCs/>
          <w:color w:val="000000" w:themeColor="text1"/>
          <w:sz w:val="24"/>
          <w:szCs w:val="24"/>
        </w:rPr>
      </w:pPr>
      <w:r w:rsidRPr="00F55E3C">
        <w:rPr>
          <w:rFonts w:ascii="Times New Roman" w:hAnsi="Times New Roman" w:cs="Times New Roman"/>
          <w:b/>
          <w:bCs/>
          <w:color w:val="000000" w:themeColor="text1"/>
          <w:sz w:val="24"/>
          <w:szCs w:val="24"/>
        </w:rPr>
        <w:t xml:space="preserve">2.3 </w:t>
      </w:r>
      <w:r w:rsidRPr="00F55E3C">
        <w:rPr>
          <w:rFonts w:ascii="Times New Roman" w:hAnsi="Times New Roman" w:cs="Times New Roman"/>
          <w:b/>
          <w:bCs/>
          <w:color w:val="000000" w:themeColor="text1"/>
          <w:sz w:val="24"/>
          <w:szCs w:val="24"/>
        </w:rPr>
        <w:tab/>
        <w:t>Processing of Cowpea</w:t>
      </w:r>
    </w:p>
    <w:p w:rsidR="00C715E9" w:rsidRPr="00F55E3C" w:rsidRDefault="00C715E9" w:rsidP="00C715E9">
      <w:pPr>
        <w:shd w:val="clear" w:color="auto" w:fill="FFFFFF"/>
        <w:spacing w:before="168" w:after="168" w:line="480" w:lineRule="auto"/>
        <w:ind w:left="720" w:right="432"/>
        <w:jc w:val="both"/>
        <w:rPr>
          <w:rFonts w:ascii="Times New Roman" w:hAnsi="Times New Roman" w:cs="Times New Roman"/>
          <w:color w:val="000000" w:themeColor="text1"/>
          <w:sz w:val="24"/>
          <w:szCs w:val="24"/>
        </w:rPr>
      </w:pPr>
      <w:r w:rsidRPr="00F55E3C">
        <w:rPr>
          <w:rFonts w:ascii="Times New Roman" w:hAnsi="Times New Roman" w:cs="Times New Roman"/>
          <w:color w:val="000000" w:themeColor="text1"/>
          <w:sz w:val="24"/>
          <w:szCs w:val="24"/>
        </w:rPr>
        <w:t xml:space="preserve">Processing of cowpeas and legumes, in general, is essential to make them nutritious, nontoxic, palatable and acceptable. The cowpea is utilized either whole or decorticated or </w:t>
      </w:r>
      <w:proofErr w:type="spellStart"/>
      <w:r w:rsidRPr="00F55E3C">
        <w:rPr>
          <w:rFonts w:ascii="Times New Roman" w:hAnsi="Times New Roman" w:cs="Times New Roman"/>
          <w:color w:val="000000" w:themeColor="text1"/>
          <w:sz w:val="24"/>
          <w:szCs w:val="24"/>
        </w:rPr>
        <w:t>dehulled</w:t>
      </w:r>
      <w:proofErr w:type="spellEnd"/>
      <w:r w:rsidRPr="00F55E3C">
        <w:rPr>
          <w:rFonts w:ascii="Times New Roman" w:hAnsi="Times New Roman" w:cs="Times New Roman"/>
          <w:color w:val="000000" w:themeColor="text1"/>
          <w:sz w:val="24"/>
          <w:szCs w:val="24"/>
        </w:rPr>
        <w:t>. It is decorticated by soaking in water (at room temperature) for about 30-60 min, and the seed coat removed by squeezing between the palms or by gentle abrasion using grinding stones. The seed coat is separated by subsequent filtration (</w:t>
      </w:r>
      <w:proofErr w:type="spellStart"/>
      <w:r w:rsidRPr="00F55E3C">
        <w:rPr>
          <w:rFonts w:ascii="Times New Roman" w:hAnsi="Times New Roman" w:cs="Times New Roman"/>
          <w:color w:val="000000" w:themeColor="text1"/>
          <w:sz w:val="24"/>
          <w:szCs w:val="24"/>
        </w:rPr>
        <w:t>Adebooye</w:t>
      </w:r>
      <w:proofErr w:type="spellEnd"/>
      <w:r w:rsidRPr="00F55E3C">
        <w:rPr>
          <w:rFonts w:ascii="Times New Roman" w:hAnsi="Times New Roman" w:cs="Times New Roman"/>
          <w:color w:val="000000" w:themeColor="text1"/>
          <w:sz w:val="24"/>
          <w:szCs w:val="24"/>
        </w:rPr>
        <w:t xml:space="preserve"> and Singh, 2007).</w:t>
      </w:r>
    </w:p>
    <w:p w:rsidR="00C715E9" w:rsidRPr="00F55E3C" w:rsidRDefault="00C715E9" w:rsidP="00C715E9">
      <w:pPr>
        <w:shd w:val="clear" w:color="auto" w:fill="FFFFFF"/>
        <w:spacing w:before="168" w:after="168" w:line="480" w:lineRule="auto"/>
        <w:ind w:left="720" w:right="432"/>
        <w:jc w:val="both"/>
        <w:rPr>
          <w:rFonts w:ascii="Times New Roman" w:hAnsi="Times New Roman" w:cs="Times New Roman"/>
          <w:color w:val="000000" w:themeColor="text1"/>
          <w:sz w:val="24"/>
          <w:szCs w:val="24"/>
        </w:rPr>
      </w:pPr>
      <w:r w:rsidRPr="00F55E3C">
        <w:rPr>
          <w:rFonts w:ascii="Times New Roman" w:hAnsi="Times New Roman" w:cs="Times New Roman"/>
          <w:color w:val="000000" w:themeColor="text1"/>
          <w:sz w:val="24"/>
          <w:szCs w:val="24"/>
        </w:rPr>
        <w:t xml:space="preserve">The constraints to maximum utilization of cowpeas can be overcome by appropriate processing technology. For example, these techniques include </w:t>
      </w:r>
      <w:proofErr w:type="spellStart"/>
      <w:r w:rsidRPr="00F55E3C">
        <w:rPr>
          <w:rFonts w:ascii="Times New Roman" w:hAnsi="Times New Roman" w:cs="Times New Roman"/>
          <w:color w:val="000000" w:themeColor="text1"/>
          <w:sz w:val="24"/>
          <w:szCs w:val="24"/>
        </w:rPr>
        <w:t>dehulling</w:t>
      </w:r>
      <w:proofErr w:type="spellEnd"/>
      <w:r w:rsidRPr="00F55E3C">
        <w:rPr>
          <w:rFonts w:ascii="Times New Roman" w:hAnsi="Times New Roman" w:cs="Times New Roman"/>
          <w:color w:val="000000" w:themeColor="text1"/>
          <w:sz w:val="24"/>
          <w:szCs w:val="24"/>
        </w:rPr>
        <w:t>, grinding, soaking, germination, fermentation, addition of salts, wet and dry heat treatments, cooking and roasting (</w:t>
      </w:r>
      <w:proofErr w:type="spellStart"/>
      <w:r w:rsidRPr="00F55E3C">
        <w:rPr>
          <w:rFonts w:ascii="Times New Roman" w:hAnsi="Times New Roman" w:cs="Times New Roman"/>
          <w:color w:val="000000" w:themeColor="text1"/>
          <w:sz w:val="24"/>
          <w:szCs w:val="24"/>
        </w:rPr>
        <w:t>Uzogara</w:t>
      </w:r>
      <w:proofErr w:type="spellEnd"/>
      <w:r w:rsidRPr="00F55E3C">
        <w:rPr>
          <w:rFonts w:ascii="Times New Roman" w:hAnsi="Times New Roman" w:cs="Times New Roman"/>
          <w:color w:val="000000" w:themeColor="text1"/>
          <w:sz w:val="24"/>
          <w:szCs w:val="24"/>
        </w:rPr>
        <w:t xml:space="preserve"> and </w:t>
      </w:r>
      <w:proofErr w:type="spellStart"/>
      <w:r w:rsidRPr="00F55E3C">
        <w:rPr>
          <w:rFonts w:ascii="Times New Roman" w:hAnsi="Times New Roman" w:cs="Times New Roman"/>
          <w:color w:val="000000" w:themeColor="text1"/>
          <w:sz w:val="24"/>
          <w:szCs w:val="24"/>
        </w:rPr>
        <w:t>Ofuya</w:t>
      </w:r>
      <w:proofErr w:type="spellEnd"/>
      <w:r w:rsidRPr="00F55E3C">
        <w:rPr>
          <w:rFonts w:ascii="Times New Roman" w:hAnsi="Times New Roman" w:cs="Times New Roman"/>
          <w:color w:val="000000" w:themeColor="text1"/>
          <w:sz w:val="24"/>
          <w:szCs w:val="24"/>
        </w:rPr>
        <w:t xml:space="preserve">, 1992; </w:t>
      </w:r>
      <w:proofErr w:type="spellStart"/>
      <w:r w:rsidRPr="00F55E3C">
        <w:rPr>
          <w:rFonts w:ascii="Times New Roman" w:hAnsi="Times New Roman" w:cs="Times New Roman"/>
          <w:color w:val="000000" w:themeColor="text1"/>
          <w:sz w:val="24"/>
          <w:szCs w:val="24"/>
        </w:rPr>
        <w:t>Adebooye</w:t>
      </w:r>
      <w:proofErr w:type="spellEnd"/>
      <w:r w:rsidRPr="00F55E3C">
        <w:rPr>
          <w:rFonts w:ascii="Times New Roman" w:hAnsi="Times New Roman" w:cs="Times New Roman"/>
          <w:color w:val="000000" w:themeColor="text1"/>
          <w:sz w:val="24"/>
          <w:szCs w:val="24"/>
        </w:rPr>
        <w:t xml:space="preserve"> and Singh, 2007). Irradiation by gamma rays can also be used to sterilize cowpea flours and pastes but high levels of irradiation can reduce food quality (Abu </w:t>
      </w:r>
      <w:r w:rsidRPr="00F55E3C">
        <w:rPr>
          <w:rFonts w:ascii="Times New Roman" w:hAnsi="Times New Roman" w:cs="Times New Roman"/>
          <w:i/>
          <w:color w:val="000000" w:themeColor="text1"/>
          <w:sz w:val="24"/>
          <w:szCs w:val="24"/>
        </w:rPr>
        <w:t>et al</w:t>
      </w:r>
      <w:r w:rsidRPr="00F55E3C">
        <w:rPr>
          <w:rFonts w:ascii="Times New Roman" w:hAnsi="Times New Roman" w:cs="Times New Roman"/>
          <w:color w:val="000000" w:themeColor="text1"/>
          <w:sz w:val="24"/>
          <w:szCs w:val="24"/>
        </w:rPr>
        <w:t xml:space="preserve">., 2005). The most commonly used processing methods for cowpea products are presented in Figure 2.1 by </w:t>
      </w:r>
      <w:proofErr w:type="spellStart"/>
      <w:r w:rsidRPr="00F55E3C">
        <w:rPr>
          <w:rFonts w:ascii="Times New Roman" w:hAnsi="Times New Roman" w:cs="Times New Roman"/>
          <w:color w:val="000000" w:themeColor="text1"/>
          <w:sz w:val="24"/>
          <w:szCs w:val="24"/>
        </w:rPr>
        <w:t>Modade</w:t>
      </w:r>
      <w:r w:rsidRPr="00F55E3C">
        <w:rPr>
          <w:rFonts w:ascii="Times New Roman" w:hAnsi="Times New Roman" w:cs="Times New Roman"/>
          <w:i/>
          <w:color w:val="000000" w:themeColor="text1"/>
          <w:sz w:val="24"/>
          <w:szCs w:val="24"/>
        </w:rPr>
        <w:t>et</w:t>
      </w:r>
      <w:proofErr w:type="spellEnd"/>
      <w:r w:rsidRPr="00F55E3C">
        <w:rPr>
          <w:rFonts w:ascii="Times New Roman" w:hAnsi="Times New Roman" w:cs="Times New Roman"/>
          <w:i/>
          <w:color w:val="000000" w:themeColor="text1"/>
          <w:sz w:val="24"/>
          <w:szCs w:val="24"/>
        </w:rPr>
        <w:t xml:space="preserve"> al.,</w:t>
      </w:r>
      <w:r w:rsidRPr="00F55E3C">
        <w:rPr>
          <w:rFonts w:ascii="Times New Roman" w:hAnsi="Times New Roman" w:cs="Times New Roman"/>
          <w:color w:val="000000" w:themeColor="text1"/>
          <w:sz w:val="24"/>
          <w:szCs w:val="24"/>
        </w:rPr>
        <w:t xml:space="preserve"> (2013).</w:t>
      </w:r>
    </w:p>
    <w:p w:rsidR="00C715E9" w:rsidRPr="00F55E3C" w:rsidRDefault="00C715E9" w:rsidP="00C715E9">
      <w:pPr>
        <w:spacing w:line="480" w:lineRule="auto"/>
        <w:ind w:right="432"/>
        <w:jc w:val="both"/>
        <w:rPr>
          <w:rFonts w:ascii="Times New Roman" w:hAnsi="Times New Roman" w:cs="Times New Roman"/>
          <w:color w:val="000000" w:themeColor="text1"/>
          <w:sz w:val="24"/>
          <w:szCs w:val="24"/>
        </w:rPr>
      </w:pPr>
      <w:r w:rsidRPr="00F55E3C">
        <w:rPr>
          <w:rFonts w:ascii="Times New Roman" w:hAnsi="Times New Roman" w:cs="Times New Roman"/>
          <w:noProof/>
          <w:color w:val="000000" w:themeColor="text1"/>
          <w:sz w:val="24"/>
          <w:szCs w:val="24"/>
        </w:rPr>
        <w:lastRenderedPageBreak/>
        <w:drawing>
          <wp:inline distT="0" distB="0" distL="0" distR="0" wp14:anchorId="1DC4712D" wp14:editId="1436862B">
            <wp:extent cx="5943600" cy="2809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809875"/>
                    </a:xfrm>
                    <a:prstGeom prst="rect">
                      <a:avLst/>
                    </a:prstGeom>
                    <a:noFill/>
                    <a:ln>
                      <a:noFill/>
                    </a:ln>
                  </pic:spPr>
                </pic:pic>
              </a:graphicData>
            </a:graphic>
          </wp:inline>
        </w:drawing>
      </w:r>
    </w:p>
    <w:p w:rsidR="00C715E9" w:rsidRPr="00F55E3C" w:rsidRDefault="00C715E9" w:rsidP="00C715E9">
      <w:pPr>
        <w:spacing w:line="480" w:lineRule="auto"/>
        <w:ind w:right="432"/>
        <w:jc w:val="both"/>
        <w:rPr>
          <w:rFonts w:ascii="Times New Roman" w:hAnsi="Times New Roman" w:cs="Times New Roman"/>
          <w:color w:val="000000" w:themeColor="text1"/>
          <w:sz w:val="24"/>
          <w:szCs w:val="24"/>
        </w:rPr>
      </w:pPr>
      <w:r w:rsidRPr="00F55E3C">
        <w:rPr>
          <w:rFonts w:ascii="Times New Roman" w:hAnsi="Times New Roman" w:cs="Times New Roman"/>
          <w:color w:val="000000" w:themeColor="text1"/>
          <w:sz w:val="24"/>
          <w:szCs w:val="24"/>
        </w:rPr>
        <w:t>Figure 2.1 Method of processing for cowpea</w:t>
      </w:r>
    </w:p>
    <w:p w:rsidR="00C715E9" w:rsidRPr="00F55E3C" w:rsidRDefault="00C715E9" w:rsidP="00C715E9">
      <w:pPr>
        <w:spacing w:line="480" w:lineRule="auto"/>
        <w:ind w:right="432"/>
        <w:jc w:val="both"/>
        <w:rPr>
          <w:rFonts w:ascii="Times New Roman" w:hAnsi="Times New Roman" w:cs="Times New Roman"/>
          <w:color w:val="000000" w:themeColor="text1"/>
          <w:sz w:val="24"/>
          <w:szCs w:val="24"/>
        </w:rPr>
      </w:pPr>
      <w:r w:rsidRPr="00F55E3C">
        <w:rPr>
          <w:rFonts w:ascii="Times New Roman" w:hAnsi="Times New Roman" w:cs="Times New Roman"/>
          <w:color w:val="000000" w:themeColor="text1"/>
          <w:sz w:val="24"/>
          <w:szCs w:val="24"/>
        </w:rPr>
        <w:t xml:space="preserve"> Source: </w:t>
      </w:r>
      <w:proofErr w:type="spellStart"/>
      <w:r w:rsidRPr="00F55E3C">
        <w:rPr>
          <w:rFonts w:ascii="Times New Roman" w:hAnsi="Times New Roman" w:cs="Times New Roman"/>
          <w:color w:val="000000" w:themeColor="text1"/>
          <w:sz w:val="24"/>
          <w:szCs w:val="24"/>
        </w:rPr>
        <w:t>Modade</w:t>
      </w:r>
      <w:r w:rsidRPr="00F55E3C">
        <w:rPr>
          <w:rFonts w:ascii="Times New Roman" w:hAnsi="Times New Roman" w:cs="Times New Roman"/>
          <w:i/>
          <w:color w:val="000000" w:themeColor="text1"/>
          <w:sz w:val="24"/>
          <w:szCs w:val="24"/>
        </w:rPr>
        <w:t>et</w:t>
      </w:r>
      <w:proofErr w:type="spellEnd"/>
      <w:r w:rsidRPr="00F55E3C">
        <w:rPr>
          <w:rFonts w:ascii="Times New Roman" w:hAnsi="Times New Roman" w:cs="Times New Roman"/>
          <w:i/>
          <w:color w:val="000000" w:themeColor="text1"/>
          <w:sz w:val="24"/>
          <w:szCs w:val="24"/>
        </w:rPr>
        <w:t xml:space="preserve"> al</w:t>
      </w:r>
      <w:r w:rsidRPr="00F55E3C">
        <w:rPr>
          <w:rFonts w:ascii="Times New Roman" w:hAnsi="Times New Roman" w:cs="Times New Roman"/>
          <w:color w:val="000000" w:themeColor="text1"/>
          <w:sz w:val="24"/>
          <w:szCs w:val="24"/>
        </w:rPr>
        <w:t xml:space="preserve"> (2013).</w:t>
      </w:r>
    </w:p>
    <w:p w:rsidR="00C715E9" w:rsidRPr="00F55E3C" w:rsidRDefault="00C715E9" w:rsidP="00C715E9">
      <w:pPr>
        <w:pStyle w:val="Heading3"/>
        <w:shd w:val="clear" w:color="auto" w:fill="FFFFFF"/>
        <w:spacing w:before="384" w:after="240" w:line="480" w:lineRule="auto"/>
        <w:ind w:right="432"/>
        <w:jc w:val="both"/>
        <w:rPr>
          <w:rFonts w:ascii="Times New Roman" w:hAnsi="Times New Roman" w:cs="Times New Roman"/>
          <w:color w:val="000000" w:themeColor="text1"/>
        </w:rPr>
      </w:pPr>
      <w:r w:rsidRPr="00F55E3C">
        <w:rPr>
          <w:rFonts w:ascii="Times New Roman" w:hAnsi="Times New Roman" w:cs="Times New Roman"/>
          <w:color w:val="000000" w:themeColor="text1"/>
        </w:rPr>
        <w:t>2.4</w:t>
      </w:r>
      <w:r w:rsidRPr="00F55E3C">
        <w:rPr>
          <w:rFonts w:ascii="Times New Roman" w:hAnsi="Times New Roman" w:cs="Times New Roman"/>
          <w:color w:val="000000" w:themeColor="text1"/>
        </w:rPr>
        <w:tab/>
        <w:t xml:space="preserve"> Nutritional Composition of Cowpea </w:t>
      </w:r>
    </w:p>
    <w:p w:rsidR="00C715E9" w:rsidRPr="00F55E3C" w:rsidRDefault="00C715E9" w:rsidP="00C715E9">
      <w:pPr>
        <w:shd w:val="clear" w:color="auto" w:fill="FFFFFF"/>
        <w:spacing w:before="168" w:after="168" w:line="480" w:lineRule="auto"/>
        <w:ind w:left="720" w:right="432"/>
        <w:jc w:val="both"/>
        <w:rPr>
          <w:rFonts w:ascii="Times New Roman" w:hAnsi="Times New Roman" w:cs="Times New Roman"/>
          <w:color w:val="000000" w:themeColor="text1"/>
          <w:sz w:val="24"/>
          <w:szCs w:val="24"/>
        </w:rPr>
      </w:pPr>
      <w:r w:rsidRPr="00F55E3C">
        <w:rPr>
          <w:rFonts w:ascii="Times New Roman" w:hAnsi="Times New Roman" w:cs="Times New Roman"/>
          <w:color w:val="000000" w:themeColor="text1"/>
          <w:sz w:val="24"/>
          <w:szCs w:val="24"/>
        </w:rPr>
        <w:t xml:space="preserve">Most of the nutrient composition data is based on cowpea whole grain, although there is a limited amount of data for </w:t>
      </w:r>
      <w:proofErr w:type="spellStart"/>
      <w:r w:rsidRPr="00F55E3C">
        <w:rPr>
          <w:rFonts w:ascii="Times New Roman" w:hAnsi="Times New Roman" w:cs="Times New Roman"/>
          <w:color w:val="000000" w:themeColor="text1"/>
          <w:sz w:val="24"/>
          <w:szCs w:val="24"/>
        </w:rPr>
        <w:t>dehulled</w:t>
      </w:r>
      <w:proofErr w:type="spellEnd"/>
      <w:r w:rsidRPr="00F55E3C">
        <w:rPr>
          <w:rFonts w:ascii="Times New Roman" w:hAnsi="Times New Roman" w:cs="Times New Roman"/>
          <w:color w:val="000000" w:themeColor="text1"/>
          <w:sz w:val="24"/>
          <w:szCs w:val="24"/>
        </w:rPr>
        <w:t xml:space="preserve"> grains, sprouted grains and leaves. Whole grains include the seed coat which represents 6% of grain dry matter (</w:t>
      </w:r>
      <w:proofErr w:type="spellStart"/>
      <w:r w:rsidRPr="00F55E3C">
        <w:rPr>
          <w:rFonts w:ascii="Times New Roman" w:hAnsi="Times New Roman" w:cs="Times New Roman"/>
          <w:color w:val="000000" w:themeColor="text1"/>
          <w:sz w:val="24"/>
          <w:szCs w:val="24"/>
        </w:rPr>
        <w:t>Aremu</w:t>
      </w:r>
      <w:proofErr w:type="spellEnd"/>
      <w:r w:rsidRPr="00F55E3C">
        <w:rPr>
          <w:rFonts w:ascii="Times New Roman" w:hAnsi="Times New Roman" w:cs="Times New Roman"/>
          <w:color w:val="000000" w:themeColor="text1"/>
          <w:sz w:val="24"/>
          <w:szCs w:val="24"/>
        </w:rPr>
        <w:t>, 1990).</w:t>
      </w:r>
    </w:p>
    <w:p w:rsidR="00C715E9" w:rsidRPr="00F55E3C" w:rsidRDefault="00C715E9" w:rsidP="00C715E9">
      <w:pPr>
        <w:shd w:val="clear" w:color="auto" w:fill="FFFFFF"/>
        <w:spacing w:before="168" w:after="168" w:line="480" w:lineRule="auto"/>
        <w:ind w:left="720" w:right="432" w:firstLine="720"/>
        <w:jc w:val="both"/>
        <w:rPr>
          <w:rFonts w:ascii="Times New Roman" w:hAnsi="Times New Roman" w:cs="Times New Roman"/>
          <w:color w:val="000000" w:themeColor="text1"/>
          <w:sz w:val="24"/>
          <w:szCs w:val="24"/>
        </w:rPr>
      </w:pPr>
      <w:r w:rsidRPr="00F55E3C">
        <w:rPr>
          <w:rFonts w:ascii="Times New Roman" w:hAnsi="Times New Roman" w:cs="Times New Roman"/>
          <w:color w:val="000000" w:themeColor="text1"/>
          <w:sz w:val="24"/>
          <w:szCs w:val="24"/>
        </w:rPr>
        <w:t>The cowpea is morphologically variable and adapted to different environments, resulting in a wide range of local varieties (OECD, 2015). The nutritional composition of cowpea is impacted by genetic characteristics, agro-climatic conditions, biotic stresses and postharvest management (</w:t>
      </w:r>
      <w:proofErr w:type="spellStart"/>
      <w:r w:rsidRPr="00F55E3C">
        <w:rPr>
          <w:rFonts w:ascii="Times New Roman" w:hAnsi="Times New Roman" w:cs="Times New Roman"/>
          <w:color w:val="000000" w:themeColor="text1"/>
          <w:sz w:val="24"/>
          <w:szCs w:val="24"/>
        </w:rPr>
        <w:t>Goncalves</w:t>
      </w:r>
      <w:proofErr w:type="spellEnd"/>
      <w:r w:rsidRPr="00F55E3C">
        <w:rPr>
          <w:rFonts w:ascii="Times New Roman" w:hAnsi="Times New Roman" w:cs="Times New Roman"/>
          <w:color w:val="000000" w:themeColor="text1"/>
          <w:sz w:val="24"/>
          <w:szCs w:val="24"/>
        </w:rPr>
        <w:t xml:space="preserve"> </w:t>
      </w:r>
      <w:r w:rsidRPr="00F55E3C">
        <w:rPr>
          <w:rFonts w:ascii="Times New Roman" w:hAnsi="Times New Roman" w:cs="Times New Roman"/>
          <w:i/>
          <w:color w:val="000000" w:themeColor="text1"/>
          <w:sz w:val="24"/>
          <w:szCs w:val="24"/>
        </w:rPr>
        <w:t>et al</w:t>
      </w:r>
      <w:r w:rsidRPr="00F55E3C">
        <w:rPr>
          <w:rFonts w:ascii="Times New Roman" w:hAnsi="Times New Roman" w:cs="Times New Roman"/>
          <w:color w:val="000000" w:themeColor="text1"/>
          <w:sz w:val="24"/>
          <w:szCs w:val="24"/>
        </w:rPr>
        <w:t xml:space="preserve">., 2016; Murdock </w:t>
      </w:r>
      <w:r w:rsidRPr="00F55E3C">
        <w:rPr>
          <w:rFonts w:ascii="Times New Roman" w:hAnsi="Times New Roman" w:cs="Times New Roman"/>
          <w:i/>
          <w:color w:val="000000" w:themeColor="text1"/>
          <w:sz w:val="24"/>
          <w:szCs w:val="24"/>
        </w:rPr>
        <w:t>et al.,</w:t>
      </w:r>
      <w:r w:rsidRPr="00F55E3C">
        <w:rPr>
          <w:rFonts w:ascii="Times New Roman" w:hAnsi="Times New Roman" w:cs="Times New Roman"/>
          <w:color w:val="000000" w:themeColor="text1"/>
          <w:sz w:val="24"/>
          <w:szCs w:val="24"/>
        </w:rPr>
        <w:t xml:space="preserve"> 2003; </w:t>
      </w:r>
      <w:proofErr w:type="spellStart"/>
      <w:r w:rsidRPr="00F55E3C">
        <w:rPr>
          <w:rFonts w:ascii="Times New Roman" w:hAnsi="Times New Roman" w:cs="Times New Roman"/>
          <w:color w:val="000000" w:themeColor="text1"/>
          <w:sz w:val="24"/>
          <w:szCs w:val="24"/>
        </w:rPr>
        <w:t>Oluwatosin</w:t>
      </w:r>
      <w:proofErr w:type="spellEnd"/>
      <w:r w:rsidRPr="00F55E3C">
        <w:rPr>
          <w:rFonts w:ascii="Times New Roman" w:hAnsi="Times New Roman" w:cs="Times New Roman"/>
          <w:color w:val="000000" w:themeColor="text1"/>
          <w:sz w:val="24"/>
          <w:szCs w:val="24"/>
        </w:rPr>
        <w:t xml:space="preserve">, 1998; </w:t>
      </w:r>
      <w:proofErr w:type="spellStart"/>
      <w:r w:rsidRPr="00F55E3C">
        <w:rPr>
          <w:rFonts w:ascii="Times New Roman" w:hAnsi="Times New Roman" w:cs="Times New Roman"/>
          <w:color w:val="000000" w:themeColor="text1"/>
          <w:sz w:val="24"/>
          <w:szCs w:val="24"/>
        </w:rPr>
        <w:t>Silveira</w:t>
      </w:r>
      <w:proofErr w:type="spellEnd"/>
      <w:r w:rsidRPr="00F55E3C">
        <w:rPr>
          <w:rFonts w:ascii="Times New Roman" w:hAnsi="Times New Roman" w:cs="Times New Roman"/>
          <w:color w:val="000000" w:themeColor="text1"/>
          <w:sz w:val="24"/>
          <w:szCs w:val="24"/>
        </w:rPr>
        <w:t xml:space="preserve"> </w:t>
      </w:r>
      <w:r w:rsidRPr="00F55E3C">
        <w:rPr>
          <w:rFonts w:ascii="Times New Roman" w:hAnsi="Times New Roman" w:cs="Times New Roman"/>
          <w:i/>
          <w:color w:val="000000" w:themeColor="text1"/>
          <w:sz w:val="24"/>
          <w:szCs w:val="24"/>
        </w:rPr>
        <w:t>et al.,</w:t>
      </w:r>
      <w:r w:rsidRPr="00F55E3C">
        <w:rPr>
          <w:rFonts w:ascii="Times New Roman" w:hAnsi="Times New Roman" w:cs="Times New Roman"/>
          <w:color w:val="000000" w:themeColor="text1"/>
          <w:sz w:val="24"/>
          <w:szCs w:val="24"/>
        </w:rPr>
        <w:t xml:space="preserve"> 2001). The cowpea is highly nutritious and has potential health benefits because of its high protein, high </w:t>
      </w:r>
      <w:proofErr w:type="spellStart"/>
      <w:r w:rsidRPr="00F55E3C">
        <w:rPr>
          <w:rFonts w:ascii="Times New Roman" w:hAnsi="Times New Roman" w:cs="Times New Roman"/>
          <w:color w:val="000000" w:themeColor="text1"/>
          <w:sz w:val="24"/>
          <w:szCs w:val="24"/>
        </w:rPr>
        <w:t>fibre</w:t>
      </w:r>
      <w:proofErr w:type="spellEnd"/>
      <w:r w:rsidRPr="00F55E3C">
        <w:rPr>
          <w:rFonts w:ascii="Times New Roman" w:hAnsi="Times New Roman" w:cs="Times New Roman"/>
          <w:color w:val="000000" w:themeColor="text1"/>
          <w:sz w:val="24"/>
          <w:szCs w:val="24"/>
        </w:rPr>
        <w:t xml:space="preserve"> and low </w:t>
      </w:r>
      <w:proofErr w:type="spellStart"/>
      <w:r w:rsidRPr="00F55E3C">
        <w:rPr>
          <w:rFonts w:ascii="Times New Roman" w:hAnsi="Times New Roman" w:cs="Times New Roman"/>
          <w:color w:val="000000" w:themeColor="text1"/>
          <w:sz w:val="24"/>
          <w:szCs w:val="24"/>
        </w:rPr>
        <w:t>glycaemic</w:t>
      </w:r>
      <w:proofErr w:type="spellEnd"/>
      <w:r w:rsidRPr="00F55E3C">
        <w:rPr>
          <w:rFonts w:ascii="Times New Roman" w:hAnsi="Times New Roman" w:cs="Times New Roman"/>
          <w:color w:val="000000" w:themeColor="text1"/>
          <w:sz w:val="24"/>
          <w:szCs w:val="24"/>
        </w:rPr>
        <w:t xml:space="preserve"> index, (OECD, 2018).</w:t>
      </w:r>
    </w:p>
    <w:p w:rsidR="00C715E9" w:rsidRPr="00F55E3C" w:rsidRDefault="00C715E9" w:rsidP="00C715E9">
      <w:pPr>
        <w:pStyle w:val="Heading4"/>
        <w:shd w:val="clear" w:color="auto" w:fill="FFFFFF"/>
        <w:spacing w:before="336" w:after="144" w:line="480" w:lineRule="auto"/>
        <w:ind w:right="432"/>
        <w:jc w:val="both"/>
        <w:rPr>
          <w:rFonts w:ascii="Times New Roman" w:hAnsi="Times New Roman" w:cs="Times New Roman"/>
          <w:bCs/>
          <w:i w:val="0"/>
          <w:iCs w:val="0"/>
          <w:color w:val="000000" w:themeColor="text1"/>
          <w:sz w:val="24"/>
          <w:szCs w:val="24"/>
        </w:rPr>
      </w:pPr>
      <w:r w:rsidRPr="00F55E3C">
        <w:rPr>
          <w:rFonts w:ascii="Times New Roman" w:hAnsi="Times New Roman" w:cs="Times New Roman"/>
          <w:i w:val="0"/>
          <w:iCs w:val="0"/>
          <w:color w:val="000000" w:themeColor="text1"/>
          <w:sz w:val="24"/>
          <w:szCs w:val="24"/>
        </w:rPr>
        <w:lastRenderedPageBreak/>
        <w:t xml:space="preserve">2.4.1 </w:t>
      </w:r>
      <w:r w:rsidRPr="00F55E3C">
        <w:rPr>
          <w:rFonts w:ascii="Times New Roman" w:hAnsi="Times New Roman" w:cs="Times New Roman"/>
          <w:i w:val="0"/>
          <w:iCs w:val="0"/>
          <w:color w:val="000000" w:themeColor="text1"/>
          <w:sz w:val="24"/>
          <w:szCs w:val="24"/>
        </w:rPr>
        <w:tab/>
        <w:t>Constituents of Cowpea</w:t>
      </w:r>
    </w:p>
    <w:p w:rsidR="00C715E9" w:rsidRPr="00F55E3C" w:rsidRDefault="00C715E9" w:rsidP="00C715E9">
      <w:pPr>
        <w:pStyle w:val="Heading4"/>
        <w:numPr>
          <w:ilvl w:val="0"/>
          <w:numId w:val="4"/>
        </w:numPr>
        <w:shd w:val="clear" w:color="auto" w:fill="FFFFFF"/>
        <w:spacing w:before="336" w:after="144" w:line="480" w:lineRule="auto"/>
        <w:ind w:right="432"/>
        <w:jc w:val="both"/>
        <w:rPr>
          <w:rFonts w:ascii="Times New Roman" w:hAnsi="Times New Roman" w:cs="Times New Roman"/>
          <w:bCs/>
          <w:i w:val="0"/>
          <w:iCs w:val="0"/>
          <w:color w:val="000000" w:themeColor="text1"/>
          <w:sz w:val="24"/>
          <w:szCs w:val="24"/>
        </w:rPr>
      </w:pPr>
      <w:r w:rsidRPr="00F55E3C">
        <w:rPr>
          <w:rFonts w:ascii="Times New Roman" w:hAnsi="Times New Roman" w:cs="Times New Roman"/>
          <w:i w:val="0"/>
          <w:iCs w:val="0"/>
          <w:color w:val="000000" w:themeColor="text1"/>
          <w:sz w:val="24"/>
          <w:szCs w:val="24"/>
        </w:rPr>
        <w:t xml:space="preserve">Carbohydrates and </w:t>
      </w:r>
      <w:proofErr w:type="spellStart"/>
      <w:r w:rsidRPr="00F55E3C">
        <w:rPr>
          <w:rFonts w:ascii="Times New Roman" w:hAnsi="Times New Roman" w:cs="Times New Roman"/>
          <w:i w:val="0"/>
          <w:iCs w:val="0"/>
          <w:color w:val="000000" w:themeColor="text1"/>
          <w:sz w:val="24"/>
          <w:szCs w:val="24"/>
        </w:rPr>
        <w:t>Fibres</w:t>
      </w:r>
      <w:proofErr w:type="spellEnd"/>
    </w:p>
    <w:p w:rsidR="00C715E9" w:rsidRPr="00F55E3C" w:rsidRDefault="00C715E9" w:rsidP="00C715E9">
      <w:pPr>
        <w:shd w:val="clear" w:color="auto" w:fill="FFFFFF"/>
        <w:spacing w:before="168" w:after="168" w:line="480" w:lineRule="auto"/>
        <w:ind w:left="720" w:right="432"/>
        <w:jc w:val="both"/>
        <w:rPr>
          <w:rFonts w:ascii="Times New Roman" w:hAnsi="Times New Roman" w:cs="Times New Roman"/>
          <w:color w:val="000000" w:themeColor="text1"/>
          <w:sz w:val="24"/>
          <w:szCs w:val="24"/>
        </w:rPr>
      </w:pPr>
      <w:r w:rsidRPr="00F55E3C">
        <w:rPr>
          <w:rFonts w:ascii="Times New Roman" w:hAnsi="Times New Roman" w:cs="Times New Roman"/>
          <w:color w:val="000000" w:themeColor="text1"/>
          <w:sz w:val="24"/>
          <w:szCs w:val="24"/>
        </w:rPr>
        <w:t>The cowpea contains a high proportion of carbohydrates, representing the majority of the dry weight of the grain, leaves, and sprouts (</w:t>
      </w:r>
      <w:proofErr w:type="spellStart"/>
      <w:r w:rsidRPr="00F55E3C">
        <w:rPr>
          <w:rFonts w:ascii="Times New Roman" w:hAnsi="Times New Roman" w:cs="Times New Roman"/>
          <w:color w:val="000000" w:themeColor="text1"/>
          <w:sz w:val="24"/>
          <w:szCs w:val="24"/>
        </w:rPr>
        <w:t>Goncalves</w:t>
      </w:r>
      <w:proofErr w:type="spellEnd"/>
      <w:r w:rsidRPr="00F55E3C">
        <w:rPr>
          <w:rFonts w:ascii="Times New Roman" w:hAnsi="Times New Roman" w:cs="Times New Roman"/>
          <w:color w:val="000000" w:themeColor="text1"/>
          <w:sz w:val="24"/>
          <w:szCs w:val="24"/>
        </w:rPr>
        <w:t xml:space="preserve"> </w:t>
      </w:r>
      <w:r w:rsidRPr="00F55E3C">
        <w:rPr>
          <w:rFonts w:ascii="Times New Roman" w:hAnsi="Times New Roman" w:cs="Times New Roman"/>
          <w:i/>
          <w:color w:val="000000" w:themeColor="text1"/>
          <w:sz w:val="24"/>
          <w:szCs w:val="24"/>
        </w:rPr>
        <w:t>et al</w:t>
      </w:r>
      <w:r w:rsidRPr="00F55E3C">
        <w:rPr>
          <w:rFonts w:ascii="Times New Roman" w:hAnsi="Times New Roman" w:cs="Times New Roman"/>
          <w:color w:val="000000" w:themeColor="text1"/>
          <w:sz w:val="24"/>
          <w:szCs w:val="24"/>
        </w:rPr>
        <w:t xml:space="preserve">., 2016). Eight sugars (simple carbohydrates) have been reported in the cowpea, namely, sucrose (11-19 g/kg), glucose (4-5 g/kg), fructose (1-2 g/kg), galactose (≤ 15 g/kg), maltose (≤ 11 g/kg); and three carbohydrates considered to be anti-nutrients, </w:t>
      </w:r>
      <w:proofErr w:type="spellStart"/>
      <w:r w:rsidRPr="00F55E3C">
        <w:rPr>
          <w:rFonts w:ascii="Times New Roman" w:hAnsi="Times New Roman" w:cs="Times New Roman"/>
          <w:color w:val="000000" w:themeColor="text1"/>
          <w:sz w:val="24"/>
          <w:szCs w:val="24"/>
        </w:rPr>
        <w:t>stachyose</w:t>
      </w:r>
      <w:proofErr w:type="spellEnd"/>
      <w:r w:rsidRPr="00F55E3C">
        <w:rPr>
          <w:rFonts w:ascii="Times New Roman" w:hAnsi="Times New Roman" w:cs="Times New Roman"/>
          <w:color w:val="000000" w:themeColor="text1"/>
          <w:sz w:val="24"/>
          <w:szCs w:val="24"/>
        </w:rPr>
        <w:t xml:space="preserve"> (17-60 g/kg), </w:t>
      </w:r>
      <w:proofErr w:type="spellStart"/>
      <w:r w:rsidRPr="00F55E3C">
        <w:rPr>
          <w:rFonts w:ascii="Times New Roman" w:hAnsi="Times New Roman" w:cs="Times New Roman"/>
          <w:color w:val="000000" w:themeColor="text1"/>
          <w:sz w:val="24"/>
          <w:szCs w:val="24"/>
        </w:rPr>
        <w:t>verbascose</w:t>
      </w:r>
      <w:proofErr w:type="spellEnd"/>
      <w:r w:rsidRPr="00F55E3C">
        <w:rPr>
          <w:rFonts w:ascii="Times New Roman" w:hAnsi="Times New Roman" w:cs="Times New Roman"/>
          <w:color w:val="000000" w:themeColor="text1"/>
          <w:sz w:val="24"/>
          <w:szCs w:val="24"/>
        </w:rPr>
        <w:t xml:space="preserve"> (6-13 g/kg), and </w:t>
      </w:r>
      <w:proofErr w:type="spellStart"/>
      <w:r w:rsidRPr="00F55E3C">
        <w:rPr>
          <w:rFonts w:ascii="Times New Roman" w:hAnsi="Times New Roman" w:cs="Times New Roman"/>
          <w:color w:val="000000" w:themeColor="text1"/>
          <w:sz w:val="24"/>
          <w:szCs w:val="24"/>
        </w:rPr>
        <w:t>raffinose</w:t>
      </w:r>
      <w:proofErr w:type="spellEnd"/>
      <w:r w:rsidRPr="00F55E3C">
        <w:rPr>
          <w:rFonts w:ascii="Times New Roman" w:hAnsi="Times New Roman" w:cs="Times New Roman"/>
          <w:color w:val="000000" w:themeColor="text1"/>
          <w:sz w:val="24"/>
          <w:szCs w:val="24"/>
        </w:rPr>
        <w:t xml:space="preserve"> (5-10 g/kg) The crude </w:t>
      </w:r>
      <w:proofErr w:type="spellStart"/>
      <w:r w:rsidRPr="00F55E3C">
        <w:rPr>
          <w:rFonts w:ascii="Times New Roman" w:hAnsi="Times New Roman" w:cs="Times New Roman"/>
          <w:color w:val="000000" w:themeColor="text1"/>
          <w:sz w:val="24"/>
          <w:szCs w:val="24"/>
        </w:rPr>
        <w:t>fibre</w:t>
      </w:r>
      <w:proofErr w:type="spellEnd"/>
      <w:r w:rsidRPr="00F55E3C">
        <w:rPr>
          <w:rFonts w:ascii="Times New Roman" w:hAnsi="Times New Roman" w:cs="Times New Roman"/>
          <w:color w:val="000000" w:themeColor="text1"/>
          <w:sz w:val="24"/>
          <w:szCs w:val="24"/>
        </w:rPr>
        <w:t xml:space="preserve"> (complex carbohydrates) content of whole cowpeas ranges from 2.5% to 32% of total dry matter. The crude </w:t>
      </w:r>
      <w:proofErr w:type="spellStart"/>
      <w:r w:rsidRPr="00F55E3C">
        <w:rPr>
          <w:rFonts w:ascii="Times New Roman" w:hAnsi="Times New Roman" w:cs="Times New Roman"/>
          <w:color w:val="000000" w:themeColor="text1"/>
          <w:sz w:val="24"/>
          <w:szCs w:val="24"/>
        </w:rPr>
        <w:t>fibre</w:t>
      </w:r>
      <w:proofErr w:type="spellEnd"/>
      <w:r w:rsidRPr="00F55E3C">
        <w:rPr>
          <w:rFonts w:ascii="Times New Roman" w:hAnsi="Times New Roman" w:cs="Times New Roman"/>
          <w:color w:val="000000" w:themeColor="text1"/>
          <w:sz w:val="24"/>
          <w:szCs w:val="24"/>
        </w:rPr>
        <w:t xml:space="preserve"> content decreases when the seed coat is removed. The means for total, insoluble and soluble dietary </w:t>
      </w:r>
      <w:proofErr w:type="spellStart"/>
      <w:r w:rsidRPr="00F55E3C">
        <w:rPr>
          <w:rFonts w:ascii="Times New Roman" w:hAnsi="Times New Roman" w:cs="Times New Roman"/>
          <w:color w:val="000000" w:themeColor="text1"/>
          <w:sz w:val="24"/>
          <w:szCs w:val="24"/>
        </w:rPr>
        <w:t>fibre</w:t>
      </w:r>
      <w:proofErr w:type="spellEnd"/>
      <w:r w:rsidRPr="00F55E3C">
        <w:rPr>
          <w:rFonts w:ascii="Times New Roman" w:hAnsi="Times New Roman" w:cs="Times New Roman"/>
          <w:color w:val="000000" w:themeColor="text1"/>
          <w:sz w:val="24"/>
          <w:szCs w:val="24"/>
        </w:rPr>
        <w:t xml:space="preserve"> of </w:t>
      </w:r>
      <w:proofErr w:type="spellStart"/>
      <w:r w:rsidRPr="00F55E3C">
        <w:rPr>
          <w:rFonts w:ascii="Times New Roman" w:hAnsi="Times New Roman" w:cs="Times New Roman"/>
          <w:color w:val="000000" w:themeColor="text1"/>
          <w:sz w:val="24"/>
          <w:szCs w:val="24"/>
        </w:rPr>
        <w:t>dehulled</w:t>
      </w:r>
      <w:proofErr w:type="spellEnd"/>
      <w:r w:rsidRPr="00F55E3C">
        <w:rPr>
          <w:rFonts w:ascii="Times New Roman" w:hAnsi="Times New Roman" w:cs="Times New Roman"/>
          <w:color w:val="000000" w:themeColor="text1"/>
          <w:sz w:val="24"/>
          <w:szCs w:val="24"/>
        </w:rPr>
        <w:t xml:space="preserve"> cowpeas reported by Khan et al. (2007) are 18.2%, 14.8%, and 3.3% of dry matter respectively. Total dietary </w:t>
      </w:r>
      <w:proofErr w:type="spellStart"/>
      <w:r w:rsidRPr="00F55E3C">
        <w:rPr>
          <w:rFonts w:ascii="Times New Roman" w:hAnsi="Times New Roman" w:cs="Times New Roman"/>
          <w:color w:val="000000" w:themeColor="text1"/>
          <w:sz w:val="24"/>
          <w:szCs w:val="24"/>
        </w:rPr>
        <w:t>fibre</w:t>
      </w:r>
      <w:proofErr w:type="spellEnd"/>
      <w:r w:rsidRPr="00F55E3C">
        <w:rPr>
          <w:rFonts w:ascii="Times New Roman" w:hAnsi="Times New Roman" w:cs="Times New Roman"/>
          <w:color w:val="000000" w:themeColor="text1"/>
          <w:sz w:val="24"/>
          <w:szCs w:val="24"/>
        </w:rPr>
        <w:t xml:space="preserve"> includes cellulose (6%), hemicellulose (3.9%), lignin (2%), and pectin (1.8%) </w:t>
      </w:r>
      <w:proofErr w:type="gramStart"/>
      <w:r w:rsidRPr="00F55E3C">
        <w:rPr>
          <w:rFonts w:ascii="Times New Roman" w:hAnsi="Times New Roman" w:cs="Times New Roman"/>
          <w:color w:val="000000" w:themeColor="text1"/>
          <w:sz w:val="24"/>
          <w:szCs w:val="24"/>
        </w:rPr>
        <w:t>(Khan </w:t>
      </w:r>
      <w:r w:rsidRPr="00F55E3C">
        <w:rPr>
          <w:rFonts w:ascii="Times New Roman" w:hAnsi="Times New Roman" w:cs="Times New Roman"/>
          <w:i/>
          <w:color w:val="000000" w:themeColor="text1"/>
          <w:sz w:val="24"/>
          <w:szCs w:val="24"/>
        </w:rPr>
        <w:t>et al</w:t>
      </w:r>
      <w:r w:rsidRPr="00F55E3C">
        <w:rPr>
          <w:rFonts w:ascii="Times New Roman" w:hAnsi="Times New Roman" w:cs="Times New Roman"/>
          <w:color w:val="000000" w:themeColor="text1"/>
          <w:sz w:val="24"/>
          <w:szCs w:val="24"/>
        </w:rPr>
        <w:t>., 2007).</w:t>
      </w:r>
      <w:proofErr w:type="gramEnd"/>
    </w:p>
    <w:p w:rsidR="00C715E9" w:rsidRPr="00F55E3C" w:rsidRDefault="00C715E9" w:rsidP="00C715E9">
      <w:pPr>
        <w:pStyle w:val="Heading4"/>
        <w:numPr>
          <w:ilvl w:val="0"/>
          <w:numId w:val="4"/>
        </w:numPr>
        <w:shd w:val="clear" w:color="auto" w:fill="FFFFFF"/>
        <w:spacing w:before="336" w:after="144" w:line="480" w:lineRule="auto"/>
        <w:ind w:right="432"/>
        <w:jc w:val="both"/>
        <w:rPr>
          <w:rFonts w:ascii="Times New Roman" w:hAnsi="Times New Roman" w:cs="Times New Roman"/>
          <w:bCs/>
          <w:color w:val="000000" w:themeColor="text1"/>
          <w:sz w:val="24"/>
          <w:szCs w:val="24"/>
        </w:rPr>
      </w:pPr>
      <w:r w:rsidRPr="00F55E3C">
        <w:rPr>
          <w:rFonts w:ascii="Times New Roman" w:hAnsi="Times New Roman" w:cs="Times New Roman"/>
          <w:i w:val="0"/>
          <w:iCs w:val="0"/>
          <w:color w:val="000000" w:themeColor="text1"/>
          <w:sz w:val="24"/>
          <w:szCs w:val="24"/>
        </w:rPr>
        <w:t>Protein</w:t>
      </w:r>
    </w:p>
    <w:p w:rsidR="00C715E9" w:rsidRPr="00F55E3C" w:rsidRDefault="00C715E9" w:rsidP="00C715E9">
      <w:pPr>
        <w:shd w:val="clear" w:color="auto" w:fill="FFFFFF"/>
        <w:spacing w:before="168" w:after="168" w:line="480" w:lineRule="auto"/>
        <w:ind w:left="720" w:right="432"/>
        <w:jc w:val="both"/>
        <w:rPr>
          <w:rFonts w:ascii="Times New Roman" w:hAnsi="Times New Roman" w:cs="Times New Roman"/>
          <w:color w:val="000000" w:themeColor="text1"/>
          <w:sz w:val="24"/>
          <w:szCs w:val="24"/>
        </w:rPr>
      </w:pPr>
      <w:r w:rsidRPr="00F55E3C">
        <w:rPr>
          <w:rFonts w:ascii="Times New Roman" w:hAnsi="Times New Roman" w:cs="Times New Roman"/>
          <w:color w:val="000000" w:themeColor="text1"/>
          <w:sz w:val="24"/>
          <w:szCs w:val="24"/>
        </w:rPr>
        <w:t>The cowpea provides a source of protein (</w:t>
      </w:r>
      <w:proofErr w:type="spellStart"/>
      <w:r w:rsidRPr="00F55E3C">
        <w:rPr>
          <w:rFonts w:ascii="Times New Roman" w:hAnsi="Times New Roman" w:cs="Times New Roman"/>
          <w:color w:val="000000" w:themeColor="text1"/>
          <w:sz w:val="24"/>
          <w:szCs w:val="24"/>
        </w:rPr>
        <w:t>Boukar</w:t>
      </w:r>
      <w:proofErr w:type="spellEnd"/>
      <w:r w:rsidRPr="00F55E3C">
        <w:rPr>
          <w:rFonts w:ascii="Times New Roman" w:hAnsi="Times New Roman" w:cs="Times New Roman"/>
          <w:color w:val="000000" w:themeColor="text1"/>
          <w:sz w:val="24"/>
          <w:szCs w:val="24"/>
        </w:rPr>
        <w:t xml:space="preserve">, </w:t>
      </w:r>
      <w:proofErr w:type="spellStart"/>
      <w:r w:rsidRPr="00F55E3C">
        <w:rPr>
          <w:rFonts w:ascii="Times New Roman" w:hAnsi="Times New Roman" w:cs="Times New Roman"/>
          <w:color w:val="000000" w:themeColor="text1"/>
          <w:sz w:val="24"/>
          <w:szCs w:val="24"/>
        </w:rPr>
        <w:t>Massawe</w:t>
      </w:r>
      <w:proofErr w:type="spellEnd"/>
      <w:r w:rsidRPr="00F55E3C">
        <w:rPr>
          <w:rFonts w:ascii="Times New Roman" w:hAnsi="Times New Roman" w:cs="Times New Roman"/>
          <w:color w:val="000000" w:themeColor="text1"/>
          <w:sz w:val="24"/>
          <w:szCs w:val="24"/>
        </w:rPr>
        <w:t xml:space="preserve"> and </w:t>
      </w:r>
      <w:proofErr w:type="spellStart"/>
      <w:r w:rsidRPr="00F55E3C">
        <w:rPr>
          <w:rFonts w:ascii="Times New Roman" w:hAnsi="Times New Roman" w:cs="Times New Roman"/>
          <w:color w:val="000000" w:themeColor="text1"/>
          <w:sz w:val="24"/>
          <w:szCs w:val="24"/>
        </w:rPr>
        <w:t>Muranaka</w:t>
      </w:r>
      <w:proofErr w:type="spellEnd"/>
      <w:r w:rsidRPr="00F55E3C">
        <w:rPr>
          <w:rFonts w:ascii="Times New Roman" w:hAnsi="Times New Roman" w:cs="Times New Roman"/>
          <w:color w:val="000000" w:themeColor="text1"/>
          <w:sz w:val="24"/>
          <w:szCs w:val="24"/>
        </w:rPr>
        <w:t>, 2011) with the whole grain containing levels ranging from 16% to 31%. The seed coat contains 12% protein (</w:t>
      </w:r>
      <w:proofErr w:type="spellStart"/>
      <w:r w:rsidRPr="00F55E3C">
        <w:rPr>
          <w:rFonts w:ascii="Times New Roman" w:hAnsi="Times New Roman" w:cs="Times New Roman"/>
          <w:color w:val="000000" w:themeColor="text1"/>
          <w:sz w:val="24"/>
          <w:szCs w:val="24"/>
        </w:rPr>
        <w:t>Aremu</w:t>
      </w:r>
      <w:proofErr w:type="spellEnd"/>
      <w:r w:rsidRPr="00F55E3C">
        <w:rPr>
          <w:rFonts w:ascii="Times New Roman" w:hAnsi="Times New Roman" w:cs="Times New Roman"/>
          <w:color w:val="000000" w:themeColor="text1"/>
          <w:sz w:val="24"/>
          <w:szCs w:val="24"/>
        </w:rPr>
        <w:t>, 1990). Most of the cowpea grain proteins consist of globulins with lower levels of albumins, glutens, and protamine (</w:t>
      </w:r>
      <w:proofErr w:type="spellStart"/>
      <w:r w:rsidRPr="00F55E3C">
        <w:rPr>
          <w:rFonts w:ascii="Times New Roman" w:hAnsi="Times New Roman" w:cs="Times New Roman"/>
          <w:color w:val="000000" w:themeColor="text1"/>
          <w:sz w:val="24"/>
          <w:szCs w:val="24"/>
        </w:rPr>
        <w:t>Goncalves</w:t>
      </w:r>
      <w:proofErr w:type="spellEnd"/>
      <w:r w:rsidRPr="00F55E3C">
        <w:rPr>
          <w:rFonts w:ascii="Times New Roman" w:hAnsi="Times New Roman" w:cs="Times New Roman"/>
          <w:color w:val="000000" w:themeColor="text1"/>
          <w:sz w:val="24"/>
          <w:szCs w:val="24"/>
        </w:rPr>
        <w:t xml:space="preserve"> </w:t>
      </w:r>
      <w:r w:rsidRPr="00F55E3C">
        <w:rPr>
          <w:rFonts w:ascii="Times New Roman" w:hAnsi="Times New Roman" w:cs="Times New Roman"/>
          <w:i/>
          <w:color w:val="000000" w:themeColor="text1"/>
          <w:sz w:val="24"/>
          <w:szCs w:val="24"/>
        </w:rPr>
        <w:t>et al</w:t>
      </w:r>
      <w:r w:rsidRPr="00F55E3C">
        <w:rPr>
          <w:rFonts w:ascii="Times New Roman" w:hAnsi="Times New Roman" w:cs="Times New Roman"/>
          <w:color w:val="000000" w:themeColor="text1"/>
          <w:sz w:val="24"/>
          <w:szCs w:val="24"/>
        </w:rPr>
        <w:t xml:space="preserve">., 2016; </w:t>
      </w:r>
      <w:proofErr w:type="spellStart"/>
      <w:r w:rsidRPr="00F55E3C">
        <w:rPr>
          <w:rFonts w:ascii="Times New Roman" w:hAnsi="Times New Roman" w:cs="Times New Roman"/>
          <w:color w:val="000000" w:themeColor="text1"/>
          <w:sz w:val="24"/>
          <w:szCs w:val="24"/>
        </w:rPr>
        <w:t>Vasconcelos</w:t>
      </w:r>
      <w:proofErr w:type="spellEnd"/>
      <w:r w:rsidRPr="00F55E3C">
        <w:rPr>
          <w:rFonts w:ascii="Times New Roman" w:hAnsi="Times New Roman" w:cs="Times New Roman"/>
          <w:color w:val="000000" w:themeColor="text1"/>
          <w:sz w:val="24"/>
          <w:szCs w:val="24"/>
        </w:rPr>
        <w:t xml:space="preserve"> </w:t>
      </w:r>
      <w:r w:rsidRPr="00F55E3C">
        <w:rPr>
          <w:rFonts w:ascii="Times New Roman" w:hAnsi="Times New Roman" w:cs="Times New Roman"/>
          <w:i/>
          <w:color w:val="000000" w:themeColor="text1"/>
          <w:sz w:val="24"/>
          <w:szCs w:val="24"/>
        </w:rPr>
        <w:t>et al</w:t>
      </w:r>
      <w:r w:rsidRPr="00F55E3C">
        <w:rPr>
          <w:rFonts w:ascii="Times New Roman" w:hAnsi="Times New Roman" w:cs="Times New Roman"/>
          <w:color w:val="000000" w:themeColor="text1"/>
          <w:sz w:val="24"/>
          <w:szCs w:val="24"/>
        </w:rPr>
        <w:t>., 2010).</w:t>
      </w:r>
    </w:p>
    <w:p w:rsidR="00C715E9" w:rsidRPr="00F55E3C" w:rsidRDefault="00C715E9" w:rsidP="00C715E9">
      <w:pPr>
        <w:shd w:val="clear" w:color="auto" w:fill="FFFFFF"/>
        <w:spacing w:before="168" w:after="168" w:line="480" w:lineRule="auto"/>
        <w:ind w:left="720" w:right="432"/>
        <w:jc w:val="both"/>
        <w:rPr>
          <w:rFonts w:ascii="Times New Roman" w:hAnsi="Times New Roman" w:cs="Times New Roman"/>
          <w:color w:val="000000" w:themeColor="text1"/>
          <w:sz w:val="24"/>
          <w:szCs w:val="24"/>
        </w:rPr>
      </w:pPr>
      <w:r w:rsidRPr="00F55E3C">
        <w:rPr>
          <w:rFonts w:ascii="Times New Roman" w:hAnsi="Times New Roman" w:cs="Times New Roman"/>
          <w:color w:val="000000" w:themeColor="text1"/>
          <w:sz w:val="24"/>
          <w:szCs w:val="24"/>
        </w:rPr>
        <w:t xml:space="preserve">The amino acid composition of the cowpea is rich in lysine, leucine, arginine and other essential amino acids and can largely fulfill the essential amino acid requirements of a human diet. However, cowpeas are low in the </w:t>
      </w:r>
      <w:proofErr w:type="spellStart"/>
      <w:r w:rsidRPr="00F55E3C">
        <w:rPr>
          <w:rFonts w:ascii="Times New Roman" w:hAnsi="Times New Roman" w:cs="Times New Roman"/>
          <w:color w:val="000000" w:themeColor="text1"/>
          <w:sz w:val="24"/>
          <w:szCs w:val="24"/>
        </w:rPr>
        <w:t>sulphur</w:t>
      </w:r>
      <w:proofErr w:type="spellEnd"/>
      <w:r w:rsidRPr="00F55E3C">
        <w:rPr>
          <w:rFonts w:ascii="Times New Roman" w:hAnsi="Times New Roman" w:cs="Times New Roman"/>
          <w:color w:val="000000" w:themeColor="text1"/>
          <w:sz w:val="24"/>
          <w:szCs w:val="24"/>
        </w:rPr>
        <w:t xml:space="preserve"> amino </w:t>
      </w:r>
      <w:r w:rsidRPr="00F55E3C">
        <w:rPr>
          <w:rFonts w:ascii="Times New Roman" w:hAnsi="Times New Roman" w:cs="Times New Roman"/>
          <w:color w:val="000000" w:themeColor="text1"/>
          <w:sz w:val="24"/>
          <w:szCs w:val="24"/>
        </w:rPr>
        <w:lastRenderedPageBreak/>
        <w:t>acids (methionine and cysteine) compared to cereals and animal products and thus, for a balanced diet, cowpeas need to be supplemented with cereals or vegetables, meat and/or dairy products (Iqbal </w:t>
      </w:r>
      <w:r w:rsidRPr="00F55E3C">
        <w:rPr>
          <w:rFonts w:ascii="Times New Roman" w:hAnsi="Times New Roman" w:cs="Times New Roman"/>
          <w:i/>
          <w:color w:val="000000" w:themeColor="text1"/>
          <w:sz w:val="24"/>
          <w:szCs w:val="24"/>
        </w:rPr>
        <w:t>et al</w:t>
      </w:r>
      <w:r w:rsidRPr="00F55E3C">
        <w:rPr>
          <w:rFonts w:ascii="Times New Roman" w:hAnsi="Times New Roman" w:cs="Times New Roman"/>
          <w:color w:val="000000" w:themeColor="text1"/>
          <w:sz w:val="24"/>
          <w:szCs w:val="24"/>
        </w:rPr>
        <w:t xml:space="preserve">., 2006; </w:t>
      </w:r>
      <w:proofErr w:type="spellStart"/>
      <w:r w:rsidRPr="00F55E3C">
        <w:rPr>
          <w:rFonts w:ascii="Times New Roman" w:hAnsi="Times New Roman" w:cs="Times New Roman"/>
          <w:color w:val="000000" w:themeColor="text1"/>
          <w:sz w:val="24"/>
          <w:szCs w:val="24"/>
        </w:rPr>
        <w:t>Uzogara</w:t>
      </w:r>
      <w:proofErr w:type="spellEnd"/>
      <w:r w:rsidRPr="00F55E3C">
        <w:rPr>
          <w:rFonts w:ascii="Times New Roman" w:hAnsi="Times New Roman" w:cs="Times New Roman"/>
          <w:color w:val="000000" w:themeColor="text1"/>
          <w:sz w:val="24"/>
          <w:szCs w:val="24"/>
        </w:rPr>
        <w:t xml:space="preserve"> and </w:t>
      </w:r>
      <w:proofErr w:type="spellStart"/>
      <w:r w:rsidRPr="00F55E3C">
        <w:rPr>
          <w:rFonts w:ascii="Times New Roman" w:hAnsi="Times New Roman" w:cs="Times New Roman"/>
          <w:color w:val="000000" w:themeColor="text1"/>
          <w:sz w:val="24"/>
          <w:szCs w:val="24"/>
        </w:rPr>
        <w:t>Ofuya</w:t>
      </w:r>
      <w:proofErr w:type="spellEnd"/>
      <w:r w:rsidRPr="00F55E3C">
        <w:rPr>
          <w:rFonts w:ascii="Times New Roman" w:hAnsi="Times New Roman" w:cs="Times New Roman"/>
          <w:color w:val="000000" w:themeColor="text1"/>
          <w:sz w:val="24"/>
          <w:szCs w:val="24"/>
        </w:rPr>
        <w:t xml:space="preserve">, 1992; Hussain and </w:t>
      </w:r>
      <w:proofErr w:type="spellStart"/>
      <w:r w:rsidRPr="00F55E3C">
        <w:rPr>
          <w:rFonts w:ascii="Times New Roman" w:hAnsi="Times New Roman" w:cs="Times New Roman"/>
          <w:color w:val="000000" w:themeColor="text1"/>
          <w:sz w:val="24"/>
          <w:szCs w:val="24"/>
        </w:rPr>
        <w:t>Basahy</w:t>
      </w:r>
      <w:proofErr w:type="spellEnd"/>
      <w:r w:rsidRPr="00F55E3C">
        <w:rPr>
          <w:rFonts w:ascii="Times New Roman" w:hAnsi="Times New Roman" w:cs="Times New Roman"/>
          <w:color w:val="000000" w:themeColor="text1"/>
          <w:sz w:val="24"/>
          <w:szCs w:val="24"/>
        </w:rPr>
        <w:t>, 1998; FAO, 2004).</w:t>
      </w:r>
    </w:p>
    <w:p w:rsidR="00C715E9" w:rsidRPr="00F55E3C" w:rsidRDefault="00C715E9" w:rsidP="00C715E9">
      <w:pPr>
        <w:pStyle w:val="Heading4"/>
        <w:numPr>
          <w:ilvl w:val="0"/>
          <w:numId w:val="4"/>
        </w:numPr>
        <w:shd w:val="clear" w:color="auto" w:fill="FFFFFF"/>
        <w:spacing w:before="336" w:after="144" w:line="480" w:lineRule="auto"/>
        <w:ind w:right="432"/>
        <w:jc w:val="both"/>
        <w:rPr>
          <w:rFonts w:ascii="Times New Roman" w:hAnsi="Times New Roman" w:cs="Times New Roman"/>
          <w:bCs/>
          <w:color w:val="000000" w:themeColor="text1"/>
          <w:sz w:val="24"/>
          <w:szCs w:val="24"/>
        </w:rPr>
      </w:pPr>
      <w:r w:rsidRPr="00F55E3C">
        <w:rPr>
          <w:rFonts w:ascii="Times New Roman" w:hAnsi="Times New Roman" w:cs="Times New Roman"/>
          <w:i w:val="0"/>
          <w:iCs w:val="0"/>
          <w:color w:val="000000" w:themeColor="text1"/>
          <w:sz w:val="24"/>
          <w:szCs w:val="24"/>
        </w:rPr>
        <w:t>Lipids/fatty acids</w:t>
      </w:r>
    </w:p>
    <w:p w:rsidR="00C715E9" w:rsidRPr="00F55E3C" w:rsidRDefault="00C715E9" w:rsidP="00C715E9">
      <w:pPr>
        <w:shd w:val="clear" w:color="auto" w:fill="FFFFFF"/>
        <w:spacing w:before="168" w:after="168" w:line="480" w:lineRule="auto"/>
        <w:ind w:left="720" w:right="432"/>
        <w:jc w:val="both"/>
        <w:rPr>
          <w:rFonts w:ascii="Times New Roman" w:hAnsi="Times New Roman" w:cs="Times New Roman"/>
          <w:color w:val="000000" w:themeColor="text1"/>
          <w:sz w:val="24"/>
          <w:szCs w:val="24"/>
        </w:rPr>
      </w:pPr>
      <w:proofErr w:type="gramStart"/>
      <w:r w:rsidRPr="00F55E3C">
        <w:rPr>
          <w:rFonts w:ascii="Times New Roman" w:hAnsi="Times New Roman" w:cs="Times New Roman"/>
          <w:color w:val="000000" w:themeColor="text1"/>
          <w:sz w:val="24"/>
          <w:szCs w:val="24"/>
        </w:rPr>
        <w:t>According to (</w:t>
      </w:r>
      <w:proofErr w:type="spellStart"/>
      <w:r w:rsidRPr="00F55E3C">
        <w:rPr>
          <w:rFonts w:ascii="Times New Roman" w:hAnsi="Times New Roman" w:cs="Times New Roman"/>
          <w:color w:val="000000" w:themeColor="text1"/>
          <w:sz w:val="24"/>
          <w:szCs w:val="24"/>
        </w:rPr>
        <w:t>Goncalves</w:t>
      </w:r>
      <w:proofErr w:type="spellEnd"/>
      <w:r w:rsidRPr="00F55E3C">
        <w:rPr>
          <w:rFonts w:ascii="Times New Roman" w:hAnsi="Times New Roman" w:cs="Times New Roman"/>
          <w:color w:val="000000" w:themeColor="text1"/>
          <w:sz w:val="24"/>
          <w:szCs w:val="24"/>
        </w:rPr>
        <w:t xml:space="preserve"> </w:t>
      </w:r>
      <w:r w:rsidRPr="00F55E3C">
        <w:rPr>
          <w:rFonts w:ascii="Times New Roman" w:hAnsi="Times New Roman" w:cs="Times New Roman"/>
          <w:i/>
          <w:color w:val="000000" w:themeColor="text1"/>
          <w:sz w:val="24"/>
          <w:szCs w:val="24"/>
        </w:rPr>
        <w:t>et al</w:t>
      </w:r>
      <w:r w:rsidRPr="00F55E3C">
        <w:rPr>
          <w:rFonts w:ascii="Times New Roman" w:hAnsi="Times New Roman" w:cs="Times New Roman"/>
          <w:color w:val="000000" w:themeColor="text1"/>
          <w:sz w:val="24"/>
          <w:szCs w:val="24"/>
        </w:rPr>
        <w:t>., 2016) the lipid content of cowpea whole grain ranges from 0.5% to 3.9%.</w:t>
      </w:r>
      <w:proofErr w:type="gramEnd"/>
      <w:r w:rsidRPr="00F55E3C">
        <w:rPr>
          <w:rFonts w:ascii="Times New Roman" w:hAnsi="Times New Roman" w:cs="Times New Roman"/>
          <w:color w:val="000000" w:themeColor="text1"/>
          <w:sz w:val="24"/>
          <w:szCs w:val="24"/>
        </w:rPr>
        <w:t xml:space="preserve"> The lipid profile of cowpea indicates a predominance of triglycerides (41.2% of total fat), followed by phospholipids (25.1% of total fat), </w:t>
      </w:r>
      <w:proofErr w:type="spellStart"/>
      <w:r w:rsidRPr="00F55E3C">
        <w:rPr>
          <w:rFonts w:ascii="Times New Roman" w:hAnsi="Times New Roman" w:cs="Times New Roman"/>
          <w:color w:val="000000" w:themeColor="text1"/>
          <w:sz w:val="24"/>
          <w:szCs w:val="24"/>
        </w:rPr>
        <w:t>monoglycerides</w:t>
      </w:r>
      <w:proofErr w:type="spellEnd"/>
      <w:r w:rsidRPr="00F55E3C">
        <w:rPr>
          <w:rFonts w:ascii="Times New Roman" w:hAnsi="Times New Roman" w:cs="Times New Roman"/>
          <w:color w:val="000000" w:themeColor="text1"/>
          <w:sz w:val="24"/>
          <w:szCs w:val="24"/>
        </w:rPr>
        <w:t xml:space="preserve"> (10.6% of total fat), free fatty acids (7.9% of total fat), diglycerides (7.8% of total fat), sterols (5.5% of total fat) and hydrocarbons and sterol esters (2.6% of total fat) With respect to fatty acids, linoleic acid and palmitic acid predominate followed by oleic acid, stearic acid and linolenic acid (</w:t>
      </w:r>
      <w:proofErr w:type="spellStart"/>
      <w:r w:rsidRPr="00F55E3C">
        <w:rPr>
          <w:rFonts w:ascii="Times New Roman" w:hAnsi="Times New Roman" w:cs="Times New Roman"/>
          <w:color w:val="000000" w:themeColor="text1"/>
          <w:sz w:val="24"/>
          <w:szCs w:val="24"/>
        </w:rPr>
        <w:t>Thangadurai</w:t>
      </w:r>
      <w:proofErr w:type="spellEnd"/>
      <w:r w:rsidRPr="00F55E3C">
        <w:rPr>
          <w:rFonts w:ascii="Times New Roman" w:hAnsi="Times New Roman" w:cs="Times New Roman"/>
          <w:color w:val="000000" w:themeColor="text1"/>
          <w:sz w:val="24"/>
          <w:szCs w:val="24"/>
        </w:rPr>
        <w:t xml:space="preserve">, 2005; </w:t>
      </w:r>
      <w:proofErr w:type="spellStart"/>
      <w:r w:rsidRPr="00F55E3C">
        <w:rPr>
          <w:rFonts w:ascii="Times New Roman" w:hAnsi="Times New Roman" w:cs="Times New Roman"/>
          <w:color w:val="000000" w:themeColor="text1"/>
          <w:sz w:val="24"/>
          <w:szCs w:val="24"/>
        </w:rPr>
        <w:t>Goncalves</w:t>
      </w:r>
      <w:proofErr w:type="spellEnd"/>
      <w:r w:rsidRPr="00F55E3C">
        <w:rPr>
          <w:rFonts w:ascii="Times New Roman" w:hAnsi="Times New Roman" w:cs="Times New Roman"/>
          <w:color w:val="000000" w:themeColor="text1"/>
          <w:sz w:val="24"/>
          <w:szCs w:val="24"/>
        </w:rPr>
        <w:t xml:space="preserve"> </w:t>
      </w:r>
      <w:r w:rsidRPr="00F55E3C">
        <w:rPr>
          <w:rFonts w:ascii="Times New Roman" w:hAnsi="Times New Roman" w:cs="Times New Roman"/>
          <w:i/>
          <w:color w:val="000000" w:themeColor="text1"/>
          <w:sz w:val="24"/>
          <w:szCs w:val="24"/>
        </w:rPr>
        <w:t>et al</w:t>
      </w:r>
      <w:r w:rsidRPr="00F55E3C">
        <w:rPr>
          <w:rFonts w:ascii="Times New Roman" w:hAnsi="Times New Roman" w:cs="Times New Roman"/>
          <w:color w:val="000000" w:themeColor="text1"/>
          <w:sz w:val="24"/>
          <w:szCs w:val="24"/>
        </w:rPr>
        <w:t>., 2016).</w:t>
      </w:r>
    </w:p>
    <w:p w:rsidR="00C715E9" w:rsidRPr="00F55E3C" w:rsidRDefault="00C715E9" w:rsidP="00C715E9">
      <w:pPr>
        <w:pStyle w:val="Heading4"/>
        <w:numPr>
          <w:ilvl w:val="0"/>
          <w:numId w:val="4"/>
        </w:numPr>
        <w:shd w:val="clear" w:color="auto" w:fill="FFFFFF"/>
        <w:spacing w:before="384" w:after="144" w:line="480" w:lineRule="auto"/>
        <w:ind w:right="432"/>
        <w:jc w:val="both"/>
        <w:rPr>
          <w:rFonts w:ascii="Times New Roman" w:hAnsi="Times New Roman" w:cs="Times New Roman"/>
          <w:color w:val="000000" w:themeColor="text1"/>
          <w:sz w:val="24"/>
          <w:szCs w:val="24"/>
        </w:rPr>
      </w:pPr>
      <w:r w:rsidRPr="00F55E3C">
        <w:rPr>
          <w:rFonts w:ascii="Times New Roman" w:hAnsi="Times New Roman" w:cs="Times New Roman"/>
          <w:i w:val="0"/>
          <w:iCs w:val="0"/>
          <w:color w:val="000000" w:themeColor="text1"/>
          <w:sz w:val="24"/>
          <w:szCs w:val="24"/>
        </w:rPr>
        <w:t>Minerals</w:t>
      </w:r>
    </w:p>
    <w:p w:rsidR="00C715E9" w:rsidRPr="00F55E3C" w:rsidRDefault="00C715E9" w:rsidP="00C715E9">
      <w:pPr>
        <w:shd w:val="clear" w:color="auto" w:fill="FFFFFF"/>
        <w:spacing w:before="168" w:after="168" w:line="480" w:lineRule="auto"/>
        <w:ind w:left="720" w:right="432"/>
        <w:jc w:val="both"/>
        <w:rPr>
          <w:rFonts w:ascii="Times New Roman" w:hAnsi="Times New Roman" w:cs="Times New Roman"/>
          <w:color w:val="000000" w:themeColor="text1"/>
          <w:sz w:val="24"/>
          <w:szCs w:val="24"/>
        </w:rPr>
      </w:pPr>
      <w:r w:rsidRPr="00F55E3C">
        <w:rPr>
          <w:rFonts w:ascii="Times New Roman" w:hAnsi="Times New Roman" w:cs="Times New Roman"/>
          <w:color w:val="000000" w:themeColor="text1"/>
          <w:sz w:val="24"/>
          <w:szCs w:val="24"/>
        </w:rPr>
        <w:t>Cowpeas are a source of essential minerals, calcium, magnesium, potassium, iron, zinc and phosphorus. Low availability of soil phosphorus is a primary constraint to cowpea production in developing countries (</w:t>
      </w:r>
      <w:proofErr w:type="spellStart"/>
      <w:r w:rsidRPr="00F55E3C">
        <w:rPr>
          <w:rFonts w:ascii="Times New Roman" w:hAnsi="Times New Roman" w:cs="Times New Roman"/>
          <w:color w:val="000000" w:themeColor="text1"/>
          <w:sz w:val="24"/>
          <w:szCs w:val="24"/>
        </w:rPr>
        <w:t>Burbidge</w:t>
      </w:r>
      <w:r w:rsidRPr="00F55E3C">
        <w:rPr>
          <w:rFonts w:ascii="Times New Roman" w:hAnsi="Times New Roman" w:cs="Times New Roman"/>
          <w:i/>
          <w:color w:val="000000" w:themeColor="text1"/>
          <w:sz w:val="24"/>
          <w:szCs w:val="24"/>
        </w:rPr>
        <w:t>et</w:t>
      </w:r>
      <w:proofErr w:type="spellEnd"/>
      <w:r w:rsidRPr="00F55E3C">
        <w:rPr>
          <w:rFonts w:ascii="Times New Roman" w:hAnsi="Times New Roman" w:cs="Times New Roman"/>
          <w:i/>
          <w:color w:val="000000" w:themeColor="text1"/>
          <w:sz w:val="24"/>
          <w:szCs w:val="24"/>
        </w:rPr>
        <w:t> al</w:t>
      </w:r>
      <w:r w:rsidRPr="00F55E3C">
        <w:rPr>
          <w:rFonts w:ascii="Times New Roman" w:hAnsi="Times New Roman" w:cs="Times New Roman"/>
          <w:color w:val="000000" w:themeColor="text1"/>
          <w:sz w:val="24"/>
          <w:szCs w:val="24"/>
        </w:rPr>
        <w:t>., 2016). Levels of grain phosphorous, potassium and manganese vary widely due to environmental conditions (</w:t>
      </w:r>
      <w:proofErr w:type="spellStart"/>
      <w:r w:rsidRPr="00F55E3C">
        <w:rPr>
          <w:rFonts w:ascii="Times New Roman" w:hAnsi="Times New Roman" w:cs="Times New Roman"/>
          <w:color w:val="000000" w:themeColor="text1"/>
          <w:sz w:val="24"/>
          <w:szCs w:val="24"/>
        </w:rPr>
        <w:t>Adebooye</w:t>
      </w:r>
      <w:proofErr w:type="spellEnd"/>
      <w:r w:rsidRPr="00F55E3C">
        <w:rPr>
          <w:rFonts w:ascii="Times New Roman" w:hAnsi="Times New Roman" w:cs="Times New Roman"/>
          <w:color w:val="000000" w:themeColor="text1"/>
          <w:sz w:val="24"/>
          <w:szCs w:val="24"/>
        </w:rPr>
        <w:t xml:space="preserve"> and Singh, 2007). Most minerals are at higher concentrations in leaves (</w:t>
      </w:r>
      <w:proofErr w:type="spellStart"/>
      <w:r w:rsidRPr="00F55E3C">
        <w:rPr>
          <w:rFonts w:ascii="Times New Roman" w:hAnsi="Times New Roman" w:cs="Times New Roman"/>
          <w:color w:val="000000" w:themeColor="text1"/>
          <w:sz w:val="24"/>
          <w:szCs w:val="24"/>
        </w:rPr>
        <w:t>Gerrano</w:t>
      </w:r>
      <w:proofErr w:type="spellEnd"/>
      <w:r w:rsidRPr="00F55E3C">
        <w:rPr>
          <w:rFonts w:ascii="Times New Roman" w:hAnsi="Times New Roman" w:cs="Times New Roman"/>
          <w:color w:val="000000" w:themeColor="text1"/>
          <w:sz w:val="24"/>
          <w:szCs w:val="24"/>
        </w:rPr>
        <w:t xml:space="preserve"> et al., 2015) and immature green pods (</w:t>
      </w:r>
      <w:proofErr w:type="spellStart"/>
      <w:r w:rsidRPr="00F55E3C">
        <w:rPr>
          <w:rFonts w:ascii="Times New Roman" w:hAnsi="Times New Roman" w:cs="Times New Roman"/>
          <w:color w:val="000000" w:themeColor="text1"/>
          <w:sz w:val="24"/>
          <w:szCs w:val="24"/>
        </w:rPr>
        <w:t>Gerrano</w:t>
      </w:r>
      <w:proofErr w:type="spellEnd"/>
      <w:r w:rsidRPr="00F55E3C">
        <w:rPr>
          <w:rFonts w:ascii="Times New Roman" w:hAnsi="Times New Roman" w:cs="Times New Roman"/>
          <w:color w:val="000000" w:themeColor="text1"/>
          <w:sz w:val="24"/>
          <w:szCs w:val="24"/>
        </w:rPr>
        <w:t xml:space="preserve">, Jansen van </w:t>
      </w:r>
      <w:proofErr w:type="spellStart"/>
      <w:r w:rsidRPr="00F55E3C">
        <w:rPr>
          <w:rFonts w:ascii="Times New Roman" w:hAnsi="Times New Roman" w:cs="Times New Roman"/>
          <w:color w:val="000000" w:themeColor="text1"/>
          <w:sz w:val="24"/>
          <w:szCs w:val="24"/>
        </w:rPr>
        <w:t>Rensburg</w:t>
      </w:r>
      <w:proofErr w:type="spellEnd"/>
      <w:r w:rsidRPr="00F55E3C">
        <w:rPr>
          <w:rFonts w:ascii="Times New Roman" w:hAnsi="Times New Roman" w:cs="Times New Roman"/>
          <w:color w:val="000000" w:themeColor="text1"/>
          <w:sz w:val="24"/>
          <w:szCs w:val="24"/>
        </w:rPr>
        <w:t xml:space="preserve"> and </w:t>
      </w:r>
      <w:proofErr w:type="spellStart"/>
      <w:r w:rsidRPr="00F55E3C">
        <w:rPr>
          <w:rFonts w:ascii="Times New Roman" w:hAnsi="Times New Roman" w:cs="Times New Roman"/>
          <w:color w:val="000000" w:themeColor="text1"/>
          <w:sz w:val="24"/>
          <w:szCs w:val="24"/>
        </w:rPr>
        <w:t>Adebola</w:t>
      </w:r>
      <w:proofErr w:type="spellEnd"/>
      <w:r w:rsidRPr="00F55E3C">
        <w:rPr>
          <w:rFonts w:ascii="Times New Roman" w:hAnsi="Times New Roman" w:cs="Times New Roman"/>
          <w:color w:val="000000" w:themeColor="text1"/>
          <w:sz w:val="24"/>
          <w:szCs w:val="24"/>
        </w:rPr>
        <w:t>, 2017) compared to grain (</w:t>
      </w:r>
      <w:proofErr w:type="spellStart"/>
      <w:r w:rsidRPr="00F55E3C">
        <w:rPr>
          <w:rFonts w:ascii="Times New Roman" w:hAnsi="Times New Roman" w:cs="Times New Roman"/>
          <w:color w:val="000000" w:themeColor="text1"/>
          <w:sz w:val="24"/>
          <w:szCs w:val="24"/>
        </w:rPr>
        <w:t>Belane</w:t>
      </w:r>
      <w:proofErr w:type="spellEnd"/>
      <w:r w:rsidRPr="00F55E3C">
        <w:rPr>
          <w:rFonts w:ascii="Times New Roman" w:hAnsi="Times New Roman" w:cs="Times New Roman"/>
          <w:color w:val="000000" w:themeColor="text1"/>
          <w:sz w:val="24"/>
          <w:szCs w:val="24"/>
        </w:rPr>
        <w:t xml:space="preserve"> and </w:t>
      </w:r>
      <w:proofErr w:type="spellStart"/>
      <w:r w:rsidRPr="00F55E3C">
        <w:rPr>
          <w:rFonts w:ascii="Times New Roman" w:hAnsi="Times New Roman" w:cs="Times New Roman"/>
          <w:color w:val="000000" w:themeColor="text1"/>
          <w:sz w:val="24"/>
          <w:szCs w:val="24"/>
        </w:rPr>
        <w:t>Dakora</w:t>
      </w:r>
      <w:proofErr w:type="spellEnd"/>
      <w:r w:rsidRPr="00F55E3C">
        <w:rPr>
          <w:rFonts w:ascii="Times New Roman" w:hAnsi="Times New Roman" w:cs="Times New Roman"/>
          <w:color w:val="000000" w:themeColor="text1"/>
          <w:sz w:val="24"/>
          <w:szCs w:val="24"/>
        </w:rPr>
        <w:t xml:space="preserve">, 2012; </w:t>
      </w:r>
      <w:proofErr w:type="spellStart"/>
      <w:r w:rsidRPr="00F55E3C">
        <w:rPr>
          <w:rFonts w:ascii="Times New Roman" w:hAnsi="Times New Roman" w:cs="Times New Roman"/>
          <w:color w:val="000000" w:themeColor="text1"/>
          <w:sz w:val="24"/>
          <w:szCs w:val="24"/>
        </w:rPr>
        <w:t>Madode</w:t>
      </w:r>
      <w:r w:rsidRPr="00F55E3C">
        <w:rPr>
          <w:rFonts w:ascii="Times New Roman" w:hAnsi="Times New Roman" w:cs="Times New Roman"/>
          <w:i/>
          <w:color w:val="000000" w:themeColor="text1"/>
          <w:sz w:val="24"/>
          <w:szCs w:val="24"/>
        </w:rPr>
        <w:t>et</w:t>
      </w:r>
      <w:proofErr w:type="spellEnd"/>
      <w:r w:rsidRPr="00F55E3C">
        <w:rPr>
          <w:rFonts w:ascii="Times New Roman" w:hAnsi="Times New Roman" w:cs="Times New Roman"/>
          <w:i/>
          <w:color w:val="000000" w:themeColor="text1"/>
          <w:sz w:val="24"/>
          <w:szCs w:val="24"/>
        </w:rPr>
        <w:t> al</w:t>
      </w:r>
      <w:r w:rsidRPr="00F55E3C">
        <w:rPr>
          <w:rFonts w:ascii="Times New Roman" w:hAnsi="Times New Roman" w:cs="Times New Roman"/>
          <w:color w:val="000000" w:themeColor="text1"/>
          <w:sz w:val="24"/>
          <w:szCs w:val="24"/>
        </w:rPr>
        <w:t>., 2011). Some minerals are lost when the seed coats are removed, (</w:t>
      </w:r>
      <w:proofErr w:type="spellStart"/>
      <w:r w:rsidRPr="00F55E3C">
        <w:rPr>
          <w:rFonts w:ascii="Times New Roman" w:hAnsi="Times New Roman" w:cs="Times New Roman"/>
          <w:color w:val="000000" w:themeColor="text1"/>
          <w:sz w:val="24"/>
          <w:szCs w:val="24"/>
        </w:rPr>
        <w:t>Mamiro</w:t>
      </w:r>
      <w:r w:rsidRPr="00F55E3C">
        <w:rPr>
          <w:rFonts w:ascii="Times New Roman" w:hAnsi="Times New Roman" w:cs="Times New Roman"/>
          <w:i/>
          <w:color w:val="000000" w:themeColor="text1"/>
          <w:sz w:val="24"/>
          <w:szCs w:val="24"/>
        </w:rPr>
        <w:t>et</w:t>
      </w:r>
      <w:proofErr w:type="spellEnd"/>
      <w:r w:rsidRPr="00F55E3C">
        <w:rPr>
          <w:rFonts w:ascii="Times New Roman" w:hAnsi="Times New Roman" w:cs="Times New Roman"/>
          <w:i/>
          <w:color w:val="000000" w:themeColor="text1"/>
          <w:sz w:val="24"/>
          <w:szCs w:val="24"/>
        </w:rPr>
        <w:t> al</w:t>
      </w:r>
      <w:r w:rsidRPr="00F55E3C">
        <w:rPr>
          <w:rFonts w:ascii="Times New Roman" w:hAnsi="Times New Roman" w:cs="Times New Roman"/>
          <w:color w:val="000000" w:themeColor="text1"/>
          <w:sz w:val="24"/>
          <w:szCs w:val="24"/>
        </w:rPr>
        <w:t xml:space="preserve">., </w:t>
      </w:r>
      <w:proofErr w:type="gramStart"/>
      <w:r w:rsidRPr="00F55E3C">
        <w:rPr>
          <w:rFonts w:ascii="Times New Roman" w:hAnsi="Times New Roman" w:cs="Times New Roman"/>
          <w:color w:val="000000" w:themeColor="text1"/>
          <w:sz w:val="24"/>
          <w:szCs w:val="24"/>
        </w:rPr>
        <w:t>2011</w:t>
      </w:r>
      <w:proofErr w:type="gramEnd"/>
      <w:r w:rsidRPr="00F55E3C">
        <w:rPr>
          <w:rFonts w:ascii="Times New Roman" w:hAnsi="Times New Roman" w:cs="Times New Roman"/>
          <w:color w:val="000000" w:themeColor="text1"/>
          <w:sz w:val="24"/>
          <w:szCs w:val="24"/>
        </w:rPr>
        <w:t>).</w:t>
      </w:r>
    </w:p>
    <w:p w:rsidR="00C715E9" w:rsidRPr="00F55E3C" w:rsidRDefault="00C715E9" w:rsidP="00C715E9">
      <w:pPr>
        <w:pStyle w:val="Heading4"/>
        <w:numPr>
          <w:ilvl w:val="0"/>
          <w:numId w:val="4"/>
        </w:numPr>
        <w:shd w:val="clear" w:color="auto" w:fill="FFFFFF"/>
        <w:spacing w:before="384" w:after="144" w:line="480" w:lineRule="auto"/>
        <w:ind w:right="432"/>
        <w:jc w:val="both"/>
        <w:rPr>
          <w:rFonts w:ascii="Times New Roman" w:hAnsi="Times New Roman" w:cs="Times New Roman"/>
          <w:color w:val="000000" w:themeColor="text1"/>
          <w:sz w:val="24"/>
          <w:szCs w:val="24"/>
        </w:rPr>
      </w:pPr>
      <w:r w:rsidRPr="00F55E3C">
        <w:rPr>
          <w:rFonts w:ascii="Times New Roman" w:hAnsi="Times New Roman" w:cs="Times New Roman"/>
          <w:i w:val="0"/>
          <w:iCs w:val="0"/>
          <w:color w:val="000000" w:themeColor="text1"/>
          <w:sz w:val="24"/>
          <w:szCs w:val="24"/>
        </w:rPr>
        <w:lastRenderedPageBreak/>
        <w:t>Vitamins</w:t>
      </w:r>
    </w:p>
    <w:p w:rsidR="00C715E9" w:rsidRPr="00F55E3C" w:rsidRDefault="00C715E9" w:rsidP="00C715E9">
      <w:pPr>
        <w:shd w:val="clear" w:color="auto" w:fill="FFFFFF"/>
        <w:spacing w:before="168" w:after="168" w:line="480" w:lineRule="auto"/>
        <w:ind w:left="720" w:right="432"/>
        <w:jc w:val="both"/>
        <w:rPr>
          <w:rFonts w:ascii="Times New Roman" w:hAnsi="Times New Roman" w:cs="Times New Roman"/>
          <w:color w:val="000000" w:themeColor="text1"/>
          <w:sz w:val="24"/>
          <w:szCs w:val="24"/>
        </w:rPr>
      </w:pPr>
      <w:r w:rsidRPr="00F55E3C">
        <w:rPr>
          <w:rFonts w:ascii="Times New Roman" w:hAnsi="Times New Roman" w:cs="Times New Roman"/>
          <w:color w:val="000000" w:themeColor="text1"/>
          <w:sz w:val="24"/>
          <w:szCs w:val="24"/>
        </w:rPr>
        <w:t>Cowpeas are a source of thiamin and niacin, and also contain reasonable amounts of other water-soluble vitamins such as riboflavin. Vegetative tissues including germinated grain tend to have higher levels of niacin, thiamin and riboflavin than grain (</w:t>
      </w:r>
      <w:proofErr w:type="spellStart"/>
      <w:r w:rsidRPr="00F55E3C">
        <w:rPr>
          <w:rFonts w:ascii="Times New Roman" w:hAnsi="Times New Roman" w:cs="Times New Roman"/>
          <w:color w:val="000000" w:themeColor="text1"/>
          <w:sz w:val="24"/>
          <w:szCs w:val="24"/>
        </w:rPr>
        <w:t>Nnanna</w:t>
      </w:r>
      <w:proofErr w:type="spellEnd"/>
      <w:r w:rsidRPr="00F55E3C">
        <w:rPr>
          <w:rFonts w:ascii="Times New Roman" w:hAnsi="Times New Roman" w:cs="Times New Roman"/>
          <w:color w:val="000000" w:themeColor="text1"/>
          <w:sz w:val="24"/>
          <w:szCs w:val="24"/>
        </w:rPr>
        <w:t xml:space="preserve"> and Phillips, 1989; </w:t>
      </w:r>
      <w:proofErr w:type="spellStart"/>
      <w:r w:rsidRPr="00F55E3C">
        <w:rPr>
          <w:rFonts w:ascii="Times New Roman" w:hAnsi="Times New Roman" w:cs="Times New Roman"/>
          <w:color w:val="000000" w:themeColor="text1"/>
          <w:sz w:val="24"/>
          <w:szCs w:val="24"/>
        </w:rPr>
        <w:t>Goncalves</w:t>
      </w:r>
      <w:proofErr w:type="spellEnd"/>
      <w:r w:rsidRPr="00F55E3C">
        <w:rPr>
          <w:rFonts w:ascii="Times New Roman" w:hAnsi="Times New Roman" w:cs="Times New Roman"/>
          <w:color w:val="000000" w:themeColor="text1"/>
          <w:sz w:val="24"/>
          <w:szCs w:val="24"/>
        </w:rPr>
        <w:t xml:space="preserve"> </w:t>
      </w:r>
      <w:r w:rsidRPr="00F55E3C">
        <w:rPr>
          <w:rFonts w:ascii="Times New Roman" w:hAnsi="Times New Roman" w:cs="Times New Roman"/>
          <w:i/>
          <w:color w:val="000000" w:themeColor="text1"/>
          <w:sz w:val="24"/>
          <w:szCs w:val="24"/>
        </w:rPr>
        <w:t>et al</w:t>
      </w:r>
      <w:r w:rsidRPr="00F55E3C">
        <w:rPr>
          <w:rFonts w:ascii="Times New Roman" w:hAnsi="Times New Roman" w:cs="Times New Roman"/>
          <w:color w:val="000000" w:themeColor="text1"/>
          <w:sz w:val="24"/>
          <w:szCs w:val="24"/>
        </w:rPr>
        <w:t>., 2016). Seed coat removal results in up to 30% loss in niacin content, while thiamin is reduced 41% by cooking (</w:t>
      </w:r>
      <w:proofErr w:type="spellStart"/>
      <w:r w:rsidRPr="00F55E3C">
        <w:rPr>
          <w:rFonts w:ascii="Times New Roman" w:hAnsi="Times New Roman" w:cs="Times New Roman"/>
          <w:color w:val="000000" w:themeColor="text1"/>
          <w:sz w:val="24"/>
          <w:szCs w:val="24"/>
        </w:rPr>
        <w:t>Nnanna</w:t>
      </w:r>
      <w:proofErr w:type="spellEnd"/>
      <w:r w:rsidRPr="00F55E3C">
        <w:rPr>
          <w:rFonts w:ascii="Times New Roman" w:hAnsi="Times New Roman" w:cs="Times New Roman"/>
          <w:color w:val="000000" w:themeColor="text1"/>
          <w:sz w:val="24"/>
          <w:szCs w:val="24"/>
        </w:rPr>
        <w:t xml:space="preserve"> and Phillips, 1989). Vitamin C values are higher in leaves than grains and increased by 4 to 38-fold after grains sprout (Devi, </w:t>
      </w:r>
      <w:proofErr w:type="spellStart"/>
      <w:r w:rsidRPr="00F55E3C">
        <w:rPr>
          <w:rFonts w:ascii="Times New Roman" w:hAnsi="Times New Roman" w:cs="Times New Roman"/>
          <w:color w:val="000000" w:themeColor="text1"/>
          <w:sz w:val="24"/>
          <w:szCs w:val="24"/>
        </w:rPr>
        <w:t>Kushwaha</w:t>
      </w:r>
      <w:proofErr w:type="spellEnd"/>
      <w:r w:rsidRPr="00F55E3C">
        <w:rPr>
          <w:rFonts w:ascii="Times New Roman" w:hAnsi="Times New Roman" w:cs="Times New Roman"/>
          <w:color w:val="000000" w:themeColor="text1"/>
          <w:sz w:val="24"/>
          <w:szCs w:val="24"/>
        </w:rPr>
        <w:t xml:space="preserve"> and Kumar, 2015. Cooking in an alkaline solution containing “</w:t>
      </w:r>
      <w:proofErr w:type="spellStart"/>
      <w:r w:rsidRPr="00F55E3C">
        <w:rPr>
          <w:rFonts w:ascii="Times New Roman" w:hAnsi="Times New Roman" w:cs="Times New Roman"/>
          <w:color w:val="000000" w:themeColor="text1"/>
          <w:sz w:val="24"/>
          <w:szCs w:val="24"/>
        </w:rPr>
        <w:t>kanwa</w:t>
      </w:r>
      <w:proofErr w:type="spellEnd"/>
      <w:r w:rsidRPr="00F55E3C">
        <w:rPr>
          <w:rFonts w:ascii="Times New Roman" w:hAnsi="Times New Roman" w:cs="Times New Roman"/>
          <w:color w:val="000000" w:themeColor="text1"/>
          <w:sz w:val="24"/>
          <w:szCs w:val="24"/>
        </w:rPr>
        <w:t>” (naturally-occurring rock-salt) decreases thiamin, niacin and riboflavin levels compared to cooking without “</w:t>
      </w:r>
      <w:proofErr w:type="spellStart"/>
      <w:r w:rsidRPr="00F55E3C">
        <w:rPr>
          <w:rFonts w:ascii="Times New Roman" w:hAnsi="Times New Roman" w:cs="Times New Roman"/>
          <w:color w:val="000000" w:themeColor="text1"/>
          <w:sz w:val="24"/>
          <w:szCs w:val="24"/>
        </w:rPr>
        <w:t>kanwa</w:t>
      </w:r>
      <w:proofErr w:type="spellEnd"/>
      <w:r w:rsidRPr="00F55E3C">
        <w:rPr>
          <w:rFonts w:ascii="Times New Roman" w:hAnsi="Times New Roman" w:cs="Times New Roman"/>
          <w:color w:val="000000" w:themeColor="text1"/>
          <w:sz w:val="24"/>
          <w:szCs w:val="24"/>
        </w:rPr>
        <w:t>” (</w:t>
      </w:r>
      <w:proofErr w:type="spellStart"/>
      <w:r w:rsidRPr="00F55E3C">
        <w:rPr>
          <w:rFonts w:ascii="Times New Roman" w:hAnsi="Times New Roman" w:cs="Times New Roman"/>
          <w:color w:val="000000" w:themeColor="text1"/>
          <w:sz w:val="24"/>
          <w:szCs w:val="24"/>
        </w:rPr>
        <w:t>Uzogara</w:t>
      </w:r>
      <w:r w:rsidRPr="00F55E3C">
        <w:rPr>
          <w:rFonts w:ascii="Times New Roman" w:hAnsi="Times New Roman" w:cs="Times New Roman"/>
          <w:i/>
          <w:color w:val="000000" w:themeColor="text1"/>
          <w:sz w:val="24"/>
          <w:szCs w:val="24"/>
        </w:rPr>
        <w:t>et</w:t>
      </w:r>
      <w:proofErr w:type="spellEnd"/>
      <w:r w:rsidRPr="00F55E3C">
        <w:rPr>
          <w:rFonts w:ascii="Times New Roman" w:hAnsi="Times New Roman" w:cs="Times New Roman"/>
          <w:i/>
          <w:color w:val="000000" w:themeColor="text1"/>
          <w:sz w:val="24"/>
          <w:szCs w:val="24"/>
        </w:rPr>
        <w:t xml:space="preserve"> al</w:t>
      </w:r>
      <w:r w:rsidRPr="00F55E3C">
        <w:rPr>
          <w:rFonts w:ascii="Times New Roman" w:hAnsi="Times New Roman" w:cs="Times New Roman"/>
          <w:color w:val="000000" w:themeColor="text1"/>
          <w:sz w:val="24"/>
          <w:szCs w:val="24"/>
        </w:rPr>
        <w:t>., 1991). Fermentation results in a significant increase in the levels of thiamin and niacin (</w:t>
      </w:r>
      <w:proofErr w:type="spellStart"/>
      <w:r w:rsidRPr="00F55E3C">
        <w:rPr>
          <w:rFonts w:ascii="Times New Roman" w:hAnsi="Times New Roman" w:cs="Times New Roman"/>
          <w:color w:val="000000" w:themeColor="text1"/>
          <w:sz w:val="24"/>
          <w:szCs w:val="24"/>
        </w:rPr>
        <w:t>Akinyele</w:t>
      </w:r>
      <w:proofErr w:type="spellEnd"/>
      <w:r w:rsidRPr="00F55E3C">
        <w:rPr>
          <w:rFonts w:ascii="Times New Roman" w:hAnsi="Times New Roman" w:cs="Times New Roman"/>
          <w:color w:val="000000" w:themeColor="text1"/>
          <w:sz w:val="24"/>
          <w:szCs w:val="24"/>
        </w:rPr>
        <w:t xml:space="preserve"> and </w:t>
      </w:r>
      <w:proofErr w:type="spellStart"/>
      <w:r w:rsidRPr="00F55E3C">
        <w:rPr>
          <w:rFonts w:ascii="Times New Roman" w:hAnsi="Times New Roman" w:cs="Times New Roman"/>
          <w:color w:val="000000" w:themeColor="text1"/>
          <w:sz w:val="24"/>
          <w:szCs w:val="24"/>
        </w:rPr>
        <w:t>Akinlosotu</w:t>
      </w:r>
      <w:proofErr w:type="spellEnd"/>
      <w:r w:rsidRPr="00F55E3C">
        <w:rPr>
          <w:rFonts w:ascii="Times New Roman" w:hAnsi="Times New Roman" w:cs="Times New Roman"/>
          <w:color w:val="000000" w:themeColor="text1"/>
          <w:sz w:val="24"/>
          <w:szCs w:val="24"/>
        </w:rPr>
        <w:t>, 1991).</w:t>
      </w:r>
    </w:p>
    <w:p w:rsidR="00C715E9" w:rsidRPr="00F55E3C" w:rsidRDefault="00C715E9" w:rsidP="00C715E9">
      <w:pPr>
        <w:spacing w:line="480" w:lineRule="auto"/>
        <w:ind w:right="432"/>
        <w:jc w:val="both"/>
        <w:rPr>
          <w:rFonts w:ascii="Times New Roman" w:hAnsi="Times New Roman" w:cs="Times New Roman"/>
          <w:b/>
          <w:color w:val="000000" w:themeColor="text1"/>
          <w:sz w:val="24"/>
          <w:szCs w:val="24"/>
        </w:rPr>
      </w:pPr>
      <w:r w:rsidRPr="00F55E3C">
        <w:rPr>
          <w:rFonts w:ascii="Times New Roman" w:hAnsi="Times New Roman" w:cs="Times New Roman"/>
          <w:b/>
          <w:color w:val="000000" w:themeColor="text1"/>
          <w:sz w:val="24"/>
          <w:szCs w:val="24"/>
        </w:rPr>
        <w:t>2.5</w:t>
      </w:r>
      <w:r w:rsidRPr="00F55E3C">
        <w:rPr>
          <w:rFonts w:ascii="Times New Roman" w:hAnsi="Times New Roman" w:cs="Times New Roman"/>
          <w:b/>
          <w:color w:val="000000" w:themeColor="text1"/>
          <w:sz w:val="24"/>
          <w:szCs w:val="24"/>
        </w:rPr>
        <w:tab/>
        <w:t xml:space="preserve"> Agronomy of Neem Plant</w:t>
      </w:r>
    </w:p>
    <w:p w:rsidR="00C715E9" w:rsidRPr="00F55E3C" w:rsidRDefault="00C715E9" w:rsidP="00C715E9">
      <w:pPr>
        <w:spacing w:line="480" w:lineRule="auto"/>
        <w:ind w:left="720" w:right="432"/>
        <w:jc w:val="both"/>
        <w:rPr>
          <w:rFonts w:ascii="Times New Roman" w:hAnsi="Times New Roman" w:cs="Times New Roman"/>
          <w:b/>
          <w:color w:val="000000" w:themeColor="text1"/>
          <w:sz w:val="24"/>
          <w:szCs w:val="24"/>
        </w:rPr>
      </w:pPr>
      <w:proofErr w:type="spellStart"/>
      <w:r w:rsidRPr="00F55E3C">
        <w:rPr>
          <w:rFonts w:ascii="Times New Roman" w:hAnsi="Times New Roman" w:cs="Times New Roman"/>
          <w:i/>
          <w:color w:val="000000" w:themeColor="text1"/>
          <w:sz w:val="24"/>
          <w:szCs w:val="24"/>
        </w:rPr>
        <w:t>Azadirachta</w:t>
      </w:r>
      <w:proofErr w:type="spellEnd"/>
      <w:r w:rsidRPr="00F55E3C">
        <w:rPr>
          <w:rFonts w:ascii="Times New Roman" w:hAnsi="Times New Roman" w:cs="Times New Roman"/>
          <w:i/>
          <w:color w:val="000000" w:themeColor="text1"/>
          <w:sz w:val="24"/>
          <w:szCs w:val="24"/>
        </w:rPr>
        <w:t xml:space="preserve"> </w:t>
      </w:r>
      <w:proofErr w:type="spellStart"/>
      <w:r w:rsidRPr="00F55E3C">
        <w:rPr>
          <w:rFonts w:ascii="Times New Roman" w:hAnsi="Times New Roman" w:cs="Times New Roman"/>
          <w:i/>
          <w:color w:val="000000" w:themeColor="text1"/>
          <w:sz w:val="24"/>
          <w:szCs w:val="24"/>
        </w:rPr>
        <w:t>indica</w:t>
      </w:r>
      <w:proofErr w:type="spellEnd"/>
      <w:r w:rsidRPr="00F55E3C">
        <w:rPr>
          <w:rFonts w:ascii="Times New Roman" w:hAnsi="Times New Roman" w:cs="Times New Roman"/>
          <w:color w:val="000000" w:themeColor="text1"/>
          <w:sz w:val="24"/>
          <w:szCs w:val="24"/>
        </w:rPr>
        <w:t xml:space="preserve"> A. </w:t>
      </w:r>
      <w:proofErr w:type="spellStart"/>
      <w:r w:rsidRPr="00F55E3C">
        <w:rPr>
          <w:rFonts w:ascii="Times New Roman" w:hAnsi="Times New Roman" w:cs="Times New Roman"/>
          <w:color w:val="000000" w:themeColor="text1"/>
          <w:sz w:val="24"/>
          <w:szCs w:val="24"/>
        </w:rPr>
        <w:t>Juss</w:t>
      </w:r>
      <w:proofErr w:type="spellEnd"/>
      <w:r w:rsidRPr="00F55E3C">
        <w:rPr>
          <w:rFonts w:ascii="Times New Roman" w:hAnsi="Times New Roman" w:cs="Times New Roman"/>
          <w:color w:val="000000" w:themeColor="text1"/>
          <w:sz w:val="24"/>
          <w:szCs w:val="24"/>
        </w:rPr>
        <w:t xml:space="preserve">., commonly called ‘Neem by the English, it called </w:t>
      </w:r>
      <w:proofErr w:type="spellStart"/>
      <w:r w:rsidRPr="00F55E3C">
        <w:rPr>
          <w:rFonts w:ascii="Times New Roman" w:hAnsi="Times New Roman" w:cs="Times New Roman"/>
          <w:color w:val="000000" w:themeColor="text1"/>
          <w:sz w:val="24"/>
          <w:szCs w:val="24"/>
          <w:shd w:val="clear" w:color="auto" w:fill="FFFFFF"/>
        </w:rPr>
        <w:t>dogonyaro</w:t>
      </w:r>
      <w:proofErr w:type="spellEnd"/>
      <w:r w:rsidRPr="00F55E3C">
        <w:rPr>
          <w:rFonts w:ascii="Times New Roman" w:hAnsi="Times New Roman" w:cs="Times New Roman"/>
          <w:color w:val="000000" w:themeColor="text1"/>
          <w:sz w:val="24"/>
          <w:szCs w:val="24"/>
          <w:shd w:val="clear" w:color="auto" w:fill="FFFFFF"/>
        </w:rPr>
        <w:t xml:space="preserve"> in Hausa, Igbos calls it </w:t>
      </w:r>
      <w:proofErr w:type="spellStart"/>
      <w:r w:rsidRPr="00F55E3C">
        <w:rPr>
          <w:rFonts w:ascii="Times New Roman" w:hAnsi="Times New Roman" w:cs="Times New Roman"/>
          <w:color w:val="000000" w:themeColor="text1"/>
          <w:sz w:val="24"/>
          <w:szCs w:val="24"/>
          <w:shd w:val="clear" w:color="auto" w:fill="FFFFFF"/>
        </w:rPr>
        <w:t>Akun</w:t>
      </w:r>
      <w:proofErr w:type="spellEnd"/>
      <w:r w:rsidRPr="00F55E3C">
        <w:rPr>
          <w:rFonts w:ascii="Times New Roman" w:hAnsi="Times New Roman" w:cs="Times New Roman"/>
          <w:color w:val="000000" w:themeColor="text1"/>
          <w:sz w:val="24"/>
          <w:szCs w:val="24"/>
          <w:shd w:val="clear" w:color="auto" w:fill="FFFFFF"/>
        </w:rPr>
        <w:t xml:space="preserve"> </w:t>
      </w:r>
      <w:proofErr w:type="spellStart"/>
      <w:r w:rsidRPr="00F55E3C">
        <w:rPr>
          <w:rFonts w:ascii="Times New Roman" w:hAnsi="Times New Roman" w:cs="Times New Roman"/>
          <w:color w:val="000000" w:themeColor="text1"/>
          <w:sz w:val="24"/>
          <w:szCs w:val="24"/>
          <w:shd w:val="clear" w:color="auto" w:fill="FFFFFF"/>
        </w:rPr>
        <w:t>shorop</w:t>
      </w:r>
      <w:proofErr w:type="spellEnd"/>
      <w:r w:rsidRPr="00F55E3C">
        <w:rPr>
          <w:rFonts w:ascii="Times New Roman" w:hAnsi="Times New Roman" w:cs="Times New Roman"/>
          <w:color w:val="000000" w:themeColor="text1"/>
          <w:sz w:val="24"/>
          <w:szCs w:val="24"/>
        </w:rPr>
        <w:t xml:space="preserve"> and </w:t>
      </w:r>
      <w:proofErr w:type="spellStart"/>
      <w:r w:rsidRPr="00F55E3C">
        <w:rPr>
          <w:rFonts w:ascii="Times New Roman" w:hAnsi="Times New Roman" w:cs="Times New Roman"/>
          <w:color w:val="000000" w:themeColor="text1"/>
          <w:sz w:val="24"/>
          <w:szCs w:val="24"/>
        </w:rPr>
        <w:t>Yorubas</w:t>
      </w:r>
      <w:proofErr w:type="spellEnd"/>
      <w:r w:rsidRPr="00F55E3C">
        <w:rPr>
          <w:rFonts w:ascii="Times New Roman" w:hAnsi="Times New Roman" w:cs="Times New Roman"/>
          <w:color w:val="000000" w:themeColor="text1"/>
          <w:sz w:val="24"/>
          <w:szCs w:val="24"/>
        </w:rPr>
        <w:t xml:space="preserve"> calls it Awe kasha, this has been used in traditional medicine since antiquity, is regarded as ‘holy tree’ ( </w:t>
      </w:r>
      <w:proofErr w:type="spellStart"/>
      <w:r w:rsidRPr="00F55E3C">
        <w:rPr>
          <w:rFonts w:ascii="Times New Roman" w:hAnsi="Times New Roman" w:cs="Times New Roman"/>
          <w:color w:val="000000" w:themeColor="text1"/>
          <w:sz w:val="24"/>
          <w:szCs w:val="24"/>
        </w:rPr>
        <w:t>Dharmendra</w:t>
      </w:r>
      <w:r w:rsidRPr="00F55E3C">
        <w:rPr>
          <w:rFonts w:ascii="Times New Roman" w:hAnsi="Times New Roman" w:cs="Times New Roman"/>
          <w:i/>
          <w:color w:val="000000" w:themeColor="text1"/>
          <w:sz w:val="24"/>
          <w:szCs w:val="24"/>
        </w:rPr>
        <w:t>et</w:t>
      </w:r>
      <w:proofErr w:type="spellEnd"/>
      <w:r w:rsidRPr="00F55E3C">
        <w:rPr>
          <w:rFonts w:ascii="Times New Roman" w:hAnsi="Times New Roman" w:cs="Times New Roman"/>
          <w:i/>
          <w:color w:val="000000" w:themeColor="text1"/>
          <w:sz w:val="24"/>
          <w:szCs w:val="24"/>
        </w:rPr>
        <w:t xml:space="preserve"> al.,</w:t>
      </w:r>
      <w:r w:rsidRPr="00F55E3C">
        <w:rPr>
          <w:rFonts w:ascii="Times New Roman" w:hAnsi="Times New Roman" w:cs="Times New Roman"/>
          <w:color w:val="000000" w:themeColor="text1"/>
          <w:sz w:val="24"/>
          <w:szCs w:val="24"/>
        </w:rPr>
        <w:t>2016) . Neem trees grow generally 15-20 m tall and have a life span of 150-300 years. Fruits are green that turns yellow on the time of ripening. It is sensitive to frost and restricted to warmer parts of the world (21-32ºC).</w:t>
      </w:r>
    </w:p>
    <w:p w:rsidR="00C715E9" w:rsidRPr="00F55E3C" w:rsidRDefault="00C715E9" w:rsidP="00C715E9">
      <w:pPr>
        <w:spacing w:line="480" w:lineRule="auto"/>
        <w:ind w:left="720" w:right="432" w:firstLine="720"/>
        <w:jc w:val="both"/>
        <w:rPr>
          <w:rFonts w:ascii="Times New Roman" w:hAnsi="Times New Roman" w:cs="Times New Roman"/>
          <w:b/>
          <w:color w:val="000000" w:themeColor="text1"/>
          <w:sz w:val="24"/>
          <w:szCs w:val="24"/>
        </w:rPr>
      </w:pPr>
      <w:r w:rsidRPr="00F55E3C">
        <w:rPr>
          <w:rFonts w:ascii="Times New Roman" w:hAnsi="Times New Roman" w:cs="Times New Roman"/>
          <w:color w:val="000000" w:themeColor="text1"/>
          <w:sz w:val="24"/>
          <w:szCs w:val="24"/>
        </w:rPr>
        <w:t>Neem (</w:t>
      </w:r>
      <w:proofErr w:type="spellStart"/>
      <w:r w:rsidRPr="00F55E3C">
        <w:rPr>
          <w:rFonts w:ascii="Times New Roman" w:hAnsi="Times New Roman" w:cs="Times New Roman"/>
          <w:i/>
          <w:color w:val="000000" w:themeColor="text1"/>
          <w:sz w:val="24"/>
          <w:szCs w:val="24"/>
        </w:rPr>
        <w:t>azadirachta</w:t>
      </w:r>
      <w:proofErr w:type="spellEnd"/>
      <w:r w:rsidRPr="00F55E3C">
        <w:rPr>
          <w:rFonts w:ascii="Times New Roman" w:hAnsi="Times New Roman" w:cs="Times New Roman"/>
          <w:i/>
          <w:color w:val="000000" w:themeColor="text1"/>
          <w:sz w:val="24"/>
          <w:szCs w:val="24"/>
        </w:rPr>
        <w:t xml:space="preserve"> </w:t>
      </w:r>
      <w:proofErr w:type="spellStart"/>
      <w:r w:rsidRPr="00F55E3C">
        <w:rPr>
          <w:rFonts w:ascii="Times New Roman" w:hAnsi="Times New Roman" w:cs="Times New Roman"/>
          <w:i/>
          <w:color w:val="000000" w:themeColor="text1"/>
          <w:sz w:val="24"/>
          <w:szCs w:val="24"/>
        </w:rPr>
        <w:t>indica</w:t>
      </w:r>
      <w:proofErr w:type="spellEnd"/>
      <w:r w:rsidRPr="00F55E3C">
        <w:rPr>
          <w:rFonts w:ascii="Times New Roman" w:hAnsi="Times New Roman" w:cs="Times New Roman"/>
          <w:color w:val="000000" w:themeColor="text1"/>
          <w:sz w:val="24"/>
          <w:szCs w:val="24"/>
        </w:rPr>
        <w:t xml:space="preserve">) is native to the arid regions of the Indian subcontinent, where it grows to 12-24m high at attitude between 50 and 100m with 130mm of sufficient rainfall per annum for its growth. Indian, been is </w:t>
      </w:r>
      <w:r w:rsidRPr="00F55E3C">
        <w:rPr>
          <w:rFonts w:ascii="Times New Roman" w:hAnsi="Times New Roman" w:cs="Times New Roman"/>
          <w:color w:val="000000" w:themeColor="text1"/>
          <w:sz w:val="24"/>
          <w:szCs w:val="24"/>
        </w:rPr>
        <w:lastRenderedPageBreak/>
        <w:t xml:space="preserve">known for its use and is more utilized in beans cultivation. Neem is also called 'arista' </w:t>
      </w:r>
      <w:proofErr w:type="spellStart"/>
      <w:proofErr w:type="gramStart"/>
      <w:r w:rsidRPr="00F55E3C">
        <w:rPr>
          <w:rFonts w:ascii="Times New Roman" w:hAnsi="Times New Roman" w:cs="Times New Roman"/>
          <w:color w:val="000000" w:themeColor="text1"/>
          <w:sz w:val="24"/>
          <w:szCs w:val="24"/>
        </w:rPr>
        <w:t>sanskrit</w:t>
      </w:r>
      <w:proofErr w:type="spellEnd"/>
      <w:proofErr w:type="gramEnd"/>
      <w:r w:rsidRPr="00F55E3C">
        <w:rPr>
          <w:rFonts w:ascii="Times New Roman" w:hAnsi="Times New Roman" w:cs="Times New Roman"/>
          <w:color w:val="000000" w:themeColor="text1"/>
          <w:sz w:val="24"/>
          <w:szCs w:val="24"/>
        </w:rPr>
        <w:t xml:space="preserve"> a word that means 'perfect' complete and 'imperishable’. The Sanskrit name 'nimbi' comes from the term '</w:t>
      </w:r>
      <w:proofErr w:type="spellStart"/>
      <w:r w:rsidRPr="00F55E3C">
        <w:rPr>
          <w:rFonts w:ascii="Times New Roman" w:hAnsi="Times New Roman" w:cs="Times New Roman"/>
          <w:color w:val="000000" w:themeColor="text1"/>
          <w:sz w:val="24"/>
          <w:szCs w:val="24"/>
        </w:rPr>
        <w:t>nimbatisy-asthyamdadati</w:t>
      </w:r>
      <w:proofErr w:type="spellEnd"/>
      <w:r w:rsidRPr="00F55E3C">
        <w:rPr>
          <w:rFonts w:ascii="Times New Roman" w:hAnsi="Times New Roman" w:cs="Times New Roman"/>
          <w:color w:val="000000" w:themeColor="text1"/>
          <w:sz w:val="24"/>
          <w:szCs w:val="24"/>
        </w:rPr>
        <w:t>' which means to give good health. The seeds bark and leaves contain compounds with proven antiseptic, antiviral, antipyretic, anti-inflammatory, anti-ulcer and antifungal uses (</w:t>
      </w:r>
      <w:proofErr w:type="spellStart"/>
      <w:r w:rsidRPr="00F55E3C">
        <w:rPr>
          <w:rFonts w:ascii="Times New Roman" w:hAnsi="Times New Roman" w:cs="Times New Roman"/>
          <w:color w:val="000000" w:themeColor="text1"/>
          <w:sz w:val="24"/>
          <w:szCs w:val="24"/>
        </w:rPr>
        <w:t>Adeyeba</w:t>
      </w:r>
      <w:proofErr w:type="spellEnd"/>
      <w:r w:rsidRPr="00F55E3C">
        <w:rPr>
          <w:rFonts w:ascii="Times New Roman" w:hAnsi="Times New Roman" w:cs="Times New Roman"/>
          <w:color w:val="000000" w:themeColor="text1"/>
          <w:sz w:val="24"/>
          <w:szCs w:val="24"/>
        </w:rPr>
        <w:t>, 2014).</w:t>
      </w:r>
    </w:p>
    <w:p w:rsidR="00C715E9" w:rsidRPr="00F55E3C" w:rsidRDefault="00C715E9" w:rsidP="00C715E9">
      <w:pPr>
        <w:spacing w:line="480" w:lineRule="auto"/>
        <w:ind w:left="720" w:right="432"/>
        <w:jc w:val="both"/>
        <w:rPr>
          <w:rFonts w:ascii="Times New Roman" w:hAnsi="Times New Roman" w:cs="Times New Roman"/>
          <w:color w:val="000000" w:themeColor="text1"/>
          <w:sz w:val="24"/>
          <w:szCs w:val="24"/>
        </w:rPr>
      </w:pPr>
      <w:proofErr w:type="spellStart"/>
      <w:r w:rsidRPr="00F55E3C">
        <w:rPr>
          <w:rFonts w:ascii="Times New Roman" w:hAnsi="Times New Roman" w:cs="Times New Roman"/>
          <w:i/>
          <w:color w:val="000000" w:themeColor="text1"/>
          <w:sz w:val="24"/>
          <w:szCs w:val="24"/>
        </w:rPr>
        <w:t>Azadirachta</w:t>
      </w:r>
      <w:proofErr w:type="spellEnd"/>
      <w:r w:rsidRPr="00F55E3C">
        <w:rPr>
          <w:rFonts w:ascii="Times New Roman" w:hAnsi="Times New Roman" w:cs="Times New Roman"/>
          <w:i/>
          <w:color w:val="000000" w:themeColor="text1"/>
          <w:sz w:val="24"/>
          <w:szCs w:val="24"/>
        </w:rPr>
        <w:t xml:space="preserve"> </w:t>
      </w:r>
      <w:proofErr w:type="spellStart"/>
      <w:r w:rsidRPr="00F55E3C">
        <w:rPr>
          <w:rFonts w:ascii="Times New Roman" w:hAnsi="Times New Roman" w:cs="Times New Roman"/>
          <w:i/>
          <w:color w:val="000000" w:themeColor="text1"/>
          <w:sz w:val="24"/>
          <w:szCs w:val="24"/>
        </w:rPr>
        <w:t>indica</w:t>
      </w:r>
      <w:proofErr w:type="spellEnd"/>
      <w:r w:rsidRPr="00F55E3C">
        <w:rPr>
          <w:rFonts w:ascii="Times New Roman" w:hAnsi="Times New Roman" w:cs="Times New Roman"/>
          <w:color w:val="000000" w:themeColor="text1"/>
          <w:sz w:val="24"/>
          <w:szCs w:val="24"/>
        </w:rPr>
        <w:t xml:space="preserve"> can be propagated easily by seeds, or 9 to 12 month -old neem seedlings can also be transplanted. Fresh fruit yield per neem tree ranges between 37 and 50kg per year. Forty kg fruit yield nearly 24kg of dry fruit (60%),which in turn gives 11.52kg of pulp(48%),1.1kg of seed coat (4.5%), 1kg of husk (25%)and 5.5kg of kernel (23%).the kernel gives about 2.5kg of neem oil(45%) and 3.0kg of neem cake(55%) neem is recognized today as a natural product which has much to offer in solving global agricultural environmental and public health problems. Researchers worldwide are now focusing on the importance of neem in the agricultural industry .the magical tree and hundreds of their active compounds are used manufacture a number of products natural properties of neem do not have any toxic reactions, so they are helpful in ant protection and management. All the parts of neem like seed flowers barky and leaf can be used to produce high quality product </w:t>
      </w:r>
      <w:proofErr w:type="spellStart"/>
      <w:r w:rsidRPr="00F55E3C">
        <w:rPr>
          <w:rFonts w:ascii="Times New Roman" w:hAnsi="Times New Roman" w:cs="Times New Roman"/>
          <w:color w:val="000000" w:themeColor="text1"/>
          <w:sz w:val="24"/>
          <w:szCs w:val="24"/>
        </w:rPr>
        <w:t>Adeyeba</w:t>
      </w:r>
      <w:proofErr w:type="spellEnd"/>
      <w:r w:rsidRPr="00F55E3C">
        <w:rPr>
          <w:rFonts w:ascii="Times New Roman" w:hAnsi="Times New Roman" w:cs="Times New Roman"/>
          <w:color w:val="000000" w:themeColor="text1"/>
          <w:sz w:val="24"/>
          <w:szCs w:val="24"/>
        </w:rPr>
        <w:t xml:space="preserve"> (2014).</w:t>
      </w:r>
    </w:p>
    <w:p w:rsidR="00C715E9" w:rsidRPr="00F55E3C" w:rsidRDefault="00C715E9" w:rsidP="00C715E9">
      <w:pPr>
        <w:spacing w:line="480" w:lineRule="auto"/>
        <w:ind w:right="432"/>
        <w:jc w:val="both"/>
        <w:rPr>
          <w:rFonts w:ascii="Times New Roman" w:hAnsi="Times New Roman" w:cs="Times New Roman"/>
          <w:b/>
          <w:color w:val="000000" w:themeColor="text1"/>
          <w:sz w:val="24"/>
          <w:szCs w:val="24"/>
        </w:rPr>
      </w:pPr>
      <w:r w:rsidRPr="00F55E3C">
        <w:rPr>
          <w:rFonts w:ascii="Times New Roman" w:hAnsi="Times New Roman" w:cs="Times New Roman"/>
          <w:b/>
          <w:color w:val="000000" w:themeColor="text1"/>
          <w:sz w:val="24"/>
          <w:szCs w:val="24"/>
        </w:rPr>
        <w:t xml:space="preserve">2.6 </w:t>
      </w:r>
      <w:r w:rsidRPr="00F55E3C">
        <w:rPr>
          <w:rFonts w:ascii="Times New Roman" w:hAnsi="Times New Roman" w:cs="Times New Roman"/>
          <w:b/>
          <w:color w:val="000000" w:themeColor="text1"/>
          <w:sz w:val="24"/>
          <w:szCs w:val="24"/>
        </w:rPr>
        <w:tab/>
        <w:t>Benefits of Neem</w:t>
      </w:r>
    </w:p>
    <w:p w:rsidR="00C715E9" w:rsidRPr="00F55E3C" w:rsidRDefault="00C715E9" w:rsidP="00C715E9">
      <w:pPr>
        <w:spacing w:line="480" w:lineRule="auto"/>
        <w:ind w:left="720" w:right="432" w:firstLine="720"/>
        <w:jc w:val="both"/>
        <w:rPr>
          <w:rFonts w:ascii="Times New Roman" w:hAnsi="Times New Roman" w:cs="Times New Roman"/>
          <w:color w:val="000000" w:themeColor="text1"/>
          <w:sz w:val="24"/>
          <w:szCs w:val="24"/>
        </w:rPr>
      </w:pPr>
      <w:r w:rsidRPr="00F55E3C">
        <w:rPr>
          <w:rFonts w:ascii="Times New Roman" w:hAnsi="Times New Roman" w:cs="Times New Roman"/>
          <w:color w:val="000000" w:themeColor="text1"/>
          <w:sz w:val="24"/>
          <w:szCs w:val="24"/>
        </w:rPr>
        <w:t xml:space="preserve">Some of the benefits of neem are highlighted below according to </w:t>
      </w:r>
      <w:proofErr w:type="spellStart"/>
      <w:r w:rsidRPr="00F55E3C">
        <w:rPr>
          <w:rFonts w:ascii="Times New Roman" w:hAnsi="Times New Roman" w:cs="Times New Roman"/>
          <w:color w:val="000000" w:themeColor="text1"/>
          <w:sz w:val="24"/>
          <w:szCs w:val="24"/>
        </w:rPr>
        <w:t>Subbalakshmi</w:t>
      </w:r>
      <w:proofErr w:type="spellEnd"/>
      <w:r w:rsidRPr="00F55E3C">
        <w:rPr>
          <w:rFonts w:ascii="Times New Roman" w:hAnsi="Times New Roman" w:cs="Times New Roman"/>
          <w:color w:val="000000" w:themeColor="text1"/>
          <w:sz w:val="24"/>
          <w:szCs w:val="24"/>
        </w:rPr>
        <w:t xml:space="preserve"> </w:t>
      </w:r>
      <w:r w:rsidRPr="00F55E3C">
        <w:rPr>
          <w:rFonts w:ascii="Times New Roman" w:hAnsi="Times New Roman" w:cs="Times New Roman"/>
          <w:i/>
          <w:color w:val="000000" w:themeColor="text1"/>
          <w:sz w:val="24"/>
          <w:szCs w:val="24"/>
        </w:rPr>
        <w:t>et al.,</w:t>
      </w:r>
      <w:r w:rsidRPr="00F55E3C">
        <w:rPr>
          <w:rFonts w:ascii="Times New Roman" w:hAnsi="Times New Roman" w:cs="Times New Roman"/>
          <w:color w:val="000000" w:themeColor="text1"/>
          <w:sz w:val="24"/>
          <w:szCs w:val="24"/>
        </w:rPr>
        <w:t xml:space="preserve"> (2012)</w:t>
      </w:r>
    </w:p>
    <w:p w:rsidR="00C715E9" w:rsidRPr="00F55E3C" w:rsidRDefault="00C715E9" w:rsidP="00C715E9">
      <w:pPr>
        <w:spacing w:line="480" w:lineRule="auto"/>
        <w:ind w:right="432"/>
        <w:jc w:val="both"/>
        <w:rPr>
          <w:rFonts w:ascii="Times New Roman" w:hAnsi="Times New Roman" w:cs="Times New Roman"/>
          <w:b/>
          <w:color w:val="000000" w:themeColor="text1"/>
          <w:sz w:val="24"/>
          <w:szCs w:val="24"/>
        </w:rPr>
      </w:pPr>
      <w:r w:rsidRPr="00F55E3C">
        <w:rPr>
          <w:rFonts w:ascii="Times New Roman" w:hAnsi="Times New Roman" w:cs="Times New Roman"/>
          <w:b/>
          <w:color w:val="000000" w:themeColor="text1"/>
          <w:sz w:val="24"/>
          <w:szCs w:val="24"/>
        </w:rPr>
        <w:t xml:space="preserve">2.6.1 </w:t>
      </w:r>
      <w:r w:rsidRPr="00F55E3C">
        <w:rPr>
          <w:rFonts w:ascii="Times New Roman" w:hAnsi="Times New Roman" w:cs="Times New Roman"/>
          <w:b/>
          <w:color w:val="000000" w:themeColor="text1"/>
          <w:sz w:val="24"/>
          <w:szCs w:val="24"/>
        </w:rPr>
        <w:tab/>
        <w:t>Neem used as Fertilizer:</w:t>
      </w:r>
    </w:p>
    <w:p w:rsidR="00C715E9" w:rsidRPr="00F55E3C" w:rsidRDefault="00C715E9" w:rsidP="00C715E9">
      <w:pPr>
        <w:spacing w:line="480" w:lineRule="auto"/>
        <w:ind w:left="720" w:right="432"/>
        <w:jc w:val="both"/>
        <w:rPr>
          <w:rFonts w:ascii="Times New Roman" w:hAnsi="Times New Roman" w:cs="Times New Roman"/>
          <w:color w:val="000000" w:themeColor="text1"/>
          <w:sz w:val="24"/>
          <w:szCs w:val="24"/>
        </w:rPr>
      </w:pPr>
      <w:r w:rsidRPr="00F55E3C">
        <w:rPr>
          <w:rFonts w:ascii="Times New Roman" w:hAnsi="Times New Roman" w:cs="Times New Roman"/>
          <w:color w:val="000000" w:themeColor="text1"/>
          <w:sz w:val="24"/>
          <w:szCs w:val="24"/>
        </w:rPr>
        <w:lastRenderedPageBreak/>
        <w:t xml:space="preserve">The material left after oil is squeezed out from seeds and is popularly known as the seed cake. It acts as a bio fertilizer and helps in providing the required nutrients to plants. It is widely used to ensure a high yield of crops. Neem is used as a fertilizer both for food crops and cash crops, particularly rice and sugarcane </w:t>
      </w:r>
      <w:proofErr w:type="spellStart"/>
      <w:r w:rsidRPr="00F55E3C">
        <w:rPr>
          <w:rFonts w:ascii="Times New Roman" w:hAnsi="Times New Roman" w:cs="Times New Roman"/>
          <w:color w:val="000000" w:themeColor="text1"/>
          <w:sz w:val="24"/>
          <w:szCs w:val="24"/>
        </w:rPr>
        <w:t>crop.Neem</w:t>
      </w:r>
      <w:proofErr w:type="spellEnd"/>
      <w:r w:rsidRPr="00F55E3C">
        <w:rPr>
          <w:rFonts w:ascii="Times New Roman" w:hAnsi="Times New Roman" w:cs="Times New Roman"/>
          <w:color w:val="000000" w:themeColor="text1"/>
          <w:sz w:val="24"/>
          <w:szCs w:val="24"/>
        </w:rPr>
        <w:t xml:space="preserve"> seed cake performs the dual function of both fertilizer and pesticide, acts as a soil enricher, reduces the growth of soil pest and bacteria, provides macro nutrients essential for all plant growth, and helps to increase the yield of plants in the long run, bio degradable and Eco- friendly and excellent soil conditioner.</w:t>
      </w:r>
    </w:p>
    <w:p w:rsidR="00C715E9" w:rsidRPr="00F55E3C" w:rsidRDefault="00C715E9" w:rsidP="00C715E9">
      <w:pPr>
        <w:tabs>
          <w:tab w:val="left" w:pos="720"/>
          <w:tab w:val="left" w:pos="1440"/>
          <w:tab w:val="left" w:pos="2160"/>
          <w:tab w:val="left" w:pos="2880"/>
          <w:tab w:val="left" w:pos="3495"/>
        </w:tabs>
        <w:spacing w:line="480" w:lineRule="auto"/>
        <w:ind w:right="432"/>
        <w:jc w:val="both"/>
        <w:rPr>
          <w:rFonts w:ascii="Times New Roman" w:hAnsi="Times New Roman" w:cs="Times New Roman"/>
          <w:color w:val="000000" w:themeColor="text1"/>
          <w:sz w:val="24"/>
          <w:szCs w:val="24"/>
        </w:rPr>
      </w:pPr>
      <w:r w:rsidRPr="00F55E3C">
        <w:rPr>
          <w:rFonts w:ascii="Times New Roman" w:hAnsi="Times New Roman" w:cs="Times New Roman"/>
          <w:b/>
          <w:color w:val="000000" w:themeColor="text1"/>
          <w:sz w:val="24"/>
          <w:szCs w:val="24"/>
        </w:rPr>
        <w:t>2.6.2</w:t>
      </w:r>
      <w:r w:rsidRPr="00F55E3C">
        <w:rPr>
          <w:rFonts w:ascii="Times New Roman" w:hAnsi="Times New Roman" w:cs="Times New Roman"/>
          <w:b/>
          <w:color w:val="000000" w:themeColor="text1"/>
          <w:sz w:val="24"/>
          <w:szCs w:val="24"/>
        </w:rPr>
        <w:tab/>
        <w:t xml:space="preserve"> Neem used as Manure</w:t>
      </w:r>
      <w:r w:rsidRPr="00F55E3C">
        <w:rPr>
          <w:rFonts w:ascii="Times New Roman" w:hAnsi="Times New Roman" w:cs="Times New Roman"/>
          <w:color w:val="000000" w:themeColor="text1"/>
          <w:sz w:val="24"/>
          <w:szCs w:val="24"/>
        </w:rPr>
        <w:t>:</w:t>
      </w:r>
      <w:r w:rsidRPr="00F55E3C">
        <w:rPr>
          <w:rFonts w:ascii="Times New Roman" w:hAnsi="Times New Roman" w:cs="Times New Roman"/>
          <w:color w:val="000000" w:themeColor="text1"/>
          <w:sz w:val="24"/>
          <w:szCs w:val="24"/>
        </w:rPr>
        <w:tab/>
      </w:r>
    </w:p>
    <w:p w:rsidR="00C715E9" w:rsidRPr="00F55E3C" w:rsidRDefault="00C715E9" w:rsidP="00C715E9">
      <w:pPr>
        <w:spacing w:line="480" w:lineRule="auto"/>
        <w:ind w:left="720" w:right="432"/>
        <w:jc w:val="both"/>
        <w:rPr>
          <w:rFonts w:ascii="Times New Roman" w:hAnsi="Times New Roman" w:cs="Times New Roman"/>
          <w:color w:val="000000" w:themeColor="text1"/>
          <w:sz w:val="24"/>
          <w:szCs w:val="24"/>
        </w:rPr>
      </w:pPr>
      <w:r w:rsidRPr="00F55E3C">
        <w:rPr>
          <w:rFonts w:ascii="Times New Roman" w:hAnsi="Times New Roman" w:cs="Times New Roman"/>
          <w:color w:val="000000" w:themeColor="text1"/>
          <w:sz w:val="24"/>
          <w:szCs w:val="24"/>
        </w:rPr>
        <w:t xml:space="preserve">Manure is any animal or plant material used to fertilize land especially animal excreta for improving the soil fertility and thus promoting plant growth. Neem manure is gaining popularity because it is environmental friendly and also the compounds found in it help to increase the nitrogen and phosphorous content in the soil. It is rich in </w:t>
      </w:r>
      <w:proofErr w:type="spellStart"/>
      <w:r w:rsidRPr="00F55E3C">
        <w:rPr>
          <w:rFonts w:ascii="Times New Roman" w:hAnsi="Times New Roman" w:cs="Times New Roman"/>
          <w:color w:val="000000" w:themeColor="text1"/>
          <w:sz w:val="24"/>
          <w:szCs w:val="24"/>
        </w:rPr>
        <w:t>sulphur</w:t>
      </w:r>
      <w:proofErr w:type="spellEnd"/>
      <w:r w:rsidRPr="00F55E3C">
        <w:rPr>
          <w:rFonts w:ascii="Times New Roman" w:hAnsi="Times New Roman" w:cs="Times New Roman"/>
          <w:color w:val="000000" w:themeColor="text1"/>
          <w:sz w:val="24"/>
          <w:szCs w:val="24"/>
        </w:rPr>
        <w:t xml:space="preserve">, potassium, calcium, nitrogen, etc. Neem cake is used to manufacture high quality organic or natural manure, which does not have any aftermaths on plants, soil and other living organisms. It can be obtained by using high technology extraction methods like cold pressing or other solvent extraction. It can be used directly by mixing with the soil or it can be blended with urea and other organic manure like farm yard manure and sea weed for best results. </w:t>
      </w:r>
      <w:proofErr w:type="gramStart"/>
      <w:r w:rsidRPr="00F55E3C">
        <w:rPr>
          <w:rFonts w:ascii="Times New Roman" w:hAnsi="Times New Roman" w:cs="Times New Roman"/>
          <w:color w:val="000000" w:themeColor="text1"/>
          <w:sz w:val="24"/>
          <w:szCs w:val="24"/>
        </w:rPr>
        <w:t>(Thompson, 2015).</w:t>
      </w:r>
      <w:proofErr w:type="gramEnd"/>
      <w:r w:rsidRPr="00F55E3C">
        <w:rPr>
          <w:rFonts w:ascii="Times New Roman" w:hAnsi="Times New Roman" w:cs="Times New Roman"/>
          <w:color w:val="000000" w:themeColor="text1"/>
          <w:sz w:val="24"/>
          <w:szCs w:val="24"/>
        </w:rPr>
        <w:t xml:space="preserve"> It is bio degradable and ecofriendly, nourishes the soil and plants by providing all the macro and micro-nutrients, helps to eliminate bacteria responsible for denitrifying the soil, ideal for cash crops and food crops, increases the yield of crops, helps to reduce the usage of fertilizer, thus reducing the cost of </w:t>
      </w:r>
      <w:r w:rsidRPr="00F55E3C">
        <w:rPr>
          <w:rFonts w:ascii="Times New Roman" w:hAnsi="Times New Roman" w:cs="Times New Roman"/>
          <w:color w:val="000000" w:themeColor="text1"/>
          <w:sz w:val="24"/>
          <w:szCs w:val="24"/>
        </w:rPr>
        <w:lastRenderedPageBreak/>
        <w:t xml:space="preserve">growing plants, </w:t>
      </w:r>
      <w:proofErr w:type="spellStart"/>
      <w:r w:rsidRPr="00F55E3C">
        <w:rPr>
          <w:rFonts w:ascii="Times New Roman" w:hAnsi="Times New Roman" w:cs="Times New Roman"/>
          <w:color w:val="000000" w:themeColor="text1"/>
          <w:sz w:val="24"/>
          <w:szCs w:val="24"/>
        </w:rPr>
        <w:t>antifeedant</w:t>
      </w:r>
      <w:proofErr w:type="spellEnd"/>
      <w:r w:rsidRPr="00F55E3C">
        <w:rPr>
          <w:rFonts w:ascii="Times New Roman" w:hAnsi="Times New Roman" w:cs="Times New Roman"/>
          <w:color w:val="000000" w:themeColor="text1"/>
          <w:sz w:val="24"/>
          <w:szCs w:val="24"/>
        </w:rPr>
        <w:t xml:space="preserve"> properties that help to reduce the number and growth of insects and pests.</w:t>
      </w:r>
    </w:p>
    <w:p w:rsidR="00C715E9" w:rsidRPr="00F55E3C" w:rsidRDefault="00C715E9" w:rsidP="00C715E9">
      <w:pPr>
        <w:spacing w:line="480" w:lineRule="auto"/>
        <w:ind w:right="432"/>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2.6.3</w:t>
      </w:r>
      <w:r w:rsidRPr="00F55E3C">
        <w:rPr>
          <w:rFonts w:ascii="Times New Roman" w:hAnsi="Times New Roman" w:cs="Times New Roman"/>
          <w:b/>
          <w:color w:val="000000" w:themeColor="text1"/>
          <w:sz w:val="24"/>
          <w:szCs w:val="24"/>
        </w:rPr>
        <w:t xml:space="preserve"> </w:t>
      </w:r>
      <w:r w:rsidRPr="00F55E3C">
        <w:rPr>
          <w:rFonts w:ascii="Times New Roman" w:hAnsi="Times New Roman" w:cs="Times New Roman"/>
          <w:b/>
          <w:color w:val="000000" w:themeColor="text1"/>
          <w:sz w:val="24"/>
          <w:szCs w:val="24"/>
        </w:rPr>
        <w:tab/>
        <w:t>Neem as Fumigant:</w:t>
      </w:r>
    </w:p>
    <w:p w:rsidR="00C715E9" w:rsidRPr="00F55E3C" w:rsidRDefault="00C715E9" w:rsidP="00C715E9">
      <w:pPr>
        <w:spacing w:line="480" w:lineRule="auto"/>
        <w:ind w:left="720" w:right="432"/>
        <w:jc w:val="both"/>
        <w:rPr>
          <w:rFonts w:ascii="Times New Roman" w:hAnsi="Times New Roman" w:cs="Times New Roman"/>
          <w:color w:val="000000" w:themeColor="text1"/>
          <w:sz w:val="24"/>
          <w:szCs w:val="24"/>
        </w:rPr>
      </w:pPr>
      <w:r w:rsidRPr="00F55E3C">
        <w:rPr>
          <w:rFonts w:ascii="Times New Roman" w:hAnsi="Times New Roman" w:cs="Times New Roman"/>
          <w:color w:val="000000" w:themeColor="text1"/>
          <w:sz w:val="24"/>
          <w:szCs w:val="24"/>
        </w:rPr>
        <w:t>Neem tree has been used against household, storage pests and crop pests. Neem pest fumigant is available in gaseous state and is used as a pesticide and disinfectant. It is being used by a large number of countries on a commercial basis by farmers and agriculturists. This 100% natural product is being exported as it is nontoxic and does not affect the environment. It assumes more importance in developing countries where millions of deaths are reported every year due to the accidental intake of synthetic pest fumigants. This natural fumigant not only kills pests but also affects them negatively by acting as feeding and ovipositor deterrence, mating disruption, inhibition of growth etc. According to studies undertaken, neem fumigant helps to protect stored rice grains from pests. One of the major benefits of this organic fumigant is that pests do not develop resistance to it.</w:t>
      </w:r>
    </w:p>
    <w:p w:rsidR="00C715E9" w:rsidRPr="00F55E3C" w:rsidRDefault="00C715E9" w:rsidP="00C715E9">
      <w:pPr>
        <w:spacing w:line="480" w:lineRule="auto"/>
        <w:ind w:left="720" w:right="432" w:firstLine="720"/>
        <w:jc w:val="both"/>
        <w:rPr>
          <w:rFonts w:ascii="Times New Roman" w:hAnsi="Times New Roman" w:cs="Times New Roman"/>
          <w:color w:val="000000" w:themeColor="text1"/>
          <w:sz w:val="24"/>
          <w:szCs w:val="24"/>
        </w:rPr>
      </w:pPr>
      <w:r w:rsidRPr="00F55E3C">
        <w:rPr>
          <w:rFonts w:ascii="Times New Roman" w:hAnsi="Times New Roman" w:cs="Times New Roman"/>
          <w:color w:val="000000" w:themeColor="text1"/>
          <w:sz w:val="24"/>
          <w:szCs w:val="24"/>
        </w:rPr>
        <w:t>With the increasing trend of using bio fertilizers, insecticides and pesticides, neem is being increasingly cultivated and grown all over the world to get active ingredient-</w:t>
      </w:r>
      <w:proofErr w:type="spellStart"/>
      <w:r w:rsidRPr="00F55E3C">
        <w:rPr>
          <w:rFonts w:ascii="Times New Roman" w:hAnsi="Times New Roman" w:cs="Times New Roman"/>
          <w:color w:val="000000" w:themeColor="text1"/>
          <w:sz w:val="24"/>
          <w:szCs w:val="24"/>
        </w:rPr>
        <w:t>azadirachtin</w:t>
      </w:r>
      <w:proofErr w:type="spellEnd"/>
      <w:r w:rsidRPr="00F55E3C">
        <w:rPr>
          <w:rFonts w:ascii="Times New Roman" w:hAnsi="Times New Roman" w:cs="Times New Roman"/>
          <w:color w:val="000000" w:themeColor="text1"/>
          <w:sz w:val="24"/>
          <w:szCs w:val="24"/>
        </w:rPr>
        <w:t xml:space="preserve">, responsible for stopping the growth cycle of insects and pests, fungi etc. Neem is also assuming a lot of importance in crop management. Considering the fact that neem is not only a cheaper, naturally occurring product and an effective method to control pests and insects, but also has no side effects on plants or other living beings, it is not a wonder that researches are being carried to try neem and its products for large scale production of natural pesticides and insecticides. This is a good opportunity for </w:t>
      </w:r>
      <w:r w:rsidRPr="00F55E3C">
        <w:rPr>
          <w:rFonts w:ascii="Times New Roman" w:hAnsi="Times New Roman" w:cs="Times New Roman"/>
          <w:color w:val="000000" w:themeColor="text1"/>
          <w:sz w:val="24"/>
          <w:szCs w:val="24"/>
        </w:rPr>
        <w:lastRenderedPageBreak/>
        <w:t xml:space="preserve">manufacturers and exporters to produce quality bio agricultural products. Neem oil and seed extracts are known to possess germicidal and anti-bacterial properties which are useful to protect the plants from different kinds of pests. This natural product does not leave any residue on plants. </w:t>
      </w:r>
    </w:p>
    <w:p w:rsidR="00C715E9" w:rsidRPr="00F55E3C" w:rsidRDefault="00C715E9" w:rsidP="00C715E9">
      <w:pPr>
        <w:spacing w:line="480" w:lineRule="auto"/>
        <w:ind w:left="720" w:right="432"/>
        <w:jc w:val="both"/>
        <w:rPr>
          <w:rFonts w:ascii="Times New Roman" w:hAnsi="Times New Roman" w:cs="Times New Roman"/>
          <w:color w:val="000000" w:themeColor="text1"/>
          <w:sz w:val="24"/>
          <w:szCs w:val="24"/>
        </w:rPr>
      </w:pPr>
      <w:r w:rsidRPr="00F55E3C">
        <w:rPr>
          <w:rFonts w:ascii="Times New Roman" w:hAnsi="Times New Roman" w:cs="Times New Roman"/>
          <w:color w:val="000000" w:themeColor="text1"/>
          <w:sz w:val="24"/>
          <w:szCs w:val="24"/>
        </w:rPr>
        <w:t>Neem fumigants are ecofriendly, do not harm other microorganisms, are nontoxic, and do not contaminate terrestrial and aquatic environment. Pests do not develop resistance to it, there are no negative after effects, are relatively less expensive, are pest repellent and nouris</w:t>
      </w:r>
      <w:r>
        <w:rPr>
          <w:rFonts w:ascii="Times New Roman" w:hAnsi="Times New Roman" w:cs="Times New Roman"/>
          <w:color w:val="000000" w:themeColor="text1"/>
          <w:sz w:val="24"/>
          <w:szCs w:val="24"/>
        </w:rPr>
        <w:t xml:space="preserve">h the soil and function as pest </w:t>
      </w:r>
      <w:r w:rsidRPr="00F55E3C">
        <w:rPr>
          <w:rFonts w:ascii="Times New Roman" w:hAnsi="Times New Roman" w:cs="Times New Roman"/>
          <w:color w:val="000000" w:themeColor="text1"/>
          <w:sz w:val="24"/>
          <w:szCs w:val="24"/>
        </w:rPr>
        <w:t>reproduction controller. Neem as pesticide Neem pesticides play a vital role in pest management and hence have been widely used in agriculture. There has been an evident shift all over the world from synthetic pesticides to non-synthetic ones; this is largely because of the wide spread awareness of the side effects of these synthetic pesticides not only on plants and soil but also on other living organisms. This is a great opportunity for neem pesticides manufacturers to cash in on the growing popularity of natural or herbal pesticides. Neem pesticides are being manufactured and exported to various countries as a lot of research has been conducted to test the safety and efficacy of neem for use as a pesticide (</w:t>
      </w:r>
      <w:proofErr w:type="spellStart"/>
      <w:r w:rsidRPr="00F55E3C">
        <w:rPr>
          <w:rFonts w:ascii="Times New Roman" w:hAnsi="Times New Roman" w:cs="Times New Roman"/>
          <w:color w:val="000000" w:themeColor="text1"/>
          <w:sz w:val="24"/>
          <w:szCs w:val="24"/>
        </w:rPr>
        <w:t>Anis</w:t>
      </w:r>
      <w:proofErr w:type="spellEnd"/>
      <w:r w:rsidRPr="00F55E3C">
        <w:rPr>
          <w:rFonts w:ascii="Times New Roman" w:hAnsi="Times New Roman" w:cs="Times New Roman"/>
          <w:color w:val="000000" w:themeColor="text1"/>
          <w:sz w:val="24"/>
          <w:szCs w:val="24"/>
        </w:rPr>
        <w:t xml:space="preserve"> </w:t>
      </w:r>
      <w:r w:rsidRPr="00F55E3C">
        <w:rPr>
          <w:rFonts w:ascii="Times New Roman" w:hAnsi="Times New Roman" w:cs="Times New Roman"/>
          <w:i/>
          <w:color w:val="000000" w:themeColor="text1"/>
          <w:sz w:val="24"/>
          <w:szCs w:val="24"/>
        </w:rPr>
        <w:t>et al</w:t>
      </w:r>
      <w:r w:rsidRPr="00F55E3C">
        <w:rPr>
          <w:rFonts w:ascii="Times New Roman" w:hAnsi="Times New Roman" w:cs="Times New Roman"/>
          <w:color w:val="000000" w:themeColor="text1"/>
          <w:sz w:val="24"/>
          <w:szCs w:val="24"/>
        </w:rPr>
        <w:t xml:space="preserve">., 2010); </w:t>
      </w:r>
      <w:proofErr w:type="spellStart"/>
      <w:r w:rsidRPr="00F55E3C">
        <w:rPr>
          <w:rFonts w:ascii="Times New Roman" w:hAnsi="Times New Roman" w:cs="Times New Roman"/>
          <w:color w:val="000000" w:themeColor="text1"/>
          <w:sz w:val="24"/>
          <w:szCs w:val="24"/>
        </w:rPr>
        <w:t>Vethanayagam</w:t>
      </w:r>
      <w:proofErr w:type="spellEnd"/>
      <w:r w:rsidRPr="00F55E3C">
        <w:rPr>
          <w:rFonts w:ascii="Times New Roman" w:hAnsi="Times New Roman" w:cs="Times New Roman"/>
          <w:color w:val="000000" w:themeColor="text1"/>
          <w:sz w:val="24"/>
          <w:szCs w:val="24"/>
        </w:rPr>
        <w:t xml:space="preserve"> and </w:t>
      </w:r>
      <w:proofErr w:type="spellStart"/>
      <w:r w:rsidRPr="00F55E3C">
        <w:rPr>
          <w:rFonts w:ascii="Times New Roman" w:hAnsi="Times New Roman" w:cs="Times New Roman"/>
          <w:color w:val="000000" w:themeColor="text1"/>
          <w:sz w:val="24"/>
          <w:szCs w:val="24"/>
        </w:rPr>
        <w:t>Rajendran</w:t>
      </w:r>
      <w:proofErr w:type="spellEnd"/>
      <w:r w:rsidRPr="00F55E3C">
        <w:rPr>
          <w:rFonts w:ascii="Times New Roman" w:hAnsi="Times New Roman" w:cs="Times New Roman"/>
          <w:color w:val="000000" w:themeColor="text1"/>
          <w:sz w:val="24"/>
          <w:szCs w:val="24"/>
        </w:rPr>
        <w:t>, 2010).</w:t>
      </w:r>
    </w:p>
    <w:p w:rsidR="00C715E9" w:rsidRPr="00F55E3C" w:rsidRDefault="00C715E9" w:rsidP="00C715E9">
      <w:pPr>
        <w:spacing w:line="480" w:lineRule="auto"/>
        <w:ind w:left="720" w:right="432"/>
        <w:jc w:val="both"/>
        <w:rPr>
          <w:rFonts w:ascii="Times New Roman" w:hAnsi="Times New Roman" w:cs="Times New Roman"/>
          <w:color w:val="000000" w:themeColor="text1"/>
          <w:sz w:val="24"/>
          <w:szCs w:val="24"/>
        </w:rPr>
      </w:pPr>
      <w:proofErr w:type="spellStart"/>
      <w:r w:rsidRPr="00F55E3C">
        <w:rPr>
          <w:rFonts w:ascii="Times New Roman" w:hAnsi="Times New Roman" w:cs="Times New Roman"/>
          <w:color w:val="000000" w:themeColor="text1"/>
          <w:sz w:val="24"/>
          <w:szCs w:val="24"/>
        </w:rPr>
        <w:t>Azadirachtin</w:t>
      </w:r>
      <w:proofErr w:type="spellEnd"/>
      <w:r w:rsidRPr="00F55E3C">
        <w:rPr>
          <w:rFonts w:ascii="Times New Roman" w:hAnsi="Times New Roman" w:cs="Times New Roman"/>
          <w:color w:val="000000" w:themeColor="text1"/>
          <w:sz w:val="24"/>
          <w:szCs w:val="24"/>
        </w:rPr>
        <w:t xml:space="preserve"> is the main ingredient used to manufacture bio pesticides. Neem oil and seed extracts are known to possess germicidal and anti-bacterial properties which are useful to protect the plants from different kinds of pests. One of the most important advantages of neem-based pesticides and neem insecticides is that they do not leave any residue on the plants.</w:t>
      </w:r>
    </w:p>
    <w:p w:rsidR="00C715E9" w:rsidRDefault="00C715E9" w:rsidP="00C715E9">
      <w:pPr>
        <w:spacing w:line="480" w:lineRule="auto"/>
        <w:ind w:right="432"/>
        <w:jc w:val="both"/>
        <w:rPr>
          <w:rFonts w:ascii="Times New Roman" w:hAnsi="Times New Roman" w:cs="Times New Roman"/>
          <w:b/>
          <w:color w:val="000000" w:themeColor="text1"/>
          <w:sz w:val="24"/>
          <w:szCs w:val="24"/>
        </w:rPr>
      </w:pPr>
    </w:p>
    <w:p w:rsidR="00C715E9" w:rsidRPr="00F55E3C" w:rsidRDefault="00C715E9" w:rsidP="00C715E9">
      <w:pPr>
        <w:spacing w:line="480" w:lineRule="auto"/>
        <w:ind w:right="432"/>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2.7</w:t>
      </w:r>
      <w:r w:rsidRPr="00F55E3C">
        <w:rPr>
          <w:rFonts w:ascii="Times New Roman" w:hAnsi="Times New Roman" w:cs="Times New Roman"/>
          <w:b/>
          <w:color w:val="000000" w:themeColor="text1"/>
          <w:sz w:val="24"/>
          <w:szCs w:val="24"/>
        </w:rPr>
        <w:tab/>
        <w:t>Postharvest Losses of Agricultural Crops</w:t>
      </w:r>
    </w:p>
    <w:p w:rsidR="00C715E9" w:rsidRPr="00F55E3C" w:rsidRDefault="00C715E9" w:rsidP="00C715E9">
      <w:pPr>
        <w:spacing w:line="480" w:lineRule="auto"/>
        <w:ind w:left="720" w:right="432" w:firstLine="720"/>
        <w:jc w:val="both"/>
        <w:rPr>
          <w:rFonts w:ascii="Times New Roman" w:hAnsi="Times New Roman" w:cs="Times New Roman"/>
          <w:color w:val="000000" w:themeColor="text1"/>
          <w:sz w:val="24"/>
          <w:szCs w:val="24"/>
        </w:rPr>
      </w:pPr>
      <w:r w:rsidRPr="00F55E3C">
        <w:rPr>
          <w:rFonts w:ascii="Times New Roman" w:hAnsi="Times New Roman" w:cs="Times New Roman"/>
          <w:color w:val="000000" w:themeColor="text1"/>
          <w:sz w:val="24"/>
          <w:szCs w:val="24"/>
        </w:rPr>
        <w:t>Cereals and legumes generally known as grains constitute the most vital diet component for the majority of people in the world (</w:t>
      </w:r>
      <w:bookmarkStart w:id="1" w:name="bbb0090"/>
      <w:proofErr w:type="spellStart"/>
      <w:r w:rsidRPr="00F55E3C">
        <w:rPr>
          <w:rFonts w:ascii="Times New Roman" w:hAnsi="Times New Roman" w:cs="Times New Roman"/>
          <w:color w:val="000000" w:themeColor="text1"/>
          <w:sz w:val="24"/>
          <w:szCs w:val="24"/>
        </w:rPr>
        <w:fldChar w:fldCharType="begin"/>
      </w:r>
      <w:r w:rsidRPr="00F55E3C">
        <w:rPr>
          <w:rFonts w:ascii="Times New Roman" w:hAnsi="Times New Roman" w:cs="Times New Roman"/>
          <w:color w:val="000000" w:themeColor="text1"/>
          <w:sz w:val="24"/>
          <w:szCs w:val="24"/>
        </w:rPr>
        <w:instrText xml:space="preserve"> HYPERLINK "https://www.sciencedirect.com/science/article/pii/S0570178319300375" \l "bb0090" </w:instrText>
      </w:r>
      <w:r w:rsidRPr="00F55E3C">
        <w:rPr>
          <w:rFonts w:ascii="Times New Roman" w:hAnsi="Times New Roman" w:cs="Times New Roman"/>
          <w:color w:val="000000" w:themeColor="text1"/>
          <w:sz w:val="24"/>
          <w:szCs w:val="24"/>
        </w:rPr>
        <w:fldChar w:fldCharType="separate"/>
      </w:r>
      <w:r w:rsidRPr="00F55E3C">
        <w:rPr>
          <w:rStyle w:val="Hyperlink"/>
          <w:rFonts w:ascii="Times New Roman" w:eastAsiaTheme="majorEastAsia" w:hAnsi="Times New Roman" w:cs="Times New Roman"/>
          <w:color w:val="000000" w:themeColor="text1"/>
          <w:sz w:val="24"/>
          <w:szCs w:val="24"/>
        </w:rPr>
        <w:t>Duranti</w:t>
      </w:r>
      <w:proofErr w:type="spellEnd"/>
      <w:r w:rsidRPr="00F55E3C">
        <w:rPr>
          <w:rStyle w:val="Hyperlink"/>
          <w:rFonts w:ascii="Times New Roman" w:eastAsiaTheme="majorEastAsia" w:hAnsi="Times New Roman" w:cs="Times New Roman"/>
          <w:color w:val="000000" w:themeColor="text1"/>
          <w:sz w:val="24"/>
          <w:szCs w:val="24"/>
        </w:rPr>
        <w:t>, 2006</w:t>
      </w:r>
      <w:r w:rsidRPr="00F55E3C">
        <w:rPr>
          <w:rFonts w:ascii="Times New Roman" w:hAnsi="Times New Roman" w:cs="Times New Roman"/>
          <w:color w:val="000000" w:themeColor="text1"/>
          <w:sz w:val="24"/>
          <w:szCs w:val="24"/>
        </w:rPr>
        <w:fldChar w:fldCharType="end"/>
      </w:r>
      <w:bookmarkEnd w:id="1"/>
      <w:r w:rsidRPr="00F55E3C">
        <w:rPr>
          <w:rFonts w:ascii="Times New Roman" w:hAnsi="Times New Roman" w:cs="Times New Roman"/>
          <w:color w:val="000000" w:themeColor="text1"/>
          <w:sz w:val="24"/>
          <w:szCs w:val="24"/>
        </w:rPr>
        <w:t>; </w:t>
      </w:r>
      <w:bookmarkStart w:id="2" w:name="bbb0280"/>
      <w:proofErr w:type="spellStart"/>
      <w:r w:rsidRPr="00F55E3C">
        <w:rPr>
          <w:rFonts w:ascii="Times New Roman" w:hAnsi="Times New Roman" w:cs="Times New Roman"/>
          <w:color w:val="000000" w:themeColor="text1"/>
          <w:sz w:val="24"/>
          <w:szCs w:val="24"/>
        </w:rPr>
        <w:fldChar w:fldCharType="begin"/>
      </w:r>
      <w:r w:rsidRPr="00F55E3C">
        <w:rPr>
          <w:rFonts w:ascii="Times New Roman" w:hAnsi="Times New Roman" w:cs="Times New Roman"/>
          <w:color w:val="000000" w:themeColor="text1"/>
          <w:sz w:val="24"/>
          <w:szCs w:val="24"/>
        </w:rPr>
        <w:instrText xml:space="preserve"> HYPERLINK "https://www.sciencedirect.com/science/article/pii/S0570178319300375" \l "bb0280" </w:instrText>
      </w:r>
      <w:r w:rsidRPr="00F55E3C">
        <w:rPr>
          <w:rFonts w:ascii="Times New Roman" w:hAnsi="Times New Roman" w:cs="Times New Roman"/>
          <w:color w:val="000000" w:themeColor="text1"/>
          <w:sz w:val="24"/>
          <w:szCs w:val="24"/>
        </w:rPr>
        <w:fldChar w:fldCharType="separate"/>
      </w:r>
      <w:r w:rsidRPr="00F55E3C">
        <w:rPr>
          <w:rStyle w:val="Hyperlink"/>
          <w:rFonts w:ascii="Times New Roman" w:eastAsiaTheme="majorEastAsia" w:hAnsi="Times New Roman" w:cs="Times New Roman"/>
          <w:color w:val="000000" w:themeColor="text1"/>
          <w:sz w:val="24"/>
          <w:szCs w:val="24"/>
        </w:rPr>
        <w:t>Rajashekaret</w:t>
      </w:r>
      <w:proofErr w:type="spellEnd"/>
      <w:r w:rsidRPr="00F55E3C">
        <w:rPr>
          <w:rStyle w:val="Hyperlink"/>
          <w:rFonts w:ascii="Times New Roman" w:eastAsiaTheme="majorEastAsia" w:hAnsi="Times New Roman" w:cs="Times New Roman"/>
          <w:color w:val="000000" w:themeColor="text1"/>
          <w:sz w:val="24"/>
          <w:szCs w:val="24"/>
        </w:rPr>
        <w:t xml:space="preserve"> al., 2016</w:t>
      </w:r>
      <w:r w:rsidRPr="00F55E3C">
        <w:rPr>
          <w:rFonts w:ascii="Times New Roman" w:hAnsi="Times New Roman" w:cs="Times New Roman"/>
          <w:color w:val="000000" w:themeColor="text1"/>
          <w:sz w:val="24"/>
          <w:szCs w:val="24"/>
        </w:rPr>
        <w:fldChar w:fldCharType="end"/>
      </w:r>
      <w:bookmarkEnd w:id="2"/>
      <w:r w:rsidRPr="00F55E3C">
        <w:rPr>
          <w:rFonts w:ascii="Times New Roman" w:hAnsi="Times New Roman" w:cs="Times New Roman"/>
          <w:color w:val="000000" w:themeColor="text1"/>
          <w:sz w:val="24"/>
          <w:szCs w:val="24"/>
        </w:rPr>
        <w:t>) providing the calories and proteins consumed by the resource-poor and provide the rural folks with employment and sustainable source of income. Food grains are the most commonly stored durable food commodities in the tropic and subtropics usually stored to provide food and feed reserves as well as seed for planting (</w:t>
      </w:r>
      <w:proofErr w:type="spellStart"/>
      <w:r w:rsidRPr="00F55E3C">
        <w:rPr>
          <w:rFonts w:ascii="Times New Roman" w:hAnsi="Times New Roman" w:cs="Times New Roman"/>
          <w:color w:val="000000" w:themeColor="text1"/>
          <w:sz w:val="24"/>
          <w:szCs w:val="24"/>
        </w:rPr>
        <w:t>Mobolade</w:t>
      </w:r>
      <w:r w:rsidRPr="00F55E3C">
        <w:rPr>
          <w:rFonts w:ascii="Times New Roman" w:hAnsi="Times New Roman" w:cs="Times New Roman"/>
          <w:i/>
          <w:color w:val="000000" w:themeColor="text1"/>
          <w:sz w:val="24"/>
          <w:szCs w:val="24"/>
        </w:rPr>
        <w:t>et</w:t>
      </w:r>
      <w:proofErr w:type="spellEnd"/>
      <w:r w:rsidRPr="00F55E3C">
        <w:rPr>
          <w:rFonts w:ascii="Times New Roman" w:hAnsi="Times New Roman" w:cs="Times New Roman"/>
          <w:i/>
          <w:color w:val="000000" w:themeColor="text1"/>
          <w:sz w:val="24"/>
          <w:szCs w:val="24"/>
        </w:rPr>
        <w:t xml:space="preserve"> al.,</w:t>
      </w:r>
      <w:r w:rsidRPr="00F55E3C">
        <w:rPr>
          <w:rFonts w:ascii="Times New Roman" w:hAnsi="Times New Roman" w:cs="Times New Roman"/>
          <w:color w:val="000000" w:themeColor="text1"/>
          <w:sz w:val="24"/>
          <w:szCs w:val="24"/>
        </w:rPr>
        <w:t xml:space="preserve"> 2019). In Nigeria, the major grain crops cultivated are maize, rice, wheat, sorghum, cowpea, soybean, pigeon pea, kidney bean, mung bean, black gram, and lentil (</w:t>
      </w:r>
      <w:bookmarkStart w:id="3" w:name="bbb0030"/>
      <w:r w:rsidRPr="00F55E3C">
        <w:rPr>
          <w:rFonts w:ascii="Times New Roman" w:hAnsi="Times New Roman" w:cs="Times New Roman"/>
          <w:color w:val="000000" w:themeColor="text1"/>
          <w:sz w:val="24"/>
          <w:szCs w:val="24"/>
        </w:rPr>
        <w:fldChar w:fldCharType="begin"/>
      </w:r>
      <w:r w:rsidRPr="00F55E3C">
        <w:rPr>
          <w:rFonts w:ascii="Times New Roman" w:hAnsi="Times New Roman" w:cs="Times New Roman"/>
          <w:color w:val="000000" w:themeColor="text1"/>
          <w:sz w:val="24"/>
          <w:szCs w:val="24"/>
        </w:rPr>
        <w:instrText xml:space="preserve"> HYPERLINK "https://www.sciencedirect.com/science/article/pii/S0570178319300375" \l "bb0030" </w:instrText>
      </w:r>
      <w:r w:rsidRPr="00F55E3C">
        <w:rPr>
          <w:rFonts w:ascii="Times New Roman" w:hAnsi="Times New Roman" w:cs="Times New Roman"/>
          <w:color w:val="000000" w:themeColor="text1"/>
          <w:sz w:val="24"/>
          <w:szCs w:val="24"/>
        </w:rPr>
        <w:fldChar w:fldCharType="separate"/>
      </w:r>
      <w:r w:rsidRPr="00F55E3C">
        <w:rPr>
          <w:rStyle w:val="Hyperlink"/>
          <w:rFonts w:ascii="Times New Roman" w:eastAsiaTheme="majorEastAsia" w:hAnsi="Times New Roman" w:cs="Times New Roman"/>
          <w:color w:val="000000" w:themeColor="text1"/>
          <w:sz w:val="24"/>
          <w:szCs w:val="24"/>
        </w:rPr>
        <w:t>Asif et al., 2013</w:t>
      </w:r>
      <w:r w:rsidRPr="00F55E3C">
        <w:rPr>
          <w:rFonts w:ascii="Times New Roman" w:hAnsi="Times New Roman" w:cs="Times New Roman"/>
          <w:color w:val="000000" w:themeColor="text1"/>
          <w:sz w:val="24"/>
          <w:szCs w:val="24"/>
        </w:rPr>
        <w:fldChar w:fldCharType="end"/>
      </w:r>
      <w:bookmarkEnd w:id="3"/>
      <w:r w:rsidRPr="00F55E3C">
        <w:rPr>
          <w:rFonts w:ascii="Times New Roman" w:hAnsi="Times New Roman" w:cs="Times New Roman"/>
          <w:color w:val="000000" w:themeColor="text1"/>
          <w:sz w:val="24"/>
          <w:szCs w:val="24"/>
        </w:rPr>
        <w:t>)</w:t>
      </w:r>
    </w:p>
    <w:p w:rsidR="00C715E9" w:rsidRPr="00F55E3C" w:rsidRDefault="00C715E9" w:rsidP="00C715E9">
      <w:pPr>
        <w:spacing w:line="480" w:lineRule="auto"/>
        <w:ind w:left="720" w:right="432" w:firstLine="720"/>
        <w:jc w:val="both"/>
        <w:rPr>
          <w:rFonts w:ascii="Times New Roman" w:hAnsi="Times New Roman" w:cs="Times New Roman"/>
          <w:color w:val="000000" w:themeColor="text1"/>
          <w:sz w:val="24"/>
          <w:szCs w:val="24"/>
        </w:rPr>
      </w:pPr>
      <w:r w:rsidRPr="00F55E3C">
        <w:rPr>
          <w:rFonts w:ascii="Times New Roman" w:hAnsi="Times New Roman" w:cs="Times New Roman"/>
          <w:color w:val="000000" w:themeColor="text1"/>
          <w:sz w:val="24"/>
          <w:szCs w:val="24"/>
        </w:rPr>
        <w:t>According to </w:t>
      </w:r>
      <w:bookmarkStart w:id="4" w:name="bbb9500"/>
      <w:proofErr w:type="spellStart"/>
      <w:r w:rsidRPr="00F55E3C">
        <w:rPr>
          <w:rFonts w:ascii="Times New Roman" w:hAnsi="Times New Roman" w:cs="Times New Roman"/>
          <w:color w:val="000000" w:themeColor="text1"/>
          <w:sz w:val="24"/>
          <w:szCs w:val="24"/>
          <w:u w:val="single"/>
        </w:rPr>
        <w:fldChar w:fldCharType="begin"/>
      </w:r>
      <w:r w:rsidRPr="00F55E3C">
        <w:rPr>
          <w:rFonts w:ascii="Times New Roman" w:hAnsi="Times New Roman" w:cs="Times New Roman"/>
          <w:color w:val="000000" w:themeColor="text1"/>
          <w:sz w:val="24"/>
          <w:szCs w:val="24"/>
          <w:u w:val="single"/>
        </w:rPr>
        <w:instrText xml:space="preserve"> HYPERLINK "https://www.sciencedirect.com/science/article/pii/S0570178319300375" \l "bb9500" </w:instrText>
      </w:r>
      <w:r w:rsidRPr="00F55E3C">
        <w:rPr>
          <w:rFonts w:ascii="Times New Roman" w:hAnsi="Times New Roman" w:cs="Times New Roman"/>
          <w:color w:val="000000" w:themeColor="text1"/>
          <w:sz w:val="24"/>
          <w:szCs w:val="24"/>
          <w:u w:val="single"/>
        </w:rPr>
        <w:fldChar w:fldCharType="separate"/>
      </w:r>
      <w:r w:rsidRPr="00F55E3C">
        <w:rPr>
          <w:rStyle w:val="Hyperlink"/>
          <w:rFonts w:ascii="Times New Roman" w:eastAsiaTheme="majorEastAsia" w:hAnsi="Times New Roman" w:cs="Times New Roman"/>
          <w:color w:val="000000" w:themeColor="text1"/>
          <w:sz w:val="24"/>
          <w:szCs w:val="24"/>
        </w:rPr>
        <w:t>Biam</w:t>
      </w:r>
      <w:proofErr w:type="spellEnd"/>
      <w:r w:rsidRPr="00F55E3C">
        <w:rPr>
          <w:rStyle w:val="Hyperlink"/>
          <w:rFonts w:ascii="Times New Roman" w:eastAsiaTheme="majorEastAsia" w:hAnsi="Times New Roman" w:cs="Times New Roman"/>
          <w:color w:val="000000" w:themeColor="text1"/>
          <w:sz w:val="24"/>
          <w:szCs w:val="24"/>
        </w:rPr>
        <w:t xml:space="preserve"> and </w:t>
      </w:r>
      <w:proofErr w:type="spellStart"/>
      <w:r w:rsidRPr="00F55E3C">
        <w:rPr>
          <w:rStyle w:val="Hyperlink"/>
          <w:rFonts w:ascii="Times New Roman" w:eastAsiaTheme="majorEastAsia" w:hAnsi="Times New Roman" w:cs="Times New Roman"/>
          <w:color w:val="000000" w:themeColor="text1"/>
          <w:sz w:val="24"/>
          <w:szCs w:val="24"/>
        </w:rPr>
        <w:t>Okorie</w:t>
      </w:r>
      <w:proofErr w:type="spellEnd"/>
      <w:r w:rsidRPr="00F55E3C">
        <w:rPr>
          <w:rStyle w:val="Hyperlink"/>
          <w:rFonts w:ascii="Times New Roman" w:eastAsiaTheme="majorEastAsia" w:hAnsi="Times New Roman" w:cs="Times New Roman"/>
          <w:color w:val="000000" w:themeColor="text1"/>
          <w:sz w:val="24"/>
          <w:szCs w:val="24"/>
        </w:rPr>
        <w:t xml:space="preserve"> (2012)</w:t>
      </w:r>
      <w:r w:rsidRPr="00F55E3C">
        <w:rPr>
          <w:rFonts w:ascii="Times New Roman" w:hAnsi="Times New Roman" w:cs="Times New Roman"/>
          <w:color w:val="000000" w:themeColor="text1"/>
          <w:sz w:val="24"/>
          <w:szCs w:val="24"/>
          <w:u w:val="single"/>
        </w:rPr>
        <w:fldChar w:fldCharType="end"/>
      </w:r>
      <w:bookmarkEnd w:id="4"/>
      <w:r w:rsidRPr="00F55E3C">
        <w:rPr>
          <w:rFonts w:ascii="Times New Roman" w:hAnsi="Times New Roman" w:cs="Times New Roman"/>
          <w:color w:val="000000" w:themeColor="text1"/>
          <w:sz w:val="24"/>
          <w:szCs w:val="24"/>
          <w:u w:val="single"/>
        </w:rPr>
        <w:t>,</w:t>
      </w:r>
      <w:r w:rsidRPr="00F55E3C">
        <w:rPr>
          <w:rFonts w:ascii="Times New Roman" w:hAnsi="Times New Roman" w:cs="Times New Roman"/>
          <w:color w:val="000000" w:themeColor="text1"/>
          <w:sz w:val="24"/>
          <w:szCs w:val="24"/>
        </w:rPr>
        <w:t xml:space="preserve"> Nigeria produces 1.09% and 2.85% of world production of cereals and legumes respectively. </w:t>
      </w:r>
    </w:p>
    <w:p w:rsidR="00C715E9" w:rsidRPr="00F55E3C" w:rsidRDefault="00C715E9" w:rsidP="00C715E9">
      <w:pPr>
        <w:spacing w:line="480" w:lineRule="auto"/>
        <w:ind w:left="720" w:right="432" w:firstLine="720"/>
        <w:jc w:val="both"/>
        <w:rPr>
          <w:rFonts w:ascii="Times New Roman" w:hAnsi="Times New Roman" w:cs="Times New Roman"/>
          <w:color w:val="000000" w:themeColor="text1"/>
          <w:sz w:val="24"/>
          <w:szCs w:val="24"/>
        </w:rPr>
      </w:pPr>
      <w:r w:rsidRPr="00F55E3C">
        <w:rPr>
          <w:rFonts w:ascii="Times New Roman" w:hAnsi="Times New Roman" w:cs="Times New Roman"/>
          <w:color w:val="000000" w:themeColor="text1"/>
          <w:sz w:val="24"/>
          <w:szCs w:val="24"/>
        </w:rPr>
        <w:t>A substantial amount of food grains is being damaged after harvest due to lack of adequate storage and processing facilities. Moreover, significant agricultural production could be impacted due to variations in periodicity and intensity of climatic events like floods and droughts, temperature and rainfall patterns (</w:t>
      </w:r>
      <w:bookmarkStart w:id="5" w:name="bbb0025"/>
      <w:proofErr w:type="spellStart"/>
      <w:r w:rsidRPr="00F55E3C">
        <w:rPr>
          <w:rFonts w:ascii="Times New Roman" w:hAnsi="Times New Roman" w:cs="Times New Roman"/>
          <w:color w:val="000000" w:themeColor="text1"/>
          <w:sz w:val="24"/>
          <w:szCs w:val="24"/>
        </w:rPr>
        <w:fldChar w:fldCharType="begin"/>
      </w:r>
      <w:r w:rsidRPr="00F55E3C">
        <w:rPr>
          <w:rFonts w:ascii="Times New Roman" w:hAnsi="Times New Roman" w:cs="Times New Roman"/>
          <w:color w:val="000000" w:themeColor="text1"/>
          <w:sz w:val="24"/>
          <w:szCs w:val="24"/>
        </w:rPr>
        <w:instrText xml:space="preserve"> HYPERLINK "https://www.sciencedirect.com/science/article/pii/S0570178319300375" \l "bb0025" </w:instrText>
      </w:r>
      <w:r w:rsidRPr="00F55E3C">
        <w:rPr>
          <w:rFonts w:ascii="Times New Roman" w:hAnsi="Times New Roman" w:cs="Times New Roman"/>
          <w:color w:val="000000" w:themeColor="text1"/>
          <w:sz w:val="24"/>
          <w:szCs w:val="24"/>
        </w:rPr>
        <w:fldChar w:fldCharType="separate"/>
      </w:r>
      <w:r w:rsidRPr="00F55E3C">
        <w:rPr>
          <w:rStyle w:val="Hyperlink"/>
          <w:rFonts w:ascii="Times New Roman" w:eastAsiaTheme="majorEastAsia" w:hAnsi="Times New Roman" w:cs="Times New Roman"/>
          <w:color w:val="000000" w:themeColor="text1"/>
          <w:sz w:val="24"/>
          <w:szCs w:val="24"/>
        </w:rPr>
        <w:t>Arun</w:t>
      </w:r>
      <w:proofErr w:type="spellEnd"/>
      <w:r w:rsidRPr="00F55E3C">
        <w:rPr>
          <w:rStyle w:val="Hyperlink"/>
          <w:rFonts w:ascii="Times New Roman" w:eastAsiaTheme="majorEastAsia" w:hAnsi="Times New Roman" w:cs="Times New Roman"/>
          <w:color w:val="000000" w:themeColor="text1"/>
          <w:sz w:val="24"/>
          <w:szCs w:val="24"/>
        </w:rPr>
        <w:t xml:space="preserve"> et al., 2017</w:t>
      </w:r>
      <w:r w:rsidRPr="00F55E3C">
        <w:rPr>
          <w:rFonts w:ascii="Times New Roman" w:hAnsi="Times New Roman" w:cs="Times New Roman"/>
          <w:color w:val="000000" w:themeColor="text1"/>
          <w:sz w:val="24"/>
          <w:szCs w:val="24"/>
        </w:rPr>
        <w:fldChar w:fldCharType="end"/>
      </w:r>
      <w:bookmarkEnd w:id="5"/>
      <w:r w:rsidRPr="00F55E3C">
        <w:rPr>
          <w:rFonts w:ascii="Times New Roman" w:hAnsi="Times New Roman" w:cs="Times New Roman"/>
          <w:color w:val="000000" w:themeColor="text1"/>
          <w:sz w:val="24"/>
          <w:szCs w:val="24"/>
        </w:rPr>
        <w:t>). FAO estimates of worldwide annual losses in stored produce have been given as 10% of all stored grain (</w:t>
      </w:r>
      <w:bookmarkStart w:id="6" w:name="bbb0255"/>
      <w:r w:rsidRPr="00F55E3C">
        <w:rPr>
          <w:rFonts w:ascii="Times New Roman" w:hAnsi="Times New Roman" w:cs="Times New Roman"/>
          <w:color w:val="000000" w:themeColor="text1"/>
          <w:sz w:val="24"/>
          <w:szCs w:val="24"/>
        </w:rPr>
        <w:fldChar w:fldCharType="begin"/>
      </w:r>
      <w:r w:rsidRPr="00F55E3C">
        <w:rPr>
          <w:rFonts w:ascii="Times New Roman" w:hAnsi="Times New Roman" w:cs="Times New Roman"/>
          <w:color w:val="000000" w:themeColor="text1"/>
          <w:sz w:val="24"/>
          <w:szCs w:val="24"/>
        </w:rPr>
        <w:instrText xml:space="preserve"> HYPERLINK "https://www.sciencedirect.com/science/article/pii/S0570178319300375" \l "bb0255" </w:instrText>
      </w:r>
      <w:r w:rsidRPr="00F55E3C">
        <w:rPr>
          <w:rFonts w:ascii="Times New Roman" w:hAnsi="Times New Roman" w:cs="Times New Roman"/>
          <w:color w:val="000000" w:themeColor="text1"/>
          <w:sz w:val="24"/>
          <w:szCs w:val="24"/>
        </w:rPr>
        <w:fldChar w:fldCharType="separate"/>
      </w:r>
      <w:r w:rsidRPr="00F55E3C">
        <w:rPr>
          <w:rStyle w:val="Hyperlink"/>
          <w:rFonts w:ascii="Times New Roman" w:eastAsiaTheme="majorEastAsia" w:hAnsi="Times New Roman" w:cs="Times New Roman"/>
          <w:color w:val="000000" w:themeColor="text1"/>
          <w:sz w:val="24"/>
          <w:szCs w:val="24"/>
        </w:rPr>
        <w:t>Parfitt et al., 2010</w:t>
      </w:r>
      <w:r w:rsidRPr="00F55E3C">
        <w:rPr>
          <w:rFonts w:ascii="Times New Roman" w:hAnsi="Times New Roman" w:cs="Times New Roman"/>
          <w:color w:val="000000" w:themeColor="text1"/>
          <w:sz w:val="24"/>
          <w:szCs w:val="24"/>
        </w:rPr>
        <w:fldChar w:fldCharType="end"/>
      </w:r>
      <w:bookmarkEnd w:id="6"/>
      <w:r w:rsidRPr="00F55E3C">
        <w:rPr>
          <w:rFonts w:ascii="Times New Roman" w:hAnsi="Times New Roman" w:cs="Times New Roman"/>
          <w:color w:val="000000" w:themeColor="text1"/>
          <w:sz w:val="24"/>
          <w:szCs w:val="24"/>
        </w:rPr>
        <w:t>). In Sub-Saharan Africa, 25–40% of food grain losses occur during storage at the farm level.</w:t>
      </w:r>
    </w:p>
    <w:p w:rsidR="00C715E9" w:rsidRPr="00F55E3C" w:rsidRDefault="00C715E9" w:rsidP="00C715E9">
      <w:pPr>
        <w:pStyle w:val="NormalWeb"/>
        <w:spacing w:before="0" w:beforeAutospacing="0" w:after="240" w:afterAutospacing="0" w:line="480" w:lineRule="auto"/>
        <w:ind w:left="720" w:right="432" w:firstLine="720"/>
        <w:jc w:val="both"/>
        <w:rPr>
          <w:color w:val="000000" w:themeColor="text1"/>
        </w:rPr>
      </w:pPr>
      <w:r w:rsidRPr="00F55E3C">
        <w:rPr>
          <w:color w:val="000000" w:themeColor="text1"/>
        </w:rPr>
        <w:t xml:space="preserve">Farmers usually keep such food grains in storage structures mainly for household consumption. The surplus grains, on the other hand, may be sold within two or three months of harvest. After harvest, the grains may be stored temporarily in bulk or in bags for a month or two before being transferred to a </w:t>
      </w:r>
      <w:r w:rsidRPr="00F55E3C">
        <w:rPr>
          <w:color w:val="000000" w:themeColor="text1"/>
        </w:rPr>
        <w:lastRenderedPageBreak/>
        <w:t>structure. It is observed that different localities in Nigeria has  peculiar storage methods depending on the types of crop grown and farmers attain a varying degree of success in applying the basic principles involved in the safe storage of food grains (</w:t>
      </w:r>
      <w:proofErr w:type="spellStart"/>
      <w:r w:rsidRPr="00F55E3C">
        <w:rPr>
          <w:color w:val="000000" w:themeColor="text1"/>
        </w:rPr>
        <w:t>Mobolade</w:t>
      </w:r>
      <w:r w:rsidRPr="00F55E3C">
        <w:rPr>
          <w:i/>
          <w:color w:val="000000" w:themeColor="text1"/>
        </w:rPr>
        <w:t>et</w:t>
      </w:r>
      <w:proofErr w:type="spellEnd"/>
      <w:r w:rsidRPr="00F55E3C">
        <w:rPr>
          <w:i/>
          <w:color w:val="000000" w:themeColor="text1"/>
        </w:rPr>
        <w:t xml:space="preserve"> al.,</w:t>
      </w:r>
      <w:r w:rsidRPr="00F55E3C">
        <w:rPr>
          <w:color w:val="000000" w:themeColor="text1"/>
        </w:rPr>
        <w:t xml:space="preserve"> 2019).</w:t>
      </w:r>
    </w:p>
    <w:p w:rsidR="00C715E9" w:rsidRPr="00F55E3C" w:rsidRDefault="00C715E9" w:rsidP="00C715E9">
      <w:pPr>
        <w:pStyle w:val="NormalWeb"/>
        <w:spacing w:before="0" w:beforeAutospacing="0" w:after="240" w:afterAutospacing="0" w:line="480" w:lineRule="auto"/>
        <w:ind w:left="720" w:right="432" w:firstLine="720"/>
        <w:jc w:val="both"/>
        <w:rPr>
          <w:color w:val="000000" w:themeColor="text1"/>
        </w:rPr>
      </w:pPr>
      <w:r w:rsidRPr="00F55E3C">
        <w:rPr>
          <w:color w:val="000000" w:themeColor="text1"/>
        </w:rPr>
        <w:t>Traditional methods of storage are a type of knowledge, which has evolved into the community and has been passed on from one generation to another generation (</w:t>
      </w:r>
      <w:bookmarkStart w:id="7" w:name="bbb0220"/>
      <w:r w:rsidRPr="00F55E3C">
        <w:rPr>
          <w:color w:val="000000" w:themeColor="text1"/>
        </w:rPr>
        <w:fldChar w:fldCharType="begin"/>
      </w:r>
      <w:r w:rsidRPr="00F55E3C">
        <w:rPr>
          <w:color w:val="000000" w:themeColor="text1"/>
        </w:rPr>
        <w:instrText xml:space="preserve"> HYPERLINK "https://www.sciencedirect.com/science/article/pii/S0570178319300375" \l "bb0220" </w:instrText>
      </w:r>
      <w:r w:rsidRPr="00F55E3C">
        <w:rPr>
          <w:color w:val="000000" w:themeColor="text1"/>
        </w:rPr>
        <w:fldChar w:fldCharType="separate"/>
      </w:r>
      <w:r w:rsidRPr="00F55E3C">
        <w:rPr>
          <w:rStyle w:val="Hyperlink"/>
          <w:rFonts w:eastAsiaTheme="majorEastAsia"/>
          <w:color w:val="000000" w:themeColor="text1"/>
        </w:rPr>
        <w:t xml:space="preserve">Natarajan and </w:t>
      </w:r>
      <w:proofErr w:type="spellStart"/>
      <w:r w:rsidRPr="00F55E3C">
        <w:rPr>
          <w:rStyle w:val="Hyperlink"/>
          <w:rFonts w:eastAsiaTheme="majorEastAsia"/>
          <w:color w:val="000000" w:themeColor="text1"/>
        </w:rPr>
        <w:t>Santha</w:t>
      </w:r>
      <w:proofErr w:type="spellEnd"/>
      <w:r w:rsidRPr="00F55E3C">
        <w:rPr>
          <w:rStyle w:val="Hyperlink"/>
          <w:rFonts w:eastAsiaTheme="majorEastAsia"/>
          <w:color w:val="000000" w:themeColor="text1"/>
        </w:rPr>
        <w:t>, 2006</w:t>
      </w:r>
      <w:r w:rsidRPr="00F55E3C">
        <w:rPr>
          <w:color w:val="000000" w:themeColor="text1"/>
        </w:rPr>
        <w:fldChar w:fldCharType="end"/>
      </w:r>
      <w:bookmarkEnd w:id="7"/>
      <w:r w:rsidRPr="00F55E3C">
        <w:rPr>
          <w:color w:val="000000" w:themeColor="text1"/>
        </w:rPr>
        <w:t>). Certain traditional methods of grains storage practices are unique to the culture of society and vary among countries, villages, locals and even communities. These indigenous practices originate from the cultural connection with specific environmental conditions and are based on traditional societies having intimate consciousness of their environment. It is estimated that 60–70% of food grains produced in developing nations are stored at home level in traditional structures either in threshed or threshed forms. In order to reduce the losses incurred after harvesting, farmers take measures such as sufficiently drying maize before storage, using storage structures which are moisture proof and are adequately aired (</w:t>
      </w:r>
      <w:bookmarkStart w:id="8" w:name="bbb0225"/>
      <w:proofErr w:type="spellStart"/>
      <w:r w:rsidRPr="00F55E3C">
        <w:rPr>
          <w:color w:val="000000" w:themeColor="text1"/>
        </w:rPr>
        <w:fldChar w:fldCharType="begin"/>
      </w:r>
      <w:r w:rsidRPr="00F55E3C">
        <w:rPr>
          <w:color w:val="000000" w:themeColor="text1"/>
        </w:rPr>
        <w:instrText xml:space="preserve"> HYPERLINK "https://www.sciencedirect.com/science/article/pii/S0570178319300375" \l "bb0225" </w:instrText>
      </w:r>
      <w:r w:rsidRPr="00F55E3C">
        <w:rPr>
          <w:color w:val="000000" w:themeColor="text1"/>
        </w:rPr>
        <w:fldChar w:fldCharType="separate"/>
      </w:r>
      <w:r w:rsidRPr="00F55E3C">
        <w:rPr>
          <w:rStyle w:val="Hyperlink"/>
          <w:rFonts w:eastAsiaTheme="majorEastAsia"/>
          <w:color w:val="000000" w:themeColor="text1"/>
        </w:rPr>
        <w:t>Nduku</w:t>
      </w:r>
      <w:proofErr w:type="spellEnd"/>
      <w:r w:rsidRPr="00F55E3C">
        <w:rPr>
          <w:rStyle w:val="Hyperlink"/>
          <w:rFonts w:eastAsiaTheme="majorEastAsia"/>
          <w:color w:val="000000" w:themeColor="text1"/>
        </w:rPr>
        <w:t xml:space="preserve"> et al., 2013</w:t>
      </w:r>
      <w:r w:rsidRPr="00F55E3C">
        <w:rPr>
          <w:color w:val="000000" w:themeColor="text1"/>
        </w:rPr>
        <w:fldChar w:fldCharType="end"/>
      </w:r>
      <w:bookmarkEnd w:id="8"/>
      <w:r w:rsidRPr="00F55E3C">
        <w:rPr>
          <w:color w:val="000000" w:themeColor="text1"/>
        </w:rPr>
        <w:t>). Most of the structures are constructed at the beginning of the harvesting season and harvesting time varies with the agro-climatologically zones. In Nigeria, the prominent structures found in the three different climatic zones are; granaries, mud rhombus, thatched rhombus, platforms, cribs, earthen pots or baskets, domestic or indoor storage such as plastic containers, gourds, earthen pots and metal containers. Other storage structures include bags, which could be made of jute, hessian, and polyethylene or plant fiber. In addition to the use of traditional storage structures, farmers use other coping strategies aimed at reducing these postharvest losses such as the use of traditional knowledge.</w:t>
      </w:r>
    </w:p>
    <w:p w:rsidR="00C715E9" w:rsidRPr="00F55E3C" w:rsidRDefault="00C715E9" w:rsidP="00C715E9">
      <w:pPr>
        <w:pStyle w:val="Heading2"/>
        <w:spacing w:line="480" w:lineRule="auto"/>
        <w:ind w:right="432"/>
        <w:jc w:val="both"/>
        <w:rPr>
          <w:rFonts w:ascii="Times New Roman" w:hAnsi="Times New Roman" w:cs="Times New Roman"/>
          <w:color w:val="000000" w:themeColor="text1"/>
          <w:sz w:val="24"/>
          <w:szCs w:val="24"/>
        </w:rPr>
      </w:pPr>
      <w:r w:rsidRPr="00F55E3C">
        <w:rPr>
          <w:rFonts w:ascii="Times New Roman" w:hAnsi="Times New Roman" w:cs="Times New Roman"/>
          <w:color w:val="000000" w:themeColor="text1"/>
          <w:sz w:val="24"/>
          <w:szCs w:val="24"/>
        </w:rPr>
        <w:lastRenderedPageBreak/>
        <w:t>2.10</w:t>
      </w:r>
      <w:r w:rsidRPr="00F55E3C">
        <w:rPr>
          <w:rFonts w:ascii="Times New Roman" w:hAnsi="Times New Roman" w:cs="Times New Roman"/>
          <w:color w:val="000000" w:themeColor="text1"/>
          <w:sz w:val="24"/>
          <w:szCs w:val="24"/>
        </w:rPr>
        <w:tab/>
        <w:t>Purpose of Food Grains Storage</w:t>
      </w:r>
    </w:p>
    <w:p w:rsidR="00C715E9" w:rsidRPr="00F55E3C" w:rsidRDefault="00C715E9" w:rsidP="00C715E9">
      <w:pPr>
        <w:pStyle w:val="NormalWeb"/>
        <w:spacing w:before="0" w:beforeAutospacing="0" w:after="0" w:afterAutospacing="0" w:line="480" w:lineRule="auto"/>
        <w:ind w:left="720" w:right="432" w:firstLine="720"/>
        <w:jc w:val="both"/>
        <w:rPr>
          <w:color w:val="000000" w:themeColor="text1"/>
        </w:rPr>
      </w:pPr>
      <w:r w:rsidRPr="00F55E3C">
        <w:rPr>
          <w:color w:val="000000" w:themeColor="text1"/>
        </w:rPr>
        <w:t>Food grain storage plays a crucial role in the economies of developed and developing countries. Quality food grains must be supplied to the consumers for making different products and marketing, as well as to the farmers for sowing and growing healthy cereals and pulse grains. These required regular availabilities of agricultural outputs which will stabilize the economy of any country. In order to satisfy the demand for a plentiful supply, the grains must be stored throughout the year and gradually released to the market during off-season periods, which also stabilizes seasonal prices (</w:t>
      </w:r>
      <w:bookmarkStart w:id="9" w:name="bbb0015"/>
      <w:proofErr w:type="spellStart"/>
      <w:r w:rsidRPr="00F55E3C">
        <w:rPr>
          <w:color w:val="000000" w:themeColor="text1"/>
        </w:rPr>
        <w:fldChar w:fldCharType="begin"/>
      </w:r>
      <w:r w:rsidRPr="00F55E3C">
        <w:rPr>
          <w:color w:val="000000" w:themeColor="text1"/>
        </w:rPr>
        <w:instrText xml:space="preserve"> HYPERLINK "https://www.sciencedirect.com/science/article/pii/S0570178319300375" \l "bb0015" </w:instrText>
      </w:r>
      <w:r w:rsidRPr="00F55E3C">
        <w:rPr>
          <w:color w:val="000000" w:themeColor="text1"/>
        </w:rPr>
        <w:fldChar w:fldCharType="separate"/>
      </w:r>
      <w:r w:rsidRPr="00F55E3C">
        <w:rPr>
          <w:rStyle w:val="Hyperlink"/>
          <w:rFonts w:eastAsiaTheme="majorEastAsia"/>
          <w:color w:val="000000" w:themeColor="text1"/>
        </w:rPr>
        <w:t>Adejumo</w:t>
      </w:r>
      <w:proofErr w:type="spellEnd"/>
      <w:r w:rsidRPr="00F55E3C">
        <w:rPr>
          <w:rStyle w:val="Hyperlink"/>
          <w:rFonts w:eastAsiaTheme="majorEastAsia"/>
          <w:color w:val="000000" w:themeColor="text1"/>
        </w:rPr>
        <w:t xml:space="preserve"> and </w:t>
      </w:r>
      <w:proofErr w:type="spellStart"/>
      <w:r w:rsidRPr="00F55E3C">
        <w:rPr>
          <w:rStyle w:val="Hyperlink"/>
          <w:rFonts w:eastAsiaTheme="majorEastAsia"/>
          <w:color w:val="000000" w:themeColor="text1"/>
        </w:rPr>
        <w:t>Raji</w:t>
      </w:r>
      <w:proofErr w:type="spellEnd"/>
      <w:r w:rsidRPr="00F55E3C">
        <w:rPr>
          <w:rStyle w:val="Hyperlink"/>
          <w:rFonts w:eastAsiaTheme="majorEastAsia"/>
          <w:color w:val="000000" w:themeColor="text1"/>
        </w:rPr>
        <w:t>, 2007</w:t>
      </w:r>
      <w:r w:rsidRPr="00F55E3C">
        <w:rPr>
          <w:color w:val="000000" w:themeColor="text1"/>
        </w:rPr>
        <w:fldChar w:fldCharType="end"/>
      </w:r>
      <w:bookmarkEnd w:id="9"/>
      <w:r w:rsidRPr="00F55E3C">
        <w:rPr>
          <w:color w:val="000000" w:themeColor="text1"/>
        </w:rPr>
        <w:t>)</w:t>
      </w:r>
    </w:p>
    <w:p w:rsidR="00C715E9" w:rsidRDefault="00C715E9" w:rsidP="00C715E9">
      <w:pPr>
        <w:spacing w:line="480" w:lineRule="auto"/>
        <w:ind w:left="720" w:right="432"/>
        <w:jc w:val="both"/>
        <w:rPr>
          <w:rFonts w:ascii="Times New Roman" w:hAnsi="Times New Roman" w:cs="Times New Roman"/>
          <w:color w:val="000000" w:themeColor="text1"/>
          <w:sz w:val="24"/>
          <w:szCs w:val="24"/>
        </w:rPr>
      </w:pPr>
      <w:r w:rsidRPr="00F55E3C">
        <w:rPr>
          <w:rFonts w:ascii="Times New Roman" w:hAnsi="Times New Roman" w:cs="Times New Roman"/>
          <w:color w:val="000000" w:themeColor="text1"/>
          <w:sz w:val="24"/>
          <w:szCs w:val="24"/>
        </w:rPr>
        <w:t>The traditional storage system is considered to be effective or give satisfaction in which they continue improving so as to sustain grains from damage. The percentage of total food crop yield retained at the farm-level and the period of storage is largely a function of farm size and yield per acre, marketing pattern, consumption pattern, form of labor payment, credit availability and future crop expectations. Grains can be stored indoors, outdoor or at the underground level in structures ranging from those of mud to modern bins. The storage containers are built from a variety of locally available materials differing in design, shape, size, and functions (</w:t>
      </w:r>
      <w:bookmarkStart w:id="10" w:name="bbb0055"/>
      <w:proofErr w:type="spellStart"/>
      <w:r w:rsidRPr="00F55E3C">
        <w:rPr>
          <w:rFonts w:ascii="Times New Roman" w:hAnsi="Times New Roman" w:cs="Times New Roman"/>
          <w:color w:val="000000" w:themeColor="text1"/>
          <w:sz w:val="24"/>
          <w:szCs w:val="24"/>
        </w:rPr>
        <w:fldChar w:fldCharType="begin"/>
      </w:r>
      <w:r w:rsidRPr="00F55E3C">
        <w:rPr>
          <w:rFonts w:ascii="Times New Roman" w:hAnsi="Times New Roman" w:cs="Times New Roman"/>
          <w:color w:val="000000" w:themeColor="text1"/>
          <w:sz w:val="24"/>
          <w:szCs w:val="24"/>
        </w:rPr>
        <w:instrText xml:space="preserve"> HYPERLINK "https://www.sciencedirect.com/science/article/pii/S0570178319300375" \l "bb0055" </w:instrText>
      </w:r>
      <w:r w:rsidRPr="00F55E3C">
        <w:rPr>
          <w:rFonts w:ascii="Times New Roman" w:hAnsi="Times New Roman" w:cs="Times New Roman"/>
          <w:color w:val="000000" w:themeColor="text1"/>
          <w:sz w:val="24"/>
          <w:szCs w:val="24"/>
        </w:rPr>
        <w:fldChar w:fldCharType="separate"/>
      </w:r>
      <w:r w:rsidRPr="00F55E3C">
        <w:rPr>
          <w:rStyle w:val="Hyperlink"/>
          <w:rFonts w:ascii="Times New Roman" w:eastAsiaTheme="majorEastAsia" w:hAnsi="Times New Roman" w:cs="Times New Roman"/>
          <w:color w:val="000000" w:themeColor="text1"/>
          <w:sz w:val="24"/>
          <w:szCs w:val="24"/>
        </w:rPr>
        <w:t>Channal</w:t>
      </w:r>
      <w:proofErr w:type="spellEnd"/>
      <w:r w:rsidRPr="00F55E3C">
        <w:rPr>
          <w:rStyle w:val="Hyperlink"/>
          <w:rFonts w:ascii="Times New Roman" w:eastAsiaTheme="majorEastAsia" w:hAnsi="Times New Roman" w:cs="Times New Roman"/>
          <w:color w:val="000000" w:themeColor="text1"/>
          <w:sz w:val="24"/>
          <w:szCs w:val="24"/>
        </w:rPr>
        <w:t xml:space="preserve"> et al., 2004</w:t>
      </w:r>
      <w:r w:rsidRPr="00F55E3C">
        <w:rPr>
          <w:rFonts w:ascii="Times New Roman" w:hAnsi="Times New Roman" w:cs="Times New Roman"/>
          <w:color w:val="000000" w:themeColor="text1"/>
          <w:sz w:val="24"/>
          <w:szCs w:val="24"/>
        </w:rPr>
        <w:fldChar w:fldCharType="end"/>
      </w:r>
      <w:bookmarkEnd w:id="10"/>
      <w:r w:rsidRPr="00F55E3C">
        <w:rPr>
          <w:rFonts w:ascii="Times New Roman" w:hAnsi="Times New Roman" w:cs="Times New Roman"/>
          <w:color w:val="000000" w:themeColor="text1"/>
          <w:sz w:val="24"/>
          <w:szCs w:val="24"/>
        </w:rPr>
        <w:t>; </w:t>
      </w:r>
      <w:bookmarkStart w:id="11" w:name="bbb0155"/>
      <w:proofErr w:type="spellStart"/>
      <w:r w:rsidRPr="00F55E3C">
        <w:rPr>
          <w:rFonts w:ascii="Times New Roman" w:hAnsi="Times New Roman" w:cs="Times New Roman"/>
          <w:color w:val="000000" w:themeColor="text1"/>
          <w:sz w:val="24"/>
          <w:szCs w:val="24"/>
        </w:rPr>
        <w:fldChar w:fldCharType="begin"/>
      </w:r>
      <w:r w:rsidRPr="00F55E3C">
        <w:rPr>
          <w:rFonts w:ascii="Times New Roman" w:hAnsi="Times New Roman" w:cs="Times New Roman"/>
          <w:color w:val="000000" w:themeColor="text1"/>
          <w:sz w:val="24"/>
          <w:szCs w:val="24"/>
        </w:rPr>
        <w:instrText xml:space="preserve"> HYPERLINK "https://www.sciencedirect.com/science/article/pii/S0570178319300375" \l "bb0155" </w:instrText>
      </w:r>
      <w:r w:rsidRPr="00F55E3C">
        <w:rPr>
          <w:rFonts w:ascii="Times New Roman" w:hAnsi="Times New Roman" w:cs="Times New Roman"/>
          <w:color w:val="000000" w:themeColor="text1"/>
          <w:sz w:val="24"/>
          <w:szCs w:val="24"/>
        </w:rPr>
        <w:fldChar w:fldCharType="separate"/>
      </w:r>
      <w:r w:rsidRPr="00F55E3C">
        <w:rPr>
          <w:rStyle w:val="Hyperlink"/>
          <w:rFonts w:ascii="Times New Roman" w:eastAsiaTheme="majorEastAsia" w:hAnsi="Times New Roman" w:cs="Times New Roman"/>
          <w:color w:val="000000" w:themeColor="text1"/>
          <w:sz w:val="24"/>
          <w:szCs w:val="24"/>
        </w:rPr>
        <w:t>Kanwar</w:t>
      </w:r>
      <w:proofErr w:type="spellEnd"/>
      <w:r w:rsidRPr="00F55E3C">
        <w:rPr>
          <w:rStyle w:val="Hyperlink"/>
          <w:rFonts w:ascii="Times New Roman" w:eastAsiaTheme="majorEastAsia" w:hAnsi="Times New Roman" w:cs="Times New Roman"/>
          <w:color w:val="000000" w:themeColor="text1"/>
          <w:sz w:val="24"/>
          <w:szCs w:val="24"/>
        </w:rPr>
        <w:t xml:space="preserve"> and Sharma, 2003</w:t>
      </w:r>
      <w:r w:rsidRPr="00F55E3C">
        <w:rPr>
          <w:rFonts w:ascii="Times New Roman" w:hAnsi="Times New Roman" w:cs="Times New Roman"/>
          <w:color w:val="000000" w:themeColor="text1"/>
          <w:sz w:val="24"/>
          <w:szCs w:val="24"/>
        </w:rPr>
        <w:fldChar w:fldCharType="end"/>
      </w:r>
      <w:bookmarkEnd w:id="11"/>
      <w:r w:rsidRPr="00F55E3C">
        <w:rPr>
          <w:rFonts w:ascii="Times New Roman" w:hAnsi="Times New Roman" w:cs="Times New Roman"/>
          <w:color w:val="000000" w:themeColor="text1"/>
          <w:sz w:val="24"/>
          <w:szCs w:val="24"/>
        </w:rPr>
        <w:t>).</w:t>
      </w:r>
    </w:p>
    <w:p w:rsidR="00C715E9" w:rsidRPr="00EB5207" w:rsidRDefault="00C715E9" w:rsidP="00C715E9">
      <w:pPr>
        <w:spacing w:line="480" w:lineRule="auto"/>
        <w:ind w:left="720" w:right="432"/>
        <w:jc w:val="both"/>
        <w:rPr>
          <w:rFonts w:ascii="Times New Roman" w:hAnsi="Times New Roman" w:cs="Times New Roman"/>
          <w:color w:val="000000" w:themeColor="text1"/>
          <w:sz w:val="24"/>
          <w:szCs w:val="24"/>
        </w:rPr>
      </w:pPr>
      <w:r w:rsidRPr="00F55E3C">
        <w:rPr>
          <w:rFonts w:ascii="Times New Roman" w:eastAsia="Times New Roman" w:hAnsi="Times New Roman" w:cs="Times New Roman"/>
          <w:color w:val="000000" w:themeColor="text1"/>
          <w:sz w:val="24"/>
          <w:szCs w:val="24"/>
        </w:rPr>
        <w:t>Cowpea (</w:t>
      </w:r>
      <w:proofErr w:type="spellStart"/>
      <w:r w:rsidRPr="00F55E3C">
        <w:rPr>
          <w:rFonts w:ascii="Times New Roman" w:eastAsia="Times New Roman" w:hAnsi="Times New Roman" w:cs="Times New Roman"/>
          <w:i/>
          <w:iCs/>
          <w:color w:val="000000" w:themeColor="text1"/>
          <w:sz w:val="24"/>
          <w:szCs w:val="24"/>
        </w:rPr>
        <w:t>Vigna</w:t>
      </w:r>
      <w:proofErr w:type="spellEnd"/>
      <w:r w:rsidRPr="00F55E3C">
        <w:rPr>
          <w:rFonts w:ascii="Times New Roman" w:eastAsia="Times New Roman" w:hAnsi="Times New Roman" w:cs="Times New Roman"/>
          <w:i/>
          <w:iCs/>
          <w:color w:val="000000" w:themeColor="text1"/>
          <w:sz w:val="24"/>
          <w:szCs w:val="24"/>
        </w:rPr>
        <w:t xml:space="preserve"> </w:t>
      </w:r>
      <w:proofErr w:type="spellStart"/>
      <w:r w:rsidRPr="00F55E3C">
        <w:rPr>
          <w:rFonts w:ascii="Times New Roman" w:eastAsia="Times New Roman" w:hAnsi="Times New Roman" w:cs="Times New Roman"/>
          <w:i/>
          <w:iCs/>
          <w:color w:val="000000" w:themeColor="text1"/>
          <w:sz w:val="24"/>
          <w:szCs w:val="24"/>
        </w:rPr>
        <w:t>unguiculata</w:t>
      </w:r>
      <w:proofErr w:type="spellEnd"/>
      <w:r w:rsidRPr="00F55E3C">
        <w:rPr>
          <w:rFonts w:ascii="Times New Roman" w:eastAsia="Times New Roman" w:hAnsi="Times New Roman" w:cs="Times New Roman"/>
          <w:color w:val="000000" w:themeColor="text1"/>
          <w:sz w:val="24"/>
          <w:szCs w:val="24"/>
        </w:rPr>
        <w:t xml:space="preserve">) is a highly valued legume crop across sub-Saharan Africa and Asia due to its high protein content, adaptability to low-input farming systems, and contribution to household food security (Singh et al., 2003). Despite its importance, the storage of cowpea is significantly hindered by post-harvest pest infestations, particularly by the cowpea </w:t>
      </w:r>
      <w:proofErr w:type="spellStart"/>
      <w:r w:rsidRPr="00F55E3C">
        <w:rPr>
          <w:rFonts w:ascii="Times New Roman" w:eastAsia="Times New Roman" w:hAnsi="Times New Roman" w:cs="Times New Roman"/>
          <w:color w:val="000000" w:themeColor="text1"/>
          <w:sz w:val="24"/>
          <w:szCs w:val="24"/>
        </w:rPr>
        <w:t>bruchid</w:t>
      </w:r>
      <w:proofErr w:type="spellEnd"/>
      <w:r w:rsidRPr="00F55E3C">
        <w:rPr>
          <w:rFonts w:ascii="Times New Roman" w:eastAsia="Times New Roman" w:hAnsi="Times New Roman" w:cs="Times New Roman"/>
          <w:color w:val="000000" w:themeColor="text1"/>
          <w:sz w:val="24"/>
          <w:szCs w:val="24"/>
        </w:rPr>
        <w:t xml:space="preserve"> (</w:t>
      </w:r>
      <w:proofErr w:type="spellStart"/>
      <w:r w:rsidRPr="00F55E3C">
        <w:rPr>
          <w:rFonts w:ascii="Times New Roman" w:eastAsia="Times New Roman" w:hAnsi="Times New Roman" w:cs="Times New Roman"/>
          <w:i/>
          <w:iCs/>
          <w:color w:val="000000" w:themeColor="text1"/>
          <w:sz w:val="24"/>
          <w:szCs w:val="24"/>
        </w:rPr>
        <w:t>Callosobruchus</w:t>
      </w:r>
      <w:proofErr w:type="spellEnd"/>
      <w:r w:rsidRPr="00F55E3C">
        <w:rPr>
          <w:rFonts w:ascii="Times New Roman" w:eastAsia="Times New Roman" w:hAnsi="Times New Roman" w:cs="Times New Roman"/>
          <w:i/>
          <w:iCs/>
          <w:color w:val="000000" w:themeColor="text1"/>
          <w:sz w:val="24"/>
          <w:szCs w:val="24"/>
        </w:rPr>
        <w:t xml:space="preserve"> </w:t>
      </w:r>
      <w:proofErr w:type="spellStart"/>
      <w:r w:rsidRPr="00F55E3C">
        <w:rPr>
          <w:rFonts w:ascii="Times New Roman" w:eastAsia="Times New Roman" w:hAnsi="Times New Roman" w:cs="Times New Roman"/>
          <w:i/>
          <w:iCs/>
          <w:color w:val="000000" w:themeColor="text1"/>
          <w:sz w:val="24"/>
          <w:szCs w:val="24"/>
        </w:rPr>
        <w:t>maculatus</w:t>
      </w:r>
      <w:proofErr w:type="spellEnd"/>
      <w:r w:rsidRPr="00F55E3C">
        <w:rPr>
          <w:rFonts w:ascii="Times New Roman" w:eastAsia="Times New Roman" w:hAnsi="Times New Roman" w:cs="Times New Roman"/>
          <w:color w:val="000000" w:themeColor="text1"/>
          <w:sz w:val="24"/>
          <w:szCs w:val="24"/>
        </w:rPr>
        <w:t>), which can cause up to 90% damage under poor storage conditions (</w:t>
      </w:r>
      <w:proofErr w:type="spellStart"/>
      <w:r w:rsidRPr="00F55E3C">
        <w:rPr>
          <w:rFonts w:ascii="Times New Roman" w:eastAsia="Times New Roman" w:hAnsi="Times New Roman" w:cs="Times New Roman"/>
          <w:color w:val="000000" w:themeColor="text1"/>
          <w:sz w:val="24"/>
          <w:szCs w:val="24"/>
        </w:rPr>
        <w:t>Ofuya&amp;Lale</w:t>
      </w:r>
      <w:proofErr w:type="spellEnd"/>
      <w:r w:rsidRPr="00F55E3C">
        <w:rPr>
          <w:rFonts w:ascii="Times New Roman" w:eastAsia="Times New Roman" w:hAnsi="Times New Roman" w:cs="Times New Roman"/>
          <w:color w:val="000000" w:themeColor="text1"/>
          <w:sz w:val="24"/>
          <w:szCs w:val="24"/>
        </w:rPr>
        <w:t xml:space="preserve">, </w:t>
      </w:r>
      <w:r w:rsidRPr="00F55E3C">
        <w:rPr>
          <w:rFonts w:ascii="Times New Roman" w:eastAsia="Times New Roman" w:hAnsi="Times New Roman" w:cs="Times New Roman"/>
          <w:color w:val="000000" w:themeColor="text1"/>
          <w:sz w:val="24"/>
          <w:szCs w:val="24"/>
        </w:rPr>
        <w:lastRenderedPageBreak/>
        <w:t>2001). Infestation results in both quantitative and qualitative losses, including grain perforation, weight reduction, seed germination decline, and contamination.</w:t>
      </w:r>
    </w:p>
    <w:p w:rsidR="00C715E9" w:rsidRPr="00F55E3C" w:rsidRDefault="00C715E9" w:rsidP="00C715E9">
      <w:pPr>
        <w:spacing w:before="100" w:beforeAutospacing="1" w:after="100" w:afterAutospacing="1" w:line="480" w:lineRule="auto"/>
        <w:ind w:left="720"/>
        <w:jc w:val="both"/>
        <w:rPr>
          <w:rFonts w:ascii="Times New Roman" w:eastAsia="Times New Roman" w:hAnsi="Times New Roman" w:cs="Times New Roman"/>
          <w:color w:val="000000" w:themeColor="text1"/>
          <w:sz w:val="24"/>
          <w:szCs w:val="24"/>
        </w:rPr>
      </w:pPr>
      <w:r w:rsidRPr="00F55E3C">
        <w:rPr>
          <w:rFonts w:ascii="Times New Roman" w:eastAsia="Times New Roman" w:hAnsi="Times New Roman" w:cs="Times New Roman"/>
          <w:color w:val="000000" w:themeColor="text1"/>
          <w:sz w:val="24"/>
          <w:szCs w:val="24"/>
        </w:rPr>
        <w:t>Traditionally, synthetic insecticides such as phosphine and organophosphates have been used to control storage pests. However, these chemicals pose considerable health and environmental risks due to their toxic residues, improper handling, and potential to induce resistance in insect populations (</w:t>
      </w:r>
      <w:proofErr w:type="spellStart"/>
      <w:r w:rsidRPr="00F55E3C">
        <w:rPr>
          <w:rFonts w:ascii="Times New Roman" w:eastAsia="Times New Roman" w:hAnsi="Times New Roman" w:cs="Times New Roman"/>
          <w:color w:val="000000" w:themeColor="text1"/>
          <w:sz w:val="24"/>
          <w:szCs w:val="24"/>
        </w:rPr>
        <w:t>Odeyemi</w:t>
      </w:r>
      <w:proofErr w:type="spellEnd"/>
      <w:r w:rsidRPr="00F55E3C">
        <w:rPr>
          <w:rFonts w:ascii="Times New Roman" w:eastAsia="Times New Roman" w:hAnsi="Times New Roman" w:cs="Times New Roman"/>
          <w:color w:val="000000" w:themeColor="text1"/>
          <w:sz w:val="24"/>
          <w:szCs w:val="24"/>
        </w:rPr>
        <w:t xml:space="preserve">&amp; </w:t>
      </w:r>
      <w:proofErr w:type="spellStart"/>
      <w:r w:rsidRPr="00F55E3C">
        <w:rPr>
          <w:rFonts w:ascii="Times New Roman" w:eastAsia="Times New Roman" w:hAnsi="Times New Roman" w:cs="Times New Roman"/>
          <w:color w:val="000000" w:themeColor="text1"/>
          <w:sz w:val="24"/>
          <w:szCs w:val="24"/>
        </w:rPr>
        <w:t>Daramola</w:t>
      </w:r>
      <w:proofErr w:type="spellEnd"/>
      <w:r w:rsidRPr="00F55E3C">
        <w:rPr>
          <w:rFonts w:ascii="Times New Roman" w:eastAsia="Times New Roman" w:hAnsi="Times New Roman" w:cs="Times New Roman"/>
          <w:color w:val="000000" w:themeColor="text1"/>
          <w:sz w:val="24"/>
          <w:szCs w:val="24"/>
        </w:rPr>
        <w:t>, 2000). These challenges have prompted the search for safer, environmentally friendly alternatives for grain preservation.</w:t>
      </w:r>
    </w:p>
    <w:p w:rsidR="00C715E9" w:rsidRPr="00F55E3C" w:rsidRDefault="00C715E9" w:rsidP="00C715E9">
      <w:pPr>
        <w:spacing w:before="100" w:beforeAutospacing="1" w:after="100" w:afterAutospacing="1" w:line="480" w:lineRule="auto"/>
        <w:ind w:left="720"/>
        <w:jc w:val="both"/>
        <w:rPr>
          <w:rFonts w:ascii="Times New Roman" w:eastAsia="Times New Roman" w:hAnsi="Times New Roman" w:cs="Times New Roman"/>
          <w:color w:val="000000" w:themeColor="text1"/>
          <w:sz w:val="24"/>
          <w:szCs w:val="24"/>
        </w:rPr>
      </w:pPr>
      <w:r w:rsidRPr="00F55E3C">
        <w:rPr>
          <w:rFonts w:ascii="Times New Roman" w:eastAsia="Times New Roman" w:hAnsi="Times New Roman" w:cs="Times New Roman"/>
          <w:color w:val="000000" w:themeColor="text1"/>
          <w:sz w:val="24"/>
          <w:szCs w:val="24"/>
        </w:rPr>
        <w:t>Botanical insecticides, particularly those derived from neem (</w:t>
      </w:r>
      <w:proofErr w:type="spellStart"/>
      <w:r w:rsidRPr="00F55E3C">
        <w:rPr>
          <w:rFonts w:ascii="Times New Roman" w:eastAsia="Times New Roman" w:hAnsi="Times New Roman" w:cs="Times New Roman"/>
          <w:i/>
          <w:iCs/>
          <w:color w:val="000000" w:themeColor="text1"/>
          <w:sz w:val="24"/>
          <w:szCs w:val="24"/>
        </w:rPr>
        <w:t>Azadirachtaindica</w:t>
      </w:r>
      <w:proofErr w:type="spellEnd"/>
      <w:r w:rsidRPr="00F55E3C">
        <w:rPr>
          <w:rFonts w:ascii="Times New Roman" w:eastAsia="Times New Roman" w:hAnsi="Times New Roman" w:cs="Times New Roman"/>
          <w:color w:val="000000" w:themeColor="text1"/>
          <w:sz w:val="24"/>
          <w:szCs w:val="24"/>
        </w:rPr>
        <w:t xml:space="preserve">), have emerged as viable alternatives due to their biodegradability, low toxicity to humans, and insecticidal efficacy. Neem leaves contain bioactive compounds such as </w:t>
      </w:r>
      <w:proofErr w:type="spellStart"/>
      <w:r w:rsidRPr="00F55E3C">
        <w:rPr>
          <w:rFonts w:ascii="Times New Roman" w:eastAsia="Times New Roman" w:hAnsi="Times New Roman" w:cs="Times New Roman"/>
          <w:color w:val="000000" w:themeColor="text1"/>
          <w:sz w:val="24"/>
          <w:szCs w:val="24"/>
        </w:rPr>
        <w:t>azadirachtin</w:t>
      </w:r>
      <w:proofErr w:type="spellEnd"/>
      <w:r w:rsidRPr="00F55E3C">
        <w:rPr>
          <w:rFonts w:ascii="Times New Roman" w:eastAsia="Times New Roman" w:hAnsi="Times New Roman" w:cs="Times New Roman"/>
          <w:color w:val="000000" w:themeColor="text1"/>
          <w:sz w:val="24"/>
          <w:szCs w:val="24"/>
        </w:rPr>
        <w:t xml:space="preserve">, </w:t>
      </w:r>
      <w:proofErr w:type="spellStart"/>
      <w:r w:rsidRPr="00F55E3C">
        <w:rPr>
          <w:rFonts w:ascii="Times New Roman" w:eastAsia="Times New Roman" w:hAnsi="Times New Roman" w:cs="Times New Roman"/>
          <w:color w:val="000000" w:themeColor="text1"/>
          <w:sz w:val="24"/>
          <w:szCs w:val="24"/>
        </w:rPr>
        <w:t>nimbin</w:t>
      </w:r>
      <w:proofErr w:type="spellEnd"/>
      <w:r w:rsidRPr="00F55E3C">
        <w:rPr>
          <w:rFonts w:ascii="Times New Roman" w:eastAsia="Times New Roman" w:hAnsi="Times New Roman" w:cs="Times New Roman"/>
          <w:color w:val="000000" w:themeColor="text1"/>
          <w:sz w:val="24"/>
          <w:szCs w:val="24"/>
        </w:rPr>
        <w:t xml:space="preserve">, and </w:t>
      </w:r>
      <w:proofErr w:type="spellStart"/>
      <w:r w:rsidRPr="00F55E3C">
        <w:rPr>
          <w:rFonts w:ascii="Times New Roman" w:eastAsia="Times New Roman" w:hAnsi="Times New Roman" w:cs="Times New Roman"/>
          <w:color w:val="000000" w:themeColor="text1"/>
          <w:sz w:val="24"/>
          <w:szCs w:val="24"/>
        </w:rPr>
        <w:t>salannin</w:t>
      </w:r>
      <w:proofErr w:type="spellEnd"/>
      <w:r w:rsidRPr="00F55E3C">
        <w:rPr>
          <w:rFonts w:ascii="Times New Roman" w:eastAsia="Times New Roman" w:hAnsi="Times New Roman" w:cs="Times New Roman"/>
          <w:color w:val="000000" w:themeColor="text1"/>
          <w:sz w:val="24"/>
          <w:szCs w:val="24"/>
        </w:rPr>
        <w:t xml:space="preserve">, which exhibit </w:t>
      </w:r>
      <w:proofErr w:type="spellStart"/>
      <w:r w:rsidRPr="00F55E3C">
        <w:rPr>
          <w:rFonts w:ascii="Times New Roman" w:eastAsia="Times New Roman" w:hAnsi="Times New Roman" w:cs="Times New Roman"/>
          <w:color w:val="000000" w:themeColor="text1"/>
          <w:sz w:val="24"/>
          <w:szCs w:val="24"/>
        </w:rPr>
        <w:t>antifeedant</w:t>
      </w:r>
      <w:proofErr w:type="spellEnd"/>
      <w:r w:rsidRPr="00F55E3C">
        <w:rPr>
          <w:rFonts w:ascii="Times New Roman" w:eastAsia="Times New Roman" w:hAnsi="Times New Roman" w:cs="Times New Roman"/>
          <w:color w:val="000000" w:themeColor="text1"/>
          <w:sz w:val="24"/>
          <w:szCs w:val="24"/>
        </w:rPr>
        <w:t>, repellent, growth-inhibiting, and sterilizing effects on insects (</w:t>
      </w:r>
      <w:proofErr w:type="spellStart"/>
      <w:r w:rsidRPr="00F55E3C">
        <w:rPr>
          <w:rFonts w:ascii="Times New Roman" w:eastAsia="Times New Roman" w:hAnsi="Times New Roman" w:cs="Times New Roman"/>
          <w:color w:val="000000" w:themeColor="text1"/>
          <w:sz w:val="24"/>
          <w:szCs w:val="24"/>
        </w:rPr>
        <w:t>Schmutterer</w:t>
      </w:r>
      <w:proofErr w:type="spellEnd"/>
      <w:r w:rsidRPr="00F55E3C">
        <w:rPr>
          <w:rFonts w:ascii="Times New Roman" w:eastAsia="Times New Roman" w:hAnsi="Times New Roman" w:cs="Times New Roman"/>
          <w:color w:val="000000" w:themeColor="text1"/>
          <w:sz w:val="24"/>
          <w:szCs w:val="24"/>
        </w:rPr>
        <w:t>, 1990). Several studies have demonstrated the efficacy of neem-based formulations in managing storage pests.</w:t>
      </w:r>
    </w:p>
    <w:p w:rsidR="00C715E9" w:rsidRPr="00F55E3C" w:rsidRDefault="00C715E9" w:rsidP="00C715E9">
      <w:pPr>
        <w:spacing w:before="100" w:beforeAutospacing="1" w:after="100" w:afterAutospacing="1" w:line="480" w:lineRule="auto"/>
        <w:ind w:left="720"/>
        <w:jc w:val="both"/>
        <w:rPr>
          <w:rFonts w:ascii="Times New Roman" w:eastAsia="Times New Roman" w:hAnsi="Times New Roman" w:cs="Times New Roman"/>
          <w:color w:val="000000" w:themeColor="text1"/>
          <w:sz w:val="24"/>
          <w:szCs w:val="24"/>
        </w:rPr>
      </w:pPr>
      <w:r w:rsidRPr="00F55E3C">
        <w:rPr>
          <w:rFonts w:ascii="Times New Roman" w:eastAsia="Times New Roman" w:hAnsi="Times New Roman" w:cs="Times New Roman"/>
          <w:color w:val="000000" w:themeColor="text1"/>
          <w:sz w:val="24"/>
          <w:szCs w:val="24"/>
        </w:rPr>
        <w:t xml:space="preserve">According to </w:t>
      </w:r>
      <w:proofErr w:type="spellStart"/>
      <w:r w:rsidRPr="00F55E3C">
        <w:rPr>
          <w:rFonts w:ascii="Times New Roman" w:eastAsia="Times New Roman" w:hAnsi="Times New Roman" w:cs="Times New Roman"/>
          <w:color w:val="000000" w:themeColor="text1"/>
          <w:sz w:val="24"/>
          <w:szCs w:val="24"/>
        </w:rPr>
        <w:t>Asawalam</w:t>
      </w:r>
      <w:proofErr w:type="spellEnd"/>
      <w:r w:rsidRPr="00F55E3C">
        <w:rPr>
          <w:rFonts w:ascii="Times New Roman" w:eastAsia="Times New Roman" w:hAnsi="Times New Roman" w:cs="Times New Roman"/>
          <w:color w:val="000000" w:themeColor="text1"/>
          <w:sz w:val="24"/>
          <w:szCs w:val="24"/>
        </w:rPr>
        <w:t xml:space="preserve"> and </w:t>
      </w:r>
      <w:proofErr w:type="spellStart"/>
      <w:r w:rsidRPr="00F55E3C">
        <w:rPr>
          <w:rFonts w:ascii="Times New Roman" w:eastAsia="Times New Roman" w:hAnsi="Times New Roman" w:cs="Times New Roman"/>
          <w:color w:val="000000" w:themeColor="text1"/>
          <w:sz w:val="24"/>
          <w:szCs w:val="24"/>
        </w:rPr>
        <w:t>Hassanali</w:t>
      </w:r>
      <w:proofErr w:type="spellEnd"/>
      <w:r w:rsidRPr="00F55E3C">
        <w:rPr>
          <w:rFonts w:ascii="Times New Roman" w:eastAsia="Times New Roman" w:hAnsi="Times New Roman" w:cs="Times New Roman"/>
          <w:color w:val="000000" w:themeColor="text1"/>
          <w:sz w:val="24"/>
          <w:szCs w:val="24"/>
        </w:rPr>
        <w:t xml:space="preserve"> (2006), neem seed and leaf extracts significantly reduced oviposition and adult emergence of </w:t>
      </w:r>
      <w:r w:rsidRPr="00F55E3C">
        <w:rPr>
          <w:rFonts w:ascii="Times New Roman" w:eastAsia="Times New Roman" w:hAnsi="Times New Roman" w:cs="Times New Roman"/>
          <w:i/>
          <w:iCs/>
          <w:color w:val="000000" w:themeColor="text1"/>
          <w:sz w:val="24"/>
          <w:szCs w:val="24"/>
        </w:rPr>
        <w:t xml:space="preserve">C. </w:t>
      </w:r>
      <w:proofErr w:type="spellStart"/>
      <w:r w:rsidRPr="00F55E3C">
        <w:rPr>
          <w:rFonts w:ascii="Times New Roman" w:eastAsia="Times New Roman" w:hAnsi="Times New Roman" w:cs="Times New Roman"/>
          <w:i/>
          <w:iCs/>
          <w:color w:val="000000" w:themeColor="text1"/>
          <w:sz w:val="24"/>
          <w:szCs w:val="24"/>
        </w:rPr>
        <w:t>maculatus</w:t>
      </w:r>
      <w:proofErr w:type="spellEnd"/>
      <w:r w:rsidRPr="00F55E3C">
        <w:rPr>
          <w:rFonts w:ascii="Times New Roman" w:eastAsia="Times New Roman" w:hAnsi="Times New Roman" w:cs="Times New Roman"/>
          <w:color w:val="000000" w:themeColor="text1"/>
          <w:sz w:val="24"/>
          <w:szCs w:val="24"/>
        </w:rPr>
        <w:t xml:space="preserve"> in stored cowpea. Similarly, </w:t>
      </w:r>
      <w:proofErr w:type="spellStart"/>
      <w:r w:rsidRPr="00F55E3C">
        <w:rPr>
          <w:rFonts w:ascii="Times New Roman" w:eastAsia="Times New Roman" w:hAnsi="Times New Roman" w:cs="Times New Roman"/>
          <w:color w:val="000000" w:themeColor="text1"/>
          <w:sz w:val="24"/>
          <w:szCs w:val="24"/>
        </w:rPr>
        <w:t>Ukeh</w:t>
      </w:r>
      <w:proofErr w:type="spellEnd"/>
      <w:r w:rsidRPr="00F55E3C">
        <w:rPr>
          <w:rFonts w:ascii="Times New Roman" w:eastAsia="Times New Roman" w:hAnsi="Times New Roman" w:cs="Times New Roman"/>
          <w:color w:val="000000" w:themeColor="text1"/>
          <w:sz w:val="24"/>
          <w:szCs w:val="24"/>
        </w:rPr>
        <w:t xml:space="preserve"> et al. (2012) found that neem leaf powder applied at different dosages reduced grain damage and </w:t>
      </w:r>
      <w:proofErr w:type="spellStart"/>
      <w:r w:rsidRPr="00F55E3C">
        <w:rPr>
          <w:rFonts w:ascii="Times New Roman" w:eastAsia="Times New Roman" w:hAnsi="Times New Roman" w:cs="Times New Roman"/>
          <w:color w:val="000000" w:themeColor="text1"/>
          <w:sz w:val="24"/>
          <w:szCs w:val="24"/>
        </w:rPr>
        <w:t>bruchid</w:t>
      </w:r>
      <w:proofErr w:type="spellEnd"/>
      <w:r w:rsidRPr="00F55E3C">
        <w:rPr>
          <w:rFonts w:ascii="Times New Roman" w:eastAsia="Times New Roman" w:hAnsi="Times New Roman" w:cs="Times New Roman"/>
          <w:color w:val="000000" w:themeColor="text1"/>
          <w:sz w:val="24"/>
          <w:szCs w:val="24"/>
        </w:rPr>
        <w:t xml:space="preserve"> survival compared to untreated controls. Their results showed that neem-treated grains experienced lower infestation levels and higher protection compared to synthetic-treated grains over a 3-month storage period.</w:t>
      </w:r>
    </w:p>
    <w:p w:rsidR="00C715E9" w:rsidRPr="00F55E3C" w:rsidRDefault="00C715E9" w:rsidP="00C715E9">
      <w:pPr>
        <w:spacing w:before="100" w:beforeAutospacing="1" w:after="100" w:afterAutospacing="1" w:line="480" w:lineRule="auto"/>
        <w:ind w:left="720"/>
        <w:jc w:val="both"/>
        <w:rPr>
          <w:rFonts w:ascii="Times New Roman" w:eastAsia="Times New Roman" w:hAnsi="Times New Roman" w:cs="Times New Roman"/>
          <w:color w:val="000000" w:themeColor="text1"/>
          <w:sz w:val="24"/>
          <w:szCs w:val="24"/>
        </w:rPr>
      </w:pPr>
      <w:r w:rsidRPr="00F55E3C">
        <w:rPr>
          <w:rFonts w:ascii="Times New Roman" w:eastAsia="Times New Roman" w:hAnsi="Times New Roman" w:cs="Times New Roman"/>
          <w:color w:val="000000" w:themeColor="text1"/>
          <w:sz w:val="24"/>
          <w:szCs w:val="24"/>
        </w:rPr>
        <w:t xml:space="preserve">Furthermore, </w:t>
      </w:r>
      <w:proofErr w:type="spellStart"/>
      <w:r w:rsidRPr="00F55E3C">
        <w:rPr>
          <w:rFonts w:ascii="Times New Roman" w:eastAsia="Times New Roman" w:hAnsi="Times New Roman" w:cs="Times New Roman"/>
          <w:color w:val="000000" w:themeColor="text1"/>
          <w:sz w:val="24"/>
          <w:szCs w:val="24"/>
        </w:rPr>
        <w:t>Aboua</w:t>
      </w:r>
      <w:proofErr w:type="spellEnd"/>
      <w:r w:rsidRPr="00F55E3C">
        <w:rPr>
          <w:rFonts w:ascii="Times New Roman" w:eastAsia="Times New Roman" w:hAnsi="Times New Roman" w:cs="Times New Roman"/>
          <w:color w:val="000000" w:themeColor="text1"/>
          <w:sz w:val="24"/>
          <w:szCs w:val="24"/>
        </w:rPr>
        <w:t xml:space="preserve"> (2011) reported that neem leaf powder not only reduces insect infestation but also preserves the physical integrity and germination potential of </w:t>
      </w:r>
      <w:r w:rsidRPr="00F55E3C">
        <w:rPr>
          <w:rFonts w:ascii="Times New Roman" w:eastAsia="Times New Roman" w:hAnsi="Times New Roman" w:cs="Times New Roman"/>
          <w:color w:val="000000" w:themeColor="text1"/>
          <w:sz w:val="24"/>
          <w:szCs w:val="24"/>
        </w:rPr>
        <w:lastRenderedPageBreak/>
        <w:t xml:space="preserve">cowpea seeds, making it a dual-purpose agent in post-harvest storage. The study emphasized that neem powder interferes with the life cycle of </w:t>
      </w:r>
      <w:r w:rsidRPr="00F55E3C">
        <w:rPr>
          <w:rFonts w:ascii="Times New Roman" w:eastAsia="Times New Roman" w:hAnsi="Times New Roman" w:cs="Times New Roman"/>
          <w:i/>
          <w:iCs/>
          <w:color w:val="000000" w:themeColor="text1"/>
          <w:sz w:val="24"/>
          <w:szCs w:val="24"/>
        </w:rPr>
        <w:t xml:space="preserve">C. </w:t>
      </w:r>
      <w:proofErr w:type="spellStart"/>
      <w:r w:rsidRPr="00F55E3C">
        <w:rPr>
          <w:rFonts w:ascii="Times New Roman" w:eastAsia="Times New Roman" w:hAnsi="Times New Roman" w:cs="Times New Roman"/>
          <w:i/>
          <w:iCs/>
          <w:color w:val="000000" w:themeColor="text1"/>
          <w:sz w:val="24"/>
          <w:szCs w:val="24"/>
        </w:rPr>
        <w:t>maculatus</w:t>
      </w:r>
      <w:proofErr w:type="spellEnd"/>
      <w:r w:rsidRPr="00F55E3C">
        <w:rPr>
          <w:rFonts w:ascii="Times New Roman" w:eastAsia="Times New Roman" w:hAnsi="Times New Roman" w:cs="Times New Roman"/>
          <w:color w:val="000000" w:themeColor="text1"/>
          <w:sz w:val="24"/>
          <w:szCs w:val="24"/>
        </w:rPr>
        <w:t xml:space="preserve"> by delaying larval development and reducing adult fecundity.</w:t>
      </w:r>
    </w:p>
    <w:p w:rsidR="00C715E9" w:rsidRPr="00F55E3C" w:rsidRDefault="00C715E9" w:rsidP="00C715E9">
      <w:pPr>
        <w:spacing w:before="100" w:beforeAutospacing="1" w:after="100" w:afterAutospacing="1" w:line="480" w:lineRule="auto"/>
        <w:ind w:left="720"/>
        <w:jc w:val="both"/>
        <w:rPr>
          <w:rFonts w:ascii="Times New Roman" w:eastAsia="Times New Roman" w:hAnsi="Times New Roman" w:cs="Times New Roman"/>
          <w:color w:val="000000" w:themeColor="text1"/>
          <w:sz w:val="24"/>
          <w:szCs w:val="24"/>
        </w:rPr>
      </w:pPr>
      <w:r w:rsidRPr="00F55E3C">
        <w:rPr>
          <w:rFonts w:ascii="Times New Roman" w:eastAsia="Times New Roman" w:hAnsi="Times New Roman" w:cs="Times New Roman"/>
          <w:color w:val="000000" w:themeColor="text1"/>
          <w:sz w:val="24"/>
          <w:szCs w:val="24"/>
        </w:rPr>
        <w:t xml:space="preserve">Despite these positive findings, the mode of action, effective application rates, and long-term effects of neem leaf powder under varying environmental conditions still require further investigation. As noted by </w:t>
      </w:r>
      <w:proofErr w:type="spellStart"/>
      <w:r w:rsidRPr="00F55E3C">
        <w:rPr>
          <w:rFonts w:ascii="Times New Roman" w:eastAsia="Times New Roman" w:hAnsi="Times New Roman" w:cs="Times New Roman"/>
          <w:color w:val="000000" w:themeColor="text1"/>
          <w:sz w:val="24"/>
          <w:szCs w:val="24"/>
        </w:rPr>
        <w:t>Isman</w:t>
      </w:r>
      <w:proofErr w:type="spellEnd"/>
      <w:r w:rsidRPr="00F55E3C">
        <w:rPr>
          <w:rFonts w:ascii="Times New Roman" w:eastAsia="Times New Roman" w:hAnsi="Times New Roman" w:cs="Times New Roman"/>
          <w:color w:val="000000" w:themeColor="text1"/>
          <w:sz w:val="24"/>
          <w:szCs w:val="24"/>
        </w:rPr>
        <w:t xml:space="preserve"> (2006), the performance of botanicals like neem is influenced by environmental factors, the formulation used, and pest biology. Therefore, localized studies are necessary to determine optimal use practices for specific agro-ecological zones.</w:t>
      </w:r>
    </w:p>
    <w:p w:rsidR="00C715E9" w:rsidRDefault="00C715E9" w:rsidP="00C715E9">
      <w:pPr>
        <w:spacing w:before="100" w:beforeAutospacing="1" w:after="100" w:afterAutospacing="1" w:line="480" w:lineRule="auto"/>
        <w:jc w:val="both"/>
        <w:rPr>
          <w:rFonts w:ascii="Times New Roman" w:eastAsia="Times New Roman" w:hAnsi="Times New Roman" w:cs="Times New Roman"/>
          <w:b/>
          <w:bCs/>
          <w:color w:val="000000" w:themeColor="text1"/>
          <w:sz w:val="24"/>
          <w:szCs w:val="24"/>
        </w:rPr>
      </w:pPr>
    </w:p>
    <w:p w:rsidR="00C715E9" w:rsidRDefault="00C715E9" w:rsidP="00C715E9">
      <w:pPr>
        <w:spacing w:before="100" w:beforeAutospacing="1" w:after="100" w:afterAutospacing="1" w:line="480" w:lineRule="auto"/>
        <w:jc w:val="both"/>
        <w:rPr>
          <w:rFonts w:ascii="Times New Roman" w:eastAsia="Times New Roman" w:hAnsi="Times New Roman" w:cs="Times New Roman"/>
          <w:b/>
          <w:bCs/>
          <w:color w:val="000000" w:themeColor="text1"/>
          <w:sz w:val="24"/>
          <w:szCs w:val="24"/>
        </w:rPr>
      </w:pPr>
    </w:p>
    <w:p w:rsidR="00C715E9" w:rsidRDefault="00C715E9" w:rsidP="00C715E9">
      <w:pPr>
        <w:spacing w:before="100" w:beforeAutospacing="1" w:after="100" w:afterAutospacing="1" w:line="480" w:lineRule="auto"/>
        <w:jc w:val="both"/>
        <w:rPr>
          <w:rFonts w:ascii="Times New Roman" w:eastAsia="Times New Roman" w:hAnsi="Times New Roman" w:cs="Times New Roman"/>
          <w:b/>
          <w:bCs/>
          <w:color w:val="000000" w:themeColor="text1"/>
          <w:sz w:val="24"/>
          <w:szCs w:val="24"/>
        </w:rPr>
      </w:pPr>
    </w:p>
    <w:p w:rsidR="00C715E9" w:rsidRDefault="00C715E9" w:rsidP="00C715E9">
      <w:pPr>
        <w:spacing w:before="100" w:beforeAutospacing="1" w:after="100" w:afterAutospacing="1" w:line="480" w:lineRule="auto"/>
        <w:jc w:val="both"/>
        <w:rPr>
          <w:rFonts w:ascii="Times New Roman" w:eastAsia="Times New Roman" w:hAnsi="Times New Roman" w:cs="Times New Roman"/>
          <w:b/>
          <w:bCs/>
          <w:color w:val="000000" w:themeColor="text1"/>
          <w:sz w:val="24"/>
          <w:szCs w:val="24"/>
        </w:rPr>
      </w:pPr>
    </w:p>
    <w:p w:rsidR="00C715E9" w:rsidRDefault="00C715E9" w:rsidP="00C715E9">
      <w:pPr>
        <w:spacing w:before="100" w:beforeAutospacing="1" w:after="100" w:afterAutospacing="1" w:line="480" w:lineRule="auto"/>
        <w:jc w:val="both"/>
        <w:rPr>
          <w:rFonts w:ascii="Times New Roman" w:eastAsia="Times New Roman" w:hAnsi="Times New Roman" w:cs="Times New Roman"/>
          <w:b/>
          <w:bCs/>
          <w:color w:val="000000" w:themeColor="text1"/>
          <w:sz w:val="24"/>
          <w:szCs w:val="24"/>
        </w:rPr>
      </w:pPr>
    </w:p>
    <w:p w:rsidR="00C715E9" w:rsidRDefault="00C715E9" w:rsidP="00C715E9">
      <w:pPr>
        <w:spacing w:before="100" w:beforeAutospacing="1" w:after="100" w:afterAutospacing="1" w:line="480" w:lineRule="auto"/>
        <w:jc w:val="both"/>
        <w:rPr>
          <w:rFonts w:ascii="Times New Roman" w:eastAsia="Times New Roman" w:hAnsi="Times New Roman" w:cs="Times New Roman"/>
          <w:b/>
          <w:bCs/>
          <w:color w:val="000000" w:themeColor="text1"/>
          <w:sz w:val="24"/>
          <w:szCs w:val="24"/>
        </w:rPr>
      </w:pPr>
    </w:p>
    <w:p w:rsidR="00C715E9" w:rsidRDefault="00C715E9" w:rsidP="00C715E9">
      <w:pPr>
        <w:spacing w:before="100" w:beforeAutospacing="1" w:after="100" w:afterAutospacing="1" w:line="480" w:lineRule="auto"/>
        <w:jc w:val="both"/>
        <w:rPr>
          <w:rFonts w:ascii="Times New Roman" w:eastAsia="Times New Roman" w:hAnsi="Times New Roman" w:cs="Times New Roman"/>
          <w:b/>
          <w:bCs/>
          <w:color w:val="000000" w:themeColor="text1"/>
          <w:sz w:val="24"/>
          <w:szCs w:val="24"/>
        </w:rPr>
      </w:pPr>
    </w:p>
    <w:p w:rsidR="00C715E9" w:rsidRDefault="00C715E9" w:rsidP="00C715E9">
      <w:pPr>
        <w:spacing w:before="100" w:beforeAutospacing="1" w:after="100" w:afterAutospacing="1" w:line="480" w:lineRule="auto"/>
        <w:jc w:val="both"/>
        <w:rPr>
          <w:rFonts w:ascii="Times New Roman" w:eastAsia="Times New Roman" w:hAnsi="Times New Roman" w:cs="Times New Roman"/>
          <w:b/>
          <w:bCs/>
          <w:color w:val="000000" w:themeColor="text1"/>
          <w:sz w:val="24"/>
          <w:szCs w:val="24"/>
        </w:rPr>
      </w:pPr>
    </w:p>
    <w:p w:rsidR="00C715E9" w:rsidRDefault="00C715E9" w:rsidP="00C715E9">
      <w:pPr>
        <w:spacing w:before="100" w:beforeAutospacing="1" w:after="100" w:afterAutospacing="1" w:line="480" w:lineRule="auto"/>
        <w:jc w:val="both"/>
        <w:rPr>
          <w:rFonts w:ascii="Times New Roman" w:eastAsia="Times New Roman" w:hAnsi="Times New Roman" w:cs="Times New Roman"/>
          <w:b/>
          <w:bCs/>
          <w:color w:val="000000" w:themeColor="text1"/>
          <w:sz w:val="24"/>
          <w:szCs w:val="24"/>
        </w:rPr>
      </w:pPr>
    </w:p>
    <w:p w:rsidR="00C715E9" w:rsidRDefault="00C715E9" w:rsidP="00C715E9">
      <w:pPr>
        <w:spacing w:line="480" w:lineRule="auto"/>
        <w:ind w:right="432"/>
        <w:jc w:val="center"/>
        <w:rPr>
          <w:rFonts w:ascii="Times New Roman" w:hAnsi="Times New Roman" w:cs="Times New Roman"/>
          <w:b/>
          <w:color w:val="000000" w:themeColor="text1"/>
          <w:sz w:val="24"/>
          <w:szCs w:val="24"/>
        </w:rPr>
      </w:pPr>
    </w:p>
    <w:p w:rsidR="00C715E9" w:rsidRPr="00583D95" w:rsidRDefault="00C715E9" w:rsidP="00C715E9">
      <w:pPr>
        <w:spacing w:line="480" w:lineRule="auto"/>
        <w:ind w:right="432"/>
        <w:jc w:val="center"/>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lastRenderedPageBreak/>
        <w:t>CHAPTER THREE</w:t>
      </w:r>
    </w:p>
    <w:p w:rsidR="00C715E9" w:rsidRPr="00583D95" w:rsidRDefault="00C715E9" w:rsidP="00C715E9">
      <w:pPr>
        <w:spacing w:line="480" w:lineRule="auto"/>
        <w:ind w:right="432"/>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3.0</w:t>
      </w:r>
      <w:r>
        <w:rPr>
          <w:rFonts w:ascii="Times New Roman" w:hAnsi="Times New Roman" w:cs="Times New Roman"/>
          <w:b/>
          <w:color w:val="000000" w:themeColor="text1"/>
          <w:sz w:val="24"/>
          <w:szCs w:val="24"/>
        </w:rPr>
        <w:tab/>
      </w:r>
      <w:r w:rsidRPr="00583D95">
        <w:rPr>
          <w:rFonts w:ascii="Times New Roman" w:hAnsi="Times New Roman" w:cs="Times New Roman"/>
          <w:b/>
          <w:color w:val="000000" w:themeColor="text1"/>
          <w:sz w:val="24"/>
          <w:szCs w:val="24"/>
        </w:rPr>
        <w:t>MATERIALS AND METHODS</w:t>
      </w:r>
    </w:p>
    <w:p w:rsidR="00C715E9" w:rsidRPr="00583D95" w:rsidRDefault="00C715E9" w:rsidP="00C715E9">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3.1</w:t>
      </w:r>
      <w:r w:rsidRPr="00583D95">
        <w:rPr>
          <w:rFonts w:ascii="Times New Roman" w:hAnsi="Times New Roman" w:cs="Times New Roman"/>
          <w:b/>
          <w:color w:val="000000" w:themeColor="text1"/>
          <w:sz w:val="24"/>
          <w:szCs w:val="24"/>
        </w:rPr>
        <w:tab/>
        <w:t xml:space="preserve"> Materials Used in the Study</w:t>
      </w:r>
    </w:p>
    <w:p w:rsidR="00C715E9" w:rsidRPr="00583D95" w:rsidRDefault="00C715E9" w:rsidP="00C715E9">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following material, apparatus and equipment are used during the research work:</w:t>
      </w:r>
    </w:p>
    <w:p w:rsidR="00C715E9" w:rsidRPr="00583D95" w:rsidRDefault="00C715E9" w:rsidP="00C715E9">
      <w:pPr>
        <w:numPr>
          <w:ilvl w:val="0"/>
          <w:numId w:val="6"/>
        </w:numPr>
        <w:spacing w:after="0"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Neem leaves</w:t>
      </w:r>
    </w:p>
    <w:p w:rsidR="00C715E9" w:rsidRPr="00583D95" w:rsidRDefault="00C715E9" w:rsidP="00C715E9">
      <w:pPr>
        <w:numPr>
          <w:ilvl w:val="0"/>
          <w:numId w:val="6"/>
        </w:numPr>
        <w:spacing w:after="0"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Plastic container with lid</w:t>
      </w:r>
    </w:p>
    <w:p w:rsidR="00C715E9" w:rsidRPr="00583D95" w:rsidRDefault="00C715E9" w:rsidP="00C715E9">
      <w:pPr>
        <w:numPr>
          <w:ilvl w:val="0"/>
          <w:numId w:val="6"/>
        </w:numPr>
        <w:spacing w:after="0"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Electronic weighing scale</w:t>
      </w:r>
    </w:p>
    <w:p w:rsidR="00C715E9" w:rsidRPr="00583D95" w:rsidRDefault="00C715E9" w:rsidP="00C715E9">
      <w:pPr>
        <w:numPr>
          <w:ilvl w:val="0"/>
          <w:numId w:val="6"/>
        </w:numPr>
        <w:spacing w:after="0"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10mm Sieve</w:t>
      </w:r>
    </w:p>
    <w:p w:rsidR="00C715E9" w:rsidRPr="00583D95" w:rsidRDefault="00C715E9" w:rsidP="00C715E9">
      <w:pPr>
        <w:numPr>
          <w:ilvl w:val="0"/>
          <w:numId w:val="6"/>
        </w:numPr>
        <w:spacing w:after="0"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Thermometer</w:t>
      </w:r>
    </w:p>
    <w:p w:rsidR="00C715E9" w:rsidRPr="00583D95" w:rsidRDefault="00C715E9" w:rsidP="00C715E9">
      <w:pPr>
        <w:numPr>
          <w:ilvl w:val="0"/>
          <w:numId w:val="6"/>
        </w:numPr>
        <w:spacing w:after="0"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Digital spoon scale</w:t>
      </w:r>
    </w:p>
    <w:p w:rsidR="00C715E9" w:rsidRPr="00583D95" w:rsidRDefault="00C715E9" w:rsidP="00C715E9">
      <w:pPr>
        <w:numPr>
          <w:ilvl w:val="0"/>
          <w:numId w:val="6"/>
        </w:numPr>
        <w:spacing w:after="0"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Electric blender</w:t>
      </w:r>
    </w:p>
    <w:p w:rsidR="00C715E9" w:rsidRPr="00583D95" w:rsidRDefault="00C715E9" w:rsidP="00C715E9">
      <w:pPr>
        <w:numPr>
          <w:ilvl w:val="0"/>
          <w:numId w:val="6"/>
        </w:numPr>
        <w:spacing w:after="0"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Neem powder</w:t>
      </w:r>
    </w:p>
    <w:p w:rsidR="00C715E9" w:rsidRPr="00583D95" w:rsidRDefault="00C715E9" w:rsidP="00C715E9">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3.1.1</w:t>
      </w:r>
      <w:r w:rsidRPr="00583D95">
        <w:rPr>
          <w:rFonts w:ascii="Times New Roman" w:hAnsi="Times New Roman" w:cs="Times New Roman"/>
          <w:b/>
          <w:color w:val="000000" w:themeColor="text1"/>
          <w:sz w:val="24"/>
          <w:szCs w:val="24"/>
        </w:rPr>
        <w:tab/>
        <w:t>Neem Leaves and Neem Powder</w:t>
      </w:r>
    </w:p>
    <w:p w:rsidR="00C715E9" w:rsidRPr="00583D95" w:rsidRDefault="00C715E9" w:rsidP="00C715E9">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neem leaves also known as wonder leaves or holy leave was use to preserve the grain. It was pounded. Plate 3.1 shows the pictorial view of Neem Leave and neem powder.</w:t>
      </w:r>
      <w:r w:rsidRPr="002D2988">
        <w:rPr>
          <w:rFonts w:ascii="Times New Roman" w:hAnsi="Times New Roman" w:cs="Times New Roman"/>
          <w:b/>
          <w:noProof/>
          <w:color w:val="000000" w:themeColor="text1"/>
          <w:sz w:val="24"/>
          <w:szCs w:val="24"/>
        </w:rPr>
        <w:t xml:space="preserve"> </w:t>
      </w:r>
      <w:r>
        <w:rPr>
          <w:rFonts w:ascii="Times New Roman" w:hAnsi="Times New Roman" w:cs="Times New Roman"/>
          <w:b/>
          <w:noProof/>
          <w:color w:val="000000" w:themeColor="text1"/>
          <w:sz w:val="24"/>
          <w:szCs w:val="24"/>
        </w:rPr>
        <w:t xml:space="preserve">         </w:t>
      </w:r>
      <w:r w:rsidRPr="00583D95">
        <w:rPr>
          <w:rFonts w:ascii="Times New Roman" w:hAnsi="Times New Roman" w:cs="Times New Roman"/>
          <w:b/>
          <w:noProof/>
          <w:color w:val="000000" w:themeColor="text1"/>
          <w:sz w:val="24"/>
          <w:szCs w:val="24"/>
        </w:rPr>
        <w:drawing>
          <wp:inline distT="0" distB="0" distL="0" distR="0" wp14:anchorId="0AC5E9A7" wp14:editId="65A170D3">
            <wp:extent cx="4222229" cy="1853541"/>
            <wp:effectExtent l="19050" t="0" r="6871"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1072" cy="1861813"/>
                    </a:xfrm>
                    <a:prstGeom prst="rect">
                      <a:avLst/>
                    </a:prstGeom>
                  </pic:spPr>
                </pic:pic>
              </a:graphicData>
            </a:graphic>
          </wp:inline>
        </w:drawing>
      </w:r>
    </w:p>
    <w:p w:rsidR="00C715E9" w:rsidRPr="00583D95" w:rsidRDefault="00C715E9" w:rsidP="00C715E9">
      <w:pPr>
        <w:spacing w:line="480" w:lineRule="auto"/>
        <w:ind w:right="432"/>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t xml:space="preserve">Plate </w:t>
      </w:r>
      <w:proofErr w:type="gramStart"/>
      <w:r>
        <w:rPr>
          <w:rFonts w:ascii="Times New Roman" w:hAnsi="Times New Roman" w:cs="Times New Roman"/>
          <w:b/>
          <w:color w:val="000000" w:themeColor="text1"/>
          <w:sz w:val="24"/>
          <w:szCs w:val="24"/>
        </w:rPr>
        <w:t xml:space="preserve">3.1 </w:t>
      </w:r>
      <w:r w:rsidRPr="00583D95">
        <w:rPr>
          <w:rFonts w:ascii="Times New Roman" w:hAnsi="Times New Roman" w:cs="Times New Roman"/>
          <w:b/>
          <w:color w:val="000000" w:themeColor="text1"/>
          <w:sz w:val="24"/>
          <w:szCs w:val="24"/>
        </w:rPr>
        <w:t xml:space="preserve"> Neem</w:t>
      </w:r>
      <w:proofErr w:type="gramEnd"/>
      <w:r w:rsidRPr="00583D95">
        <w:rPr>
          <w:rFonts w:ascii="Times New Roman" w:hAnsi="Times New Roman" w:cs="Times New Roman"/>
          <w:b/>
          <w:color w:val="000000" w:themeColor="text1"/>
          <w:sz w:val="24"/>
          <w:szCs w:val="24"/>
        </w:rPr>
        <w:t xml:space="preserve"> leaves</w:t>
      </w:r>
      <w:r w:rsidRPr="00583D95">
        <w:rPr>
          <w:rFonts w:ascii="Times New Roman" w:hAnsi="Times New Roman" w:cs="Times New Roman"/>
          <w:b/>
          <w:color w:val="000000" w:themeColor="text1"/>
          <w:sz w:val="24"/>
          <w:szCs w:val="24"/>
        </w:rPr>
        <w:tab/>
      </w:r>
      <w:r w:rsidRPr="00583D95">
        <w:rPr>
          <w:rFonts w:ascii="Times New Roman" w:hAnsi="Times New Roman" w:cs="Times New Roman"/>
          <w:b/>
          <w:color w:val="000000" w:themeColor="text1"/>
          <w:sz w:val="24"/>
          <w:szCs w:val="24"/>
        </w:rPr>
        <w:tab/>
      </w:r>
      <w:r w:rsidRPr="00583D95">
        <w:rPr>
          <w:rFonts w:ascii="Times New Roman" w:hAnsi="Times New Roman" w:cs="Times New Roman"/>
          <w:b/>
          <w:color w:val="000000" w:themeColor="text1"/>
          <w:sz w:val="24"/>
          <w:szCs w:val="24"/>
        </w:rPr>
        <w:tab/>
      </w:r>
      <w:r w:rsidRPr="00583D95">
        <w:rPr>
          <w:rFonts w:ascii="Times New Roman" w:hAnsi="Times New Roman" w:cs="Times New Roman"/>
          <w:b/>
          <w:color w:val="000000" w:themeColor="text1"/>
          <w:sz w:val="24"/>
          <w:szCs w:val="24"/>
        </w:rPr>
        <w:tab/>
      </w:r>
    </w:p>
    <w:p w:rsidR="00C715E9" w:rsidRPr="00583D95" w:rsidRDefault="00C715E9" w:rsidP="00C715E9">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lastRenderedPageBreak/>
        <w:t xml:space="preserve">3.1.2 </w:t>
      </w:r>
      <w:r w:rsidRPr="00583D95">
        <w:rPr>
          <w:rFonts w:ascii="Times New Roman" w:hAnsi="Times New Roman" w:cs="Times New Roman"/>
          <w:b/>
          <w:color w:val="000000" w:themeColor="text1"/>
          <w:sz w:val="24"/>
          <w:szCs w:val="24"/>
        </w:rPr>
        <w:tab/>
        <w:t>Electronic weighing Scale</w:t>
      </w:r>
    </w:p>
    <w:p w:rsidR="00C715E9" w:rsidRPr="00583D95" w:rsidRDefault="00C715E9" w:rsidP="00C715E9">
      <w:pPr>
        <w:spacing w:line="480" w:lineRule="auto"/>
        <w:ind w:left="720" w:right="432" w:firstLine="6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This is used to measure the neem powder extracted from the neem leaves. Plate 3.2 shows the pictorial view of the electronic weighing scale.</w:t>
      </w:r>
    </w:p>
    <w:p w:rsidR="00C715E9" w:rsidRPr="00583D95" w:rsidRDefault="00C715E9" w:rsidP="00C715E9">
      <w:pPr>
        <w:spacing w:line="480" w:lineRule="auto"/>
        <w:ind w:right="432"/>
        <w:jc w:val="center"/>
        <w:rPr>
          <w:rFonts w:ascii="Times New Roman" w:hAnsi="Times New Roman" w:cs="Times New Roman"/>
          <w:color w:val="000000" w:themeColor="text1"/>
          <w:sz w:val="24"/>
          <w:szCs w:val="24"/>
        </w:rPr>
      </w:pPr>
      <w:r w:rsidRPr="00583D95">
        <w:rPr>
          <w:rFonts w:ascii="Times New Roman" w:hAnsi="Times New Roman" w:cs="Times New Roman"/>
          <w:noProof/>
          <w:color w:val="000000" w:themeColor="text1"/>
          <w:sz w:val="24"/>
          <w:szCs w:val="24"/>
        </w:rPr>
        <w:drawing>
          <wp:inline distT="0" distB="0" distL="0" distR="0" wp14:anchorId="7D724197" wp14:editId="234B3020">
            <wp:extent cx="2235200" cy="196850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6101" cy="1978101"/>
                    </a:xfrm>
                    <a:prstGeom prst="rect">
                      <a:avLst/>
                    </a:prstGeom>
                  </pic:spPr>
                </pic:pic>
              </a:graphicData>
            </a:graphic>
          </wp:inline>
        </w:drawing>
      </w:r>
    </w:p>
    <w:p w:rsidR="00C715E9" w:rsidRPr="00583D95" w:rsidRDefault="00C715E9" w:rsidP="00C715E9">
      <w:pPr>
        <w:spacing w:line="480" w:lineRule="auto"/>
        <w:ind w:left="1440"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Plate 3.2 Electronic weighing Scale</w:t>
      </w:r>
    </w:p>
    <w:p w:rsidR="00C715E9" w:rsidRPr="00583D95" w:rsidRDefault="00C715E9" w:rsidP="00C715E9">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 xml:space="preserve">3.1.3 </w:t>
      </w:r>
      <w:r w:rsidRPr="00583D95">
        <w:rPr>
          <w:rFonts w:ascii="Times New Roman" w:hAnsi="Times New Roman" w:cs="Times New Roman"/>
          <w:b/>
          <w:color w:val="000000" w:themeColor="text1"/>
          <w:sz w:val="24"/>
          <w:szCs w:val="24"/>
        </w:rPr>
        <w:tab/>
        <w:t>Plastic container with lid</w:t>
      </w:r>
    </w:p>
    <w:p w:rsidR="00C715E9" w:rsidRPr="00583D95" w:rsidRDefault="00C715E9" w:rsidP="00C715E9">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This was used for storing the grains (treated and un-treated) during the experiment. Plate 3.3 shows the pictorial view of the plastic container with lid.</w:t>
      </w:r>
    </w:p>
    <w:p w:rsidR="00C715E9" w:rsidRPr="00583D95" w:rsidRDefault="00C715E9" w:rsidP="00C715E9">
      <w:pPr>
        <w:spacing w:line="480" w:lineRule="auto"/>
        <w:ind w:right="432"/>
        <w:jc w:val="center"/>
        <w:rPr>
          <w:rFonts w:ascii="Times New Roman" w:hAnsi="Times New Roman" w:cs="Times New Roman"/>
          <w:color w:val="000000" w:themeColor="text1"/>
          <w:sz w:val="24"/>
          <w:szCs w:val="24"/>
        </w:rPr>
      </w:pPr>
      <w:r w:rsidRPr="00583D95">
        <w:rPr>
          <w:rFonts w:ascii="Times New Roman" w:hAnsi="Times New Roman" w:cs="Times New Roman"/>
          <w:noProof/>
          <w:color w:val="000000" w:themeColor="text1"/>
          <w:sz w:val="24"/>
          <w:szCs w:val="24"/>
        </w:rPr>
        <w:drawing>
          <wp:inline distT="0" distB="0" distL="0" distR="0" wp14:anchorId="1681EF41" wp14:editId="11C449DD">
            <wp:extent cx="3904109" cy="1713887"/>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0982" cy="1721294"/>
                    </a:xfrm>
                    <a:prstGeom prst="rect">
                      <a:avLst/>
                    </a:prstGeom>
                  </pic:spPr>
                </pic:pic>
              </a:graphicData>
            </a:graphic>
          </wp:inline>
        </w:drawing>
      </w:r>
    </w:p>
    <w:p w:rsidR="00C715E9" w:rsidRPr="00583D95" w:rsidRDefault="00C715E9" w:rsidP="00C715E9">
      <w:pPr>
        <w:spacing w:line="480" w:lineRule="auto"/>
        <w:ind w:left="720"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Plate 3.3: plastic container</w:t>
      </w:r>
    </w:p>
    <w:p w:rsidR="00C715E9" w:rsidRPr="00583D95" w:rsidRDefault="00C715E9" w:rsidP="00C715E9">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 xml:space="preserve">3.1.4 </w:t>
      </w:r>
      <w:r w:rsidRPr="00583D95">
        <w:rPr>
          <w:rFonts w:ascii="Times New Roman" w:hAnsi="Times New Roman" w:cs="Times New Roman"/>
          <w:b/>
          <w:color w:val="000000" w:themeColor="text1"/>
          <w:sz w:val="24"/>
          <w:szCs w:val="24"/>
        </w:rPr>
        <w:tab/>
        <w:t xml:space="preserve">Thermometer: </w:t>
      </w:r>
    </w:p>
    <w:p w:rsidR="00C715E9" w:rsidRPr="00583D95" w:rsidRDefault="00C715E9" w:rsidP="00C715E9">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This is used to measure the amount of temperature in the room where the neem leaves were kept. Plate 3.5 shows the pictorial view of Thermometer</w:t>
      </w:r>
    </w:p>
    <w:p w:rsidR="00C715E9" w:rsidRPr="00583D95" w:rsidRDefault="00C715E9" w:rsidP="00C715E9">
      <w:pPr>
        <w:spacing w:line="480" w:lineRule="auto"/>
        <w:ind w:right="432" w:firstLine="720"/>
        <w:jc w:val="center"/>
        <w:rPr>
          <w:rFonts w:ascii="Times New Roman" w:hAnsi="Times New Roman" w:cs="Times New Roman"/>
          <w:color w:val="000000" w:themeColor="text1"/>
          <w:sz w:val="24"/>
          <w:szCs w:val="24"/>
        </w:rPr>
      </w:pPr>
      <w:r w:rsidRPr="00583D95">
        <w:rPr>
          <w:rFonts w:ascii="Times New Roman" w:hAnsi="Times New Roman" w:cs="Times New Roman"/>
          <w:noProof/>
          <w:color w:val="000000" w:themeColor="text1"/>
          <w:sz w:val="24"/>
          <w:szCs w:val="24"/>
        </w:rPr>
        <w:lastRenderedPageBreak/>
        <w:drawing>
          <wp:inline distT="0" distB="0" distL="0" distR="0" wp14:anchorId="32524E12" wp14:editId="1A89D784">
            <wp:extent cx="3613150" cy="29718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13150" cy="2971800"/>
                    </a:xfrm>
                    <a:prstGeom prst="rect">
                      <a:avLst/>
                    </a:prstGeom>
                  </pic:spPr>
                </pic:pic>
              </a:graphicData>
            </a:graphic>
          </wp:inline>
        </w:drawing>
      </w:r>
    </w:p>
    <w:p w:rsidR="00C715E9" w:rsidRPr="00583D95" w:rsidRDefault="00C715E9" w:rsidP="00C715E9">
      <w:pPr>
        <w:spacing w:line="480" w:lineRule="auto"/>
        <w:ind w:left="720"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Plate 3.1.4: Thermometer</w:t>
      </w:r>
    </w:p>
    <w:p w:rsidR="00C715E9" w:rsidRPr="00583D95" w:rsidRDefault="00C715E9" w:rsidP="00C715E9">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 xml:space="preserve">3.1.5 </w:t>
      </w:r>
      <w:r w:rsidRPr="00583D95">
        <w:rPr>
          <w:rFonts w:ascii="Times New Roman" w:hAnsi="Times New Roman" w:cs="Times New Roman"/>
          <w:b/>
          <w:color w:val="000000" w:themeColor="text1"/>
          <w:sz w:val="24"/>
          <w:szCs w:val="24"/>
        </w:rPr>
        <w:tab/>
        <w:t>Digital spoon Scale</w:t>
      </w:r>
    </w:p>
    <w:p w:rsidR="00C715E9" w:rsidRPr="00583D95" w:rsidRDefault="00C715E9" w:rsidP="00C715E9">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This was use to give us the correct amount of neem powder need in the jar as preservative</w:t>
      </w:r>
    </w:p>
    <w:p w:rsidR="00C715E9" w:rsidRPr="00583D95" w:rsidRDefault="00C715E9" w:rsidP="00C715E9">
      <w:pPr>
        <w:spacing w:line="480" w:lineRule="auto"/>
        <w:ind w:right="43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583D95">
        <w:rPr>
          <w:rFonts w:ascii="Times New Roman" w:hAnsi="Times New Roman" w:cs="Times New Roman"/>
          <w:color w:val="000000" w:themeColor="text1"/>
          <w:sz w:val="24"/>
          <w:szCs w:val="24"/>
        </w:rPr>
        <w:t>Plate 3.6 shows the pictorial view of Digital spoon scale</w:t>
      </w:r>
    </w:p>
    <w:p w:rsidR="00C715E9" w:rsidRPr="00583D95" w:rsidRDefault="00C715E9" w:rsidP="00C715E9">
      <w:pPr>
        <w:spacing w:line="480" w:lineRule="auto"/>
        <w:ind w:right="432"/>
        <w:jc w:val="center"/>
        <w:rPr>
          <w:rFonts w:ascii="Times New Roman" w:hAnsi="Times New Roman" w:cs="Times New Roman"/>
          <w:b/>
          <w:color w:val="000000" w:themeColor="text1"/>
          <w:sz w:val="24"/>
          <w:szCs w:val="24"/>
        </w:rPr>
      </w:pPr>
      <w:r w:rsidRPr="00583D95">
        <w:rPr>
          <w:rFonts w:ascii="Times New Roman" w:hAnsi="Times New Roman" w:cs="Times New Roman"/>
          <w:b/>
          <w:noProof/>
          <w:color w:val="000000" w:themeColor="text1"/>
          <w:sz w:val="24"/>
          <w:szCs w:val="24"/>
        </w:rPr>
        <w:drawing>
          <wp:inline distT="0" distB="0" distL="0" distR="0" wp14:anchorId="351DA7AA" wp14:editId="4DB5EDE3">
            <wp:extent cx="2743200" cy="1395412"/>
            <wp:effectExtent l="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0_10564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1395412"/>
                    </a:xfrm>
                    <a:prstGeom prst="rect">
                      <a:avLst/>
                    </a:prstGeom>
                  </pic:spPr>
                </pic:pic>
              </a:graphicData>
            </a:graphic>
          </wp:inline>
        </w:drawing>
      </w:r>
    </w:p>
    <w:p w:rsidR="00C715E9" w:rsidRPr="00583D95" w:rsidRDefault="00C715E9" w:rsidP="00C715E9">
      <w:pPr>
        <w:spacing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b/>
          <w:color w:val="000000" w:themeColor="text1"/>
          <w:sz w:val="24"/>
          <w:szCs w:val="24"/>
        </w:rPr>
        <w:t xml:space="preserve"> 3.1.6</w:t>
      </w:r>
      <w:r w:rsidRPr="00583D95">
        <w:rPr>
          <w:rFonts w:ascii="Times New Roman" w:hAnsi="Times New Roman" w:cs="Times New Roman"/>
          <w:b/>
          <w:color w:val="000000" w:themeColor="text1"/>
          <w:sz w:val="24"/>
          <w:szCs w:val="24"/>
        </w:rPr>
        <w:tab/>
        <w:t>Electric Blender</w:t>
      </w:r>
    </w:p>
    <w:p w:rsidR="00C715E9" w:rsidRPr="00583D95" w:rsidRDefault="00C715E9" w:rsidP="00C715E9">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This was use to blend the dry neem leaves into powder form. Plate 3.7 shows the pictorial view of the electric blender</w:t>
      </w:r>
    </w:p>
    <w:p w:rsidR="00C715E9" w:rsidRDefault="00C715E9" w:rsidP="00C715E9">
      <w:pPr>
        <w:spacing w:line="480" w:lineRule="auto"/>
        <w:ind w:right="432"/>
        <w:jc w:val="both"/>
        <w:rPr>
          <w:rFonts w:ascii="Times New Roman" w:hAnsi="Times New Roman" w:cs="Times New Roman"/>
          <w:b/>
          <w:color w:val="000000" w:themeColor="text1"/>
          <w:sz w:val="24"/>
          <w:szCs w:val="24"/>
        </w:rPr>
      </w:pPr>
    </w:p>
    <w:p w:rsidR="00C715E9" w:rsidRPr="00583D95" w:rsidRDefault="00C715E9" w:rsidP="00C715E9">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lastRenderedPageBreak/>
        <w:t>3.2</w:t>
      </w:r>
      <w:r w:rsidRPr="00583D95">
        <w:rPr>
          <w:rFonts w:ascii="Times New Roman" w:hAnsi="Times New Roman" w:cs="Times New Roman"/>
          <w:b/>
          <w:color w:val="000000" w:themeColor="text1"/>
          <w:sz w:val="24"/>
          <w:szCs w:val="24"/>
        </w:rPr>
        <w:tab/>
        <w:t>Methodology</w:t>
      </w:r>
    </w:p>
    <w:p w:rsidR="00C715E9" w:rsidRPr="00583D95" w:rsidRDefault="00C715E9" w:rsidP="00C715E9">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3.2.1</w:t>
      </w:r>
      <w:r w:rsidRPr="00583D95">
        <w:rPr>
          <w:rFonts w:ascii="Times New Roman" w:hAnsi="Times New Roman" w:cs="Times New Roman"/>
          <w:b/>
          <w:color w:val="000000" w:themeColor="text1"/>
          <w:sz w:val="24"/>
          <w:szCs w:val="24"/>
        </w:rPr>
        <w:tab/>
        <w:t>Sourcing of Experiment Materials</w:t>
      </w:r>
    </w:p>
    <w:p w:rsidR="00C715E9" w:rsidRPr="00583D95" w:rsidRDefault="00C715E9" w:rsidP="00C715E9">
      <w:pPr>
        <w:spacing w:line="480" w:lineRule="auto"/>
        <w:ind w:left="720" w:right="432"/>
        <w:jc w:val="both"/>
        <w:rPr>
          <w:rFonts w:ascii="Times New Roman" w:hAnsi="Times New Roman" w:cs="Times New Roman"/>
          <w:b/>
          <w:color w:val="000000" w:themeColor="text1"/>
          <w:sz w:val="24"/>
          <w:szCs w:val="24"/>
        </w:rPr>
      </w:pPr>
      <w:r w:rsidRPr="00583D95">
        <w:rPr>
          <w:rFonts w:ascii="Times New Roman" w:hAnsi="Times New Roman" w:cs="Times New Roman"/>
          <w:color w:val="000000" w:themeColor="text1"/>
          <w:sz w:val="24"/>
          <w:szCs w:val="24"/>
        </w:rPr>
        <w:t xml:space="preserve">The cowpea was purchased from Mandate market in Ilorin West Local Government area of </w:t>
      </w:r>
      <w:proofErr w:type="spellStart"/>
      <w:r w:rsidRPr="00583D95">
        <w:rPr>
          <w:rFonts w:ascii="Times New Roman" w:hAnsi="Times New Roman" w:cs="Times New Roman"/>
          <w:color w:val="000000" w:themeColor="text1"/>
          <w:sz w:val="24"/>
          <w:szCs w:val="24"/>
        </w:rPr>
        <w:t>Kwara</w:t>
      </w:r>
      <w:proofErr w:type="spellEnd"/>
      <w:r w:rsidRPr="00583D95">
        <w:rPr>
          <w:rFonts w:ascii="Times New Roman" w:hAnsi="Times New Roman" w:cs="Times New Roman"/>
          <w:color w:val="000000" w:themeColor="text1"/>
          <w:sz w:val="24"/>
          <w:szCs w:val="24"/>
        </w:rPr>
        <w:t xml:space="preserve"> State. The neem leave was gotten from the back of </w:t>
      </w:r>
      <w:proofErr w:type="spellStart"/>
      <w:r w:rsidRPr="00583D95">
        <w:rPr>
          <w:rFonts w:ascii="Times New Roman" w:hAnsi="Times New Roman" w:cs="Times New Roman"/>
          <w:color w:val="000000" w:themeColor="text1"/>
          <w:sz w:val="24"/>
          <w:szCs w:val="24"/>
        </w:rPr>
        <w:t>Kwar</w:t>
      </w:r>
      <w:proofErr w:type="spellEnd"/>
      <w:r w:rsidRPr="00583D95">
        <w:rPr>
          <w:rFonts w:ascii="Times New Roman" w:hAnsi="Times New Roman" w:cs="Times New Roman"/>
          <w:color w:val="000000" w:themeColor="text1"/>
          <w:sz w:val="24"/>
          <w:szCs w:val="24"/>
        </w:rPr>
        <w:t xml:space="preserve"> State Polytechnic mini campus. The fresh neem leaves were dried under room temperature for nine days and the dried neem leaves were blended to neem powder.</w:t>
      </w:r>
    </w:p>
    <w:p w:rsidR="00C715E9" w:rsidRPr="00583D95" w:rsidRDefault="00C715E9" w:rsidP="00C715E9">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3.2.2</w:t>
      </w:r>
      <w:r w:rsidRPr="00583D95">
        <w:rPr>
          <w:rFonts w:ascii="Times New Roman" w:hAnsi="Times New Roman" w:cs="Times New Roman"/>
          <w:b/>
          <w:color w:val="000000" w:themeColor="text1"/>
          <w:sz w:val="24"/>
          <w:szCs w:val="24"/>
        </w:rPr>
        <w:tab/>
        <w:t xml:space="preserve"> Sample Preparation</w:t>
      </w:r>
    </w:p>
    <w:p w:rsidR="00C715E9" w:rsidRPr="00583D95" w:rsidRDefault="00C715E9" w:rsidP="00C715E9">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cowpeas were sorted to remove damage grains and unwanted particles. The wholesome grains were cleaned by manual winnowing. The grains were divided into potion by weighing them with electronic weighing scale into plastic containers. The neem was prepared in a room temperature (28</w:t>
      </w:r>
      <w:r w:rsidRPr="00583D95">
        <w:rPr>
          <w:rFonts w:ascii="Times New Roman" w:hAnsi="Times New Roman" w:cs="Times New Roman"/>
          <w:color w:val="000000" w:themeColor="text1"/>
          <w:sz w:val="24"/>
          <w:szCs w:val="24"/>
          <w:vertAlign w:val="superscript"/>
        </w:rPr>
        <w:t>o</w:t>
      </w:r>
      <w:r w:rsidRPr="00583D95">
        <w:rPr>
          <w:rFonts w:ascii="Times New Roman" w:hAnsi="Times New Roman" w:cs="Times New Roman"/>
          <w:color w:val="000000" w:themeColor="text1"/>
          <w:sz w:val="24"/>
          <w:szCs w:val="24"/>
        </w:rPr>
        <w:t>C) and the dried neem leaves were blended into neem powder.</w:t>
      </w:r>
    </w:p>
    <w:p w:rsidR="00C715E9" w:rsidRPr="00583D95" w:rsidRDefault="00C715E9" w:rsidP="00C715E9">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3.2.3</w:t>
      </w:r>
      <w:r w:rsidRPr="00583D95">
        <w:rPr>
          <w:rFonts w:ascii="Times New Roman" w:hAnsi="Times New Roman" w:cs="Times New Roman"/>
          <w:b/>
          <w:color w:val="000000" w:themeColor="text1"/>
          <w:sz w:val="24"/>
          <w:szCs w:val="24"/>
        </w:rPr>
        <w:tab/>
        <w:t xml:space="preserve"> Experimental Procedure</w:t>
      </w:r>
    </w:p>
    <w:p w:rsidR="00C715E9" w:rsidRPr="00583D95" w:rsidRDefault="00C715E9" w:rsidP="00C715E9">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clean cowpea was divided into ten (10) portions of 100g for four samples each, 50g for four samples and two samples were used as control with the following descriptions into the plastic container.</w:t>
      </w:r>
    </w:p>
    <w:p w:rsidR="00C715E9" w:rsidRPr="00583D95" w:rsidRDefault="00C715E9" w:rsidP="00C715E9">
      <w:pPr>
        <w:numPr>
          <w:ilvl w:val="0"/>
          <w:numId w:val="5"/>
        </w:numPr>
        <w:spacing w:after="0"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Two (2) containers of 50g each contains infected and non-infected cowpea with 5g neem powder</w:t>
      </w:r>
    </w:p>
    <w:p w:rsidR="00C715E9" w:rsidRPr="00583D95" w:rsidRDefault="00C715E9" w:rsidP="00C715E9">
      <w:pPr>
        <w:numPr>
          <w:ilvl w:val="0"/>
          <w:numId w:val="5"/>
        </w:numPr>
        <w:spacing w:after="0"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Two (2) containers of 50g each contains infected and non-infected cowpea with 10g neem powder</w:t>
      </w:r>
    </w:p>
    <w:p w:rsidR="00C715E9" w:rsidRPr="00583D95" w:rsidRDefault="00C715E9" w:rsidP="00C715E9">
      <w:pPr>
        <w:numPr>
          <w:ilvl w:val="0"/>
          <w:numId w:val="5"/>
        </w:numPr>
        <w:spacing w:after="0"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Two (2) containers of 100g each contains infected and non-infected cowpea with 5g neem powder</w:t>
      </w:r>
    </w:p>
    <w:p w:rsidR="00C715E9" w:rsidRPr="00583D95" w:rsidRDefault="00C715E9" w:rsidP="00C715E9">
      <w:pPr>
        <w:numPr>
          <w:ilvl w:val="0"/>
          <w:numId w:val="5"/>
        </w:numPr>
        <w:spacing w:after="0"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lastRenderedPageBreak/>
        <w:t>Two (2) containers of 100g each contains infected and non-infected cowpea with 10g neem powder</w:t>
      </w:r>
    </w:p>
    <w:p w:rsidR="00C715E9" w:rsidRPr="00583D95" w:rsidRDefault="00C715E9" w:rsidP="00C715E9">
      <w:pPr>
        <w:numPr>
          <w:ilvl w:val="0"/>
          <w:numId w:val="5"/>
        </w:numPr>
        <w:spacing w:after="0"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Two (2) jars of 100g each contain infected and non-infected cowpea with no preservation (no neem powder) which was used as control</w:t>
      </w:r>
    </w:p>
    <w:p w:rsidR="00C715E9" w:rsidRPr="00583D95" w:rsidRDefault="00C715E9" w:rsidP="00C715E9">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3.2.4</w:t>
      </w:r>
      <w:r w:rsidRPr="00583D95">
        <w:rPr>
          <w:rFonts w:ascii="Times New Roman" w:hAnsi="Times New Roman" w:cs="Times New Roman"/>
          <w:b/>
          <w:color w:val="000000" w:themeColor="text1"/>
          <w:sz w:val="24"/>
          <w:szCs w:val="24"/>
        </w:rPr>
        <w:tab/>
        <w:t>Experimental Design</w:t>
      </w:r>
    </w:p>
    <w:p w:rsidR="00C715E9" w:rsidRPr="00583D95" w:rsidRDefault="00C715E9" w:rsidP="00C715E9">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Proximate composition was done on the fresh cowpea before the addition of preservative and storage. The cowpea was preserved and stored for a period of twelve weeks. The proximate composition was conducted on the 4</w:t>
      </w:r>
      <w:r w:rsidRPr="00583D95">
        <w:rPr>
          <w:rFonts w:ascii="Times New Roman" w:hAnsi="Times New Roman" w:cs="Times New Roman"/>
          <w:color w:val="000000" w:themeColor="text1"/>
          <w:sz w:val="24"/>
          <w:szCs w:val="24"/>
          <w:vertAlign w:val="superscript"/>
        </w:rPr>
        <w:t>th</w:t>
      </w:r>
      <w:r w:rsidRPr="00583D95">
        <w:rPr>
          <w:rFonts w:ascii="Times New Roman" w:hAnsi="Times New Roman" w:cs="Times New Roman"/>
          <w:color w:val="000000" w:themeColor="text1"/>
          <w:sz w:val="24"/>
          <w:szCs w:val="24"/>
        </w:rPr>
        <w:t xml:space="preserve"> and </w:t>
      </w:r>
      <w:proofErr w:type="gramStart"/>
      <w:r w:rsidRPr="00583D95">
        <w:rPr>
          <w:rFonts w:ascii="Times New Roman" w:hAnsi="Times New Roman" w:cs="Times New Roman"/>
          <w:color w:val="000000" w:themeColor="text1"/>
          <w:sz w:val="24"/>
          <w:szCs w:val="24"/>
        </w:rPr>
        <w:t>6</w:t>
      </w:r>
      <w:r w:rsidRPr="00583D95">
        <w:rPr>
          <w:rFonts w:ascii="Times New Roman" w:hAnsi="Times New Roman" w:cs="Times New Roman"/>
          <w:color w:val="000000" w:themeColor="text1"/>
          <w:sz w:val="24"/>
          <w:szCs w:val="24"/>
          <w:vertAlign w:val="superscript"/>
        </w:rPr>
        <w:t xml:space="preserve">th </w:t>
      </w:r>
      <w:r w:rsidRPr="00583D95">
        <w:rPr>
          <w:rFonts w:ascii="Times New Roman" w:hAnsi="Times New Roman" w:cs="Times New Roman"/>
          <w:color w:val="000000" w:themeColor="text1"/>
          <w:sz w:val="24"/>
          <w:szCs w:val="24"/>
        </w:rPr>
        <w:t>,</w:t>
      </w:r>
      <w:proofErr w:type="gramEnd"/>
      <w:r w:rsidRPr="00583D95">
        <w:rPr>
          <w:rFonts w:ascii="Times New Roman" w:hAnsi="Times New Roman" w:cs="Times New Roman"/>
          <w:color w:val="000000" w:themeColor="text1"/>
          <w:sz w:val="24"/>
          <w:szCs w:val="24"/>
        </w:rPr>
        <w:t xml:space="preserve"> 8</w:t>
      </w:r>
      <w:r w:rsidRPr="00583D95">
        <w:rPr>
          <w:rFonts w:ascii="Times New Roman" w:hAnsi="Times New Roman" w:cs="Times New Roman"/>
          <w:color w:val="000000" w:themeColor="text1"/>
          <w:sz w:val="24"/>
          <w:szCs w:val="24"/>
          <w:vertAlign w:val="superscript"/>
        </w:rPr>
        <w:t>th</w:t>
      </w:r>
      <w:r w:rsidRPr="00583D95">
        <w:rPr>
          <w:rFonts w:ascii="Times New Roman" w:hAnsi="Times New Roman" w:cs="Times New Roman"/>
          <w:color w:val="000000" w:themeColor="text1"/>
          <w:sz w:val="24"/>
          <w:szCs w:val="24"/>
        </w:rPr>
        <w:t>, 10</w:t>
      </w:r>
      <w:r w:rsidRPr="00583D95">
        <w:rPr>
          <w:rFonts w:ascii="Times New Roman" w:hAnsi="Times New Roman" w:cs="Times New Roman"/>
          <w:color w:val="000000" w:themeColor="text1"/>
          <w:sz w:val="24"/>
          <w:szCs w:val="24"/>
          <w:vertAlign w:val="superscript"/>
        </w:rPr>
        <w:t>th</w:t>
      </w:r>
      <w:r w:rsidRPr="00583D95">
        <w:rPr>
          <w:rFonts w:ascii="Times New Roman" w:hAnsi="Times New Roman" w:cs="Times New Roman"/>
          <w:color w:val="000000" w:themeColor="text1"/>
          <w:sz w:val="24"/>
          <w:szCs w:val="24"/>
        </w:rPr>
        <w:t xml:space="preserve"> and 12</w:t>
      </w:r>
      <w:r w:rsidRPr="00583D95">
        <w:rPr>
          <w:rFonts w:ascii="Times New Roman" w:hAnsi="Times New Roman" w:cs="Times New Roman"/>
          <w:color w:val="000000" w:themeColor="text1"/>
          <w:sz w:val="24"/>
          <w:szCs w:val="24"/>
          <w:vertAlign w:val="superscript"/>
        </w:rPr>
        <w:t>th</w:t>
      </w:r>
      <w:r w:rsidRPr="00583D95">
        <w:rPr>
          <w:rFonts w:ascii="Times New Roman" w:hAnsi="Times New Roman" w:cs="Times New Roman"/>
          <w:color w:val="000000" w:themeColor="text1"/>
          <w:sz w:val="24"/>
          <w:szCs w:val="24"/>
        </w:rPr>
        <w:t xml:space="preserve"> weeks of storage in order to determine the effect of the preservatives on the stored cowpea</w:t>
      </w:r>
    </w:p>
    <w:p w:rsidR="00C715E9" w:rsidRPr="00583D95" w:rsidRDefault="00C715E9" w:rsidP="00C715E9">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3.3</w:t>
      </w:r>
      <w:r w:rsidRPr="00583D95">
        <w:rPr>
          <w:rFonts w:ascii="Times New Roman" w:hAnsi="Times New Roman" w:cs="Times New Roman"/>
          <w:b/>
          <w:color w:val="000000" w:themeColor="text1"/>
          <w:sz w:val="24"/>
          <w:szCs w:val="24"/>
        </w:rPr>
        <w:tab/>
        <w:t xml:space="preserve"> Proximate composition of Cowpea</w:t>
      </w:r>
    </w:p>
    <w:p w:rsidR="00C715E9" w:rsidRPr="00583D95" w:rsidRDefault="00C715E9" w:rsidP="00C715E9">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This study aimed at determining the proximate composition, mineral constituents and tyrosine inhibitory activity of the cultivar. Cowpea presents (100g): 24.5 protein, 51.4 carbohydrates, 16.6 insoluble fibers and 2.7 soluble fibers, 2.6 ash; major mineral constituents.</w:t>
      </w:r>
    </w:p>
    <w:p w:rsidR="00C715E9" w:rsidRPr="00583D95" w:rsidRDefault="00C715E9" w:rsidP="00C715E9">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3.3.1</w:t>
      </w:r>
      <w:r w:rsidRPr="00583D95">
        <w:rPr>
          <w:rFonts w:ascii="Times New Roman" w:hAnsi="Times New Roman" w:cs="Times New Roman"/>
          <w:b/>
          <w:color w:val="000000" w:themeColor="text1"/>
          <w:sz w:val="24"/>
          <w:szCs w:val="24"/>
        </w:rPr>
        <w:tab/>
        <w:t xml:space="preserve"> Initial and Final Moisture Content Determination on Dry Basis (</w:t>
      </w:r>
      <w:proofErr w:type="spellStart"/>
      <w:r w:rsidRPr="00583D95">
        <w:rPr>
          <w:rFonts w:ascii="Times New Roman" w:hAnsi="Times New Roman" w:cs="Times New Roman"/>
          <w:b/>
          <w:color w:val="000000" w:themeColor="text1"/>
          <w:sz w:val="24"/>
          <w:szCs w:val="24"/>
        </w:rPr>
        <w:t>db</w:t>
      </w:r>
      <w:proofErr w:type="spellEnd"/>
      <w:r w:rsidRPr="00583D95">
        <w:rPr>
          <w:rFonts w:ascii="Times New Roman" w:hAnsi="Times New Roman" w:cs="Times New Roman"/>
          <w:b/>
          <w:color w:val="000000" w:themeColor="text1"/>
          <w:sz w:val="24"/>
          <w:szCs w:val="24"/>
        </w:rPr>
        <w:t xml:space="preserve">) </w:t>
      </w:r>
    </w:p>
    <w:p w:rsidR="00C715E9" w:rsidRPr="00583D95" w:rsidRDefault="00C715E9" w:rsidP="00C715E9">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xml:space="preserve">Fresh beans sample of 100g were placed in pre-weighed electro weighing balances and mixed with neem powder, temperature of 70c for 6h at 26.1HG vacuum in a </w:t>
      </w:r>
      <w:proofErr w:type="spellStart"/>
      <w:r w:rsidRPr="00583D95">
        <w:rPr>
          <w:rFonts w:ascii="Times New Roman" w:hAnsi="Times New Roman" w:cs="Times New Roman"/>
          <w:color w:val="000000" w:themeColor="text1"/>
          <w:sz w:val="24"/>
          <w:szCs w:val="24"/>
        </w:rPr>
        <w:t>thelco</w:t>
      </w:r>
      <w:proofErr w:type="spellEnd"/>
      <w:r w:rsidRPr="00583D95">
        <w:rPr>
          <w:rFonts w:ascii="Times New Roman" w:hAnsi="Times New Roman" w:cs="Times New Roman"/>
          <w:color w:val="000000" w:themeColor="text1"/>
          <w:sz w:val="24"/>
          <w:szCs w:val="24"/>
        </w:rPr>
        <w:t xml:space="preserve"> 29 vacuum oven (precisions scientific, Chicago, IL) dishes were removed and placed immediately in desiccators to allow temperature to equilibrate before weighing. </w:t>
      </w:r>
    </w:p>
    <w:p w:rsidR="00C715E9" w:rsidRPr="00583D95" w:rsidRDefault="00C715E9" w:rsidP="00C715E9">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xml:space="preserve">The weighing used for the scale had an accuracy of 0.01g. All moisture measurement for each trial </w:t>
      </w:r>
      <w:proofErr w:type="gramStart"/>
      <w:r w:rsidRPr="00583D95">
        <w:rPr>
          <w:rFonts w:ascii="Times New Roman" w:hAnsi="Times New Roman" w:cs="Times New Roman"/>
          <w:color w:val="000000" w:themeColor="text1"/>
          <w:sz w:val="24"/>
          <w:szCs w:val="24"/>
        </w:rPr>
        <w:t>were</w:t>
      </w:r>
      <w:proofErr w:type="gramEnd"/>
      <w:r w:rsidRPr="00583D95">
        <w:rPr>
          <w:rFonts w:ascii="Times New Roman" w:hAnsi="Times New Roman" w:cs="Times New Roman"/>
          <w:color w:val="000000" w:themeColor="text1"/>
          <w:sz w:val="24"/>
          <w:szCs w:val="24"/>
        </w:rPr>
        <w:t xml:space="preserve"> replicated twice and moisture contents were </w:t>
      </w:r>
      <w:r w:rsidRPr="00583D95">
        <w:rPr>
          <w:rFonts w:ascii="Times New Roman" w:hAnsi="Times New Roman" w:cs="Times New Roman"/>
          <w:color w:val="000000" w:themeColor="text1"/>
          <w:sz w:val="24"/>
          <w:szCs w:val="24"/>
        </w:rPr>
        <w:lastRenderedPageBreak/>
        <w:t>calculated on dry basis using the following formula to obtain the initial moisture content of the samples.</w:t>
      </w:r>
    </w:p>
    <w:p w:rsidR="00C715E9" w:rsidRPr="00583D95" w:rsidRDefault="00C715E9" w:rsidP="00C715E9">
      <w:pPr>
        <w:spacing w:line="480" w:lineRule="auto"/>
        <w:ind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MC (%</w:t>
      </w:r>
      <w:proofErr w:type="spellStart"/>
      <w:r w:rsidRPr="00583D95">
        <w:rPr>
          <w:rFonts w:ascii="Times New Roman" w:hAnsi="Times New Roman" w:cs="Times New Roman"/>
          <w:color w:val="000000" w:themeColor="text1"/>
          <w:sz w:val="24"/>
          <w:szCs w:val="24"/>
        </w:rPr>
        <w:t>db</w:t>
      </w:r>
      <w:proofErr w:type="spellEnd"/>
      <w:r w:rsidRPr="00583D95">
        <w:rPr>
          <w:rFonts w:ascii="Times New Roman" w:hAnsi="Times New Roman" w:cs="Times New Roman"/>
          <w:color w:val="000000" w:themeColor="text1"/>
          <w:sz w:val="24"/>
          <w:szCs w:val="24"/>
        </w:rPr>
        <w:t>) = (</w:t>
      </w:r>
      <w:r w:rsidRPr="00583D95">
        <w:rPr>
          <w:rFonts w:ascii="Times New Roman" w:hAnsi="Times New Roman" w:cs="Times New Roman"/>
          <w:color w:val="000000" w:themeColor="text1"/>
          <w:sz w:val="24"/>
          <w:szCs w:val="24"/>
          <w:u w:val="single"/>
        </w:rPr>
        <w:t>W</w:t>
      </w:r>
      <w:r w:rsidRPr="00583D95">
        <w:rPr>
          <w:rFonts w:ascii="Times New Roman" w:hAnsi="Times New Roman" w:cs="Times New Roman"/>
          <w:color w:val="000000" w:themeColor="text1"/>
          <w:sz w:val="24"/>
          <w:szCs w:val="24"/>
          <w:u w:val="single"/>
          <w:vertAlign w:val="subscript"/>
        </w:rPr>
        <w:t>1</w:t>
      </w:r>
      <w:r w:rsidRPr="00583D95">
        <w:rPr>
          <w:rFonts w:ascii="Times New Roman" w:hAnsi="Times New Roman" w:cs="Times New Roman"/>
          <w:color w:val="000000" w:themeColor="text1"/>
          <w:sz w:val="24"/>
          <w:szCs w:val="24"/>
          <w:u w:val="single"/>
        </w:rPr>
        <w:t>-W</w:t>
      </w:r>
      <w:r w:rsidRPr="00583D95">
        <w:rPr>
          <w:rFonts w:ascii="Times New Roman" w:hAnsi="Times New Roman" w:cs="Times New Roman"/>
          <w:color w:val="000000" w:themeColor="text1"/>
          <w:sz w:val="24"/>
          <w:szCs w:val="24"/>
          <w:u w:val="single"/>
          <w:vertAlign w:val="subscript"/>
        </w:rPr>
        <w:t>F</w:t>
      </w:r>
      <w:r w:rsidRPr="00583D95">
        <w:rPr>
          <w:rFonts w:ascii="Times New Roman" w:hAnsi="Times New Roman" w:cs="Times New Roman"/>
          <w:color w:val="000000" w:themeColor="text1"/>
          <w:sz w:val="24"/>
          <w:szCs w:val="24"/>
          <w:u w:val="single"/>
        </w:rPr>
        <w:t>)</w:t>
      </w:r>
      <w:r w:rsidRPr="00583D95">
        <w:rPr>
          <w:rFonts w:ascii="Times New Roman" w:hAnsi="Times New Roman" w:cs="Times New Roman"/>
          <w:color w:val="000000" w:themeColor="text1"/>
          <w:sz w:val="24"/>
          <w:szCs w:val="24"/>
        </w:rPr>
        <w:t xml:space="preserve"> x 100</w:t>
      </w:r>
    </w:p>
    <w:p w:rsidR="00C715E9" w:rsidRPr="00583D95" w:rsidRDefault="00C715E9" w:rsidP="00C715E9">
      <w:pPr>
        <w:spacing w:line="480" w:lineRule="auto"/>
        <w:ind w:right="432"/>
        <w:jc w:val="both"/>
        <w:rPr>
          <w:rFonts w:ascii="Times New Roman" w:hAnsi="Times New Roman" w:cs="Times New Roman"/>
          <w:color w:val="000000" w:themeColor="text1"/>
          <w:sz w:val="24"/>
          <w:szCs w:val="24"/>
          <w:vertAlign w:val="subscript"/>
        </w:rPr>
      </w:pPr>
      <w:r w:rsidRPr="00583D95">
        <w:rPr>
          <w:rFonts w:ascii="Times New Roman" w:hAnsi="Times New Roman" w:cs="Times New Roman"/>
          <w:color w:val="000000" w:themeColor="text1"/>
          <w:sz w:val="24"/>
          <w:szCs w:val="24"/>
        </w:rPr>
        <w:t xml:space="preserve">                           W</w:t>
      </w:r>
      <w:r w:rsidRPr="00583D95">
        <w:rPr>
          <w:rFonts w:ascii="Times New Roman" w:hAnsi="Times New Roman" w:cs="Times New Roman"/>
          <w:color w:val="000000" w:themeColor="text1"/>
          <w:sz w:val="24"/>
          <w:szCs w:val="24"/>
          <w:vertAlign w:val="subscript"/>
        </w:rPr>
        <w:t>F</w:t>
      </w:r>
    </w:p>
    <w:p w:rsidR="00C715E9" w:rsidRPr="00583D95" w:rsidRDefault="00C715E9" w:rsidP="00C715E9">
      <w:pPr>
        <w:spacing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xml:space="preserve">           W</w:t>
      </w:r>
      <w:r w:rsidRPr="00583D95">
        <w:rPr>
          <w:rFonts w:ascii="Times New Roman" w:hAnsi="Times New Roman" w:cs="Times New Roman"/>
          <w:color w:val="000000" w:themeColor="text1"/>
          <w:sz w:val="24"/>
          <w:szCs w:val="24"/>
        </w:rPr>
        <w:softHyphen/>
      </w:r>
      <w:r w:rsidRPr="00583D95">
        <w:rPr>
          <w:rFonts w:ascii="Times New Roman" w:hAnsi="Times New Roman" w:cs="Times New Roman"/>
          <w:color w:val="000000" w:themeColor="text1"/>
          <w:sz w:val="24"/>
          <w:szCs w:val="24"/>
          <w:vertAlign w:val="subscript"/>
        </w:rPr>
        <w:t>I</w:t>
      </w:r>
      <w:r w:rsidRPr="00583D95">
        <w:rPr>
          <w:rFonts w:ascii="Times New Roman" w:hAnsi="Times New Roman" w:cs="Times New Roman"/>
          <w:color w:val="000000" w:themeColor="text1"/>
          <w:sz w:val="24"/>
          <w:szCs w:val="24"/>
        </w:rPr>
        <w:t xml:space="preserve"> =initial weight of the sample</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b/>
          <w:color w:val="000000" w:themeColor="text1"/>
          <w:sz w:val="24"/>
          <w:szCs w:val="24"/>
        </w:rPr>
        <w:t>3.1</w:t>
      </w:r>
    </w:p>
    <w:p w:rsidR="00C715E9" w:rsidRPr="00583D95" w:rsidRDefault="00C715E9" w:rsidP="00C715E9">
      <w:pPr>
        <w:spacing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xml:space="preserve">            W</w:t>
      </w:r>
      <w:r w:rsidRPr="00583D95">
        <w:rPr>
          <w:rFonts w:ascii="Times New Roman" w:hAnsi="Times New Roman" w:cs="Times New Roman"/>
          <w:color w:val="000000" w:themeColor="text1"/>
          <w:sz w:val="24"/>
          <w:szCs w:val="24"/>
          <w:vertAlign w:val="subscript"/>
        </w:rPr>
        <w:t>F</w:t>
      </w:r>
      <w:r w:rsidRPr="00583D95">
        <w:rPr>
          <w:rFonts w:ascii="Times New Roman" w:hAnsi="Times New Roman" w:cs="Times New Roman"/>
          <w:color w:val="000000" w:themeColor="text1"/>
          <w:sz w:val="24"/>
          <w:szCs w:val="24"/>
        </w:rPr>
        <w:t xml:space="preserve"> =final weight of the sample</w:t>
      </w:r>
    </w:p>
    <w:p w:rsidR="00C715E9" w:rsidRPr="00583D95" w:rsidRDefault="00C715E9" w:rsidP="00C715E9">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final moisture of the dried samples was the determined using infrared moisture determination balance AD/4714A</w:t>
      </w:r>
      <w:proofErr w:type="gramStart"/>
      <w:r w:rsidRPr="00583D95">
        <w:rPr>
          <w:rFonts w:ascii="Times New Roman" w:hAnsi="Times New Roman" w:cs="Times New Roman"/>
          <w:color w:val="000000" w:themeColor="text1"/>
          <w:sz w:val="24"/>
          <w:szCs w:val="24"/>
        </w:rPr>
        <w:t>,(</w:t>
      </w:r>
      <w:proofErr w:type="gramEnd"/>
      <w:r w:rsidRPr="00583D95">
        <w:rPr>
          <w:rFonts w:ascii="Times New Roman" w:hAnsi="Times New Roman" w:cs="Times New Roman"/>
          <w:color w:val="000000" w:themeColor="text1"/>
          <w:sz w:val="24"/>
          <w:szCs w:val="24"/>
        </w:rPr>
        <w:t>centurion scientist limited).  Following manual recommendation, 5g of each sample was weighed into a cleaned dried dish. The sample was then placed in the infrared mixture determination balance. The temperature regulated to 105Oc. The mixture content was indicated automatically by the reading on the machine.</w:t>
      </w:r>
    </w:p>
    <w:p w:rsidR="00C715E9" w:rsidRPr="00583D95" w:rsidRDefault="00C715E9" w:rsidP="00C715E9">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3.3.2</w:t>
      </w:r>
      <w:r w:rsidRPr="00583D95">
        <w:rPr>
          <w:rFonts w:ascii="Times New Roman" w:hAnsi="Times New Roman" w:cs="Times New Roman"/>
          <w:b/>
          <w:color w:val="000000" w:themeColor="text1"/>
          <w:sz w:val="24"/>
          <w:szCs w:val="24"/>
        </w:rPr>
        <w:tab/>
        <w:t xml:space="preserve"> Determination of Fat Contents</w:t>
      </w:r>
    </w:p>
    <w:p w:rsidR="00C715E9" w:rsidRPr="00583D95" w:rsidRDefault="00C715E9" w:rsidP="00C715E9">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About 5g of each of the sample weighted and wrapped in a filter paper and placed in an extraction thimble. The thimble weighed before the additional of the sample, (W</w:t>
      </w:r>
      <w:r w:rsidRPr="00583D95">
        <w:rPr>
          <w:rFonts w:ascii="Times New Roman" w:hAnsi="Times New Roman" w:cs="Times New Roman"/>
          <w:color w:val="000000" w:themeColor="text1"/>
          <w:sz w:val="24"/>
          <w:szCs w:val="24"/>
          <w:vertAlign w:val="subscript"/>
        </w:rPr>
        <w:t>1</w:t>
      </w:r>
      <w:r w:rsidRPr="00583D95">
        <w:rPr>
          <w:rFonts w:ascii="Times New Roman" w:hAnsi="Times New Roman" w:cs="Times New Roman"/>
          <w:color w:val="000000" w:themeColor="text1"/>
          <w:sz w:val="24"/>
          <w:szCs w:val="24"/>
        </w:rPr>
        <w:t>), the thimble with sample (W</w:t>
      </w:r>
      <w:r w:rsidRPr="00583D95">
        <w:rPr>
          <w:rFonts w:ascii="Times New Roman" w:hAnsi="Times New Roman" w:cs="Times New Roman"/>
          <w:color w:val="000000" w:themeColor="text1"/>
          <w:sz w:val="24"/>
          <w:szCs w:val="24"/>
          <w:vertAlign w:val="subscript"/>
        </w:rPr>
        <w:t>2</w:t>
      </w:r>
      <w:r w:rsidRPr="00583D95">
        <w:rPr>
          <w:rFonts w:ascii="Times New Roman" w:hAnsi="Times New Roman" w:cs="Times New Roman"/>
          <w:color w:val="000000" w:themeColor="text1"/>
          <w:sz w:val="24"/>
          <w:szCs w:val="24"/>
        </w:rPr>
        <w:t xml:space="preserve">) was then inserted in </w:t>
      </w:r>
      <w:proofErr w:type="spellStart"/>
      <w:r w:rsidRPr="00583D95">
        <w:rPr>
          <w:rFonts w:ascii="Times New Roman" w:hAnsi="Times New Roman" w:cs="Times New Roman"/>
          <w:color w:val="000000" w:themeColor="text1"/>
          <w:sz w:val="24"/>
          <w:szCs w:val="24"/>
        </w:rPr>
        <w:t>soxhlet</w:t>
      </w:r>
      <w:proofErr w:type="spellEnd"/>
      <w:r w:rsidRPr="00583D95">
        <w:rPr>
          <w:rFonts w:ascii="Times New Roman" w:hAnsi="Times New Roman" w:cs="Times New Roman"/>
          <w:color w:val="000000" w:themeColor="text1"/>
          <w:sz w:val="24"/>
          <w:szCs w:val="24"/>
        </w:rPr>
        <w:t xml:space="preserve"> apparatus. Extraction under reflux was carried out with petroleum ether (30-60</w:t>
      </w:r>
      <w:r w:rsidRPr="00583D95">
        <w:rPr>
          <w:rFonts w:ascii="Times New Roman" w:hAnsi="Times New Roman" w:cs="Times New Roman"/>
          <w:color w:val="000000" w:themeColor="text1"/>
          <w:sz w:val="24"/>
          <w:szCs w:val="24"/>
          <w:vertAlign w:val="superscript"/>
        </w:rPr>
        <w:t>0</w:t>
      </w:r>
      <w:r w:rsidRPr="00583D95">
        <w:rPr>
          <w:rFonts w:ascii="Times New Roman" w:hAnsi="Times New Roman" w:cs="Times New Roman"/>
          <w:color w:val="000000" w:themeColor="text1"/>
          <w:sz w:val="24"/>
          <w:szCs w:val="24"/>
        </w:rPr>
        <w:t>C boiling range) for 5hrs. At the end of the extraction thimble was dried in an oven for about 180s at 100</w:t>
      </w:r>
      <w:r w:rsidRPr="00583D95">
        <w:rPr>
          <w:rFonts w:ascii="Times New Roman" w:hAnsi="Times New Roman" w:cs="Times New Roman"/>
          <w:color w:val="000000" w:themeColor="text1"/>
          <w:sz w:val="24"/>
          <w:szCs w:val="24"/>
          <w:vertAlign w:val="superscript"/>
        </w:rPr>
        <w:t>0</w:t>
      </w:r>
      <w:r w:rsidRPr="00583D95">
        <w:rPr>
          <w:rFonts w:ascii="Times New Roman" w:hAnsi="Times New Roman" w:cs="Times New Roman"/>
          <w:color w:val="000000" w:themeColor="text1"/>
          <w:sz w:val="24"/>
          <w:szCs w:val="24"/>
        </w:rPr>
        <w:t>c for the evaporation of the solvent and the thimble was allowed to cool in a desiccators and later weighed (W</w:t>
      </w:r>
      <w:r w:rsidRPr="00583D95">
        <w:rPr>
          <w:rFonts w:ascii="Times New Roman" w:hAnsi="Times New Roman" w:cs="Times New Roman"/>
          <w:color w:val="000000" w:themeColor="text1"/>
          <w:sz w:val="24"/>
          <w:szCs w:val="24"/>
          <w:vertAlign w:val="subscript"/>
        </w:rPr>
        <w:t>3</w:t>
      </w:r>
      <w:r w:rsidRPr="00583D95">
        <w:rPr>
          <w:rFonts w:ascii="Times New Roman" w:hAnsi="Times New Roman" w:cs="Times New Roman"/>
          <w:color w:val="000000" w:themeColor="text1"/>
          <w:sz w:val="24"/>
          <w:szCs w:val="24"/>
        </w:rPr>
        <w:t xml:space="preserve">) (AOAC,2005) </w:t>
      </w:r>
    </w:p>
    <w:p w:rsidR="00C715E9" w:rsidRPr="00583D95" w:rsidRDefault="00C715E9" w:rsidP="00C715E9">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%Fat = (weight loss of a sample {extracted fat}</w:t>
      </w:r>
      <w:proofErr w:type="gramStart"/>
      <w:r w:rsidRPr="00583D95">
        <w:rPr>
          <w:rFonts w:ascii="Times New Roman" w:hAnsi="Times New Roman" w:cs="Times New Roman"/>
          <w:color w:val="000000" w:themeColor="text1"/>
          <w:sz w:val="24"/>
          <w:szCs w:val="24"/>
        </w:rPr>
        <w:t>)–</w:t>
      </w:r>
      <w:proofErr w:type="gramEnd"/>
      <w:r w:rsidRPr="00583D95">
        <w:rPr>
          <w:rFonts w:ascii="Times New Roman" w:hAnsi="Times New Roman" w:cs="Times New Roman"/>
          <w:color w:val="000000" w:themeColor="text1"/>
          <w:sz w:val="24"/>
          <w:szCs w:val="24"/>
        </w:rPr>
        <w:t xml:space="preserve"> (original weight of sample) x 100 (W</w:t>
      </w:r>
      <w:r w:rsidRPr="00583D95">
        <w:rPr>
          <w:rFonts w:ascii="Times New Roman" w:hAnsi="Times New Roman" w:cs="Times New Roman"/>
          <w:color w:val="000000" w:themeColor="text1"/>
          <w:sz w:val="24"/>
          <w:szCs w:val="24"/>
          <w:vertAlign w:val="subscript"/>
        </w:rPr>
        <w:t xml:space="preserve">2 </w:t>
      </w:r>
      <w:r w:rsidRPr="00583D95">
        <w:rPr>
          <w:rFonts w:ascii="Times New Roman" w:hAnsi="Times New Roman" w:cs="Times New Roman"/>
          <w:color w:val="000000" w:themeColor="text1"/>
          <w:sz w:val="24"/>
          <w:szCs w:val="24"/>
        </w:rPr>
        <w:t>– W</w:t>
      </w:r>
      <w:r w:rsidRPr="00583D95">
        <w:rPr>
          <w:rFonts w:ascii="Times New Roman" w:hAnsi="Times New Roman" w:cs="Times New Roman"/>
          <w:color w:val="000000" w:themeColor="text1"/>
          <w:sz w:val="24"/>
          <w:szCs w:val="24"/>
          <w:vertAlign w:val="subscript"/>
        </w:rPr>
        <w:t>3</w:t>
      </w:r>
      <w:r w:rsidRPr="00583D95">
        <w:rPr>
          <w:rFonts w:ascii="Times New Roman" w:hAnsi="Times New Roman" w:cs="Times New Roman"/>
          <w:color w:val="000000" w:themeColor="text1"/>
          <w:sz w:val="24"/>
          <w:szCs w:val="24"/>
        </w:rPr>
        <w:t>) – (W</w:t>
      </w:r>
      <w:r w:rsidRPr="00583D95">
        <w:rPr>
          <w:rFonts w:ascii="Times New Roman" w:hAnsi="Times New Roman" w:cs="Times New Roman"/>
          <w:color w:val="000000" w:themeColor="text1"/>
          <w:sz w:val="24"/>
          <w:szCs w:val="24"/>
          <w:vertAlign w:val="subscript"/>
        </w:rPr>
        <w:t>2</w:t>
      </w:r>
      <w:r w:rsidRPr="00583D95">
        <w:rPr>
          <w:rFonts w:ascii="Times New Roman" w:hAnsi="Times New Roman" w:cs="Times New Roman"/>
          <w:color w:val="000000" w:themeColor="text1"/>
          <w:sz w:val="24"/>
          <w:szCs w:val="24"/>
        </w:rPr>
        <w:t xml:space="preserve"> –W</w:t>
      </w:r>
      <w:r w:rsidRPr="00583D95">
        <w:rPr>
          <w:rFonts w:ascii="Times New Roman" w:hAnsi="Times New Roman" w:cs="Times New Roman"/>
          <w:color w:val="000000" w:themeColor="text1"/>
          <w:sz w:val="24"/>
          <w:szCs w:val="24"/>
          <w:vertAlign w:val="subscript"/>
        </w:rPr>
        <w:t>1</w:t>
      </w:r>
      <w:r w:rsidRPr="00583D95">
        <w:rPr>
          <w:rFonts w:ascii="Times New Roman" w:hAnsi="Times New Roman" w:cs="Times New Roman"/>
          <w:color w:val="000000" w:themeColor="text1"/>
          <w:sz w:val="24"/>
          <w:szCs w:val="24"/>
        </w:rPr>
        <w:t>) x 100</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p>
    <w:p w:rsidR="00C715E9" w:rsidRDefault="00C715E9" w:rsidP="00C715E9">
      <w:pPr>
        <w:spacing w:line="480" w:lineRule="auto"/>
        <w:ind w:right="432"/>
        <w:jc w:val="both"/>
        <w:rPr>
          <w:rFonts w:ascii="Times New Roman" w:hAnsi="Times New Roman" w:cs="Times New Roman"/>
          <w:b/>
          <w:color w:val="000000" w:themeColor="text1"/>
          <w:sz w:val="24"/>
          <w:szCs w:val="24"/>
        </w:rPr>
      </w:pPr>
    </w:p>
    <w:p w:rsidR="00C715E9" w:rsidRPr="00583D95" w:rsidRDefault="00C715E9" w:rsidP="00C715E9">
      <w:pPr>
        <w:spacing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b/>
          <w:color w:val="000000" w:themeColor="text1"/>
          <w:sz w:val="24"/>
          <w:szCs w:val="24"/>
        </w:rPr>
        <w:lastRenderedPageBreak/>
        <w:t xml:space="preserve">3.3.3 </w:t>
      </w:r>
      <w:r w:rsidRPr="00583D95">
        <w:rPr>
          <w:rFonts w:ascii="Times New Roman" w:hAnsi="Times New Roman" w:cs="Times New Roman"/>
          <w:b/>
          <w:color w:val="000000" w:themeColor="text1"/>
          <w:sz w:val="24"/>
          <w:szCs w:val="24"/>
        </w:rPr>
        <w:tab/>
        <w:t>Determination of Carbohydrate Contents</w:t>
      </w:r>
    </w:p>
    <w:p w:rsidR="00C715E9" w:rsidRPr="00583D95" w:rsidRDefault="00C715E9" w:rsidP="00C715E9">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carbohydrate contents were determined by the subtraction of the summation of crude protein, crude fiber, and ash, fat contents in percentage from 100 percent.</w:t>
      </w:r>
    </w:p>
    <w:p w:rsidR="00C715E9" w:rsidRPr="00583D95" w:rsidRDefault="00C715E9" w:rsidP="00C715E9">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3.3.4</w:t>
      </w:r>
      <w:r w:rsidRPr="00583D95">
        <w:rPr>
          <w:rFonts w:ascii="Times New Roman" w:hAnsi="Times New Roman" w:cs="Times New Roman"/>
          <w:b/>
          <w:color w:val="000000" w:themeColor="text1"/>
          <w:sz w:val="24"/>
          <w:szCs w:val="24"/>
        </w:rPr>
        <w:tab/>
        <w:t xml:space="preserve"> Determination of Ash Contents  </w:t>
      </w:r>
    </w:p>
    <w:p w:rsidR="00C715E9" w:rsidRPr="00583D95" w:rsidRDefault="00C715E9" w:rsidP="00C715E9">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ash content was determined as described in association of official analytical chemists (AOAC) official standard and methods (2005). A know weigh of the beans was charred in a low flame. Thereafter, the sample was transferred to the furnace regulated at 600</w:t>
      </w:r>
      <w:r w:rsidRPr="00583D95">
        <w:rPr>
          <w:rFonts w:ascii="Times New Roman" w:hAnsi="Times New Roman" w:cs="Times New Roman"/>
          <w:color w:val="000000" w:themeColor="text1"/>
          <w:sz w:val="24"/>
          <w:szCs w:val="24"/>
          <w:vertAlign w:val="subscript"/>
        </w:rPr>
        <w:t>o</w:t>
      </w:r>
      <w:r w:rsidRPr="00583D95">
        <w:rPr>
          <w:rFonts w:ascii="Times New Roman" w:hAnsi="Times New Roman" w:cs="Times New Roman"/>
          <w:color w:val="000000" w:themeColor="text1"/>
          <w:sz w:val="24"/>
          <w:szCs w:val="24"/>
        </w:rPr>
        <w:t xml:space="preserve">c for about 30min. the sample was then cooled and reweighed the procedure was respected until gray ash was resulted. The ash content was calculated as shown in equation developed by AOAC (2005). </w:t>
      </w:r>
    </w:p>
    <w:p w:rsidR="00C715E9" w:rsidRPr="00583D95" w:rsidRDefault="00C715E9" w:rsidP="00C715E9">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C</w:t>
      </w:r>
      <w:r w:rsidRPr="00583D95">
        <w:rPr>
          <w:rFonts w:ascii="Times New Roman" w:hAnsi="Times New Roman" w:cs="Times New Roman"/>
          <w:color w:val="000000" w:themeColor="text1"/>
          <w:sz w:val="24"/>
          <w:szCs w:val="24"/>
          <w:vertAlign w:val="subscript"/>
        </w:rPr>
        <w:t>ASH</w:t>
      </w:r>
      <w:r w:rsidRPr="00583D95">
        <w:rPr>
          <w:rFonts w:ascii="Times New Roman" w:hAnsi="Times New Roman" w:cs="Times New Roman"/>
          <w:color w:val="000000" w:themeColor="text1"/>
          <w:sz w:val="24"/>
          <w:szCs w:val="24"/>
        </w:rPr>
        <w:t xml:space="preserve"> = </w:t>
      </w:r>
      <w:r w:rsidRPr="00583D95">
        <w:rPr>
          <w:rFonts w:ascii="Times New Roman" w:hAnsi="Times New Roman" w:cs="Times New Roman"/>
          <w:color w:val="000000" w:themeColor="text1"/>
          <w:sz w:val="24"/>
          <w:szCs w:val="24"/>
          <w:u w:val="single"/>
        </w:rPr>
        <w:t>W</w:t>
      </w:r>
      <w:r w:rsidRPr="00583D95">
        <w:rPr>
          <w:rFonts w:ascii="Times New Roman" w:hAnsi="Times New Roman" w:cs="Times New Roman"/>
          <w:color w:val="000000" w:themeColor="text1"/>
          <w:sz w:val="24"/>
          <w:szCs w:val="24"/>
          <w:u w:val="single"/>
          <w:vertAlign w:val="subscript"/>
        </w:rPr>
        <w:t>ASH</w:t>
      </w:r>
      <w:r w:rsidRPr="00583D95">
        <w:rPr>
          <w:rFonts w:ascii="Times New Roman" w:hAnsi="Times New Roman" w:cs="Times New Roman"/>
          <w:color w:val="000000" w:themeColor="text1"/>
          <w:sz w:val="24"/>
          <w:szCs w:val="24"/>
        </w:rPr>
        <w:t xml:space="preserve"> x 100</w:t>
      </w:r>
    </w:p>
    <w:p w:rsidR="00C715E9" w:rsidRPr="00583D95" w:rsidRDefault="00C715E9" w:rsidP="00C715E9">
      <w:pPr>
        <w:spacing w:line="480" w:lineRule="auto"/>
        <w:ind w:left="720" w:right="432"/>
        <w:jc w:val="both"/>
        <w:rPr>
          <w:rFonts w:ascii="Times New Roman" w:hAnsi="Times New Roman" w:cs="Times New Roman"/>
          <w:color w:val="000000" w:themeColor="text1"/>
          <w:sz w:val="24"/>
          <w:szCs w:val="24"/>
          <w:vertAlign w:val="subscript"/>
        </w:rPr>
      </w:pPr>
      <w:r w:rsidRPr="00583D95">
        <w:rPr>
          <w:rFonts w:ascii="Times New Roman" w:hAnsi="Times New Roman" w:cs="Times New Roman"/>
          <w:color w:val="000000" w:themeColor="text1"/>
          <w:sz w:val="24"/>
          <w:szCs w:val="24"/>
        </w:rPr>
        <w:t xml:space="preserve">              W</w:t>
      </w:r>
      <w:r w:rsidRPr="00583D95">
        <w:rPr>
          <w:rFonts w:ascii="Times New Roman" w:hAnsi="Times New Roman" w:cs="Times New Roman"/>
          <w:color w:val="000000" w:themeColor="text1"/>
          <w:sz w:val="24"/>
          <w:szCs w:val="24"/>
          <w:vertAlign w:val="subscript"/>
        </w:rPr>
        <w:t>AS</w:t>
      </w:r>
    </w:p>
    <w:p w:rsidR="00C715E9" w:rsidRPr="00583D95" w:rsidRDefault="00C715E9" w:rsidP="00C715E9">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Where,</w:t>
      </w:r>
    </w:p>
    <w:p w:rsidR="00C715E9" w:rsidRPr="00583D95" w:rsidRDefault="00C715E9" w:rsidP="00C715E9">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C</w:t>
      </w:r>
      <w:r w:rsidRPr="00583D95">
        <w:rPr>
          <w:rFonts w:ascii="Times New Roman" w:hAnsi="Times New Roman" w:cs="Times New Roman"/>
          <w:color w:val="000000" w:themeColor="text1"/>
          <w:sz w:val="24"/>
          <w:szCs w:val="24"/>
          <w:vertAlign w:val="subscript"/>
        </w:rPr>
        <w:t>ash</w:t>
      </w:r>
      <w:r w:rsidRPr="00583D95">
        <w:rPr>
          <w:rFonts w:ascii="Times New Roman" w:hAnsi="Times New Roman" w:cs="Times New Roman"/>
          <w:color w:val="000000" w:themeColor="text1"/>
          <w:sz w:val="24"/>
          <w:szCs w:val="24"/>
        </w:rPr>
        <w:t xml:space="preserve"> = the ash content in %</w:t>
      </w:r>
      <w:r w:rsidRPr="00583D95">
        <w:rPr>
          <w:rFonts w:ascii="Times New Roman" w:hAnsi="Times New Roman" w:cs="Times New Roman"/>
          <w:color w:val="000000" w:themeColor="text1"/>
          <w:sz w:val="24"/>
          <w:szCs w:val="24"/>
        </w:rPr>
        <w:tab/>
      </w:r>
    </w:p>
    <w:p w:rsidR="00C715E9" w:rsidRPr="00583D95" w:rsidRDefault="00C715E9" w:rsidP="00C715E9">
      <w:pPr>
        <w:spacing w:line="480" w:lineRule="auto"/>
        <w:ind w:left="720" w:right="432"/>
        <w:jc w:val="both"/>
        <w:rPr>
          <w:rFonts w:ascii="Times New Roman" w:hAnsi="Times New Roman" w:cs="Times New Roman"/>
          <w:b/>
          <w:color w:val="000000" w:themeColor="text1"/>
          <w:sz w:val="24"/>
          <w:szCs w:val="24"/>
        </w:rPr>
      </w:pPr>
      <w:proofErr w:type="gramStart"/>
      <w:r w:rsidRPr="00583D95">
        <w:rPr>
          <w:rFonts w:ascii="Times New Roman" w:hAnsi="Times New Roman" w:cs="Times New Roman"/>
          <w:color w:val="000000" w:themeColor="text1"/>
          <w:sz w:val="24"/>
          <w:szCs w:val="24"/>
          <w:vertAlign w:val="subscript"/>
        </w:rPr>
        <w:t xml:space="preserve">ASH </w:t>
      </w:r>
      <w:r w:rsidRPr="00583D95">
        <w:rPr>
          <w:rFonts w:ascii="Times New Roman" w:hAnsi="Times New Roman" w:cs="Times New Roman"/>
          <w:color w:val="000000" w:themeColor="text1"/>
          <w:sz w:val="24"/>
          <w:szCs w:val="24"/>
        </w:rPr>
        <w:t xml:space="preserve"> =</w:t>
      </w:r>
      <w:proofErr w:type="gramEnd"/>
      <w:r w:rsidRPr="00583D95">
        <w:rPr>
          <w:rFonts w:ascii="Times New Roman" w:hAnsi="Times New Roman" w:cs="Times New Roman"/>
          <w:color w:val="000000" w:themeColor="text1"/>
          <w:sz w:val="24"/>
          <w:szCs w:val="24"/>
        </w:rPr>
        <w:t xml:space="preserve"> ash weigh, kg</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p>
    <w:p w:rsidR="00C715E9" w:rsidRPr="00583D95" w:rsidRDefault="00C715E9" w:rsidP="00C715E9">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W</w:t>
      </w:r>
      <w:r w:rsidRPr="00583D95">
        <w:rPr>
          <w:rFonts w:ascii="Times New Roman" w:hAnsi="Times New Roman" w:cs="Times New Roman"/>
          <w:color w:val="000000" w:themeColor="text1"/>
          <w:sz w:val="24"/>
          <w:szCs w:val="24"/>
          <w:vertAlign w:val="subscript"/>
        </w:rPr>
        <w:t>as</w:t>
      </w:r>
      <w:r w:rsidRPr="00583D95">
        <w:rPr>
          <w:rFonts w:ascii="Times New Roman" w:hAnsi="Times New Roman" w:cs="Times New Roman"/>
          <w:color w:val="000000" w:themeColor="text1"/>
          <w:sz w:val="24"/>
          <w:szCs w:val="24"/>
        </w:rPr>
        <w:t xml:space="preserve"> = sample weigh, kg</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p>
    <w:p w:rsidR="00C715E9" w:rsidRPr="00583D95" w:rsidRDefault="00C715E9" w:rsidP="00C715E9">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3.3.5</w:t>
      </w:r>
      <w:r w:rsidRPr="00583D95">
        <w:rPr>
          <w:rFonts w:ascii="Times New Roman" w:hAnsi="Times New Roman" w:cs="Times New Roman"/>
          <w:b/>
          <w:color w:val="000000" w:themeColor="text1"/>
          <w:sz w:val="24"/>
          <w:szCs w:val="24"/>
        </w:rPr>
        <w:tab/>
        <w:t xml:space="preserve"> Determination of Crude </w:t>
      </w:r>
      <w:proofErr w:type="spellStart"/>
      <w:r w:rsidRPr="00583D95">
        <w:rPr>
          <w:rFonts w:ascii="Times New Roman" w:hAnsi="Times New Roman" w:cs="Times New Roman"/>
          <w:b/>
          <w:color w:val="000000" w:themeColor="text1"/>
          <w:sz w:val="24"/>
          <w:szCs w:val="24"/>
        </w:rPr>
        <w:t>Fibre</w:t>
      </w:r>
      <w:proofErr w:type="spellEnd"/>
      <w:r w:rsidRPr="00583D95">
        <w:rPr>
          <w:rFonts w:ascii="Times New Roman" w:hAnsi="Times New Roman" w:cs="Times New Roman"/>
          <w:b/>
          <w:color w:val="000000" w:themeColor="text1"/>
          <w:sz w:val="24"/>
          <w:szCs w:val="24"/>
        </w:rPr>
        <w:t xml:space="preserve"> Contents </w:t>
      </w:r>
    </w:p>
    <w:p w:rsidR="00C715E9" w:rsidRPr="00583D95" w:rsidRDefault="00C715E9" w:rsidP="00C715E9">
      <w:pPr>
        <w:spacing w:line="480" w:lineRule="auto"/>
        <w:ind w:left="720" w:right="432"/>
        <w:jc w:val="both"/>
        <w:rPr>
          <w:rFonts w:ascii="Times New Roman" w:hAnsi="Times New Roman" w:cs="Times New Roman"/>
          <w:color w:val="000000" w:themeColor="text1"/>
          <w:sz w:val="24"/>
          <w:szCs w:val="24"/>
          <w:vertAlign w:val="subscript"/>
        </w:rPr>
      </w:pPr>
      <w:r w:rsidRPr="00583D95">
        <w:rPr>
          <w:rFonts w:ascii="Times New Roman" w:hAnsi="Times New Roman" w:cs="Times New Roman"/>
          <w:color w:val="000000" w:themeColor="text1"/>
          <w:sz w:val="24"/>
          <w:szCs w:val="24"/>
        </w:rPr>
        <w:t xml:space="preserve">The </w:t>
      </w:r>
      <w:proofErr w:type="spellStart"/>
      <w:r w:rsidRPr="00583D95">
        <w:rPr>
          <w:rFonts w:ascii="Times New Roman" w:hAnsi="Times New Roman" w:cs="Times New Roman"/>
          <w:color w:val="000000" w:themeColor="text1"/>
          <w:sz w:val="24"/>
          <w:szCs w:val="24"/>
        </w:rPr>
        <w:t>fibre</w:t>
      </w:r>
      <w:proofErr w:type="spellEnd"/>
      <w:r w:rsidRPr="00583D95">
        <w:rPr>
          <w:rFonts w:ascii="Times New Roman" w:hAnsi="Times New Roman" w:cs="Times New Roman"/>
          <w:color w:val="000000" w:themeColor="text1"/>
          <w:sz w:val="24"/>
          <w:szCs w:val="24"/>
        </w:rPr>
        <w:t xml:space="preserve"> content was determined by the method described in AOAC, (2005). Two grams of the samples were accurately weighed into </w:t>
      </w:r>
      <w:proofErr w:type="spellStart"/>
      <w:r w:rsidRPr="00583D95">
        <w:rPr>
          <w:rFonts w:ascii="Times New Roman" w:hAnsi="Times New Roman" w:cs="Times New Roman"/>
          <w:color w:val="000000" w:themeColor="text1"/>
          <w:sz w:val="24"/>
          <w:szCs w:val="24"/>
        </w:rPr>
        <w:t>fibre</w:t>
      </w:r>
      <w:proofErr w:type="spellEnd"/>
      <w:r w:rsidRPr="00583D95">
        <w:rPr>
          <w:rFonts w:ascii="Times New Roman" w:hAnsi="Times New Roman" w:cs="Times New Roman"/>
          <w:color w:val="000000" w:themeColor="text1"/>
          <w:sz w:val="24"/>
          <w:szCs w:val="24"/>
        </w:rPr>
        <w:t xml:space="preserve"> flask and 100 ml of 0.255 N H</w:t>
      </w:r>
      <w:r w:rsidRPr="00583D95">
        <w:rPr>
          <w:rFonts w:ascii="Times New Roman" w:hAnsi="Times New Roman" w:cs="Times New Roman"/>
          <w:color w:val="000000" w:themeColor="text1"/>
          <w:sz w:val="24"/>
          <w:szCs w:val="24"/>
          <w:vertAlign w:val="subscript"/>
        </w:rPr>
        <w:t>2</w:t>
      </w:r>
      <w:r w:rsidRPr="00583D95">
        <w:rPr>
          <w:rFonts w:ascii="Times New Roman" w:hAnsi="Times New Roman" w:cs="Times New Roman"/>
          <w:color w:val="000000" w:themeColor="text1"/>
          <w:sz w:val="24"/>
          <w:szCs w:val="24"/>
        </w:rPr>
        <w:t>SO</w:t>
      </w:r>
      <w:r w:rsidRPr="00583D95">
        <w:rPr>
          <w:rFonts w:ascii="Times New Roman" w:hAnsi="Times New Roman" w:cs="Times New Roman"/>
          <w:color w:val="000000" w:themeColor="text1"/>
          <w:sz w:val="24"/>
          <w:szCs w:val="24"/>
          <w:vertAlign w:val="subscript"/>
        </w:rPr>
        <w:t>4</w:t>
      </w:r>
      <w:r w:rsidRPr="00583D95">
        <w:rPr>
          <w:rFonts w:ascii="Times New Roman" w:hAnsi="Times New Roman" w:cs="Times New Roman"/>
          <w:color w:val="000000" w:themeColor="text1"/>
          <w:sz w:val="24"/>
          <w:szCs w:val="24"/>
        </w:rPr>
        <w:t xml:space="preserve"> was added. The mixture was then heated under reflux for one hour with the heating mantle and the hot mixture was filtered through </w:t>
      </w:r>
      <w:proofErr w:type="spellStart"/>
      <w:r w:rsidRPr="00583D95">
        <w:rPr>
          <w:rFonts w:ascii="Times New Roman" w:hAnsi="Times New Roman" w:cs="Times New Roman"/>
          <w:color w:val="000000" w:themeColor="text1"/>
          <w:sz w:val="24"/>
          <w:szCs w:val="24"/>
        </w:rPr>
        <w:t>fibre</w:t>
      </w:r>
      <w:proofErr w:type="spellEnd"/>
      <w:r w:rsidRPr="00583D95">
        <w:rPr>
          <w:rFonts w:ascii="Times New Roman" w:hAnsi="Times New Roman" w:cs="Times New Roman"/>
          <w:color w:val="000000" w:themeColor="text1"/>
          <w:sz w:val="24"/>
          <w:szCs w:val="24"/>
        </w:rPr>
        <w:t xml:space="preserve"> sleeve </w:t>
      </w:r>
      <w:r w:rsidRPr="00583D95">
        <w:rPr>
          <w:rFonts w:ascii="Times New Roman" w:hAnsi="Times New Roman" w:cs="Times New Roman"/>
          <w:color w:val="000000" w:themeColor="text1"/>
          <w:sz w:val="24"/>
          <w:szCs w:val="24"/>
        </w:rPr>
        <w:lastRenderedPageBreak/>
        <w:t xml:space="preserve">cloth. The filtrate was thrown of while the residue was returned to the </w:t>
      </w:r>
      <w:proofErr w:type="spellStart"/>
      <w:r w:rsidRPr="00583D95">
        <w:rPr>
          <w:rFonts w:ascii="Times New Roman" w:hAnsi="Times New Roman" w:cs="Times New Roman"/>
          <w:color w:val="000000" w:themeColor="text1"/>
          <w:sz w:val="24"/>
          <w:szCs w:val="24"/>
        </w:rPr>
        <w:t>fibre</w:t>
      </w:r>
      <w:proofErr w:type="spellEnd"/>
      <w:r w:rsidRPr="00583D95">
        <w:rPr>
          <w:rFonts w:ascii="Times New Roman" w:hAnsi="Times New Roman" w:cs="Times New Roman"/>
          <w:color w:val="000000" w:themeColor="text1"/>
          <w:sz w:val="24"/>
          <w:szCs w:val="24"/>
        </w:rPr>
        <w:t xml:space="preserve"> flask to which 100ml of 0.313 NNAOH was added and heated under reflux for another 1hr. The mixture was filtered through a </w:t>
      </w:r>
      <w:proofErr w:type="spellStart"/>
      <w:r w:rsidRPr="00583D95">
        <w:rPr>
          <w:rFonts w:ascii="Times New Roman" w:hAnsi="Times New Roman" w:cs="Times New Roman"/>
          <w:color w:val="000000" w:themeColor="text1"/>
          <w:sz w:val="24"/>
          <w:szCs w:val="24"/>
        </w:rPr>
        <w:t>fibre</w:t>
      </w:r>
      <w:proofErr w:type="spellEnd"/>
      <w:r w:rsidRPr="00583D95">
        <w:rPr>
          <w:rFonts w:ascii="Times New Roman" w:hAnsi="Times New Roman" w:cs="Times New Roman"/>
          <w:color w:val="000000" w:themeColor="text1"/>
          <w:sz w:val="24"/>
          <w:szCs w:val="24"/>
        </w:rPr>
        <w:t xml:space="preserve"> sleeve cloth and 100ml of acetone was added to dissolve ant organic constituent.  The residue was washed with some hot water twice on the sleeve cloth before it was finally transferred into a crucible. The crucible containing the residue was cooled in the desiccators and later weighed to obtain weight W</w:t>
      </w:r>
      <w:r w:rsidRPr="00583D95">
        <w:rPr>
          <w:rFonts w:ascii="Times New Roman" w:hAnsi="Times New Roman" w:cs="Times New Roman"/>
          <w:color w:val="000000" w:themeColor="text1"/>
          <w:sz w:val="24"/>
          <w:szCs w:val="24"/>
          <w:vertAlign w:val="subscript"/>
        </w:rPr>
        <w:t>2</w:t>
      </w:r>
    </w:p>
    <w:p w:rsidR="00C715E9" w:rsidRPr="00583D95" w:rsidRDefault="00C715E9" w:rsidP="00C715E9">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different W</w:t>
      </w:r>
      <w:r w:rsidRPr="00583D95">
        <w:rPr>
          <w:rFonts w:ascii="Times New Roman" w:hAnsi="Times New Roman" w:cs="Times New Roman"/>
          <w:color w:val="000000" w:themeColor="text1"/>
          <w:sz w:val="24"/>
          <w:szCs w:val="24"/>
        </w:rPr>
        <w:softHyphen/>
      </w:r>
      <w:r w:rsidRPr="00583D95">
        <w:rPr>
          <w:rFonts w:ascii="Times New Roman" w:hAnsi="Times New Roman" w:cs="Times New Roman"/>
          <w:color w:val="000000" w:themeColor="text1"/>
          <w:sz w:val="24"/>
          <w:szCs w:val="24"/>
          <w:vertAlign w:val="subscript"/>
        </w:rPr>
        <w:t>1</w:t>
      </w:r>
      <w:r w:rsidRPr="00583D95">
        <w:rPr>
          <w:rFonts w:ascii="Times New Roman" w:hAnsi="Times New Roman" w:cs="Times New Roman"/>
          <w:color w:val="000000" w:themeColor="text1"/>
          <w:sz w:val="24"/>
          <w:szCs w:val="24"/>
        </w:rPr>
        <w:t>-</w:t>
      </w:r>
      <w:proofErr w:type="gramStart"/>
      <w:r w:rsidRPr="00583D95">
        <w:rPr>
          <w:rFonts w:ascii="Times New Roman" w:hAnsi="Times New Roman" w:cs="Times New Roman"/>
          <w:color w:val="000000" w:themeColor="text1"/>
          <w:sz w:val="24"/>
          <w:szCs w:val="24"/>
        </w:rPr>
        <w:t>W</w:t>
      </w:r>
      <w:r w:rsidRPr="00583D95">
        <w:rPr>
          <w:rFonts w:ascii="Times New Roman" w:hAnsi="Times New Roman" w:cs="Times New Roman"/>
          <w:color w:val="000000" w:themeColor="text1"/>
          <w:sz w:val="24"/>
          <w:szCs w:val="24"/>
          <w:vertAlign w:val="subscript"/>
        </w:rPr>
        <w:t xml:space="preserve">2 </w:t>
      </w:r>
      <w:r w:rsidRPr="00583D95">
        <w:rPr>
          <w:rFonts w:ascii="Times New Roman" w:hAnsi="Times New Roman" w:cs="Times New Roman"/>
          <w:color w:val="000000" w:themeColor="text1"/>
          <w:sz w:val="24"/>
          <w:szCs w:val="24"/>
        </w:rPr>
        <w:t xml:space="preserve"> gives</w:t>
      </w:r>
      <w:proofErr w:type="gramEnd"/>
      <w:r w:rsidRPr="00583D95">
        <w:rPr>
          <w:rFonts w:ascii="Times New Roman" w:hAnsi="Times New Roman" w:cs="Times New Roman"/>
          <w:color w:val="000000" w:themeColor="text1"/>
          <w:sz w:val="24"/>
          <w:szCs w:val="24"/>
        </w:rPr>
        <w:t xml:space="preserve"> the weight of </w:t>
      </w:r>
      <w:proofErr w:type="spellStart"/>
      <w:r w:rsidRPr="00583D95">
        <w:rPr>
          <w:rFonts w:ascii="Times New Roman" w:hAnsi="Times New Roman" w:cs="Times New Roman"/>
          <w:color w:val="000000" w:themeColor="text1"/>
          <w:sz w:val="24"/>
          <w:szCs w:val="24"/>
        </w:rPr>
        <w:t>fibre</w:t>
      </w:r>
      <w:proofErr w:type="spellEnd"/>
      <w:r w:rsidRPr="00583D95">
        <w:rPr>
          <w:rFonts w:ascii="Times New Roman" w:hAnsi="Times New Roman" w:cs="Times New Roman"/>
          <w:color w:val="000000" w:themeColor="text1"/>
          <w:sz w:val="24"/>
          <w:szCs w:val="24"/>
        </w:rPr>
        <w:t xml:space="preserve"> and the percentage </w:t>
      </w:r>
      <w:proofErr w:type="spellStart"/>
      <w:r w:rsidRPr="00583D95">
        <w:rPr>
          <w:rFonts w:ascii="Times New Roman" w:hAnsi="Times New Roman" w:cs="Times New Roman"/>
          <w:color w:val="000000" w:themeColor="text1"/>
          <w:sz w:val="24"/>
          <w:szCs w:val="24"/>
        </w:rPr>
        <w:t>fibre</w:t>
      </w:r>
      <w:proofErr w:type="spellEnd"/>
      <w:r w:rsidRPr="00583D95">
        <w:rPr>
          <w:rFonts w:ascii="Times New Roman" w:hAnsi="Times New Roman" w:cs="Times New Roman"/>
          <w:color w:val="000000" w:themeColor="text1"/>
          <w:sz w:val="24"/>
          <w:szCs w:val="24"/>
        </w:rPr>
        <w:t xml:space="preserve"> was obtained as </w:t>
      </w:r>
    </w:p>
    <w:p w:rsidR="00C715E9" w:rsidRPr="00583D95" w:rsidRDefault="00C715E9" w:rsidP="00C715E9">
      <w:pPr>
        <w:spacing w:line="480" w:lineRule="auto"/>
        <w:ind w:left="720"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xml:space="preserve">% </w:t>
      </w:r>
      <w:proofErr w:type="spellStart"/>
      <w:r w:rsidRPr="00583D95">
        <w:rPr>
          <w:rFonts w:ascii="Times New Roman" w:hAnsi="Times New Roman" w:cs="Times New Roman"/>
          <w:color w:val="000000" w:themeColor="text1"/>
          <w:sz w:val="24"/>
          <w:szCs w:val="24"/>
        </w:rPr>
        <w:t>Fibre</w:t>
      </w:r>
      <w:proofErr w:type="spellEnd"/>
      <w:r w:rsidRPr="00583D95">
        <w:rPr>
          <w:rFonts w:ascii="Times New Roman" w:hAnsi="Times New Roman" w:cs="Times New Roman"/>
          <w:color w:val="000000" w:themeColor="text1"/>
          <w:sz w:val="24"/>
          <w:szCs w:val="24"/>
        </w:rPr>
        <w:t xml:space="preserve"> = </w:t>
      </w:r>
      <w:r w:rsidRPr="00583D95">
        <w:rPr>
          <w:rFonts w:ascii="Times New Roman" w:hAnsi="Times New Roman" w:cs="Times New Roman"/>
          <w:color w:val="000000" w:themeColor="text1"/>
          <w:sz w:val="24"/>
          <w:szCs w:val="24"/>
          <w:u w:val="single"/>
        </w:rPr>
        <w:t>W</w:t>
      </w:r>
      <w:r w:rsidRPr="00583D95">
        <w:rPr>
          <w:rFonts w:ascii="Times New Roman" w:hAnsi="Times New Roman" w:cs="Times New Roman"/>
          <w:color w:val="000000" w:themeColor="text1"/>
          <w:sz w:val="24"/>
          <w:szCs w:val="24"/>
          <w:u w:val="single"/>
          <w:vertAlign w:val="subscript"/>
        </w:rPr>
        <w:t>1</w:t>
      </w:r>
      <w:r w:rsidRPr="00583D95">
        <w:rPr>
          <w:rFonts w:ascii="Times New Roman" w:hAnsi="Times New Roman" w:cs="Times New Roman"/>
          <w:color w:val="000000" w:themeColor="text1"/>
          <w:sz w:val="24"/>
          <w:szCs w:val="24"/>
          <w:u w:val="single"/>
        </w:rPr>
        <w:t>-W</w:t>
      </w:r>
      <w:r w:rsidRPr="00583D95">
        <w:rPr>
          <w:rFonts w:ascii="Times New Roman" w:hAnsi="Times New Roman" w:cs="Times New Roman"/>
          <w:color w:val="000000" w:themeColor="text1"/>
          <w:sz w:val="24"/>
          <w:szCs w:val="24"/>
          <w:u w:val="single"/>
          <w:vertAlign w:val="subscript"/>
        </w:rPr>
        <w:t>2</w:t>
      </w:r>
      <w:r w:rsidRPr="00583D95">
        <w:rPr>
          <w:rFonts w:ascii="Times New Roman" w:hAnsi="Times New Roman" w:cs="Times New Roman"/>
          <w:color w:val="000000" w:themeColor="text1"/>
          <w:sz w:val="24"/>
          <w:szCs w:val="24"/>
          <w:u w:val="single"/>
        </w:rPr>
        <w:t xml:space="preserve"> x 100</w:t>
      </w:r>
    </w:p>
    <w:p w:rsidR="00C715E9" w:rsidRPr="00583D95" w:rsidRDefault="00C715E9" w:rsidP="00C715E9">
      <w:pPr>
        <w:spacing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xml:space="preserve">           </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 xml:space="preserve">    Weight of sample</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b/>
          <w:color w:val="000000" w:themeColor="text1"/>
          <w:sz w:val="24"/>
          <w:szCs w:val="24"/>
        </w:rPr>
        <w:t>3.4</w:t>
      </w:r>
    </w:p>
    <w:p w:rsidR="00C715E9" w:rsidRPr="00583D95" w:rsidRDefault="00C715E9" w:rsidP="00C715E9">
      <w:pPr>
        <w:spacing w:line="48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b/>
          <w:color w:val="000000" w:themeColor="text1"/>
          <w:sz w:val="24"/>
          <w:szCs w:val="24"/>
        </w:rPr>
        <w:t>3.3.6</w:t>
      </w:r>
      <w:r w:rsidRPr="00583D95">
        <w:rPr>
          <w:rFonts w:ascii="Times New Roman" w:hAnsi="Times New Roman" w:cs="Times New Roman"/>
          <w:b/>
          <w:color w:val="000000" w:themeColor="text1"/>
          <w:sz w:val="24"/>
          <w:szCs w:val="24"/>
        </w:rPr>
        <w:tab/>
        <w:t xml:space="preserve"> Determination of Crude Protein Content</w:t>
      </w:r>
    </w:p>
    <w:p w:rsidR="00C715E9" w:rsidRPr="00583D95" w:rsidRDefault="00C715E9" w:rsidP="00C715E9">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xml:space="preserve">Protein content of the test sample was determined using micro </w:t>
      </w:r>
      <w:proofErr w:type="spellStart"/>
      <w:r w:rsidRPr="00583D95">
        <w:rPr>
          <w:rFonts w:ascii="Times New Roman" w:hAnsi="Times New Roman" w:cs="Times New Roman"/>
          <w:color w:val="000000" w:themeColor="text1"/>
          <w:sz w:val="24"/>
          <w:szCs w:val="24"/>
        </w:rPr>
        <w:t>kjedhel</w:t>
      </w:r>
      <w:proofErr w:type="spellEnd"/>
      <w:r w:rsidRPr="00583D95">
        <w:rPr>
          <w:rFonts w:ascii="Times New Roman" w:hAnsi="Times New Roman" w:cs="Times New Roman"/>
          <w:color w:val="000000" w:themeColor="text1"/>
          <w:sz w:val="24"/>
          <w:szCs w:val="24"/>
        </w:rPr>
        <w:t xml:space="preserve"> method as described by AOAC (2005). One gram of test sample was weighed into digestion tube, 15ml of concentrated H</w:t>
      </w:r>
      <w:r w:rsidRPr="00583D95">
        <w:rPr>
          <w:rFonts w:ascii="Times New Roman" w:hAnsi="Times New Roman" w:cs="Times New Roman"/>
          <w:color w:val="000000" w:themeColor="text1"/>
          <w:sz w:val="24"/>
          <w:szCs w:val="24"/>
          <w:vertAlign w:val="subscript"/>
        </w:rPr>
        <w:t>2</w:t>
      </w:r>
      <w:r w:rsidRPr="00583D95">
        <w:rPr>
          <w:rFonts w:ascii="Times New Roman" w:hAnsi="Times New Roman" w:cs="Times New Roman"/>
          <w:color w:val="000000" w:themeColor="text1"/>
          <w:sz w:val="24"/>
          <w:szCs w:val="24"/>
        </w:rPr>
        <w:t>SO</w:t>
      </w:r>
      <w:r w:rsidRPr="00583D95">
        <w:rPr>
          <w:rFonts w:ascii="Times New Roman" w:hAnsi="Times New Roman" w:cs="Times New Roman"/>
          <w:color w:val="000000" w:themeColor="text1"/>
          <w:sz w:val="24"/>
          <w:szCs w:val="24"/>
          <w:vertAlign w:val="subscript"/>
        </w:rPr>
        <w:t>4</w:t>
      </w:r>
      <w:r w:rsidRPr="00583D95">
        <w:rPr>
          <w:rFonts w:ascii="Times New Roman" w:hAnsi="Times New Roman" w:cs="Times New Roman"/>
          <w:color w:val="000000" w:themeColor="text1"/>
          <w:sz w:val="24"/>
          <w:szCs w:val="24"/>
        </w:rPr>
        <w:t xml:space="preserve"> and one tablet of selenium catalyst was added. The mixture was digested on an electro-thermal heater until clear solution is obtained. The flask was allowed to cool after which the solution was diluted with distilled water to 50ml, 5ml of this was transferred into the distillation apparatus, 5ml of 2% boric acid was pipette into a 100ml conical flask (the receiving flask) and 4 drop of screened methyl red indicator was added 50% </w:t>
      </w:r>
      <w:proofErr w:type="spellStart"/>
      <w:r w:rsidRPr="00583D95">
        <w:rPr>
          <w:rFonts w:ascii="Times New Roman" w:hAnsi="Times New Roman" w:cs="Times New Roman"/>
          <w:color w:val="000000" w:themeColor="text1"/>
          <w:sz w:val="24"/>
          <w:szCs w:val="24"/>
        </w:rPr>
        <w:t>N</w:t>
      </w:r>
      <w:r w:rsidRPr="00583D95">
        <w:rPr>
          <w:rFonts w:ascii="Times New Roman" w:hAnsi="Times New Roman" w:cs="Times New Roman"/>
          <w:color w:val="000000" w:themeColor="text1"/>
          <w:sz w:val="24"/>
          <w:szCs w:val="24"/>
          <w:vertAlign w:val="subscript"/>
        </w:rPr>
        <w:t>a</w:t>
      </w:r>
      <w:r w:rsidRPr="00583D95">
        <w:rPr>
          <w:rFonts w:ascii="Times New Roman" w:hAnsi="Times New Roman" w:cs="Times New Roman"/>
          <w:color w:val="000000" w:themeColor="text1"/>
          <w:sz w:val="24"/>
          <w:szCs w:val="24"/>
        </w:rPr>
        <w:t>OH</w:t>
      </w:r>
      <w:proofErr w:type="spellEnd"/>
      <w:r w:rsidRPr="00583D95">
        <w:rPr>
          <w:rFonts w:ascii="Times New Roman" w:hAnsi="Times New Roman" w:cs="Times New Roman"/>
          <w:color w:val="000000" w:themeColor="text1"/>
          <w:sz w:val="24"/>
          <w:szCs w:val="24"/>
        </w:rPr>
        <w:t xml:space="preserve"> was continually added to the digested sample until the solution turned cloudy and this indicates the alkalinity of the solution. The distillation was carried out the acid solution in the receiving flask with the delivery tube below the acid level. As the distillation is going on, the pink color solution of the receiving flask turned blue. </w:t>
      </w:r>
      <w:r w:rsidRPr="00583D95">
        <w:rPr>
          <w:rFonts w:ascii="Times New Roman" w:hAnsi="Times New Roman" w:cs="Times New Roman"/>
          <w:color w:val="000000" w:themeColor="text1"/>
          <w:sz w:val="24"/>
          <w:szCs w:val="24"/>
        </w:rPr>
        <w:lastRenderedPageBreak/>
        <w:t xml:space="preserve">Distillation was continued was continued until the content of the round bottom flask is about 50ml. The resulting solution in the conical flask was titrated with 0.1 M HCI. </w:t>
      </w:r>
    </w:p>
    <w:p w:rsidR="00C715E9" w:rsidRPr="00583D95" w:rsidRDefault="00C715E9" w:rsidP="00C715E9">
      <w:pPr>
        <w:spacing w:line="480" w:lineRule="auto"/>
        <w:ind w:right="432" w:firstLine="720"/>
        <w:jc w:val="both"/>
        <w:rPr>
          <w:rFonts w:ascii="Times New Roman" w:hAnsi="Times New Roman" w:cs="Times New Roman"/>
          <w:color w:val="000000" w:themeColor="text1"/>
          <w:sz w:val="24"/>
          <w:szCs w:val="24"/>
          <w:u w:val="single"/>
          <w:vertAlign w:val="subscript"/>
        </w:rPr>
      </w:pPr>
      <w:r w:rsidRPr="00583D95">
        <w:rPr>
          <w:rFonts w:ascii="Times New Roman" w:hAnsi="Times New Roman" w:cs="Times New Roman"/>
          <w:color w:val="000000" w:themeColor="text1"/>
          <w:sz w:val="24"/>
          <w:szCs w:val="24"/>
        </w:rPr>
        <w:t xml:space="preserve">% Nitrogen = </w:t>
      </w:r>
      <w:proofErr w:type="spellStart"/>
      <w:r w:rsidRPr="00583D95">
        <w:rPr>
          <w:rFonts w:ascii="Times New Roman" w:hAnsi="Times New Roman" w:cs="Times New Roman"/>
          <w:color w:val="000000" w:themeColor="text1"/>
          <w:sz w:val="24"/>
          <w:szCs w:val="24"/>
          <w:u w:val="single"/>
        </w:rPr>
        <w:t>Titre</w:t>
      </w:r>
      <w:proofErr w:type="spellEnd"/>
      <w:r w:rsidRPr="00583D95">
        <w:rPr>
          <w:rFonts w:ascii="Times New Roman" w:hAnsi="Times New Roman" w:cs="Times New Roman"/>
          <w:color w:val="000000" w:themeColor="text1"/>
          <w:sz w:val="24"/>
          <w:szCs w:val="24"/>
          <w:u w:val="single"/>
        </w:rPr>
        <w:t xml:space="preserve"> value x 0.1 HCI x 0.014 x 100 x </w:t>
      </w:r>
      <w:r w:rsidRPr="00583D95">
        <w:rPr>
          <w:rFonts w:ascii="Times New Roman" w:hAnsi="Times New Roman" w:cs="Times New Roman"/>
          <w:color w:val="000000" w:themeColor="text1"/>
          <w:sz w:val="24"/>
          <w:szCs w:val="24"/>
          <w:u w:val="single"/>
          <w:vertAlign w:val="superscript"/>
        </w:rPr>
        <w:t>50</w:t>
      </w:r>
      <w:r w:rsidRPr="00583D95">
        <w:rPr>
          <w:rFonts w:ascii="Times New Roman" w:hAnsi="Times New Roman" w:cs="Times New Roman"/>
          <w:color w:val="000000" w:themeColor="text1"/>
          <w:sz w:val="24"/>
          <w:szCs w:val="24"/>
          <w:u w:val="single"/>
        </w:rPr>
        <w:t>/</w:t>
      </w:r>
      <w:r w:rsidRPr="00583D95">
        <w:rPr>
          <w:rFonts w:ascii="Times New Roman" w:hAnsi="Times New Roman" w:cs="Times New Roman"/>
          <w:color w:val="000000" w:themeColor="text1"/>
          <w:sz w:val="24"/>
          <w:szCs w:val="24"/>
          <w:u w:val="single"/>
          <w:vertAlign w:val="subscript"/>
        </w:rPr>
        <w:t>5</w:t>
      </w:r>
    </w:p>
    <w:p w:rsidR="00C715E9" w:rsidRPr="00583D95" w:rsidRDefault="00C715E9" w:rsidP="00C715E9">
      <w:pPr>
        <w:spacing w:line="480" w:lineRule="auto"/>
        <w:ind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xml:space="preserve">Original weight of sample </w:t>
      </w:r>
    </w:p>
    <w:p w:rsidR="00C715E9" w:rsidRPr="00583D95" w:rsidRDefault="00C715E9" w:rsidP="00C715E9">
      <w:pPr>
        <w:spacing w:line="480" w:lineRule="auto"/>
        <w:ind w:right="432" w:firstLine="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Protein = %Nitrogen x protein conversion factor.</w:t>
      </w:r>
      <w:r w:rsidRPr="00583D95">
        <w:rPr>
          <w:rFonts w:ascii="Times New Roman" w:hAnsi="Times New Roman" w:cs="Times New Roman"/>
          <w:color w:val="000000" w:themeColor="text1"/>
          <w:sz w:val="24"/>
          <w:szCs w:val="24"/>
        </w:rPr>
        <w:tab/>
      </w:r>
    </w:p>
    <w:p w:rsidR="00C715E9" w:rsidRPr="00583D95" w:rsidRDefault="00C715E9" w:rsidP="00C715E9">
      <w:pPr>
        <w:spacing w:line="480" w:lineRule="auto"/>
        <w:ind w:right="432" w:firstLine="720"/>
        <w:jc w:val="both"/>
        <w:rPr>
          <w:rFonts w:ascii="Times New Roman" w:hAnsi="Times New Roman" w:cs="Times New Roman"/>
          <w:color w:val="000000" w:themeColor="text1"/>
          <w:sz w:val="24"/>
          <w:szCs w:val="24"/>
        </w:rPr>
      </w:pPr>
    </w:p>
    <w:p w:rsidR="00C715E9" w:rsidRPr="00583D95" w:rsidRDefault="00C715E9" w:rsidP="00C715E9">
      <w:pPr>
        <w:spacing w:line="480" w:lineRule="auto"/>
        <w:ind w:right="432" w:firstLine="720"/>
        <w:jc w:val="both"/>
        <w:rPr>
          <w:rFonts w:ascii="Times New Roman" w:hAnsi="Times New Roman" w:cs="Times New Roman"/>
          <w:color w:val="000000" w:themeColor="text1"/>
          <w:sz w:val="24"/>
          <w:szCs w:val="24"/>
        </w:rPr>
      </w:pPr>
    </w:p>
    <w:p w:rsidR="00C715E9" w:rsidRPr="00583D95" w:rsidRDefault="00C715E9" w:rsidP="00C715E9">
      <w:pPr>
        <w:spacing w:line="480" w:lineRule="auto"/>
        <w:ind w:right="432" w:firstLine="720"/>
        <w:jc w:val="both"/>
        <w:rPr>
          <w:rFonts w:ascii="Times New Roman" w:hAnsi="Times New Roman" w:cs="Times New Roman"/>
          <w:color w:val="000000" w:themeColor="text1"/>
          <w:sz w:val="24"/>
          <w:szCs w:val="24"/>
        </w:rPr>
      </w:pPr>
    </w:p>
    <w:p w:rsidR="00C715E9" w:rsidRPr="00583D95" w:rsidRDefault="00C715E9" w:rsidP="00C715E9">
      <w:pPr>
        <w:spacing w:line="480" w:lineRule="auto"/>
        <w:ind w:right="432" w:firstLine="720"/>
        <w:jc w:val="both"/>
        <w:rPr>
          <w:rFonts w:ascii="Times New Roman" w:hAnsi="Times New Roman" w:cs="Times New Roman"/>
          <w:color w:val="000000" w:themeColor="text1"/>
          <w:sz w:val="24"/>
          <w:szCs w:val="24"/>
        </w:rPr>
      </w:pPr>
    </w:p>
    <w:p w:rsidR="00C715E9" w:rsidRPr="00583D95" w:rsidRDefault="00C715E9" w:rsidP="00C715E9">
      <w:pPr>
        <w:spacing w:line="480" w:lineRule="auto"/>
        <w:ind w:right="432" w:firstLine="720"/>
        <w:jc w:val="both"/>
        <w:rPr>
          <w:rFonts w:ascii="Times New Roman" w:hAnsi="Times New Roman" w:cs="Times New Roman"/>
          <w:color w:val="000000" w:themeColor="text1"/>
          <w:sz w:val="24"/>
          <w:szCs w:val="24"/>
        </w:rPr>
      </w:pPr>
    </w:p>
    <w:p w:rsidR="00C715E9" w:rsidRPr="00583D95" w:rsidRDefault="00C715E9" w:rsidP="00C715E9">
      <w:pPr>
        <w:spacing w:line="480" w:lineRule="auto"/>
        <w:ind w:right="432" w:firstLine="720"/>
        <w:jc w:val="both"/>
        <w:rPr>
          <w:rFonts w:ascii="Times New Roman" w:hAnsi="Times New Roman" w:cs="Times New Roman"/>
          <w:color w:val="000000" w:themeColor="text1"/>
          <w:sz w:val="24"/>
          <w:szCs w:val="24"/>
        </w:rPr>
      </w:pPr>
    </w:p>
    <w:p w:rsidR="00C715E9" w:rsidRPr="00583D95" w:rsidRDefault="00C715E9" w:rsidP="00C715E9">
      <w:pPr>
        <w:spacing w:line="480" w:lineRule="auto"/>
        <w:ind w:right="432" w:firstLine="720"/>
        <w:jc w:val="both"/>
        <w:rPr>
          <w:rFonts w:ascii="Times New Roman" w:hAnsi="Times New Roman" w:cs="Times New Roman"/>
          <w:color w:val="000000" w:themeColor="text1"/>
          <w:sz w:val="24"/>
          <w:szCs w:val="24"/>
        </w:rPr>
      </w:pPr>
    </w:p>
    <w:p w:rsidR="00C715E9" w:rsidRPr="00583D95" w:rsidRDefault="00C715E9" w:rsidP="00C715E9">
      <w:pPr>
        <w:spacing w:line="480" w:lineRule="auto"/>
        <w:ind w:right="432" w:firstLine="720"/>
        <w:jc w:val="both"/>
        <w:rPr>
          <w:rFonts w:ascii="Times New Roman" w:hAnsi="Times New Roman" w:cs="Times New Roman"/>
          <w:color w:val="000000" w:themeColor="text1"/>
          <w:sz w:val="24"/>
          <w:szCs w:val="24"/>
        </w:rPr>
      </w:pPr>
    </w:p>
    <w:p w:rsidR="00C715E9" w:rsidRDefault="00C715E9" w:rsidP="00C715E9">
      <w:pPr>
        <w:spacing w:line="480" w:lineRule="auto"/>
        <w:ind w:right="432"/>
        <w:jc w:val="center"/>
        <w:rPr>
          <w:rFonts w:ascii="Times New Roman" w:hAnsi="Times New Roman" w:cs="Times New Roman"/>
          <w:b/>
          <w:color w:val="000000" w:themeColor="text1"/>
          <w:sz w:val="24"/>
          <w:szCs w:val="24"/>
        </w:rPr>
      </w:pPr>
    </w:p>
    <w:p w:rsidR="00C715E9" w:rsidRDefault="00C715E9" w:rsidP="00C715E9">
      <w:pPr>
        <w:spacing w:line="480" w:lineRule="auto"/>
        <w:ind w:right="432"/>
        <w:jc w:val="center"/>
        <w:rPr>
          <w:rFonts w:ascii="Times New Roman" w:hAnsi="Times New Roman" w:cs="Times New Roman"/>
          <w:b/>
          <w:color w:val="000000" w:themeColor="text1"/>
          <w:sz w:val="24"/>
          <w:szCs w:val="24"/>
        </w:rPr>
      </w:pPr>
    </w:p>
    <w:p w:rsidR="00C715E9" w:rsidRDefault="00C715E9" w:rsidP="00C715E9">
      <w:pPr>
        <w:spacing w:line="480" w:lineRule="auto"/>
        <w:ind w:right="432"/>
        <w:jc w:val="center"/>
        <w:rPr>
          <w:rFonts w:ascii="Times New Roman" w:hAnsi="Times New Roman" w:cs="Times New Roman"/>
          <w:b/>
          <w:color w:val="000000" w:themeColor="text1"/>
          <w:sz w:val="24"/>
          <w:szCs w:val="24"/>
        </w:rPr>
      </w:pPr>
    </w:p>
    <w:p w:rsidR="00C715E9" w:rsidRDefault="00C715E9" w:rsidP="00C715E9">
      <w:pPr>
        <w:spacing w:line="480" w:lineRule="auto"/>
        <w:ind w:right="432"/>
        <w:jc w:val="center"/>
        <w:rPr>
          <w:rFonts w:ascii="Times New Roman" w:hAnsi="Times New Roman" w:cs="Times New Roman"/>
          <w:b/>
          <w:color w:val="000000" w:themeColor="text1"/>
          <w:sz w:val="24"/>
          <w:szCs w:val="24"/>
        </w:rPr>
      </w:pPr>
    </w:p>
    <w:p w:rsidR="00C715E9" w:rsidRDefault="00C715E9" w:rsidP="00C715E9">
      <w:pPr>
        <w:spacing w:line="480" w:lineRule="auto"/>
        <w:ind w:right="432"/>
        <w:jc w:val="center"/>
        <w:rPr>
          <w:rFonts w:ascii="Times New Roman" w:hAnsi="Times New Roman" w:cs="Times New Roman"/>
          <w:b/>
          <w:color w:val="000000" w:themeColor="text1"/>
          <w:sz w:val="24"/>
          <w:szCs w:val="24"/>
        </w:rPr>
      </w:pPr>
    </w:p>
    <w:p w:rsidR="00C715E9" w:rsidRDefault="00C715E9" w:rsidP="00C715E9">
      <w:pPr>
        <w:spacing w:line="480" w:lineRule="auto"/>
        <w:ind w:right="432"/>
        <w:jc w:val="center"/>
        <w:rPr>
          <w:rFonts w:ascii="Times New Roman" w:hAnsi="Times New Roman" w:cs="Times New Roman"/>
          <w:b/>
          <w:color w:val="000000" w:themeColor="text1"/>
          <w:sz w:val="24"/>
          <w:szCs w:val="24"/>
        </w:rPr>
      </w:pPr>
    </w:p>
    <w:p w:rsidR="00C715E9" w:rsidRPr="00583D95" w:rsidRDefault="00C715E9" w:rsidP="00C715E9">
      <w:pPr>
        <w:spacing w:line="480" w:lineRule="auto"/>
        <w:ind w:right="432"/>
        <w:jc w:val="center"/>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lastRenderedPageBreak/>
        <w:t>CHAPTER FOUR</w:t>
      </w:r>
    </w:p>
    <w:p w:rsidR="00C715E9" w:rsidRPr="00583D95" w:rsidRDefault="00C715E9" w:rsidP="00C715E9">
      <w:pPr>
        <w:spacing w:line="480" w:lineRule="auto"/>
        <w:ind w:right="432"/>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4.0</w:t>
      </w:r>
      <w:r>
        <w:rPr>
          <w:rFonts w:ascii="Times New Roman" w:hAnsi="Times New Roman" w:cs="Times New Roman"/>
          <w:b/>
          <w:color w:val="000000" w:themeColor="text1"/>
          <w:sz w:val="24"/>
          <w:szCs w:val="24"/>
        </w:rPr>
        <w:tab/>
      </w:r>
      <w:r w:rsidRPr="00583D95">
        <w:rPr>
          <w:rFonts w:ascii="Times New Roman" w:hAnsi="Times New Roman" w:cs="Times New Roman"/>
          <w:b/>
          <w:color w:val="000000" w:themeColor="text1"/>
          <w:sz w:val="24"/>
          <w:szCs w:val="24"/>
        </w:rPr>
        <w:t>RESULTS AND DISCUSSION</w:t>
      </w:r>
    </w:p>
    <w:p w:rsidR="00C715E9" w:rsidRPr="00583D95" w:rsidRDefault="00C715E9" w:rsidP="00C715E9">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 xml:space="preserve">4.1 </w:t>
      </w:r>
      <w:r w:rsidRPr="00583D95">
        <w:rPr>
          <w:rFonts w:ascii="Times New Roman" w:hAnsi="Times New Roman" w:cs="Times New Roman"/>
          <w:b/>
          <w:color w:val="000000" w:themeColor="text1"/>
          <w:sz w:val="24"/>
          <w:szCs w:val="24"/>
        </w:rPr>
        <w:tab/>
        <w:t>RESULTS</w:t>
      </w:r>
    </w:p>
    <w:p w:rsidR="00C715E9" w:rsidRPr="00656BDE" w:rsidRDefault="00C715E9" w:rsidP="00C715E9">
      <w:pPr>
        <w:spacing w:line="480" w:lineRule="auto"/>
        <w:ind w:left="720" w:right="432"/>
        <w:jc w:val="both"/>
        <w:rPr>
          <w:rStyle w:val="Emphasis"/>
          <w:rFonts w:ascii="Times New Roman" w:hAnsi="Times New Roman" w:cs="Times New Roman"/>
          <w:i w:val="0"/>
          <w:color w:val="000000" w:themeColor="text1"/>
        </w:rPr>
      </w:pPr>
      <w:r w:rsidRPr="00656BDE">
        <w:rPr>
          <w:rFonts w:ascii="Times New Roman" w:hAnsi="Times New Roman" w:cs="Times New Roman"/>
          <w:color w:val="000000" w:themeColor="text1"/>
          <w:sz w:val="24"/>
          <w:szCs w:val="24"/>
        </w:rPr>
        <w:t>The average results of a proximate composition of the cowpea before storage and preservation is presented</w:t>
      </w:r>
      <w:r w:rsidRPr="00656BDE">
        <w:rPr>
          <w:rStyle w:val="Emphasis"/>
          <w:rFonts w:ascii="Times New Roman" w:hAnsi="Times New Roman" w:cs="Times New Roman"/>
          <w:color w:val="000000" w:themeColor="text1"/>
        </w:rPr>
        <w:t xml:space="preserve"> in table 4.1 while that of freshly prepared neem powder   is presented in table 4.2.</w:t>
      </w:r>
    </w:p>
    <w:p w:rsidR="00C715E9" w:rsidRPr="00656BDE" w:rsidRDefault="00C715E9" w:rsidP="00C715E9">
      <w:pPr>
        <w:spacing w:line="480" w:lineRule="auto"/>
        <w:ind w:left="720" w:right="432" w:firstLine="720"/>
        <w:jc w:val="both"/>
        <w:rPr>
          <w:rStyle w:val="Emphasis"/>
          <w:rFonts w:ascii="Times New Roman" w:hAnsi="Times New Roman" w:cs="Times New Roman"/>
          <w:i w:val="0"/>
          <w:color w:val="000000" w:themeColor="text1"/>
        </w:rPr>
      </w:pPr>
      <w:r w:rsidRPr="00656BDE">
        <w:rPr>
          <w:rStyle w:val="Emphasis"/>
          <w:rFonts w:ascii="Times New Roman" w:hAnsi="Times New Roman" w:cs="Times New Roman"/>
          <w:color w:val="000000" w:themeColor="text1"/>
        </w:rPr>
        <w:t>Table 4.3-4.6 shows the average results of the proximate composition of the treatment applied to the cowpea after eight (6) weeks of the experiment for the different quantities of neem powder applied.</w:t>
      </w:r>
    </w:p>
    <w:p w:rsidR="00C715E9" w:rsidRPr="00656BDE" w:rsidRDefault="00C715E9" w:rsidP="00C715E9">
      <w:pPr>
        <w:spacing w:line="480" w:lineRule="auto"/>
        <w:ind w:left="720" w:right="432"/>
        <w:jc w:val="both"/>
        <w:rPr>
          <w:rFonts w:ascii="Times New Roman" w:hAnsi="Times New Roman" w:cs="Times New Roman"/>
          <w:iCs/>
          <w:color w:val="000000" w:themeColor="text1"/>
          <w:sz w:val="24"/>
          <w:szCs w:val="24"/>
        </w:rPr>
      </w:pPr>
      <w:r w:rsidRPr="00656BDE">
        <w:rPr>
          <w:rStyle w:val="Emphasis"/>
          <w:rFonts w:ascii="Times New Roman" w:hAnsi="Times New Roman" w:cs="Times New Roman"/>
          <w:color w:val="000000" w:themeColor="text1"/>
        </w:rPr>
        <w:t xml:space="preserve">Table 4.7 shows the average result of the proximate composition of cowpea before storage and preservation, the freshly prepared neem powder and when different treatment were applied to the cowpea are present in the appendix A-L </w:t>
      </w:r>
    </w:p>
    <w:p w:rsidR="00C715E9" w:rsidRPr="00656BDE" w:rsidRDefault="00C715E9" w:rsidP="00C715E9">
      <w:pPr>
        <w:spacing w:after="0" w:line="240" w:lineRule="auto"/>
        <w:ind w:right="432" w:firstLine="720"/>
        <w:jc w:val="both"/>
        <w:rPr>
          <w:rFonts w:ascii="Times New Roman" w:hAnsi="Times New Roman" w:cs="Times New Roman"/>
          <w:color w:val="000000" w:themeColor="text1"/>
          <w:sz w:val="24"/>
          <w:szCs w:val="24"/>
        </w:rPr>
      </w:pPr>
      <w:r w:rsidRPr="00656BDE">
        <w:rPr>
          <w:rFonts w:ascii="Times New Roman" w:hAnsi="Times New Roman" w:cs="Times New Roman"/>
          <w:color w:val="000000" w:themeColor="text1"/>
          <w:sz w:val="24"/>
          <w:szCs w:val="24"/>
        </w:rPr>
        <w:t>Table 4.1 Average Proximate Composition of Cowpea before Storage</w:t>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294967295" distB="4294967295" distL="114300" distR="114300" simplePos="0" relativeHeight="251659264" behindDoc="0" locked="0" layoutInCell="1" allowOverlap="1" wp14:anchorId="57740218" wp14:editId="18812A63">
                <wp:simplePos x="0" y="0"/>
                <wp:positionH relativeFrom="column">
                  <wp:posOffset>9525</wp:posOffset>
                </wp:positionH>
                <wp:positionV relativeFrom="paragraph">
                  <wp:posOffset>120014</wp:posOffset>
                </wp:positionV>
                <wp:extent cx="5086350" cy="0"/>
                <wp:effectExtent l="0" t="0" r="1905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6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9.45pt" to="40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" strokecolor="black [3213]">
                <o:lock v:ext="edit" shapetype="f"/>
              </v:line>
            </w:pict>
          </mc:Fallback>
        </mc:AlternateContent>
      </w:r>
      <w:r>
        <w:rPr>
          <w:rFonts w:ascii="Times New Roman" w:hAnsi="Times New Roman" w:cs="Times New Roman"/>
          <w:color w:val="000000" w:themeColor="text1"/>
          <w:sz w:val="24"/>
          <w:szCs w:val="24"/>
        </w:rPr>
        <w:t xml:space="preserve">  </w:t>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Proximate Composition (%)</w:t>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SAMPLE</w:t>
      </w:r>
      <w:r w:rsidRPr="00583D95">
        <w:rPr>
          <w:rFonts w:ascii="Times New Roman" w:hAnsi="Times New Roman" w:cs="Times New Roman"/>
          <w:color w:val="000000" w:themeColor="text1"/>
          <w:sz w:val="24"/>
          <w:szCs w:val="24"/>
        </w:rPr>
        <w:tab/>
        <w:t>MC         ASH</w:t>
      </w:r>
      <w:r w:rsidRPr="00583D95">
        <w:rPr>
          <w:rFonts w:ascii="Times New Roman" w:hAnsi="Times New Roman" w:cs="Times New Roman"/>
          <w:color w:val="000000" w:themeColor="text1"/>
          <w:sz w:val="24"/>
          <w:szCs w:val="24"/>
        </w:rPr>
        <w:tab/>
        <w:t xml:space="preserve">       FAT            FIBREPROTEIN         CHO</w:t>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294967295" distB="4294967295" distL="114300" distR="114300" simplePos="0" relativeHeight="251660288" behindDoc="0" locked="0" layoutInCell="1" allowOverlap="1" wp14:anchorId="2E43DF5F" wp14:editId="7CDD1D52">
                <wp:simplePos x="0" y="0"/>
                <wp:positionH relativeFrom="column">
                  <wp:posOffset>9525</wp:posOffset>
                </wp:positionH>
                <wp:positionV relativeFrom="paragraph">
                  <wp:posOffset>634</wp:posOffset>
                </wp:positionV>
                <wp:extent cx="5086350" cy="0"/>
                <wp:effectExtent l="0" t="0" r="1905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6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05pt" to="40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" strokecolor="black [3213]">
                <o:lock v:ext="edit" shapetype="f"/>
              </v:line>
            </w:pict>
          </mc:Fallback>
        </mc:AlternateContent>
      </w:r>
      <w:r w:rsidRPr="00583D95">
        <w:rPr>
          <w:rFonts w:ascii="Times New Roman" w:hAnsi="Times New Roman" w:cs="Times New Roman"/>
          <w:color w:val="000000" w:themeColor="text1"/>
          <w:sz w:val="24"/>
          <w:szCs w:val="24"/>
        </w:rPr>
        <w:t>COWPEA</w:t>
      </w:r>
      <w:r w:rsidRPr="00583D95">
        <w:rPr>
          <w:rFonts w:ascii="Times New Roman" w:hAnsi="Times New Roman" w:cs="Times New Roman"/>
          <w:color w:val="000000" w:themeColor="text1"/>
          <w:sz w:val="24"/>
          <w:szCs w:val="24"/>
        </w:rPr>
        <w:tab/>
        <w:t>14.02</w:t>
      </w:r>
      <w:r w:rsidRPr="00583D95">
        <w:rPr>
          <w:rFonts w:ascii="Times New Roman" w:hAnsi="Times New Roman" w:cs="Times New Roman"/>
          <w:color w:val="000000" w:themeColor="text1"/>
          <w:sz w:val="24"/>
          <w:szCs w:val="24"/>
        </w:rPr>
        <w:tab/>
        <w:t xml:space="preserve">   3.3</w:t>
      </w:r>
      <w:r w:rsidRPr="00583D95">
        <w:rPr>
          <w:rFonts w:ascii="Times New Roman" w:hAnsi="Times New Roman" w:cs="Times New Roman"/>
          <w:color w:val="000000" w:themeColor="text1"/>
          <w:sz w:val="24"/>
          <w:szCs w:val="24"/>
        </w:rPr>
        <w:tab/>
        <w:t xml:space="preserve">         3.2</w:t>
      </w:r>
      <w:r w:rsidRPr="00583D95">
        <w:rPr>
          <w:rFonts w:ascii="Times New Roman" w:hAnsi="Times New Roman" w:cs="Times New Roman"/>
          <w:color w:val="000000" w:themeColor="text1"/>
          <w:sz w:val="24"/>
          <w:szCs w:val="24"/>
        </w:rPr>
        <w:tab/>
        <w:t>3.1</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5.1</w:t>
      </w:r>
      <w:r w:rsidRPr="00583D95">
        <w:rPr>
          <w:rFonts w:ascii="Times New Roman" w:hAnsi="Times New Roman" w:cs="Times New Roman"/>
          <w:color w:val="000000" w:themeColor="text1"/>
          <w:sz w:val="24"/>
          <w:szCs w:val="24"/>
        </w:rPr>
        <w:tab/>
        <w:t xml:space="preserve">            71.3</w:t>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294967295" distB="4294967295" distL="114300" distR="114300" simplePos="0" relativeHeight="251661312" behindDoc="0" locked="0" layoutInCell="1" allowOverlap="1" wp14:anchorId="49BABC83" wp14:editId="1BDED2D2">
                <wp:simplePos x="0" y="0"/>
                <wp:positionH relativeFrom="column">
                  <wp:posOffset>9525</wp:posOffset>
                </wp:positionH>
                <wp:positionV relativeFrom="paragraph">
                  <wp:posOffset>93979</wp:posOffset>
                </wp:positionV>
                <wp:extent cx="5086350" cy="0"/>
                <wp:effectExtent l="0" t="0" r="1905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86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24"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75pt,7.4pt" to="401.2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" strokecolor="black [3213]">
                <o:lock v:ext="edit" shapetype="f"/>
              </v:line>
            </w:pict>
          </mc:Fallback>
        </mc:AlternateContent>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Table 4.2 Average Proximate Composition of Neem Powder</w:t>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294967295" distB="4294967295" distL="114300" distR="114300" simplePos="0" relativeHeight="251662336" behindDoc="0" locked="0" layoutInCell="1" allowOverlap="1" wp14:anchorId="4E4A84FA" wp14:editId="1BDC37A0">
                <wp:simplePos x="0" y="0"/>
                <wp:positionH relativeFrom="column">
                  <wp:posOffset>9525</wp:posOffset>
                </wp:positionH>
                <wp:positionV relativeFrom="paragraph">
                  <wp:posOffset>120014</wp:posOffset>
                </wp:positionV>
                <wp:extent cx="5086350" cy="0"/>
                <wp:effectExtent l="0" t="0" r="1905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6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9.45pt" to="40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" strokecolor="black [3213]">
                <o:lock v:ext="edit" shapetype="f"/>
              </v:line>
            </w:pict>
          </mc:Fallback>
        </mc:AlternateContent>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Proximate Composition (%)</w:t>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NEEM</w:t>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POWDER</w:t>
      </w:r>
      <w:r w:rsidRPr="00583D95">
        <w:rPr>
          <w:rFonts w:ascii="Times New Roman" w:hAnsi="Times New Roman" w:cs="Times New Roman"/>
          <w:color w:val="000000" w:themeColor="text1"/>
          <w:sz w:val="24"/>
          <w:szCs w:val="24"/>
        </w:rPr>
        <w:tab/>
        <w:t>MC         ASH</w:t>
      </w:r>
      <w:r w:rsidRPr="00583D95">
        <w:rPr>
          <w:rFonts w:ascii="Times New Roman" w:hAnsi="Times New Roman" w:cs="Times New Roman"/>
          <w:color w:val="000000" w:themeColor="text1"/>
          <w:sz w:val="24"/>
          <w:szCs w:val="24"/>
        </w:rPr>
        <w:tab/>
        <w:t xml:space="preserve">       FAT            FIBRE     PROTEIN         CHO</w:t>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294967295" distB="4294967295" distL="114300" distR="114300" simplePos="0" relativeHeight="251663360" behindDoc="0" locked="0" layoutInCell="1" allowOverlap="1" wp14:anchorId="6A4EAF91" wp14:editId="67B24196">
                <wp:simplePos x="0" y="0"/>
                <wp:positionH relativeFrom="column">
                  <wp:posOffset>9525</wp:posOffset>
                </wp:positionH>
                <wp:positionV relativeFrom="paragraph">
                  <wp:posOffset>80644</wp:posOffset>
                </wp:positionV>
                <wp:extent cx="5086350" cy="0"/>
                <wp:effectExtent l="0" t="0" r="190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6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6.35pt" to="401.2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" strokecolor="black [3213]">
                <o:lock v:ext="edit" shapetype="f"/>
              </v:line>
            </w:pict>
          </mc:Fallback>
        </mc:AlternateContent>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14.12</w:t>
      </w:r>
      <w:r w:rsidRPr="00583D95">
        <w:rPr>
          <w:rFonts w:ascii="Times New Roman" w:hAnsi="Times New Roman" w:cs="Times New Roman"/>
          <w:color w:val="000000" w:themeColor="text1"/>
          <w:sz w:val="24"/>
          <w:szCs w:val="24"/>
        </w:rPr>
        <w:tab/>
        <w:t xml:space="preserve">   1.06</w:t>
      </w:r>
      <w:r w:rsidRPr="00583D95">
        <w:rPr>
          <w:rFonts w:ascii="Times New Roman" w:hAnsi="Times New Roman" w:cs="Times New Roman"/>
          <w:color w:val="000000" w:themeColor="text1"/>
          <w:sz w:val="24"/>
          <w:szCs w:val="24"/>
        </w:rPr>
        <w:tab/>
        <w:t xml:space="preserve">         3.8</w:t>
      </w:r>
      <w:r w:rsidRPr="00583D95">
        <w:rPr>
          <w:rFonts w:ascii="Times New Roman" w:hAnsi="Times New Roman" w:cs="Times New Roman"/>
          <w:color w:val="000000" w:themeColor="text1"/>
          <w:sz w:val="24"/>
          <w:szCs w:val="24"/>
        </w:rPr>
        <w:tab/>
        <w:t>3.07</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1.02</w:t>
      </w:r>
      <w:r w:rsidRPr="00583D95">
        <w:rPr>
          <w:rFonts w:ascii="Times New Roman" w:hAnsi="Times New Roman" w:cs="Times New Roman"/>
          <w:color w:val="000000" w:themeColor="text1"/>
          <w:sz w:val="24"/>
          <w:szCs w:val="24"/>
        </w:rPr>
        <w:tab/>
        <w:t xml:space="preserve">            76.95</w:t>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Table 4.3 Average Proximate Composition of Cowpea with Neem Treatment under Ambient    Storage</w:t>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294967295" distB="4294967295" distL="114300" distR="114300" simplePos="0" relativeHeight="251664384" behindDoc="0" locked="0" layoutInCell="1" allowOverlap="1" wp14:anchorId="3C8B179F" wp14:editId="3F15F977">
                <wp:simplePos x="0" y="0"/>
                <wp:positionH relativeFrom="column">
                  <wp:posOffset>9525</wp:posOffset>
                </wp:positionH>
                <wp:positionV relativeFrom="paragraph">
                  <wp:posOffset>6984</wp:posOffset>
                </wp:positionV>
                <wp:extent cx="5086350" cy="0"/>
                <wp:effectExtent l="0" t="0" r="190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6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55pt" to="401.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" strokecolor="black [3213]">
                <o:lock v:ext="edit" shapetype="f"/>
              </v:line>
            </w:pict>
          </mc:Fallback>
        </mc:AlternateContent>
      </w:r>
      <w:r w:rsidRPr="00583D95">
        <w:rPr>
          <w:rFonts w:ascii="Times New Roman" w:hAnsi="Times New Roman" w:cs="Times New Roman"/>
          <w:color w:val="000000" w:themeColor="text1"/>
          <w:sz w:val="24"/>
          <w:szCs w:val="24"/>
        </w:rPr>
        <w:t xml:space="preserve">Proximate </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Treatment Applied</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Preserved</w:t>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Composition (%)</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Infested with Insect</w:t>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MC</w:t>
      </w:r>
      <w:r w:rsidRPr="00583D95">
        <w:rPr>
          <w:rFonts w:ascii="Times New Roman" w:hAnsi="Times New Roman" w:cs="Times New Roman"/>
          <w:color w:val="000000" w:themeColor="text1"/>
          <w:sz w:val="24"/>
          <w:szCs w:val="24"/>
        </w:rPr>
        <w:tab/>
        <w:t xml:space="preserve"> </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 xml:space="preserve">    14.32</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 xml:space="preserve">   15.16</w:t>
      </w:r>
    </w:p>
    <w:p w:rsidR="00C715E9" w:rsidRPr="00583D95" w:rsidRDefault="00C715E9" w:rsidP="00C715E9">
      <w:pPr>
        <w:tabs>
          <w:tab w:val="left" w:pos="3225"/>
          <w:tab w:val="left" w:pos="6705"/>
        </w:tabs>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PROTEIN</w:t>
      </w:r>
      <w:r w:rsidRPr="00583D95">
        <w:rPr>
          <w:rFonts w:ascii="Times New Roman" w:hAnsi="Times New Roman" w:cs="Times New Roman"/>
          <w:color w:val="000000" w:themeColor="text1"/>
          <w:sz w:val="24"/>
          <w:szCs w:val="24"/>
        </w:rPr>
        <w:tab/>
        <w:t>5.71</w:t>
      </w:r>
      <w:r w:rsidRPr="00583D95">
        <w:rPr>
          <w:rFonts w:ascii="Times New Roman" w:hAnsi="Times New Roman" w:cs="Times New Roman"/>
          <w:color w:val="000000" w:themeColor="text1"/>
          <w:sz w:val="24"/>
          <w:szCs w:val="24"/>
        </w:rPr>
        <w:tab/>
        <w:t>5.10</w:t>
      </w:r>
    </w:p>
    <w:p w:rsidR="00C715E9" w:rsidRPr="00583D95" w:rsidRDefault="00C715E9" w:rsidP="00C715E9">
      <w:pPr>
        <w:tabs>
          <w:tab w:val="left" w:pos="3225"/>
          <w:tab w:val="left" w:pos="6705"/>
        </w:tabs>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xml:space="preserve">CARBONHYDRATE </w:t>
      </w:r>
      <w:r w:rsidRPr="00583D95">
        <w:rPr>
          <w:rFonts w:ascii="Times New Roman" w:hAnsi="Times New Roman" w:cs="Times New Roman"/>
          <w:color w:val="000000" w:themeColor="text1"/>
          <w:sz w:val="24"/>
          <w:szCs w:val="24"/>
        </w:rPr>
        <w:tab/>
        <w:t>76.14</w:t>
      </w:r>
      <w:r w:rsidRPr="00583D95">
        <w:rPr>
          <w:rFonts w:ascii="Times New Roman" w:hAnsi="Times New Roman" w:cs="Times New Roman"/>
          <w:color w:val="000000" w:themeColor="text1"/>
          <w:sz w:val="24"/>
          <w:szCs w:val="24"/>
        </w:rPr>
        <w:tab/>
        <w:t>71.48</w:t>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294967295" distB="4294967295" distL="114300" distR="114300" simplePos="0" relativeHeight="251678720" behindDoc="0" locked="0" layoutInCell="1" allowOverlap="1" wp14:anchorId="491027BE" wp14:editId="0BD171E1">
                <wp:simplePos x="0" y="0"/>
                <wp:positionH relativeFrom="column">
                  <wp:posOffset>9525</wp:posOffset>
                </wp:positionH>
                <wp:positionV relativeFrom="paragraph">
                  <wp:posOffset>29844</wp:posOffset>
                </wp:positionV>
                <wp:extent cx="5086350" cy="0"/>
                <wp:effectExtent l="0" t="0" r="1905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6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2.35pt" to="401.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" strokecolor="black [3213]">
                <o:lock v:ext="edit" shapetype="f"/>
              </v:line>
            </w:pict>
          </mc:Fallback>
        </mc:AlternateContent>
      </w:r>
      <w:r>
        <w:rPr>
          <w:rFonts w:ascii="Times New Roman" w:hAnsi="Times New Roman" w:cs="Times New Roman"/>
          <w:noProof/>
          <w:color w:val="000000" w:themeColor="text1"/>
          <w:sz w:val="24"/>
          <w:szCs w:val="24"/>
        </w:rPr>
        <mc:AlternateContent>
          <mc:Choice Requires="wps">
            <w:drawing>
              <wp:anchor distT="4294967295" distB="4294967295" distL="114300" distR="114300" simplePos="0" relativeHeight="251665408" behindDoc="0" locked="0" layoutInCell="1" allowOverlap="1" wp14:anchorId="7D0A6DA5" wp14:editId="141D59E4">
                <wp:simplePos x="0" y="0"/>
                <wp:positionH relativeFrom="column">
                  <wp:posOffset>9525</wp:posOffset>
                </wp:positionH>
                <wp:positionV relativeFrom="paragraph">
                  <wp:posOffset>-1353821</wp:posOffset>
                </wp:positionV>
                <wp:extent cx="5086350" cy="0"/>
                <wp:effectExtent l="0" t="0" r="1905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86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9"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75pt,-106.6pt" to="401.25pt,-1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" strokecolor="black [3213]">
                <o:lock v:ext="edit" shapetype="f"/>
              </v:line>
            </w:pict>
          </mc:Fallback>
        </mc:AlternateContent>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lastRenderedPageBreak/>
        <w:t>Table 4.4 Average Proximate Composition of Cowpea (50g) with Neem Powder (5g) under Ambient Storage</w:t>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294967295" distB="4294967295" distL="114300" distR="114300" simplePos="0" relativeHeight="251666432" behindDoc="0" locked="0" layoutInCell="1" allowOverlap="1" wp14:anchorId="450E388D" wp14:editId="4D9C3FF4">
                <wp:simplePos x="0" y="0"/>
                <wp:positionH relativeFrom="column">
                  <wp:posOffset>9525</wp:posOffset>
                </wp:positionH>
                <wp:positionV relativeFrom="paragraph">
                  <wp:posOffset>120014</wp:posOffset>
                </wp:positionV>
                <wp:extent cx="5086350" cy="0"/>
                <wp:effectExtent l="0" t="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6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9.45pt" to="40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" strokecolor="black [3213]">
                <o:lock v:ext="edit" shapetype="f"/>
              </v:line>
            </w:pict>
          </mc:Fallback>
        </mc:AlternateContent>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Proximate Composition (%)</w:t>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SAMPLE</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 xml:space="preserve">MC      </w:t>
      </w:r>
      <w:r w:rsidRPr="00583D95">
        <w:rPr>
          <w:rFonts w:ascii="Times New Roman" w:hAnsi="Times New Roman" w:cs="Times New Roman"/>
          <w:color w:val="000000" w:themeColor="text1"/>
          <w:sz w:val="24"/>
          <w:szCs w:val="24"/>
        </w:rPr>
        <w:tab/>
        <w:t xml:space="preserve">PROTEIN      </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CHO</w:t>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294967295" distB="4294967295" distL="114300" distR="114300" simplePos="0" relativeHeight="251667456" behindDoc="0" locked="0" layoutInCell="1" allowOverlap="1" wp14:anchorId="7E4E5F75" wp14:editId="1FB11A52">
                <wp:simplePos x="0" y="0"/>
                <wp:positionH relativeFrom="column">
                  <wp:posOffset>9525</wp:posOffset>
                </wp:positionH>
                <wp:positionV relativeFrom="paragraph">
                  <wp:posOffset>634</wp:posOffset>
                </wp:positionV>
                <wp:extent cx="5086350" cy="0"/>
                <wp:effectExtent l="0" t="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6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05pt" to="40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" strokecolor="black [3213]">
                <o:lock v:ext="edit" shapetype="f"/>
              </v:line>
            </w:pict>
          </mc:Fallback>
        </mc:AlternateContent>
      </w:r>
      <w:r w:rsidRPr="00583D95">
        <w:rPr>
          <w:rFonts w:ascii="Times New Roman" w:hAnsi="Times New Roman" w:cs="Times New Roman"/>
          <w:color w:val="000000" w:themeColor="text1"/>
          <w:sz w:val="24"/>
          <w:szCs w:val="24"/>
        </w:rPr>
        <w:t>COWPEA</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14.21</w:t>
      </w:r>
      <w:r w:rsidRPr="00583D95">
        <w:rPr>
          <w:rFonts w:ascii="Times New Roman" w:hAnsi="Times New Roman" w:cs="Times New Roman"/>
          <w:color w:val="000000" w:themeColor="text1"/>
          <w:sz w:val="24"/>
          <w:szCs w:val="24"/>
        </w:rPr>
        <w:tab/>
        <w:t xml:space="preserve"> </w:t>
      </w:r>
      <w:r w:rsidRPr="00583D95">
        <w:rPr>
          <w:rFonts w:ascii="Times New Roman" w:hAnsi="Times New Roman" w:cs="Times New Roman"/>
          <w:color w:val="000000" w:themeColor="text1"/>
          <w:sz w:val="24"/>
          <w:szCs w:val="24"/>
        </w:rPr>
        <w:tab/>
        <w:t xml:space="preserve">  5.90</w:t>
      </w:r>
      <w:r w:rsidRPr="00583D95">
        <w:rPr>
          <w:rFonts w:ascii="Times New Roman" w:hAnsi="Times New Roman" w:cs="Times New Roman"/>
          <w:color w:val="000000" w:themeColor="text1"/>
          <w:sz w:val="24"/>
          <w:szCs w:val="24"/>
        </w:rPr>
        <w:tab/>
        <w:t xml:space="preserve">    </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76.23</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p>
    <w:p w:rsidR="00C715E9" w:rsidRDefault="00C715E9" w:rsidP="00C715E9">
      <w:pPr>
        <w:spacing w:after="0" w:line="48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294967295" distB="4294967295" distL="114300" distR="114300" simplePos="0" relativeHeight="251668480" behindDoc="0" locked="0" layoutInCell="1" allowOverlap="1" wp14:anchorId="684B775B" wp14:editId="322EC769">
                <wp:simplePos x="0" y="0"/>
                <wp:positionH relativeFrom="column">
                  <wp:posOffset>9525</wp:posOffset>
                </wp:positionH>
                <wp:positionV relativeFrom="paragraph">
                  <wp:posOffset>113664</wp:posOffset>
                </wp:positionV>
                <wp:extent cx="5086350" cy="0"/>
                <wp:effectExtent l="0" t="0" r="1905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86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6" o:spid="_x0000_s1026" style="position:absolute;flip:y;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75pt,8.95pt" to="401.2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" strokecolor="black [3213]">
                <o:lock v:ext="edit" shapetype="f"/>
              </v:line>
            </w:pict>
          </mc:Fallback>
        </mc:AlternateContent>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Table 4.5 Average Proximate Composition of Cowpea (50g) with Neem Powder (10g) under Ambient Storage</w:t>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294967295" distB="4294967295" distL="114300" distR="114300" simplePos="0" relativeHeight="251669504" behindDoc="0" locked="0" layoutInCell="1" allowOverlap="1" wp14:anchorId="47A4C975" wp14:editId="17D15DD4">
                <wp:simplePos x="0" y="0"/>
                <wp:positionH relativeFrom="column">
                  <wp:posOffset>9525</wp:posOffset>
                </wp:positionH>
                <wp:positionV relativeFrom="paragraph">
                  <wp:posOffset>120014</wp:posOffset>
                </wp:positionV>
                <wp:extent cx="5086350" cy="0"/>
                <wp:effectExtent l="0" t="0" r="190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6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9.45pt" to="40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" strokecolor="black [3213]">
                <o:lock v:ext="edit" shapetype="f"/>
              </v:line>
            </w:pict>
          </mc:Fallback>
        </mc:AlternateContent>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Proximate Composition (%)</w:t>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294967295" distB="4294967295" distL="114300" distR="114300" simplePos="0" relativeHeight="251670528" behindDoc="0" locked="0" layoutInCell="1" allowOverlap="1" wp14:anchorId="56095D10" wp14:editId="404420DB">
                <wp:simplePos x="0" y="0"/>
                <wp:positionH relativeFrom="column">
                  <wp:posOffset>9525</wp:posOffset>
                </wp:positionH>
                <wp:positionV relativeFrom="paragraph">
                  <wp:posOffset>166369</wp:posOffset>
                </wp:positionV>
                <wp:extent cx="5086350" cy="0"/>
                <wp:effectExtent l="0" t="0" r="190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6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13.1pt" to="401.2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" strokecolor="black [3213]">
                <o:lock v:ext="edit" shapetype="f"/>
              </v:line>
            </w:pict>
          </mc:Fallback>
        </mc:AlternateContent>
      </w:r>
      <w:r w:rsidRPr="00583D95">
        <w:rPr>
          <w:rFonts w:ascii="Times New Roman" w:hAnsi="Times New Roman" w:cs="Times New Roman"/>
          <w:color w:val="000000" w:themeColor="text1"/>
          <w:sz w:val="24"/>
          <w:szCs w:val="24"/>
        </w:rPr>
        <w:t>SAMPLE</w:t>
      </w:r>
      <w:r w:rsidRPr="00583D95">
        <w:rPr>
          <w:rFonts w:ascii="Times New Roman" w:hAnsi="Times New Roman" w:cs="Times New Roman"/>
          <w:color w:val="000000" w:themeColor="text1"/>
          <w:sz w:val="24"/>
          <w:szCs w:val="24"/>
        </w:rPr>
        <w:tab/>
        <w:t xml:space="preserve">MC    </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 xml:space="preserve">  PROTEIN      </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CHO</w:t>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COWPEA</w:t>
      </w:r>
      <w:r w:rsidRPr="00583D95">
        <w:rPr>
          <w:rFonts w:ascii="Times New Roman" w:hAnsi="Times New Roman" w:cs="Times New Roman"/>
          <w:color w:val="000000" w:themeColor="text1"/>
          <w:sz w:val="24"/>
          <w:szCs w:val="24"/>
        </w:rPr>
        <w:tab/>
        <w:t>15.10</w:t>
      </w:r>
      <w:r w:rsidRPr="00583D95">
        <w:rPr>
          <w:rFonts w:ascii="Times New Roman" w:hAnsi="Times New Roman" w:cs="Times New Roman"/>
          <w:color w:val="000000" w:themeColor="text1"/>
          <w:sz w:val="24"/>
          <w:szCs w:val="24"/>
        </w:rPr>
        <w:tab/>
        <w:t xml:space="preserve">   </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 xml:space="preserve">  5.40</w:t>
      </w:r>
      <w:r w:rsidRPr="00583D95">
        <w:rPr>
          <w:rFonts w:ascii="Times New Roman" w:hAnsi="Times New Roman" w:cs="Times New Roman"/>
          <w:color w:val="000000" w:themeColor="text1"/>
          <w:sz w:val="24"/>
          <w:szCs w:val="24"/>
        </w:rPr>
        <w:tab/>
        <w:t xml:space="preserve">        </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 xml:space="preserve"> 74.28</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294967295" distB="4294967295" distL="114300" distR="114300" simplePos="0" relativeHeight="251671552" behindDoc="0" locked="0" layoutInCell="1" allowOverlap="1" wp14:anchorId="10AD3692" wp14:editId="60133DAD">
                <wp:simplePos x="0" y="0"/>
                <wp:positionH relativeFrom="column">
                  <wp:posOffset>9525</wp:posOffset>
                </wp:positionH>
                <wp:positionV relativeFrom="paragraph">
                  <wp:posOffset>27304</wp:posOffset>
                </wp:positionV>
                <wp:extent cx="5086350" cy="0"/>
                <wp:effectExtent l="0" t="0" r="1905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86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3" o:spid="_x0000_s1026" style="position:absolute;flip:y;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75pt,2.15pt" to="401.2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" strokecolor="black [3213]">
                <o:lock v:ext="edit" shapetype="f"/>
              </v:line>
            </w:pict>
          </mc:Fallback>
        </mc:AlternateContent>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Table 4.6 Average Proximate Composition of Cowpea (100g) with Neem Powder (5g) under Ambient Storage</w:t>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294967295" distB="4294967295" distL="114300" distR="114300" simplePos="0" relativeHeight="251672576" behindDoc="0" locked="0" layoutInCell="1" allowOverlap="1" wp14:anchorId="5D32105B" wp14:editId="64AA4C39">
                <wp:simplePos x="0" y="0"/>
                <wp:positionH relativeFrom="column">
                  <wp:posOffset>9525</wp:posOffset>
                </wp:positionH>
                <wp:positionV relativeFrom="paragraph">
                  <wp:posOffset>15239</wp:posOffset>
                </wp:positionV>
                <wp:extent cx="5086350" cy="0"/>
                <wp:effectExtent l="0" t="0" r="1905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6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1.2pt" to="401.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" strokecolor="black [3213]">
                <o:lock v:ext="edit" shapetype="f"/>
              </v:line>
            </w:pict>
          </mc:Fallback>
        </mc:AlternateContent>
      </w:r>
      <w:r w:rsidRPr="00583D95">
        <w:rPr>
          <w:rFonts w:ascii="Times New Roman" w:hAnsi="Times New Roman" w:cs="Times New Roman"/>
          <w:color w:val="000000" w:themeColor="text1"/>
          <w:sz w:val="24"/>
          <w:szCs w:val="24"/>
        </w:rPr>
        <w:t>Proximate Composition (%)</w:t>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294967295" distB="4294967295" distL="114300" distR="114300" simplePos="0" relativeHeight="251673600" behindDoc="0" locked="0" layoutInCell="1" allowOverlap="1" wp14:anchorId="743B0663" wp14:editId="17710272">
                <wp:simplePos x="0" y="0"/>
                <wp:positionH relativeFrom="column">
                  <wp:posOffset>9525</wp:posOffset>
                </wp:positionH>
                <wp:positionV relativeFrom="paragraph">
                  <wp:posOffset>166369</wp:posOffset>
                </wp:positionV>
                <wp:extent cx="5086350" cy="0"/>
                <wp:effectExtent l="0" t="0" r="190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6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13.1pt" to="401.2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" strokecolor="black [3213]">
                <o:lock v:ext="edit" shapetype="f"/>
              </v:line>
            </w:pict>
          </mc:Fallback>
        </mc:AlternateContent>
      </w:r>
      <w:r w:rsidRPr="00583D95">
        <w:rPr>
          <w:rFonts w:ascii="Times New Roman" w:hAnsi="Times New Roman" w:cs="Times New Roman"/>
          <w:color w:val="000000" w:themeColor="text1"/>
          <w:sz w:val="24"/>
          <w:szCs w:val="24"/>
        </w:rPr>
        <w:t>SAMPLE</w:t>
      </w:r>
      <w:r w:rsidRPr="00583D95">
        <w:rPr>
          <w:rFonts w:ascii="Times New Roman" w:hAnsi="Times New Roman" w:cs="Times New Roman"/>
          <w:color w:val="000000" w:themeColor="text1"/>
          <w:sz w:val="24"/>
          <w:szCs w:val="24"/>
        </w:rPr>
        <w:tab/>
        <w:t>MC      PROTEIN      CHO</w:t>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COWPEA</w:t>
      </w:r>
      <w:r w:rsidRPr="00583D95">
        <w:rPr>
          <w:rFonts w:ascii="Times New Roman" w:hAnsi="Times New Roman" w:cs="Times New Roman"/>
          <w:color w:val="000000" w:themeColor="text1"/>
          <w:sz w:val="24"/>
          <w:szCs w:val="24"/>
        </w:rPr>
        <w:tab/>
        <w:t>15.03</w:t>
      </w:r>
      <w:r w:rsidRPr="00583D95">
        <w:rPr>
          <w:rFonts w:ascii="Times New Roman" w:hAnsi="Times New Roman" w:cs="Times New Roman"/>
          <w:color w:val="000000" w:themeColor="text1"/>
          <w:sz w:val="24"/>
          <w:szCs w:val="24"/>
        </w:rPr>
        <w:tab/>
        <w:t xml:space="preserve">   5.62</w:t>
      </w:r>
      <w:r w:rsidRPr="00583D95">
        <w:rPr>
          <w:rFonts w:ascii="Times New Roman" w:hAnsi="Times New Roman" w:cs="Times New Roman"/>
          <w:color w:val="000000" w:themeColor="text1"/>
          <w:sz w:val="24"/>
          <w:szCs w:val="24"/>
        </w:rPr>
        <w:tab/>
        <w:t xml:space="preserve">         75.06</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294967295" distB="4294967295" distL="114300" distR="114300" simplePos="0" relativeHeight="251674624" behindDoc="0" locked="0" layoutInCell="1" allowOverlap="1" wp14:anchorId="65779A44" wp14:editId="38660E27">
                <wp:simplePos x="0" y="0"/>
                <wp:positionH relativeFrom="column">
                  <wp:posOffset>9525</wp:posOffset>
                </wp:positionH>
                <wp:positionV relativeFrom="paragraph">
                  <wp:posOffset>90169</wp:posOffset>
                </wp:positionV>
                <wp:extent cx="5086350" cy="0"/>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86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0" o:spid="_x0000_s1026" style="position:absolute;flip:y;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75pt,7.1pt" to="401.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" strokecolor="black [3213]">
                <o:lock v:ext="edit" shapetype="f"/>
              </v:line>
            </w:pict>
          </mc:Fallback>
        </mc:AlternateContent>
      </w:r>
    </w:p>
    <w:p w:rsidR="00C715E9" w:rsidRDefault="00C715E9" w:rsidP="00C715E9">
      <w:pPr>
        <w:spacing w:after="0" w:line="240" w:lineRule="auto"/>
        <w:ind w:right="432"/>
        <w:jc w:val="both"/>
        <w:rPr>
          <w:rFonts w:ascii="Times New Roman" w:hAnsi="Times New Roman" w:cs="Times New Roman"/>
          <w:color w:val="000000" w:themeColor="text1"/>
          <w:sz w:val="24"/>
          <w:szCs w:val="24"/>
        </w:rPr>
      </w:pPr>
    </w:p>
    <w:p w:rsidR="00C715E9" w:rsidRPr="00583D95" w:rsidRDefault="00C715E9" w:rsidP="00C715E9">
      <w:pPr>
        <w:spacing w:after="0"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xml:space="preserve">Table 4.7 Average Proximate Composition of Cowpea with no Neem Powder </w:t>
      </w:r>
    </w:p>
    <w:p w:rsidR="00C715E9" w:rsidRPr="00583D95" w:rsidRDefault="00C715E9" w:rsidP="00C715E9">
      <w:pPr>
        <w:spacing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294967295" distB="4294967295" distL="114300" distR="114300" simplePos="0" relativeHeight="251675648" behindDoc="0" locked="0" layoutInCell="1" allowOverlap="1" wp14:anchorId="3E39B3C7" wp14:editId="46B2A951">
                <wp:simplePos x="0" y="0"/>
                <wp:positionH relativeFrom="column">
                  <wp:posOffset>9525</wp:posOffset>
                </wp:positionH>
                <wp:positionV relativeFrom="paragraph">
                  <wp:posOffset>2539</wp:posOffset>
                </wp:positionV>
                <wp:extent cx="508635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6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2pt" to="401.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" strokecolor="black [3213]">
                <o:lock v:ext="edit" shapetype="f"/>
              </v:line>
            </w:pict>
          </mc:Fallback>
        </mc:AlternateContent>
      </w:r>
      <w:r w:rsidRPr="00583D95">
        <w:rPr>
          <w:rFonts w:ascii="Times New Roman" w:hAnsi="Times New Roman" w:cs="Times New Roman"/>
          <w:color w:val="000000" w:themeColor="text1"/>
          <w:sz w:val="24"/>
          <w:szCs w:val="24"/>
        </w:rPr>
        <w:t>Proximate Composition (%)</w:t>
      </w:r>
    </w:p>
    <w:p w:rsidR="00C715E9" w:rsidRPr="00583D95" w:rsidRDefault="00C715E9" w:rsidP="00C715E9">
      <w:pPr>
        <w:spacing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294967295" distB="4294967295" distL="114300" distR="114300" simplePos="0" relativeHeight="251676672" behindDoc="0" locked="0" layoutInCell="1" allowOverlap="1" wp14:anchorId="4F1661F7" wp14:editId="28B91CE5">
                <wp:simplePos x="0" y="0"/>
                <wp:positionH relativeFrom="column">
                  <wp:posOffset>9525</wp:posOffset>
                </wp:positionH>
                <wp:positionV relativeFrom="paragraph">
                  <wp:posOffset>185419</wp:posOffset>
                </wp:positionV>
                <wp:extent cx="5086350" cy="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6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14.6pt" to="401.2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" strokecolor="black [3213]">
                <o:lock v:ext="edit" shapetype="f"/>
              </v:line>
            </w:pict>
          </mc:Fallback>
        </mc:AlternateConten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 xml:space="preserve"> Cleaned Cowpea</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proofErr w:type="spellStart"/>
      <w:r w:rsidRPr="00583D95">
        <w:rPr>
          <w:rFonts w:ascii="Times New Roman" w:hAnsi="Times New Roman" w:cs="Times New Roman"/>
          <w:color w:val="000000" w:themeColor="text1"/>
          <w:sz w:val="24"/>
          <w:szCs w:val="24"/>
        </w:rPr>
        <w:t>Cowpea</w:t>
      </w:r>
      <w:proofErr w:type="spellEnd"/>
      <w:r w:rsidRPr="00583D95">
        <w:rPr>
          <w:rFonts w:ascii="Times New Roman" w:hAnsi="Times New Roman" w:cs="Times New Roman"/>
          <w:color w:val="000000" w:themeColor="text1"/>
          <w:sz w:val="24"/>
          <w:szCs w:val="24"/>
        </w:rPr>
        <w:t xml:space="preserve"> with Insect</w:t>
      </w:r>
    </w:p>
    <w:p w:rsidR="00C715E9" w:rsidRPr="00583D95" w:rsidRDefault="00C715E9" w:rsidP="00C715E9">
      <w:pPr>
        <w:tabs>
          <w:tab w:val="left" w:pos="2475"/>
        </w:tabs>
        <w:spacing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MC</w:t>
      </w:r>
      <w:r w:rsidRPr="00583D95">
        <w:rPr>
          <w:rFonts w:ascii="Times New Roman" w:hAnsi="Times New Roman" w:cs="Times New Roman"/>
          <w:color w:val="000000" w:themeColor="text1"/>
          <w:sz w:val="24"/>
          <w:szCs w:val="24"/>
        </w:rPr>
        <w:tab/>
        <w:t>14.52</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15.32</w:t>
      </w:r>
    </w:p>
    <w:p w:rsidR="00C715E9" w:rsidRPr="00583D95" w:rsidRDefault="00C715E9" w:rsidP="00C715E9">
      <w:pPr>
        <w:tabs>
          <w:tab w:val="left" w:pos="2475"/>
        </w:tabs>
        <w:spacing w:line="240" w:lineRule="auto"/>
        <w:ind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PROTEIN</w:t>
      </w:r>
      <w:r w:rsidRPr="00583D95">
        <w:rPr>
          <w:rFonts w:ascii="Times New Roman" w:hAnsi="Times New Roman" w:cs="Times New Roman"/>
          <w:color w:val="000000" w:themeColor="text1"/>
          <w:sz w:val="24"/>
          <w:szCs w:val="24"/>
        </w:rPr>
        <w:tab/>
        <w:t>5.94</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5.42</w:t>
      </w:r>
    </w:p>
    <w:p w:rsidR="00C715E9" w:rsidRPr="00583D95" w:rsidRDefault="00C715E9" w:rsidP="00C715E9">
      <w:pPr>
        <w:spacing w:line="240" w:lineRule="auto"/>
        <w:ind w:right="43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294967295" distB="4294967295" distL="114300" distR="114300" simplePos="0" relativeHeight="251677696" behindDoc="0" locked="0" layoutInCell="1" allowOverlap="1" wp14:anchorId="609640B3" wp14:editId="7F3D061D">
                <wp:simplePos x="0" y="0"/>
                <wp:positionH relativeFrom="column">
                  <wp:posOffset>9525</wp:posOffset>
                </wp:positionH>
                <wp:positionV relativeFrom="paragraph">
                  <wp:posOffset>208914</wp:posOffset>
                </wp:positionV>
                <wp:extent cx="5086350" cy="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86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3" o:spid="_x0000_s1026" style="position:absolute;flip:y;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75pt,16.45pt" to="401.2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" strokecolor="black [3213]">
                <o:lock v:ext="edit" shapetype="f"/>
              </v:line>
            </w:pict>
          </mc:Fallback>
        </mc:AlternateContent>
      </w:r>
      <w:r w:rsidRPr="00583D95">
        <w:rPr>
          <w:rFonts w:ascii="Times New Roman" w:hAnsi="Times New Roman" w:cs="Times New Roman"/>
          <w:color w:val="000000" w:themeColor="text1"/>
          <w:sz w:val="24"/>
          <w:szCs w:val="24"/>
        </w:rPr>
        <w:t>CARBOHYDRATE</w:t>
      </w:r>
      <w:r w:rsidRPr="00583D95">
        <w:rPr>
          <w:rFonts w:ascii="Times New Roman" w:hAnsi="Times New Roman" w:cs="Times New Roman"/>
          <w:color w:val="000000" w:themeColor="text1"/>
          <w:sz w:val="24"/>
          <w:szCs w:val="24"/>
        </w:rPr>
        <w:tab/>
        <w:t xml:space="preserve">      76.11</w:t>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r>
      <w:r w:rsidRPr="00583D95">
        <w:rPr>
          <w:rFonts w:ascii="Times New Roman" w:hAnsi="Times New Roman" w:cs="Times New Roman"/>
          <w:color w:val="000000" w:themeColor="text1"/>
          <w:sz w:val="24"/>
          <w:szCs w:val="24"/>
        </w:rPr>
        <w:tab/>
        <w:t>70.03</w:t>
      </w:r>
    </w:p>
    <w:p w:rsidR="00C715E9" w:rsidRPr="00583D95" w:rsidRDefault="00C715E9" w:rsidP="00C715E9">
      <w:pPr>
        <w:spacing w:line="240" w:lineRule="auto"/>
        <w:ind w:right="432"/>
        <w:jc w:val="both"/>
        <w:rPr>
          <w:rFonts w:ascii="Times New Roman" w:hAnsi="Times New Roman" w:cs="Times New Roman"/>
          <w:b/>
          <w:color w:val="000000" w:themeColor="text1"/>
          <w:sz w:val="24"/>
          <w:szCs w:val="24"/>
        </w:rPr>
      </w:pPr>
    </w:p>
    <w:p w:rsidR="00C715E9" w:rsidRPr="00583D95" w:rsidRDefault="00C715E9" w:rsidP="00C715E9">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 xml:space="preserve">4.2    </w:t>
      </w:r>
      <w:r w:rsidRPr="00583D95">
        <w:rPr>
          <w:rFonts w:ascii="Times New Roman" w:hAnsi="Times New Roman" w:cs="Times New Roman"/>
          <w:b/>
          <w:color w:val="000000" w:themeColor="text1"/>
          <w:sz w:val="24"/>
          <w:szCs w:val="24"/>
        </w:rPr>
        <w:tab/>
        <w:t>Discussions</w:t>
      </w:r>
    </w:p>
    <w:p w:rsidR="00C715E9" w:rsidRPr="00583D95" w:rsidRDefault="00C715E9" w:rsidP="00C715E9">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4.2.1</w:t>
      </w:r>
      <w:r w:rsidRPr="00583D95">
        <w:rPr>
          <w:rFonts w:ascii="Times New Roman" w:hAnsi="Times New Roman" w:cs="Times New Roman"/>
          <w:b/>
          <w:color w:val="000000" w:themeColor="text1"/>
          <w:sz w:val="24"/>
          <w:szCs w:val="24"/>
        </w:rPr>
        <w:tab/>
        <w:t>Effect of Neem powder on cowpea</w:t>
      </w:r>
    </w:p>
    <w:p w:rsidR="00C715E9" w:rsidRPr="00583D95" w:rsidRDefault="00C715E9" w:rsidP="00C715E9">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xml:space="preserve">Tables 4.3-4.6 revealed the effect of different quantities of neem powder added to preserve the cowpea. In all the results presented the moisture content increases as well as the protein. It was also observed that there was no emergence of insects which are responsible for feeding on the carbohydrate. Therefore, the decrease on the carbohydrate was negligible when compared with the fresh cowpea before storage and preservation. </w:t>
      </w:r>
    </w:p>
    <w:p w:rsidR="00C715E9" w:rsidRPr="00583D95" w:rsidRDefault="00C715E9" w:rsidP="00C715E9">
      <w:pPr>
        <w:spacing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lastRenderedPageBreak/>
        <w:t>4.2.2</w:t>
      </w:r>
      <w:r w:rsidRPr="00583D95">
        <w:rPr>
          <w:rFonts w:ascii="Times New Roman" w:hAnsi="Times New Roman" w:cs="Times New Roman"/>
          <w:b/>
          <w:color w:val="000000" w:themeColor="text1"/>
          <w:sz w:val="24"/>
          <w:szCs w:val="24"/>
        </w:rPr>
        <w:tab/>
        <w:t>Effect of Carbohydrate on Cowpea</w:t>
      </w:r>
    </w:p>
    <w:p w:rsidR="00C715E9" w:rsidRPr="00583D95" w:rsidRDefault="00C715E9" w:rsidP="00C715E9">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Table 4.3-4.6 show the result of the carbohydrate of the cowpea when neem powder was applied and when insect was introduced.</w:t>
      </w:r>
    </w:p>
    <w:p w:rsidR="00C715E9" w:rsidRPr="00583D95" w:rsidRDefault="00C715E9" w:rsidP="00C715E9">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carbohydrate ranged between 70.03 to 76.28% when neem powder was applied. The highest value recorded was when 10g neem powder was applied to the cowpea while the lowest carbohydrate was recorded when no treatment was applied to the cowpea with infested insects.</w:t>
      </w:r>
    </w:p>
    <w:p w:rsidR="00C715E9" w:rsidRPr="00583D95" w:rsidRDefault="00C715E9" w:rsidP="00C715E9">
      <w:pPr>
        <w:spacing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value recorded for the cowpea which treated with 5g of neem powder is still higher with the value recommended for carbohydrate in cowpea by (</w:t>
      </w:r>
      <w:proofErr w:type="spellStart"/>
      <w:r w:rsidRPr="00583D95">
        <w:rPr>
          <w:rFonts w:ascii="Times New Roman" w:hAnsi="Times New Roman" w:cs="Times New Roman"/>
          <w:color w:val="000000" w:themeColor="text1"/>
          <w:sz w:val="24"/>
          <w:szCs w:val="24"/>
        </w:rPr>
        <w:t>Maina</w:t>
      </w:r>
      <w:r w:rsidRPr="00583D95">
        <w:rPr>
          <w:rFonts w:ascii="Times New Roman" w:hAnsi="Times New Roman" w:cs="Times New Roman"/>
          <w:i/>
          <w:color w:val="000000" w:themeColor="text1"/>
          <w:sz w:val="24"/>
          <w:szCs w:val="24"/>
        </w:rPr>
        <w:t>et</w:t>
      </w:r>
      <w:proofErr w:type="spellEnd"/>
      <w:r w:rsidRPr="00583D95">
        <w:rPr>
          <w:rFonts w:ascii="Times New Roman" w:hAnsi="Times New Roman" w:cs="Times New Roman"/>
          <w:i/>
          <w:color w:val="000000" w:themeColor="text1"/>
          <w:sz w:val="24"/>
          <w:szCs w:val="24"/>
        </w:rPr>
        <w:t xml:space="preserve"> al</w:t>
      </w:r>
      <w:r w:rsidRPr="00583D95">
        <w:rPr>
          <w:rFonts w:ascii="Times New Roman" w:hAnsi="Times New Roman" w:cs="Times New Roman"/>
          <w:color w:val="000000" w:themeColor="text1"/>
          <w:sz w:val="24"/>
          <w:szCs w:val="24"/>
        </w:rPr>
        <w:t>., 2000) which ranged between 68-73%.</w:t>
      </w:r>
    </w:p>
    <w:p w:rsidR="00C715E9" w:rsidRPr="00583D95" w:rsidRDefault="00C715E9" w:rsidP="00C715E9">
      <w:pPr>
        <w:spacing w:before="240"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4.2.3</w:t>
      </w:r>
      <w:r w:rsidRPr="00583D95">
        <w:rPr>
          <w:rFonts w:ascii="Times New Roman" w:hAnsi="Times New Roman" w:cs="Times New Roman"/>
          <w:b/>
          <w:color w:val="000000" w:themeColor="text1"/>
          <w:sz w:val="24"/>
          <w:szCs w:val="24"/>
        </w:rPr>
        <w:tab/>
        <w:t>Effect of Moisture Content on Cowpea</w:t>
      </w:r>
    </w:p>
    <w:p w:rsidR="00C715E9" w:rsidRPr="00583D95" w:rsidRDefault="00C715E9" w:rsidP="00C715E9">
      <w:pPr>
        <w:spacing w:before="240" w:line="480" w:lineRule="auto"/>
        <w:ind w:left="720" w:right="432"/>
        <w:jc w:val="both"/>
        <w:rPr>
          <w:rFonts w:ascii="Times New Roman" w:hAnsi="Times New Roman" w:cs="Times New Roman"/>
          <w:b/>
          <w:color w:val="000000" w:themeColor="text1"/>
          <w:sz w:val="24"/>
          <w:szCs w:val="24"/>
        </w:rPr>
      </w:pPr>
      <w:r w:rsidRPr="00583D95">
        <w:rPr>
          <w:rFonts w:ascii="Times New Roman" w:hAnsi="Times New Roman" w:cs="Times New Roman"/>
          <w:color w:val="000000" w:themeColor="text1"/>
          <w:sz w:val="24"/>
          <w:szCs w:val="24"/>
        </w:rPr>
        <w:t xml:space="preserve">The moisture content recorded in this study ranged between 14.08 to 15.32%. The highest recorded was when no treatment was applied to the cowpea (control). The lowest moisture content was when 5g of neem powder was added to the cowpea.  This implies that increase in moisture content will reduce the storage life of cowpea. This will cause insect multiplication in the cowpea under study. The reverse is the case when there is decrease in the moisture content, </w:t>
      </w:r>
    </w:p>
    <w:p w:rsidR="00C715E9" w:rsidRPr="00583D95" w:rsidRDefault="00C715E9" w:rsidP="00C715E9">
      <w:pPr>
        <w:spacing w:before="240"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4.2.4</w:t>
      </w:r>
      <w:r w:rsidRPr="00583D95">
        <w:rPr>
          <w:rFonts w:ascii="Times New Roman" w:hAnsi="Times New Roman" w:cs="Times New Roman"/>
          <w:b/>
          <w:color w:val="000000" w:themeColor="text1"/>
          <w:sz w:val="24"/>
          <w:szCs w:val="24"/>
        </w:rPr>
        <w:tab/>
        <w:t>Effect of protein on Cowpea</w:t>
      </w:r>
    </w:p>
    <w:p w:rsidR="00C715E9" w:rsidRPr="00583D95" w:rsidRDefault="00C715E9" w:rsidP="00C715E9">
      <w:pPr>
        <w:spacing w:before="240"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xml:space="preserve">The protein content on the non-infested cowpea ranged between 5.71 to 6.10% and the protein content in the infested cowpea ranged between 5.10 to 5.62%. The protein content with 5g of neem powder was the highest recorded and the least was when 2g of neem powder was applied. The infested cowpea when 2g of </w:t>
      </w:r>
      <w:r w:rsidRPr="00583D95">
        <w:rPr>
          <w:rFonts w:ascii="Times New Roman" w:hAnsi="Times New Roman" w:cs="Times New Roman"/>
          <w:color w:val="000000" w:themeColor="text1"/>
          <w:sz w:val="24"/>
          <w:szCs w:val="24"/>
        </w:rPr>
        <w:lastRenderedPageBreak/>
        <w:t>neem powder was the lowest and 5g of neem powder was the highest. The protein content when 5g of neem powder favors the infested and non-infested cowpea.</w:t>
      </w:r>
    </w:p>
    <w:p w:rsidR="00C715E9" w:rsidRPr="00583D95" w:rsidRDefault="00C715E9" w:rsidP="00C715E9">
      <w:pPr>
        <w:spacing w:before="240" w:line="480" w:lineRule="auto"/>
        <w:ind w:right="432"/>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4.2.5.</w:t>
      </w:r>
      <w:r w:rsidRPr="00583D95">
        <w:rPr>
          <w:rFonts w:ascii="Times New Roman" w:hAnsi="Times New Roman" w:cs="Times New Roman"/>
          <w:b/>
          <w:color w:val="000000" w:themeColor="text1"/>
          <w:sz w:val="24"/>
          <w:szCs w:val="24"/>
        </w:rPr>
        <w:tab/>
        <w:t>Effect of neem powder on Cowpea</w:t>
      </w:r>
    </w:p>
    <w:p w:rsidR="00C715E9" w:rsidRPr="00583D95" w:rsidRDefault="00C715E9" w:rsidP="00C715E9">
      <w:pPr>
        <w:spacing w:before="240" w:line="480" w:lineRule="auto"/>
        <w:ind w:left="720" w:right="432"/>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xml:space="preserve">It was also observed that the cowpea infested with insect and preserved with various quantity of neem powder were found dead and there were no multiplication of insect. Also the cleaned and healthy cowpea preserved with various quantity of neem powder remains clean and fresh without any emergency of insect. Thus, the neem powder had </w:t>
      </w:r>
      <w:proofErr w:type="gramStart"/>
      <w:r w:rsidRPr="00583D95">
        <w:rPr>
          <w:rFonts w:ascii="Times New Roman" w:hAnsi="Times New Roman" w:cs="Times New Roman"/>
          <w:color w:val="000000" w:themeColor="text1"/>
          <w:sz w:val="24"/>
          <w:szCs w:val="24"/>
        </w:rPr>
        <w:t>persevered</w:t>
      </w:r>
      <w:proofErr w:type="gramEnd"/>
      <w:r w:rsidRPr="00583D95">
        <w:rPr>
          <w:rFonts w:ascii="Times New Roman" w:hAnsi="Times New Roman" w:cs="Times New Roman"/>
          <w:color w:val="000000" w:themeColor="text1"/>
          <w:sz w:val="24"/>
          <w:szCs w:val="24"/>
        </w:rPr>
        <w:t xml:space="preserve"> the shelf life of the cowpea throughout the experiment thereby prohibiting insect multiplication and no detection of life insect during the period of study.  </w:t>
      </w:r>
    </w:p>
    <w:p w:rsidR="00C715E9" w:rsidRPr="00583D95" w:rsidRDefault="00C715E9" w:rsidP="00C715E9">
      <w:pPr>
        <w:spacing w:line="480" w:lineRule="auto"/>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4.2.1</w:t>
      </w:r>
      <w:r w:rsidRPr="00583D95">
        <w:rPr>
          <w:rFonts w:ascii="Times New Roman" w:hAnsi="Times New Roman" w:cs="Times New Roman"/>
          <w:b/>
          <w:color w:val="000000" w:themeColor="text1"/>
          <w:sz w:val="24"/>
          <w:szCs w:val="24"/>
        </w:rPr>
        <w:tab/>
        <w:t>Effect of Neem powder on cowpea</w:t>
      </w:r>
    </w:p>
    <w:p w:rsidR="00C715E9" w:rsidRPr="00583D95" w:rsidRDefault="00C715E9" w:rsidP="00C715E9">
      <w:pPr>
        <w:spacing w:line="480" w:lineRule="auto"/>
        <w:ind w:left="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xml:space="preserve">Tables 4.3-4.6 revealed the effect of different quantities of neem powder added to preserve the cowpea. In all the results presented the moisture content increases as well as the protein. It was also observed that there was no emergence of insects which are responsible for feeding on the carbohydrate. Therefore, the decrease on the carbohydrate was negligible when compared with the fresh cowpea before storage and preservation. </w:t>
      </w:r>
    </w:p>
    <w:p w:rsidR="00C715E9" w:rsidRPr="00583D95" w:rsidRDefault="00C715E9" w:rsidP="00C715E9">
      <w:pPr>
        <w:spacing w:line="480" w:lineRule="auto"/>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4.2.2</w:t>
      </w:r>
      <w:r w:rsidRPr="00583D95">
        <w:rPr>
          <w:rFonts w:ascii="Times New Roman" w:hAnsi="Times New Roman" w:cs="Times New Roman"/>
          <w:b/>
          <w:color w:val="000000" w:themeColor="text1"/>
          <w:sz w:val="24"/>
          <w:szCs w:val="24"/>
        </w:rPr>
        <w:tab/>
        <w:t>Effect of Carbohydrate on Cowpea</w:t>
      </w:r>
    </w:p>
    <w:p w:rsidR="00C715E9" w:rsidRPr="00583D95" w:rsidRDefault="00C715E9" w:rsidP="00C715E9">
      <w:pPr>
        <w:spacing w:line="480" w:lineRule="auto"/>
        <w:ind w:left="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Table 4.3-4.6 show the result of the carbohydrate of the cowpea when neem powder was applied and when insect was introduced.</w:t>
      </w:r>
    </w:p>
    <w:p w:rsidR="00C715E9" w:rsidRPr="00583D95" w:rsidRDefault="00C715E9" w:rsidP="00C715E9">
      <w:pPr>
        <w:spacing w:line="480" w:lineRule="auto"/>
        <w:ind w:left="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xml:space="preserve">The carbohydrate ranged between 70.03 to 76.28% when neem powder was applied. The highest value recorded was when 3g neem powder was applied to the cowpea </w:t>
      </w:r>
      <w:r w:rsidRPr="00583D95">
        <w:rPr>
          <w:rFonts w:ascii="Times New Roman" w:hAnsi="Times New Roman" w:cs="Times New Roman"/>
          <w:color w:val="000000" w:themeColor="text1"/>
          <w:sz w:val="24"/>
          <w:szCs w:val="24"/>
        </w:rPr>
        <w:lastRenderedPageBreak/>
        <w:t>while the lowest carbohydrate was recorded when no treatment was applied to the cowpea with infested insects.</w:t>
      </w:r>
    </w:p>
    <w:p w:rsidR="00C715E9" w:rsidRPr="00583D95" w:rsidRDefault="00C715E9" w:rsidP="00C715E9">
      <w:pPr>
        <w:spacing w:line="480" w:lineRule="auto"/>
        <w:ind w:left="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value recorded for the cowpea which treated with 5g of neem powder is still higher with the value recommended for carbohydrate in cowpea by (</w:t>
      </w:r>
      <w:proofErr w:type="spellStart"/>
      <w:r w:rsidRPr="00583D95">
        <w:rPr>
          <w:rFonts w:ascii="Times New Roman" w:hAnsi="Times New Roman" w:cs="Times New Roman"/>
          <w:color w:val="000000" w:themeColor="text1"/>
          <w:sz w:val="24"/>
          <w:szCs w:val="24"/>
        </w:rPr>
        <w:t>Maina</w:t>
      </w:r>
      <w:proofErr w:type="spellEnd"/>
      <w:r w:rsidRPr="00583D95">
        <w:rPr>
          <w:rFonts w:ascii="Times New Roman" w:hAnsi="Times New Roman" w:cs="Times New Roman"/>
          <w:color w:val="000000" w:themeColor="text1"/>
          <w:sz w:val="24"/>
          <w:szCs w:val="24"/>
        </w:rPr>
        <w:t xml:space="preserve"> </w:t>
      </w:r>
      <w:r w:rsidRPr="00583D95">
        <w:rPr>
          <w:rFonts w:ascii="Times New Roman" w:hAnsi="Times New Roman" w:cs="Times New Roman"/>
          <w:i/>
          <w:color w:val="000000" w:themeColor="text1"/>
          <w:sz w:val="24"/>
          <w:szCs w:val="24"/>
        </w:rPr>
        <w:t>et al</w:t>
      </w:r>
      <w:r w:rsidRPr="00583D95">
        <w:rPr>
          <w:rFonts w:ascii="Times New Roman" w:hAnsi="Times New Roman" w:cs="Times New Roman"/>
          <w:color w:val="000000" w:themeColor="text1"/>
          <w:sz w:val="24"/>
          <w:szCs w:val="24"/>
        </w:rPr>
        <w:t>., 2000) which ranged between 68-73%.</w:t>
      </w:r>
    </w:p>
    <w:p w:rsidR="00C715E9" w:rsidRPr="00583D95" w:rsidRDefault="00C715E9" w:rsidP="00C715E9">
      <w:pPr>
        <w:spacing w:before="240" w:line="480" w:lineRule="auto"/>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4.2.3</w:t>
      </w:r>
      <w:r w:rsidRPr="00583D95">
        <w:rPr>
          <w:rFonts w:ascii="Times New Roman" w:hAnsi="Times New Roman" w:cs="Times New Roman"/>
          <w:b/>
          <w:color w:val="000000" w:themeColor="text1"/>
          <w:sz w:val="24"/>
          <w:szCs w:val="24"/>
        </w:rPr>
        <w:tab/>
        <w:t>Effect of Moisture Content on Cowpea</w:t>
      </w:r>
    </w:p>
    <w:p w:rsidR="00C715E9" w:rsidRPr="00583D95" w:rsidRDefault="00C715E9" w:rsidP="00C715E9">
      <w:pPr>
        <w:spacing w:before="240" w:line="480" w:lineRule="auto"/>
        <w:ind w:left="720"/>
        <w:jc w:val="both"/>
        <w:rPr>
          <w:rFonts w:ascii="Times New Roman" w:hAnsi="Times New Roman" w:cs="Times New Roman"/>
          <w:b/>
          <w:color w:val="000000" w:themeColor="text1"/>
          <w:sz w:val="24"/>
          <w:szCs w:val="24"/>
        </w:rPr>
      </w:pPr>
      <w:r w:rsidRPr="00583D95">
        <w:rPr>
          <w:rFonts w:ascii="Times New Roman" w:hAnsi="Times New Roman" w:cs="Times New Roman"/>
          <w:color w:val="000000" w:themeColor="text1"/>
          <w:sz w:val="24"/>
          <w:szCs w:val="24"/>
        </w:rPr>
        <w:t xml:space="preserve">The moisture content recorded in this study ranged between 14.08 to 15.32%. </w:t>
      </w:r>
      <w:proofErr w:type="gramStart"/>
      <w:r w:rsidRPr="00583D95">
        <w:rPr>
          <w:rFonts w:ascii="Times New Roman" w:hAnsi="Times New Roman" w:cs="Times New Roman"/>
          <w:color w:val="000000" w:themeColor="text1"/>
          <w:sz w:val="24"/>
          <w:szCs w:val="24"/>
        </w:rPr>
        <w:t>the</w:t>
      </w:r>
      <w:proofErr w:type="gramEnd"/>
      <w:r w:rsidRPr="00583D95">
        <w:rPr>
          <w:rFonts w:ascii="Times New Roman" w:hAnsi="Times New Roman" w:cs="Times New Roman"/>
          <w:color w:val="000000" w:themeColor="text1"/>
          <w:sz w:val="24"/>
          <w:szCs w:val="24"/>
        </w:rPr>
        <w:t xml:space="preserve"> highest recorded was when no treatment was applied to the cowpea (control). The lowest moisture content was when 5g of neem powder was added to the cowpea.  This implies that increase in moisture content will reduce the storage life of cowpea. This will cause insect multiplication in the cowpea under study. The reverse is the case when there is decrease in the moisture content, </w:t>
      </w:r>
    </w:p>
    <w:p w:rsidR="00C715E9" w:rsidRPr="00583D95" w:rsidRDefault="00C715E9" w:rsidP="00C715E9">
      <w:pPr>
        <w:spacing w:before="240" w:line="480" w:lineRule="auto"/>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4.2.4</w:t>
      </w:r>
      <w:r w:rsidRPr="00583D95">
        <w:rPr>
          <w:rFonts w:ascii="Times New Roman" w:hAnsi="Times New Roman" w:cs="Times New Roman"/>
          <w:b/>
          <w:color w:val="000000" w:themeColor="text1"/>
          <w:sz w:val="24"/>
          <w:szCs w:val="24"/>
        </w:rPr>
        <w:tab/>
        <w:t xml:space="preserve"> Effect of protein on Cowpea</w:t>
      </w:r>
    </w:p>
    <w:p w:rsidR="00C715E9" w:rsidRPr="00583D95" w:rsidRDefault="00C715E9" w:rsidP="00C715E9">
      <w:pPr>
        <w:spacing w:before="240" w:line="480" w:lineRule="auto"/>
        <w:ind w:left="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protein content on the non-infested cowpea ranged between 5.71 to 6.10% and the protein content in the infested cowpea ranged between 5.10 to 5.62%. The protein content with 5g of neem powder was the highest recorded and the least was when 2g of neem powder was applied. The infested cowpea when 2g of neem powder was the lowest and 5g of neem powder was the highest. The protein content when 5g of neem powder favors the infested and non-infested cowpea.</w:t>
      </w:r>
    </w:p>
    <w:p w:rsidR="00C715E9" w:rsidRPr="00583D95" w:rsidRDefault="00C715E9" w:rsidP="00C715E9">
      <w:pPr>
        <w:spacing w:before="240" w:line="480" w:lineRule="auto"/>
        <w:jc w:val="both"/>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4.2.5.</w:t>
      </w:r>
      <w:r w:rsidRPr="00583D95">
        <w:rPr>
          <w:rFonts w:ascii="Times New Roman" w:hAnsi="Times New Roman" w:cs="Times New Roman"/>
          <w:b/>
          <w:color w:val="000000" w:themeColor="text1"/>
          <w:sz w:val="24"/>
          <w:szCs w:val="24"/>
        </w:rPr>
        <w:tab/>
        <w:t>Effect of neem powder on Cowpea</w:t>
      </w:r>
    </w:p>
    <w:p w:rsidR="00C715E9" w:rsidRPr="00583D95" w:rsidRDefault="00C715E9" w:rsidP="00C715E9">
      <w:pPr>
        <w:spacing w:before="240" w:line="480" w:lineRule="auto"/>
        <w:ind w:left="720"/>
        <w:jc w:val="both"/>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 xml:space="preserve">It was also observed that the cowpea infested with insect and preserved with various quantity of neem powder were found dead and there were no multiplication of insect. </w:t>
      </w:r>
      <w:r w:rsidRPr="00583D95">
        <w:rPr>
          <w:rFonts w:ascii="Times New Roman" w:hAnsi="Times New Roman" w:cs="Times New Roman"/>
          <w:color w:val="000000" w:themeColor="text1"/>
          <w:sz w:val="24"/>
          <w:szCs w:val="24"/>
        </w:rPr>
        <w:lastRenderedPageBreak/>
        <w:t xml:space="preserve">Also the cleaned and healthy cowpea preserved with various quantity of neem powder remains clean and fresh without any emergency of insect. Thus, the neem powder had </w:t>
      </w:r>
      <w:proofErr w:type="gramStart"/>
      <w:r w:rsidRPr="00583D95">
        <w:rPr>
          <w:rFonts w:ascii="Times New Roman" w:hAnsi="Times New Roman" w:cs="Times New Roman"/>
          <w:color w:val="000000" w:themeColor="text1"/>
          <w:sz w:val="24"/>
          <w:szCs w:val="24"/>
        </w:rPr>
        <w:t>persevered</w:t>
      </w:r>
      <w:proofErr w:type="gramEnd"/>
      <w:r w:rsidRPr="00583D95">
        <w:rPr>
          <w:rFonts w:ascii="Times New Roman" w:hAnsi="Times New Roman" w:cs="Times New Roman"/>
          <w:color w:val="000000" w:themeColor="text1"/>
          <w:sz w:val="24"/>
          <w:szCs w:val="24"/>
        </w:rPr>
        <w:t xml:space="preserve"> the shelf life of the cowpea throughout the experiment thereby prohibiting insect multiplication and no detection of life insect during the period of study.  </w:t>
      </w:r>
    </w:p>
    <w:p w:rsidR="00C715E9" w:rsidRPr="00583D95" w:rsidRDefault="00C715E9" w:rsidP="00C715E9">
      <w:pPr>
        <w:spacing w:line="480" w:lineRule="auto"/>
        <w:jc w:val="both"/>
        <w:rPr>
          <w:rFonts w:ascii="Times New Roman" w:hAnsi="Times New Roman" w:cs="Times New Roman"/>
          <w:color w:val="000000" w:themeColor="text1"/>
          <w:sz w:val="24"/>
          <w:szCs w:val="24"/>
        </w:rPr>
      </w:pPr>
    </w:p>
    <w:p w:rsidR="00C715E9" w:rsidRDefault="00C715E9" w:rsidP="00C715E9">
      <w:pPr>
        <w:spacing w:line="480" w:lineRule="auto"/>
        <w:jc w:val="center"/>
        <w:rPr>
          <w:rFonts w:ascii="Times New Roman" w:hAnsi="Times New Roman" w:cs="Times New Roman"/>
          <w:b/>
          <w:color w:val="000000" w:themeColor="text1"/>
          <w:sz w:val="24"/>
          <w:szCs w:val="24"/>
        </w:rPr>
      </w:pPr>
    </w:p>
    <w:p w:rsidR="00C715E9" w:rsidRDefault="00C715E9" w:rsidP="00C715E9">
      <w:pPr>
        <w:spacing w:line="480" w:lineRule="auto"/>
        <w:jc w:val="center"/>
        <w:rPr>
          <w:rFonts w:ascii="Times New Roman" w:hAnsi="Times New Roman" w:cs="Times New Roman"/>
          <w:b/>
          <w:color w:val="000000" w:themeColor="text1"/>
          <w:sz w:val="24"/>
          <w:szCs w:val="24"/>
        </w:rPr>
      </w:pPr>
    </w:p>
    <w:p w:rsidR="00C715E9" w:rsidRDefault="00C715E9" w:rsidP="00C715E9">
      <w:pPr>
        <w:spacing w:line="480" w:lineRule="auto"/>
        <w:jc w:val="center"/>
        <w:rPr>
          <w:rFonts w:ascii="Times New Roman" w:hAnsi="Times New Roman" w:cs="Times New Roman"/>
          <w:b/>
          <w:color w:val="000000" w:themeColor="text1"/>
          <w:sz w:val="24"/>
          <w:szCs w:val="24"/>
        </w:rPr>
      </w:pPr>
    </w:p>
    <w:p w:rsidR="00C715E9" w:rsidRDefault="00C715E9" w:rsidP="00C715E9">
      <w:pPr>
        <w:spacing w:line="480" w:lineRule="auto"/>
        <w:jc w:val="center"/>
        <w:rPr>
          <w:rFonts w:ascii="Times New Roman" w:hAnsi="Times New Roman" w:cs="Times New Roman"/>
          <w:b/>
          <w:color w:val="000000" w:themeColor="text1"/>
          <w:sz w:val="24"/>
          <w:szCs w:val="24"/>
        </w:rPr>
      </w:pPr>
    </w:p>
    <w:p w:rsidR="00C715E9" w:rsidRDefault="00C715E9" w:rsidP="00C715E9">
      <w:pPr>
        <w:spacing w:line="480" w:lineRule="auto"/>
        <w:jc w:val="center"/>
        <w:rPr>
          <w:rFonts w:ascii="Times New Roman" w:hAnsi="Times New Roman" w:cs="Times New Roman"/>
          <w:b/>
          <w:color w:val="000000" w:themeColor="text1"/>
          <w:sz w:val="24"/>
          <w:szCs w:val="24"/>
        </w:rPr>
      </w:pPr>
    </w:p>
    <w:p w:rsidR="00C715E9" w:rsidRDefault="00C715E9" w:rsidP="00C715E9">
      <w:pPr>
        <w:spacing w:line="480" w:lineRule="auto"/>
        <w:jc w:val="center"/>
        <w:rPr>
          <w:rFonts w:ascii="Times New Roman" w:hAnsi="Times New Roman" w:cs="Times New Roman"/>
          <w:b/>
          <w:color w:val="000000" w:themeColor="text1"/>
          <w:sz w:val="24"/>
          <w:szCs w:val="24"/>
        </w:rPr>
      </w:pPr>
    </w:p>
    <w:p w:rsidR="00C715E9" w:rsidRDefault="00C715E9" w:rsidP="00C715E9">
      <w:pPr>
        <w:spacing w:line="480" w:lineRule="auto"/>
        <w:jc w:val="center"/>
        <w:rPr>
          <w:rFonts w:ascii="Times New Roman" w:hAnsi="Times New Roman" w:cs="Times New Roman"/>
          <w:b/>
          <w:color w:val="000000" w:themeColor="text1"/>
          <w:sz w:val="24"/>
          <w:szCs w:val="24"/>
        </w:rPr>
      </w:pPr>
    </w:p>
    <w:p w:rsidR="00C715E9" w:rsidRDefault="00C715E9" w:rsidP="00C715E9">
      <w:pPr>
        <w:spacing w:line="480" w:lineRule="auto"/>
        <w:jc w:val="center"/>
        <w:rPr>
          <w:rFonts w:ascii="Times New Roman" w:hAnsi="Times New Roman" w:cs="Times New Roman"/>
          <w:b/>
          <w:color w:val="000000" w:themeColor="text1"/>
          <w:sz w:val="24"/>
          <w:szCs w:val="24"/>
        </w:rPr>
      </w:pPr>
    </w:p>
    <w:p w:rsidR="00C715E9" w:rsidRDefault="00C715E9" w:rsidP="00C715E9">
      <w:pPr>
        <w:spacing w:line="480" w:lineRule="auto"/>
        <w:jc w:val="center"/>
        <w:rPr>
          <w:rFonts w:ascii="Times New Roman" w:hAnsi="Times New Roman" w:cs="Times New Roman"/>
          <w:b/>
          <w:color w:val="000000" w:themeColor="text1"/>
          <w:sz w:val="24"/>
          <w:szCs w:val="24"/>
        </w:rPr>
      </w:pPr>
    </w:p>
    <w:p w:rsidR="00C715E9" w:rsidRDefault="00C715E9" w:rsidP="00C715E9">
      <w:pPr>
        <w:spacing w:line="480" w:lineRule="auto"/>
        <w:jc w:val="center"/>
        <w:rPr>
          <w:rFonts w:ascii="Times New Roman" w:hAnsi="Times New Roman" w:cs="Times New Roman"/>
          <w:b/>
          <w:color w:val="000000" w:themeColor="text1"/>
          <w:sz w:val="24"/>
          <w:szCs w:val="24"/>
        </w:rPr>
      </w:pPr>
    </w:p>
    <w:p w:rsidR="00C715E9" w:rsidRDefault="00C715E9" w:rsidP="00C715E9">
      <w:pPr>
        <w:spacing w:line="480" w:lineRule="auto"/>
        <w:jc w:val="center"/>
        <w:rPr>
          <w:rFonts w:ascii="Times New Roman" w:hAnsi="Times New Roman" w:cs="Times New Roman"/>
          <w:b/>
          <w:color w:val="000000" w:themeColor="text1"/>
          <w:sz w:val="24"/>
          <w:szCs w:val="24"/>
        </w:rPr>
      </w:pPr>
    </w:p>
    <w:p w:rsidR="00C715E9" w:rsidRDefault="00C715E9" w:rsidP="00C715E9">
      <w:pPr>
        <w:spacing w:line="480" w:lineRule="auto"/>
        <w:jc w:val="center"/>
        <w:rPr>
          <w:rFonts w:ascii="Times New Roman" w:hAnsi="Times New Roman" w:cs="Times New Roman"/>
          <w:b/>
          <w:color w:val="000000" w:themeColor="text1"/>
          <w:sz w:val="24"/>
          <w:szCs w:val="24"/>
        </w:rPr>
      </w:pPr>
    </w:p>
    <w:p w:rsidR="00C715E9" w:rsidRDefault="00C715E9" w:rsidP="00C715E9">
      <w:pPr>
        <w:spacing w:line="480" w:lineRule="auto"/>
        <w:jc w:val="center"/>
        <w:rPr>
          <w:rFonts w:ascii="Times New Roman" w:hAnsi="Times New Roman" w:cs="Times New Roman"/>
          <w:b/>
          <w:color w:val="000000" w:themeColor="text1"/>
          <w:sz w:val="24"/>
          <w:szCs w:val="24"/>
        </w:rPr>
      </w:pPr>
    </w:p>
    <w:p w:rsidR="00C715E9" w:rsidRDefault="00C715E9" w:rsidP="00C715E9">
      <w:pPr>
        <w:spacing w:line="480" w:lineRule="auto"/>
        <w:jc w:val="center"/>
        <w:rPr>
          <w:rFonts w:ascii="Times New Roman" w:hAnsi="Times New Roman" w:cs="Times New Roman"/>
          <w:b/>
          <w:color w:val="000000" w:themeColor="text1"/>
          <w:sz w:val="24"/>
          <w:szCs w:val="24"/>
        </w:rPr>
      </w:pPr>
    </w:p>
    <w:p w:rsidR="00C715E9" w:rsidRDefault="00C715E9" w:rsidP="00C715E9">
      <w:pPr>
        <w:spacing w:line="480" w:lineRule="auto"/>
        <w:jc w:val="center"/>
        <w:rPr>
          <w:rFonts w:ascii="Times New Roman" w:hAnsi="Times New Roman" w:cs="Times New Roman"/>
          <w:b/>
          <w:color w:val="000000" w:themeColor="text1"/>
          <w:sz w:val="24"/>
          <w:szCs w:val="24"/>
        </w:rPr>
      </w:pPr>
    </w:p>
    <w:p w:rsidR="00C715E9" w:rsidRPr="00583D95" w:rsidRDefault="00C715E9" w:rsidP="00C715E9">
      <w:pPr>
        <w:spacing w:line="480" w:lineRule="auto"/>
        <w:jc w:val="center"/>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lastRenderedPageBreak/>
        <w:t>CHAPTER FIVE</w:t>
      </w:r>
    </w:p>
    <w:p w:rsidR="00C715E9" w:rsidRPr="00583D95" w:rsidRDefault="00C715E9" w:rsidP="00C715E9">
      <w:pPr>
        <w:spacing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5.0</w:t>
      </w:r>
      <w:r>
        <w:rPr>
          <w:rFonts w:ascii="Times New Roman" w:hAnsi="Times New Roman" w:cs="Times New Roman"/>
          <w:b/>
          <w:color w:val="000000" w:themeColor="text1"/>
          <w:sz w:val="24"/>
          <w:szCs w:val="24"/>
        </w:rPr>
        <w:tab/>
      </w:r>
      <w:r w:rsidRPr="00583D95">
        <w:rPr>
          <w:rFonts w:ascii="Times New Roman" w:hAnsi="Times New Roman" w:cs="Times New Roman"/>
          <w:b/>
          <w:color w:val="000000" w:themeColor="text1"/>
          <w:sz w:val="24"/>
          <w:szCs w:val="24"/>
        </w:rPr>
        <w:t>CONCLUSIONS AND RECOMMENDATIONS</w:t>
      </w:r>
    </w:p>
    <w:p w:rsidR="00C715E9" w:rsidRPr="00583D95" w:rsidRDefault="00C715E9" w:rsidP="00C715E9">
      <w:pPr>
        <w:spacing w:line="480" w:lineRule="auto"/>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5.1</w:t>
      </w:r>
      <w:r w:rsidRPr="00583D95">
        <w:rPr>
          <w:rFonts w:ascii="Times New Roman" w:hAnsi="Times New Roman" w:cs="Times New Roman"/>
          <w:b/>
          <w:color w:val="000000" w:themeColor="text1"/>
          <w:sz w:val="24"/>
          <w:szCs w:val="24"/>
        </w:rPr>
        <w:tab/>
        <w:t>CONCLUSIONS</w:t>
      </w:r>
    </w:p>
    <w:p w:rsidR="00C715E9" w:rsidRPr="00583D95" w:rsidRDefault="00C715E9" w:rsidP="00C715E9">
      <w:pPr>
        <w:spacing w:line="480" w:lineRule="auto"/>
        <w:ind w:left="411"/>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effect of organic preservatives for the treatment of insects and pest in agricultural crops was investigated, based on the experiment conducted, the following conclusion was drawn:</w:t>
      </w:r>
    </w:p>
    <w:p w:rsidR="00C715E9" w:rsidRPr="00583D95" w:rsidRDefault="00C715E9" w:rsidP="00C715E9">
      <w:pPr>
        <w:pStyle w:val="ListParagraph"/>
        <w:numPr>
          <w:ilvl w:val="0"/>
          <w:numId w:val="7"/>
        </w:numPr>
        <w:spacing w:line="480" w:lineRule="auto"/>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Neem powder in different quantity of 2g, 3g, 4g, and 5g were applied to cowpea under ambient storage of 28</w:t>
      </w:r>
      <w:r w:rsidRPr="00583D95">
        <w:rPr>
          <w:rFonts w:ascii="Times New Roman" w:hAnsi="Times New Roman" w:cs="Times New Roman"/>
          <w:color w:val="000000" w:themeColor="text1"/>
          <w:sz w:val="24"/>
          <w:szCs w:val="24"/>
          <w:vertAlign w:val="superscript"/>
        </w:rPr>
        <w:t>o</w:t>
      </w:r>
      <w:r w:rsidRPr="00583D95">
        <w:rPr>
          <w:rFonts w:ascii="Times New Roman" w:hAnsi="Times New Roman" w:cs="Times New Roman"/>
          <w:color w:val="000000" w:themeColor="text1"/>
          <w:sz w:val="24"/>
          <w:szCs w:val="24"/>
        </w:rPr>
        <w:t>c using infested and non-infested cowpea.</w:t>
      </w:r>
    </w:p>
    <w:p w:rsidR="00C715E9" w:rsidRPr="00583D95" w:rsidRDefault="00C715E9" w:rsidP="00C715E9">
      <w:pPr>
        <w:pStyle w:val="ListParagraph"/>
        <w:numPr>
          <w:ilvl w:val="0"/>
          <w:numId w:val="7"/>
        </w:numPr>
        <w:spacing w:line="480" w:lineRule="auto"/>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Neem powder favors the non-infested cowpea when 5g of neem powder is applied and also showed no emergence of life insect throughout the experiment.</w:t>
      </w:r>
    </w:p>
    <w:p w:rsidR="00C715E9" w:rsidRPr="00583D95" w:rsidRDefault="00C715E9" w:rsidP="00C715E9">
      <w:pPr>
        <w:pStyle w:val="ListParagraph"/>
        <w:numPr>
          <w:ilvl w:val="0"/>
          <w:numId w:val="7"/>
        </w:numPr>
        <w:spacing w:line="480" w:lineRule="auto"/>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infested cowpea showed no further emergence of insect and confirmed death of the entire insect introduced when 5g of neem powder was used.</w:t>
      </w:r>
    </w:p>
    <w:p w:rsidR="00C715E9" w:rsidRPr="00583D95" w:rsidRDefault="00C715E9" w:rsidP="00C715E9">
      <w:pPr>
        <w:pStyle w:val="ListParagraph"/>
        <w:numPr>
          <w:ilvl w:val="0"/>
          <w:numId w:val="7"/>
        </w:numPr>
        <w:spacing w:line="480" w:lineRule="auto"/>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Neem powder can be used as an alternative preservative for cowpea.</w:t>
      </w:r>
    </w:p>
    <w:p w:rsidR="00C715E9" w:rsidRPr="00583D95" w:rsidRDefault="00C715E9" w:rsidP="00C715E9">
      <w:pPr>
        <w:spacing w:line="480" w:lineRule="auto"/>
        <w:rPr>
          <w:rFonts w:ascii="Times New Roman" w:hAnsi="Times New Roman" w:cs="Times New Roman"/>
          <w:b/>
          <w:color w:val="000000" w:themeColor="text1"/>
          <w:sz w:val="24"/>
          <w:szCs w:val="24"/>
        </w:rPr>
      </w:pPr>
      <w:r w:rsidRPr="00583D95">
        <w:rPr>
          <w:rFonts w:ascii="Times New Roman" w:hAnsi="Times New Roman" w:cs="Times New Roman"/>
          <w:b/>
          <w:color w:val="000000" w:themeColor="text1"/>
          <w:sz w:val="24"/>
          <w:szCs w:val="24"/>
        </w:rPr>
        <w:t xml:space="preserve">5.2 </w:t>
      </w:r>
      <w:r w:rsidRPr="00583D95">
        <w:rPr>
          <w:rFonts w:ascii="Times New Roman" w:hAnsi="Times New Roman" w:cs="Times New Roman"/>
          <w:b/>
          <w:color w:val="000000" w:themeColor="text1"/>
          <w:sz w:val="24"/>
          <w:szCs w:val="24"/>
        </w:rPr>
        <w:tab/>
        <w:t xml:space="preserve">RECOMMENDATIONS </w:t>
      </w:r>
    </w:p>
    <w:p w:rsidR="00C715E9" w:rsidRPr="00583D95" w:rsidRDefault="00C715E9" w:rsidP="00C715E9">
      <w:pPr>
        <w:spacing w:line="480" w:lineRule="auto"/>
        <w:ind w:firstLine="360"/>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following recommendation were made at the end of the study for further work</w:t>
      </w:r>
    </w:p>
    <w:p w:rsidR="00C715E9" w:rsidRPr="00583D95" w:rsidRDefault="00C715E9" w:rsidP="00C715E9">
      <w:pPr>
        <w:pStyle w:val="ListParagraph"/>
        <w:numPr>
          <w:ilvl w:val="0"/>
          <w:numId w:val="8"/>
        </w:numPr>
        <w:spacing w:line="480" w:lineRule="auto"/>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Famers should be encourage and educated on the effectiveness of use of neem powder.</w:t>
      </w:r>
    </w:p>
    <w:p w:rsidR="00C715E9" w:rsidRPr="00583D95" w:rsidRDefault="00C715E9" w:rsidP="00C715E9">
      <w:pPr>
        <w:pStyle w:val="ListParagraph"/>
        <w:numPr>
          <w:ilvl w:val="0"/>
          <w:numId w:val="8"/>
        </w:numPr>
        <w:spacing w:line="480" w:lineRule="auto"/>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awareness of the use of neem powder as an alternative to chemical should be advocated.</w:t>
      </w:r>
    </w:p>
    <w:p w:rsidR="00C715E9" w:rsidRPr="00583D95" w:rsidRDefault="00C715E9" w:rsidP="00C715E9">
      <w:pPr>
        <w:pStyle w:val="ListParagraph"/>
        <w:numPr>
          <w:ilvl w:val="0"/>
          <w:numId w:val="8"/>
        </w:numPr>
        <w:spacing w:line="480" w:lineRule="auto"/>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Other agricultural crop can be tested and treated with the neem powder.</w:t>
      </w:r>
    </w:p>
    <w:p w:rsidR="00C715E9" w:rsidRDefault="00C715E9" w:rsidP="00C715E9">
      <w:pPr>
        <w:autoSpaceDE w:val="0"/>
        <w:autoSpaceDN w:val="0"/>
        <w:adjustRightInd w:val="0"/>
        <w:spacing w:after="0" w:line="480" w:lineRule="auto"/>
        <w:rPr>
          <w:rFonts w:ascii="Times New Roman" w:hAnsi="Times New Roman" w:cs="Times New Roman"/>
          <w:color w:val="454545"/>
          <w:sz w:val="24"/>
          <w:szCs w:val="24"/>
        </w:rPr>
      </w:pPr>
    </w:p>
    <w:p w:rsidR="00C715E9" w:rsidRDefault="00C715E9" w:rsidP="00C715E9">
      <w:pPr>
        <w:autoSpaceDE w:val="0"/>
        <w:autoSpaceDN w:val="0"/>
        <w:adjustRightInd w:val="0"/>
        <w:spacing w:after="0" w:line="480" w:lineRule="auto"/>
        <w:rPr>
          <w:rFonts w:ascii="Times New Roman" w:hAnsi="Times New Roman" w:cs="Times New Roman"/>
          <w:color w:val="454545"/>
          <w:sz w:val="24"/>
          <w:szCs w:val="24"/>
        </w:rPr>
      </w:pPr>
    </w:p>
    <w:p w:rsidR="00C715E9" w:rsidRDefault="00C715E9" w:rsidP="00C715E9">
      <w:pPr>
        <w:autoSpaceDE w:val="0"/>
        <w:autoSpaceDN w:val="0"/>
        <w:adjustRightInd w:val="0"/>
        <w:spacing w:after="0" w:line="480" w:lineRule="auto"/>
        <w:rPr>
          <w:rFonts w:ascii="Times New Roman" w:hAnsi="Times New Roman" w:cs="Times New Roman"/>
          <w:color w:val="454545"/>
          <w:sz w:val="24"/>
          <w:szCs w:val="24"/>
        </w:rPr>
      </w:pPr>
    </w:p>
    <w:p w:rsidR="00C715E9" w:rsidRPr="00F55E3C" w:rsidRDefault="00C715E9" w:rsidP="00C715E9">
      <w:p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F55E3C">
        <w:rPr>
          <w:rFonts w:ascii="Times New Roman" w:eastAsia="Times New Roman" w:hAnsi="Times New Roman" w:cs="Times New Roman"/>
          <w:b/>
          <w:bCs/>
          <w:color w:val="000000" w:themeColor="text1"/>
          <w:sz w:val="24"/>
          <w:szCs w:val="24"/>
        </w:rPr>
        <w:lastRenderedPageBreak/>
        <w:t>References</w:t>
      </w:r>
    </w:p>
    <w:p w:rsidR="00C715E9" w:rsidRPr="00F55E3C" w:rsidRDefault="00C715E9" w:rsidP="00C715E9">
      <w:pPr>
        <w:numPr>
          <w:ilvl w:val="0"/>
          <w:numId w:val="2"/>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proofErr w:type="spellStart"/>
      <w:r w:rsidRPr="00F55E3C">
        <w:rPr>
          <w:rFonts w:ascii="Times New Roman" w:eastAsia="Times New Roman" w:hAnsi="Times New Roman" w:cs="Times New Roman"/>
          <w:color w:val="000000" w:themeColor="text1"/>
          <w:sz w:val="24"/>
          <w:szCs w:val="24"/>
        </w:rPr>
        <w:t>Aboua</w:t>
      </w:r>
      <w:proofErr w:type="spellEnd"/>
      <w:r w:rsidRPr="00F55E3C">
        <w:rPr>
          <w:rFonts w:ascii="Times New Roman" w:eastAsia="Times New Roman" w:hAnsi="Times New Roman" w:cs="Times New Roman"/>
          <w:color w:val="000000" w:themeColor="text1"/>
          <w:sz w:val="24"/>
          <w:szCs w:val="24"/>
        </w:rPr>
        <w:t xml:space="preserve">, F. (2011). </w:t>
      </w:r>
      <w:r w:rsidRPr="00F55E3C">
        <w:rPr>
          <w:rFonts w:ascii="Times New Roman" w:eastAsia="Times New Roman" w:hAnsi="Times New Roman" w:cs="Times New Roman"/>
          <w:i/>
          <w:iCs/>
          <w:color w:val="000000" w:themeColor="text1"/>
          <w:sz w:val="24"/>
          <w:szCs w:val="24"/>
        </w:rPr>
        <w:t>Effectiveness of neem (</w:t>
      </w:r>
      <w:proofErr w:type="spellStart"/>
      <w:r w:rsidRPr="00F55E3C">
        <w:rPr>
          <w:rFonts w:ascii="Times New Roman" w:eastAsia="Times New Roman" w:hAnsi="Times New Roman" w:cs="Times New Roman"/>
          <w:i/>
          <w:iCs/>
          <w:color w:val="000000" w:themeColor="text1"/>
          <w:sz w:val="24"/>
          <w:szCs w:val="24"/>
        </w:rPr>
        <w:t>Azadirachtaindica</w:t>
      </w:r>
      <w:proofErr w:type="spellEnd"/>
      <w:r w:rsidRPr="00F55E3C">
        <w:rPr>
          <w:rFonts w:ascii="Times New Roman" w:eastAsia="Times New Roman" w:hAnsi="Times New Roman" w:cs="Times New Roman"/>
          <w:i/>
          <w:iCs/>
          <w:color w:val="000000" w:themeColor="text1"/>
          <w:sz w:val="24"/>
          <w:szCs w:val="24"/>
        </w:rPr>
        <w:t xml:space="preserve">) leaf powder on the control of </w:t>
      </w:r>
      <w:proofErr w:type="spellStart"/>
      <w:r w:rsidRPr="00F55E3C">
        <w:rPr>
          <w:rFonts w:ascii="Times New Roman" w:eastAsia="Times New Roman" w:hAnsi="Times New Roman" w:cs="Times New Roman"/>
          <w:i/>
          <w:iCs/>
          <w:color w:val="000000" w:themeColor="text1"/>
          <w:sz w:val="24"/>
          <w:szCs w:val="24"/>
        </w:rPr>
        <w:t>Callosobruchus</w:t>
      </w:r>
      <w:proofErr w:type="spellEnd"/>
      <w:r w:rsidRPr="00F55E3C">
        <w:rPr>
          <w:rFonts w:ascii="Times New Roman" w:eastAsia="Times New Roman" w:hAnsi="Times New Roman" w:cs="Times New Roman"/>
          <w:i/>
          <w:iCs/>
          <w:color w:val="000000" w:themeColor="text1"/>
          <w:sz w:val="24"/>
          <w:szCs w:val="24"/>
        </w:rPr>
        <w:t xml:space="preserve"> </w:t>
      </w:r>
      <w:proofErr w:type="spellStart"/>
      <w:r w:rsidRPr="00F55E3C">
        <w:rPr>
          <w:rFonts w:ascii="Times New Roman" w:eastAsia="Times New Roman" w:hAnsi="Times New Roman" w:cs="Times New Roman"/>
          <w:i/>
          <w:iCs/>
          <w:color w:val="000000" w:themeColor="text1"/>
          <w:sz w:val="24"/>
          <w:szCs w:val="24"/>
        </w:rPr>
        <w:t>maculatus</w:t>
      </w:r>
      <w:proofErr w:type="spellEnd"/>
      <w:r w:rsidRPr="00F55E3C">
        <w:rPr>
          <w:rFonts w:ascii="Times New Roman" w:eastAsia="Times New Roman" w:hAnsi="Times New Roman" w:cs="Times New Roman"/>
          <w:i/>
          <w:iCs/>
          <w:color w:val="000000" w:themeColor="text1"/>
          <w:sz w:val="24"/>
          <w:szCs w:val="24"/>
        </w:rPr>
        <w:t xml:space="preserve"> in stored cowpea</w:t>
      </w:r>
      <w:r w:rsidRPr="00F55E3C">
        <w:rPr>
          <w:rFonts w:ascii="Times New Roman" w:eastAsia="Times New Roman" w:hAnsi="Times New Roman" w:cs="Times New Roman"/>
          <w:color w:val="000000" w:themeColor="text1"/>
          <w:sz w:val="24"/>
          <w:szCs w:val="24"/>
        </w:rPr>
        <w:t>. Journal of Agricultural and Biological Science, 6(3), 34–39.</w:t>
      </w:r>
    </w:p>
    <w:p w:rsidR="00C715E9" w:rsidRPr="00F55E3C" w:rsidRDefault="00C715E9" w:rsidP="00C715E9">
      <w:pPr>
        <w:numPr>
          <w:ilvl w:val="0"/>
          <w:numId w:val="2"/>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proofErr w:type="spellStart"/>
      <w:r w:rsidRPr="00F55E3C">
        <w:rPr>
          <w:rFonts w:ascii="Times New Roman" w:eastAsia="Times New Roman" w:hAnsi="Times New Roman" w:cs="Times New Roman"/>
          <w:color w:val="000000" w:themeColor="text1"/>
          <w:sz w:val="24"/>
          <w:szCs w:val="24"/>
        </w:rPr>
        <w:t>Asawalam</w:t>
      </w:r>
      <w:proofErr w:type="spellEnd"/>
      <w:r w:rsidRPr="00F55E3C">
        <w:rPr>
          <w:rFonts w:ascii="Times New Roman" w:eastAsia="Times New Roman" w:hAnsi="Times New Roman" w:cs="Times New Roman"/>
          <w:color w:val="000000" w:themeColor="text1"/>
          <w:sz w:val="24"/>
          <w:szCs w:val="24"/>
        </w:rPr>
        <w:t>, E. F., &amp;</w:t>
      </w:r>
      <w:proofErr w:type="spellStart"/>
      <w:r w:rsidRPr="00F55E3C">
        <w:rPr>
          <w:rFonts w:ascii="Times New Roman" w:eastAsia="Times New Roman" w:hAnsi="Times New Roman" w:cs="Times New Roman"/>
          <w:color w:val="000000" w:themeColor="text1"/>
          <w:sz w:val="24"/>
          <w:szCs w:val="24"/>
        </w:rPr>
        <w:t>Hassanali</w:t>
      </w:r>
      <w:proofErr w:type="spellEnd"/>
      <w:r w:rsidRPr="00F55E3C">
        <w:rPr>
          <w:rFonts w:ascii="Times New Roman" w:eastAsia="Times New Roman" w:hAnsi="Times New Roman" w:cs="Times New Roman"/>
          <w:color w:val="000000" w:themeColor="text1"/>
          <w:sz w:val="24"/>
          <w:szCs w:val="24"/>
        </w:rPr>
        <w:t xml:space="preserve">, A. (2006). Constituents of the essential oil of </w:t>
      </w:r>
      <w:proofErr w:type="spellStart"/>
      <w:r w:rsidRPr="00F55E3C">
        <w:rPr>
          <w:rFonts w:ascii="Times New Roman" w:eastAsia="Times New Roman" w:hAnsi="Times New Roman" w:cs="Times New Roman"/>
          <w:i/>
          <w:iCs/>
          <w:color w:val="000000" w:themeColor="text1"/>
          <w:sz w:val="24"/>
          <w:szCs w:val="24"/>
        </w:rPr>
        <w:t>Ocimum</w:t>
      </w:r>
      <w:proofErr w:type="spellEnd"/>
      <w:r w:rsidRPr="00F55E3C">
        <w:rPr>
          <w:rFonts w:ascii="Times New Roman" w:eastAsia="Times New Roman" w:hAnsi="Times New Roman" w:cs="Times New Roman"/>
          <w:i/>
          <w:iCs/>
          <w:color w:val="000000" w:themeColor="text1"/>
          <w:sz w:val="24"/>
          <w:szCs w:val="24"/>
        </w:rPr>
        <w:t xml:space="preserve"> suave</w:t>
      </w:r>
      <w:r w:rsidRPr="00F55E3C">
        <w:rPr>
          <w:rFonts w:ascii="Times New Roman" w:eastAsia="Times New Roman" w:hAnsi="Times New Roman" w:cs="Times New Roman"/>
          <w:color w:val="000000" w:themeColor="text1"/>
          <w:sz w:val="24"/>
          <w:szCs w:val="24"/>
        </w:rPr>
        <w:t xml:space="preserve"> and </w:t>
      </w:r>
      <w:proofErr w:type="spellStart"/>
      <w:r w:rsidRPr="00F55E3C">
        <w:rPr>
          <w:rFonts w:ascii="Times New Roman" w:eastAsia="Times New Roman" w:hAnsi="Times New Roman" w:cs="Times New Roman"/>
          <w:i/>
          <w:iCs/>
          <w:color w:val="000000" w:themeColor="text1"/>
          <w:sz w:val="24"/>
          <w:szCs w:val="24"/>
        </w:rPr>
        <w:t>Ocimumgratissimum</w:t>
      </w:r>
      <w:proofErr w:type="spellEnd"/>
      <w:r w:rsidRPr="00F55E3C">
        <w:rPr>
          <w:rFonts w:ascii="Times New Roman" w:eastAsia="Times New Roman" w:hAnsi="Times New Roman" w:cs="Times New Roman"/>
          <w:color w:val="000000" w:themeColor="text1"/>
          <w:sz w:val="24"/>
          <w:szCs w:val="24"/>
        </w:rPr>
        <w:t xml:space="preserve"> and their bioactivity against stored product pests. </w:t>
      </w:r>
      <w:r w:rsidRPr="00F55E3C">
        <w:rPr>
          <w:rFonts w:ascii="Times New Roman" w:eastAsia="Times New Roman" w:hAnsi="Times New Roman" w:cs="Times New Roman"/>
          <w:i/>
          <w:iCs/>
          <w:color w:val="000000" w:themeColor="text1"/>
          <w:sz w:val="24"/>
          <w:szCs w:val="24"/>
        </w:rPr>
        <w:t>African Journal of Biotechnology</w:t>
      </w:r>
      <w:r w:rsidRPr="00F55E3C">
        <w:rPr>
          <w:rFonts w:ascii="Times New Roman" w:eastAsia="Times New Roman" w:hAnsi="Times New Roman" w:cs="Times New Roman"/>
          <w:color w:val="000000" w:themeColor="text1"/>
          <w:sz w:val="24"/>
          <w:szCs w:val="24"/>
        </w:rPr>
        <w:t>, 5(10), 1007–1016.</w:t>
      </w:r>
    </w:p>
    <w:p w:rsidR="00C715E9" w:rsidRPr="00F55E3C" w:rsidRDefault="00C715E9" w:rsidP="00C715E9">
      <w:pPr>
        <w:numPr>
          <w:ilvl w:val="0"/>
          <w:numId w:val="2"/>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proofErr w:type="spellStart"/>
      <w:r w:rsidRPr="00F55E3C">
        <w:rPr>
          <w:rFonts w:ascii="Times New Roman" w:eastAsia="Times New Roman" w:hAnsi="Times New Roman" w:cs="Times New Roman"/>
          <w:color w:val="000000" w:themeColor="text1"/>
          <w:sz w:val="24"/>
          <w:szCs w:val="24"/>
        </w:rPr>
        <w:t>Isman</w:t>
      </w:r>
      <w:proofErr w:type="spellEnd"/>
      <w:r w:rsidRPr="00F55E3C">
        <w:rPr>
          <w:rFonts w:ascii="Times New Roman" w:eastAsia="Times New Roman" w:hAnsi="Times New Roman" w:cs="Times New Roman"/>
          <w:color w:val="000000" w:themeColor="text1"/>
          <w:sz w:val="24"/>
          <w:szCs w:val="24"/>
        </w:rPr>
        <w:t xml:space="preserve">, M. B. (2006). Botanical insecticides, deterrents, and repellents in modern agriculture and an increasingly regulated world. </w:t>
      </w:r>
      <w:r w:rsidRPr="00F55E3C">
        <w:rPr>
          <w:rFonts w:ascii="Times New Roman" w:eastAsia="Times New Roman" w:hAnsi="Times New Roman" w:cs="Times New Roman"/>
          <w:i/>
          <w:iCs/>
          <w:color w:val="000000" w:themeColor="text1"/>
          <w:sz w:val="24"/>
          <w:szCs w:val="24"/>
        </w:rPr>
        <w:t>Annual Review of Entomology</w:t>
      </w:r>
      <w:r w:rsidRPr="00F55E3C">
        <w:rPr>
          <w:rFonts w:ascii="Times New Roman" w:eastAsia="Times New Roman" w:hAnsi="Times New Roman" w:cs="Times New Roman"/>
          <w:color w:val="000000" w:themeColor="text1"/>
          <w:sz w:val="24"/>
          <w:szCs w:val="24"/>
        </w:rPr>
        <w:t>, 51, 45–66. https://doi.org/10.1146/annurev.ento.51.110104.151146</w:t>
      </w:r>
    </w:p>
    <w:p w:rsidR="00C715E9" w:rsidRPr="00F55E3C" w:rsidRDefault="00C715E9" w:rsidP="00C715E9">
      <w:pPr>
        <w:numPr>
          <w:ilvl w:val="0"/>
          <w:numId w:val="2"/>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proofErr w:type="spellStart"/>
      <w:r w:rsidRPr="00F55E3C">
        <w:rPr>
          <w:rFonts w:ascii="Times New Roman" w:eastAsia="Times New Roman" w:hAnsi="Times New Roman" w:cs="Times New Roman"/>
          <w:color w:val="000000" w:themeColor="text1"/>
          <w:sz w:val="24"/>
          <w:szCs w:val="24"/>
        </w:rPr>
        <w:t>Odeyemi</w:t>
      </w:r>
      <w:proofErr w:type="spellEnd"/>
      <w:r w:rsidRPr="00F55E3C">
        <w:rPr>
          <w:rFonts w:ascii="Times New Roman" w:eastAsia="Times New Roman" w:hAnsi="Times New Roman" w:cs="Times New Roman"/>
          <w:color w:val="000000" w:themeColor="text1"/>
          <w:sz w:val="24"/>
          <w:szCs w:val="24"/>
        </w:rPr>
        <w:t xml:space="preserve">, O. O., &amp; </w:t>
      </w:r>
      <w:proofErr w:type="spellStart"/>
      <w:r w:rsidRPr="00F55E3C">
        <w:rPr>
          <w:rFonts w:ascii="Times New Roman" w:eastAsia="Times New Roman" w:hAnsi="Times New Roman" w:cs="Times New Roman"/>
          <w:color w:val="000000" w:themeColor="text1"/>
          <w:sz w:val="24"/>
          <w:szCs w:val="24"/>
        </w:rPr>
        <w:t>Daramola</w:t>
      </w:r>
      <w:proofErr w:type="spellEnd"/>
      <w:r w:rsidRPr="00F55E3C">
        <w:rPr>
          <w:rFonts w:ascii="Times New Roman" w:eastAsia="Times New Roman" w:hAnsi="Times New Roman" w:cs="Times New Roman"/>
          <w:color w:val="000000" w:themeColor="text1"/>
          <w:sz w:val="24"/>
          <w:szCs w:val="24"/>
        </w:rPr>
        <w:t xml:space="preserve">, A. M. (2000). </w:t>
      </w:r>
      <w:r w:rsidRPr="00F55E3C">
        <w:rPr>
          <w:rFonts w:ascii="Times New Roman" w:eastAsia="Times New Roman" w:hAnsi="Times New Roman" w:cs="Times New Roman"/>
          <w:i/>
          <w:iCs/>
          <w:color w:val="000000" w:themeColor="text1"/>
          <w:sz w:val="24"/>
          <w:szCs w:val="24"/>
        </w:rPr>
        <w:t>Storage practices affecting insect control in stored products</w:t>
      </w:r>
      <w:r w:rsidRPr="00F55E3C">
        <w:rPr>
          <w:rFonts w:ascii="Times New Roman" w:eastAsia="Times New Roman" w:hAnsi="Times New Roman" w:cs="Times New Roman"/>
          <w:color w:val="000000" w:themeColor="text1"/>
          <w:sz w:val="24"/>
          <w:szCs w:val="24"/>
        </w:rPr>
        <w:t xml:space="preserve">. In: </w:t>
      </w:r>
      <w:proofErr w:type="spellStart"/>
      <w:r w:rsidRPr="00F55E3C">
        <w:rPr>
          <w:rFonts w:ascii="Times New Roman" w:eastAsia="Times New Roman" w:hAnsi="Times New Roman" w:cs="Times New Roman"/>
          <w:color w:val="000000" w:themeColor="text1"/>
          <w:sz w:val="24"/>
          <w:szCs w:val="24"/>
        </w:rPr>
        <w:t>Ofuya</w:t>
      </w:r>
      <w:proofErr w:type="spellEnd"/>
      <w:r w:rsidRPr="00F55E3C">
        <w:rPr>
          <w:rFonts w:ascii="Times New Roman" w:eastAsia="Times New Roman" w:hAnsi="Times New Roman" w:cs="Times New Roman"/>
          <w:color w:val="000000" w:themeColor="text1"/>
          <w:sz w:val="24"/>
          <w:szCs w:val="24"/>
        </w:rPr>
        <w:t>, T. I., &amp;</w:t>
      </w:r>
      <w:proofErr w:type="spellStart"/>
      <w:r w:rsidRPr="00F55E3C">
        <w:rPr>
          <w:rFonts w:ascii="Times New Roman" w:eastAsia="Times New Roman" w:hAnsi="Times New Roman" w:cs="Times New Roman"/>
          <w:color w:val="000000" w:themeColor="text1"/>
          <w:sz w:val="24"/>
          <w:szCs w:val="24"/>
        </w:rPr>
        <w:t>Lale</w:t>
      </w:r>
      <w:proofErr w:type="spellEnd"/>
      <w:r w:rsidRPr="00F55E3C">
        <w:rPr>
          <w:rFonts w:ascii="Times New Roman" w:eastAsia="Times New Roman" w:hAnsi="Times New Roman" w:cs="Times New Roman"/>
          <w:color w:val="000000" w:themeColor="text1"/>
          <w:sz w:val="24"/>
          <w:szCs w:val="24"/>
        </w:rPr>
        <w:t xml:space="preserve">, N. E. S. (Eds.), </w:t>
      </w:r>
      <w:r w:rsidRPr="00F55E3C">
        <w:rPr>
          <w:rFonts w:ascii="Times New Roman" w:eastAsia="Times New Roman" w:hAnsi="Times New Roman" w:cs="Times New Roman"/>
          <w:i/>
          <w:iCs/>
          <w:color w:val="000000" w:themeColor="text1"/>
          <w:sz w:val="24"/>
          <w:szCs w:val="24"/>
        </w:rPr>
        <w:t>Pests of Stored Cereals and Pulses in Nigeria: Biology, Ecology and Control</w:t>
      </w:r>
      <w:r w:rsidRPr="00F55E3C">
        <w:rPr>
          <w:rFonts w:ascii="Times New Roman" w:eastAsia="Times New Roman" w:hAnsi="Times New Roman" w:cs="Times New Roman"/>
          <w:color w:val="000000" w:themeColor="text1"/>
          <w:sz w:val="24"/>
          <w:szCs w:val="24"/>
        </w:rPr>
        <w:t>. Dave Collins Publications, Nigeria, pp. 85–94.</w:t>
      </w:r>
    </w:p>
    <w:p w:rsidR="00C715E9" w:rsidRPr="00F55E3C" w:rsidRDefault="00C715E9" w:rsidP="00C715E9">
      <w:pPr>
        <w:numPr>
          <w:ilvl w:val="0"/>
          <w:numId w:val="2"/>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proofErr w:type="spellStart"/>
      <w:r w:rsidRPr="00F55E3C">
        <w:rPr>
          <w:rFonts w:ascii="Times New Roman" w:eastAsia="Times New Roman" w:hAnsi="Times New Roman" w:cs="Times New Roman"/>
          <w:color w:val="000000" w:themeColor="text1"/>
          <w:sz w:val="24"/>
          <w:szCs w:val="24"/>
        </w:rPr>
        <w:t>Ofuya</w:t>
      </w:r>
      <w:proofErr w:type="spellEnd"/>
      <w:r w:rsidRPr="00F55E3C">
        <w:rPr>
          <w:rFonts w:ascii="Times New Roman" w:eastAsia="Times New Roman" w:hAnsi="Times New Roman" w:cs="Times New Roman"/>
          <w:color w:val="000000" w:themeColor="text1"/>
          <w:sz w:val="24"/>
          <w:szCs w:val="24"/>
        </w:rPr>
        <w:t>, T. I., &amp;</w:t>
      </w:r>
      <w:proofErr w:type="spellStart"/>
      <w:r w:rsidRPr="00F55E3C">
        <w:rPr>
          <w:rFonts w:ascii="Times New Roman" w:eastAsia="Times New Roman" w:hAnsi="Times New Roman" w:cs="Times New Roman"/>
          <w:color w:val="000000" w:themeColor="text1"/>
          <w:sz w:val="24"/>
          <w:szCs w:val="24"/>
        </w:rPr>
        <w:t>Lale</w:t>
      </w:r>
      <w:proofErr w:type="spellEnd"/>
      <w:r w:rsidRPr="00F55E3C">
        <w:rPr>
          <w:rFonts w:ascii="Times New Roman" w:eastAsia="Times New Roman" w:hAnsi="Times New Roman" w:cs="Times New Roman"/>
          <w:color w:val="000000" w:themeColor="text1"/>
          <w:sz w:val="24"/>
          <w:szCs w:val="24"/>
        </w:rPr>
        <w:t xml:space="preserve">, N. E. S. (2001). </w:t>
      </w:r>
      <w:r w:rsidRPr="00F55E3C">
        <w:rPr>
          <w:rFonts w:ascii="Times New Roman" w:eastAsia="Times New Roman" w:hAnsi="Times New Roman" w:cs="Times New Roman"/>
          <w:i/>
          <w:iCs/>
          <w:color w:val="000000" w:themeColor="text1"/>
          <w:sz w:val="24"/>
          <w:szCs w:val="24"/>
        </w:rPr>
        <w:t>Pests of Stored Cereals and Pulses in Nigeria: Biology, Ecology and Control</w:t>
      </w:r>
      <w:r w:rsidRPr="00F55E3C">
        <w:rPr>
          <w:rFonts w:ascii="Times New Roman" w:eastAsia="Times New Roman" w:hAnsi="Times New Roman" w:cs="Times New Roman"/>
          <w:color w:val="000000" w:themeColor="text1"/>
          <w:sz w:val="24"/>
          <w:szCs w:val="24"/>
        </w:rPr>
        <w:t>. Dave Collins Publications.</w:t>
      </w:r>
    </w:p>
    <w:p w:rsidR="00C715E9" w:rsidRPr="00F55E3C" w:rsidRDefault="00C715E9" w:rsidP="00C715E9">
      <w:pPr>
        <w:numPr>
          <w:ilvl w:val="0"/>
          <w:numId w:val="2"/>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proofErr w:type="spellStart"/>
      <w:r w:rsidRPr="00F55E3C">
        <w:rPr>
          <w:rFonts w:ascii="Times New Roman" w:eastAsia="Times New Roman" w:hAnsi="Times New Roman" w:cs="Times New Roman"/>
          <w:color w:val="000000" w:themeColor="text1"/>
          <w:sz w:val="24"/>
          <w:szCs w:val="24"/>
        </w:rPr>
        <w:t>Schmutterer</w:t>
      </w:r>
      <w:proofErr w:type="spellEnd"/>
      <w:r w:rsidRPr="00F55E3C">
        <w:rPr>
          <w:rFonts w:ascii="Times New Roman" w:eastAsia="Times New Roman" w:hAnsi="Times New Roman" w:cs="Times New Roman"/>
          <w:color w:val="000000" w:themeColor="text1"/>
          <w:sz w:val="24"/>
          <w:szCs w:val="24"/>
        </w:rPr>
        <w:t xml:space="preserve">, H. (1990). Properties and potential of natural pesticides from the neem tree, </w:t>
      </w:r>
      <w:proofErr w:type="spellStart"/>
      <w:r w:rsidRPr="00F55E3C">
        <w:rPr>
          <w:rFonts w:ascii="Times New Roman" w:eastAsia="Times New Roman" w:hAnsi="Times New Roman" w:cs="Times New Roman"/>
          <w:i/>
          <w:iCs/>
          <w:color w:val="000000" w:themeColor="text1"/>
          <w:sz w:val="24"/>
          <w:szCs w:val="24"/>
        </w:rPr>
        <w:t>Azadirachtaindica</w:t>
      </w:r>
      <w:proofErr w:type="spellEnd"/>
      <w:r w:rsidRPr="00F55E3C">
        <w:rPr>
          <w:rFonts w:ascii="Times New Roman" w:eastAsia="Times New Roman" w:hAnsi="Times New Roman" w:cs="Times New Roman"/>
          <w:color w:val="000000" w:themeColor="text1"/>
          <w:sz w:val="24"/>
          <w:szCs w:val="24"/>
        </w:rPr>
        <w:t xml:space="preserve">. </w:t>
      </w:r>
      <w:r w:rsidRPr="00F55E3C">
        <w:rPr>
          <w:rFonts w:ascii="Times New Roman" w:eastAsia="Times New Roman" w:hAnsi="Times New Roman" w:cs="Times New Roman"/>
          <w:i/>
          <w:iCs/>
          <w:color w:val="000000" w:themeColor="text1"/>
          <w:sz w:val="24"/>
          <w:szCs w:val="24"/>
        </w:rPr>
        <w:t>Annual Review of Entomology</w:t>
      </w:r>
      <w:r w:rsidRPr="00F55E3C">
        <w:rPr>
          <w:rFonts w:ascii="Times New Roman" w:eastAsia="Times New Roman" w:hAnsi="Times New Roman" w:cs="Times New Roman"/>
          <w:color w:val="000000" w:themeColor="text1"/>
          <w:sz w:val="24"/>
          <w:szCs w:val="24"/>
        </w:rPr>
        <w:t>, 35, 271–297. https://doi.org/10.1146/annurev.en.35.010190.001415</w:t>
      </w:r>
    </w:p>
    <w:p w:rsidR="00C715E9" w:rsidRPr="00F55E3C" w:rsidRDefault="00C715E9" w:rsidP="00C715E9">
      <w:pPr>
        <w:numPr>
          <w:ilvl w:val="0"/>
          <w:numId w:val="2"/>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F55E3C">
        <w:rPr>
          <w:rFonts w:ascii="Times New Roman" w:eastAsia="Times New Roman" w:hAnsi="Times New Roman" w:cs="Times New Roman"/>
          <w:color w:val="000000" w:themeColor="text1"/>
          <w:sz w:val="24"/>
          <w:szCs w:val="24"/>
        </w:rPr>
        <w:t xml:space="preserve">Singh, B. B., Chambliss, O. L., &amp; Sharma, B. (2003). Recent advances in cowpea breeding. In: </w:t>
      </w:r>
      <w:proofErr w:type="spellStart"/>
      <w:r w:rsidRPr="00F55E3C">
        <w:rPr>
          <w:rFonts w:ascii="Times New Roman" w:eastAsia="Times New Roman" w:hAnsi="Times New Roman" w:cs="Times New Roman"/>
          <w:color w:val="000000" w:themeColor="text1"/>
          <w:sz w:val="24"/>
          <w:szCs w:val="24"/>
        </w:rPr>
        <w:t>Fatokun</w:t>
      </w:r>
      <w:proofErr w:type="spellEnd"/>
      <w:r w:rsidRPr="00F55E3C">
        <w:rPr>
          <w:rFonts w:ascii="Times New Roman" w:eastAsia="Times New Roman" w:hAnsi="Times New Roman" w:cs="Times New Roman"/>
          <w:color w:val="000000" w:themeColor="text1"/>
          <w:sz w:val="24"/>
          <w:szCs w:val="24"/>
        </w:rPr>
        <w:t xml:space="preserve">, C. A., </w:t>
      </w:r>
      <w:proofErr w:type="spellStart"/>
      <w:r w:rsidRPr="00F55E3C">
        <w:rPr>
          <w:rFonts w:ascii="Times New Roman" w:eastAsia="Times New Roman" w:hAnsi="Times New Roman" w:cs="Times New Roman"/>
          <w:color w:val="000000" w:themeColor="text1"/>
          <w:sz w:val="24"/>
          <w:szCs w:val="24"/>
        </w:rPr>
        <w:t>Tarawali</w:t>
      </w:r>
      <w:proofErr w:type="spellEnd"/>
      <w:r w:rsidRPr="00F55E3C">
        <w:rPr>
          <w:rFonts w:ascii="Times New Roman" w:eastAsia="Times New Roman" w:hAnsi="Times New Roman" w:cs="Times New Roman"/>
          <w:color w:val="000000" w:themeColor="text1"/>
          <w:sz w:val="24"/>
          <w:szCs w:val="24"/>
        </w:rPr>
        <w:t xml:space="preserve">, S. A., Singh, B. B., </w:t>
      </w:r>
      <w:proofErr w:type="spellStart"/>
      <w:r w:rsidRPr="00F55E3C">
        <w:rPr>
          <w:rFonts w:ascii="Times New Roman" w:eastAsia="Times New Roman" w:hAnsi="Times New Roman" w:cs="Times New Roman"/>
          <w:color w:val="000000" w:themeColor="text1"/>
          <w:sz w:val="24"/>
          <w:szCs w:val="24"/>
        </w:rPr>
        <w:t>Kormawa</w:t>
      </w:r>
      <w:proofErr w:type="spellEnd"/>
      <w:r w:rsidRPr="00F55E3C">
        <w:rPr>
          <w:rFonts w:ascii="Times New Roman" w:eastAsia="Times New Roman" w:hAnsi="Times New Roman" w:cs="Times New Roman"/>
          <w:color w:val="000000" w:themeColor="text1"/>
          <w:sz w:val="24"/>
          <w:szCs w:val="24"/>
        </w:rPr>
        <w:t>, P. M., &amp;</w:t>
      </w:r>
      <w:proofErr w:type="spellStart"/>
      <w:r w:rsidRPr="00F55E3C">
        <w:rPr>
          <w:rFonts w:ascii="Times New Roman" w:eastAsia="Times New Roman" w:hAnsi="Times New Roman" w:cs="Times New Roman"/>
          <w:color w:val="000000" w:themeColor="text1"/>
          <w:sz w:val="24"/>
          <w:szCs w:val="24"/>
        </w:rPr>
        <w:t>Tamo</w:t>
      </w:r>
      <w:proofErr w:type="spellEnd"/>
      <w:r w:rsidRPr="00F55E3C">
        <w:rPr>
          <w:rFonts w:ascii="Times New Roman" w:eastAsia="Times New Roman" w:hAnsi="Times New Roman" w:cs="Times New Roman"/>
          <w:color w:val="000000" w:themeColor="text1"/>
          <w:sz w:val="24"/>
          <w:szCs w:val="24"/>
        </w:rPr>
        <w:t xml:space="preserve">, M. (Eds.), </w:t>
      </w:r>
      <w:r w:rsidRPr="00F55E3C">
        <w:rPr>
          <w:rFonts w:ascii="Times New Roman" w:eastAsia="Times New Roman" w:hAnsi="Times New Roman" w:cs="Times New Roman"/>
          <w:i/>
          <w:iCs/>
          <w:color w:val="000000" w:themeColor="text1"/>
          <w:sz w:val="24"/>
          <w:szCs w:val="24"/>
        </w:rPr>
        <w:t>Challenges and Opportunities for Enhancing Sustainable Cowpea Production</w:t>
      </w:r>
      <w:r w:rsidRPr="00F55E3C">
        <w:rPr>
          <w:rFonts w:ascii="Times New Roman" w:eastAsia="Times New Roman" w:hAnsi="Times New Roman" w:cs="Times New Roman"/>
          <w:color w:val="000000" w:themeColor="text1"/>
          <w:sz w:val="24"/>
          <w:szCs w:val="24"/>
        </w:rPr>
        <w:t>. IITA, Ibadan, Nigeria, pp. 22–40.</w:t>
      </w:r>
    </w:p>
    <w:p w:rsidR="00C715E9" w:rsidRPr="00F55E3C" w:rsidRDefault="00C715E9" w:rsidP="00C715E9">
      <w:pPr>
        <w:numPr>
          <w:ilvl w:val="0"/>
          <w:numId w:val="2"/>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proofErr w:type="spellStart"/>
      <w:r w:rsidRPr="00F55E3C">
        <w:rPr>
          <w:rFonts w:ascii="Times New Roman" w:eastAsia="Times New Roman" w:hAnsi="Times New Roman" w:cs="Times New Roman"/>
          <w:color w:val="000000" w:themeColor="text1"/>
          <w:sz w:val="24"/>
          <w:szCs w:val="24"/>
        </w:rPr>
        <w:lastRenderedPageBreak/>
        <w:t>Ukeh</w:t>
      </w:r>
      <w:proofErr w:type="spellEnd"/>
      <w:r w:rsidRPr="00F55E3C">
        <w:rPr>
          <w:rFonts w:ascii="Times New Roman" w:eastAsia="Times New Roman" w:hAnsi="Times New Roman" w:cs="Times New Roman"/>
          <w:color w:val="000000" w:themeColor="text1"/>
          <w:sz w:val="24"/>
          <w:szCs w:val="24"/>
        </w:rPr>
        <w:t xml:space="preserve">, D. A., </w:t>
      </w:r>
      <w:proofErr w:type="spellStart"/>
      <w:r w:rsidRPr="00F55E3C">
        <w:rPr>
          <w:rFonts w:ascii="Times New Roman" w:eastAsia="Times New Roman" w:hAnsi="Times New Roman" w:cs="Times New Roman"/>
          <w:color w:val="000000" w:themeColor="text1"/>
          <w:sz w:val="24"/>
          <w:szCs w:val="24"/>
        </w:rPr>
        <w:t>Umoetok</w:t>
      </w:r>
      <w:proofErr w:type="spellEnd"/>
      <w:r w:rsidRPr="00F55E3C">
        <w:rPr>
          <w:rFonts w:ascii="Times New Roman" w:eastAsia="Times New Roman" w:hAnsi="Times New Roman" w:cs="Times New Roman"/>
          <w:color w:val="000000" w:themeColor="text1"/>
          <w:sz w:val="24"/>
          <w:szCs w:val="24"/>
        </w:rPr>
        <w:t>, S. B. A., &amp;</w:t>
      </w:r>
      <w:proofErr w:type="spellStart"/>
      <w:r w:rsidRPr="00F55E3C">
        <w:rPr>
          <w:rFonts w:ascii="Times New Roman" w:eastAsia="Times New Roman" w:hAnsi="Times New Roman" w:cs="Times New Roman"/>
          <w:color w:val="000000" w:themeColor="text1"/>
          <w:sz w:val="24"/>
          <w:szCs w:val="24"/>
        </w:rPr>
        <w:t>Eyo</w:t>
      </w:r>
      <w:proofErr w:type="spellEnd"/>
      <w:r w:rsidRPr="00F55E3C">
        <w:rPr>
          <w:rFonts w:ascii="Times New Roman" w:eastAsia="Times New Roman" w:hAnsi="Times New Roman" w:cs="Times New Roman"/>
          <w:color w:val="000000" w:themeColor="text1"/>
          <w:sz w:val="24"/>
          <w:szCs w:val="24"/>
        </w:rPr>
        <w:t xml:space="preserve">, J. E. (2012). Evaluation of botanicals as post-harvest grain protectants against </w:t>
      </w:r>
      <w:proofErr w:type="spellStart"/>
      <w:r w:rsidRPr="00F55E3C">
        <w:rPr>
          <w:rFonts w:ascii="Times New Roman" w:eastAsia="Times New Roman" w:hAnsi="Times New Roman" w:cs="Times New Roman"/>
          <w:i/>
          <w:iCs/>
          <w:color w:val="000000" w:themeColor="text1"/>
          <w:sz w:val="24"/>
          <w:szCs w:val="24"/>
        </w:rPr>
        <w:t>Callosobruchus</w:t>
      </w:r>
      <w:proofErr w:type="spellEnd"/>
      <w:r w:rsidRPr="00F55E3C">
        <w:rPr>
          <w:rFonts w:ascii="Times New Roman" w:eastAsia="Times New Roman" w:hAnsi="Times New Roman" w:cs="Times New Roman"/>
          <w:i/>
          <w:iCs/>
          <w:color w:val="000000" w:themeColor="text1"/>
          <w:sz w:val="24"/>
          <w:szCs w:val="24"/>
        </w:rPr>
        <w:t xml:space="preserve"> </w:t>
      </w:r>
      <w:proofErr w:type="spellStart"/>
      <w:r w:rsidRPr="00F55E3C">
        <w:rPr>
          <w:rFonts w:ascii="Times New Roman" w:eastAsia="Times New Roman" w:hAnsi="Times New Roman" w:cs="Times New Roman"/>
          <w:i/>
          <w:iCs/>
          <w:color w:val="000000" w:themeColor="text1"/>
          <w:sz w:val="24"/>
          <w:szCs w:val="24"/>
        </w:rPr>
        <w:t>maculatus</w:t>
      </w:r>
      <w:proofErr w:type="spellEnd"/>
      <w:r w:rsidRPr="00F55E3C">
        <w:rPr>
          <w:rFonts w:ascii="Times New Roman" w:eastAsia="Times New Roman" w:hAnsi="Times New Roman" w:cs="Times New Roman"/>
          <w:color w:val="000000" w:themeColor="text1"/>
          <w:sz w:val="24"/>
          <w:szCs w:val="24"/>
        </w:rPr>
        <w:t xml:space="preserve"> in cowpea. </w:t>
      </w:r>
      <w:r w:rsidRPr="00F55E3C">
        <w:rPr>
          <w:rFonts w:ascii="Times New Roman" w:eastAsia="Times New Roman" w:hAnsi="Times New Roman" w:cs="Times New Roman"/>
          <w:i/>
          <w:iCs/>
          <w:color w:val="000000" w:themeColor="text1"/>
          <w:sz w:val="24"/>
          <w:szCs w:val="24"/>
        </w:rPr>
        <w:t>Journal of Agricultural Technology</w:t>
      </w:r>
      <w:r w:rsidRPr="00F55E3C">
        <w:rPr>
          <w:rFonts w:ascii="Times New Roman" w:eastAsia="Times New Roman" w:hAnsi="Times New Roman" w:cs="Times New Roman"/>
          <w:color w:val="000000" w:themeColor="text1"/>
          <w:sz w:val="24"/>
          <w:szCs w:val="24"/>
        </w:rPr>
        <w:t>, 8(4), 1291–1300.</w:t>
      </w:r>
    </w:p>
    <w:p w:rsidR="00C715E9" w:rsidRPr="00F55E3C" w:rsidRDefault="00C715E9" w:rsidP="00C715E9">
      <w:pPr>
        <w:pStyle w:val="NormalWeb"/>
        <w:spacing w:line="480" w:lineRule="auto"/>
        <w:jc w:val="both"/>
        <w:rPr>
          <w:color w:val="000000" w:themeColor="text1"/>
        </w:rPr>
      </w:pPr>
    </w:p>
    <w:p w:rsidR="00C715E9" w:rsidRPr="00F55E3C" w:rsidRDefault="00C715E9" w:rsidP="00C715E9">
      <w:pPr>
        <w:spacing w:before="100" w:beforeAutospacing="1" w:after="100" w:afterAutospacing="1" w:line="480" w:lineRule="auto"/>
        <w:jc w:val="both"/>
        <w:rPr>
          <w:rFonts w:ascii="Times New Roman" w:eastAsia="Times New Roman" w:hAnsi="Times New Roman" w:cs="Times New Roman"/>
          <w:color w:val="000000" w:themeColor="text1"/>
          <w:sz w:val="24"/>
          <w:szCs w:val="24"/>
        </w:rPr>
      </w:pPr>
    </w:p>
    <w:p w:rsidR="002075B8" w:rsidRDefault="002075B8"/>
    <w:sectPr w:rsidR="002075B8" w:rsidSect="000953A0">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D09" w:rsidRDefault="00E67D09" w:rsidP="00F22EED">
      <w:pPr>
        <w:spacing w:after="0" w:line="240" w:lineRule="auto"/>
      </w:pPr>
      <w:r>
        <w:separator/>
      </w:r>
    </w:p>
  </w:endnote>
  <w:endnote w:type="continuationSeparator" w:id="0">
    <w:p w:rsidR="00E67D09" w:rsidRDefault="00E67D09" w:rsidP="00F22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4618517"/>
      <w:docPartObj>
        <w:docPartGallery w:val="Page Numbers (Bottom of Page)"/>
        <w:docPartUnique/>
      </w:docPartObj>
    </w:sdtPr>
    <w:sdtEndPr>
      <w:rPr>
        <w:noProof/>
      </w:rPr>
    </w:sdtEndPr>
    <w:sdtContent>
      <w:p w:rsidR="00F22EED" w:rsidRDefault="00F22EED">
        <w:pPr>
          <w:pStyle w:val="Footer"/>
          <w:jc w:val="center"/>
        </w:pPr>
        <w:r>
          <w:fldChar w:fldCharType="begin"/>
        </w:r>
        <w:r>
          <w:instrText xml:space="preserve"> PAGE   \* MERGEFORMAT </w:instrText>
        </w:r>
        <w:r>
          <w:fldChar w:fldCharType="separate"/>
        </w:r>
        <w:r w:rsidR="007A7738">
          <w:rPr>
            <w:noProof/>
          </w:rPr>
          <w:t>7</w:t>
        </w:r>
        <w:r>
          <w:rPr>
            <w:noProof/>
          </w:rPr>
          <w:fldChar w:fldCharType="end"/>
        </w:r>
      </w:p>
    </w:sdtContent>
  </w:sdt>
  <w:p w:rsidR="005E171B" w:rsidRDefault="00E67D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D09" w:rsidRDefault="00E67D09" w:rsidP="00F22EED">
      <w:pPr>
        <w:spacing w:after="0" w:line="240" w:lineRule="auto"/>
      </w:pPr>
      <w:r>
        <w:separator/>
      </w:r>
    </w:p>
  </w:footnote>
  <w:footnote w:type="continuationSeparator" w:id="0">
    <w:p w:rsidR="00E67D09" w:rsidRDefault="00E67D09" w:rsidP="00F22E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5998"/>
    <w:multiLevelType w:val="hybridMultilevel"/>
    <w:tmpl w:val="ADBA5D1C"/>
    <w:lvl w:ilvl="0" w:tplc="254677F2">
      <w:start w:val="1"/>
      <w:numFmt w:val="decimal"/>
      <w:lvlText w:val="%1.2"/>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6D6C4C"/>
    <w:multiLevelType w:val="hybridMultilevel"/>
    <w:tmpl w:val="E80838A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E646277"/>
    <w:multiLevelType w:val="multilevel"/>
    <w:tmpl w:val="50789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6330738"/>
    <w:multiLevelType w:val="hybridMultilevel"/>
    <w:tmpl w:val="A56E15F4"/>
    <w:lvl w:ilvl="0" w:tplc="1DA00D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0361BB"/>
    <w:multiLevelType w:val="multilevel"/>
    <w:tmpl w:val="3672F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7E607D"/>
    <w:multiLevelType w:val="hybridMultilevel"/>
    <w:tmpl w:val="5868185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C646765"/>
    <w:multiLevelType w:val="hybridMultilevel"/>
    <w:tmpl w:val="C856105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E5676AE"/>
    <w:multiLevelType w:val="hybridMultilevel"/>
    <w:tmpl w:val="EA92797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0B050E5"/>
    <w:multiLevelType w:val="hybridMultilevel"/>
    <w:tmpl w:val="6DA48CA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6C70DA1"/>
    <w:multiLevelType w:val="hybridMultilevel"/>
    <w:tmpl w:val="F334B8D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4"/>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5"/>
  </w:num>
  <w:num w:numId="7">
    <w:abstractNumId w:val="7"/>
  </w:num>
  <w:num w:numId="8">
    <w:abstractNumId w:val="1"/>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5E9"/>
    <w:rsid w:val="000953A0"/>
    <w:rsid w:val="002075B8"/>
    <w:rsid w:val="005405E8"/>
    <w:rsid w:val="007A7738"/>
    <w:rsid w:val="00870B5F"/>
    <w:rsid w:val="008A7A0E"/>
    <w:rsid w:val="00C715E9"/>
    <w:rsid w:val="00E67D09"/>
    <w:rsid w:val="00F22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5E9"/>
    <w:pPr>
      <w:spacing w:after="160" w:line="259" w:lineRule="auto"/>
    </w:pPr>
  </w:style>
  <w:style w:type="paragraph" w:styleId="Heading2">
    <w:name w:val="heading 2"/>
    <w:basedOn w:val="Normal"/>
    <w:next w:val="Normal"/>
    <w:link w:val="Heading2Char"/>
    <w:uiPriority w:val="9"/>
    <w:unhideWhenUsed/>
    <w:qFormat/>
    <w:rsid w:val="00C715E9"/>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715E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C715E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715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715E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C715E9"/>
    <w:rPr>
      <w:rFonts w:asciiTheme="majorHAnsi" w:eastAsiaTheme="majorEastAsia" w:hAnsiTheme="majorHAnsi" w:cstheme="majorBidi"/>
      <w:i/>
      <w:iCs/>
      <w:color w:val="365F91" w:themeColor="accent1" w:themeShade="BF"/>
    </w:rPr>
  </w:style>
  <w:style w:type="paragraph" w:styleId="NormalWeb">
    <w:name w:val="Normal (Web)"/>
    <w:basedOn w:val="Normal"/>
    <w:uiPriority w:val="99"/>
    <w:unhideWhenUsed/>
    <w:rsid w:val="00C715E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715E9"/>
    <w:rPr>
      <w:i/>
      <w:iCs/>
    </w:rPr>
  </w:style>
  <w:style w:type="character" w:styleId="Strong">
    <w:name w:val="Strong"/>
    <w:basedOn w:val="DefaultParagraphFont"/>
    <w:uiPriority w:val="22"/>
    <w:qFormat/>
    <w:rsid w:val="00C715E9"/>
    <w:rPr>
      <w:b/>
      <w:bCs/>
    </w:rPr>
  </w:style>
  <w:style w:type="character" w:styleId="Hyperlink">
    <w:name w:val="Hyperlink"/>
    <w:basedOn w:val="DefaultParagraphFont"/>
    <w:semiHidden/>
    <w:unhideWhenUsed/>
    <w:rsid w:val="00C715E9"/>
    <w:rPr>
      <w:color w:val="0000FF"/>
      <w:u w:val="single"/>
    </w:rPr>
  </w:style>
  <w:style w:type="paragraph" w:styleId="ListParagraph">
    <w:name w:val="List Paragraph"/>
    <w:basedOn w:val="Normal"/>
    <w:uiPriority w:val="34"/>
    <w:qFormat/>
    <w:rsid w:val="00C715E9"/>
    <w:pPr>
      <w:spacing w:after="200" w:line="276" w:lineRule="auto"/>
      <w:ind w:left="720"/>
      <w:contextualSpacing/>
    </w:pPr>
  </w:style>
  <w:style w:type="paragraph" w:styleId="Footer">
    <w:name w:val="footer"/>
    <w:basedOn w:val="Normal"/>
    <w:link w:val="FooterChar"/>
    <w:uiPriority w:val="99"/>
    <w:unhideWhenUsed/>
    <w:rsid w:val="00C715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15E9"/>
  </w:style>
  <w:style w:type="paragraph" w:styleId="BalloonText">
    <w:name w:val="Balloon Text"/>
    <w:basedOn w:val="Normal"/>
    <w:link w:val="BalloonTextChar"/>
    <w:uiPriority w:val="99"/>
    <w:semiHidden/>
    <w:unhideWhenUsed/>
    <w:rsid w:val="00C715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15E9"/>
    <w:rPr>
      <w:rFonts w:ascii="Tahoma" w:hAnsi="Tahoma" w:cs="Tahoma"/>
      <w:sz w:val="16"/>
      <w:szCs w:val="16"/>
    </w:rPr>
  </w:style>
  <w:style w:type="paragraph" w:styleId="NoSpacing">
    <w:name w:val="No Spacing"/>
    <w:uiPriority w:val="1"/>
    <w:qFormat/>
    <w:rsid w:val="00C715E9"/>
    <w:pPr>
      <w:spacing w:after="0" w:line="240" w:lineRule="auto"/>
    </w:pPr>
  </w:style>
  <w:style w:type="paragraph" w:styleId="Header">
    <w:name w:val="header"/>
    <w:basedOn w:val="Normal"/>
    <w:link w:val="HeaderChar"/>
    <w:uiPriority w:val="99"/>
    <w:unhideWhenUsed/>
    <w:rsid w:val="00F22E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2E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5E9"/>
    <w:pPr>
      <w:spacing w:after="160" w:line="259" w:lineRule="auto"/>
    </w:pPr>
  </w:style>
  <w:style w:type="paragraph" w:styleId="Heading2">
    <w:name w:val="heading 2"/>
    <w:basedOn w:val="Normal"/>
    <w:next w:val="Normal"/>
    <w:link w:val="Heading2Char"/>
    <w:uiPriority w:val="9"/>
    <w:unhideWhenUsed/>
    <w:qFormat/>
    <w:rsid w:val="00C715E9"/>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715E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C715E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715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715E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C715E9"/>
    <w:rPr>
      <w:rFonts w:asciiTheme="majorHAnsi" w:eastAsiaTheme="majorEastAsia" w:hAnsiTheme="majorHAnsi" w:cstheme="majorBidi"/>
      <w:i/>
      <w:iCs/>
      <w:color w:val="365F91" w:themeColor="accent1" w:themeShade="BF"/>
    </w:rPr>
  </w:style>
  <w:style w:type="paragraph" w:styleId="NormalWeb">
    <w:name w:val="Normal (Web)"/>
    <w:basedOn w:val="Normal"/>
    <w:uiPriority w:val="99"/>
    <w:unhideWhenUsed/>
    <w:rsid w:val="00C715E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715E9"/>
    <w:rPr>
      <w:i/>
      <w:iCs/>
    </w:rPr>
  </w:style>
  <w:style w:type="character" w:styleId="Strong">
    <w:name w:val="Strong"/>
    <w:basedOn w:val="DefaultParagraphFont"/>
    <w:uiPriority w:val="22"/>
    <w:qFormat/>
    <w:rsid w:val="00C715E9"/>
    <w:rPr>
      <w:b/>
      <w:bCs/>
    </w:rPr>
  </w:style>
  <w:style w:type="character" w:styleId="Hyperlink">
    <w:name w:val="Hyperlink"/>
    <w:basedOn w:val="DefaultParagraphFont"/>
    <w:semiHidden/>
    <w:unhideWhenUsed/>
    <w:rsid w:val="00C715E9"/>
    <w:rPr>
      <w:color w:val="0000FF"/>
      <w:u w:val="single"/>
    </w:rPr>
  </w:style>
  <w:style w:type="paragraph" w:styleId="ListParagraph">
    <w:name w:val="List Paragraph"/>
    <w:basedOn w:val="Normal"/>
    <w:uiPriority w:val="34"/>
    <w:qFormat/>
    <w:rsid w:val="00C715E9"/>
    <w:pPr>
      <w:spacing w:after="200" w:line="276" w:lineRule="auto"/>
      <w:ind w:left="720"/>
      <w:contextualSpacing/>
    </w:pPr>
  </w:style>
  <w:style w:type="paragraph" w:styleId="Footer">
    <w:name w:val="footer"/>
    <w:basedOn w:val="Normal"/>
    <w:link w:val="FooterChar"/>
    <w:uiPriority w:val="99"/>
    <w:unhideWhenUsed/>
    <w:rsid w:val="00C715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15E9"/>
  </w:style>
  <w:style w:type="paragraph" w:styleId="BalloonText">
    <w:name w:val="Balloon Text"/>
    <w:basedOn w:val="Normal"/>
    <w:link w:val="BalloonTextChar"/>
    <w:uiPriority w:val="99"/>
    <w:semiHidden/>
    <w:unhideWhenUsed/>
    <w:rsid w:val="00C715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15E9"/>
    <w:rPr>
      <w:rFonts w:ascii="Tahoma" w:hAnsi="Tahoma" w:cs="Tahoma"/>
      <w:sz w:val="16"/>
      <w:szCs w:val="16"/>
    </w:rPr>
  </w:style>
  <w:style w:type="paragraph" w:styleId="NoSpacing">
    <w:name w:val="No Spacing"/>
    <w:uiPriority w:val="1"/>
    <w:qFormat/>
    <w:rsid w:val="00C715E9"/>
    <w:pPr>
      <w:spacing w:after="0" w:line="240" w:lineRule="auto"/>
    </w:pPr>
  </w:style>
  <w:style w:type="paragraph" w:styleId="Header">
    <w:name w:val="header"/>
    <w:basedOn w:val="Normal"/>
    <w:link w:val="HeaderChar"/>
    <w:uiPriority w:val="99"/>
    <w:unhideWhenUsed/>
    <w:rsid w:val="00F22E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2E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ww.oecd-ilibrary.org/sites/68bcd659-en/index.html?itemId=/content/component/68bcd659-e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46</Pages>
  <Words>8622</Words>
  <Characters>49152</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5</cp:revision>
  <dcterms:created xsi:type="dcterms:W3CDTF">2025-09-30T14:57:00Z</dcterms:created>
  <dcterms:modified xsi:type="dcterms:W3CDTF">2025-09-30T18:17:00Z</dcterms:modified>
</cp:coreProperties>
</file>