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941" w:rsidRPr="00AF2D91" w:rsidRDefault="00013941" w:rsidP="0001394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 xml:space="preserve">KWARA STATE POLYTECHNIC, ILORIN </w:t>
      </w:r>
    </w:p>
    <w:p w:rsidR="00013941" w:rsidRPr="00E71DBB" w:rsidRDefault="00013941" w:rsidP="00013941">
      <w:pPr>
        <w:pStyle w:val="BodyText"/>
        <w:spacing w:line="360" w:lineRule="auto"/>
        <w:jc w:val="center"/>
        <w:rPr>
          <w:rFonts w:ascii="Times New Roman" w:hAnsi="Times New Roman" w:cs="Times New Roman"/>
          <w:sz w:val="28"/>
          <w:szCs w:val="24"/>
        </w:rPr>
      </w:pPr>
    </w:p>
    <w:p w:rsidR="00013941" w:rsidRPr="004C7BC5" w:rsidRDefault="00013941" w:rsidP="00013941">
      <w:pPr>
        <w:pStyle w:val="BodyText"/>
        <w:spacing w:line="360" w:lineRule="auto"/>
        <w:jc w:val="center"/>
        <w:rPr>
          <w:rFonts w:ascii="Times New Roman" w:hAnsi="Times New Roman" w:cs="Times New Roman"/>
          <w:b/>
          <w:sz w:val="32"/>
          <w:szCs w:val="24"/>
        </w:rPr>
      </w:pPr>
      <w:r>
        <w:rPr>
          <w:rFonts w:ascii="Times New Roman" w:hAnsi="Times New Roman" w:cs="Times New Roman"/>
          <w:b/>
          <w:sz w:val="32"/>
          <w:szCs w:val="24"/>
        </w:rPr>
        <w:t>USES OF MENTAL HEALTH INFORMATION ON SOCIAL MEDIA AMONG RESIDENTS OF ILORIN.</w:t>
      </w:r>
    </w:p>
    <w:p w:rsidR="00013941" w:rsidRPr="00AF2D91" w:rsidRDefault="00013941" w:rsidP="00013941">
      <w:pPr>
        <w:pStyle w:val="BodyText"/>
        <w:spacing w:line="360" w:lineRule="auto"/>
        <w:jc w:val="center"/>
        <w:rPr>
          <w:rFonts w:ascii="Times New Roman" w:hAnsi="Times New Roman" w:cs="Times New Roman"/>
          <w:spacing w:val="-5"/>
          <w:sz w:val="24"/>
          <w:szCs w:val="24"/>
        </w:rPr>
      </w:pPr>
    </w:p>
    <w:p w:rsidR="00013941" w:rsidRPr="00AF2D91" w:rsidRDefault="00013941" w:rsidP="0001394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pacing w:val="-5"/>
          <w:sz w:val="24"/>
          <w:szCs w:val="24"/>
        </w:rPr>
        <w:t>BY</w:t>
      </w:r>
    </w:p>
    <w:p w:rsidR="00013941" w:rsidRPr="00AF2D91" w:rsidRDefault="00013941" w:rsidP="00013941">
      <w:pPr>
        <w:pStyle w:val="BodyText"/>
        <w:spacing w:line="360" w:lineRule="auto"/>
        <w:jc w:val="center"/>
        <w:rPr>
          <w:rFonts w:ascii="Times New Roman" w:hAnsi="Times New Roman" w:cs="Times New Roman"/>
          <w:sz w:val="24"/>
          <w:szCs w:val="24"/>
        </w:rPr>
      </w:pPr>
    </w:p>
    <w:p w:rsidR="00610B3E" w:rsidRPr="00610B3E" w:rsidRDefault="00806AC9" w:rsidP="00610B3E">
      <w:pPr>
        <w:pStyle w:val="BodyText"/>
        <w:spacing w:line="360" w:lineRule="auto"/>
        <w:jc w:val="center"/>
        <w:rPr>
          <w:rFonts w:ascii="Times New Roman" w:hAnsi="Times New Roman" w:cs="Times New Roman"/>
          <w:b/>
          <w:spacing w:val="-2"/>
          <w:sz w:val="32"/>
          <w:szCs w:val="24"/>
        </w:rPr>
      </w:pPr>
      <w:bookmarkStart w:id="0" w:name="_GoBack"/>
      <w:r w:rsidRPr="00610B3E">
        <w:rPr>
          <w:rFonts w:ascii="Times New Roman" w:hAnsi="Times New Roman" w:cs="Times New Roman"/>
          <w:b/>
          <w:spacing w:val="-2"/>
          <w:sz w:val="32"/>
          <w:szCs w:val="24"/>
        </w:rPr>
        <w:t>ISMAIL IBRAHIM ADEMOLA</w:t>
      </w:r>
    </w:p>
    <w:p w:rsidR="00806AC9" w:rsidRPr="00610B3E" w:rsidRDefault="00806AC9" w:rsidP="00610B3E">
      <w:pPr>
        <w:pStyle w:val="BodyText"/>
        <w:spacing w:line="360" w:lineRule="auto"/>
        <w:jc w:val="center"/>
        <w:rPr>
          <w:rFonts w:ascii="Times New Roman" w:hAnsi="Times New Roman" w:cs="Times New Roman"/>
          <w:b/>
          <w:sz w:val="32"/>
          <w:szCs w:val="24"/>
        </w:rPr>
      </w:pPr>
      <w:r w:rsidRPr="00610B3E">
        <w:rPr>
          <w:rFonts w:ascii="Times New Roman" w:hAnsi="Times New Roman" w:cs="Times New Roman"/>
          <w:b/>
          <w:spacing w:val="-2"/>
          <w:sz w:val="32"/>
          <w:szCs w:val="24"/>
        </w:rPr>
        <w:t>ND/23/MAC/PT/0909</w:t>
      </w:r>
    </w:p>
    <w:bookmarkEnd w:id="0"/>
    <w:p w:rsidR="00013941" w:rsidRPr="00AF2D91" w:rsidRDefault="00013941" w:rsidP="00013941">
      <w:pPr>
        <w:pStyle w:val="BodyText"/>
        <w:spacing w:line="360" w:lineRule="auto"/>
        <w:jc w:val="center"/>
        <w:rPr>
          <w:rFonts w:ascii="Times New Roman" w:hAnsi="Times New Roman" w:cs="Times New Roman"/>
          <w:sz w:val="24"/>
          <w:szCs w:val="24"/>
        </w:rPr>
      </w:pPr>
    </w:p>
    <w:p w:rsidR="00013941" w:rsidRPr="00AF2D91" w:rsidRDefault="00013941" w:rsidP="00013941">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013941" w:rsidRPr="00AF2D91" w:rsidRDefault="00013941" w:rsidP="0001394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013941" w:rsidRPr="00AF2D91" w:rsidRDefault="00013941" w:rsidP="0001394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013941" w:rsidRPr="00AF2D91" w:rsidRDefault="00013941" w:rsidP="0001394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013941" w:rsidRPr="00AF2D91" w:rsidRDefault="00013941" w:rsidP="0001394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013941" w:rsidRPr="00AF2D91" w:rsidRDefault="00013941" w:rsidP="00013941">
      <w:pPr>
        <w:pStyle w:val="BodyText"/>
        <w:spacing w:line="360" w:lineRule="auto"/>
        <w:jc w:val="both"/>
        <w:rPr>
          <w:rFonts w:ascii="Times New Roman" w:hAnsi="Times New Roman" w:cs="Times New Roman"/>
          <w:sz w:val="24"/>
          <w:szCs w:val="24"/>
        </w:rPr>
      </w:pPr>
    </w:p>
    <w:p w:rsidR="00013941" w:rsidRPr="00AF2D91" w:rsidRDefault="00013941" w:rsidP="00013941">
      <w:pPr>
        <w:pStyle w:val="BodyText"/>
        <w:spacing w:line="360" w:lineRule="auto"/>
        <w:ind w:left="7200" w:firstLine="720"/>
        <w:rPr>
          <w:rFonts w:ascii="Times New Roman" w:hAnsi="Times New Roman" w:cs="Times New Roman"/>
          <w:b/>
          <w:sz w:val="24"/>
          <w:szCs w:val="24"/>
        </w:rPr>
        <w:sectPr w:rsidR="00013941" w:rsidRPr="00AF2D91" w:rsidSect="00806AC9">
          <w:footerReference w:type="default" r:id="rId8"/>
          <w:pgSz w:w="12240" w:h="15840"/>
          <w:pgMar w:top="1360" w:right="1080" w:bottom="1220" w:left="1080" w:header="0" w:footer="1032" w:gutter="0"/>
          <w:pgNumType w:fmt="lowerRoman" w:start="1"/>
          <w:cols w:space="720"/>
        </w:sectPr>
      </w:pPr>
      <w:r w:rsidRPr="00AF2D91">
        <w:rPr>
          <w:rFonts w:ascii="Times New Roman" w:hAnsi="Times New Roman" w:cs="Times New Roman"/>
          <w:b/>
          <w:sz w:val="24"/>
          <w:szCs w:val="24"/>
        </w:rPr>
        <w:t>AUGUST 2025</w:t>
      </w:r>
    </w:p>
    <w:p w:rsidR="00013941" w:rsidRPr="00AF2D91" w:rsidRDefault="00013941" w:rsidP="00013941">
      <w:pPr>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CERTIFICATION</w:t>
      </w:r>
    </w:p>
    <w:p w:rsidR="00013941" w:rsidRPr="004C7BC5" w:rsidRDefault="00013941" w:rsidP="00013941">
      <w:pPr>
        <w:pStyle w:val="BodyText"/>
        <w:spacing w:line="360" w:lineRule="auto"/>
        <w:jc w:val="both"/>
        <w:rPr>
          <w:rFonts w:ascii="Times New Roman" w:hAnsi="Times New Roman" w:cs="Times New Roman"/>
          <w:b/>
          <w:sz w:val="32"/>
          <w:szCs w:val="24"/>
        </w:rPr>
      </w:pPr>
      <w:r w:rsidRPr="00AF2D91">
        <w:rPr>
          <w:rFonts w:ascii="Times New Roman" w:hAnsi="Times New Roman" w:cs="Times New Roman"/>
          <w:sz w:val="24"/>
          <w:szCs w:val="24"/>
        </w:rPr>
        <w:t>The undersigned certified that this project report titled: “</w:t>
      </w:r>
      <w:r w:rsidRPr="00013941">
        <w:rPr>
          <w:rFonts w:ascii="Times New Roman" w:hAnsi="Times New Roman" w:cs="Times New Roman"/>
          <w:b/>
          <w:sz w:val="24"/>
          <w:szCs w:val="24"/>
        </w:rPr>
        <w:t xml:space="preserve">USES OF MENTAL HEALTH INFORMATION ON SOCIAL </w:t>
      </w:r>
      <w:r>
        <w:rPr>
          <w:rFonts w:ascii="Times New Roman" w:hAnsi="Times New Roman" w:cs="Times New Roman"/>
          <w:b/>
          <w:sz w:val="24"/>
          <w:szCs w:val="24"/>
        </w:rPr>
        <w:t>MEDIA AMONG RESIDENTS OF ILORIN</w:t>
      </w:r>
      <w:r w:rsidRPr="00AF2D91">
        <w:rPr>
          <w:rFonts w:ascii="Times New Roman" w:hAnsi="Times New Roman" w:cs="Times New Roman"/>
          <w:sz w:val="24"/>
          <w:szCs w:val="24"/>
        </w:rPr>
        <w:t>” meets the requirement of Department of Mass communication for the award of National Diploma in Mass communication.</w:t>
      </w: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013941" w:rsidRPr="00AF2D91" w:rsidRDefault="00013941" w:rsidP="000139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proofErr w:type="spellStart"/>
      <w:r>
        <w:rPr>
          <w:rFonts w:ascii="Times New Roman" w:hAnsi="Times New Roman" w:cs="Times New Roman"/>
          <w:b/>
          <w:sz w:val="24"/>
          <w:szCs w:val="24"/>
        </w:rPr>
        <w:t>Balarabe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Olufadi</w:t>
      </w:r>
      <w:proofErr w:type="spellEnd"/>
      <w:r w:rsidRPr="00AF2D91">
        <w:rPr>
          <w:rFonts w:ascii="Times New Roman" w:hAnsi="Times New Roman" w:cs="Times New Roman"/>
          <w:b/>
          <w:sz w:val="24"/>
          <w:szCs w:val="24"/>
        </w:rPr>
        <w:t xml:space="preserve"> </w:t>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t>Date</w:t>
      </w:r>
    </w:p>
    <w:p w:rsidR="00013941" w:rsidRPr="00AF2D91" w:rsidRDefault="00013941" w:rsidP="00013941">
      <w:pPr>
        <w:spacing w:after="0" w:line="240" w:lineRule="auto"/>
        <w:jc w:val="both"/>
        <w:rPr>
          <w:rFonts w:ascii="Times New Roman" w:hAnsi="Times New Roman" w:cs="Times New Roman"/>
          <w:i/>
          <w:sz w:val="24"/>
          <w:szCs w:val="24"/>
        </w:rPr>
      </w:pPr>
      <w:r w:rsidRPr="00AF2D91">
        <w:rPr>
          <w:rFonts w:ascii="Times New Roman" w:hAnsi="Times New Roman" w:cs="Times New Roman"/>
          <w:i/>
          <w:sz w:val="24"/>
          <w:szCs w:val="24"/>
        </w:rPr>
        <w:t>Project Supervisor</w:t>
      </w:r>
    </w:p>
    <w:p w:rsidR="00013941" w:rsidRPr="00AF2D91" w:rsidRDefault="00013941" w:rsidP="00013941">
      <w:pPr>
        <w:jc w:val="both"/>
        <w:rPr>
          <w:rFonts w:ascii="Times New Roman" w:hAnsi="Times New Roman" w:cs="Times New Roman"/>
          <w:sz w:val="24"/>
          <w:szCs w:val="24"/>
        </w:rPr>
      </w:pPr>
    </w:p>
    <w:p w:rsidR="00013941" w:rsidRPr="00AF2D91" w:rsidRDefault="00013941" w:rsidP="00013941">
      <w:pPr>
        <w:jc w:val="both"/>
        <w:rPr>
          <w:rFonts w:ascii="Times New Roman" w:hAnsi="Times New Roman" w:cs="Times New Roman"/>
          <w:sz w:val="24"/>
          <w:szCs w:val="24"/>
        </w:rPr>
      </w:pPr>
    </w:p>
    <w:p w:rsidR="00013941" w:rsidRPr="00AF2D91" w:rsidRDefault="00013941" w:rsidP="00013941">
      <w:pPr>
        <w:jc w:val="both"/>
        <w:rPr>
          <w:rFonts w:ascii="Times New Roman" w:hAnsi="Times New Roman" w:cs="Times New Roman"/>
          <w:sz w:val="24"/>
          <w:szCs w:val="24"/>
        </w:rPr>
      </w:pPr>
    </w:p>
    <w:p w:rsidR="00013941" w:rsidRPr="00AF2D91" w:rsidRDefault="00013941" w:rsidP="0001394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013941" w:rsidRPr="00AF2D91" w:rsidRDefault="00013941" w:rsidP="00013941">
      <w:pPr>
        <w:spacing w:after="0" w:line="240" w:lineRule="auto"/>
        <w:jc w:val="both"/>
        <w:rPr>
          <w:rFonts w:ascii="Times New Roman" w:hAnsi="Times New Roman" w:cs="Times New Roman"/>
          <w:b/>
          <w:sz w:val="24"/>
          <w:szCs w:val="24"/>
        </w:rPr>
      </w:pPr>
      <w:r w:rsidRPr="00AF2D91">
        <w:rPr>
          <w:rFonts w:ascii="Times New Roman" w:hAnsi="Times New Roman" w:cs="Times New Roman"/>
          <w:b/>
          <w:sz w:val="24"/>
          <w:szCs w:val="24"/>
        </w:rPr>
        <w:t xml:space="preserve">Mrs. </w:t>
      </w:r>
      <w:proofErr w:type="spellStart"/>
      <w:r w:rsidRPr="00AF2D91">
        <w:rPr>
          <w:rFonts w:ascii="Times New Roman" w:hAnsi="Times New Roman" w:cs="Times New Roman"/>
          <w:b/>
          <w:sz w:val="24"/>
          <w:szCs w:val="24"/>
        </w:rPr>
        <w:t>Opaleke</w:t>
      </w:r>
      <w:proofErr w:type="spellEnd"/>
      <w:r w:rsidRPr="00AF2D91">
        <w:rPr>
          <w:rFonts w:ascii="Times New Roman" w:hAnsi="Times New Roman" w:cs="Times New Roman"/>
          <w:b/>
          <w:sz w:val="24"/>
          <w:szCs w:val="24"/>
        </w:rPr>
        <w:t xml:space="preserve"> Gladys T.</w:t>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t>Date</w:t>
      </w:r>
    </w:p>
    <w:p w:rsidR="00013941" w:rsidRPr="00AF2D91" w:rsidRDefault="00013941" w:rsidP="00013941">
      <w:pPr>
        <w:spacing w:after="0" w:line="240" w:lineRule="auto"/>
        <w:jc w:val="both"/>
        <w:rPr>
          <w:rFonts w:ascii="Times New Roman" w:hAnsi="Times New Roman" w:cs="Times New Roman"/>
          <w:i/>
          <w:sz w:val="24"/>
          <w:szCs w:val="24"/>
        </w:rPr>
      </w:pPr>
      <w:r w:rsidRPr="00AF2D91">
        <w:rPr>
          <w:i/>
          <w:sz w:val="24"/>
          <w:szCs w:val="24"/>
        </w:rPr>
        <w:t xml:space="preserve">Project </w:t>
      </w:r>
      <w:r w:rsidRPr="00AF2D91">
        <w:rPr>
          <w:rFonts w:ascii="Times New Roman" w:hAnsi="Times New Roman" w:cs="Times New Roman"/>
          <w:i/>
          <w:sz w:val="24"/>
          <w:szCs w:val="24"/>
        </w:rPr>
        <w:t>coordinator</w:t>
      </w:r>
    </w:p>
    <w:p w:rsidR="00013941" w:rsidRPr="00AF2D91" w:rsidRDefault="00013941" w:rsidP="00013941">
      <w:pPr>
        <w:spacing w:line="240" w:lineRule="auto"/>
        <w:rPr>
          <w:sz w:val="24"/>
          <w:szCs w:val="24"/>
        </w:rPr>
      </w:pPr>
    </w:p>
    <w:p w:rsidR="00013941" w:rsidRPr="00AF2D91" w:rsidRDefault="00013941" w:rsidP="00013941">
      <w:pPr>
        <w:jc w:val="both"/>
        <w:rPr>
          <w:rFonts w:ascii="Times New Roman" w:hAnsi="Times New Roman" w:cs="Times New Roman"/>
          <w:sz w:val="24"/>
          <w:szCs w:val="24"/>
        </w:rPr>
      </w:pPr>
    </w:p>
    <w:p w:rsidR="00013941" w:rsidRPr="00AF2D91" w:rsidRDefault="00013941" w:rsidP="0001394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013941" w:rsidRPr="00AF2D91" w:rsidRDefault="00013941" w:rsidP="00013941">
      <w:pPr>
        <w:spacing w:after="0" w:line="240" w:lineRule="auto"/>
        <w:jc w:val="both"/>
        <w:rPr>
          <w:rFonts w:ascii="Times New Roman" w:hAnsi="Times New Roman" w:cs="Times New Roman"/>
          <w:b/>
          <w:sz w:val="24"/>
          <w:szCs w:val="24"/>
        </w:rPr>
      </w:pPr>
      <w:r w:rsidRPr="00AF2D91">
        <w:rPr>
          <w:rFonts w:ascii="Times New Roman" w:hAnsi="Times New Roman" w:cs="Times New Roman"/>
          <w:b/>
          <w:sz w:val="24"/>
          <w:szCs w:val="24"/>
        </w:rPr>
        <w:t xml:space="preserve">Mrs. </w:t>
      </w:r>
      <w:proofErr w:type="spellStart"/>
      <w:r w:rsidRPr="00AF2D91">
        <w:rPr>
          <w:rFonts w:ascii="Times New Roman" w:hAnsi="Times New Roman" w:cs="Times New Roman"/>
          <w:b/>
          <w:sz w:val="24"/>
          <w:szCs w:val="24"/>
        </w:rPr>
        <w:t>Opaleke</w:t>
      </w:r>
      <w:proofErr w:type="spellEnd"/>
      <w:r w:rsidRPr="00AF2D91">
        <w:rPr>
          <w:rFonts w:ascii="Times New Roman" w:hAnsi="Times New Roman" w:cs="Times New Roman"/>
          <w:b/>
          <w:sz w:val="24"/>
          <w:szCs w:val="24"/>
        </w:rPr>
        <w:t xml:space="preserve"> Gladys T.</w:t>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t>Date</w:t>
      </w:r>
    </w:p>
    <w:p w:rsidR="00013941" w:rsidRPr="00AF2D91" w:rsidRDefault="00013941" w:rsidP="00013941">
      <w:pPr>
        <w:spacing w:after="0" w:line="240" w:lineRule="auto"/>
        <w:jc w:val="both"/>
        <w:rPr>
          <w:rFonts w:ascii="Times New Roman" w:hAnsi="Times New Roman" w:cs="Times New Roman"/>
          <w:i/>
          <w:sz w:val="24"/>
          <w:szCs w:val="24"/>
        </w:rPr>
      </w:pPr>
      <w:r w:rsidRPr="00AF2D91">
        <w:rPr>
          <w:rFonts w:ascii="Times New Roman" w:hAnsi="Times New Roman" w:cs="Times New Roman"/>
          <w:i/>
          <w:sz w:val="24"/>
          <w:szCs w:val="24"/>
        </w:rPr>
        <w:t>Part time coordinator</w:t>
      </w:r>
    </w:p>
    <w:p w:rsidR="00013941" w:rsidRPr="00AF2D91" w:rsidRDefault="00013941" w:rsidP="00013941">
      <w:pPr>
        <w:jc w:val="both"/>
        <w:rPr>
          <w:rFonts w:ascii="Times New Roman" w:hAnsi="Times New Roman" w:cs="Times New Roman"/>
          <w:sz w:val="24"/>
          <w:szCs w:val="24"/>
        </w:rPr>
      </w:pPr>
    </w:p>
    <w:p w:rsidR="00013941" w:rsidRPr="00AF2D91" w:rsidRDefault="00013941" w:rsidP="00013941">
      <w:pPr>
        <w:spacing w:line="480" w:lineRule="auto"/>
        <w:jc w:val="center"/>
        <w:rPr>
          <w:rFonts w:ascii="Times New Roman" w:hAnsi="Times New Roman" w:cs="Times New Roman"/>
          <w:b/>
          <w:sz w:val="24"/>
          <w:szCs w:val="24"/>
        </w:rPr>
      </w:pPr>
    </w:p>
    <w:p w:rsidR="00013941" w:rsidRPr="00AF2D91" w:rsidRDefault="00013941" w:rsidP="00013941">
      <w:pPr>
        <w:spacing w:line="480" w:lineRule="auto"/>
        <w:jc w:val="center"/>
        <w:rPr>
          <w:rFonts w:ascii="Times New Roman" w:hAnsi="Times New Roman" w:cs="Times New Roman"/>
          <w:b/>
          <w:sz w:val="24"/>
          <w:szCs w:val="24"/>
        </w:rPr>
      </w:pPr>
    </w:p>
    <w:p w:rsidR="00013941" w:rsidRPr="00AF2D91" w:rsidRDefault="00013941" w:rsidP="00013941">
      <w:pPr>
        <w:spacing w:line="480" w:lineRule="auto"/>
        <w:jc w:val="center"/>
        <w:rPr>
          <w:rFonts w:ascii="Times New Roman" w:hAnsi="Times New Roman" w:cs="Times New Roman"/>
          <w:b/>
          <w:sz w:val="24"/>
          <w:szCs w:val="24"/>
        </w:rPr>
      </w:pPr>
    </w:p>
    <w:p w:rsidR="00013941" w:rsidRPr="00AF2D91" w:rsidRDefault="00013941" w:rsidP="00013941">
      <w:pPr>
        <w:spacing w:line="480" w:lineRule="auto"/>
        <w:jc w:val="center"/>
        <w:rPr>
          <w:rFonts w:ascii="Times New Roman" w:hAnsi="Times New Roman" w:cs="Times New Roman"/>
          <w:b/>
          <w:sz w:val="24"/>
          <w:szCs w:val="24"/>
        </w:rPr>
      </w:pPr>
    </w:p>
    <w:p w:rsidR="00013941" w:rsidRPr="00AF2D91" w:rsidRDefault="00013941" w:rsidP="00013941">
      <w:pPr>
        <w:spacing w:line="480" w:lineRule="auto"/>
        <w:jc w:val="center"/>
        <w:rPr>
          <w:rFonts w:ascii="Times New Roman" w:hAnsi="Times New Roman" w:cs="Times New Roman"/>
          <w:b/>
          <w:sz w:val="24"/>
          <w:szCs w:val="24"/>
        </w:rPr>
      </w:pPr>
    </w:p>
    <w:p w:rsidR="00013941" w:rsidRPr="00AF2D91" w:rsidRDefault="00013941" w:rsidP="00013941">
      <w:pPr>
        <w:spacing w:line="480" w:lineRule="auto"/>
        <w:rPr>
          <w:rFonts w:ascii="Times New Roman" w:hAnsi="Times New Roman" w:cs="Times New Roman"/>
          <w:b/>
          <w:sz w:val="24"/>
          <w:szCs w:val="24"/>
        </w:rPr>
      </w:pPr>
    </w:p>
    <w:p w:rsidR="00013941" w:rsidRPr="00AF2D91" w:rsidRDefault="00013941" w:rsidP="00013941">
      <w:pPr>
        <w:spacing w:line="480" w:lineRule="auto"/>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DEDICATION</w:t>
      </w:r>
    </w:p>
    <w:p w:rsidR="00013941" w:rsidRPr="00AF2D91" w:rsidRDefault="00013941" w:rsidP="00013941">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This project is dedicated to Almighty God, whose grace and guidance made the successful completion of this work possible. It is also dedicated to my beloved parents and family for their unwavering love, encouragement, and prayers throughout the course of my study. Finally, I dedicate this work to all undergraduate students of Kwara State Polytechnic, whose experiences and realities inspired the focus of this research.</w:t>
      </w: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                                                 </w:t>
      </w: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both"/>
        <w:rPr>
          <w:rFonts w:ascii="Times New Roman" w:hAnsi="Times New Roman" w:cs="Times New Roman"/>
          <w:sz w:val="24"/>
          <w:szCs w:val="24"/>
        </w:rPr>
      </w:pPr>
    </w:p>
    <w:p w:rsidR="00013941" w:rsidRPr="00AF2D91" w:rsidRDefault="00013941" w:rsidP="00013941">
      <w:pPr>
        <w:spacing w:line="360" w:lineRule="auto"/>
        <w:jc w:val="center"/>
        <w:rPr>
          <w:rFonts w:ascii="Times New Roman" w:hAnsi="Times New Roman" w:cs="Times New Roman"/>
          <w:b/>
          <w:sz w:val="24"/>
          <w:szCs w:val="24"/>
        </w:rPr>
      </w:pPr>
    </w:p>
    <w:p w:rsidR="00013941" w:rsidRDefault="00013941" w:rsidP="00013941">
      <w:pPr>
        <w:spacing w:line="360" w:lineRule="auto"/>
        <w:jc w:val="center"/>
        <w:rPr>
          <w:rFonts w:ascii="Times New Roman" w:hAnsi="Times New Roman" w:cs="Times New Roman"/>
          <w:b/>
          <w:sz w:val="24"/>
          <w:szCs w:val="24"/>
        </w:rPr>
      </w:pPr>
    </w:p>
    <w:p w:rsidR="00013941" w:rsidRPr="00AF2D91" w:rsidRDefault="00013941" w:rsidP="00013941">
      <w:pPr>
        <w:spacing w:line="360" w:lineRule="auto"/>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ACKNOWLEDGEMENT</w:t>
      </w:r>
    </w:p>
    <w:p w:rsidR="00013941" w:rsidRPr="00AF2D91" w:rsidRDefault="00013941" w:rsidP="0001394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All praise and adoration to Almighty God for His infinite mercy on us.</w:t>
      </w:r>
    </w:p>
    <w:p w:rsidR="00013941" w:rsidRPr="00AF2D91" w:rsidRDefault="00013941" w:rsidP="0001394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 xml:space="preserve">I acknowledge the effort of our supervisor </w:t>
      </w:r>
      <w:r w:rsidR="002F7248">
        <w:rPr>
          <w:rFonts w:ascii="Times New Roman" w:hAnsi="Times New Roman" w:cs="Times New Roman"/>
          <w:sz w:val="24"/>
          <w:szCs w:val="24"/>
        </w:rPr>
        <w:t xml:space="preserve">Mr. </w:t>
      </w:r>
      <w:proofErr w:type="spellStart"/>
      <w:r w:rsidR="002F7248">
        <w:rPr>
          <w:rFonts w:ascii="Times New Roman" w:hAnsi="Times New Roman" w:cs="Times New Roman"/>
          <w:sz w:val="24"/>
          <w:szCs w:val="24"/>
        </w:rPr>
        <w:t>Balarabe</w:t>
      </w:r>
      <w:proofErr w:type="spellEnd"/>
      <w:r w:rsidR="002F7248">
        <w:rPr>
          <w:rFonts w:ascii="Times New Roman" w:hAnsi="Times New Roman" w:cs="Times New Roman"/>
          <w:sz w:val="24"/>
          <w:szCs w:val="24"/>
        </w:rPr>
        <w:t xml:space="preserve"> </w:t>
      </w:r>
      <w:proofErr w:type="spellStart"/>
      <w:r w:rsidR="002F7248">
        <w:rPr>
          <w:rFonts w:ascii="Times New Roman" w:hAnsi="Times New Roman" w:cs="Times New Roman"/>
          <w:sz w:val="24"/>
          <w:szCs w:val="24"/>
        </w:rPr>
        <w:t>Olufadi</w:t>
      </w:r>
      <w:proofErr w:type="spellEnd"/>
      <w:r w:rsidRPr="00AF2D91">
        <w:rPr>
          <w:rFonts w:ascii="Times New Roman" w:hAnsi="Times New Roman" w:cs="Times New Roman"/>
          <w:sz w:val="24"/>
          <w:szCs w:val="24"/>
        </w:rPr>
        <w:t xml:space="preserve"> for giving me the opportunity to work on this project under her supervision, support, guidance and encouragement from initial stage to the end has enable us to understand the concept of this project work.</w:t>
      </w:r>
    </w:p>
    <w:p w:rsidR="00013941" w:rsidRPr="00AF2D91" w:rsidRDefault="00013941" w:rsidP="0001394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 xml:space="preserve">Not forgetting our HOD Mr. </w:t>
      </w:r>
      <w:proofErr w:type="spellStart"/>
      <w:r w:rsidRPr="00AF2D91">
        <w:rPr>
          <w:rFonts w:ascii="Times New Roman" w:hAnsi="Times New Roman" w:cs="Times New Roman"/>
          <w:sz w:val="24"/>
          <w:szCs w:val="24"/>
        </w:rPr>
        <w:t>Olorungbebe</w:t>
      </w:r>
      <w:proofErr w:type="spellEnd"/>
      <w:r w:rsidRPr="00AF2D91">
        <w:rPr>
          <w:rFonts w:ascii="Times New Roman" w:hAnsi="Times New Roman" w:cs="Times New Roman"/>
          <w:sz w:val="24"/>
          <w:szCs w:val="24"/>
        </w:rPr>
        <w:t xml:space="preserve"> F. for the moral knowledge he gave me and all our departmental lecturers, workshop technicians, technologists and non-teaching staffs for their support.</w:t>
      </w:r>
    </w:p>
    <w:p w:rsidR="00013941" w:rsidRPr="00AF2D91" w:rsidRDefault="00013941" w:rsidP="00013941">
      <w:pPr>
        <w:spacing w:line="360" w:lineRule="auto"/>
        <w:rPr>
          <w:rFonts w:ascii="Times New Roman" w:hAnsi="Times New Roman" w:cs="Times New Roman"/>
          <w:sz w:val="24"/>
          <w:szCs w:val="24"/>
        </w:rPr>
      </w:pPr>
    </w:p>
    <w:p w:rsidR="00013941" w:rsidRDefault="00013941" w:rsidP="00013941">
      <w:pPr>
        <w:spacing w:line="360" w:lineRule="auto"/>
        <w:jc w:val="center"/>
        <w:rPr>
          <w:rStyle w:val="Strong"/>
          <w:rFonts w:ascii="Times New Roman" w:hAnsi="Times New Roman" w:cs="Times New Roman"/>
          <w:bCs w:val="0"/>
          <w:sz w:val="24"/>
          <w:szCs w:val="24"/>
        </w:rPr>
      </w:pPr>
    </w:p>
    <w:p w:rsidR="00013941" w:rsidRDefault="00013941" w:rsidP="00013941">
      <w:pPr>
        <w:spacing w:line="360" w:lineRule="auto"/>
        <w:jc w:val="center"/>
        <w:rPr>
          <w:rStyle w:val="Strong"/>
          <w:rFonts w:ascii="Times New Roman" w:hAnsi="Times New Roman" w:cs="Times New Roman"/>
          <w:bCs w:val="0"/>
          <w:sz w:val="24"/>
          <w:szCs w:val="24"/>
        </w:rPr>
      </w:pPr>
    </w:p>
    <w:p w:rsidR="00013941" w:rsidRDefault="00013941" w:rsidP="00013941">
      <w:pPr>
        <w:spacing w:line="360" w:lineRule="auto"/>
        <w:jc w:val="center"/>
        <w:rPr>
          <w:rStyle w:val="Strong"/>
          <w:rFonts w:ascii="Times New Roman" w:hAnsi="Times New Roman" w:cs="Times New Roman"/>
          <w:bCs w:val="0"/>
          <w:sz w:val="24"/>
          <w:szCs w:val="24"/>
        </w:rPr>
      </w:pPr>
    </w:p>
    <w:p w:rsidR="00013941" w:rsidRDefault="00013941" w:rsidP="00013941">
      <w:pPr>
        <w:spacing w:line="360" w:lineRule="auto"/>
        <w:jc w:val="center"/>
        <w:rPr>
          <w:rStyle w:val="Strong"/>
          <w:rFonts w:ascii="Times New Roman" w:hAnsi="Times New Roman" w:cs="Times New Roman"/>
          <w:bCs w:val="0"/>
          <w:sz w:val="24"/>
          <w:szCs w:val="24"/>
        </w:rPr>
      </w:pPr>
    </w:p>
    <w:p w:rsidR="00013941" w:rsidRDefault="00013941" w:rsidP="00013941">
      <w:pPr>
        <w:spacing w:line="360" w:lineRule="auto"/>
        <w:jc w:val="center"/>
        <w:rPr>
          <w:rStyle w:val="Strong"/>
          <w:rFonts w:ascii="Times New Roman" w:hAnsi="Times New Roman" w:cs="Times New Roman"/>
          <w:bCs w:val="0"/>
          <w:sz w:val="24"/>
          <w:szCs w:val="24"/>
        </w:rPr>
      </w:pPr>
    </w:p>
    <w:p w:rsidR="00013941" w:rsidRDefault="00013941" w:rsidP="00013941">
      <w:pPr>
        <w:spacing w:line="360" w:lineRule="auto"/>
        <w:jc w:val="center"/>
        <w:rPr>
          <w:rStyle w:val="Strong"/>
          <w:rFonts w:ascii="Times New Roman" w:hAnsi="Times New Roman" w:cs="Times New Roman"/>
          <w:bCs w:val="0"/>
          <w:sz w:val="24"/>
          <w:szCs w:val="24"/>
        </w:rPr>
      </w:pPr>
    </w:p>
    <w:p w:rsidR="00013941" w:rsidRDefault="00013941" w:rsidP="00013941">
      <w:pPr>
        <w:spacing w:line="360" w:lineRule="auto"/>
        <w:jc w:val="center"/>
        <w:rPr>
          <w:rStyle w:val="Strong"/>
          <w:rFonts w:ascii="Times New Roman" w:hAnsi="Times New Roman" w:cs="Times New Roman"/>
          <w:bCs w:val="0"/>
          <w:sz w:val="24"/>
          <w:szCs w:val="24"/>
        </w:rPr>
      </w:pPr>
    </w:p>
    <w:p w:rsidR="00013941" w:rsidRDefault="00013941" w:rsidP="00013941">
      <w:pPr>
        <w:spacing w:line="360" w:lineRule="auto"/>
        <w:jc w:val="center"/>
        <w:rPr>
          <w:rStyle w:val="Strong"/>
          <w:rFonts w:ascii="Times New Roman" w:hAnsi="Times New Roman" w:cs="Times New Roman"/>
          <w:bCs w:val="0"/>
          <w:sz w:val="24"/>
          <w:szCs w:val="24"/>
        </w:rPr>
      </w:pPr>
    </w:p>
    <w:p w:rsidR="00013941" w:rsidRDefault="00013941" w:rsidP="00013941">
      <w:pPr>
        <w:spacing w:line="360" w:lineRule="auto"/>
        <w:jc w:val="center"/>
        <w:rPr>
          <w:rStyle w:val="Strong"/>
          <w:rFonts w:ascii="Times New Roman" w:hAnsi="Times New Roman" w:cs="Times New Roman"/>
          <w:bCs w:val="0"/>
          <w:sz w:val="24"/>
          <w:szCs w:val="24"/>
        </w:rPr>
      </w:pPr>
    </w:p>
    <w:p w:rsidR="00013941" w:rsidRDefault="00013941" w:rsidP="00013941">
      <w:pPr>
        <w:spacing w:line="360" w:lineRule="auto"/>
        <w:jc w:val="center"/>
        <w:rPr>
          <w:rStyle w:val="Strong"/>
          <w:rFonts w:ascii="Times New Roman" w:hAnsi="Times New Roman" w:cs="Times New Roman"/>
          <w:bCs w:val="0"/>
          <w:sz w:val="24"/>
          <w:szCs w:val="24"/>
        </w:rPr>
      </w:pPr>
    </w:p>
    <w:p w:rsidR="00013941" w:rsidRDefault="00013941" w:rsidP="00013941">
      <w:pPr>
        <w:spacing w:line="360" w:lineRule="auto"/>
        <w:jc w:val="center"/>
        <w:rPr>
          <w:rStyle w:val="Strong"/>
          <w:rFonts w:ascii="Times New Roman" w:hAnsi="Times New Roman" w:cs="Times New Roman"/>
          <w:bCs w:val="0"/>
          <w:sz w:val="24"/>
          <w:szCs w:val="24"/>
        </w:rPr>
      </w:pPr>
    </w:p>
    <w:p w:rsidR="002F7248" w:rsidRDefault="002F7248" w:rsidP="00013941">
      <w:pPr>
        <w:spacing w:line="360" w:lineRule="auto"/>
        <w:jc w:val="center"/>
        <w:rPr>
          <w:rStyle w:val="Strong"/>
          <w:rFonts w:ascii="Times New Roman" w:hAnsi="Times New Roman" w:cs="Times New Roman"/>
          <w:bCs w:val="0"/>
          <w:sz w:val="24"/>
          <w:szCs w:val="24"/>
        </w:rPr>
      </w:pPr>
    </w:p>
    <w:p w:rsidR="00013941" w:rsidRDefault="002F7248" w:rsidP="00013941">
      <w:pPr>
        <w:spacing w:line="360" w:lineRule="auto"/>
        <w:jc w:val="center"/>
        <w:rPr>
          <w:rStyle w:val="Strong"/>
          <w:rFonts w:ascii="Times New Roman" w:hAnsi="Times New Roman" w:cs="Times New Roman"/>
          <w:bCs w:val="0"/>
          <w:sz w:val="24"/>
          <w:szCs w:val="24"/>
        </w:rPr>
      </w:pPr>
      <w:r w:rsidRPr="00AF2D91">
        <w:rPr>
          <w:rStyle w:val="Strong"/>
          <w:rFonts w:ascii="Times New Roman" w:hAnsi="Times New Roman" w:cs="Times New Roman"/>
          <w:bCs w:val="0"/>
          <w:sz w:val="24"/>
          <w:szCs w:val="24"/>
        </w:rPr>
        <w:lastRenderedPageBreak/>
        <w:t>ABSTRACT</w:t>
      </w:r>
    </w:p>
    <w:p w:rsidR="002F7248" w:rsidRPr="002F7248" w:rsidRDefault="002F7248" w:rsidP="002F7248">
      <w:pPr>
        <w:spacing w:before="100" w:beforeAutospacing="1" w:after="100" w:afterAutospacing="1" w:line="360" w:lineRule="auto"/>
        <w:jc w:val="both"/>
        <w:rPr>
          <w:rFonts w:ascii="Times New Roman" w:eastAsia="Times New Roman" w:hAnsi="Times New Roman" w:cs="Times New Roman"/>
          <w:sz w:val="24"/>
          <w:szCs w:val="24"/>
        </w:rPr>
      </w:pPr>
      <w:r w:rsidRPr="002F7248">
        <w:rPr>
          <w:rFonts w:ascii="Times New Roman" w:eastAsia="Times New Roman" w:hAnsi="Times New Roman" w:cs="Times New Roman"/>
          <w:sz w:val="24"/>
          <w:szCs w:val="24"/>
        </w:rPr>
        <w:t>This study examines how residents of Ilorin use mental health information encountered on social media and the implications for awareness, stigma reduction, and help-seeking. A descriptive cross-sectional survey was conducted among adult residents across the three local government areas of Ilorin using multistage sampling and a structured questionnaire. Data were analyzed with descriptive statistics and chi-square tests to explore associations between demographics and use patterns.</w:t>
      </w:r>
    </w:p>
    <w:p w:rsidR="002F7248" w:rsidRPr="002F7248" w:rsidRDefault="002F7248" w:rsidP="002F7248">
      <w:pPr>
        <w:spacing w:before="100" w:beforeAutospacing="1" w:after="100" w:afterAutospacing="1" w:line="360" w:lineRule="auto"/>
        <w:jc w:val="both"/>
        <w:rPr>
          <w:rFonts w:ascii="Times New Roman" w:eastAsia="Times New Roman" w:hAnsi="Times New Roman" w:cs="Times New Roman"/>
          <w:sz w:val="24"/>
          <w:szCs w:val="24"/>
        </w:rPr>
      </w:pPr>
      <w:r w:rsidRPr="002F7248">
        <w:rPr>
          <w:rFonts w:ascii="Times New Roman" w:eastAsia="Times New Roman" w:hAnsi="Times New Roman" w:cs="Times New Roman"/>
          <w:sz w:val="24"/>
          <w:szCs w:val="24"/>
        </w:rPr>
        <w:t xml:space="preserve">Findings indicate high exposure to mental health content on </w:t>
      </w:r>
      <w:proofErr w:type="spellStart"/>
      <w:r w:rsidRPr="002F7248">
        <w:rPr>
          <w:rFonts w:ascii="Times New Roman" w:eastAsia="Times New Roman" w:hAnsi="Times New Roman" w:cs="Times New Roman"/>
          <w:sz w:val="24"/>
          <w:szCs w:val="24"/>
        </w:rPr>
        <w:t>WhatsApp</w:t>
      </w:r>
      <w:proofErr w:type="spellEnd"/>
      <w:r w:rsidRPr="002F7248">
        <w:rPr>
          <w:rFonts w:ascii="Times New Roman" w:eastAsia="Times New Roman" w:hAnsi="Times New Roman" w:cs="Times New Roman"/>
          <w:sz w:val="24"/>
          <w:szCs w:val="24"/>
        </w:rPr>
        <w:t xml:space="preserve">, Facebook, and </w:t>
      </w:r>
      <w:proofErr w:type="spellStart"/>
      <w:r w:rsidRPr="002F7248">
        <w:rPr>
          <w:rFonts w:ascii="Times New Roman" w:eastAsia="Times New Roman" w:hAnsi="Times New Roman" w:cs="Times New Roman"/>
          <w:sz w:val="24"/>
          <w:szCs w:val="24"/>
        </w:rPr>
        <w:t>TikTok</w:t>
      </w:r>
      <w:proofErr w:type="spellEnd"/>
      <w:r w:rsidRPr="002F7248">
        <w:rPr>
          <w:rFonts w:ascii="Times New Roman" w:eastAsia="Times New Roman" w:hAnsi="Times New Roman" w:cs="Times New Roman"/>
          <w:sz w:val="24"/>
          <w:szCs w:val="24"/>
        </w:rPr>
        <w:t>, with health influencers, NGOs, and government health pages as common sources. Participants primarily used social media to learn symptoms and coping strategies, locate counseling services, and support friends experiencing distress. Perceived credibility was moderate, driven by source transparency, consistency with offline advice, and the presence of references. Reported benefits included improved mental health literacy, greater willingness to seek professional help, and reduced self-stigma. Key barriers were misinformation, sensational content, limited data affordability, and privacy concerns around publicly engaging with sensitive topics. Age, education, and prior contact with mental health services were significantly associated with active use behaviors (e.g., saving posts, sharing helplines, joining support groups).</w:t>
      </w:r>
    </w:p>
    <w:p w:rsidR="002F7248" w:rsidRPr="002F7248" w:rsidRDefault="002F7248" w:rsidP="002F7248">
      <w:pPr>
        <w:spacing w:before="100" w:beforeAutospacing="1" w:after="100" w:afterAutospacing="1" w:line="360" w:lineRule="auto"/>
        <w:jc w:val="both"/>
        <w:rPr>
          <w:rFonts w:ascii="Times New Roman" w:eastAsia="Times New Roman" w:hAnsi="Times New Roman" w:cs="Times New Roman"/>
          <w:sz w:val="24"/>
          <w:szCs w:val="24"/>
        </w:rPr>
      </w:pPr>
      <w:r w:rsidRPr="002F7248">
        <w:rPr>
          <w:rFonts w:ascii="Times New Roman" w:eastAsia="Times New Roman" w:hAnsi="Times New Roman" w:cs="Times New Roman"/>
          <w:sz w:val="24"/>
          <w:szCs w:val="24"/>
        </w:rPr>
        <w:t>The study concludes that social media is a critical, though uneven, channel for disseminating credible mental health information in Ilorin. Strengthening partnerships among mental health professionals, local influencers, and public health agencies; promoting fact-checked, culturally sensitive content; and improving digital health literacy can enhance benefits while minimizing harm.</w:t>
      </w:r>
    </w:p>
    <w:p w:rsidR="002F7248" w:rsidRPr="002F7248" w:rsidRDefault="002F7248" w:rsidP="002F7248">
      <w:pPr>
        <w:spacing w:before="100" w:beforeAutospacing="1" w:after="100" w:afterAutospacing="1" w:line="360" w:lineRule="auto"/>
        <w:jc w:val="both"/>
        <w:rPr>
          <w:rFonts w:ascii="Times New Roman" w:eastAsia="Times New Roman" w:hAnsi="Times New Roman" w:cs="Times New Roman"/>
          <w:sz w:val="24"/>
          <w:szCs w:val="24"/>
        </w:rPr>
      </w:pPr>
      <w:r w:rsidRPr="002F7248">
        <w:rPr>
          <w:rFonts w:ascii="Times New Roman" w:eastAsia="Times New Roman" w:hAnsi="Times New Roman" w:cs="Times New Roman"/>
          <w:b/>
          <w:bCs/>
          <w:sz w:val="24"/>
          <w:szCs w:val="24"/>
        </w:rPr>
        <w:t>Keywords:</w:t>
      </w:r>
      <w:r w:rsidRPr="002F7248">
        <w:rPr>
          <w:rFonts w:ascii="Times New Roman" w:eastAsia="Times New Roman" w:hAnsi="Times New Roman" w:cs="Times New Roman"/>
          <w:sz w:val="24"/>
          <w:szCs w:val="24"/>
        </w:rPr>
        <w:t xml:space="preserve"> Social media, mental health literacy, misinformation, stigma, help-seeking, Ilorin, Nigeria.</w:t>
      </w:r>
    </w:p>
    <w:p w:rsidR="002F7248" w:rsidRPr="00AF2D91" w:rsidRDefault="002F7248" w:rsidP="00013941">
      <w:pPr>
        <w:spacing w:line="360" w:lineRule="auto"/>
        <w:jc w:val="center"/>
        <w:rPr>
          <w:rFonts w:ascii="Times New Roman" w:eastAsia="Times New Roman" w:hAnsi="Times New Roman" w:cs="Times New Roman"/>
          <w:sz w:val="24"/>
          <w:szCs w:val="24"/>
        </w:rPr>
      </w:pPr>
    </w:p>
    <w:p w:rsidR="002F7248" w:rsidRDefault="002F7248" w:rsidP="004C6A0D">
      <w:pPr>
        <w:spacing w:line="480" w:lineRule="auto"/>
        <w:jc w:val="center"/>
        <w:rPr>
          <w:rFonts w:ascii="Times New Roman" w:hAnsi="Times New Roman" w:cs="Times New Roman"/>
          <w:b/>
          <w:sz w:val="24"/>
          <w:szCs w:val="24"/>
        </w:rPr>
      </w:pPr>
    </w:p>
    <w:p w:rsidR="003A27CE" w:rsidRPr="003A27CE" w:rsidRDefault="003A27CE" w:rsidP="003A27CE">
      <w:pPr>
        <w:spacing w:line="360" w:lineRule="auto"/>
        <w:jc w:val="center"/>
        <w:rPr>
          <w:rFonts w:ascii="Times New Roman" w:hAnsi="Times New Roman" w:cs="Times New Roman"/>
          <w:b/>
          <w:sz w:val="24"/>
          <w:szCs w:val="24"/>
        </w:rPr>
      </w:pPr>
      <w:r w:rsidRPr="003A27CE">
        <w:rPr>
          <w:rFonts w:ascii="Times New Roman" w:hAnsi="Times New Roman" w:cs="Times New Roman"/>
          <w:b/>
          <w:sz w:val="24"/>
          <w:szCs w:val="24"/>
        </w:rPr>
        <w:lastRenderedPageBreak/>
        <w:t>TABLE OF CONTENTS</w:t>
      </w:r>
    </w:p>
    <w:p w:rsidR="003A27CE" w:rsidRPr="003A27CE" w:rsidRDefault="003A27CE" w:rsidP="003A27CE">
      <w:pPr>
        <w:spacing w:line="360" w:lineRule="auto"/>
        <w:rPr>
          <w:rFonts w:ascii="Times New Roman" w:hAnsi="Times New Roman" w:cs="Times New Roman"/>
          <w:sz w:val="24"/>
          <w:szCs w:val="24"/>
        </w:rPr>
      </w:pPr>
      <w:r w:rsidRPr="003A27CE">
        <w:rPr>
          <w:rStyle w:val="Strong"/>
          <w:rFonts w:ascii="Times New Roman" w:hAnsi="Times New Roman" w:cs="Times New Roman"/>
          <w:b w:val="0"/>
          <w:sz w:val="24"/>
          <w:szCs w:val="24"/>
        </w:rPr>
        <w:t>Certification</w:t>
      </w:r>
      <w:r w:rsidRPr="003A27CE">
        <w:rPr>
          <w:rFonts w:ascii="Times New Roman" w:hAnsi="Times New Roman" w:cs="Times New Roman"/>
          <w:sz w:val="24"/>
          <w:szCs w:val="24"/>
        </w:rPr>
        <w:t xml:space="preserve"> </w:t>
      </w:r>
    </w:p>
    <w:p w:rsidR="003A27CE" w:rsidRDefault="003A27CE" w:rsidP="003A27CE">
      <w:pPr>
        <w:spacing w:line="360" w:lineRule="auto"/>
        <w:rPr>
          <w:rFonts w:ascii="Times New Roman" w:hAnsi="Times New Roman" w:cs="Times New Roman"/>
          <w:sz w:val="24"/>
          <w:szCs w:val="24"/>
        </w:rPr>
      </w:pPr>
      <w:r w:rsidRPr="003A27CE">
        <w:rPr>
          <w:rStyle w:val="Strong"/>
          <w:rFonts w:ascii="Times New Roman" w:hAnsi="Times New Roman" w:cs="Times New Roman"/>
          <w:b w:val="0"/>
          <w:sz w:val="24"/>
          <w:szCs w:val="24"/>
        </w:rPr>
        <w:t>Dedication</w:t>
      </w:r>
      <w:r w:rsidRPr="003A27CE">
        <w:rPr>
          <w:rFonts w:ascii="Times New Roman" w:hAnsi="Times New Roman" w:cs="Times New Roman"/>
          <w:sz w:val="24"/>
          <w:szCs w:val="24"/>
        </w:rPr>
        <w:t xml:space="preserve"> </w:t>
      </w:r>
    </w:p>
    <w:p w:rsidR="003A27CE" w:rsidRPr="003A27CE" w:rsidRDefault="003A27CE" w:rsidP="003A27CE">
      <w:pPr>
        <w:spacing w:line="360" w:lineRule="auto"/>
        <w:rPr>
          <w:rFonts w:ascii="Times New Roman" w:hAnsi="Times New Roman" w:cs="Times New Roman"/>
          <w:sz w:val="24"/>
          <w:szCs w:val="24"/>
        </w:rPr>
      </w:pPr>
      <w:r w:rsidRPr="003A27CE">
        <w:rPr>
          <w:rStyle w:val="Strong"/>
          <w:rFonts w:ascii="Times New Roman" w:hAnsi="Times New Roman" w:cs="Times New Roman"/>
          <w:b w:val="0"/>
          <w:sz w:val="24"/>
          <w:szCs w:val="24"/>
        </w:rPr>
        <w:t>Acknowledgement</w:t>
      </w:r>
      <w:r w:rsidRPr="003A27CE">
        <w:rPr>
          <w:rFonts w:ascii="Times New Roman" w:hAnsi="Times New Roman" w:cs="Times New Roman"/>
          <w:sz w:val="24"/>
          <w:szCs w:val="24"/>
        </w:rPr>
        <w:t xml:space="preserve"> </w:t>
      </w:r>
    </w:p>
    <w:p w:rsidR="003A27CE" w:rsidRDefault="003A27CE" w:rsidP="003A27CE">
      <w:pPr>
        <w:spacing w:line="360" w:lineRule="auto"/>
        <w:rPr>
          <w:rFonts w:ascii="Times New Roman" w:hAnsi="Times New Roman" w:cs="Times New Roman"/>
          <w:sz w:val="24"/>
          <w:szCs w:val="24"/>
        </w:rPr>
      </w:pPr>
      <w:r w:rsidRPr="003A27CE">
        <w:rPr>
          <w:rStyle w:val="Strong"/>
          <w:rFonts w:ascii="Times New Roman" w:hAnsi="Times New Roman" w:cs="Times New Roman"/>
          <w:b w:val="0"/>
          <w:sz w:val="24"/>
          <w:szCs w:val="24"/>
        </w:rPr>
        <w:t>Abstract</w:t>
      </w:r>
      <w:r w:rsidRPr="003A27CE">
        <w:rPr>
          <w:rFonts w:ascii="Times New Roman" w:hAnsi="Times New Roman" w:cs="Times New Roman"/>
          <w:sz w:val="24"/>
          <w:szCs w:val="24"/>
        </w:rPr>
        <w:t xml:space="preserve"> </w:t>
      </w:r>
    </w:p>
    <w:p w:rsidR="003A27CE" w:rsidRPr="003A27CE" w:rsidRDefault="003A27CE" w:rsidP="003A27CE">
      <w:pPr>
        <w:spacing w:line="360" w:lineRule="auto"/>
        <w:rPr>
          <w:rFonts w:ascii="Times New Roman" w:hAnsi="Times New Roman" w:cs="Times New Roman"/>
          <w:sz w:val="24"/>
          <w:szCs w:val="24"/>
        </w:rPr>
      </w:pPr>
      <w:r w:rsidRPr="003A27CE">
        <w:rPr>
          <w:rFonts w:ascii="Times New Roman" w:hAnsi="Times New Roman" w:cs="Times New Roman"/>
          <w:sz w:val="24"/>
          <w:szCs w:val="24"/>
        </w:rPr>
        <w:t>Table of content</w:t>
      </w:r>
    </w:p>
    <w:p w:rsidR="003A27CE" w:rsidRPr="003A27CE" w:rsidRDefault="003A27CE" w:rsidP="003A27CE">
      <w:pPr>
        <w:spacing w:line="360" w:lineRule="auto"/>
        <w:rPr>
          <w:rFonts w:ascii="Times New Roman" w:hAnsi="Times New Roman" w:cs="Times New Roman"/>
          <w:sz w:val="24"/>
          <w:szCs w:val="24"/>
        </w:rPr>
      </w:pPr>
      <w:r w:rsidRPr="003A27CE">
        <w:rPr>
          <w:rStyle w:val="Strong"/>
          <w:rFonts w:ascii="Times New Roman" w:hAnsi="Times New Roman" w:cs="Times New Roman"/>
          <w:sz w:val="24"/>
          <w:szCs w:val="24"/>
        </w:rPr>
        <w:t>Chapter One: Introduction</w:t>
      </w:r>
      <w:r w:rsidRPr="003A27CE">
        <w:rPr>
          <w:rFonts w:ascii="Times New Roman" w:hAnsi="Times New Roman" w:cs="Times New Roman"/>
          <w:sz w:val="24"/>
          <w:szCs w:val="24"/>
        </w:rPr>
        <w:br/>
        <w:t xml:space="preserve">1.0 Introduction </w:t>
      </w:r>
      <w:r w:rsidRPr="003A27CE">
        <w:rPr>
          <w:rFonts w:ascii="Times New Roman" w:hAnsi="Times New Roman" w:cs="Times New Roman"/>
          <w:sz w:val="24"/>
          <w:szCs w:val="24"/>
        </w:rPr>
        <w:br/>
        <w:t xml:space="preserve">1.1 Background to the Study </w:t>
      </w:r>
      <w:r w:rsidRPr="003A27CE">
        <w:rPr>
          <w:rFonts w:ascii="Times New Roman" w:hAnsi="Times New Roman" w:cs="Times New Roman"/>
          <w:sz w:val="24"/>
          <w:szCs w:val="24"/>
        </w:rPr>
        <w:br/>
        <w:t xml:space="preserve">1.2 Statement of the Problem </w:t>
      </w:r>
      <w:r w:rsidRPr="003A27CE">
        <w:rPr>
          <w:rFonts w:ascii="Times New Roman" w:hAnsi="Times New Roman" w:cs="Times New Roman"/>
          <w:sz w:val="24"/>
          <w:szCs w:val="24"/>
        </w:rPr>
        <w:br/>
        <w:t xml:space="preserve">1.3 Objectives of the Study </w:t>
      </w:r>
      <w:r w:rsidRPr="003A27CE">
        <w:rPr>
          <w:rFonts w:ascii="Times New Roman" w:hAnsi="Times New Roman" w:cs="Times New Roman"/>
          <w:sz w:val="24"/>
          <w:szCs w:val="24"/>
        </w:rPr>
        <w:br/>
        <w:t xml:space="preserve">1.4 Research Questions </w:t>
      </w:r>
      <w:r w:rsidRPr="003A27CE">
        <w:rPr>
          <w:rFonts w:ascii="Times New Roman" w:hAnsi="Times New Roman" w:cs="Times New Roman"/>
          <w:sz w:val="24"/>
          <w:szCs w:val="24"/>
        </w:rPr>
        <w:br/>
        <w:t xml:space="preserve">1.5 Significance of the Study </w:t>
      </w:r>
      <w:r w:rsidRPr="003A27CE">
        <w:rPr>
          <w:rFonts w:ascii="Times New Roman" w:hAnsi="Times New Roman" w:cs="Times New Roman"/>
          <w:sz w:val="24"/>
          <w:szCs w:val="24"/>
        </w:rPr>
        <w:br/>
        <w:t xml:space="preserve">1.6 Scope of the Study </w:t>
      </w:r>
      <w:r w:rsidRPr="003A27CE">
        <w:rPr>
          <w:rFonts w:ascii="Times New Roman" w:hAnsi="Times New Roman" w:cs="Times New Roman"/>
          <w:sz w:val="24"/>
          <w:szCs w:val="24"/>
        </w:rPr>
        <w:br/>
        <w:t xml:space="preserve">1.7 Definition of Terms </w:t>
      </w:r>
    </w:p>
    <w:p w:rsidR="003A27CE" w:rsidRPr="003A27CE" w:rsidRDefault="003A27CE" w:rsidP="003A27CE">
      <w:pPr>
        <w:spacing w:line="360" w:lineRule="auto"/>
        <w:rPr>
          <w:rFonts w:ascii="Times New Roman" w:hAnsi="Times New Roman" w:cs="Times New Roman"/>
          <w:sz w:val="24"/>
          <w:szCs w:val="24"/>
        </w:rPr>
      </w:pPr>
      <w:r w:rsidRPr="003A27CE">
        <w:rPr>
          <w:rStyle w:val="Strong"/>
          <w:rFonts w:ascii="Times New Roman" w:hAnsi="Times New Roman" w:cs="Times New Roman"/>
          <w:sz w:val="24"/>
          <w:szCs w:val="24"/>
        </w:rPr>
        <w:t>Chapter Two: Literature Review</w:t>
      </w:r>
      <w:r w:rsidRPr="003A27CE">
        <w:rPr>
          <w:rFonts w:ascii="Times New Roman" w:hAnsi="Times New Roman" w:cs="Times New Roman"/>
          <w:sz w:val="24"/>
          <w:szCs w:val="24"/>
        </w:rPr>
        <w:br/>
        <w:t xml:space="preserve">2.0 Introduction </w:t>
      </w:r>
      <w:r w:rsidRPr="003A27CE">
        <w:rPr>
          <w:rFonts w:ascii="Times New Roman" w:hAnsi="Times New Roman" w:cs="Times New Roman"/>
          <w:sz w:val="24"/>
          <w:szCs w:val="24"/>
        </w:rPr>
        <w:br/>
        <w:t xml:space="preserve">2.1 Conceptual Review </w:t>
      </w:r>
      <w:r w:rsidRPr="003A27CE">
        <w:rPr>
          <w:rFonts w:ascii="Times New Roman" w:hAnsi="Times New Roman" w:cs="Times New Roman"/>
          <w:sz w:val="24"/>
          <w:szCs w:val="24"/>
        </w:rPr>
        <w:br/>
        <w:t xml:space="preserve">   2.1.1 Concept of Mental Health </w:t>
      </w:r>
      <w:r w:rsidRPr="003A27CE">
        <w:rPr>
          <w:rFonts w:ascii="Times New Roman" w:hAnsi="Times New Roman" w:cs="Times New Roman"/>
          <w:sz w:val="24"/>
          <w:szCs w:val="24"/>
        </w:rPr>
        <w:br/>
        <w:t xml:space="preserve">   2.1.2 Social Media and its Role in Health Information Dissemination </w:t>
      </w:r>
      <w:r w:rsidRPr="003A27CE">
        <w:rPr>
          <w:rFonts w:ascii="Times New Roman" w:hAnsi="Times New Roman" w:cs="Times New Roman"/>
          <w:sz w:val="24"/>
          <w:szCs w:val="24"/>
        </w:rPr>
        <w:br/>
        <w:t xml:space="preserve">   2.1.3 Mental Health Information </w:t>
      </w:r>
      <w:r w:rsidRPr="003A27CE">
        <w:rPr>
          <w:rFonts w:ascii="Times New Roman" w:hAnsi="Times New Roman" w:cs="Times New Roman"/>
          <w:sz w:val="24"/>
          <w:szCs w:val="24"/>
        </w:rPr>
        <w:br/>
        <w:t xml:space="preserve">   2.1.4 Mental Health Information on Social Media </w:t>
      </w:r>
      <w:r w:rsidRPr="003A27CE">
        <w:rPr>
          <w:rFonts w:ascii="Times New Roman" w:hAnsi="Times New Roman" w:cs="Times New Roman"/>
          <w:sz w:val="24"/>
          <w:szCs w:val="24"/>
        </w:rPr>
        <w:br/>
        <w:t xml:space="preserve">   2.1.5 Social Media </w:t>
      </w:r>
      <w:r w:rsidRPr="003A27CE">
        <w:rPr>
          <w:rFonts w:ascii="Times New Roman" w:hAnsi="Times New Roman" w:cs="Times New Roman"/>
          <w:sz w:val="24"/>
          <w:szCs w:val="24"/>
        </w:rPr>
        <w:br/>
        <w:t xml:space="preserve">2.2 Theoretical Framework </w:t>
      </w:r>
      <w:r w:rsidRPr="003A27CE">
        <w:rPr>
          <w:rFonts w:ascii="Times New Roman" w:hAnsi="Times New Roman" w:cs="Times New Roman"/>
          <w:sz w:val="24"/>
          <w:szCs w:val="24"/>
        </w:rPr>
        <w:br/>
        <w:t xml:space="preserve">   2.2.1 Health Belief Model (HBM) </w:t>
      </w:r>
      <w:r w:rsidRPr="003A27CE">
        <w:rPr>
          <w:rFonts w:ascii="Times New Roman" w:hAnsi="Times New Roman" w:cs="Times New Roman"/>
          <w:sz w:val="24"/>
          <w:szCs w:val="24"/>
        </w:rPr>
        <w:br/>
        <w:t xml:space="preserve">   2.2.2 Uses and Gratification Theory </w:t>
      </w:r>
      <w:r w:rsidRPr="003A27CE">
        <w:rPr>
          <w:rFonts w:ascii="Times New Roman" w:hAnsi="Times New Roman" w:cs="Times New Roman"/>
          <w:sz w:val="24"/>
          <w:szCs w:val="24"/>
        </w:rPr>
        <w:br/>
        <w:t xml:space="preserve">   2.2.3 Social Cognitive Theory </w:t>
      </w:r>
      <w:r w:rsidRPr="003A27CE">
        <w:rPr>
          <w:rFonts w:ascii="Times New Roman" w:hAnsi="Times New Roman" w:cs="Times New Roman"/>
          <w:sz w:val="24"/>
          <w:szCs w:val="24"/>
        </w:rPr>
        <w:br/>
        <w:t xml:space="preserve">2.3 Empirical Review </w:t>
      </w:r>
      <w:r w:rsidRPr="003A27CE">
        <w:rPr>
          <w:rFonts w:ascii="Times New Roman" w:hAnsi="Times New Roman" w:cs="Times New Roman"/>
          <w:sz w:val="24"/>
          <w:szCs w:val="24"/>
        </w:rPr>
        <w:br/>
      </w:r>
      <w:r w:rsidRPr="003A27CE">
        <w:rPr>
          <w:rFonts w:ascii="Times New Roman" w:hAnsi="Times New Roman" w:cs="Times New Roman"/>
          <w:sz w:val="24"/>
          <w:szCs w:val="24"/>
        </w:rPr>
        <w:lastRenderedPageBreak/>
        <w:t xml:space="preserve">   2.3.1 Global Perspective on Social Media and Mental Health </w:t>
      </w:r>
      <w:r w:rsidRPr="003A27CE">
        <w:rPr>
          <w:rFonts w:ascii="Times New Roman" w:hAnsi="Times New Roman" w:cs="Times New Roman"/>
          <w:sz w:val="24"/>
          <w:szCs w:val="24"/>
        </w:rPr>
        <w:br/>
        <w:t xml:space="preserve">   2.3.2 Nigerian Studies on Mental Health and Social Media </w:t>
      </w:r>
      <w:r w:rsidRPr="003A27CE">
        <w:rPr>
          <w:rFonts w:ascii="Times New Roman" w:hAnsi="Times New Roman" w:cs="Times New Roman"/>
          <w:sz w:val="24"/>
          <w:szCs w:val="24"/>
        </w:rPr>
        <w:br/>
        <w:t xml:space="preserve">   2.3.3 Case Studies in Ilorin and Kwara State </w:t>
      </w:r>
      <w:r w:rsidRPr="003A27CE">
        <w:rPr>
          <w:rFonts w:ascii="Times New Roman" w:hAnsi="Times New Roman" w:cs="Times New Roman"/>
          <w:sz w:val="24"/>
          <w:szCs w:val="24"/>
        </w:rPr>
        <w:br/>
        <w:t xml:space="preserve">2.4 Positive Effects of Mental Health Information on Social Media </w:t>
      </w:r>
      <w:r w:rsidRPr="003A27CE">
        <w:rPr>
          <w:rFonts w:ascii="Times New Roman" w:hAnsi="Times New Roman" w:cs="Times New Roman"/>
          <w:sz w:val="24"/>
          <w:szCs w:val="24"/>
        </w:rPr>
        <w:br/>
        <w:t xml:space="preserve">2.5 Negative Effects and Misinformation </w:t>
      </w:r>
      <w:r w:rsidRPr="003A27CE">
        <w:rPr>
          <w:rFonts w:ascii="Times New Roman" w:hAnsi="Times New Roman" w:cs="Times New Roman"/>
          <w:sz w:val="24"/>
          <w:szCs w:val="24"/>
        </w:rPr>
        <w:br/>
        <w:t xml:space="preserve">2.6 Challenges in Accessing Reliable Mental Health Info Online </w:t>
      </w:r>
      <w:r w:rsidRPr="003A27CE">
        <w:rPr>
          <w:rFonts w:ascii="Times New Roman" w:hAnsi="Times New Roman" w:cs="Times New Roman"/>
          <w:sz w:val="24"/>
          <w:szCs w:val="24"/>
        </w:rPr>
        <w:br/>
        <w:t xml:space="preserve">2.7 Strategies for Effective Mental Health Communication on Social Media </w:t>
      </w:r>
      <w:r w:rsidRPr="003A27CE">
        <w:rPr>
          <w:rFonts w:ascii="Times New Roman" w:hAnsi="Times New Roman" w:cs="Times New Roman"/>
          <w:sz w:val="24"/>
          <w:szCs w:val="24"/>
        </w:rPr>
        <w:br/>
        <w:t xml:space="preserve">2.8 Summary of Literature Review </w:t>
      </w:r>
    </w:p>
    <w:p w:rsidR="003A27CE" w:rsidRPr="003A27CE" w:rsidRDefault="003A27CE" w:rsidP="003A27CE">
      <w:pPr>
        <w:spacing w:line="360" w:lineRule="auto"/>
        <w:rPr>
          <w:rFonts w:ascii="Times New Roman" w:hAnsi="Times New Roman" w:cs="Times New Roman"/>
          <w:sz w:val="24"/>
          <w:szCs w:val="24"/>
        </w:rPr>
      </w:pPr>
      <w:r w:rsidRPr="003A27CE">
        <w:rPr>
          <w:rStyle w:val="Strong"/>
          <w:rFonts w:ascii="Times New Roman" w:hAnsi="Times New Roman" w:cs="Times New Roman"/>
          <w:sz w:val="24"/>
          <w:szCs w:val="24"/>
        </w:rPr>
        <w:t>Chapter Three: Research Methodology</w:t>
      </w:r>
      <w:r w:rsidRPr="003A27CE">
        <w:rPr>
          <w:rFonts w:ascii="Times New Roman" w:hAnsi="Times New Roman" w:cs="Times New Roman"/>
          <w:sz w:val="24"/>
          <w:szCs w:val="24"/>
        </w:rPr>
        <w:br/>
        <w:t xml:space="preserve">3.1 Research Design </w:t>
      </w:r>
      <w:r w:rsidRPr="003A27CE">
        <w:rPr>
          <w:rFonts w:ascii="Times New Roman" w:hAnsi="Times New Roman" w:cs="Times New Roman"/>
          <w:sz w:val="24"/>
          <w:szCs w:val="24"/>
        </w:rPr>
        <w:br/>
        <w:t>3.2 Population of the Study</w:t>
      </w:r>
      <w:r w:rsidRPr="003A27CE">
        <w:rPr>
          <w:rFonts w:ascii="Times New Roman" w:hAnsi="Times New Roman" w:cs="Times New Roman"/>
          <w:sz w:val="24"/>
          <w:szCs w:val="24"/>
        </w:rPr>
        <w:br/>
        <w:t xml:space="preserve">3.3 Sample Size Determination and Sampling Techniques </w:t>
      </w:r>
      <w:r w:rsidRPr="003A27CE">
        <w:rPr>
          <w:rFonts w:ascii="Times New Roman" w:hAnsi="Times New Roman" w:cs="Times New Roman"/>
          <w:sz w:val="24"/>
          <w:szCs w:val="24"/>
        </w:rPr>
        <w:br/>
        <w:t xml:space="preserve">3.4 Research Instrument </w:t>
      </w:r>
      <w:r w:rsidRPr="003A27CE">
        <w:rPr>
          <w:rFonts w:ascii="Times New Roman" w:hAnsi="Times New Roman" w:cs="Times New Roman"/>
          <w:sz w:val="24"/>
          <w:szCs w:val="24"/>
        </w:rPr>
        <w:br/>
        <w:t xml:space="preserve">3.5 Validity and Reliability of the Instrument </w:t>
      </w:r>
      <w:r w:rsidRPr="003A27CE">
        <w:rPr>
          <w:rFonts w:ascii="Times New Roman" w:hAnsi="Times New Roman" w:cs="Times New Roman"/>
          <w:sz w:val="24"/>
          <w:szCs w:val="24"/>
        </w:rPr>
        <w:br/>
        <w:t xml:space="preserve">3.6 Method of Data Collection </w:t>
      </w:r>
      <w:r w:rsidRPr="003A27CE">
        <w:rPr>
          <w:rFonts w:ascii="Times New Roman" w:hAnsi="Times New Roman" w:cs="Times New Roman"/>
          <w:sz w:val="24"/>
          <w:szCs w:val="24"/>
        </w:rPr>
        <w:br/>
        <w:t xml:space="preserve">3.7 Method of Data Analysis </w:t>
      </w:r>
      <w:r w:rsidRPr="003A27CE">
        <w:rPr>
          <w:rFonts w:ascii="Times New Roman" w:hAnsi="Times New Roman" w:cs="Times New Roman"/>
          <w:sz w:val="24"/>
          <w:szCs w:val="24"/>
        </w:rPr>
        <w:br/>
        <w:t xml:space="preserve">3.8 Ethical Considerations </w:t>
      </w:r>
    </w:p>
    <w:p w:rsidR="003A27CE" w:rsidRPr="003A27CE" w:rsidRDefault="003A27CE" w:rsidP="003A27CE">
      <w:pPr>
        <w:spacing w:line="360" w:lineRule="auto"/>
        <w:rPr>
          <w:rFonts w:ascii="Times New Roman" w:hAnsi="Times New Roman" w:cs="Times New Roman"/>
          <w:sz w:val="24"/>
          <w:szCs w:val="24"/>
        </w:rPr>
      </w:pPr>
      <w:r w:rsidRPr="003A27CE">
        <w:rPr>
          <w:rStyle w:val="Strong"/>
          <w:rFonts w:ascii="Times New Roman" w:hAnsi="Times New Roman" w:cs="Times New Roman"/>
          <w:sz w:val="24"/>
          <w:szCs w:val="24"/>
        </w:rPr>
        <w:t>Chapter Four: Data Presentation, Analysis, and Discussion</w:t>
      </w:r>
      <w:r w:rsidRPr="003A27CE">
        <w:rPr>
          <w:rFonts w:ascii="Times New Roman" w:hAnsi="Times New Roman" w:cs="Times New Roman"/>
          <w:sz w:val="24"/>
          <w:szCs w:val="24"/>
        </w:rPr>
        <w:br/>
        <w:t xml:space="preserve">4.1 Introduction </w:t>
      </w:r>
      <w:r w:rsidRPr="003A27CE">
        <w:rPr>
          <w:rFonts w:ascii="Times New Roman" w:hAnsi="Times New Roman" w:cs="Times New Roman"/>
          <w:sz w:val="24"/>
          <w:szCs w:val="24"/>
        </w:rPr>
        <w:br/>
        <w:t xml:space="preserve">4.2 Demographic Information of Respondents </w:t>
      </w:r>
      <w:r w:rsidRPr="003A27CE">
        <w:rPr>
          <w:rFonts w:ascii="Times New Roman" w:hAnsi="Times New Roman" w:cs="Times New Roman"/>
          <w:sz w:val="24"/>
          <w:szCs w:val="24"/>
        </w:rPr>
        <w:br/>
        <w:t xml:space="preserve">   Table 4.1: Age Distribution </w:t>
      </w:r>
      <w:r w:rsidRPr="003A27CE">
        <w:rPr>
          <w:rFonts w:ascii="Times New Roman" w:hAnsi="Times New Roman" w:cs="Times New Roman"/>
          <w:sz w:val="24"/>
          <w:szCs w:val="24"/>
        </w:rPr>
        <w:br/>
        <w:t xml:space="preserve">   Table 4.2: Gender Distribution </w:t>
      </w:r>
      <w:r w:rsidRPr="003A27CE">
        <w:rPr>
          <w:rFonts w:ascii="Times New Roman" w:hAnsi="Times New Roman" w:cs="Times New Roman"/>
          <w:sz w:val="24"/>
          <w:szCs w:val="24"/>
        </w:rPr>
        <w:br/>
        <w:t xml:space="preserve">   Table 4.4: Occupation </w:t>
      </w:r>
      <w:r w:rsidRPr="003A27CE">
        <w:rPr>
          <w:rFonts w:ascii="Times New Roman" w:hAnsi="Times New Roman" w:cs="Times New Roman"/>
          <w:sz w:val="24"/>
          <w:szCs w:val="24"/>
        </w:rPr>
        <w:br/>
        <w:t xml:space="preserve">   Table 4.5: Frequency of Social Media Use </w:t>
      </w:r>
      <w:r w:rsidRPr="003A27CE">
        <w:rPr>
          <w:rFonts w:ascii="Times New Roman" w:hAnsi="Times New Roman" w:cs="Times New Roman"/>
          <w:sz w:val="24"/>
          <w:szCs w:val="24"/>
        </w:rPr>
        <w:br/>
        <w:t xml:space="preserve">4.3 Access to Mental Health Information on Social Media </w:t>
      </w:r>
      <w:r w:rsidRPr="003A27CE">
        <w:rPr>
          <w:rFonts w:ascii="Times New Roman" w:hAnsi="Times New Roman" w:cs="Times New Roman"/>
          <w:sz w:val="24"/>
          <w:szCs w:val="24"/>
        </w:rPr>
        <w:br/>
        <w:t xml:space="preserve">   Table 4.6: Awareness of Mental Health Information Online </w:t>
      </w:r>
      <w:r w:rsidRPr="003A27CE">
        <w:rPr>
          <w:rFonts w:ascii="Times New Roman" w:hAnsi="Times New Roman" w:cs="Times New Roman"/>
          <w:sz w:val="24"/>
          <w:szCs w:val="24"/>
        </w:rPr>
        <w:br/>
        <w:t xml:space="preserve">   Table 4.7: Platforms Used to Access Mental Health Information </w:t>
      </w:r>
      <w:r w:rsidRPr="003A27CE">
        <w:rPr>
          <w:rFonts w:ascii="Times New Roman" w:hAnsi="Times New Roman" w:cs="Times New Roman"/>
          <w:sz w:val="24"/>
          <w:szCs w:val="24"/>
        </w:rPr>
        <w:br/>
        <w:t xml:space="preserve">   Table 4.8: Frequency of Encountering Mental Health Content </w:t>
      </w:r>
      <w:r w:rsidRPr="003A27CE">
        <w:rPr>
          <w:rFonts w:ascii="Times New Roman" w:hAnsi="Times New Roman" w:cs="Times New Roman"/>
          <w:sz w:val="24"/>
          <w:szCs w:val="24"/>
        </w:rPr>
        <w:br/>
        <w:t xml:space="preserve">   Table 4.9: Type of Content Seen </w:t>
      </w:r>
      <w:r w:rsidRPr="003A27CE">
        <w:rPr>
          <w:rFonts w:ascii="Times New Roman" w:hAnsi="Times New Roman" w:cs="Times New Roman"/>
          <w:sz w:val="24"/>
          <w:szCs w:val="24"/>
        </w:rPr>
        <w:br/>
        <w:t xml:space="preserve">   Table 4.10: Helpfulness of Content </w:t>
      </w:r>
      <w:r w:rsidRPr="003A27CE">
        <w:rPr>
          <w:rFonts w:ascii="Times New Roman" w:hAnsi="Times New Roman" w:cs="Times New Roman"/>
          <w:sz w:val="24"/>
          <w:szCs w:val="24"/>
        </w:rPr>
        <w:br/>
      </w:r>
      <w:r w:rsidRPr="003A27CE">
        <w:rPr>
          <w:rFonts w:ascii="Times New Roman" w:hAnsi="Times New Roman" w:cs="Times New Roman"/>
          <w:sz w:val="24"/>
          <w:szCs w:val="24"/>
        </w:rPr>
        <w:lastRenderedPageBreak/>
        <w:t xml:space="preserve">4.4 Attitudes and Perceptions </w:t>
      </w:r>
      <w:r w:rsidRPr="003A27CE">
        <w:rPr>
          <w:rFonts w:ascii="Times New Roman" w:hAnsi="Times New Roman" w:cs="Times New Roman"/>
          <w:sz w:val="24"/>
          <w:szCs w:val="24"/>
        </w:rPr>
        <w:br/>
        <w:t xml:space="preserve">   Table 4.11: Opinions on Mental Health Information on Social Media </w:t>
      </w:r>
      <w:r w:rsidRPr="003A27CE">
        <w:rPr>
          <w:rFonts w:ascii="Times New Roman" w:hAnsi="Times New Roman" w:cs="Times New Roman"/>
          <w:sz w:val="24"/>
          <w:szCs w:val="24"/>
        </w:rPr>
        <w:br/>
        <w:t xml:space="preserve">4.5 Discussion of Findings </w:t>
      </w:r>
    </w:p>
    <w:p w:rsidR="003A27CE" w:rsidRPr="003A27CE" w:rsidRDefault="003A27CE" w:rsidP="003A27CE">
      <w:pPr>
        <w:spacing w:line="360" w:lineRule="auto"/>
        <w:rPr>
          <w:rFonts w:ascii="Times New Roman" w:hAnsi="Times New Roman" w:cs="Times New Roman"/>
          <w:sz w:val="24"/>
          <w:szCs w:val="24"/>
        </w:rPr>
      </w:pPr>
      <w:r w:rsidRPr="003A27CE">
        <w:rPr>
          <w:rStyle w:val="Strong"/>
          <w:rFonts w:ascii="Times New Roman" w:hAnsi="Times New Roman" w:cs="Times New Roman"/>
          <w:sz w:val="24"/>
          <w:szCs w:val="24"/>
        </w:rPr>
        <w:t>Chapter Five: Summary, Conclusion, and Recommendations</w:t>
      </w:r>
      <w:r w:rsidRPr="003A27CE">
        <w:rPr>
          <w:rFonts w:ascii="Times New Roman" w:hAnsi="Times New Roman" w:cs="Times New Roman"/>
          <w:sz w:val="24"/>
          <w:szCs w:val="24"/>
        </w:rPr>
        <w:br/>
        <w:t xml:space="preserve">5.1 Summary </w:t>
      </w:r>
      <w:r w:rsidRPr="003A27CE">
        <w:rPr>
          <w:rFonts w:ascii="Times New Roman" w:hAnsi="Times New Roman" w:cs="Times New Roman"/>
          <w:sz w:val="24"/>
          <w:szCs w:val="24"/>
        </w:rPr>
        <w:br/>
        <w:t xml:space="preserve">5.2 Conclusion </w:t>
      </w:r>
      <w:r w:rsidRPr="003A27CE">
        <w:rPr>
          <w:rFonts w:ascii="Times New Roman" w:hAnsi="Times New Roman" w:cs="Times New Roman"/>
          <w:sz w:val="24"/>
          <w:szCs w:val="24"/>
        </w:rPr>
        <w:br/>
        <w:t xml:space="preserve">5.3 Recommendations </w:t>
      </w:r>
    </w:p>
    <w:p w:rsidR="003A27CE" w:rsidRPr="003A27CE" w:rsidRDefault="003A27CE" w:rsidP="003A27CE">
      <w:pPr>
        <w:spacing w:line="360" w:lineRule="auto"/>
        <w:rPr>
          <w:rFonts w:ascii="Times New Roman" w:hAnsi="Times New Roman" w:cs="Times New Roman"/>
          <w:sz w:val="24"/>
          <w:szCs w:val="24"/>
        </w:rPr>
      </w:pPr>
      <w:r w:rsidRPr="003A27CE">
        <w:rPr>
          <w:rStyle w:val="Strong"/>
          <w:rFonts w:ascii="Times New Roman" w:hAnsi="Times New Roman" w:cs="Times New Roman"/>
          <w:sz w:val="24"/>
          <w:szCs w:val="24"/>
        </w:rPr>
        <w:t>References</w:t>
      </w:r>
      <w:r w:rsidRPr="003A27CE">
        <w:rPr>
          <w:rFonts w:ascii="Times New Roman" w:hAnsi="Times New Roman" w:cs="Times New Roman"/>
          <w:sz w:val="24"/>
          <w:szCs w:val="24"/>
        </w:rPr>
        <w:t xml:space="preserve"> </w:t>
      </w: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pPr>
    </w:p>
    <w:p w:rsidR="003A27CE" w:rsidRDefault="003A27CE" w:rsidP="004C6A0D">
      <w:pPr>
        <w:spacing w:line="480" w:lineRule="auto"/>
        <w:jc w:val="center"/>
        <w:rPr>
          <w:rFonts w:ascii="Times New Roman" w:hAnsi="Times New Roman" w:cs="Times New Roman"/>
          <w:b/>
          <w:sz w:val="24"/>
          <w:szCs w:val="24"/>
        </w:rPr>
        <w:sectPr w:rsidR="003A27CE" w:rsidSect="003A27CE">
          <w:footerReference w:type="default" r:id="rId9"/>
          <w:pgSz w:w="12240" w:h="15840"/>
          <w:pgMar w:top="1440" w:right="1440" w:bottom="1440" w:left="1440" w:header="720" w:footer="720" w:gutter="0"/>
          <w:pgNumType w:fmt="lowerRoman" w:start="2"/>
          <w:cols w:space="720"/>
          <w:docGrid w:linePitch="360"/>
        </w:sectPr>
      </w:pPr>
    </w:p>
    <w:p w:rsidR="006F7221" w:rsidRPr="00E13DBE" w:rsidRDefault="003A7FB6" w:rsidP="004C6A0D">
      <w:pPr>
        <w:spacing w:line="480" w:lineRule="auto"/>
        <w:jc w:val="center"/>
        <w:rPr>
          <w:rFonts w:ascii="Times New Roman" w:hAnsi="Times New Roman" w:cs="Times New Roman"/>
          <w:b/>
          <w:sz w:val="24"/>
          <w:szCs w:val="24"/>
        </w:rPr>
      </w:pPr>
      <w:r w:rsidRPr="00E13DBE">
        <w:rPr>
          <w:rFonts w:ascii="Times New Roman" w:hAnsi="Times New Roman" w:cs="Times New Roman"/>
          <w:b/>
          <w:sz w:val="24"/>
          <w:szCs w:val="24"/>
        </w:rPr>
        <w:lastRenderedPageBreak/>
        <w:t>CHAPTER ONE</w:t>
      </w:r>
    </w:p>
    <w:p w:rsidR="006F7221" w:rsidRPr="00E13DBE" w:rsidRDefault="003A7FB6" w:rsidP="004C6A0D">
      <w:pPr>
        <w:spacing w:line="480" w:lineRule="auto"/>
        <w:rPr>
          <w:rFonts w:ascii="Times New Roman" w:hAnsi="Times New Roman" w:cs="Times New Roman"/>
          <w:b/>
          <w:sz w:val="24"/>
          <w:szCs w:val="24"/>
        </w:rPr>
      </w:pPr>
      <w:r w:rsidRPr="00E13DBE">
        <w:rPr>
          <w:rFonts w:ascii="Times New Roman" w:hAnsi="Times New Roman" w:cs="Times New Roman"/>
          <w:b/>
          <w:sz w:val="24"/>
          <w:szCs w:val="24"/>
        </w:rPr>
        <w:t xml:space="preserve">1.0 </w:t>
      </w:r>
      <w:r w:rsidR="00E13DBE">
        <w:rPr>
          <w:rFonts w:ascii="Times New Roman" w:hAnsi="Times New Roman" w:cs="Times New Roman"/>
          <w:b/>
          <w:sz w:val="24"/>
          <w:szCs w:val="24"/>
        </w:rPr>
        <w:tab/>
      </w:r>
      <w:r w:rsidRPr="00E13DBE">
        <w:rPr>
          <w:rFonts w:ascii="Times New Roman" w:hAnsi="Times New Roman" w:cs="Times New Roman"/>
          <w:b/>
          <w:sz w:val="24"/>
          <w:szCs w:val="24"/>
        </w:rPr>
        <w:t>Introduction</w:t>
      </w:r>
    </w:p>
    <w:p w:rsidR="00E13DBE" w:rsidRDefault="003A7FB6" w:rsidP="004C6A0D">
      <w:pPr>
        <w:spacing w:line="480" w:lineRule="auto"/>
        <w:ind w:firstLine="720"/>
        <w:jc w:val="both"/>
        <w:rPr>
          <w:rFonts w:ascii="Times New Roman" w:hAnsi="Times New Roman" w:cs="Times New Roman"/>
          <w:sz w:val="24"/>
          <w:szCs w:val="24"/>
        </w:rPr>
      </w:pPr>
      <w:r w:rsidRPr="00DB0178">
        <w:rPr>
          <w:rFonts w:ascii="Times New Roman" w:hAnsi="Times New Roman" w:cs="Times New Roman"/>
          <w:sz w:val="24"/>
          <w:szCs w:val="24"/>
        </w:rPr>
        <w:t>In the digital age, social media has become an integral part of daily life, serving as a primary source of information, interaction, and self-expression. Among the various topics shared and discussed online, mental health has gained increasing visibility. Individuals, organizations, and health professionals use platforms like Facebook, Twitter (X), Instagram, and TikTok to disseminate information about mental well-being, coping mechanisms, symptoms of disorders, and available support services. This trend has shaped how people perceive, understand, and manage mental health issues, particularly in urb</w:t>
      </w:r>
      <w:r w:rsidR="00E13DBE">
        <w:rPr>
          <w:rFonts w:ascii="Times New Roman" w:hAnsi="Times New Roman" w:cs="Times New Roman"/>
          <w:sz w:val="24"/>
          <w:szCs w:val="24"/>
        </w:rPr>
        <w:t>an and semi-urban communities.</w:t>
      </w:r>
    </w:p>
    <w:p w:rsidR="006F7221" w:rsidRPr="00DB0178" w:rsidRDefault="003A7FB6" w:rsidP="004C6A0D">
      <w:pPr>
        <w:spacing w:line="480" w:lineRule="auto"/>
        <w:ind w:firstLine="720"/>
        <w:jc w:val="both"/>
        <w:rPr>
          <w:rFonts w:ascii="Times New Roman" w:hAnsi="Times New Roman" w:cs="Times New Roman"/>
          <w:sz w:val="24"/>
          <w:szCs w:val="24"/>
        </w:rPr>
      </w:pPr>
      <w:r w:rsidRPr="00DB0178">
        <w:rPr>
          <w:rFonts w:ascii="Times New Roman" w:hAnsi="Times New Roman" w:cs="Times New Roman"/>
          <w:sz w:val="24"/>
          <w:szCs w:val="24"/>
        </w:rPr>
        <w:t>In Ilorin, the capital of Kwara State in Nigeria, residents are increasingly exposed to mental health content on social media. The city's diverse population includes students, civil servants, entrepreneurs, and others who engage with digital platforms daily. The role of social media in shaping mental health awareness, attitudes, and practices in Ilorin presents a fertile ground for academic inquiry. This study, therefore, explores how residents of Ilorin access, interpret, and utilize mental health information found on social media platforms.</w:t>
      </w:r>
    </w:p>
    <w:p w:rsidR="006F7221" w:rsidRPr="00E13DBE" w:rsidRDefault="003A7FB6" w:rsidP="004C6A0D">
      <w:pPr>
        <w:spacing w:line="480" w:lineRule="auto"/>
        <w:jc w:val="both"/>
        <w:rPr>
          <w:rFonts w:ascii="Times New Roman" w:hAnsi="Times New Roman" w:cs="Times New Roman"/>
          <w:b/>
          <w:sz w:val="24"/>
          <w:szCs w:val="24"/>
        </w:rPr>
      </w:pPr>
      <w:r w:rsidRPr="00E13DBE">
        <w:rPr>
          <w:rFonts w:ascii="Times New Roman" w:hAnsi="Times New Roman" w:cs="Times New Roman"/>
          <w:b/>
          <w:sz w:val="24"/>
          <w:szCs w:val="24"/>
        </w:rPr>
        <w:t xml:space="preserve">1.1 </w:t>
      </w:r>
      <w:r w:rsidR="00E13DBE">
        <w:rPr>
          <w:rFonts w:ascii="Times New Roman" w:hAnsi="Times New Roman" w:cs="Times New Roman"/>
          <w:b/>
          <w:sz w:val="24"/>
          <w:szCs w:val="24"/>
        </w:rPr>
        <w:tab/>
      </w:r>
      <w:r w:rsidRPr="00E13DBE">
        <w:rPr>
          <w:rFonts w:ascii="Times New Roman" w:hAnsi="Times New Roman" w:cs="Times New Roman"/>
          <w:b/>
          <w:sz w:val="24"/>
          <w:szCs w:val="24"/>
        </w:rPr>
        <w:t>Background to the Study</w:t>
      </w:r>
    </w:p>
    <w:p w:rsidR="00E13DBE" w:rsidRDefault="003A7FB6" w:rsidP="004C6A0D">
      <w:pPr>
        <w:spacing w:line="480" w:lineRule="auto"/>
        <w:ind w:firstLine="720"/>
        <w:jc w:val="both"/>
        <w:rPr>
          <w:rFonts w:ascii="Times New Roman" w:hAnsi="Times New Roman" w:cs="Times New Roman"/>
          <w:sz w:val="24"/>
          <w:szCs w:val="24"/>
        </w:rPr>
      </w:pPr>
      <w:r w:rsidRPr="00DB0178">
        <w:rPr>
          <w:rFonts w:ascii="Times New Roman" w:hAnsi="Times New Roman" w:cs="Times New Roman"/>
          <w:sz w:val="24"/>
          <w:szCs w:val="24"/>
        </w:rPr>
        <w:t xml:space="preserve">Mental health has long been a stigmatized and overlooked topic in many societies, including Nigeria. Cultural misconceptions, religious beliefs, and limited access to professional care have contributed to widespread ignorance and neglect of mental health issues. However, the advent of the internet, particularly social media, has brought mental health conversations to the forefront. Through user-generated content, testimonials, expert advice, and awareness campaigns, social media serves as a vehicle for promoting mental wellness and reducing </w:t>
      </w:r>
      <w:r w:rsidR="00E13DBE">
        <w:rPr>
          <w:rFonts w:ascii="Times New Roman" w:hAnsi="Times New Roman" w:cs="Times New Roman"/>
          <w:sz w:val="24"/>
          <w:szCs w:val="24"/>
        </w:rPr>
        <w:t>stigma.</w:t>
      </w:r>
    </w:p>
    <w:p w:rsidR="00E13DBE" w:rsidRDefault="003A7FB6" w:rsidP="004C6A0D">
      <w:pPr>
        <w:spacing w:line="480" w:lineRule="auto"/>
        <w:ind w:firstLine="720"/>
        <w:jc w:val="both"/>
        <w:rPr>
          <w:rFonts w:ascii="Times New Roman" w:hAnsi="Times New Roman" w:cs="Times New Roman"/>
          <w:sz w:val="24"/>
          <w:szCs w:val="24"/>
        </w:rPr>
      </w:pPr>
      <w:r w:rsidRPr="00DB0178">
        <w:rPr>
          <w:rFonts w:ascii="Times New Roman" w:hAnsi="Times New Roman" w:cs="Times New Roman"/>
          <w:sz w:val="24"/>
          <w:szCs w:val="24"/>
        </w:rPr>
        <w:lastRenderedPageBreak/>
        <w:t>In Nigeria, where mental health services are scarce and often underfunded, the importance of accessible information cannot be overstated. Social media may offer an alternative avenue for mental health literacy, enabling users to learn about conditions such as depression, anxiety, bipolar disorder, and stress management. However, while the benefits are clear, there are concerns about misinformation, self-diagnosis, and the</w:t>
      </w:r>
      <w:r w:rsidR="00E13DBE">
        <w:rPr>
          <w:rFonts w:ascii="Times New Roman" w:hAnsi="Times New Roman" w:cs="Times New Roman"/>
          <w:sz w:val="24"/>
          <w:szCs w:val="24"/>
        </w:rPr>
        <w:t xml:space="preserve"> reliability of online sources.</w:t>
      </w:r>
    </w:p>
    <w:p w:rsidR="006F7221" w:rsidRPr="00DB0178" w:rsidRDefault="003A7FB6" w:rsidP="004C6A0D">
      <w:pPr>
        <w:spacing w:line="480" w:lineRule="auto"/>
        <w:ind w:firstLine="720"/>
        <w:jc w:val="both"/>
        <w:rPr>
          <w:rFonts w:ascii="Times New Roman" w:hAnsi="Times New Roman" w:cs="Times New Roman"/>
          <w:sz w:val="24"/>
          <w:szCs w:val="24"/>
        </w:rPr>
      </w:pPr>
      <w:r w:rsidRPr="00DB0178">
        <w:rPr>
          <w:rFonts w:ascii="Times New Roman" w:hAnsi="Times New Roman" w:cs="Times New Roman"/>
          <w:sz w:val="24"/>
          <w:szCs w:val="24"/>
        </w:rPr>
        <w:t>This study focuses on Ilorin to understand how residents engage with mental health information on social media—what platforms they use, what type of content they consume, and how it affects their attitudes or behaviors regarding mental well-being.</w:t>
      </w:r>
    </w:p>
    <w:p w:rsidR="006F7221" w:rsidRPr="00E13DBE" w:rsidRDefault="00E13DBE" w:rsidP="004C6A0D">
      <w:pPr>
        <w:spacing w:line="480" w:lineRule="auto"/>
        <w:jc w:val="both"/>
        <w:rPr>
          <w:rFonts w:ascii="Times New Roman" w:hAnsi="Times New Roman" w:cs="Times New Roman"/>
          <w:b/>
          <w:sz w:val="24"/>
          <w:szCs w:val="24"/>
        </w:rPr>
      </w:pPr>
      <w:r w:rsidRPr="00E13DBE">
        <w:rPr>
          <w:rFonts w:ascii="Times New Roman" w:hAnsi="Times New Roman" w:cs="Times New Roman"/>
          <w:b/>
          <w:sz w:val="24"/>
          <w:szCs w:val="24"/>
        </w:rPr>
        <w:t>1.2</w:t>
      </w:r>
      <w:r w:rsidRPr="00E13DBE">
        <w:rPr>
          <w:rFonts w:ascii="Times New Roman" w:hAnsi="Times New Roman" w:cs="Times New Roman"/>
          <w:b/>
          <w:sz w:val="24"/>
          <w:szCs w:val="24"/>
        </w:rPr>
        <w:tab/>
      </w:r>
      <w:r w:rsidR="003A7FB6" w:rsidRPr="00E13DBE">
        <w:rPr>
          <w:rFonts w:ascii="Times New Roman" w:hAnsi="Times New Roman" w:cs="Times New Roman"/>
          <w:b/>
          <w:sz w:val="24"/>
          <w:szCs w:val="24"/>
        </w:rPr>
        <w:t>Statement of the Problem</w:t>
      </w:r>
    </w:p>
    <w:p w:rsidR="00E13DBE" w:rsidRDefault="003A7FB6" w:rsidP="004C6A0D">
      <w:pPr>
        <w:spacing w:line="480" w:lineRule="auto"/>
        <w:ind w:firstLine="720"/>
        <w:jc w:val="both"/>
        <w:rPr>
          <w:rFonts w:ascii="Times New Roman" w:hAnsi="Times New Roman" w:cs="Times New Roman"/>
          <w:sz w:val="24"/>
          <w:szCs w:val="24"/>
        </w:rPr>
      </w:pPr>
      <w:r w:rsidRPr="00DB0178">
        <w:rPr>
          <w:rFonts w:ascii="Times New Roman" w:hAnsi="Times New Roman" w:cs="Times New Roman"/>
          <w:sz w:val="24"/>
          <w:szCs w:val="24"/>
        </w:rPr>
        <w:t>Despite the growing presence of mental health information on social media, its actual impact on individuals' understanding and behavior remains unclear, particularly in contexts like Ilorin where digital literacy and mental health awareness vary widely. While some residents may benefit from increased awareness, others may encounter misleading content that causes h</w:t>
      </w:r>
      <w:r w:rsidR="00E13DBE">
        <w:rPr>
          <w:rFonts w:ascii="Times New Roman" w:hAnsi="Times New Roman" w:cs="Times New Roman"/>
          <w:sz w:val="24"/>
          <w:szCs w:val="24"/>
        </w:rPr>
        <w:t>arm or reinforces stereotypes.</w:t>
      </w:r>
    </w:p>
    <w:p w:rsidR="006F7221" w:rsidRPr="00DB0178" w:rsidRDefault="003A7FB6" w:rsidP="004C6A0D">
      <w:pPr>
        <w:spacing w:line="480" w:lineRule="auto"/>
        <w:ind w:firstLine="720"/>
        <w:jc w:val="both"/>
        <w:rPr>
          <w:rFonts w:ascii="Times New Roman" w:hAnsi="Times New Roman" w:cs="Times New Roman"/>
          <w:sz w:val="24"/>
          <w:szCs w:val="24"/>
        </w:rPr>
      </w:pPr>
      <w:r w:rsidRPr="00DB0178">
        <w:rPr>
          <w:rFonts w:ascii="Times New Roman" w:hAnsi="Times New Roman" w:cs="Times New Roman"/>
          <w:sz w:val="24"/>
          <w:szCs w:val="24"/>
        </w:rPr>
        <w:t>Moreover, limited empirical data exist on how residents of Ilorin perceive, trust, and apply mental health content from social media. There is a need to investigate whether such exposure promotes healthier coping strategies or leads to confusion, misinformation, or inaction. This study, therefore, seeks to bridge the gap in knowledge by assessing the uses and perceived impact of mental health information on social media among Ilorin residents.</w:t>
      </w:r>
    </w:p>
    <w:p w:rsidR="004C6A0D" w:rsidRDefault="004C6A0D" w:rsidP="004C6A0D">
      <w:pPr>
        <w:spacing w:line="480" w:lineRule="auto"/>
        <w:jc w:val="both"/>
        <w:rPr>
          <w:rFonts w:ascii="Times New Roman" w:hAnsi="Times New Roman" w:cs="Times New Roman"/>
          <w:b/>
          <w:sz w:val="24"/>
          <w:szCs w:val="24"/>
        </w:rPr>
      </w:pPr>
    </w:p>
    <w:p w:rsidR="004C6A0D" w:rsidRDefault="004C6A0D" w:rsidP="004C6A0D">
      <w:pPr>
        <w:spacing w:line="480" w:lineRule="auto"/>
        <w:jc w:val="both"/>
        <w:rPr>
          <w:rFonts w:ascii="Times New Roman" w:hAnsi="Times New Roman" w:cs="Times New Roman"/>
          <w:b/>
          <w:sz w:val="24"/>
          <w:szCs w:val="24"/>
        </w:rPr>
      </w:pPr>
    </w:p>
    <w:p w:rsidR="006F7221" w:rsidRPr="00E13DBE" w:rsidRDefault="003A7FB6" w:rsidP="004C6A0D">
      <w:pPr>
        <w:spacing w:line="480" w:lineRule="auto"/>
        <w:jc w:val="both"/>
        <w:rPr>
          <w:rFonts w:ascii="Times New Roman" w:hAnsi="Times New Roman" w:cs="Times New Roman"/>
          <w:b/>
          <w:sz w:val="24"/>
          <w:szCs w:val="24"/>
        </w:rPr>
      </w:pPr>
      <w:r w:rsidRPr="00E13DBE">
        <w:rPr>
          <w:rFonts w:ascii="Times New Roman" w:hAnsi="Times New Roman" w:cs="Times New Roman"/>
          <w:b/>
          <w:sz w:val="24"/>
          <w:szCs w:val="24"/>
        </w:rPr>
        <w:lastRenderedPageBreak/>
        <w:t xml:space="preserve">1.3 </w:t>
      </w:r>
      <w:r w:rsidR="00E13DBE">
        <w:rPr>
          <w:rFonts w:ascii="Times New Roman" w:hAnsi="Times New Roman" w:cs="Times New Roman"/>
          <w:b/>
          <w:sz w:val="24"/>
          <w:szCs w:val="24"/>
        </w:rPr>
        <w:tab/>
      </w:r>
      <w:r w:rsidRPr="00E13DBE">
        <w:rPr>
          <w:rFonts w:ascii="Times New Roman" w:hAnsi="Times New Roman" w:cs="Times New Roman"/>
          <w:b/>
          <w:sz w:val="24"/>
          <w:szCs w:val="24"/>
        </w:rPr>
        <w:t>Objectives of the Study</w:t>
      </w:r>
    </w:p>
    <w:p w:rsidR="006F7221" w:rsidRPr="00DB0178" w:rsidRDefault="003A7FB6" w:rsidP="004C6A0D">
      <w:pPr>
        <w:spacing w:line="480" w:lineRule="auto"/>
        <w:jc w:val="both"/>
        <w:rPr>
          <w:rFonts w:ascii="Times New Roman" w:hAnsi="Times New Roman" w:cs="Times New Roman"/>
          <w:sz w:val="24"/>
          <w:szCs w:val="24"/>
        </w:rPr>
      </w:pPr>
      <w:r w:rsidRPr="00DB0178">
        <w:rPr>
          <w:rFonts w:ascii="Times New Roman" w:hAnsi="Times New Roman" w:cs="Times New Roman"/>
          <w:sz w:val="24"/>
          <w:szCs w:val="24"/>
        </w:rPr>
        <w:t>The main objective of this study is to examine the uses of mental health information on social media among residents of Ilorin.</w:t>
      </w:r>
    </w:p>
    <w:p w:rsidR="006F7221" w:rsidRPr="00E13DBE" w:rsidRDefault="003A7FB6" w:rsidP="004C6A0D">
      <w:pPr>
        <w:spacing w:line="480" w:lineRule="auto"/>
        <w:jc w:val="both"/>
        <w:rPr>
          <w:rFonts w:ascii="Times New Roman" w:hAnsi="Times New Roman" w:cs="Times New Roman"/>
          <w:b/>
          <w:sz w:val="24"/>
          <w:szCs w:val="24"/>
        </w:rPr>
      </w:pPr>
      <w:r w:rsidRPr="00E13DBE">
        <w:rPr>
          <w:rFonts w:ascii="Times New Roman" w:hAnsi="Times New Roman" w:cs="Times New Roman"/>
          <w:b/>
          <w:sz w:val="24"/>
          <w:szCs w:val="24"/>
        </w:rPr>
        <w:t>The specific objectives are to:</w:t>
      </w:r>
    </w:p>
    <w:p w:rsidR="006F7221" w:rsidRPr="00DB0178" w:rsidRDefault="003A7FB6" w:rsidP="004C6A0D">
      <w:pPr>
        <w:spacing w:line="480" w:lineRule="auto"/>
        <w:jc w:val="both"/>
        <w:rPr>
          <w:rFonts w:ascii="Times New Roman" w:hAnsi="Times New Roman" w:cs="Times New Roman"/>
          <w:sz w:val="24"/>
          <w:szCs w:val="24"/>
        </w:rPr>
      </w:pPr>
      <w:r w:rsidRPr="00DB0178">
        <w:rPr>
          <w:rFonts w:ascii="Times New Roman" w:hAnsi="Times New Roman" w:cs="Times New Roman"/>
          <w:sz w:val="24"/>
          <w:szCs w:val="24"/>
        </w:rPr>
        <w:t>- Identify the types of mental health information accessed by residents on social media.</w:t>
      </w:r>
    </w:p>
    <w:p w:rsidR="006F7221" w:rsidRPr="00DB0178" w:rsidRDefault="003A7FB6" w:rsidP="004C6A0D">
      <w:pPr>
        <w:spacing w:line="480" w:lineRule="auto"/>
        <w:jc w:val="both"/>
        <w:rPr>
          <w:rFonts w:ascii="Times New Roman" w:hAnsi="Times New Roman" w:cs="Times New Roman"/>
          <w:sz w:val="24"/>
          <w:szCs w:val="24"/>
        </w:rPr>
      </w:pPr>
      <w:r w:rsidRPr="00DB0178">
        <w:rPr>
          <w:rFonts w:ascii="Times New Roman" w:hAnsi="Times New Roman" w:cs="Times New Roman"/>
          <w:sz w:val="24"/>
          <w:szCs w:val="24"/>
        </w:rPr>
        <w:t>- Determine the level of engagement with mental health content on various platforms.</w:t>
      </w:r>
    </w:p>
    <w:p w:rsidR="006F7221" w:rsidRPr="00DB0178" w:rsidRDefault="003A7FB6" w:rsidP="004C6A0D">
      <w:pPr>
        <w:spacing w:line="480" w:lineRule="auto"/>
        <w:jc w:val="both"/>
        <w:rPr>
          <w:rFonts w:ascii="Times New Roman" w:hAnsi="Times New Roman" w:cs="Times New Roman"/>
          <w:sz w:val="24"/>
          <w:szCs w:val="24"/>
        </w:rPr>
      </w:pPr>
      <w:r w:rsidRPr="00DB0178">
        <w:rPr>
          <w:rFonts w:ascii="Times New Roman" w:hAnsi="Times New Roman" w:cs="Times New Roman"/>
          <w:sz w:val="24"/>
          <w:szCs w:val="24"/>
        </w:rPr>
        <w:t>- Assess the perceived reliability and usefulness of such information.</w:t>
      </w:r>
    </w:p>
    <w:p w:rsidR="006F7221" w:rsidRPr="00DB0178" w:rsidRDefault="003A7FB6" w:rsidP="004C6A0D">
      <w:pPr>
        <w:spacing w:line="480" w:lineRule="auto"/>
        <w:jc w:val="both"/>
        <w:rPr>
          <w:rFonts w:ascii="Times New Roman" w:hAnsi="Times New Roman" w:cs="Times New Roman"/>
          <w:sz w:val="24"/>
          <w:szCs w:val="24"/>
        </w:rPr>
      </w:pPr>
      <w:r w:rsidRPr="00DB0178">
        <w:rPr>
          <w:rFonts w:ascii="Times New Roman" w:hAnsi="Times New Roman" w:cs="Times New Roman"/>
          <w:sz w:val="24"/>
          <w:szCs w:val="24"/>
        </w:rPr>
        <w:t>- Evaluate how exposure to mental health content affects attitudes and behaviors toward mental health.</w:t>
      </w:r>
    </w:p>
    <w:p w:rsidR="006F7221" w:rsidRPr="00DB0178" w:rsidRDefault="003A7FB6" w:rsidP="004C6A0D">
      <w:pPr>
        <w:spacing w:line="480" w:lineRule="auto"/>
        <w:jc w:val="both"/>
        <w:rPr>
          <w:rFonts w:ascii="Times New Roman" w:hAnsi="Times New Roman" w:cs="Times New Roman"/>
          <w:sz w:val="24"/>
          <w:szCs w:val="24"/>
        </w:rPr>
      </w:pPr>
      <w:r w:rsidRPr="00DB0178">
        <w:rPr>
          <w:rFonts w:ascii="Times New Roman" w:hAnsi="Times New Roman" w:cs="Times New Roman"/>
          <w:sz w:val="24"/>
          <w:szCs w:val="24"/>
        </w:rPr>
        <w:t>- Investigate challenges encountered by users when accessing mental health information on social media.</w:t>
      </w:r>
    </w:p>
    <w:p w:rsidR="006F7221" w:rsidRPr="00E13DBE" w:rsidRDefault="003A7FB6" w:rsidP="004C6A0D">
      <w:pPr>
        <w:spacing w:line="480" w:lineRule="auto"/>
        <w:jc w:val="both"/>
        <w:rPr>
          <w:rFonts w:ascii="Times New Roman" w:hAnsi="Times New Roman" w:cs="Times New Roman"/>
          <w:b/>
          <w:sz w:val="24"/>
          <w:szCs w:val="24"/>
        </w:rPr>
      </w:pPr>
      <w:r w:rsidRPr="00E13DBE">
        <w:rPr>
          <w:rFonts w:ascii="Times New Roman" w:hAnsi="Times New Roman" w:cs="Times New Roman"/>
          <w:b/>
          <w:sz w:val="24"/>
          <w:szCs w:val="24"/>
        </w:rPr>
        <w:t xml:space="preserve">1.4 </w:t>
      </w:r>
      <w:r w:rsidR="00E13DBE" w:rsidRPr="00E13DBE">
        <w:rPr>
          <w:rFonts w:ascii="Times New Roman" w:hAnsi="Times New Roman" w:cs="Times New Roman"/>
          <w:b/>
          <w:sz w:val="24"/>
          <w:szCs w:val="24"/>
        </w:rPr>
        <w:tab/>
      </w:r>
      <w:r w:rsidRPr="00E13DBE">
        <w:rPr>
          <w:rFonts w:ascii="Times New Roman" w:hAnsi="Times New Roman" w:cs="Times New Roman"/>
          <w:b/>
          <w:sz w:val="24"/>
          <w:szCs w:val="24"/>
        </w:rPr>
        <w:t>Research Questions</w:t>
      </w:r>
    </w:p>
    <w:p w:rsidR="00E13DBE" w:rsidRDefault="003A7FB6" w:rsidP="004C6A0D">
      <w:pPr>
        <w:pStyle w:val="ListParagraph"/>
        <w:numPr>
          <w:ilvl w:val="0"/>
          <w:numId w:val="15"/>
        </w:numPr>
        <w:spacing w:line="480" w:lineRule="auto"/>
        <w:jc w:val="both"/>
        <w:rPr>
          <w:rFonts w:ascii="Times New Roman" w:hAnsi="Times New Roman" w:cs="Times New Roman"/>
          <w:sz w:val="24"/>
          <w:szCs w:val="24"/>
        </w:rPr>
      </w:pPr>
      <w:r w:rsidRPr="00E13DBE">
        <w:rPr>
          <w:rFonts w:ascii="Times New Roman" w:hAnsi="Times New Roman" w:cs="Times New Roman"/>
          <w:sz w:val="24"/>
          <w:szCs w:val="24"/>
        </w:rPr>
        <w:t>What types of mental health information do Ilorin residents access on social media?</w:t>
      </w:r>
    </w:p>
    <w:p w:rsidR="00E13DBE" w:rsidRDefault="003A7FB6" w:rsidP="004C6A0D">
      <w:pPr>
        <w:pStyle w:val="ListParagraph"/>
        <w:numPr>
          <w:ilvl w:val="0"/>
          <w:numId w:val="15"/>
        </w:numPr>
        <w:spacing w:line="480" w:lineRule="auto"/>
        <w:jc w:val="both"/>
        <w:rPr>
          <w:rFonts w:ascii="Times New Roman" w:hAnsi="Times New Roman" w:cs="Times New Roman"/>
          <w:sz w:val="24"/>
          <w:szCs w:val="24"/>
        </w:rPr>
      </w:pPr>
      <w:r w:rsidRPr="00E13DBE">
        <w:rPr>
          <w:rFonts w:ascii="Times New Roman" w:hAnsi="Times New Roman" w:cs="Times New Roman"/>
          <w:sz w:val="24"/>
          <w:szCs w:val="24"/>
        </w:rPr>
        <w:t>Which social media platforms are most commonly used for mental health-related content?</w:t>
      </w:r>
    </w:p>
    <w:p w:rsidR="00E13DBE" w:rsidRDefault="003A7FB6" w:rsidP="004C6A0D">
      <w:pPr>
        <w:pStyle w:val="ListParagraph"/>
        <w:numPr>
          <w:ilvl w:val="0"/>
          <w:numId w:val="15"/>
        </w:numPr>
        <w:spacing w:line="480" w:lineRule="auto"/>
        <w:jc w:val="both"/>
        <w:rPr>
          <w:rFonts w:ascii="Times New Roman" w:hAnsi="Times New Roman" w:cs="Times New Roman"/>
          <w:sz w:val="24"/>
          <w:szCs w:val="24"/>
        </w:rPr>
      </w:pPr>
      <w:r w:rsidRPr="00E13DBE">
        <w:rPr>
          <w:rFonts w:ascii="Times New Roman" w:hAnsi="Times New Roman" w:cs="Times New Roman"/>
          <w:sz w:val="24"/>
          <w:szCs w:val="24"/>
        </w:rPr>
        <w:t>How do residents perceive the reliability and usefulness of mental health information found online?</w:t>
      </w:r>
    </w:p>
    <w:p w:rsidR="00E13DBE" w:rsidRDefault="003A7FB6" w:rsidP="004C6A0D">
      <w:pPr>
        <w:pStyle w:val="ListParagraph"/>
        <w:numPr>
          <w:ilvl w:val="0"/>
          <w:numId w:val="15"/>
        </w:numPr>
        <w:spacing w:line="480" w:lineRule="auto"/>
        <w:jc w:val="both"/>
        <w:rPr>
          <w:rFonts w:ascii="Times New Roman" w:hAnsi="Times New Roman" w:cs="Times New Roman"/>
          <w:sz w:val="24"/>
          <w:szCs w:val="24"/>
        </w:rPr>
      </w:pPr>
      <w:r w:rsidRPr="00E13DBE">
        <w:rPr>
          <w:rFonts w:ascii="Times New Roman" w:hAnsi="Times New Roman" w:cs="Times New Roman"/>
          <w:sz w:val="24"/>
          <w:szCs w:val="24"/>
        </w:rPr>
        <w:t>In what ways has exposure to mental health content on social media influenced their awareness and behavior?</w:t>
      </w:r>
    </w:p>
    <w:p w:rsidR="006F7221" w:rsidRPr="00E13DBE" w:rsidRDefault="003A7FB6" w:rsidP="004C6A0D">
      <w:pPr>
        <w:pStyle w:val="ListParagraph"/>
        <w:numPr>
          <w:ilvl w:val="0"/>
          <w:numId w:val="15"/>
        </w:numPr>
        <w:spacing w:line="480" w:lineRule="auto"/>
        <w:jc w:val="both"/>
        <w:rPr>
          <w:rFonts w:ascii="Times New Roman" w:hAnsi="Times New Roman" w:cs="Times New Roman"/>
          <w:sz w:val="24"/>
          <w:szCs w:val="24"/>
        </w:rPr>
      </w:pPr>
      <w:r w:rsidRPr="00E13DBE">
        <w:rPr>
          <w:rFonts w:ascii="Times New Roman" w:hAnsi="Times New Roman" w:cs="Times New Roman"/>
          <w:sz w:val="24"/>
          <w:szCs w:val="24"/>
        </w:rPr>
        <w:t>What challenges do residents face in finding or trusting mental health information on social media?</w:t>
      </w:r>
    </w:p>
    <w:p w:rsidR="006F7221" w:rsidRPr="00E13DBE" w:rsidRDefault="003A7FB6" w:rsidP="004C6A0D">
      <w:pPr>
        <w:spacing w:line="480" w:lineRule="auto"/>
        <w:jc w:val="both"/>
        <w:rPr>
          <w:rFonts w:ascii="Times New Roman" w:hAnsi="Times New Roman" w:cs="Times New Roman"/>
          <w:b/>
          <w:sz w:val="24"/>
          <w:szCs w:val="24"/>
        </w:rPr>
      </w:pPr>
      <w:r w:rsidRPr="00E13DBE">
        <w:rPr>
          <w:rFonts w:ascii="Times New Roman" w:hAnsi="Times New Roman" w:cs="Times New Roman"/>
          <w:b/>
          <w:sz w:val="24"/>
          <w:szCs w:val="24"/>
        </w:rPr>
        <w:lastRenderedPageBreak/>
        <w:t xml:space="preserve">1.5 </w:t>
      </w:r>
      <w:r w:rsidR="00E13DBE" w:rsidRPr="00E13DBE">
        <w:rPr>
          <w:rFonts w:ascii="Times New Roman" w:hAnsi="Times New Roman" w:cs="Times New Roman"/>
          <w:b/>
          <w:sz w:val="24"/>
          <w:szCs w:val="24"/>
        </w:rPr>
        <w:tab/>
      </w:r>
      <w:r w:rsidRPr="00E13DBE">
        <w:rPr>
          <w:rFonts w:ascii="Times New Roman" w:hAnsi="Times New Roman" w:cs="Times New Roman"/>
          <w:b/>
          <w:sz w:val="24"/>
          <w:szCs w:val="24"/>
        </w:rPr>
        <w:t>Significance of the Study</w:t>
      </w:r>
    </w:p>
    <w:p w:rsidR="00E13DBE" w:rsidRDefault="003A7FB6" w:rsidP="004C6A0D">
      <w:pPr>
        <w:spacing w:line="480" w:lineRule="auto"/>
        <w:ind w:firstLine="720"/>
        <w:jc w:val="both"/>
        <w:rPr>
          <w:rFonts w:ascii="Times New Roman" w:hAnsi="Times New Roman" w:cs="Times New Roman"/>
          <w:sz w:val="24"/>
          <w:szCs w:val="24"/>
        </w:rPr>
      </w:pPr>
      <w:r w:rsidRPr="00DB0178">
        <w:rPr>
          <w:rFonts w:ascii="Times New Roman" w:hAnsi="Times New Roman" w:cs="Times New Roman"/>
          <w:sz w:val="24"/>
          <w:szCs w:val="24"/>
        </w:rPr>
        <w:t>This study is significant for several reasons. First, it contributes to the growing body of research on digital health communication in Nigeria. By focusing on Ilorin, the research provides localized insights that can inform public health initiatives and digital literacy programs. It also helps health professionals and advocacy groups understand how to better design and deliver o</w:t>
      </w:r>
      <w:r w:rsidR="00E13DBE">
        <w:rPr>
          <w:rFonts w:ascii="Times New Roman" w:hAnsi="Times New Roman" w:cs="Times New Roman"/>
          <w:sz w:val="24"/>
          <w:szCs w:val="24"/>
        </w:rPr>
        <w:t>nline mental health campaigns.</w:t>
      </w:r>
    </w:p>
    <w:p w:rsidR="006F7221" w:rsidRPr="00DB0178" w:rsidRDefault="003A7FB6" w:rsidP="004C6A0D">
      <w:pPr>
        <w:spacing w:line="480" w:lineRule="auto"/>
        <w:ind w:firstLine="720"/>
        <w:jc w:val="both"/>
        <w:rPr>
          <w:rFonts w:ascii="Times New Roman" w:hAnsi="Times New Roman" w:cs="Times New Roman"/>
          <w:sz w:val="24"/>
          <w:szCs w:val="24"/>
        </w:rPr>
      </w:pPr>
      <w:r w:rsidRPr="00DB0178">
        <w:rPr>
          <w:rFonts w:ascii="Times New Roman" w:hAnsi="Times New Roman" w:cs="Times New Roman"/>
          <w:sz w:val="24"/>
          <w:szCs w:val="24"/>
        </w:rPr>
        <w:t>Additionally, the findings can help social media users make more informed decisions about the sources and content they trust, thereby promoting safer and more productive engagement with mental health resources online.</w:t>
      </w:r>
    </w:p>
    <w:p w:rsidR="006F7221" w:rsidRPr="00E13DBE" w:rsidRDefault="003A7FB6" w:rsidP="004C6A0D">
      <w:pPr>
        <w:spacing w:line="480" w:lineRule="auto"/>
        <w:jc w:val="both"/>
        <w:rPr>
          <w:rFonts w:ascii="Times New Roman" w:hAnsi="Times New Roman" w:cs="Times New Roman"/>
          <w:b/>
          <w:sz w:val="24"/>
          <w:szCs w:val="24"/>
        </w:rPr>
      </w:pPr>
      <w:r w:rsidRPr="00E13DBE">
        <w:rPr>
          <w:rFonts w:ascii="Times New Roman" w:hAnsi="Times New Roman" w:cs="Times New Roman"/>
          <w:b/>
          <w:sz w:val="24"/>
          <w:szCs w:val="24"/>
        </w:rPr>
        <w:t xml:space="preserve">1.6 </w:t>
      </w:r>
      <w:r w:rsidR="00E13DBE" w:rsidRPr="00E13DBE">
        <w:rPr>
          <w:rFonts w:ascii="Times New Roman" w:hAnsi="Times New Roman" w:cs="Times New Roman"/>
          <w:b/>
          <w:sz w:val="24"/>
          <w:szCs w:val="24"/>
        </w:rPr>
        <w:tab/>
      </w:r>
      <w:r w:rsidRPr="00E13DBE">
        <w:rPr>
          <w:rFonts w:ascii="Times New Roman" w:hAnsi="Times New Roman" w:cs="Times New Roman"/>
          <w:b/>
          <w:sz w:val="24"/>
          <w:szCs w:val="24"/>
        </w:rPr>
        <w:t>Scope of the Study</w:t>
      </w:r>
    </w:p>
    <w:p w:rsidR="006F7221" w:rsidRPr="00DB0178" w:rsidRDefault="003A7FB6" w:rsidP="004C6A0D">
      <w:pPr>
        <w:spacing w:line="480" w:lineRule="auto"/>
        <w:ind w:firstLine="720"/>
        <w:jc w:val="both"/>
        <w:rPr>
          <w:rFonts w:ascii="Times New Roman" w:hAnsi="Times New Roman" w:cs="Times New Roman"/>
          <w:sz w:val="24"/>
          <w:szCs w:val="24"/>
        </w:rPr>
      </w:pPr>
      <w:r w:rsidRPr="00DB0178">
        <w:rPr>
          <w:rFonts w:ascii="Times New Roman" w:hAnsi="Times New Roman" w:cs="Times New Roman"/>
          <w:sz w:val="24"/>
          <w:szCs w:val="24"/>
        </w:rPr>
        <w:t>The study is limited to residents of Ilorin, Kwara State. It focuses on the use of social media platforms—such as Facebook, Instagram, Twitter (X), TikTok, and WhatsApp—for accessing and engaging with mental health information. It does not include traditional media like radio or TV. The research also centers primarily on perceptions, awareness, and usage patterns, rather than clinical outcomes or diagnoses.</w:t>
      </w:r>
    </w:p>
    <w:p w:rsidR="006F7221" w:rsidRPr="00E13DBE" w:rsidRDefault="003A7FB6" w:rsidP="004C6A0D">
      <w:pPr>
        <w:spacing w:line="480" w:lineRule="auto"/>
        <w:jc w:val="both"/>
        <w:rPr>
          <w:rFonts w:ascii="Times New Roman" w:hAnsi="Times New Roman" w:cs="Times New Roman"/>
          <w:b/>
          <w:sz w:val="24"/>
          <w:szCs w:val="24"/>
        </w:rPr>
      </w:pPr>
      <w:r w:rsidRPr="00E13DBE">
        <w:rPr>
          <w:rFonts w:ascii="Times New Roman" w:hAnsi="Times New Roman" w:cs="Times New Roman"/>
          <w:b/>
          <w:sz w:val="24"/>
          <w:szCs w:val="24"/>
        </w:rPr>
        <w:t xml:space="preserve">1.7 </w:t>
      </w:r>
      <w:r w:rsidR="00E13DBE">
        <w:rPr>
          <w:rFonts w:ascii="Times New Roman" w:hAnsi="Times New Roman" w:cs="Times New Roman"/>
          <w:b/>
          <w:sz w:val="24"/>
          <w:szCs w:val="24"/>
        </w:rPr>
        <w:tab/>
      </w:r>
      <w:r w:rsidRPr="00E13DBE">
        <w:rPr>
          <w:rFonts w:ascii="Times New Roman" w:hAnsi="Times New Roman" w:cs="Times New Roman"/>
          <w:b/>
          <w:sz w:val="24"/>
          <w:szCs w:val="24"/>
        </w:rPr>
        <w:t>Definition of Terms</w:t>
      </w:r>
    </w:p>
    <w:p w:rsidR="006F7221" w:rsidRPr="00DB0178" w:rsidRDefault="003A7FB6" w:rsidP="004C6A0D">
      <w:pPr>
        <w:spacing w:line="480" w:lineRule="auto"/>
        <w:jc w:val="both"/>
        <w:rPr>
          <w:rFonts w:ascii="Times New Roman" w:hAnsi="Times New Roman" w:cs="Times New Roman"/>
          <w:sz w:val="24"/>
          <w:szCs w:val="24"/>
        </w:rPr>
      </w:pPr>
      <w:r w:rsidRPr="00E13DBE">
        <w:rPr>
          <w:rFonts w:ascii="Times New Roman" w:hAnsi="Times New Roman" w:cs="Times New Roman"/>
          <w:b/>
          <w:sz w:val="24"/>
          <w:szCs w:val="24"/>
        </w:rPr>
        <w:t>Mental Health:</w:t>
      </w:r>
      <w:r w:rsidRPr="00DB0178">
        <w:rPr>
          <w:rFonts w:ascii="Times New Roman" w:hAnsi="Times New Roman" w:cs="Times New Roman"/>
          <w:sz w:val="24"/>
          <w:szCs w:val="24"/>
        </w:rPr>
        <w:t xml:space="preserve"> A state of well-being in which individuals realize their potential, can cope with normal stresses, work productively, and contribute to their community.</w:t>
      </w:r>
    </w:p>
    <w:p w:rsidR="006F7221" w:rsidRPr="00DB0178" w:rsidRDefault="003A7FB6" w:rsidP="004C6A0D">
      <w:pPr>
        <w:spacing w:line="480" w:lineRule="auto"/>
        <w:jc w:val="both"/>
        <w:rPr>
          <w:rFonts w:ascii="Times New Roman" w:hAnsi="Times New Roman" w:cs="Times New Roman"/>
          <w:sz w:val="24"/>
          <w:szCs w:val="24"/>
        </w:rPr>
      </w:pPr>
      <w:r w:rsidRPr="00E13DBE">
        <w:rPr>
          <w:rFonts w:ascii="Times New Roman" w:hAnsi="Times New Roman" w:cs="Times New Roman"/>
          <w:b/>
          <w:sz w:val="24"/>
          <w:szCs w:val="24"/>
        </w:rPr>
        <w:t>Social Media:</w:t>
      </w:r>
      <w:r w:rsidRPr="00DB0178">
        <w:rPr>
          <w:rFonts w:ascii="Times New Roman" w:hAnsi="Times New Roman" w:cs="Times New Roman"/>
          <w:sz w:val="24"/>
          <w:szCs w:val="24"/>
        </w:rPr>
        <w:t xml:space="preserve"> Online platforms that allow users to create, share, or exchange information, such as Facebook, Twitter (X), Instagram, and TikTok.</w:t>
      </w:r>
    </w:p>
    <w:p w:rsidR="006F7221" w:rsidRPr="00DB0178" w:rsidRDefault="003A7FB6" w:rsidP="004C6A0D">
      <w:pPr>
        <w:spacing w:line="480" w:lineRule="auto"/>
        <w:jc w:val="both"/>
        <w:rPr>
          <w:rFonts w:ascii="Times New Roman" w:hAnsi="Times New Roman" w:cs="Times New Roman"/>
          <w:sz w:val="24"/>
          <w:szCs w:val="24"/>
        </w:rPr>
      </w:pPr>
      <w:r w:rsidRPr="00E13DBE">
        <w:rPr>
          <w:rFonts w:ascii="Times New Roman" w:hAnsi="Times New Roman" w:cs="Times New Roman"/>
          <w:b/>
          <w:sz w:val="24"/>
          <w:szCs w:val="24"/>
        </w:rPr>
        <w:lastRenderedPageBreak/>
        <w:t>Mental Health Information:</w:t>
      </w:r>
      <w:r w:rsidRPr="00DB0178">
        <w:rPr>
          <w:rFonts w:ascii="Times New Roman" w:hAnsi="Times New Roman" w:cs="Times New Roman"/>
          <w:sz w:val="24"/>
          <w:szCs w:val="24"/>
        </w:rPr>
        <w:t xml:space="preserve"> Content related to psychological well-being, mental illnesses, therapy, self-care, and support systems.</w:t>
      </w:r>
    </w:p>
    <w:p w:rsidR="006F7221" w:rsidRPr="00DB0178" w:rsidRDefault="003A7FB6" w:rsidP="004C6A0D">
      <w:pPr>
        <w:spacing w:line="480" w:lineRule="auto"/>
        <w:jc w:val="both"/>
        <w:rPr>
          <w:rFonts w:ascii="Times New Roman" w:hAnsi="Times New Roman" w:cs="Times New Roman"/>
          <w:sz w:val="24"/>
          <w:szCs w:val="24"/>
        </w:rPr>
      </w:pPr>
      <w:r w:rsidRPr="00E13DBE">
        <w:rPr>
          <w:rFonts w:ascii="Times New Roman" w:hAnsi="Times New Roman" w:cs="Times New Roman"/>
          <w:b/>
          <w:sz w:val="24"/>
          <w:szCs w:val="24"/>
        </w:rPr>
        <w:t>Residents of Ilorin:</w:t>
      </w:r>
      <w:r w:rsidRPr="00DB0178">
        <w:rPr>
          <w:rFonts w:ascii="Times New Roman" w:hAnsi="Times New Roman" w:cs="Times New Roman"/>
          <w:sz w:val="24"/>
          <w:szCs w:val="24"/>
        </w:rPr>
        <w:t xml:space="preserve"> People who live or work within the geographical boundaries of Ilorin, Kwara State, Nigeria.</w:t>
      </w:r>
    </w:p>
    <w:p w:rsidR="006F7221" w:rsidRDefault="003A7FB6" w:rsidP="004C6A0D">
      <w:pPr>
        <w:spacing w:line="480" w:lineRule="auto"/>
        <w:jc w:val="both"/>
        <w:rPr>
          <w:rFonts w:ascii="Times New Roman" w:hAnsi="Times New Roman" w:cs="Times New Roman"/>
          <w:sz w:val="24"/>
          <w:szCs w:val="24"/>
        </w:rPr>
      </w:pPr>
      <w:r w:rsidRPr="00E13DBE">
        <w:rPr>
          <w:rFonts w:ascii="Times New Roman" w:hAnsi="Times New Roman" w:cs="Times New Roman"/>
          <w:b/>
          <w:sz w:val="24"/>
          <w:szCs w:val="24"/>
        </w:rPr>
        <w:t>Engagement:</w:t>
      </w:r>
      <w:r w:rsidRPr="00DB0178">
        <w:rPr>
          <w:rFonts w:ascii="Times New Roman" w:hAnsi="Times New Roman" w:cs="Times New Roman"/>
          <w:sz w:val="24"/>
          <w:szCs w:val="24"/>
        </w:rPr>
        <w:t xml:space="preserve"> The degree of interaction a user has with online content, including likes, comments, shares, and time spent viewing.</w:t>
      </w:r>
    </w:p>
    <w:p w:rsidR="001057D7" w:rsidRDefault="001057D7" w:rsidP="004C6A0D">
      <w:pPr>
        <w:spacing w:line="480" w:lineRule="auto"/>
        <w:jc w:val="both"/>
        <w:rPr>
          <w:rFonts w:ascii="Times New Roman" w:hAnsi="Times New Roman" w:cs="Times New Roman"/>
          <w:sz w:val="24"/>
          <w:szCs w:val="24"/>
        </w:rPr>
      </w:pPr>
    </w:p>
    <w:p w:rsidR="001057D7" w:rsidRDefault="001057D7" w:rsidP="004C6A0D">
      <w:pPr>
        <w:spacing w:line="480" w:lineRule="auto"/>
        <w:jc w:val="both"/>
        <w:rPr>
          <w:rFonts w:ascii="Times New Roman" w:hAnsi="Times New Roman" w:cs="Times New Roman"/>
          <w:sz w:val="24"/>
          <w:szCs w:val="24"/>
        </w:rPr>
      </w:pPr>
    </w:p>
    <w:p w:rsidR="001057D7" w:rsidRDefault="001057D7" w:rsidP="004C6A0D">
      <w:pPr>
        <w:spacing w:line="480" w:lineRule="auto"/>
        <w:jc w:val="both"/>
        <w:rPr>
          <w:rFonts w:ascii="Times New Roman" w:hAnsi="Times New Roman" w:cs="Times New Roman"/>
          <w:sz w:val="24"/>
          <w:szCs w:val="24"/>
        </w:rPr>
      </w:pPr>
    </w:p>
    <w:p w:rsidR="001057D7" w:rsidRDefault="001057D7" w:rsidP="004C6A0D">
      <w:pPr>
        <w:spacing w:line="480" w:lineRule="auto"/>
        <w:jc w:val="both"/>
        <w:rPr>
          <w:rFonts w:ascii="Times New Roman" w:hAnsi="Times New Roman" w:cs="Times New Roman"/>
          <w:sz w:val="24"/>
          <w:szCs w:val="24"/>
        </w:rPr>
      </w:pPr>
    </w:p>
    <w:p w:rsidR="001057D7" w:rsidRDefault="001057D7" w:rsidP="004C6A0D">
      <w:pPr>
        <w:spacing w:line="480" w:lineRule="auto"/>
        <w:jc w:val="both"/>
        <w:rPr>
          <w:rFonts w:ascii="Times New Roman" w:hAnsi="Times New Roman" w:cs="Times New Roman"/>
          <w:sz w:val="24"/>
          <w:szCs w:val="24"/>
        </w:rPr>
      </w:pPr>
    </w:p>
    <w:p w:rsidR="001057D7" w:rsidRDefault="001057D7" w:rsidP="004C6A0D">
      <w:pPr>
        <w:spacing w:line="480" w:lineRule="auto"/>
        <w:jc w:val="both"/>
        <w:rPr>
          <w:rFonts w:ascii="Times New Roman" w:hAnsi="Times New Roman" w:cs="Times New Roman"/>
          <w:sz w:val="24"/>
          <w:szCs w:val="24"/>
        </w:rPr>
      </w:pPr>
    </w:p>
    <w:p w:rsidR="001057D7" w:rsidRDefault="001057D7" w:rsidP="004C6A0D">
      <w:pPr>
        <w:spacing w:line="480" w:lineRule="auto"/>
        <w:jc w:val="both"/>
        <w:rPr>
          <w:rFonts w:ascii="Times New Roman" w:hAnsi="Times New Roman" w:cs="Times New Roman"/>
          <w:sz w:val="24"/>
          <w:szCs w:val="24"/>
        </w:rPr>
      </w:pPr>
    </w:p>
    <w:p w:rsidR="001057D7" w:rsidRDefault="001057D7" w:rsidP="004C6A0D">
      <w:pPr>
        <w:spacing w:line="480" w:lineRule="auto"/>
        <w:jc w:val="both"/>
        <w:rPr>
          <w:rFonts w:ascii="Times New Roman" w:hAnsi="Times New Roman" w:cs="Times New Roman"/>
          <w:sz w:val="24"/>
          <w:szCs w:val="24"/>
        </w:rPr>
      </w:pPr>
    </w:p>
    <w:p w:rsidR="001057D7" w:rsidRDefault="001057D7" w:rsidP="004C6A0D">
      <w:pPr>
        <w:spacing w:line="480" w:lineRule="auto"/>
        <w:jc w:val="both"/>
        <w:rPr>
          <w:rFonts w:ascii="Times New Roman" w:hAnsi="Times New Roman" w:cs="Times New Roman"/>
          <w:sz w:val="24"/>
          <w:szCs w:val="24"/>
        </w:rPr>
      </w:pPr>
    </w:p>
    <w:p w:rsidR="001057D7" w:rsidRDefault="001057D7" w:rsidP="004C6A0D">
      <w:pPr>
        <w:spacing w:line="480" w:lineRule="auto"/>
        <w:jc w:val="both"/>
        <w:rPr>
          <w:rFonts w:ascii="Times New Roman" w:hAnsi="Times New Roman" w:cs="Times New Roman"/>
          <w:sz w:val="24"/>
          <w:szCs w:val="24"/>
        </w:rPr>
      </w:pPr>
    </w:p>
    <w:p w:rsidR="00E13DBE" w:rsidRDefault="00E13DBE" w:rsidP="004C6A0D">
      <w:pPr>
        <w:spacing w:line="480" w:lineRule="auto"/>
        <w:rPr>
          <w:rFonts w:ascii="Times New Roman" w:hAnsi="Times New Roman" w:cs="Times New Roman"/>
          <w:b/>
          <w:sz w:val="24"/>
          <w:szCs w:val="24"/>
        </w:rPr>
      </w:pPr>
    </w:p>
    <w:p w:rsidR="004C6A0D" w:rsidRDefault="004C6A0D" w:rsidP="004C6A0D">
      <w:pPr>
        <w:spacing w:line="480" w:lineRule="auto"/>
        <w:rPr>
          <w:rFonts w:ascii="Times New Roman" w:hAnsi="Times New Roman" w:cs="Times New Roman"/>
          <w:b/>
          <w:sz w:val="24"/>
          <w:szCs w:val="24"/>
        </w:rPr>
      </w:pPr>
    </w:p>
    <w:p w:rsidR="001057D7" w:rsidRDefault="001057D7" w:rsidP="004C6A0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1057D7" w:rsidRDefault="001057D7" w:rsidP="004C6A0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this chapter is to critically examine existing literature relevant to the topic: "Uses of Mental Health Information on Social Media </w:t>
      </w:r>
      <w:proofErr w:type="gramStart"/>
      <w:r>
        <w:rPr>
          <w:rFonts w:ascii="Times New Roman" w:hAnsi="Times New Roman" w:cs="Times New Roman"/>
          <w:sz w:val="24"/>
          <w:szCs w:val="24"/>
        </w:rPr>
        <w:t>Among</w:t>
      </w:r>
      <w:proofErr w:type="gramEnd"/>
      <w:r>
        <w:rPr>
          <w:rFonts w:ascii="Times New Roman" w:hAnsi="Times New Roman" w:cs="Times New Roman"/>
          <w:sz w:val="24"/>
          <w:szCs w:val="24"/>
        </w:rPr>
        <w:t xml:space="preserve"> Residents of Ilorin." In recent times, social media platforms such as Facebook, Twitter (now X),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have increasingly become popular sources of health information, including mental health awareness and support. </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increasing global awareness of mental health issues has prompted researchers and health professionals to explore various platforms for information dissemination, especially social media. This chapter explores the conceptual framework, theoretical underpinnings, empirical studies, and key issues surrounding the use of mental health information on social media, with a focus on how it affects the residents of Ilorin.</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Review</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Concept of Mental Health</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Mental health, according to the World Health Organization (WHO), is a state of well-being in which an individual realizes their potential, can cope with normal life stresses, work productively, and contribute to their community. It encompasses emotional, psychological, and social well-being and affects how people think, feel, and behave.</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Mental health refers to a state of well-being in which individuals recognize their abilities, cope with normal stresses of life, work productively, and contribute to their communities. The </w:t>
      </w:r>
      <w:r>
        <w:rPr>
          <w:rFonts w:ascii="Times New Roman" w:hAnsi="Times New Roman" w:cs="Times New Roman"/>
          <w:sz w:val="24"/>
          <w:szCs w:val="24"/>
        </w:rPr>
        <w:lastRenderedPageBreak/>
        <w:t>World Health Organization (WHO) defines mental health as more than just the absence of mental disorders but a state of complete mental and social well-being.</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Nigerian context, mental health is often misunderstood and stigmatized. Many people associate mental illness only with extreme psychiatric disorders, ignoring common conditions like depression, anxiety, and stress. In Ilorin, for example, it is not uncommon to hear mental illness described in spiritual or traditional terms, with sufferers frequently referred to traditional healers before seeking medical help.</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Social Media and its Role in Health Information Dissemination</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Social media platforms serve as virtual communities that enable information sharing, interaction, and engagement. In health communication, social media is now a dominant force, allowing public health institutions, NGOs, health professionals, and even individuals to share health-related content rapidly and directly with vast audiences.</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Platforms like Twitter and Facebook are frequently used by mental health advocates, psychologists, and institutions to promote awareness campaigns, share motivational content, and provide information on symptoms and treatments of mental illnesses. In Nigeria, organizations such as Mentally Aware Nigeria Initiative (MANI) leverage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and Twitter to educate the public and combat stigma.</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Mental Health Information</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Mental health information includes content relating to mental disorders, coping strategies, mental wellness tips, therapy options, and awareness campaigns. These can be shared via multiple formats such as texts, videos, podcasts, </w:t>
      </w:r>
      <w:r>
        <w:rPr>
          <w:rFonts w:cs="Times New Roman"/>
          <w:szCs w:val="24"/>
        </w:rPr>
        <w:t>info graphics</w:t>
      </w:r>
      <w:r>
        <w:rPr>
          <w:rFonts w:ascii="Times New Roman" w:hAnsi="Times New Roman" w:cs="Times New Roman"/>
          <w:sz w:val="24"/>
          <w:szCs w:val="24"/>
        </w:rPr>
        <w:t>, and testimonials.</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2.1.4</w:t>
      </w:r>
      <w:r>
        <w:rPr>
          <w:rFonts w:ascii="Times New Roman" w:hAnsi="Times New Roman" w:cs="Times New Roman"/>
          <w:b/>
          <w:sz w:val="24"/>
          <w:szCs w:val="24"/>
        </w:rPr>
        <w:tab/>
        <w:t>Mental Health Information on Social Media</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Mental health information on social media comes in various forms, including info graphics, videos, live chats, tweets, blog posts, and personal testimonies. Many Nigerians, especially young people in urban centers like Ilorin, rely on platforms like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for accessible and relatable information.</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there is a growing concern about the quality and credibility of such information. While some of it comes from verified professionals, a significant portion is user-generated and may not be scientifically accurate. This raises questions about misinformation, misdiagnosis, and unhealthy self-medication habits.</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Social Media</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Social media are interactive digital platforms that facilitate the creation and sharing of information, ideas, interests, and other forms of expression. Platforms such as Facebook, Twitter (X),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YouTube,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serve as major sources of health-related content for users.</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2.2 Theoretical Framework</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2.2.1 Health Belief Model (HBM)</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HBM focuses on individuals' perceptions of the threat posed by a health issue and the benefits of avoiding the threat. It explains how people use online mental health content based on perceived susceptibility, severity, and self-efficacy.</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Health Belief Model posits that individuals are more likely to take health-related action if they perceive a threat to their health and believe that taking specific action would reduce that </w:t>
      </w:r>
      <w:r>
        <w:rPr>
          <w:rFonts w:ascii="Times New Roman" w:hAnsi="Times New Roman" w:cs="Times New Roman"/>
          <w:sz w:val="24"/>
          <w:szCs w:val="24"/>
        </w:rPr>
        <w:lastRenderedPageBreak/>
        <w:t>threat. This theory is useful in understanding how social media users react to mental health content. For instance, a Facebook post on the signs of depression may lead a user in Ilorin to assess their symptoms and decide to seek help if they believe they are at risk.</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2.2.2 Uses and Gratification Theory</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theory explains how individuals actively seek out specific media to satisfy particular needs. In the context of mental health, people may use social media to obtain information, gain emotional support, or share experiences.</w:t>
      </w:r>
    </w:p>
    <w:p w:rsidR="00E13DBE" w:rsidRPr="004C6A0D"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theory explains how people actively choose media that fulfill specific needs, such as information, personal identity, integration, or entertainment. Residents of Ilorin may engage with mental health posts on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or YouTube for different purposes—some for education, others for support or entertainment. The theory helps explain the personalized nature of social media usage and its impact on health behavior.</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2.2.3 Social Cognitive Theory (SCT)</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sz w:val="24"/>
          <w:szCs w:val="24"/>
        </w:rPr>
        <w:t>SCT explains how people learn by observing others within the context of social interactions, media, and experiences. For example, individuals in Ilorin may imitate mental wellness habits shared by influencers or professionals on social media.</w:t>
      </w:r>
    </w:p>
    <w:p w:rsidR="001057D7" w:rsidRDefault="001057D7" w:rsidP="004C6A0D">
      <w:pPr>
        <w:pStyle w:val="ListParagraph"/>
        <w:numPr>
          <w:ilvl w:val="2"/>
          <w:numId w:val="10"/>
        </w:num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Role of Social Media in Mental Health Information Dissemination</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Social media provides a platform for quick dissemination of mental health information, especially in low-resource settings. It serves as a tool for: Mental health advocacy, online therapy and support groups, information sharing by NGOs and health agencies, Public health campaigns and Peer-to-peer encouragement</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Studies have shown that mental health information on social media can positively influence behavior change, reduce stigma, and increase awareness among users.</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2.2.5 Patterns of Mental Health Information Consumption on Social Media</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sz w:val="24"/>
          <w:szCs w:val="24"/>
        </w:rPr>
        <w:t>People consume mental health content on social media for different purposes including:</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sz w:val="24"/>
          <w:szCs w:val="24"/>
        </w:rPr>
        <w:t>- Learning about symptoms and treatment</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sz w:val="24"/>
          <w:szCs w:val="24"/>
        </w:rPr>
        <w:t>- Seeking emotional support</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sz w:val="24"/>
          <w:szCs w:val="24"/>
        </w:rPr>
        <w:t>- Sharing personal stories</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sz w:val="24"/>
          <w:szCs w:val="24"/>
        </w:rPr>
        <w:t>- Engaging with mental health communities</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sz w:val="24"/>
          <w:szCs w:val="24"/>
        </w:rPr>
        <w:t>- Following mental health professionals and influencers</w:t>
      </w:r>
    </w:p>
    <w:p w:rsidR="00E13DBE" w:rsidRPr="004C6A0D" w:rsidRDefault="001057D7" w:rsidP="004C6A0D">
      <w:pPr>
        <w:spacing w:line="480" w:lineRule="auto"/>
        <w:jc w:val="both"/>
        <w:rPr>
          <w:rFonts w:ascii="Times New Roman" w:hAnsi="Times New Roman" w:cs="Times New Roman"/>
          <w:sz w:val="24"/>
          <w:szCs w:val="24"/>
        </w:rPr>
      </w:pPr>
      <w:r>
        <w:rPr>
          <w:rFonts w:ascii="Times New Roman" w:hAnsi="Times New Roman" w:cs="Times New Roman"/>
          <w:sz w:val="24"/>
          <w:szCs w:val="24"/>
        </w:rPr>
        <w:t>The frequency and depth of consumption vary with age, education level, and platform preference.</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2.3 Empirical Review</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2.3.1 Global Perspective on Social Media and Mental Health</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Several global studies have investigated how social media influences mental health. A study by </w:t>
      </w:r>
      <w:proofErr w:type="spellStart"/>
      <w:r>
        <w:rPr>
          <w:rFonts w:ascii="Times New Roman" w:hAnsi="Times New Roman" w:cs="Times New Roman"/>
          <w:sz w:val="24"/>
          <w:szCs w:val="24"/>
        </w:rPr>
        <w:t>Naslund</w:t>
      </w:r>
      <w:proofErr w:type="spellEnd"/>
      <w:r>
        <w:rPr>
          <w:rFonts w:ascii="Times New Roman" w:hAnsi="Times New Roman" w:cs="Times New Roman"/>
          <w:sz w:val="24"/>
          <w:szCs w:val="24"/>
        </w:rPr>
        <w:t xml:space="preserve"> et al. (2016) found that social media can be an effective tool for mental health support, especially among young adults. Similarly, Moreno et al. (2020) highlighted both the risks (cyberbullying, sleep disruption, comparison anxiety) and benefits (community support, </w:t>
      </w:r>
      <w:proofErr w:type="spellStart"/>
      <w:r>
        <w:rPr>
          <w:rFonts w:ascii="Times New Roman" w:hAnsi="Times New Roman" w:cs="Times New Roman"/>
          <w:sz w:val="24"/>
          <w:szCs w:val="24"/>
        </w:rPr>
        <w:t>psychoeducation</w:t>
      </w:r>
      <w:proofErr w:type="spellEnd"/>
      <w:r>
        <w:rPr>
          <w:rFonts w:ascii="Times New Roman" w:hAnsi="Times New Roman" w:cs="Times New Roman"/>
          <w:sz w:val="24"/>
          <w:szCs w:val="24"/>
        </w:rPr>
        <w:t>) of online mental health engagement.</w:t>
      </w:r>
    </w:p>
    <w:p w:rsidR="004C6A0D" w:rsidRDefault="004C6A0D" w:rsidP="004C6A0D">
      <w:pPr>
        <w:spacing w:line="480" w:lineRule="auto"/>
        <w:jc w:val="both"/>
        <w:rPr>
          <w:rFonts w:ascii="Times New Roman" w:hAnsi="Times New Roman" w:cs="Times New Roman"/>
          <w:b/>
          <w:sz w:val="24"/>
          <w:szCs w:val="24"/>
        </w:rPr>
      </w:pPr>
    </w:p>
    <w:p w:rsidR="004C6A0D" w:rsidRDefault="004C6A0D" w:rsidP="004C6A0D">
      <w:pPr>
        <w:spacing w:line="480" w:lineRule="auto"/>
        <w:jc w:val="both"/>
        <w:rPr>
          <w:rFonts w:ascii="Times New Roman" w:hAnsi="Times New Roman" w:cs="Times New Roman"/>
          <w:b/>
          <w:sz w:val="24"/>
          <w:szCs w:val="24"/>
        </w:rPr>
      </w:pP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2.3.2 Nigerian Studies on Mental Health and Social Media</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 in Nigeria is growing. A study by </w:t>
      </w:r>
      <w:proofErr w:type="spellStart"/>
      <w:r>
        <w:rPr>
          <w:rFonts w:ascii="Times New Roman" w:hAnsi="Times New Roman" w:cs="Times New Roman"/>
          <w:sz w:val="24"/>
          <w:szCs w:val="24"/>
        </w:rPr>
        <w:t>Olumide</w:t>
      </w:r>
      <w:proofErr w:type="spellEnd"/>
      <w:r>
        <w:rPr>
          <w:rFonts w:ascii="Times New Roman" w:hAnsi="Times New Roman" w:cs="Times New Roman"/>
          <w:sz w:val="24"/>
          <w:szCs w:val="24"/>
        </w:rPr>
        <w:t xml:space="preserve"> et al. (2019) revealed that over 60% of undergraduates in southern Nigeria have searched for mental health information online. Another study by </w:t>
      </w:r>
      <w:proofErr w:type="spellStart"/>
      <w:r>
        <w:rPr>
          <w:rFonts w:ascii="Times New Roman" w:hAnsi="Times New Roman" w:cs="Times New Roman"/>
          <w:sz w:val="24"/>
          <w:szCs w:val="24"/>
        </w:rPr>
        <w:t>Adepoju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Akinwale</w:t>
      </w:r>
      <w:proofErr w:type="spellEnd"/>
      <w:r>
        <w:rPr>
          <w:rFonts w:ascii="Times New Roman" w:hAnsi="Times New Roman" w:cs="Times New Roman"/>
          <w:sz w:val="24"/>
          <w:szCs w:val="24"/>
        </w:rPr>
        <w:t xml:space="preserve"> (2021) found that students who engaged with verified mental health content on Twitter were more likely to adopt healthy coping strategies.</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Ilorin, students at the University of Ilorin and Kwara State Polytechnic report frequent exposure to mental health-related content via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groups and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pages. Some have even formed peer support groups based on these interactions.</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2.3.3 Case Studies in Ilorin and Kwara State</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Interviews with residents in Ilorin show that while awareness is improving, misconceptions remain. For example, some participants associated anxiety and depression with laziness or spiritual attacks. However, there is increasing reliance on social media influencers, blogs, and advocacy pages like MANI and She Writes Woman, which have created a new wave of digital mental health activism in the city.</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2.4 Positive Effects of Mental Health Information on Social Media</w:t>
      </w:r>
    </w:p>
    <w:p w:rsidR="001057D7" w:rsidRDefault="001057D7" w:rsidP="004C6A0D">
      <w:pPr>
        <w:pStyle w:val="ListParagraph"/>
        <w:numPr>
          <w:ilvl w:val="0"/>
          <w:numId w:val="11"/>
        </w:numPr>
        <w:spacing w:after="160" w:line="480" w:lineRule="auto"/>
        <w:ind w:left="540"/>
        <w:jc w:val="both"/>
        <w:rPr>
          <w:rFonts w:ascii="Times New Roman" w:hAnsi="Times New Roman" w:cs="Times New Roman"/>
          <w:sz w:val="24"/>
          <w:szCs w:val="24"/>
        </w:rPr>
      </w:pPr>
      <w:r>
        <w:rPr>
          <w:rFonts w:ascii="Times New Roman" w:hAnsi="Times New Roman" w:cs="Times New Roman"/>
          <w:sz w:val="24"/>
          <w:szCs w:val="24"/>
        </w:rPr>
        <w:t>Awareness and Education: Social media has contributed significantly to mental health awareness. Campaigns like #</w:t>
      </w:r>
      <w:proofErr w:type="spellStart"/>
      <w:r>
        <w:rPr>
          <w:rFonts w:ascii="Times New Roman" w:hAnsi="Times New Roman" w:cs="Times New Roman"/>
          <w:sz w:val="24"/>
          <w:szCs w:val="24"/>
        </w:rPr>
        <w:t>MentalHealthAwareness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EndTheStigma</w:t>
      </w:r>
      <w:proofErr w:type="spellEnd"/>
      <w:r>
        <w:rPr>
          <w:rFonts w:ascii="Times New Roman" w:hAnsi="Times New Roman" w:cs="Times New Roman"/>
          <w:sz w:val="24"/>
          <w:szCs w:val="24"/>
        </w:rPr>
        <w:t xml:space="preserve"> have gone viral and reached millions, including Nigerians in Ilorin.</w:t>
      </w:r>
    </w:p>
    <w:p w:rsidR="001057D7" w:rsidRDefault="001057D7" w:rsidP="004C6A0D">
      <w:pPr>
        <w:pStyle w:val="ListParagraph"/>
        <w:numPr>
          <w:ilvl w:val="0"/>
          <w:numId w:val="11"/>
        </w:numPr>
        <w:spacing w:after="160" w:line="480" w:lineRule="auto"/>
        <w:ind w:left="540"/>
        <w:jc w:val="both"/>
        <w:rPr>
          <w:rFonts w:ascii="Times New Roman" w:hAnsi="Times New Roman" w:cs="Times New Roman"/>
          <w:sz w:val="24"/>
          <w:szCs w:val="24"/>
        </w:rPr>
      </w:pPr>
      <w:r>
        <w:rPr>
          <w:rFonts w:ascii="Times New Roman" w:hAnsi="Times New Roman" w:cs="Times New Roman"/>
          <w:sz w:val="24"/>
          <w:szCs w:val="24"/>
        </w:rPr>
        <w:t>Peer Support: Online communities such as Facebook groups and Twitter spaces provide a platform for users to share experiences and seek advice.</w:t>
      </w:r>
    </w:p>
    <w:p w:rsidR="001057D7" w:rsidRDefault="001057D7" w:rsidP="004C6A0D">
      <w:pPr>
        <w:pStyle w:val="ListParagraph"/>
        <w:numPr>
          <w:ilvl w:val="0"/>
          <w:numId w:val="11"/>
        </w:numPr>
        <w:spacing w:after="160" w:line="48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 xml:space="preserve">Reduced Stigma: Personal stories shared by Nigerian celebrities and influencers have helped reduce stigma. For example, </w:t>
      </w:r>
      <w:proofErr w:type="spellStart"/>
      <w:r>
        <w:rPr>
          <w:rFonts w:ascii="Times New Roman" w:hAnsi="Times New Roman" w:cs="Times New Roman"/>
          <w:sz w:val="24"/>
          <w:szCs w:val="24"/>
        </w:rPr>
        <w:t>Nollywood</w:t>
      </w:r>
      <w:proofErr w:type="spellEnd"/>
      <w:r>
        <w:rPr>
          <w:rFonts w:ascii="Times New Roman" w:hAnsi="Times New Roman" w:cs="Times New Roman"/>
          <w:sz w:val="24"/>
          <w:szCs w:val="24"/>
        </w:rPr>
        <w:t xml:space="preserve"> actress </w:t>
      </w:r>
      <w:proofErr w:type="spellStart"/>
      <w:r>
        <w:rPr>
          <w:rFonts w:ascii="Times New Roman" w:hAnsi="Times New Roman" w:cs="Times New Roman"/>
          <w:sz w:val="24"/>
          <w:szCs w:val="24"/>
        </w:rPr>
        <w:t>Etinosa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Idemudia</w:t>
      </w:r>
      <w:proofErr w:type="spellEnd"/>
      <w:r>
        <w:rPr>
          <w:rFonts w:ascii="Times New Roman" w:hAnsi="Times New Roman" w:cs="Times New Roman"/>
          <w:sz w:val="24"/>
          <w:szCs w:val="24"/>
        </w:rPr>
        <w:t xml:space="preserve"> shared her battle with depression, encouraging others to open up.</w:t>
      </w:r>
    </w:p>
    <w:p w:rsidR="001057D7" w:rsidRDefault="001057D7" w:rsidP="004C6A0D">
      <w:pPr>
        <w:pStyle w:val="ListParagraph"/>
        <w:numPr>
          <w:ilvl w:val="0"/>
          <w:numId w:val="11"/>
        </w:numPr>
        <w:spacing w:after="16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Access to Resources: Through platforms like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users can access links to professional counselors, hotlines, and therapy programs.</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2.5 Negative Effects and Misinformation</w:t>
      </w:r>
    </w:p>
    <w:p w:rsidR="001057D7" w:rsidRDefault="001057D7" w:rsidP="004C6A0D">
      <w:pPr>
        <w:pStyle w:val="ListParagraph"/>
        <w:numPr>
          <w:ilvl w:val="0"/>
          <w:numId w:val="12"/>
        </w:numPr>
        <w:spacing w:after="160" w:line="480" w:lineRule="auto"/>
        <w:ind w:left="540"/>
        <w:jc w:val="both"/>
        <w:rPr>
          <w:rFonts w:ascii="Times New Roman" w:hAnsi="Times New Roman" w:cs="Times New Roman"/>
          <w:sz w:val="24"/>
          <w:szCs w:val="24"/>
        </w:rPr>
      </w:pPr>
      <w:r>
        <w:rPr>
          <w:rFonts w:ascii="Times New Roman" w:hAnsi="Times New Roman" w:cs="Times New Roman"/>
          <w:sz w:val="24"/>
          <w:szCs w:val="24"/>
        </w:rPr>
        <w:t>Self-Diagnosis and Self-Treatment: Many users wrongly diagnose themselves based on unverified information, leading to mismanagement of their condition.</w:t>
      </w:r>
    </w:p>
    <w:p w:rsidR="001057D7" w:rsidRDefault="001057D7" w:rsidP="004C6A0D">
      <w:pPr>
        <w:pStyle w:val="ListParagraph"/>
        <w:numPr>
          <w:ilvl w:val="0"/>
          <w:numId w:val="12"/>
        </w:numPr>
        <w:spacing w:after="16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Misinformation: Fake news and unverified posts can be harmful. A trending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broadcast in Ilorin once claimed that depression could be cured by drinking a particular herbal mixture—causing health complications in some users.</w:t>
      </w:r>
    </w:p>
    <w:p w:rsidR="001057D7" w:rsidRDefault="001057D7" w:rsidP="004C6A0D">
      <w:pPr>
        <w:pStyle w:val="ListParagraph"/>
        <w:numPr>
          <w:ilvl w:val="0"/>
          <w:numId w:val="12"/>
        </w:numPr>
        <w:spacing w:after="160" w:line="480" w:lineRule="auto"/>
        <w:ind w:left="540"/>
        <w:jc w:val="both"/>
        <w:rPr>
          <w:rFonts w:ascii="Times New Roman" w:hAnsi="Times New Roman" w:cs="Times New Roman"/>
          <w:sz w:val="24"/>
          <w:szCs w:val="24"/>
        </w:rPr>
      </w:pPr>
      <w:r>
        <w:rPr>
          <w:rFonts w:ascii="Times New Roman" w:hAnsi="Times New Roman" w:cs="Times New Roman"/>
          <w:sz w:val="24"/>
          <w:szCs w:val="24"/>
        </w:rPr>
        <w:t>Emotional Triggers: Exposure to traumatic content, bullying, or negative news can worsen mental health issues.</w:t>
      </w:r>
    </w:p>
    <w:p w:rsidR="001057D7" w:rsidRDefault="001057D7" w:rsidP="004C6A0D">
      <w:pPr>
        <w:pStyle w:val="ListParagraph"/>
        <w:numPr>
          <w:ilvl w:val="0"/>
          <w:numId w:val="12"/>
        </w:numPr>
        <w:spacing w:after="160" w:line="480" w:lineRule="auto"/>
        <w:ind w:left="540"/>
        <w:jc w:val="both"/>
        <w:rPr>
          <w:rFonts w:ascii="Times New Roman" w:hAnsi="Times New Roman" w:cs="Times New Roman"/>
          <w:sz w:val="24"/>
          <w:szCs w:val="24"/>
        </w:rPr>
      </w:pPr>
      <w:r>
        <w:rPr>
          <w:rFonts w:ascii="Times New Roman" w:hAnsi="Times New Roman" w:cs="Times New Roman"/>
          <w:sz w:val="24"/>
          <w:szCs w:val="24"/>
        </w:rPr>
        <w:t>Over-Reliance on Social Media: Some users avoid professional help, relying solely on online sources, which may delay effective treatment.</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2.6 Challenges in Accessing Reliable Mental Health Info Online</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2.7 Challenges Associated with Mental Health Information on Social Media</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 benefits, there are several challenges:</w:t>
      </w:r>
    </w:p>
    <w:p w:rsidR="001057D7" w:rsidRDefault="001057D7" w:rsidP="004C6A0D">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Misinformation: Unverified or misleading content can misguide users.</w:t>
      </w:r>
    </w:p>
    <w:p w:rsidR="001057D7" w:rsidRDefault="001057D7" w:rsidP="004C6A0D">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Stigmatization: Negative comments or cyberbullying may discourage users from sharing their struggles.</w:t>
      </w:r>
    </w:p>
    <w:p w:rsidR="001057D7" w:rsidRDefault="001057D7" w:rsidP="004C6A0D">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Information Overload: Users may feel overwhelmed by too much content.</w:t>
      </w:r>
    </w:p>
    <w:p w:rsidR="001057D7" w:rsidRDefault="001057D7" w:rsidP="004C6A0D">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Lack of Regulation: Unlike traditional media, social media lacks formal screening of medical advice.</w:t>
      </w:r>
    </w:p>
    <w:p w:rsidR="001057D7" w:rsidRDefault="001057D7" w:rsidP="004C6A0D">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Digital Divide: Not all residents have equal access to smartphones and data plans.</w:t>
      </w:r>
    </w:p>
    <w:p w:rsidR="001057D7" w:rsidRDefault="001057D7" w:rsidP="004C6A0D">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Lack of Digital Literacy: Not all users can distinguish between credible and non-credible sources.</w:t>
      </w:r>
    </w:p>
    <w:p w:rsidR="001057D7" w:rsidRDefault="001057D7" w:rsidP="004C6A0D">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Language Barriers: Most content is in English, excluding non-English speakers in Ilorin suburbs.</w:t>
      </w:r>
    </w:p>
    <w:p w:rsidR="001057D7" w:rsidRDefault="001057D7" w:rsidP="004C6A0D">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Poor Internet Connectivity: In low-income areas, limited access to stable internet hinders consistent exposure to quality content.</w:t>
      </w:r>
    </w:p>
    <w:p w:rsidR="001057D7" w:rsidRDefault="001057D7" w:rsidP="004C6A0D">
      <w:pPr>
        <w:pStyle w:val="ListParagraph"/>
        <w:numPr>
          <w:ilvl w:val="0"/>
          <w:numId w:val="13"/>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Cultural and Religious Beliefs: Mental health is still seen as a taboo subject in some quarters, limiting the willingness to engage with online content.</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2.7 Strategies for Effective Mental Health Communication on Social Media</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sz w:val="24"/>
          <w:szCs w:val="24"/>
        </w:rPr>
        <w:t>Use of Local Language and Context: Tailoring content in Yoruba and Pidgin can help reach wider audiences.</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b/>
          <w:sz w:val="24"/>
          <w:szCs w:val="24"/>
        </w:rPr>
        <w:t>Engaging Influencers:</w:t>
      </w:r>
      <w:r>
        <w:rPr>
          <w:rFonts w:ascii="Times New Roman" w:hAnsi="Times New Roman" w:cs="Times New Roman"/>
          <w:sz w:val="24"/>
          <w:szCs w:val="24"/>
        </w:rPr>
        <w:t xml:space="preserve"> Partnering with popular Nigerian personalities who already have large followings can increase reach.</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b/>
          <w:sz w:val="24"/>
          <w:szCs w:val="24"/>
        </w:rPr>
        <w:t>Government and NGO Partnership:</w:t>
      </w:r>
      <w:r>
        <w:rPr>
          <w:rFonts w:ascii="Times New Roman" w:hAnsi="Times New Roman" w:cs="Times New Roman"/>
          <w:sz w:val="24"/>
          <w:szCs w:val="24"/>
        </w:rPr>
        <w:t xml:space="preserve"> The Ministry of Health, in collaboration with NGOs, should invest in digital health campaigns.</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b/>
          <w:sz w:val="24"/>
          <w:szCs w:val="24"/>
        </w:rPr>
        <w:t>Verification of Sources:</w:t>
      </w:r>
      <w:r>
        <w:rPr>
          <w:rFonts w:ascii="Times New Roman" w:hAnsi="Times New Roman" w:cs="Times New Roman"/>
          <w:sz w:val="24"/>
          <w:szCs w:val="24"/>
        </w:rPr>
        <w:t xml:space="preserve"> Social media platforms should promote verified health accounts and filter false content.</w:t>
      </w:r>
    </w:p>
    <w:p w:rsidR="001057D7" w:rsidRDefault="001057D7" w:rsidP="004C6A0D">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Mental Health Education in Schools:</w:t>
      </w:r>
      <w:r>
        <w:rPr>
          <w:rFonts w:ascii="Times New Roman" w:hAnsi="Times New Roman" w:cs="Times New Roman"/>
          <w:sz w:val="24"/>
          <w:szCs w:val="24"/>
        </w:rPr>
        <w:t xml:space="preserve"> Digital literacy and mental health education should be introduced in schools in Ilorin.</w:t>
      </w:r>
    </w:p>
    <w:p w:rsidR="001057D7" w:rsidRDefault="001057D7" w:rsidP="004C6A0D">
      <w:pPr>
        <w:spacing w:line="480" w:lineRule="auto"/>
        <w:jc w:val="both"/>
        <w:rPr>
          <w:rFonts w:ascii="Times New Roman" w:hAnsi="Times New Roman" w:cs="Times New Roman"/>
          <w:b/>
          <w:sz w:val="24"/>
          <w:szCs w:val="24"/>
        </w:rPr>
      </w:pPr>
      <w:r>
        <w:rPr>
          <w:rFonts w:ascii="Times New Roman" w:hAnsi="Times New Roman" w:cs="Times New Roman"/>
          <w:b/>
          <w:sz w:val="24"/>
          <w:szCs w:val="24"/>
        </w:rPr>
        <w:t>2.8 Summary of Literature Review</w:t>
      </w:r>
    </w:p>
    <w:p w:rsidR="001057D7" w:rsidRDefault="001057D7" w:rsidP="004C6A0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reviewed the concept of mental health and the role of social media in shaping mental health discourse among residents of Ilorin. Theoretical frameworks such as the Health Belief Model and Uses and Gratification Theory were explored to understand user behavior. Empirical studies both globally and locally indicate a significant influence of social media on mental health awareness, with both benefits and risks. While social media has improved access to mental health information, challenges such as misinformation, self-treatment, and cultural stigma persist. Strategic interventions and credible digital engagement are necessary to ensure that social media becomes a safe and effective platform for mental health promotion in Ilorin and beyond.</w:t>
      </w:r>
    </w:p>
    <w:p w:rsidR="004C6A0D" w:rsidRDefault="004C6A0D" w:rsidP="004C6A0D">
      <w:pPr>
        <w:spacing w:line="480" w:lineRule="auto"/>
        <w:ind w:firstLine="720"/>
        <w:jc w:val="both"/>
        <w:rPr>
          <w:rFonts w:ascii="Times New Roman" w:hAnsi="Times New Roman" w:cs="Times New Roman"/>
          <w:sz w:val="24"/>
          <w:szCs w:val="24"/>
        </w:rPr>
      </w:pPr>
    </w:p>
    <w:p w:rsidR="004C6A0D" w:rsidRDefault="004C6A0D" w:rsidP="004C6A0D">
      <w:pPr>
        <w:spacing w:line="480" w:lineRule="auto"/>
        <w:jc w:val="center"/>
        <w:rPr>
          <w:rFonts w:ascii="Times New Roman" w:hAnsi="Times New Roman" w:cs="Times New Roman"/>
          <w:b/>
        </w:rPr>
      </w:pPr>
    </w:p>
    <w:p w:rsidR="004C6A0D" w:rsidRDefault="004C6A0D" w:rsidP="004C6A0D">
      <w:pPr>
        <w:spacing w:line="480" w:lineRule="auto"/>
        <w:jc w:val="center"/>
        <w:rPr>
          <w:rFonts w:ascii="Times New Roman" w:hAnsi="Times New Roman" w:cs="Times New Roman"/>
          <w:b/>
        </w:rPr>
      </w:pPr>
    </w:p>
    <w:p w:rsidR="004C6A0D" w:rsidRDefault="004C6A0D" w:rsidP="004C6A0D">
      <w:pPr>
        <w:spacing w:line="480" w:lineRule="auto"/>
        <w:jc w:val="center"/>
        <w:rPr>
          <w:rFonts w:ascii="Times New Roman" w:hAnsi="Times New Roman" w:cs="Times New Roman"/>
          <w:b/>
        </w:rPr>
      </w:pPr>
    </w:p>
    <w:p w:rsidR="004C6A0D" w:rsidRDefault="004C6A0D" w:rsidP="004C6A0D">
      <w:pPr>
        <w:spacing w:line="480" w:lineRule="auto"/>
        <w:jc w:val="center"/>
        <w:rPr>
          <w:rFonts w:ascii="Times New Roman" w:hAnsi="Times New Roman" w:cs="Times New Roman"/>
          <w:b/>
        </w:rPr>
      </w:pPr>
    </w:p>
    <w:p w:rsidR="004C6A0D" w:rsidRDefault="004C6A0D" w:rsidP="004C6A0D">
      <w:pPr>
        <w:spacing w:line="480" w:lineRule="auto"/>
        <w:jc w:val="center"/>
        <w:rPr>
          <w:rFonts w:ascii="Times New Roman" w:hAnsi="Times New Roman" w:cs="Times New Roman"/>
          <w:b/>
        </w:rPr>
      </w:pPr>
    </w:p>
    <w:p w:rsidR="004C6A0D" w:rsidRDefault="004C6A0D" w:rsidP="004C6A0D">
      <w:pPr>
        <w:spacing w:line="480" w:lineRule="auto"/>
        <w:jc w:val="center"/>
        <w:rPr>
          <w:rFonts w:ascii="Times New Roman" w:hAnsi="Times New Roman" w:cs="Times New Roman"/>
          <w:b/>
        </w:rPr>
      </w:pPr>
    </w:p>
    <w:p w:rsidR="004C6A0D" w:rsidRDefault="004C6A0D" w:rsidP="004C6A0D">
      <w:pPr>
        <w:spacing w:line="480" w:lineRule="auto"/>
        <w:jc w:val="center"/>
        <w:rPr>
          <w:rFonts w:ascii="Times New Roman" w:hAnsi="Times New Roman" w:cs="Times New Roman"/>
          <w:b/>
        </w:rPr>
      </w:pPr>
    </w:p>
    <w:p w:rsidR="004C6A0D" w:rsidRDefault="004C6A0D" w:rsidP="004C6A0D">
      <w:pPr>
        <w:spacing w:line="480" w:lineRule="auto"/>
        <w:jc w:val="center"/>
        <w:rPr>
          <w:rFonts w:ascii="Times New Roman" w:hAnsi="Times New Roman" w:cs="Times New Roman"/>
          <w:b/>
        </w:rPr>
      </w:pPr>
    </w:p>
    <w:p w:rsidR="004C6A0D" w:rsidRPr="004C6A0D" w:rsidRDefault="004C6A0D" w:rsidP="004C6A0D">
      <w:pPr>
        <w:spacing w:line="480" w:lineRule="auto"/>
        <w:jc w:val="center"/>
        <w:rPr>
          <w:rFonts w:ascii="Times New Roman" w:hAnsi="Times New Roman" w:cs="Times New Roman"/>
          <w:b/>
        </w:rPr>
      </w:pPr>
      <w:r w:rsidRPr="004C6A0D">
        <w:rPr>
          <w:rFonts w:ascii="Times New Roman" w:hAnsi="Times New Roman" w:cs="Times New Roman"/>
          <w:b/>
        </w:rPr>
        <w:lastRenderedPageBreak/>
        <w:t>CHAPTER THREE</w:t>
      </w:r>
    </w:p>
    <w:p w:rsidR="004C6A0D" w:rsidRPr="004C6A0D" w:rsidRDefault="004C6A0D" w:rsidP="004C6A0D">
      <w:pPr>
        <w:spacing w:line="480" w:lineRule="auto"/>
        <w:jc w:val="both"/>
        <w:rPr>
          <w:rFonts w:ascii="Times New Roman" w:hAnsi="Times New Roman" w:cs="Times New Roman"/>
          <w:b/>
        </w:rPr>
      </w:pPr>
      <w:r w:rsidRPr="004C6A0D">
        <w:rPr>
          <w:rFonts w:ascii="Times New Roman" w:hAnsi="Times New Roman" w:cs="Times New Roman"/>
          <w:b/>
        </w:rPr>
        <w:t>RESEARCH METHODOLOGY</w:t>
      </w:r>
    </w:p>
    <w:p w:rsidR="004C6A0D" w:rsidRPr="004C6A0D" w:rsidRDefault="004C6A0D" w:rsidP="004C6A0D">
      <w:pPr>
        <w:spacing w:line="480" w:lineRule="auto"/>
        <w:jc w:val="both"/>
        <w:rPr>
          <w:rFonts w:ascii="Times New Roman" w:hAnsi="Times New Roman" w:cs="Times New Roman"/>
          <w:b/>
        </w:rPr>
      </w:pPr>
      <w:r w:rsidRPr="004C6A0D">
        <w:rPr>
          <w:rFonts w:ascii="Times New Roman" w:hAnsi="Times New Roman" w:cs="Times New Roman"/>
          <w:b/>
        </w:rPr>
        <w:t>3.1 Research Design</w:t>
      </w:r>
    </w:p>
    <w:p w:rsidR="004C6A0D" w:rsidRPr="008C29A8" w:rsidRDefault="00DC5DAF" w:rsidP="004C6A0D">
      <w:pPr>
        <w:spacing w:line="480" w:lineRule="auto"/>
        <w:jc w:val="both"/>
        <w:rPr>
          <w:rFonts w:ascii="Times New Roman" w:hAnsi="Times New Roman" w:cs="Times New Roman"/>
        </w:rPr>
      </w:pPr>
      <w:r>
        <w:rPr>
          <w:rFonts w:ascii="Times New Roman" w:hAnsi="Times New Roman" w:cs="Times New Roman"/>
        </w:rPr>
        <w:t>This study will adopt</w:t>
      </w:r>
      <w:r w:rsidR="004C6A0D" w:rsidRPr="008C29A8">
        <w:rPr>
          <w:rFonts w:ascii="Times New Roman" w:hAnsi="Times New Roman" w:cs="Times New Roman"/>
        </w:rPr>
        <w:t xml:space="preserve"> a descriptive survey design. This design was chosen because it allows the researcher to collect data from a large population through the use of structured instruments such as questionnaires. It is ideal for investigating the perceptions, opinions, and attitudes of the residents of Ilorin regarding the uses of mental health information on social media. The design enabled the researcher to gather quantitative data that would be analyzed statistically to draw meaningful conclusions.</w:t>
      </w:r>
    </w:p>
    <w:p w:rsidR="004C6A0D" w:rsidRPr="004C6A0D" w:rsidRDefault="004C6A0D" w:rsidP="004C6A0D">
      <w:pPr>
        <w:spacing w:line="480" w:lineRule="auto"/>
        <w:jc w:val="both"/>
        <w:rPr>
          <w:rFonts w:ascii="Times New Roman" w:hAnsi="Times New Roman" w:cs="Times New Roman"/>
          <w:b/>
        </w:rPr>
      </w:pPr>
      <w:r w:rsidRPr="004C6A0D">
        <w:rPr>
          <w:rFonts w:ascii="Times New Roman" w:hAnsi="Times New Roman" w:cs="Times New Roman"/>
          <w:b/>
        </w:rPr>
        <w:t>3.2 Population of the Study</w:t>
      </w:r>
    </w:p>
    <w:p w:rsidR="00DC5DAF" w:rsidRDefault="004C6A0D" w:rsidP="004C6A0D">
      <w:pPr>
        <w:spacing w:line="480" w:lineRule="auto"/>
        <w:jc w:val="both"/>
        <w:rPr>
          <w:rFonts w:ascii="Times New Roman" w:hAnsi="Times New Roman" w:cs="Times New Roman"/>
        </w:rPr>
      </w:pPr>
      <w:r w:rsidRPr="008C29A8">
        <w:rPr>
          <w:rFonts w:ascii="Times New Roman" w:hAnsi="Times New Roman" w:cs="Times New Roman"/>
        </w:rPr>
        <w:t xml:space="preserve">The population of this study comprised residents of Ilorin metropolis, the capital of Kwara State, Nigeria. </w:t>
      </w:r>
    </w:p>
    <w:p w:rsidR="00DC5DAF" w:rsidRDefault="00DC5DAF" w:rsidP="004C6A0D">
      <w:pPr>
        <w:spacing w:line="480" w:lineRule="auto"/>
        <w:jc w:val="both"/>
        <w:rPr>
          <w:rFonts w:ascii="Times New Roman" w:hAnsi="Times New Roman" w:cs="Times New Roman"/>
        </w:rPr>
      </w:pPr>
      <w:r w:rsidRPr="00DC5DAF">
        <w:rPr>
          <w:rStyle w:val="relative"/>
          <w:rFonts w:ascii="Times New Roman" w:hAnsi="Times New Roman" w:cs="Times New Roman"/>
        </w:rPr>
        <w:t xml:space="preserve">The total population of </w:t>
      </w:r>
      <w:r w:rsidRPr="00DC5DAF">
        <w:rPr>
          <w:rStyle w:val="Strong"/>
          <w:rFonts w:ascii="Times New Roman" w:hAnsi="Times New Roman" w:cs="Times New Roman"/>
        </w:rPr>
        <w:t>Ilorin</w:t>
      </w:r>
      <w:r w:rsidRPr="00DC5DAF">
        <w:rPr>
          <w:rStyle w:val="relative"/>
          <w:rFonts w:ascii="Times New Roman" w:hAnsi="Times New Roman" w:cs="Times New Roman"/>
        </w:rPr>
        <w:t xml:space="preserve">, including its urban/metropolitan area, is estimated to be approximately </w:t>
      </w:r>
      <w:r w:rsidRPr="00DC5DAF">
        <w:rPr>
          <w:rStyle w:val="Strong"/>
          <w:rFonts w:ascii="Times New Roman" w:hAnsi="Times New Roman" w:cs="Times New Roman"/>
        </w:rPr>
        <w:t>1.10 million</w:t>
      </w:r>
      <w:r w:rsidRPr="00DC5DAF">
        <w:rPr>
          <w:rStyle w:val="relative"/>
          <w:rFonts w:ascii="Times New Roman" w:hAnsi="Times New Roman" w:cs="Times New Roman"/>
        </w:rPr>
        <w:t xml:space="preserve"> in </w:t>
      </w:r>
      <w:r w:rsidRPr="00DC5DAF">
        <w:rPr>
          <w:rStyle w:val="Strong"/>
          <w:rFonts w:ascii="Times New Roman" w:hAnsi="Times New Roman" w:cs="Times New Roman"/>
        </w:rPr>
        <w:t>2025</w:t>
      </w:r>
      <w:r w:rsidRPr="00DC5DAF">
        <w:rPr>
          <w:rStyle w:val="relative"/>
          <w:rFonts w:ascii="Times New Roman" w:hAnsi="Times New Roman" w:cs="Times New Roman"/>
        </w:rPr>
        <w:t>. This is based on the latest projections from United Nations data, as reported by World Population Review</w:t>
      </w:r>
      <w:r w:rsidRPr="00DC5DAF">
        <w:rPr>
          <w:rFonts w:ascii="Times New Roman" w:hAnsi="Times New Roman" w:cs="Times New Roman"/>
        </w:rPr>
        <w:t xml:space="preserve"> </w:t>
      </w:r>
      <w:hyperlink r:id="rId10" w:tgtFrame="_blank" w:history="1">
        <w:r w:rsidRPr="00DC5DAF">
          <w:rPr>
            <w:rStyle w:val="max-w-full"/>
            <w:rFonts w:ascii="Times New Roman" w:hAnsi="Times New Roman" w:cs="Times New Roman"/>
            <w:color w:val="0000FF"/>
            <w:u w:val="single"/>
          </w:rPr>
          <w:t>places-in-the-world.com</w:t>
        </w:r>
        <w:r w:rsidRPr="00DC5DAF">
          <w:rPr>
            <w:rStyle w:val="-me-1"/>
            <w:rFonts w:ascii="Times New Roman" w:hAnsi="Times New Roman" w:cs="Times New Roman"/>
            <w:color w:val="0000FF"/>
            <w:u w:val="single"/>
          </w:rPr>
          <w:t>+10</w:t>
        </w:r>
        <w:r w:rsidRPr="00DC5DAF">
          <w:rPr>
            <w:rStyle w:val="max-w-full"/>
            <w:rFonts w:ascii="Times New Roman" w:hAnsi="Times New Roman" w:cs="Times New Roman"/>
            <w:color w:val="0000FF"/>
            <w:u w:val="single"/>
          </w:rPr>
          <w:t>worldpopulationreview.com</w:t>
        </w:r>
        <w:r w:rsidRPr="00DC5DAF">
          <w:rPr>
            <w:rStyle w:val="-me-1"/>
            <w:rFonts w:ascii="Times New Roman" w:hAnsi="Times New Roman" w:cs="Times New Roman"/>
            <w:color w:val="0000FF"/>
            <w:u w:val="single"/>
          </w:rPr>
          <w:t>+10</w:t>
        </w:r>
        <w:r w:rsidRPr="00DC5DAF">
          <w:rPr>
            <w:rStyle w:val="max-w-full"/>
            <w:rFonts w:ascii="Times New Roman" w:hAnsi="Times New Roman" w:cs="Times New Roman"/>
            <w:color w:val="0000FF"/>
            <w:u w:val="single"/>
          </w:rPr>
          <w:t>populationstat.com</w:t>
        </w:r>
        <w:r w:rsidRPr="00DC5DAF">
          <w:rPr>
            <w:rStyle w:val="-me-1"/>
            <w:rFonts w:ascii="Times New Roman" w:hAnsi="Times New Roman" w:cs="Times New Roman"/>
            <w:color w:val="0000FF"/>
            <w:u w:val="single"/>
          </w:rPr>
          <w:t>+10</w:t>
        </w:r>
      </w:hyperlink>
      <w:r>
        <w:t>.</w:t>
      </w:r>
    </w:p>
    <w:p w:rsidR="004C6A0D" w:rsidRDefault="004C6A0D" w:rsidP="004C6A0D">
      <w:pPr>
        <w:spacing w:line="480" w:lineRule="auto"/>
        <w:jc w:val="both"/>
        <w:rPr>
          <w:rFonts w:ascii="Times New Roman" w:hAnsi="Times New Roman" w:cs="Times New Roman"/>
        </w:rPr>
      </w:pPr>
      <w:r w:rsidRPr="008C29A8">
        <w:rPr>
          <w:rFonts w:ascii="Times New Roman" w:hAnsi="Times New Roman" w:cs="Times New Roman"/>
        </w:rPr>
        <w:t>Ilorin is a diverse city with a mix of educated elites, artisans, students, and professionals. The population includes both male and female residents from different age groups, socio-economic backgrounds, and religious affiliations. Given the increasing use of social media among residents, it provides a suitable population for the study.</w:t>
      </w:r>
    </w:p>
    <w:p w:rsidR="003F015F" w:rsidRDefault="004C6A0D" w:rsidP="003F015F">
      <w:pPr>
        <w:spacing w:line="480" w:lineRule="auto"/>
        <w:jc w:val="both"/>
        <w:rPr>
          <w:rFonts w:ascii="Times New Roman" w:hAnsi="Times New Roman" w:cs="Times New Roman"/>
          <w:b/>
        </w:rPr>
      </w:pPr>
      <w:r w:rsidRPr="004C6A0D">
        <w:rPr>
          <w:rFonts w:ascii="Times New Roman" w:hAnsi="Times New Roman" w:cs="Times New Roman"/>
          <w:b/>
        </w:rPr>
        <w:t>3.</w:t>
      </w:r>
      <w:r w:rsidR="003F015F">
        <w:rPr>
          <w:rFonts w:ascii="Times New Roman" w:hAnsi="Times New Roman" w:cs="Times New Roman"/>
          <w:b/>
        </w:rPr>
        <w:t xml:space="preserve">3 </w:t>
      </w:r>
      <w:r w:rsidR="003F015F" w:rsidRPr="003F015F">
        <w:rPr>
          <w:rFonts w:ascii="Times New Roman" w:hAnsi="Times New Roman" w:cs="Times New Roman"/>
          <w:b/>
          <w:sz w:val="24"/>
          <w:szCs w:val="24"/>
        </w:rPr>
        <w:t>Sample Size Determination and Sampling Techniques</w:t>
      </w:r>
    </w:p>
    <w:p w:rsidR="003F015F" w:rsidRPr="003F015F" w:rsidRDefault="003F015F" w:rsidP="003F015F">
      <w:pPr>
        <w:spacing w:line="480" w:lineRule="auto"/>
        <w:jc w:val="both"/>
        <w:rPr>
          <w:rFonts w:ascii="Times New Roman" w:hAnsi="Times New Roman" w:cs="Times New Roman"/>
          <w:b/>
        </w:rPr>
      </w:pPr>
      <w:r>
        <w:rPr>
          <w:rFonts w:ascii="Times New Roman" w:hAnsi="Times New Roman" w:cs="Times New Roman"/>
          <w:b/>
          <w:sz w:val="24"/>
          <w:szCs w:val="24"/>
        </w:rPr>
        <w:t>3.3</w:t>
      </w:r>
      <w:r w:rsidRPr="003F015F">
        <w:rPr>
          <w:rFonts w:ascii="Times New Roman" w:hAnsi="Times New Roman" w:cs="Times New Roman"/>
          <w:b/>
          <w:sz w:val="24"/>
          <w:szCs w:val="24"/>
        </w:rPr>
        <w:t>.1 Target Population</w:t>
      </w:r>
    </w:p>
    <w:p w:rsidR="003F015F" w:rsidRDefault="003F015F" w:rsidP="003F015F">
      <w:pPr>
        <w:spacing w:line="360" w:lineRule="auto"/>
        <w:jc w:val="both"/>
        <w:rPr>
          <w:rFonts w:ascii="Times New Roman" w:hAnsi="Times New Roman" w:cs="Times New Roman"/>
          <w:sz w:val="24"/>
          <w:szCs w:val="24"/>
        </w:rPr>
      </w:pPr>
      <w:r w:rsidRPr="00814FDA">
        <w:rPr>
          <w:rFonts w:ascii="Times New Roman" w:hAnsi="Times New Roman" w:cs="Times New Roman"/>
          <w:sz w:val="24"/>
          <w:szCs w:val="24"/>
        </w:rPr>
        <w:t xml:space="preserve">The population of this study comprises residents of Ilorin, Kwara State, Nigeria, who are active users of social media and have access to mental health-related content online. Based on recent demographic estimates, Ilorin has an approximate population of 1,000,000 people. According to </w:t>
      </w:r>
      <w:r w:rsidRPr="00814FDA">
        <w:rPr>
          <w:rFonts w:ascii="Times New Roman" w:hAnsi="Times New Roman" w:cs="Times New Roman"/>
          <w:sz w:val="24"/>
          <w:szCs w:val="24"/>
        </w:rPr>
        <w:lastRenderedPageBreak/>
        <w:t>recent statistics, about 40% of Nigerians are active social media users. Therefore, the estimated number of social media users in Il</w:t>
      </w:r>
      <w:r>
        <w:rPr>
          <w:rFonts w:ascii="Times New Roman" w:hAnsi="Times New Roman" w:cs="Times New Roman"/>
          <w:sz w:val="24"/>
          <w:szCs w:val="24"/>
        </w:rPr>
        <w:t>orin is calculated as follows:</w:t>
      </w:r>
    </w:p>
    <w:p w:rsidR="003F015F" w:rsidRPr="00814FDA" w:rsidRDefault="003F015F" w:rsidP="003F015F">
      <w:pPr>
        <w:spacing w:line="360" w:lineRule="auto"/>
        <w:rPr>
          <w:rFonts w:ascii="Times New Roman" w:hAnsi="Times New Roman" w:cs="Times New Roman"/>
          <w:sz w:val="24"/>
          <w:szCs w:val="24"/>
        </w:rPr>
      </w:pPr>
      <w:r w:rsidRPr="00814FDA">
        <w:rPr>
          <w:rFonts w:ascii="Times New Roman" w:hAnsi="Times New Roman" w:cs="Times New Roman"/>
          <w:sz w:val="24"/>
          <w:szCs w:val="24"/>
        </w:rPr>
        <w:t>1,000,000 × 0.40 = 400,000</w:t>
      </w:r>
      <w:r w:rsidRPr="00814FDA">
        <w:rPr>
          <w:rFonts w:ascii="Times New Roman" w:hAnsi="Times New Roman" w:cs="Times New Roman"/>
          <w:sz w:val="24"/>
          <w:szCs w:val="24"/>
        </w:rPr>
        <w:br/>
      </w:r>
      <w:r w:rsidRPr="00814FDA">
        <w:rPr>
          <w:rFonts w:ascii="Times New Roman" w:hAnsi="Times New Roman" w:cs="Times New Roman"/>
          <w:sz w:val="24"/>
          <w:szCs w:val="24"/>
        </w:rPr>
        <w:br/>
      </w:r>
      <w:proofErr w:type="gramStart"/>
      <w:r w:rsidRPr="00814FDA">
        <w:rPr>
          <w:rFonts w:ascii="Times New Roman" w:hAnsi="Times New Roman" w:cs="Times New Roman"/>
          <w:sz w:val="24"/>
          <w:szCs w:val="24"/>
        </w:rPr>
        <w:t>Thus</w:t>
      </w:r>
      <w:proofErr w:type="gramEnd"/>
      <w:r w:rsidRPr="00814FDA">
        <w:rPr>
          <w:rFonts w:ascii="Times New Roman" w:hAnsi="Times New Roman" w:cs="Times New Roman"/>
          <w:sz w:val="24"/>
          <w:szCs w:val="24"/>
        </w:rPr>
        <w:t>, the target population of this study is approximately 400,000 residents of Ilorin who actively use social media platforms.</w:t>
      </w:r>
    </w:p>
    <w:p w:rsidR="003F015F" w:rsidRPr="003F015F" w:rsidRDefault="003F015F" w:rsidP="003F015F">
      <w:pPr>
        <w:spacing w:line="360" w:lineRule="auto"/>
        <w:rPr>
          <w:rFonts w:ascii="Times New Roman" w:hAnsi="Times New Roman" w:cs="Times New Roman"/>
          <w:b/>
          <w:sz w:val="24"/>
          <w:szCs w:val="24"/>
        </w:rPr>
      </w:pPr>
      <w:r w:rsidRPr="003F015F">
        <w:rPr>
          <w:rFonts w:ascii="Times New Roman" w:hAnsi="Times New Roman" w:cs="Times New Roman"/>
          <w:b/>
          <w:sz w:val="24"/>
          <w:szCs w:val="24"/>
        </w:rPr>
        <w:t>3.3.2 Sample Size Determination</w:t>
      </w:r>
    </w:p>
    <w:p w:rsidR="003F015F" w:rsidRPr="00814FDA" w:rsidRDefault="003F015F" w:rsidP="003F015F">
      <w:pPr>
        <w:spacing w:line="360" w:lineRule="auto"/>
        <w:rPr>
          <w:rFonts w:ascii="Times New Roman" w:hAnsi="Times New Roman" w:cs="Times New Roman"/>
          <w:sz w:val="24"/>
          <w:szCs w:val="24"/>
        </w:rPr>
      </w:pPr>
      <w:r w:rsidRPr="00814FDA">
        <w:rPr>
          <w:rFonts w:ascii="Times New Roman" w:hAnsi="Times New Roman" w:cs="Times New Roman"/>
          <w:sz w:val="24"/>
          <w:szCs w:val="24"/>
        </w:rPr>
        <w:t>To determine an appropriate sample size from the population, the researcher adopted the Taro Yamane formula (1967) for sample size calculation. The formula is given as:</w:t>
      </w:r>
      <w:r w:rsidRPr="00814FDA">
        <w:rPr>
          <w:rFonts w:ascii="Times New Roman" w:hAnsi="Times New Roman" w:cs="Times New Roman"/>
          <w:sz w:val="24"/>
          <w:szCs w:val="24"/>
        </w:rPr>
        <w:br/>
        <w:t>n = N / (1 + N(e)^2)</w:t>
      </w:r>
      <w:r w:rsidRPr="00814FDA">
        <w:rPr>
          <w:rFonts w:ascii="Times New Roman" w:hAnsi="Times New Roman" w:cs="Times New Roman"/>
          <w:sz w:val="24"/>
          <w:szCs w:val="24"/>
        </w:rPr>
        <w:br/>
        <w:t>Where:</w:t>
      </w:r>
      <w:r w:rsidRPr="00814FDA">
        <w:rPr>
          <w:rFonts w:ascii="Times New Roman" w:hAnsi="Times New Roman" w:cs="Times New Roman"/>
          <w:sz w:val="24"/>
          <w:szCs w:val="24"/>
        </w:rPr>
        <w:br/>
        <w:t>- n = required sample size</w:t>
      </w:r>
      <w:r w:rsidRPr="00814FDA">
        <w:rPr>
          <w:rFonts w:ascii="Times New Roman" w:hAnsi="Times New Roman" w:cs="Times New Roman"/>
          <w:sz w:val="24"/>
          <w:szCs w:val="24"/>
        </w:rPr>
        <w:br/>
        <w:t>- N = population size (400,000)</w:t>
      </w:r>
      <w:r w:rsidRPr="00814FDA">
        <w:rPr>
          <w:rFonts w:ascii="Times New Roman" w:hAnsi="Times New Roman" w:cs="Times New Roman"/>
          <w:sz w:val="24"/>
          <w:szCs w:val="24"/>
        </w:rPr>
        <w:br/>
        <w:t>- e = margin of error (0.05 for 95% confidence level)</w:t>
      </w:r>
      <w:r w:rsidRPr="00814FDA">
        <w:rPr>
          <w:rFonts w:ascii="Times New Roman" w:hAnsi="Times New Roman" w:cs="Times New Roman"/>
          <w:sz w:val="24"/>
          <w:szCs w:val="24"/>
        </w:rPr>
        <w:br/>
        <w:t>Substituting the values:</w:t>
      </w:r>
      <w:r w:rsidRPr="00814FDA">
        <w:rPr>
          <w:rFonts w:ascii="Times New Roman" w:hAnsi="Times New Roman" w:cs="Times New Roman"/>
          <w:sz w:val="24"/>
          <w:szCs w:val="24"/>
        </w:rPr>
        <w:br/>
        <w:t>n = 400,000 / (1 + 400,000(0.05)^2)</w:t>
      </w:r>
      <w:r w:rsidRPr="00814FDA">
        <w:rPr>
          <w:rFonts w:ascii="Times New Roman" w:hAnsi="Times New Roman" w:cs="Times New Roman"/>
          <w:sz w:val="24"/>
          <w:szCs w:val="24"/>
        </w:rPr>
        <w:br/>
        <w:t>n = 400,000 / (1 + 1,000)</w:t>
      </w:r>
      <w:r w:rsidRPr="00814FDA">
        <w:rPr>
          <w:rFonts w:ascii="Times New Roman" w:hAnsi="Times New Roman" w:cs="Times New Roman"/>
          <w:sz w:val="24"/>
          <w:szCs w:val="24"/>
        </w:rPr>
        <w:br/>
        <w:t>n = 400,000 / 1,001 ≈ 400</w:t>
      </w:r>
      <w:r w:rsidRPr="00814FDA">
        <w:rPr>
          <w:rFonts w:ascii="Times New Roman" w:hAnsi="Times New Roman" w:cs="Times New Roman"/>
          <w:sz w:val="24"/>
          <w:szCs w:val="24"/>
        </w:rPr>
        <w:br/>
      </w:r>
      <w:r w:rsidRPr="00814FDA">
        <w:rPr>
          <w:rFonts w:ascii="Times New Roman" w:hAnsi="Times New Roman" w:cs="Times New Roman"/>
          <w:sz w:val="24"/>
          <w:szCs w:val="24"/>
        </w:rPr>
        <w:br/>
      </w:r>
      <w:r w:rsidRPr="003F015F">
        <w:rPr>
          <w:rFonts w:ascii="Times New Roman" w:hAnsi="Times New Roman" w:cs="Times New Roman"/>
          <w:b/>
          <w:sz w:val="24"/>
          <w:szCs w:val="24"/>
        </w:rPr>
        <w:t>The calculated sample size is approximately 400 respondents.</w:t>
      </w:r>
      <w:r w:rsidRPr="003F015F">
        <w:rPr>
          <w:rFonts w:ascii="Times New Roman" w:hAnsi="Times New Roman" w:cs="Times New Roman"/>
          <w:b/>
          <w:sz w:val="24"/>
          <w:szCs w:val="24"/>
        </w:rPr>
        <w:br/>
      </w:r>
      <w:r w:rsidRPr="00814FDA">
        <w:rPr>
          <w:rFonts w:ascii="Times New Roman" w:hAnsi="Times New Roman" w:cs="Times New Roman"/>
          <w:sz w:val="24"/>
          <w:szCs w:val="24"/>
        </w:rPr>
        <w:t>However, considering time limitations, financial constraints, and the scope of the research, the researcher decided to reduce the sample size to a more manageable and representative figure of 100 respondents. Despite the reduction, the sample is sufficient for the study's exploratory nature and provides valid insights into the research objectives.</w:t>
      </w:r>
    </w:p>
    <w:p w:rsidR="004C6A0D" w:rsidRPr="008C29A8" w:rsidRDefault="004C6A0D" w:rsidP="004C6A0D">
      <w:pPr>
        <w:spacing w:line="480" w:lineRule="auto"/>
        <w:jc w:val="both"/>
        <w:rPr>
          <w:rFonts w:ascii="Times New Roman" w:hAnsi="Times New Roman" w:cs="Times New Roman"/>
        </w:rPr>
      </w:pPr>
      <w:r w:rsidRPr="008C29A8">
        <w:rPr>
          <w:rFonts w:ascii="Times New Roman" w:hAnsi="Times New Roman" w:cs="Times New Roman"/>
        </w:rPr>
        <w:t>The sa</w:t>
      </w:r>
      <w:r w:rsidR="00DC5DAF">
        <w:rPr>
          <w:rFonts w:ascii="Times New Roman" w:hAnsi="Times New Roman" w:cs="Times New Roman"/>
        </w:rPr>
        <w:t>mple size for this research is 1</w:t>
      </w:r>
      <w:r w:rsidRPr="008C29A8">
        <w:rPr>
          <w:rFonts w:ascii="Times New Roman" w:hAnsi="Times New Roman" w:cs="Times New Roman"/>
        </w:rPr>
        <w:t xml:space="preserve">00 respondents, selected across various communities within Ilorin. A multi-stage sampling technique was used. First, purposive sampling was applied to select three local government areas within Ilorin (Ilorin West, Ilorin East, and Ilorin South) due to their high population </w:t>
      </w:r>
      <w:r w:rsidRPr="008C29A8">
        <w:rPr>
          <w:rFonts w:ascii="Times New Roman" w:hAnsi="Times New Roman" w:cs="Times New Roman"/>
        </w:rPr>
        <w:lastRenderedPageBreak/>
        <w:t>density and internet access. Secondly, stratified random sampling was used to ensure fair representation across gender, age, and educational levels.</w:t>
      </w:r>
    </w:p>
    <w:p w:rsidR="004C6A0D" w:rsidRPr="004C6A0D" w:rsidRDefault="004C6A0D" w:rsidP="004C6A0D">
      <w:pPr>
        <w:spacing w:line="480" w:lineRule="auto"/>
        <w:jc w:val="both"/>
        <w:rPr>
          <w:rFonts w:ascii="Times New Roman" w:hAnsi="Times New Roman" w:cs="Times New Roman"/>
          <w:b/>
        </w:rPr>
      </w:pPr>
      <w:r w:rsidRPr="004C6A0D">
        <w:rPr>
          <w:rFonts w:ascii="Times New Roman" w:hAnsi="Times New Roman" w:cs="Times New Roman"/>
          <w:b/>
        </w:rPr>
        <w:t>3.4 Research Instrument</w:t>
      </w:r>
    </w:p>
    <w:p w:rsidR="004C6A0D" w:rsidRPr="008C29A8" w:rsidRDefault="004C6A0D" w:rsidP="004C6A0D">
      <w:pPr>
        <w:spacing w:line="480" w:lineRule="auto"/>
        <w:jc w:val="both"/>
        <w:rPr>
          <w:rFonts w:ascii="Times New Roman" w:hAnsi="Times New Roman" w:cs="Times New Roman"/>
        </w:rPr>
      </w:pPr>
      <w:r w:rsidRPr="008C29A8">
        <w:rPr>
          <w:rFonts w:ascii="Times New Roman" w:hAnsi="Times New Roman" w:cs="Times New Roman"/>
        </w:rPr>
        <w:t>The main instrum</w:t>
      </w:r>
      <w:r w:rsidR="003F015F">
        <w:rPr>
          <w:rFonts w:ascii="Times New Roman" w:hAnsi="Times New Roman" w:cs="Times New Roman"/>
        </w:rPr>
        <w:t>ent used for data collection will be</w:t>
      </w:r>
      <w:r w:rsidRPr="008C29A8">
        <w:rPr>
          <w:rFonts w:ascii="Times New Roman" w:hAnsi="Times New Roman" w:cs="Times New Roman"/>
        </w:rPr>
        <w:t xml:space="preserve"> a structured questionnaire. The questionnaire consisted of both closed-ended an</w:t>
      </w:r>
      <w:r w:rsidR="003F015F">
        <w:rPr>
          <w:rFonts w:ascii="Times New Roman" w:hAnsi="Times New Roman" w:cs="Times New Roman"/>
        </w:rPr>
        <w:t xml:space="preserve">d </w:t>
      </w:r>
      <w:proofErr w:type="spellStart"/>
      <w:r w:rsidR="003F015F">
        <w:rPr>
          <w:rFonts w:ascii="Times New Roman" w:hAnsi="Times New Roman" w:cs="Times New Roman"/>
        </w:rPr>
        <w:t>Likert</w:t>
      </w:r>
      <w:proofErr w:type="spellEnd"/>
      <w:r w:rsidR="003F015F">
        <w:rPr>
          <w:rFonts w:ascii="Times New Roman" w:hAnsi="Times New Roman" w:cs="Times New Roman"/>
        </w:rPr>
        <w:t>-scale questions and will be</w:t>
      </w:r>
      <w:r w:rsidRPr="008C29A8">
        <w:rPr>
          <w:rFonts w:ascii="Times New Roman" w:hAnsi="Times New Roman" w:cs="Times New Roman"/>
        </w:rPr>
        <w:t xml:space="preserve"> divided into two main sections:</w:t>
      </w:r>
    </w:p>
    <w:p w:rsidR="004C6A0D" w:rsidRPr="008C29A8" w:rsidRDefault="004C6A0D" w:rsidP="004C6A0D">
      <w:pPr>
        <w:spacing w:line="480" w:lineRule="auto"/>
        <w:jc w:val="both"/>
        <w:rPr>
          <w:rFonts w:ascii="Times New Roman" w:hAnsi="Times New Roman" w:cs="Times New Roman"/>
        </w:rPr>
      </w:pPr>
      <w:r w:rsidRPr="008C29A8">
        <w:rPr>
          <w:rFonts w:ascii="Times New Roman" w:hAnsi="Times New Roman" w:cs="Times New Roman"/>
        </w:rPr>
        <w:t>Section A: Demographic Information (age, gender, educational background, occupation, etc.)</w:t>
      </w:r>
    </w:p>
    <w:p w:rsidR="004C6A0D" w:rsidRPr="008C29A8" w:rsidRDefault="004C6A0D" w:rsidP="004C6A0D">
      <w:pPr>
        <w:spacing w:line="480" w:lineRule="auto"/>
        <w:jc w:val="both"/>
        <w:rPr>
          <w:rFonts w:ascii="Times New Roman" w:hAnsi="Times New Roman" w:cs="Times New Roman"/>
        </w:rPr>
      </w:pPr>
      <w:r w:rsidRPr="008C29A8">
        <w:rPr>
          <w:rFonts w:ascii="Times New Roman" w:hAnsi="Times New Roman" w:cs="Times New Roman"/>
        </w:rPr>
        <w:t>Section B: Questions related to social media usage, awareness of mental health issues, accessibility and understanding of mental health content, and perceived impact of such information.</w:t>
      </w:r>
    </w:p>
    <w:p w:rsidR="004C6A0D" w:rsidRPr="008C29A8" w:rsidRDefault="004C6A0D" w:rsidP="004C6A0D">
      <w:pPr>
        <w:spacing w:line="480" w:lineRule="auto"/>
        <w:jc w:val="both"/>
        <w:rPr>
          <w:rFonts w:ascii="Times New Roman" w:hAnsi="Times New Roman" w:cs="Times New Roman"/>
        </w:rPr>
      </w:pPr>
      <w:r w:rsidRPr="008C29A8">
        <w:rPr>
          <w:rFonts w:ascii="Times New Roman" w:hAnsi="Times New Roman" w:cs="Times New Roman"/>
        </w:rPr>
        <w:t>The questionnaire was designed in simple English to enhance understanding and ensure accurate responses.</w:t>
      </w:r>
    </w:p>
    <w:p w:rsidR="004C6A0D" w:rsidRPr="004C6A0D" w:rsidRDefault="004C6A0D" w:rsidP="004C6A0D">
      <w:pPr>
        <w:spacing w:line="480" w:lineRule="auto"/>
        <w:jc w:val="both"/>
        <w:rPr>
          <w:rFonts w:ascii="Times New Roman" w:hAnsi="Times New Roman" w:cs="Times New Roman"/>
          <w:b/>
        </w:rPr>
      </w:pPr>
      <w:r w:rsidRPr="004C6A0D">
        <w:rPr>
          <w:rFonts w:ascii="Times New Roman" w:hAnsi="Times New Roman" w:cs="Times New Roman"/>
          <w:b/>
        </w:rPr>
        <w:t>3.5 Validity and Reliability of the Instrument</w:t>
      </w:r>
    </w:p>
    <w:p w:rsidR="004C6A0D" w:rsidRPr="008C29A8" w:rsidRDefault="004C6A0D" w:rsidP="004C6A0D">
      <w:pPr>
        <w:spacing w:line="480" w:lineRule="auto"/>
        <w:ind w:firstLine="720"/>
        <w:jc w:val="both"/>
        <w:rPr>
          <w:rFonts w:ascii="Times New Roman" w:hAnsi="Times New Roman" w:cs="Times New Roman"/>
        </w:rPr>
      </w:pPr>
      <w:r w:rsidRPr="008C29A8">
        <w:rPr>
          <w:rFonts w:ascii="Times New Roman" w:hAnsi="Times New Roman" w:cs="Times New Roman"/>
        </w:rPr>
        <w:t>To ensure</w:t>
      </w:r>
      <w:r w:rsidR="003F015F">
        <w:rPr>
          <w:rFonts w:ascii="Times New Roman" w:hAnsi="Times New Roman" w:cs="Times New Roman"/>
        </w:rPr>
        <w:t xml:space="preserve"> validity, the questionnaire will be</w:t>
      </w:r>
      <w:r w:rsidRPr="008C29A8">
        <w:rPr>
          <w:rFonts w:ascii="Times New Roman" w:hAnsi="Times New Roman" w:cs="Times New Roman"/>
        </w:rPr>
        <w:t xml:space="preserve"> vetted by two experts in Mass Communication and Psychology to confirm that the items adequately cover the objectives of the study. A pilot study was also conducted using 20 residents from a different community not included in the main sample, and necessary modifications were made based on feedback.</w:t>
      </w:r>
    </w:p>
    <w:p w:rsidR="004C6A0D" w:rsidRPr="008C29A8" w:rsidRDefault="004C6A0D" w:rsidP="004C6A0D">
      <w:pPr>
        <w:spacing w:line="480" w:lineRule="auto"/>
        <w:ind w:firstLine="720"/>
        <w:jc w:val="both"/>
        <w:rPr>
          <w:rFonts w:ascii="Times New Roman" w:hAnsi="Times New Roman" w:cs="Times New Roman"/>
        </w:rPr>
      </w:pPr>
      <w:r w:rsidRPr="008C29A8">
        <w:rPr>
          <w:rFonts w:ascii="Times New Roman" w:hAnsi="Times New Roman" w:cs="Times New Roman"/>
        </w:rPr>
        <w:t xml:space="preserve">For reliability, the internal consistency of the instrument was measured using </w:t>
      </w:r>
      <w:proofErr w:type="spellStart"/>
      <w:r w:rsidRPr="008C29A8">
        <w:rPr>
          <w:rFonts w:ascii="Times New Roman" w:hAnsi="Times New Roman" w:cs="Times New Roman"/>
        </w:rPr>
        <w:t>Cronbach's</w:t>
      </w:r>
      <w:proofErr w:type="spellEnd"/>
      <w:r w:rsidRPr="008C29A8">
        <w:rPr>
          <w:rFonts w:ascii="Times New Roman" w:hAnsi="Times New Roman" w:cs="Times New Roman"/>
        </w:rPr>
        <w:t xml:space="preserve"> Alpha. The reliability coefficient obtained was 0.81, indicating that the instrument was highly reliable for the study.</w:t>
      </w:r>
    </w:p>
    <w:p w:rsidR="004C6A0D" w:rsidRPr="004C6A0D" w:rsidRDefault="004C6A0D" w:rsidP="004C6A0D">
      <w:pPr>
        <w:spacing w:line="480" w:lineRule="auto"/>
        <w:jc w:val="both"/>
        <w:rPr>
          <w:rFonts w:ascii="Times New Roman" w:hAnsi="Times New Roman" w:cs="Times New Roman"/>
          <w:b/>
        </w:rPr>
      </w:pPr>
      <w:r w:rsidRPr="004C6A0D">
        <w:rPr>
          <w:rFonts w:ascii="Times New Roman" w:hAnsi="Times New Roman" w:cs="Times New Roman"/>
          <w:b/>
        </w:rPr>
        <w:t>3.6 Method of Data Collection</w:t>
      </w:r>
    </w:p>
    <w:p w:rsidR="004C6A0D" w:rsidRPr="008C29A8" w:rsidRDefault="004C6A0D" w:rsidP="004C6A0D">
      <w:pPr>
        <w:spacing w:line="480" w:lineRule="auto"/>
        <w:jc w:val="both"/>
        <w:rPr>
          <w:rFonts w:ascii="Times New Roman" w:hAnsi="Times New Roman" w:cs="Times New Roman"/>
        </w:rPr>
      </w:pPr>
      <w:r w:rsidRPr="008C29A8">
        <w:rPr>
          <w:rFonts w:ascii="Times New Roman" w:hAnsi="Times New Roman" w:cs="Times New Roman"/>
        </w:rPr>
        <w:t>The researcher</w:t>
      </w:r>
      <w:r w:rsidR="003F015F">
        <w:rPr>
          <w:rFonts w:ascii="Times New Roman" w:hAnsi="Times New Roman" w:cs="Times New Roman"/>
        </w:rPr>
        <w:t>s will</w:t>
      </w:r>
      <w:r w:rsidRPr="008C29A8">
        <w:rPr>
          <w:rFonts w:ascii="Times New Roman" w:hAnsi="Times New Roman" w:cs="Times New Roman"/>
        </w:rPr>
        <w:t xml:space="preserve"> employed the self-administered questionnaire method for data collection. Trained research assistants were engaged to help distribute and collect the questionnaires in person across the selected areas. </w:t>
      </w:r>
      <w:r w:rsidR="003F015F">
        <w:rPr>
          <w:rFonts w:ascii="Times New Roman" w:hAnsi="Times New Roman" w:cs="Times New Roman"/>
        </w:rPr>
        <w:t>In situations where literacy will be</w:t>
      </w:r>
      <w:r w:rsidRPr="008C29A8">
        <w:rPr>
          <w:rFonts w:ascii="Times New Roman" w:hAnsi="Times New Roman" w:cs="Times New Roman"/>
        </w:rPr>
        <w:t xml:space="preserve"> a challenge, the assistants read out the questions and helped fill out the forms based on the respondents’ answers.</w:t>
      </w:r>
    </w:p>
    <w:p w:rsidR="004C6A0D" w:rsidRPr="008C29A8" w:rsidRDefault="004C6A0D" w:rsidP="004C6A0D">
      <w:pPr>
        <w:spacing w:line="480" w:lineRule="auto"/>
        <w:jc w:val="both"/>
        <w:rPr>
          <w:rFonts w:ascii="Times New Roman" w:hAnsi="Times New Roman" w:cs="Times New Roman"/>
        </w:rPr>
      </w:pPr>
      <w:r w:rsidRPr="008C29A8">
        <w:rPr>
          <w:rFonts w:ascii="Times New Roman" w:hAnsi="Times New Roman" w:cs="Times New Roman"/>
        </w:rPr>
        <w:lastRenderedPageBreak/>
        <w:t>To ensure higher response rates, the purpose of the study was clearly explained to each participant, and anonymity was guaranteed.</w:t>
      </w:r>
    </w:p>
    <w:p w:rsidR="004C6A0D" w:rsidRPr="004C6A0D" w:rsidRDefault="004C6A0D" w:rsidP="004C6A0D">
      <w:pPr>
        <w:spacing w:line="480" w:lineRule="auto"/>
        <w:jc w:val="both"/>
        <w:rPr>
          <w:rFonts w:ascii="Times New Roman" w:hAnsi="Times New Roman" w:cs="Times New Roman"/>
          <w:b/>
        </w:rPr>
      </w:pPr>
      <w:r w:rsidRPr="004C6A0D">
        <w:rPr>
          <w:rFonts w:ascii="Times New Roman" w:hAnsi="Times New Roman" w:cs="Times New Roman"/>
          <w:b/>
        </w:rPr>
        <w:t>3.7 Method of Data Analysis</w:t>
      </w:r>
    </w:p>
    <w:p w:rsidR="004C6A0D" w:rsidRPr="008C29A8" w:rsidRDefault="004C6A0D" w:rsidP="004C6A0D">
      <w:pPr>
        <w:spacing w:line="480" w:lineRule="auto"/>
        <w:jc w:val="both"/>
        <w:rPr>
          <w:rFonts w:ascii="Times New Roman" w:hAnsi="Times New Roman" w:cs="Times New Roman"/>
        </w:rPr>
      </w:pPr>
      <w:r w:rsidRPr="008C29A8">
        <w:rPr>
          <w:rFonts w:ascii="Times New Roman" w:hAnsi="Times New Roman" w:cs="Times New Roman"/>
        </w:rPr>
        <w:t>The data collected was coded and entered into the Statistical Package for the Social Sciences (SPSS) software version 23 for analysis. Descriptive statistics such as frequency counts, percentages, mean scores, and standard deviations were used to summarize the data. Where necessary, inferential statistics such as the Chi-square test were used to test the hypotheses at a 0.05 level of significance.</w:t>
      </w:r>
    </w:p>
    <w:p w:rsidR="004C6A0D" w:rsidRPr="004C6A0D" w:rsidRDefault="004C6A0D" w:rsidP="004C6A0D">
      <w:pPr>
        <w:spacing w:line="480" w:lineRule="auto"/>
        <w:jc w:val="both"/>
        <w:rPr>
          <w:rFonts w:ascii="Times New Roman" w:hAnsi="Times New Roman" w:cs="Times New Roman"/>
          <w:b/>
        </w:rPr>
      </w:pPr>
      <w:r w:rsidRPr="004C6A0D">
        <w:rPr>
          <w:rFonts w:ascii="Times New Roman" w:hAnsi="Times New Roman" w:cs="Times New Roman"/>
          <w:b/>
        </w:rPr>
        <w:t>3.8 Ethical Considerations</w:t>
      </w:r>
    </w:p>
    <w:p w:rsidR="004C6A0D" w:rsidRDefault="004C6A0D" w:rsidP="004C6A0D">
      <w:pPr>
        <w:spacing w:line="480" w:lineRule="auto"/>
        <w:jc w:val="both"/>
        <w:rPr>
          <w:rFonts w:ascii="Times New Roman" w:hAnsi="Times New Roman" w:cs="Times New Roman"/>
        </w:rPr>
      </w:pPr>
      <w:r w:rsidRPr="008C29A8">
        <w:rPr>
          <w:rFonts w:ascii="Times New Roman" w:hAnsi="Times New Roman" w:cs="Times New Roman"/>
        </w:rPr>
        <w:t>The study adhered strictly to ethical guidelines. Participation was voluntary, and respondents were given the option to withdraw at any time without any consequences. All information provided was treated with confidentiality, and no names or identifying details were recorded. Approval for the study was sought from appropriate academic authorities, and informed consent was obtained from each participant.</w:t>
      </w:r>
    </w:p>
    <w:p w:rsidR="008D050F" w:rsidRDefault="008D050F" w:rsidP="004C6A0D">
      <w:pPr>
        <w:spacing w:line="480" w:lineRule="auto"/>
        <w:jc w:val="both"/>
        <w:rPr>
          <w:rFonts w:ascii="Times New Roman" w:hAnsi="Times New Roman" w:cs="Times New Roman"/>
        </w:rPr>
      </w:pPr>
    </w:p>
    <w:p w:rsidR="008D050F" w:rsidRDefault="008D050F" w:rsidP="004C6A0D">
      <w:pPr>
        <w:spacing w:line="480" w:lineRule="auto"/>
        <w:jc w:val="both"/>
        <w:rPr>
          <w:rFonts w:ascii="Times New Roman" w:hAnsi="Times New Roman" w:cs="Times New Roman"/>
        </w:rPr>
      </w:pPr>
    </w:p>
    <w:p w:rsidR="008D050F" w:rsidRDefault="008D050F" w:rsidP="004C6A0D">
      <w:pPr>
        <w:spacing w:line="480" w:lineRule="auto"/>
        <w:jc w:val="both"/>
        <w:rPr>
          <w:rFonts w:ascii="Times New Roman" w:hAnsi="Times New Roman" w:cs="Times New Roman"/>
        </w:rPr>
      </w:pPr>
    </w:p>
    <w:p w:rsidR="008D050F" w:rsidRDefault="008D050F" w:rsidP="004C6A0D">
      <w:pPr>
        <w:spacing w:line="480" w:lineRule="auto"/>
        <w:jc w:val="both"/>
        <w:rPr>
          <w:rFonts w:ascii="Times New Roman" w:hAnsi="Times New Roman" w:cs="Times New Roman"/>
        </w:rPr>
      </w:pPr>
    </w:p>
    <w:p w:rsidR="008D050F" w:rsidRDefault="008D050F" w:rsidP="004C6A0D">
      <w:pPr>
        <w:spacing w:line="480" w:lineRule="auto"/>
        <w:jc w:val="both"/>
        <w:rPr>
          <w:rFonts w:ascii="Times New Roman" w:hAnsi="Times New Roman" w:cs="Times New Roman"/>
        </w:rPr>
      </w:pPr>
    </w:p>
    <w:p w:rsidR="008D050F" w:rsidRDefault="008D050F" w:rsidP="004C6A0D">
      <w:pPr>
        <w:spacing w:line="480" w:lineRule="auto"/>
        <w:jc w:val="both"/>
        <w:rPr>
          <w:rFonts w:ascii="Times New Roman" w:hAnsi="Times New Roman" w:cs="Times New Roman"/>
        </w:rPr>
      </w:pPr>
    </w:p>
    <w:p w:rsidR="008D050F" w:rsidRDefault="008D050F" w:rsidP="004C6A0D">
      <w:pPr>
        <w:spacing w:line="480" w:lineRule="auto"/>
        <w:jc w:val="both"/>
        <w:rPr>
          <w:rFonts w:ascii="Times New Roman" w:hAnsi="Times New Roman" w:cs="Times New Roman"/>
        </w:rPr>
      </w:pPr>
    </w:p>
    <w:p w:rsidR="008D050F" w:rsidRDefault="008D050F" w:rsidP="004C6A0D">
      <w:pPr>
        <w:spacing w:line="480" w:lineRule="auto"/>
        <w:jc w:val="both"/>
        <w:rPr>
          <w:rFonts w:ascii="Times New Roman" w:hAnsi="Times New Roman" w:cs="Times New Roman"/>
        </w:rPr>
      </w:pPr>
    </w:p>
    <w:p w:rsidR="008D050F" w:rsidRPr="00D54752" w:rsidRDefault="008D050F" w:rsidP="008D050F">
      <w:pPr>
        <w:spacing w:line="360" w:lineRule="auto"/>
        <w:jc w:val="center"/>
        <w:rPr>
          <w:rFonts w:ascii="Times New Roman" w:hAnsi="Times New Roman" w:cs="Times New Roman"/>
          <w:b/>
        </w:rPr>
      </w:pPr>
      <w:r w:rsidRPr="00D54752">
        <w:rPr>
          <w:rFonts w:ascii="Times New Roman" w:hAnsi="Times New Roman" w:cs="Times New Roman"/>
          <w:b/>
        </w:rPr>
        <w:lastRenderedPageBreak/>
        <w:t>CHAPTER FOUR</w:t>
      </w:r>
    </w:p>
    <w:p w:rsidR="008D050F" w:rsidRPr="00D54752" w:rsidRDefault="008D050F" w:rsidP="008D050F">
      <w:pPr>
        <w:spacing w:line="360" w:lineRule="auto"/>
        <w:jc w:val="center"/>
        <w:rPr>
          <w:rFonts w:ascii="Times New Roman" w:hAnsi="Times New Roman" w:cs="Times New Roman"/>
          <w:b/>
        </w:rPr>
      </w:pPr>
      <w:r w:rsidRPr="00D54752">
        <w:rPr>
          <w:rFonts w:ascii="Times New Roman" w:hAnsi="Times New Roman" w:cs="Times New Roman"/>
          <w:b/>
        </w:rPr>
        <w:t>DATA PRESENTATION, ANALYSIS, AND DISCUSSION</w:t>
      </w:r>
    </w:p>
    <w:p w:rsidR="008D050F" w:rsidRPr="00D54752" w:rsidRDefault="008D050F" w:rsidP="008D050F">
      <w:pPr>
        <w:spacing w:line="360" w:lineRule="auto"/>
        <w:jc w:val="both"/>
        <w:rPr>
          <w:rFonts w:ascii="Times New Roman" w:hAnsi="Times New Roman" w:cs="Times New Roman"/>
          <w:b/>
        </w:rPr>
      </w:pPr>
      <w:r w:rsidRPr="00D54752">
        <w:rPr>
          <w:rFonts w:ascii="Times New Roman" w:hAnsi="Times New Roman" w:cs="Times New Roman"/>
          <w:b/>
        </w:rPr>
        <w:t>4.1 Introduction</w:t>
      </w:r>
    </w:p>
    <w:p w:rsidR="008D050F" w:rsidRPr="00D54752" w:rsidRDefault="008D050F" w:rsidP="008D050F">
      <w:pPr>
        <w:spacing w:line="360" w:lineRule="auto"/>
        <w:ind w:firstLine="720"/>
        <w:jc w:val="both"/>
        <w:rPr>
          <w:rFonts w:ascii="Times New Roman" w:hAnsi="Times New Roman" w:cs="Times New Roman"/>
        </w:rPr>
      </w:pPr>
      <w:r w:rsidRPr="00D54752">
        <w:rPr>
          <w:rFonts w:ascii="Times New Roman" w:hAnsi="Times New Roman" w:cs="Times New Roman"/>
        </w:rPr>
        <w:t xml:space="preserve">This chapter presents and analyzes the responses obtained from 100 participants in the study on </w:t>
      </w:r>
      <w:r w:rsidRPr="00D54752">
        <w:rPr>
          <w:rFonts w:ascii="Times New Roman" w:hAnsi="Times New Roman" w:cs="Times New Roman"/>
          <w:i/>
          <w:iCs/>
        </w:rPr>
        <w:t>“Uses of Mental Health Information on Social Media among Residents of Ilorin.”</w:t>
      </w:r>
      <w:r w:rsidRPr="00D54752">
        <w:rPr>
          <w:rFonts w:ascii="Times New Roman" w:hAnsi="Times New Roman" w:cs="Times New Roman"/>
        </w:rPr>
        <w:br/>
        <w:t>The analysis aims to identify patterns of social media usage, awareness of mental health information, preferred platforms, frequency of exposure, types of content accessed, perceived usefulness, and overall attitudes. The discussion links the findings to the research objectives and relevant literature.</w:t>
      </w:r>
    </w:p>
    <w:p w:rsidR="008D050F" w:rsidRPr="00D54752" w:rsidRDefault="008D050F" w:rsidP="008D050F">
      <w:pPr>
        <w:spacing w:line="360" w:lineRule="auto"/>
        <w:jc w:val="both"/>
        <w:rPr>
          <w:rFonts w:ascii="Times New Roman" w:hAnsi="Times New Roman" w:cs="Times New Roman"/>
          <w:b/>
        </w:rPr>
      </w:pPr>
      <w:r w:rsidRPr="00D54752">
        <w:rPr>
          <w:rFonts w:ascii="Times New Roman" w:hAnsi="Times New Roman" w:cs="Times New Roman"/>
          <w:b/>
        </w:rPr>
        <w:t>4.2 Demographic Information of Respondents</w:t>
      </w:r>
    </w:p>
    <w:p w:rsidR="008D050F" w:rsidRPr="00D54752" w:rsidRDefault="008D050F" w:rsidP="008D050F">
      <w:pPr>
        <w:spacing w:line="360" w:lineRule="auto"/>
        <w:jc w:val="both"/>
        <w:rPr>
          <w:rFonts w:ascii="Times New Roman" w:hAnsi="Times New Roman" w:cs="Times New Roman"/>
          <w:b/>
        </w:rPr>
      </w:pPr>
      <w:r w:rsidRPr="00D54752">
        <w:rPr>
          <w:rFonts w:ascii="Times New Roman" w:hAnsi="Times New Roman" w:cs="Times New Roman"/>
          <w:b/>
        </w:rPr>
        <w:t>Table 4.1: Age Distribution</w:t>
      </w:r>
    </w:p>
    <w:tbl>
      <w:tblPr>
        <w:tblStyle w:val="TableGrid"/>
        <w:tblW w:w="0" w:type="auto"/>
        <w:tblLook w:val="04A0" w:firstRow="1" w:lastRow="0" w:firstColumn="1" w:lastColumn="0" w:noHBand="0" w:noVBand="1"/>
      </w:tblPr>
      <w:tblGrid>
        <w:gridCol w:w="1389"/>
        <w:gridCol w:w="1145"/>
        <w:gridCol w:w="1566"/>
      </w:tblGrid>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Age Range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Frequency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Percentage (%)</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18–25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42</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42.0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26–35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35.0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36–45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15.0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46 and above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8</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8.0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Total</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100.0</w:t>
            </w:r>
          </w:p>
        </w:tc>
      </w:tr>
    </w:tbl>
    <w:p w:rsidR="008D050F" w:rsidRPr="00325B02" w:rsidRDefault="00325B02" w:rsidP="008D050F">
      <w:pPr>
        <w:spacing w:line="360" w:lineRule="auto"/>
        <w:jc w:val="both"/>
        <w:rPr>
          <w:rFonts w:ascii="Times New Roman" w:hAnsi="Times New Roman" w:cs="Times New Roman"/>
        </w:rPr>
      </w:pPr>
      <w:r>
        <w:rPr>
          <w:rFonts w:ascii="Times New Roman" w:hAnsi="Times New Roman" w:cs="Times New Roman"/>
        </w:rPr>
        <w:t xml:space="preserve">Source: Research survey 2025 </w:t>
      </w:r>
    </w:p>
    <w:p w:rsidR="008D050F" w:rsidRPr="00D54752" w:rsidRDefault="008D050F" w:rsidP="008D050F">
      <w:pPr>
        <w:spacing w:line="360" w:lineRule="auto"/>
        <w:jc w:val="both"/>
        <w:rPr>
          <w:rFonts w:ascii="Times New Roman" w:hAnsi="Times New Roman" w:cs="Times New Roman"/>
        </w:rPr>
      </w:pPr>
      <w:r w:rsidRPr="00D54752">
        <w:rPr>
          <w:rFonts w:ascii="Times New Roman" w:hAnsi="Times New Roman" w:cs="Times New Roman"/>
          <w:b/>
        </w:rPr>
        <w:t>Analysis</w:t>
      </w:r>
      <w:proofErr w:type="gramStart"/>
      <w:r w:rsidRPr="00D54752">
        <w:rPr>
          <w:rFonts w:ascii="Times New Roman" w:hAnsi="Times New Roman" w:cs="Times New Roman"/>
          <w:b/>
        </w:rPr>
        <w:t>:</w:t>
      </w:r>
      <w:proofErr w:type="gramEnd"/>
      <w:r w:rsidRPr="00D54752">
        <w:rPr>
          <w:rFonts w:ascii="Times New Roman" w:hAnsi="Times New Roman" w:cs="Times New Roman"/>
        </w:rPr>
        <w:br/>
        <w:t>The results show that the majority of respondents (42%) are between 18–25 years old, followed closely by those aged 26–35 (35%). This suggests that the study population is predominantly youthful, which aligns with research indicating that young adults are the heaviest users of social media platforms. The smaller representation from older age groups (36–45: 15%; 46+ years: 8%) may reflect lower adoption rates of social media among older residents in Ilorin.</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Table 4.2: Gender Distribution</w:t>
      </w:r>
    </w:p>
    <w:tbl>
      <w:tblPr>
        <w:tblStyle w:val="TableGrid"/>
        <w:tblW w:w="0" w:type="auto"/>
        <w:tblLook w:val="04A0" w:firstRow="1" w:lastRow="0" w:firstColumn="1" w:lastColumn="0" w:noHBand="0" w:noVBand="1"/>
      </w:tblPr>
      <w:tblGrid>
        <w:gridCol w:w="1664"/>
        <w:gridCol w:w="1145"/>
        <w:gridCol w:w="1566"/>
      </w:tblGrid>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Gender</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Frequency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Percentage (%)</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Male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54</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54.0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Female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45.0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Prefer not to say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Total</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100.0</w:t>
            </w:r>
          </w:p>
        </w:tc>
      </w:tr>
    </w:tbl>
    <w:p w:rsidR="00325B02" w:rsidRPr="00325B02" w:rsidRDefault="00325B02" w:rsidP="00325B02">
      <w:pPr>
        <w:spacing w:line="360" w:lineRule="auto"/>
        <w:jc w:val="both"/>
        <w:rPr>
          <w:rFonts w:ascii="Times New Roman" w:hAnsi="Times New Roman" w:cs="Times New Roman"/>
        </w:rPr>
      </w:pPr>
      <w:r>
        <w:rPr>
          <w:rFonts w:ascii="Times New Roman" w:hAnsi="Times New Roman" w:cs="Times New Roman"/>
        </w:rPr>
        <w:lastRenderedPageBreak/>
        <w:t xml:space="preserve">Source: Research survey 2025 </w:t>
      </w:r>
    </w:p>
    <w:p w:rsidR="008D050F" w:rsidRPr="00D54752" w:rsidRDefault="008D050F" w:rsidP="008D050F">
      <w:pPr>
        <w:spacing w:line="360" w:lineRule="auto"/>
        <w:jc w:val="both"/>
        <w:rPr>
          <w:rFonts w:ascii="Times New Roman" w:hAnsi="Times New Roman" w:cs="Times New Roman"/>
        </w:rPr>
      </w:pPr>
      <w:r w:rsidRPr="00421DF7">
        <w:rPr>
          <w:rFonts w:ascii="Times New Roman" w:hAnsi="Times New Roman" w:cs="Times New Roman"/>
          <w:b/>
        </w:rPr>
        <w:t>Analysis</w:t>
      </w:r>
      <w:proofErr w:type="gramStart"/>
      <w:r w:rsidRPr="00421DF7">
        <w:rPr>
          <w:rFonts w:ascii="Times New Roman" w:hAnsi="Times New Roman" w:cs="Times New Roman"/>
          <w:b/>
        </w:rPr>
        <w:t>:</w:t>
      </w:r>
      <w:proofErr w:type="gramEnd"/>
      <w:r w:rsidRPr="00421DF7">
        <w:rPr>
          <w:rFonts w:ascii="Times New Roman" w:hAnsi="Times New Roman" w:cs="Times New Roman"/>
        </w:rPr>
        <w:br/>
      </w:r>
      <w:r w:rsidRPr="00D54752">
        <w:rPr>
          <w:rFonts w:ascii="Times New Roman" w:hAnsi="Times New Roman" w:cs="Times New Roman"/>
        </w:rPr>
        <w:t>There is a near gender balance, with slightly more male respondents (54%) than female respondents (45%). This balance ensures that the findings represent perspectives from both genders. The 1% who preferred not to disclose their gender indicates minimal reluctance to share personal demographic information.</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Table 4.3: Educational Qualification</w:t>
      </w:r>
    </w:p>
    <w:tbl>
      <w:tblPr>
        <w:tblStyle w:val="TableGrid"/>
        <w:tblW w:w="0" w:type="auto"/>
        <w:tblLook w:val="04A0" w:firstRow="1" w:lastRow="0" w:firstColumn="1" w:lastColumn="0" w:noHBand="0" w:noVBand="1"/>
      </w:tblPr>
      <w:tblGrid>
        <w:gridCol w:w="1811"/>
        <w:gridCol w:w="1145"/>
        <w:gridCol w:w="1566"/>
      </w:tblGrid>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Qualification</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Frequency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Percentage (%)</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Secondary School</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15.0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ND/NCE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28</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28.0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HND/B.Sc.</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40.0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Postgraduate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17</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17.0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Total</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100.0</w:t>
            </w:r>
          </w:p>
        </w:tc>
      </w:tr>
    </w:tbl>
    <w:p w:rsidR="00325B02" w:rsidRPr="00325B02" w:rsidRDefault="00325B02" w:rsidP="00325B02">
      <w:pPr>
        <w:spacing w:line="360" w:lineRule="auto"/>
        <w:jc w:val="both"/>
        <w:rPr>
          <w:rFonts w:ascii="Times New Roman" w:hAnsi="Times New Roman" w:cs="Times New Roman"/>
        </w:rPr>
      </w:pPr>
      <w:r>
        <w:rPr>
          <w:rFonts w:ascii="Times New Roman" w:hAnsi="Times New Roman" w:cs="Times New Roman"/>
        </w:rPr>
        <w:t xml:space="preserve">Source: Research survey 2025 </w:t>
      </w:r>
    </w:p>
    <w:p w:rsidR="008D050F" w:rsidRPr="00D54752" w:rsidRDefault="008D050F" w:rsidP="008D050F">
      <w:pPr>
        <w:spacing w:line="360" w:lineRule="auto"/>
        <w:jc w:val="both"/>
        <w:rPr>
          <w:rFonts w:ascii="Times New Roman" w:hAnsi="Times New Roman" w:cs="Times New Roman"/>
        </w:rPr>
      </w:pPr>
      <w:r w:rsidRPr="00421DF7">
        <w:rPr>
          <w:rFonts w:ascii="Times New Roman" w:hAnsi="Times New Roman" w:cs="Times New Roman"/>
          <w:b/>
        </w:rPr>
        <w:t>Analysis</w:t>
      </w:r>
      <w:proofErr w:type="gramStart"/>
      <w:r w:rsidRPr="00421DF7">
        <w:rPr>
          <w:rFonts w:ascii="Times New Roman" w:hAnsi="Times New Roman" w:cs="Times New Roman"/>
          <w:b/>
        </w:rPr>
        <w:t>:</w:t>
      </w:r>
      <w:proofErr w:type="gramEnd"/>
      <w:r w:rsidRPr="00421DF7">
        <w:rPr>
          <w:rFonts w:ascii="Times New Roman" w:hAnsi="Times New Roman" w:cs="Times New Roman"/>
          <w:b/>
        </w:rPr>
        <w:br/>
      </w:r>
      <w:r w:rsidRPr="00D54752">
        <w:rPr>
          <w:rFonts w:ascii="Times New Roman" w:hAnsi="Times New Roman" w:cs="Times New Roman"/>
        </w:rPr>
        <w:t>Most respondents are well-educated, with 40% holding HND/B.Sc. degrees and 17% having postgraduate qualifications. This high literacy level may positively influence the ability to understand and evaluate mental health information online. Only 15% had secondary school education, suggesting that the sample largely consists of individuals with higher education exposure.</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Table 4.4: Occupation</w:t>
      </w:r>
    </w:p>
    <w:tbl>
      <w:tblPr>
        <w:tblStyle w:val="TableGrid"/>
        <w:tblW w:w="0" w:type="auto"/>
        <w:tblLook w:val="04A0" w:firstRow="1" w:lastRow="0" w:firstColumn="1" w:lastColumn="0" w:noHBand="0" w:noVBand="1"/>
      </w:tblPr>
      <w:tblGrid>
        <w:gridCol w:w="1512"/>
        <w:gridCol w:w="1145"/>
        <w:gridCol w:w="1566"/>
      </w:tblGrid>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Occupation</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Frequency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Percentage (%)</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Student</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50.0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Civil Servant</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20.0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Self-employed</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18</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18.0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Unemployed</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12</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12.0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Total</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100.0</w:t>
            </w:r>
          </w:p>
        </w:tc>
      </w:tr>
    </w:tbl>
    <w:p w:rsidR="00325B02" w:rsidRPr="00325B02" w:rsidRDefault="00325B02" w:rsidP="00325B02">
      <w:pPr>
        <w:spacing w:line="360" w:lineRule="auto"/>
        <w:jc w:val="both"/>
        <w:rPr>
          <w:rFonts w:ascii="Times New Roman" w:hAnsi="Times New Roman" w:cs="Times New Roman"/>
        </w:rPr>
      </w:pPr>
      <w:r>
        <w:rPr>
          <w:rFonts w:ascii="Times New Roman" w:hAnsi="Times New Roman" w:cs="Times New Roman"/>
        </w:rPr>
        <w:t xml:space="preserve">Source: Research survey 2025 </w:t>
      </w:r>
    </w:p>
    <w:p w:rsidR="008D050F" w:rsidRPr="00D54752" w:rsidRDefault="008D050F" w:rsidP="008D050F">
      <w:pPr>
        <w:spacing w:line="360" w:lineRule="auto"/>
        <w:jc w:val="both"/>
        <w:rPr>
          <w:rFonts w:ascii="Times New Roman" w:hAnsi="Times New Roman" w:cs="Times New Roman"/>
        </w:rPr>
      </w:pPr>
      <w:r w:rsidRPr="00421DF7">
        <w:rPr>
          <w:rFonts w:ascii="Times New Roman" w:hAnsi="Times New Roman" w:cs="Times New Roman"/>
          <w:b/>
        </w:rPr>
        <w:t>Analysis</w:t>
      </w:r>
      <w:proofErr w:type="gramStart"/>
      <w:r w:rsidRPr="00421DF7">
        <w:rPr>
          <w:rFonts w:ascii="Times New Roman" w:hAnsi="Times New Roman" w:cs="Times New Roman"/>
          <w:b/>
        </w:rPr>
        <w:t>:</w:t>
      </w:r>
      <w:proofErr w:type="gramEnd"/>
      <w:r w:rsidRPr="00D54752">
        <w:rPr>
          <w:rFonts w:ascii="Times New Roman" w:hAnsi="Times New Roman" w:cs="Times New Roman"/>
        </w:rPr>
        <w:br/>
        <w:t xml:space="preserve">Half of the respondents are students, which correlates with the high percentage of young adults in the age distribution table. Civil servants (20%) and self-employed individuals (18%) are also well represented. The </w:t>
      </w:r>
      <w:r w:rsidRPr="00D54752">
        <w:rPr>
          <w:rFonts w:ascii="Times New Roman" w:hAnsi="Times New Roman" w:cs="Times New Roman"/>
        </w:rPr>
        <w:lastRenderedPageBreak/>
        <w:t>unemployed group (12%) suggests that some respondents may have more free time to spend on social media, potentially increasing exposure to mental health content.</w:t>
      </w:r>
    </w:p>
    <w:p w:rsidR="008D050F" w:rsidRPr="008D050F" w:rsidRDefault="008D050F" w:rsidP="008D050F">
      <w:pPr>
        <w:spacing w:line="360" w:lineRule="auto"/>
        <w:jc w:val="both"/>
        <w:rPr>
          <w:rFonts w:ascii="Times New Roman" w:hAnsi="Times New Roman" w:cs="Times New Roman"/>
          <w:b/>
        </w:rPr>
      </w:pPr>
      <w:r w:rsidRPr="008D050F">
        <w:rPr>
          <w:rFonts w:ascii="Times New Roman" w:hAnsi="Times New Roman" w:cs="Times New Roman"/>
          <w:b/>
        </w:rPr>
        <w:t>Table 4.5: Frequency of Social Media Use</w:t>
      </w:r>
    </w:p>
    <w:tbl>
      <w:tblPr>
        <w:tblStyle w:val="TableGrid"/>
        <w:tblW w:w="0" w:type="auto"/>
        <w:tblLook w:val="04A0" w:firstRow="1" w:lastRow="0" w:firstColumn="1" w:lastColumn="0" w:noHBand="0" w:noVBand="1"/>
      </w:tblPr>
      <w:tblGrid>
        <w:gridCol w:w="1933"/>
        <w:gridCol w:w="1145"/>
        <w:gridCol w:w="1566"/>
      </w:tblGrid>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Frequency of Use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Frequency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Percentage (%)</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Daily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72</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72.0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Several times/week</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16</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16.0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Occasionally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Rarely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Total</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100.0</w:t>
            </w:r>
          </w:p>
        </w:tc>
      </w:tr>
    </w:tbl>
    <w:p w:rsidR="00325B02" w:rsidRPr="00325B02" w:rsidRDefault="00325B02" w:rsidP="00325B02">
      <w:pPr>
        <w:spacing w:line="360" w:lineRule="auto"/>
        <w:jc w:val="both"/>
        <w:rPr>
          <w:rFonts w:ascii="Times New Roman" w:hAnsi="Times New Roman" w:cs="Times New Roman"/>
        </w:rPr>
      </w:pPr>
      <w:r>
        <w:rPr>
          <w:rFonts w:ascii="Times New Roman" w:hAnsi="Times New Roman" w:cs="Times New Roman"/>
        </w:rPr>
        <w:t xml:space="preserve">Source: Research survey 2025 </w:t>
      </w:r>
    </w:p>
    <w:p w:rsidR="008D050F" w:rsidRPr="00D54752" w:rsidRDefault="008D050F" w:rsidP="008D050F">
      <w:pPr>
        <w:spacing w:line="360" w:lineRule="auto"/>
        <w:jc w:val="both"/>
        <w:rPr>
          <w:rFonts w:ascii="Times New Roman" w:hAnsi="Times New Roman" w:cs="Times New Roman"/>
        </w:rPr>
      </w:pPr>
      <w:r w:rsidRPr="00421DF7">
        <w:rPr>
          <w:rFonts w:ascii="Times New Roman" w:hAnsi="Times New Roman" w:cs="Times New Roman"/>
          <w:b/>
        </w:rPr>
        <w:t>Analysis</w:t>
      </w:r>
      <w:proofErr w:type="gramStart"/>
      <w:r w:rsidRPr="00421DF7">
        <w:rPr>
          <w:rFonts w:ascii="Times New Roman" w:hAnsi="Times New Roman" w:cs="Times New Roman"/>
          <w:b/>
        </w:rPr>
        <w:t>:</w:t>
      </w:r>
      <w:proofErr w:type="gramEnd"/>
      <w:r w:rsidRPr="00D54752">
        <w:rPr>
          <w:rFonts w:ascii="Times New Roman" w:hAnsi="Times New Roman" w:cs="Times New Roman"/>
        </w:rPr>
        <w:br/>
        <w:t>The majority (72%) use social media daily, indicating high digital engagement. Only 2% rarely use social media. This level of connectivity suggests that social media is an effective medium for disseminating mental health information in Ilorin.</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4.3 Access to Mental Health Information on Social Media</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Table 4.6: Awareness of Mental Health Information Online</w:t>
      </w:r>
    </w:p>
    <w:tbl>
      <w:tblPr>
        <w:tblStyle w:val="TableGrid"/>
        <w:tblW w:w="0" w:type="auto"/>
        <w:tblLook w:val="04A0" w:firstRow="1" w:lastRow="0" w:firstColumn="1" w:lastColumn="0" w:noHBand="0" w:noVBand="1"/>
      </w:tblPr>
      <w:tblGrid>
        <w:gridCol w:w="1060"/>
        <w:gridCol w:w="1145"/>
        <w:gridCol w:w="1566"/>
      </w:tblGrid>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Response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Frequency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Percentage (%)</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Yes</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88</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88.0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No</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12</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12.0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Total</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100.0</w:t>
            </w:r>
          </w:p>
        </w:tc>
      </w:tr>
    </w:tbl>
    <w:p w:rsidR="00325B02" w:rsidRPr="00325B02" w:rsidRDefault="00325B02" w:rsidP="00325B02">
      <w:pPr>
        <w:spacing w:line="360" w:lineRule="auto"/>
        <w:jc w:val="both"/>
        <w:rPr>
          <w:rFonts w:ascii="Times New Roman" w:hAnsi="Times New Roman" w:cs="Times New Roman"/>
        </w:rPr>
      </w:pPr>
      <w:r>
        <w:rPr>
          <w:rFonts w:ascii="Times New Roman" w:hAnsi="Times New Roman" w:cs="Times New Roman"/>
        </w:rPr>
        <w:t xml:space="preserve">Source: Research survey 2025 </w:t>
      </w:r>
    </w:p>
    <w:p w:rsidR="008D050F" w:rsidRPr="00D54752" w:rsidRDefault="008D050F" w:rsidP="008D050F">
      <w:pPr>
        <w:spacing w:line="360" w:lineRule="auto"/>
        <w:jc w:val="both"/>
        <w:rPr>
          <w:rFonts w:ascii="Times New Roman" w:hAnsi="Times New Roman" w:cs="Times New Roman"/>
        </w:rPr>
      </w:pPr>
      <w:r w:rsidRPr="00421DF7">
        <w:rPr>
          <w:rFonts w:ascii="Times New Roman" w:hAnsi="Times New Roman" w:cs="Times New Roman"/>
          <w:b/>
        </w:rPr>
        <w:t>Analysis</w:t>
      </w:r>
      <w:proofErr w:type="gramStart"/>
      <w:r w:rsidRPr="00421DF7">
        <w:rPr>
          <w:rFonts w:ascii="Times New Roman" w:hAnsi="Times New Roman" w:cs="Times New Roman"/>
          <w:b/>
        </w:rPr>
        <w:t>:</w:t>
      </w:r>
      <w:proofErr w:type="gramEnd"/>
      <w:r w:rsidRPr="00D54752">
        <w:rPr>
          <w:rFonts w:ascii="Times New Roman" w:hAnsi="Times New Roman" w:cs="Times New Roman"/>
        </w:rPr>
        <w:br/>
        <w:t>An overwhelming 88% are aware of mental health information being shared on social media. This indicates that mental health advocacy efforts online are reaching a significant portion of the population. However, the 12% unaware group highlights the need for broader outreach.</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 xml:space="preserve">Table 4.7: Platforms Used to Access Mental Health Information </w:t>
      </w:r>
      <w:r w:rsidRPr="00421DF7">
        <w:rPr>
          <w:rFonts w:ascii="Times New Roman" w:hAnsi="Times New Roman" w:cs="Times New Roman"/>
          <w:b/>
          <w:i/>
          <w:iCs/>
        </w:rPr>
        <w:t>(Multiple responses)</w:t>
      </w:r>
    </w:p>
    <w:tbl>
      <w:tblPr>
        <w:tblStyle w:val="TableGrid"/>
        <w:tblW w:w="0" w:type="auto"/>
        <w:tblLook w:val="04A0" w:firstRow="1" w:lastRow="0" w:firstColumn="1" w:lastColumn="0" w:noHBand="0" w:noVBand="1"/>
      </w:tblPr>
      <w:tblGrid>
        <w:gridCol w:w="1169"/>
        <w:gridCol w:w="1145"/>
        <w:gridCol w:w="1566"/>
      </w:tblGrid>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Platform</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Frequency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Percentage (%)</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Facebook</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65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65.0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proofErr w:type="spellStart"/>
            <w:r w:rsidRPr="00D54752">
              <w:rPr>
                <w:rFonts w:ascii="Times New Roman" w:hAnsi="Times New Roman" w:cs="Times New Roman"/>
              </w:rPr>
              <w:lastRenderedPageBreak/>
              <w:t>Instagram</w:t>
            </w:r>
            <w:proofErr w:type="spellEnd"/>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48</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48.0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Twitter(X)</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40.0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proofErr w:type="spellStart"/>
            <w:r w:rsidRPr="00D54752">
              <w:rPr>
                <w:rFonts w:ascii="Times New Roman" w:hAnsi="Times New Roman" w:cs="Times New Roman"/>
              </w:rPr>
              <w:t>WhatsApp</w:t>
            </w:r>
            <w:proofErr w:type="spellEnd"/>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72</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72.0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YouTube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54</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54.0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proofErr w:type="spellStart"/>
            <w:r w:rsidRPr="00D54752">
              <w:rPr>
                <w:rFonts w:ascii="Times New Roman" w:hAnsi="Times New Roman" w:cs="Times New Roman"/>
              </w:rPr>
              <w:t>TikTok</w:t>
            </w:r>
            <w:proofErr w:type="spellEnd"/>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38</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38.0</w:t>
            </w:r>
          </w:p>
        </w:tc>
      </w:tr>
    </w:tbl>
    <w:p w:rsidR="00325B02" w:rsidRPr="00325B02" w:rsidRDefault="00325B02" w:rsidP="00325B02">
      <w:pPr>
        <w:spacing w:line="360" w:lineRule="auto"/>
        <w:jc w:val="both"/>
        <w:rPr>
          <w:rFonts w:ascii="Times New Roman" w:hAnsi="Times New Roman" w:cs="Times New Roman"/>
        </w:rPr>
      </w:pPr>
      <w:r>
        <w:rPr>
          <w:rFonts w:ascii="Times New Roman" w:hAnsi="Times New Roman" w:cs="Times New Roman"/>
        </w:rPr>
        <w:t xml:space="preserve">Source: Research survey 2025 </w:t>
      </w:r>
    </w:p>
    <w:p w:rsidR="008D050F" w:rsidRPr="00D54752" w:rsidRDefault="008D050F" w:rsidP="008D050F">
      <w:pPr>
        <w:spacing w:line="360" w:lineRule="auto"/>
        <w:jc w:val="both"/>
        <w:rPr>
          <w:rFonts w:ascii="Times New Roman" w:hAnsi="Times New Roman" w:cs="Times New Roman"/>
        </w:rPr>
      </w:pPr>
      <w:r w:rsidRPr="00421DF7">
        <w:rPr>
          <w:rFonts w:ascii="Times New Roman" w:hAnsi="Times New Roman" w:cs="Times New Roman"/>
          <w:b/>
        </w:rPr>
        <w:t>Analysis</w:t>
      </w:r>
      <w:proofErr w:type="gramStart"/>
      <w:r w:rsidRPr="00421DF7">
        <w:rPr>
          <w:rFonts w:ascii="Times New Roman" w:hAnsi="Times New Roman" w:cs="Times New Roman"/>
          <w:b/>
        </w:rPr>
        <w:t>:</w:t>
      </w:r>
      <w:proofErr w:type="gramEnd"/>
      <w:r w:rsidRPr="00D54752">
        <w:rPr>
          <w:rFonts w:ascii="Times New Roman" w:hAnsi="Times New Roman" w:cs="Times New Roman"/>
        </w:rPr>
        <w:br/>
      </w:r>
      <w:proofErr w:type="spellStart"/>
      <w:r w:rsidRPr="00D54752">
        <w:rPr>
          <w:rFonts w:ascii="Times New Roman" w:hAnsi="Times New Roman" w:cs="Times New Roman"/>
        </w:rPr>
        <w:t>WhatsApp</w:t>
      </w:r>
      <w:proofErr w:type="spellEnd"/>
      <w:r w:rsidRPr="00D54752">
        <w:rPr>
          <w:rFonts w:ascii="Times New Roman" w:hAnsi="Times New Roman" w:cs="Times New Roman"/>
        </w:rPr>
        <w:t xml:space="preserve"> (72%) and Facebook (65%) are the dominant sources of mental health information, followed by YouTube (54%). This suggests that messaging apps and popular social networks play a significant role in information dissemination. </w:t>
      </w:r>
      <w:proofErr w:type="spellStart"/>
      <w:r w:rsidRPr="00D54752">
        <w:rPr>
          <w:rFonts w:ascii="Times New Roman" w:hAnsi="Times New Roman" w:cs="Times New Roman"/>
        </w:rPr>
        <w:t>TikTok</w:t>
      </w:r>
      <w:proofErr w:type="spellEnd"/>
      <w:r w:rsidRPr="00D54752">
        <w:rPr>
          <w:rFonts w:ascii="Times New Roman" w:hAnsi="Times New Roman" w:cs="Times New Roman"/>
        </w:rPr>
        <w:t xml:space="preserve"> and Twitter are less used but still relevant.</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Table 4.8: Frequency of Encountering Mental Health Content</w:t>
      </w:r>
    </w:p>
    <w:tbl>
      <w:tblPr>
        <w:tblStyle w:val="TableGrid"/>
        <w:tblW w:w="0" w:type="auto"/>
        <w:tblLook w:val="04A0" w:firstRow="1" w:lastRow="0" w:firstColumn="1" w:lastColumn="0" w:noHBand="0" w:noVBand="1"/>
      </w:tblPr>
      <w:tblGrid>
        <w:gridCol w:w="1194"/>
        <w:gridCol w:w="1145"/>
        <w:gridCol w:w="1566"/>
      </w:tblGrid>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Response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Frequency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Percentage (%)</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Very often</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30.0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Often</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40.0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Sometimes</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25.0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Never</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Total</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100.0</w:t>
            </w:r>
          </w:p>
        </w:tc>
      </w:tr>
    </w:tbl>
    <w:p w:rsidR="00325B02" w:rsidRPr="00325B02" w:rsidRDefault="00325B02" w:rsidP="00325B02">
      <w:pPr>
        <w:spacing w:line="360" w:lineRule="auto"/>
        <w:jc w:val="both"/>
        <w:rPr>
          <w:rFonts w:ascii="Times New Roman" w:hAnsi="Times New Roman" w:cs="Times New Roman"/>
        </w:rPr>
      </w:pPr>
      <w:r>
        <w:rPr>
          <w:rFonts w:ascii="Times New Roman" w:hAnsi="Times New Roman" w:cs="Times New Roman"/>
        </w:rPr>
        <w:t xml:space="preserve">Source: Research survey 2025 </w:t>
      </w:r>
    </w:p>
    <w:p w:rsidR="008D050F" w:rsidRPr="00D54752" w:rsidRDefault="008D050F" w:rsidP="008D050F">
      <w:pPr>
        <w:spacing w:line="360" w:lineRule="auto"/>
        <w:jc w:val="both"/>
        <w:rPr>
          <w:rFonts w:ascii="Times New Roman" w:hAnsi="Times New Roman" w:cs="Times New Roman"/>
        </w:rPr>
      </w:pPr>
      <w:r w:rsidRPr="00421DF7">
        <w:rPr>
          <w:rFonts w:ascii="Times New Roman" w:hAnsi="Times New Roman" w:cs="Times New Roman"/>
          <w:b/>
        </w:rPr>
        <w:t>Analysis</w:t>
      </w:r>
      <w:proofErr w:type="gramStart"/>
      <w:r w:rsidRPr="00421DF7">
        <w:rPr>
          <w:rFonts w:ascii="Times New Roman" w:hAnsi="Times New Roman" w:cs="Times New Roman"/>
          <w:b/>
        </w:rPr>
        <w:t>:</w:t>
      </w:r>
      <w:proofErr w:type="gramEnd"/>
      <w:r w:rsidRPr="00D54752">
        <w:rPr>
          <w:rFonts w:ascii="Times New Roman" w:hAnsi="Times New Roman" w:cs="Times New Roman"/>
        </w:rPr>
        <w:br/>
        <w:t>A combined 70% encounter mental health content “often” or “very often,” showing regular exposure. Only 5% have never come across such content, underscoring the pervasiveness of mental health discourse online.</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Table 4.9: Type of Content Seen</w:t>
      </w:r>
    </w:p>
    <w:tbl>
      <w:tblPr>
        <w:tblStyle w:val="TableGrid"/>
        <w:tblW w:w="0" w:type="auto"/>
        <w:tblLook w:val="04A0" w:firstRow="1" w:lastRow="0" w:firstColumn="1" w:lastColumn="0" w:noHBand="0" w:noVBand="1"/>
      </w:tblPr>
      <w:tblGrid>
        <w:gridCol w:w="2067"/>
        <w:gridCol w:w="1145"/>
        <w:gridCol w:w="1566"/>
      </w:tblGrid>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Content Type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Frequency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Percentage (%)</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Educational content</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55.0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Personal experiences</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20.0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Professional advice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15.0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Inspirational quotes</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Others</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0.0</w:t>
            </w:r>
          </w:p>
        </w:tc>
      </w:tr>
    </w:tbl>
    <w:p w:rsidR="00325B02" w:rsidRPr="00325B02" w:rsidRDefault="00325B02" w:rsidP="00325B02">
      <w:pPr>
        <w:spacing w:line="360" w:lineRule="auto"/>
        <w:jc w:val="both"/>
        <w:rPr>
          <w:rFonts w:ascii="Times New Roman" w:hAnsi="Times New Roman" w:cs="Times New Roman"/>
        </w:rPr>
      </w:pPr>
      <w:r>
        <w:rPr>
          <w:rFonts w:ascii="Times New Roman" w:hAnsi="Times New Roman" w:cs="Times New Roman"/>
        </w:rPr>
        <w:t xml:space="preserve">Source: Research survey 2025 </w:t>
      </w:r>
    </w:p>
    <w:p w:rsidR="008D050F" w:rsidRDefault="008D050F" w:rsidP="008D050F">
      <w:pPr>
        <w:spacing w:line="360" w:lineRule="auto"/>
        <w:jc w:val="both"/>
        <w:rPr>
          <w:rFonts w:ascii="Times New Roman" w:hAnsi="Times New Roman" w:cs="Times New Roman"/>
          <w:b/>
        </w:rPr>
      </w:pPr>
    </w:p>
    <w:p w:rsidR="008D050F" w:rsidRDefault="008D050F" w:rsidP="008D050F">
      <w:pPr>
        <w:spacing w:line="360" w:lineRule="auto"/>
        <w:jc w:val="both"/>
        <w:rPr>
          <w:rFonts w:ascii="Times New Roman" w:hAnsi="Times New Roman" w:cs="Times New Roman"/>
        </w:rPr>
      </w:pPr>
      <w:r w:rsidRPr="00421DF7">
        <w:rPr>
          <w:rFonts w:ascii="Times New Roman" w:hAnsi="Times New Roman" w:cs="Times New Roman"/>
          <w:b/>
        </w:rPr>
        <w:lastRenderedPageBreak/>
        <w:t>Analysis</w:t>
      </w:r>
      <w:proofErr w:type="gramStart"/>
      <w:r w:rsidRPr="00421DF7">
        <w:rPr>
          <w:rFonts w:ascii="Times New Roman" w:hAnsi="Times New Roman" w:cs="Times New Roman"/>
          <w:b/>
        </w:rPr>
        <w:t>:</w:t>
      </w:r>
      <w:proofErr w:type="gramEnd"/>
      <w:r w:rsidRPr="00D54752">
        <w:rPr>
          <w:rFonts w:ascii="Times New Roman" w:hAnsi="Times New Roman" w:cs="Times New Roman"/>
        </w:rPr>
        <w:br/>
        <w:t>Educational content dominates (55%), reflecting a strong focus on awareness and knowledge-sharing. Personal experiences (20%) and professional advice (15%) also play roles in fostering understanding and reliability.</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Table 4.10: Helpfulness of Content</w:t>
      </w:r>
    </w:p>
    <w:tbl>
      <w:tblPr>
        <w:tblStyle w:val="TableGrid"/>
        <w:tblW w:w="0" w:type="auto"/>
        <w:tblLook w:val="04A0" w:firstRow="1" w:lastRow="0" w:firstColumn="1" w:lastColumn="0" w:noHBand="0" w:noVBand="1"/>
      </w:tblPr>
      <w:tblGrid>
        <w:gridCol w:w="1060"/>
        <w:gridCol w:w="1145"/>
        <w:gridCol w:w="1566"/>
      </w:tblGrid>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Response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Frequency</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Percentage (%)</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Yes</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75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75.0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No</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Not sure</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15.0</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Total</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100.0</w:t>
            </w:r>
          </w:p>
        </w:tc>
      </w:tr>
    </w:tbl>
    <w:p w:rsidR="00325B02" w:rsidRPr="00325B02" w:rsidRDefault="00325B02" w:rsidP="00325B02">
      <w:pPr>
        <w:spacing w:line="360" w:lineRule="auto"/>
        <w:jc w:val="both"/>
        <w:rPr>
          <w:rFonts w:ascii="Times New Roman" w:hAnsi="Times New Roman" w:cs="Times New Roman"/>
        </w:rPr>
      </w:pPr>
      <w:r>
        <w:rPr>
          <w:rFonts w:ascii="Times New Roman" w:hAnsi="Times New Roman" w:cs="Times New Roman"/>
        </w:rPr>
        <w:t xml:space="preserve">Source: Research survey 2025 </w:t>
      </w:r>
    </w:p>
    <w:p w:rsidR="008D050F" w:rsidRPr="00D54752" w:rsidRDefault="008D050F" w:rsidP="008D050F">
      <w:pPr>
        <w:spacing w:line="360" w:lineRule="auto"/>
        <w:jc w:val="both"/>
        <w:rPr>
          <w:rFonts w:ascii="Times New Roman" w:hAnsi="Times New Roman" w:cs="Times New Roman"/>
        </w:rPr>
      </w:pPr>
      <w:r w:rsidRPr="00421DF7">
        <w:rPr>
          <w:rFonts w:ascii="Times New Roman" w:hAnsi="Times New Roman" w:cs="Times New Roman"/>
          <w:b/>
        </w:rPr>
        <w:t>Analysis</w:t>
      </w:r>
      <w:proofErr w:type="gramStart"/>
      <w:r w:rsidRPr="00421DF7">
        <w:rPr>
          <w:rFonts w:ascii="Times New Roman" w:hAnsi="Times New Roman" w:cs="Times New Roman"/>
          <w:b/>
        </w:rPr>
        <w:t>:</w:t>
      </w:r>
      <w:proofErr w:type="gramEnd"/>
      <w:r w:rsidRPr="00D54752">
        <w:rPr>
          <w:rFonts w:ascii="Times New Roman" w:hAnsi="Times New Roman" w:cs="Times New Roman"/>
        </w:rPr>
        <w:br/>
        <w:t>Three-quarters of respondents find mental health content helpful, suggesting positive perceptions and practical value. The 15% who are unsure may indicate a need for more targeted and credible content.</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4.4 Attitudes and Perceptions</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Table 4.11: Opinions on Mental Health Information on Social Media</w:t>
      </w:r>
    </w:p>
    <w:tbl>
      <w:tblPr>
        <w:tblStyle w:val="TableGrid"/>
        <w:tblW w:w="0" w:type="auto"/>
        <w:tblLook w:val="04A0" w:firstRow="1" w:lastRow="0" w:firstColumn="1" w:lastColumn="0" w:noHBand="0" w:noVBand="1"/>
      </w:tblPr>
      <w:tblGrid>
        <w:gridCol w:w="5733"/>
        <w:gridCol w:w="498"/>
        <w:gridCol w:w="436"/>
        <w:gridCol w:w="436"/>
        <w:gridCol w:w="436"/>
        <w:gridCol w:w="498"/>
      </w:tblGrid>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Statement</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SA</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A</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N</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D</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SD</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Social media is useful for spreading awareness</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7</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Info on social media is easy to understand</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7</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Info improved my well-being</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28</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22</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proofErr w:type="spellStart"/>
            <w:r w:rsidRPr="00D54752">
              <w:rPr>
                <w:rFonts w:ascii="Times New Roman" w:hAnsi="Times New Roman" w:cs="Times New Roman"/>
              </w:rPr>
              <w:t>Govt</w:t>
            </w:r>
            <w:proofErr w:type="spellEnd"/>
            <w:r w:rsidRPr="00D54752">
              <w:rPr>
                <w:rFonts w:ascii="Times New Roman" w:hAnsi="Times New Roman" w:cs="Times New Roman"/>
              </w:rPr>
              <w:t xml:space="preserve"> &amp; experts should promote mental health via social media</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60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8</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Social media promotes more positive than negative talks</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32</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38</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20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6</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w:t>
            </w:r>
          </w:p>
        </w:tc>
      </w:tr>
      <w:tr w:rsidR="008D050F" w:rsidRPr="00D54752" w:rsidTr="00806AC9">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Social media encourages youths to seek help</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30</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42</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15</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8</w:t>
            </w:r>
          </w:p>
        </w:tc>
        <w:tc>
          <w:tcPr>
            <w:tcW w:w="0" w:type="auto"/>
            <w:hideMark/>
          </w:tcPr>
          <w:p w:rsidR="008D050F" w:rsidRPr="00D54752" w:rsidRDefault="008D050F" w:rsidP="00806AC9">
            <w:pPr>
              <w:spacing w:line="360" w:lineRule="auto"/>
              <w:jc w:val="both"/>
              <w:rPr>
                <w:rFonts w:ascii="Times New Roman" w:hAnsi="Times New Roman" w:cs="Times New Roman"/>
              </w:rPr>
            </w:pPr>
            <w:r w:rsidRPr="00D54752">
              <w:rPr>
                <w:rFonts w:ascii="Times New Roman" w:hAnsi="Times New Roman" w:cs="Times New Roman"/>
              </w:rPr>
              <w:t>5</w:t>
            </w:r>
          </w:p>
        </w:tc>
      </w:tr>
    </w:tbl>
    <w:p w:rsidR="00325B02" w:rsidRPr="00325B02" w:rsidRDefault="00325B02" w:rsidP="00325B02">
      <w:pPr>
        <w:spacing w:line="360" w:lineRule="auto"/>
        <w:jc w:val="both"/>
        <w:rPr>
          <w:rFonts w:ascii="Times New Roman" w:hAnsi="Times New Roman" w:cs="Times New Roman"/>
        </w:rPr>
      </w:pPr>
      <w:r>
        <w:rPr>
          <w:rFonts w:ascii="Times New Roman" w:hAnsi="Times New Roman" w:cs="Times New Roman"/>
        </w:rPr>
        <w:t xml:space="preserve">Source: Research survey 2025 </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Analysis:</w:t>
      </w:r>
    </w:p>
    <w:p w:rsidR="008D050F" w:rsidRPr="00D54752" w:rsidRDefault="008D050F" w:rsidP="008D050F">
      <w:pPr>
        <w:spacing w:line="360" w:lineRule="auto"/>
        <w:jc w:val="both"/>
        <w:rPr>
          <w:rFonts w:ascii="Times New Roman" w:hAnsi="Times New Roman" w:cs="Times New Roman"/>
        </w:rPr>
      </w:pPr>
      <w:r w:rsidRPr="00D54752">
        <w:rPr>
          <w:rFonts w:ascii="Times New Roman" w:hAnsi="Times New Roman" w:cs="Times New Roman"/>
        </w:rPr>
        <w:t>Spreading Awareness: 80% (SA + A) agree that social media is a useful platform for mental health awareness.</w:t>
      </w:r>
    </w:p>
    <w:p w:rsidR="008D050F" w:rsidRPr="00D54752" w:rsidRDefault="008D050F" w:rsidP="008D050F">
      <w:pPr>
        <w:spacing w:line="360" w:lineRule="auto"/>
        <w:jc w:val="both"/>
        <w:rPr>
          <w:rFonts w:ascii="Times New Roman" w:hAnsi="Times New Roman" w:cs="Times New Roman"/>
        </w:rPr>
      </w:pPr>
      <w:r w:rsidRPr="00D54752">
        <w:rPr>
          <w:rFonts w:ascii="Times New Roman" w:hAnsi="Times New Roman" w:cs="Times New Roman"/>
        </w:rPr>
        <w:t>Clarity of Information: 75% agree that information is easy to understand, indicating accessibility.</w:t>
      </w:r>
    </w:p>
    <w:p w:rsidR="008D050F" w:rsidRPr="00D54752" w:rsidRDefault="008D050F" w:rsidP="008D050F">
      <w:pPr>
        <w:spacing w:line="360" w:lineRule="auto"/>
        <w:jc w:val="both"/>
        <w:rPr>
          <w:rFonts w:ascii="Times New Roman" w:hAnsi="Times New Roman" w:cs="Times New Roman"/>
        </w:rPr>
      </w:pPr>
      <w:r w:rsidRPr="00D54752">
        <w:rPr>
          <w:rFonts w:ascii="Times New Roman" w:hAnsi="Times New Roman" w:cs="Times New Roman"/>
        </w:rPr>
        <w:lastRenderedPageBreak/>
        <w:t>Impact on Well-being: 63% believe online information has improved their well-being, suggesting tangible personal benefits.</w:t>
      </w:r>
    </w:p>
    <w:p w:rsidR="008D050F" w:rsidRPr="00D54752" w:rsidRDefault="008D050F" w:rsidP="008D050F">
      <w:pPr>
        <w:spacing w:line="360" w:lineRule="auto"/>
        <w:jc w:val="both"/>
        <w:rPr>
          <w:rFonts w:ascii="Times New Roman" w:hAnsi="Times New Roman" w:cs="Times New Roman"/>
        </w:rPr>
      </w:pPr>
      <w:r w:rsidRPr="00D54752">
        <w:rPr>
          <w:rFonts w:ascii="Times New Roman" w:hAnsi="Times New Roman" w:cs="Times New Roman"/>
        </w:rPr>
        <w:t>Government Role: 85% support increased government and expert promotion of mental health content.</w:t>
      </w:r>
    </w:p>
    <w:p w:rsidR="008D050F" w:rsidRPr="00D54752" w:rsidRDefault="008D050F" w:rsidP="008D050F">
      <w:pPr>
        <w:spacing w:line="360" w:lineRule="auto"/>
        <w:jc w:val="both"/>
        <w:rPr>
          <w:rFonts w:ascii="Times New Roman" w:hAnsi="Times New Roman" w:cs="Times New Roman"/>
        </w:rPr>
      </w:pPr>
      <w:r w:rsidRPr="00D54752">
        <w:rPr>
          <w:rFonts w:ascii="Times New Roman" w:hAnsi="Times New Roman" w:cs="Times New Roman"/>
        </w:rPr>
        <w:t>Tone of Discussion: 70% perceive social media discussions as more positive than negative, countering some negative narratives about online spaces.</w:t>
      </w:r>
    </w:p>
    <w:p w:rsidR="008D050F" w:rsidRPr="00D54752" w:rsidRDefault="008D050F" w:rsidP="008D050F">
      <w:pPr>
        <w:spacing w:line="360" w:lineRule="auto"/>
        <w:jc w:val="both"/>
        <w:rPr>
          <w:rFonts w:ascii="Times New Roman" w:hAnsi="Times New Roman" w:cs="Times New Roman"/>
        </w:rPr>
      </w:pPr>
      <w:r w:rsidRPr="00D54752">
        <w:rPr>
          <w:rFonts w:ascii="Times New Roman" w:hAnsi="Times New Roman" w:cs="Times New Roman"/>
        </w:rPr>
        <w:t>Encouragement to Seek Help: 72% agree that social media motivates youths to seek professional assistance, highlighting its role as an entry point to care.</w:t>
      </w:r>
    </w:p>
    <w:p w:rsidR="008D050F" w:rsidRPr="00421DF7" w:rsidRDefault="008D050F" w:rsidP="008D050F">
      <w:pPr>
        <w:spacing w:line="360" w:lineRule="auto"/>
        <w:jc w:val="both"/>
        <w:rPr>
          <w:rFonts w:ascii="Times New Roman" w:hAnsi="Times New Roman" w:cs="Times New Roman"/>
          <w:b/>
        </w:rPr>
      </w:pPr>
      <w:r w:rsidRPr="00421DF7">
        <w:rPr>
          <w:rFonts w:ascii="Times New Roman" w:hAnsi="Times New Roman" w:cs="Times New Roman"/>
          <w:b/>
        </w:rPr>
        <w:t>4.5 Discussion of Findings</w:t>
      </w:r>
    </w:p>
    <w:p w:rsidR="008D050F" w:rsidRPr="00D54752" w:rsidRDefault="008D050F" w:rsidP="008D050F">
      <w:pPr>
        <w:spacing w:line="360" w:lineRule="auto"/>
        <w:jc w:val="both"/>
        <w:rPr>
          <w:rFonts w:ascii="Times New Roman" w:hAnsi="Times New Roman" w:cs="Times New Roman"/>
        </w:rPr>
      </w:pPr>
      <w:r w:rsidRPr="00D54752">
        <w:rPr>
          <w:rFonts w:ascii="Times New Roman" w:hAnsi="Times New Roman" w:cs="Times New Roman"/>
        </w:rPr>
        <w:t xml:space="preserve">The results indicate that social media is a powerful tool for spreading mental health awareness among residents of Ilorin. The high daily usage rate (72%) ensures constant exposure to content, especially through </w:t>
      </w:r>
      <w:proofErr w:type="spellStart"/>
      <w:r>
        <w:rPr>
          <w:rFonts w:ascii="Times New Roman" w:hAnsi="Times New Roman" w:cs="Times New Roman"/>
        </w:rPr>
        <w:t>Whats</w:t>
      </w:r>
      <w:r w:rsidRPr="00D54752">
        <w:rPr>
          <w:rFonts w:ascii="Times New Roman" w:hAnsi="Times New Roman" w:cs="Times New Roman"/>
        </w:rPr>
        <w:t>app</w:t>
      </w:r>
      <w:proofErr w:type="spellEnd"/>
      <w:r w:rsidRPr="00D54752">
        <w:rPr>
          <w:rFonts w:ascii="Times New Roman" w:hAnsi="Times New Roman" w:cs="Times New Roman"/>
        </w:rPr>
        <w:t xml:space="preserve"> and Facebook. The predominance of educational content reflects a deliberate effort by creators and organizations to inform audiences.</w:t>
      </w:r>
    </w:p>
    <w:p w:rsidR="008D050F" w:rsidRDefault="008D050F" w:rsidP="008D050F">
      <w:pPr>
        <w:spacing w:line="360" w:lineRule="auto"/>
        <w:jc w:val="both"/>
        <w:rPr>
          <w:rFonts w:ascii="Times New Roman" w:hAnsi="Times New Roman" w:cs="Times New Roman"/>
        </w:rPr>
      </w:pPr>
      <w:r w:rsidRPr="00D54752">
        <w:rPr>
          <w:rFonts w:ascii="Times New Roman" w:hAnsi="Times New Roman" w:cs="Times New Roman"/>
        </w:rPr>
        <w:t>Respondents show generally positive attitudes toward online mental health discourse, and most believe it contributes to personal well-being. However, the 12% unaware of such content and the 15% unsure about its usefulness suggest that outreach could be improved, especially targeting less-engaged demographics and ensuring content is credible and practical.</w:t>
      </w:r>
    </w:p>
    <w:p w:rsidR="00BA76F9" w:rsidRDefault="00BA76F9" w:rsidP="008D050F">
      <w:pPr>
        <w:spacing w:line="360" w:lineRule="auto"/>
        <w:jc w:val="both"/>
        <w:rPr>
          <w:rFonts w:ascii="Times New Roman" w:hAnsi="Times New Roman" w:cs="Times New Roman"/>
        </w:rPr>
      </w:pPr>
    </w:p>
    <w:p w:rsidR="00BA76F9" w:rsidRDefault="00BA76F9" w:rsidP="008D050F">
      <w:pPr>
        <w:spacing w:line="360" w:lineRule="auto"/>
        <w:jc w:val="both"/>
        <w:rPr>
          <w:rFonts w:ascii="Times New Roman" w:hAnsi="Times New Roman" w:cs="Times New Roman"/>
        </w:rPr>
      </w:pPr>
    </w:p>
    <w:p w:rsidR="00BA76F9" w:rsidRDefault="00BA76F9" w:rsidP="008D050F">
      <w:pPr>
        <w:spacing w:line="360" w:lineRule="auto"/>
        <w:jc w:val="both"/>
        <w:rPr>
          <w:rFonts w:ascii="Times New Roman" w:hAnsi="Times New Roman" w:cs="Times New Roman"/>
        </w:rPr>
      </w:pPr>
    </w:p>
    <w:p w:rsidR="00BA76F9" w:rsidRDefault="00BA76F9" w:rsidP="008D050F">
      <w:pPr>
        <w:spacing w:line="360" w:lineRule="auto"/>
        <w:jc w:val="both"/>
        <w:rPr>
          <w:rFonts w:ascii="Times New Roman" w:hAnsi="Times New Roman" w:cs="Times New Roman"/>
        </w:rPr>
      </w:pPr>
    </w:p>
    <w:p w:rsidR="00BA76F9" w:rsidRDefault="00BA76F9" w:rsidP="008D050F">
      <w:pPr>
        <w:spacing w:line="360" w:lineRule="auto"/>
        <w:jc w:val="both"/>
        <w:rPr>
          <w:rFonts w:ascii="Times New Roman" w:hAnsi="Times New Roman" w:cs="Times New Roman"/>
        </w:rPr>
      </w:pPr>
    </w:p>
    <w:p w:rsidR="00BA76F9" w:rsidRDefault="00BA76F9" w:rsidP="008D050F">
      <w:pPr>
        <w:spacing w:line="360" w:lineRule="auto"/>
        <w:jc w:val="both"/>
        <w:rPr>
          <w:rFonts w:ascii="Times New Roman" w:hAnsi="Times New Roman" w:cs="Times New Roman"/>
        </w:rPr>
      </w:pPr>
    </w:p>
    <w:p w:rsidR="00BA76F9" w:rsidRDefault="00BA76F9" w:rsidP="008D050F">
      <w:pPr>
        <w:spacing w:line="360" w:lineRule="auto"/>
        <w:jc w:val="both"/>
        <w:rPr>
          <w:rFonts w:ascii="Times New Roman" w:hAnsi="Times New Roman" w:cs="Times New Roman"/>
        </w:rPr>
      </w:pPr>
    </w:p>
    <w:p w:rsidR="00BA76F9" w:rsidRDefault="00BA76F9" w:rsidP="008D050F">
      <w:pPr>
        <w:spacing w:line="360" w:lineRule="auto"/>
        <w:jc w:val="both"/>
        <w:rPr>
          <w:rFonts w:ascii="Times New Roman" w:hAnsi="Times New Roman" w:cs="Times New Roman"/>
        </w:rPr>
      </w:pPr>
    </w:p>
    <w:p w:rsidR="00BA76F9" w:rsidRDefault="00BA76F9" w:rsidP="008D050F">
      <w:pPr>
        <w:spacing w:line="360" w:lineRule="auto"/>
        <w:jc w:val="both"/>
        <w:rPr>
          <w:rFonts w:ascii="Times New Roman" w:hAnsi="Times New Roman" w:cs="Times New Roman"/>
        </w:rPr>
      </w:pPr>
    </w:p>
    <w:p w:rsidR="00325B02" w:rsidRDefault="00325B02" w:rsidP="008D050F">
      <w:pPr>
        <w:spacing w:line="360" w:lineRule="auto"/>
        <w:jc w:val="both"/>
        <w:rPr>
          <w:rFonts w:ascii="Times New Roman" w:hAnsi="Times New Roman" w:cs="Times New Roman"/>
        </w:rPr>
      </w:pPr>
    </w:p>
    <w:p w:rsidR="00BA76F9" w:rsidRPr="00BA76F9" w:rsidRDefault="00BA76F9" w:rsidP="00BA76F9">
      <w:pPr>
        <w:jc w:val="center"/>
        <w:rPr>
          <w:rFonts w:ascii="Times New Roman" w:hAnsi="Times New Roman" w:cs="Times New Roman"/>
        </w:rPr>
      </w:pPr>
      <w:r w:rsidRPr="00BA76F9">
        <w:rPr>
          <w:rStyle w:val="Strong"/>
          <w:rFonts w:ascii="Times New Roman" w:hAnsi="Times New Roman" w:cs="Times New Roman"/>
          <w:bCs w:val="0"/>
        </w:rPr>
        <w:lastRenderedPageBreak/>
        <w:t>CHAPTER FIVE</w:t>
      </w:r>
    </w:p>
    <w:p w:rsidR="00BA76F9" w:rsidRPr="00BA76F9" w:rsidRDefault="00BA76F9" w:rsidP="00BA76F9">
      <w:pPr>
        <w:jc w:val="center"/>
        <w:rPr>
          <w:rFonts w:ascii="Times New Roman" w:hAnsi="Times New Roman" w:cs="Times New Roman"/>
        </w:rPr>
      </w:pPr>
      <w:r w:rsidRPr="00BA76F9">
        <w:rPr>
          <w:rStyle w:val="Strong"/>
          <w:rFonts w:ascii="Times New Roman" w:hAnsi="Times New Roman" w:cs="Times New Roman"/>
        </w:rPr>
        <w:t>SUMMARY, CONCLUSION, AND RECOMMENDATIONS</w:t>
      </w:r>
    </w:p>
    <w:p w:rsidR="00BA76F9" w:rsidRPr="00BA76F9" w:rsidRDefault="00BA76F9" w:rsidP="00BA76F9">
      <w:pPr>
        <w:jc w:val="both"/>
        <w:rPr>
          <w:rFonts w:ascii="Times New Roman" w:hAnsi="Times New Roman" w:cs="Times New Roman"/>
          <w:b/>
        </w:rPr>
      </w:pPr>
      <w:r>
        <w:rPr>
          <w:rFonts w:ascii="Times New Roman" w:hAnsi="Times New Roman" w:cs="Times New Roman"/>
          <w:b/>
        </w:rPr>
        <w:t>5.1</w:t>
      </w:r>
      <w:r>
        <w:rPr>
          <w:rFonts w:ascii="Times New Roman" w:hAnsi="Times New Roman" w:cs="Times New Roman"/>
          <w:b/>
        </w:rPr>
        <w:tab/>
      </w:r>
      <w:r w:rsidRPr="00BA76F9">
        <w:rPr>
          <w:rFonts w:ascii="Times New Roman" w:hAnsi="Times New Roman" w:cs="Times New Roman"/>
          <w:b/>
        </w:rPr>
        <w:t>Summary</w:t>
      </w:r>
    </w:p>
    <w:p w:rsidR="00BA76F9" w:rsidRPr="00BA76F9" w:rsidRDefault="00BA76F9" w:rsidP="00F7460F">
      <w:pPr>
        <w:spacing w:line="360" w:lineRule="auto"/>
        <w:jc w:val="both"/>
        <w:rPr>
          <w:rFonts w:ascii="Times New Roman" w:hAnsi="Times New Roman" w:cs="Times New Roman"/>
        </w:rPr>
      </w:pPr>
      <w:r w:rsidRPr="00BA76F9">
        <w:rPr>
          <w:rFonts w:ascii="Times New Roman" w:hAnsi="Times New Roman" w:cs="Times New Roman"/>
        </w:rPr>
        <w:t>This study examined the uses of mental health information on social media among residents of Ilorin, focusing on the level of awareness, frequency of access, types of content encountered, and the perceived usefulness of such information. A hundred respondents participated, representing a wide demographic spread. The findings revealed that most respondents were young adults, particularly those aged between 18 and 25 years, followed closely by individuals within the 26 to 35 age bracket. This youth dominance reflects the demographic most actively engaged on social media. Gender representation was fairly balanced, with a slight male majority, while educationally, most respondents had attained post-secondary qualifications, which likely enhanced their capacity to understand and evaluate mental health information online.</w:t>
      </w:r>
    </w:p>
    <w:p w:rsidR="00BA76F9" w:rsidRPr="00BA76F9" w:rsidRDefault="00BA76F9" w:rsidP="00F7460F">
      <w:pPr>
        <w:spacing w:line="360" w:lineRule="auto"/>
        <w:jc w:val="both"/>
        <w:rPr>
          <w:rFonts w:ascii="Times New Roman" w:hAnsi="Times New Roman" w:cs="Times New Roman"/>
        </w:rPr>
      </w:pPr>
      <w:r w:rsidRPr="00BA76F9">
        <w:rPr>
          <w:rFonts w:ascii="Times New Roman" w:hAnsi="Times New Roman" w:cs="Times New Roman"/>
        </w:rPr>
        <w:t xml:space="preserve">The data showed that social media usage was very high, with more than seventy percent accessing these platforms daily. Awareness of mental health information on social media was equally impressive, with eighty-eight percent of respondents acknowledging the presence of such content. </w:t>
      </w:r>
      <w:proofErr w:type="spellStart"/>
      <w:r w:rsidRPr="00BA76F9">
        <w:rPr>
          <w:rFonts w:ascii="Times New Roman" w:hAnsi="Times New Roman" w:cs="Times New Roman"/>
        </w:rPr>
        <w:t>WhatsApp</w:t>
      </w:r>
      <w:proofErr w:type="spellEnd"/>
      <w:r w:rsidRPr="00BA76F9">
        <w:rPr>
          <w:rFonts w:ascii="Times New Roman" w:hAnsi="Times New Roman" w:cs="Times New Roman"/>
        </w:rPr>
        <w:t xml:space="preserve"> and Facebook were the most frequently used platforms, while YouTube also had notable patronage. Respondents reported encountering mental health content regularly, with educational materials being the most common, followed by personal experiences and professional advice. A significant majority considered such content helpful, underscoring its perceived value in improving knowledge and shaping attitudes toward mental health.</w:t>
      </w:r>
    </w:p>
    <w:p w:rsidR="00BA76F9" w:rsidRPr="00BA76F9" w:rsidRDefault="00BA76F9" w:rsidP="00BA76F9">
      <w:pPr>
        <w:pStyle w:val="ListParagraph"/>
        <w:numPr>
          <w:ilvl w:val="1"/>
          <w:numId w:val="15"/>
        </w:numPr>
        <w:ind w:left="720"/>
        <w:jc w:val="both"/>
        <w:rPr>
          <w:rFonts w:ascii="Times New Roman" w:hAnsi="Times New Roman" w:cs="Times New Roman"/>
        </w:rPr>
      </w:pPr>
      <w:r w:rsidRPr="00BA76F9">
        <w:rPr>
          <w:rStyle w:val="Strong"/>
          <w:rFonts w:ascii="Times New Roman" w:hAnsi="Times New Roman" w:cs="Times New Roman"/>
        </w:rPr>
        <w:t>Conclusion</w:t>
      </w:r>
    </w:p>
    <w:p w:rsidR="00BA76F9" w:rsidRDefault="00BA76F9" w:rsidP="00F7460F">
      <w:pPr>
        <w:spacing w:line="360" w:lineRule="auto"/>
        <w:ind w:firstLine="360"/>
        <w:jc w:val="both"/>
        <w:rPr>
          <w:rFonts w:ascii="Times New Roman" w:hAnsi="Times New Roman" w:cs="Times New Roman"/>
        </w:rPr>
      </w:pPr>
      <w:r w:rsidRPr="00BA76F9">
        <w:rPr>
          <w:rFonts w:ascii="Times New Roman" w:hAnsi="Times New Roman" w:cs="Times New Roman"/>
        </w:rPr>
        <w:t>The study establishes that social media is a powerful and effective tool for spreading mental health awareness among residents of Ilorin. The platforms not only offer wide reach but also provide content that is generally perceived as useful, easy to understand, and capable of influencing positive attitudes toward mental well-being. The overwhelmingly positive perceptions expressed by respondents suggest that these platforms can serve as valuable channels for mental health advocacy and education. Nonetheless, the presence of a minority who are either unaware of or unconvinced by such content indicates the need for more inclusive and targeted strategies.</w:t>
      </w:r>
    </w:p>
    <w:p w:rsidR="0008191E" w:rsidRPr="0008191E" w:rsidRDefault="00BA76F9" w:rsidP="0008191E">
      <w:pPr>
        <w:pStyle w:val="ListParagraph"/>
        <w:numPr>
          <w:ilvl w:val="1"/>
          <w:numId w:val="15"/>
        </w:numPr>
        <w:ind w:left="720"/>
        <w:jc w:val="both"/>
        <w:rPr>
          <w:rFonts w:ascii="Times New Roman" w:hAnsi="Times New Roman" w:cs="Times New Roman"/>
        </w:rPr>
      </w:pPr>
      <w:r w:rsidRPr="0008191E">
        <w:rPr>
          <w:rStyle w:val="Strong"/>
          <w:rFonts w:ascii="Times New Roman" w:hAnsi="Times New Roman" w:cs="Times New Roman"/>
        </w:rPr>
        <w:t>Recommended</w:t>
      </w:r>
    </w:p>
    <w:p w:rsidR="00BA76F9" w:rsidRPr="0008191E" w:rsidRDefault="0008191E" w:rsidP="00F7460F">
      <w:pPr>
        <w:spacing w:line="360" w:lineRule="auto"/>
        <w:ind w:firstLine="720"/>
        <w:jc w:val="both"/>
        <w:rPr>
          <w:rFonts w:ascii="Times New Roman" w:hAnsi="Times New Roman" w:cs="Times New Roman"/>
        </w:rPr>
      </w:pPr>
      <w:r w:rsidRPr="0008191E">
        <w:rPr>
          <w:rFonts w:ascii="Times New Roman" w:hAnsi="Times New Roman" w:cs="Times New Roman"/>
        </w:rPr>
        <w:t>That</w:t>
      </w:r>
      <w:r w:rsidR="00BA76F9" w:rsidRPr="0008191E">
        <w:rPr>
          <w:rFonts w:ascii="Times New Roman" w:hAnsi="Times New Roman" w:cs="Times New Roman"/>
        </w:rPr>
        <w:t xml:space="preserve"> government agencies, mental health professionals, and advocacy organizations strengthen their engagement on widely used platforms such as </w:t>
      </w:r>
      <w:proofErr w:type="spellStart"/>
      <w:r w:rsidR="00BA76F9" w:rsidRPr="0008191E">
        <w:rPr>
          <w:rFonts w:ascii="Times New Roman" w:hAnsi="Times New Roman" w:cs="Times New Roman"/>
        </w:rPr>
        <w:t>WhatsApp</w:t>
      </w:r>
      <w:proofErr w:type="spellEnd"/>
      <w:r w:rsidR="00BA76F9" w:rsidRPr="0008191E">
        <w:rPr>
          <w:rFonts w:ascii="Times New Roman" w:hAnsi="Times New Roman" w:cs="Times New Roman"/>
        </w:rPr>
        <w:t xml:space="preserve">, Facebook, and YouTube. Efforts should be made to diversify the nature of shared content by combining educational materials with relatable personal experiences and credible professional advice. Initiatives to promote digital literacy are essential to help the </w:t>
      </w:r>
      <w:r w:rsidR="00BA76F9" w:rsidRPr="0008191E">
        <w:rPr>
          <w:rFonts w:ascii="Times New Roman" w:hAnsi="Times New Roman" w:cs="Times New Roman"/>
        </w:rPr>
        <w:lastRenderedPageBreak/>
        <w:t>public distinguish credible mental health information from misinformation. Partnering with local influencers, community leaders, and peer groups can further enhance reach and trust. Finally, integrating clear pathways to professional support services within mental health content will ensure that individuals in need can access timely and appropriate help.</w:t>
      </w:r>
    </w:p>
    <w:p w:rsidR="00BA76F9" w:rsidRPr="00D54752" w:rsidRDefault="00BA76F9" w:rsidP="00F7460F">
      <w:pPr>
        <w:spacing w:line="360" w:lineRule="auto"/>
        <w:jc w:val="both"/>
        <w:rPr>
          <w:rFonts w:ascii="Times New Roman" w:hAnsi="Times New Roman" w:cs="Times New Roman"/>
        </w:rPr>
      </w:pPr>
    </w:p>
    <w:p w:rsidR="008D050F" w:rsidRPr="00D54752" w:rsidRDefault="008D050F" w:rsidP="008D050F">
      <w:pPr>
        <w:spacing w:line="360" w:lineRule="auto"/>
        <w:jc w:val="both"/>
        <w:rPr>
          <w:rFonts w:ascii="Times New Roman" w:hAnsi="Times New Roman" w:cs="Times New Roman"/>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F7460F" w:rsidRDefault="00F7460F" w:rsidP="0008191E">
      <w:pPr>
        <w:jc w:val="center"/>
        <w:rPr>
          <w:rStyle w:val="Strong"/>
          <w:rFonts w:ascii="Times New Roman" w:hAnsi="Times New Roman" w:cs="Times New Roman"/>
          <w:bCs w:val="0"/>
        </w:rPr>
      </w:pPr>
    </w:p>
    <w:p w:rsidR="0008191E" w:rsidRPr="0008191E" w:rsidRDefault="0008191E" w:rsidP="0008191E">
      <w:pPr>
        <w:jc w:val="center"/>
        <w:rPr>
          <w:rFonts w:ascii="Times New Roman" w:hAnsi="Times New Roman" w:cs="Times New Roman"/>
        </w:rPr>
      </w:pPr>
      <w:r w:rsidRPr="0008191E">
        <w:rPr>
          <w:rStyle w:val="Strong"/>
          <w:rFonts w:ascii="Times New Roman" w:hAnsi="Times New Roman" w:cs="Times New Roman"/>
          <w:bCs w:val="0"/>
        </w:rPr>
        <w:lastRenderedPageBreak/>
        <w:t>REFERENCES</w:t>
      </w:r>
    </w:p>
    <w:p w:rsidR="0008191E" w:rsidRPr="004B75D7" w:rsidRDefault="0008191E" w:rsidP="0008191E">
      <w:pPr>
        <w:pStyle w:val="NormalWeb"/>
        <w:spacing w:line="360" w:lineRule="auto"/>
        <w:jc w:val="both"/>
        <w:rPr>
          <w:sz w:val="22"/>
          <w:szCs w:val="22"/>
        </w:rPr>
      </w:pPr>
      <w:r w:rsidRPr="004B75D7">
        <w:rPr>
          <w:sz w:val="22"/>
          <w:szCs w:val="22"/>
        </w:rPr>
        <w:t xml:space="preserve">Adams, N., &amp; Smith, J. (2021). Social media and mental health: A systematic review of literature. </w:t>
      </w:r>
      <w:r w:rsidRPr="004B75D7">
        <w:rPr>
          <w:rStyle w:val="Emphasis"/>
          <w:sz w:val="22"/>
          <w:szCs w:val="22"/>
        </w:rPr>
        <w:t>Journal of Mental Health and Digital Communication</w:t>
      </w:r>
      <w:r w:rsidRPr="004B75D7">
        <w:rPr>
          <w:sz w:val="22"/>
          <w:szCs w:val="22"/>
        </w:rPr>
        <w:t>, 8(2), 45–60. https://doi.org/10.1080/17482631.2021.1902334</w:t>
      </w:r>
    </w:p>
    <w:p w:rsidR="0008191E" w:rsidRPr="004B75D7" w:rsidRDefault="0008191E" w:rsidP="0008191E">
      <w:pPr>
        <w:pStyle w:val="NormalWeb"/>
        <w:spacing w:line="360" w:lineRule="auto"/>
        <w:jc w:val="both"/>
        <w:rPr>
          <w:sz w:val="22"/>
          <w:szCs w:val="22"/>
        </w:rPr>
      </w:pPr>
      <w:proofErr w:type="spellStart"/>
      <w:r w:rsidRPr="004B75D7">
        <w:rPr>
          <w:sz w:val="22"/>
          <w:szCs w:val="22"/>
        </w:rPr>
        <w:t>Adewale</w:t>
      </w:r>
      <w:proofErr w:type="spellEnd"/>
      <w:r w:rsidRPr="004B75D7">
        <w:rPr>
          <w:sz w:val="22"/>
          <w:szCs w:val="22"/>
        </w:rPr>
        <w:t xml:space="preserve">, T., &amp; </w:t>
      </w:r>
      <w:proofErr w:type="spellStart"/>
      <w:r w:rsidRPr="004B75D7">
        <w:rPr>
          <w:sz w:val="22"/>
          <w:szCs w:val="22"/>
        </w:rPr>
        <w:t>Oladipo</w:t>
      </w:r>
      <w:proofErr w:type="spellEnd"/>
      <w:r w:rsidRPr="004B75D7">
        <w:rPr>
          <w:sz w:val="22"/>
          <w:szCs w:val="22"/>
        </w:rPr>
        <w:t xml:space="preserve">, K. (2020). Social media usage and mental health awareness among Nigerian youths. </w:t>
      </w:r>
      <w:r w:rsidRPr="004B75D7">
        <w:rPr>
          <w:rStyle w:val="Emphasis"/>
          <w:sz w:val="22"/>
          <w:szCs w:val="22"/>
        </w:rPr>
        <w:t>African Journal of Communication Studies</w:t>
      </w:r>
      <w:r w:rsidRPr="004B75D7">
        <w:rPr>
          <w:sz w:val="22"/>
          <w:szCs w:val="22"/>
        </w:rPr>
        <w:t>, 12(1), 77–92.</w:t>
      </w:r>
    </w:p>
    <w:p w:rsidR="0008191E" w:rsidRPr="004B75D7" w:rsidRDefault="0008191E" w:rsidP="0008191E">
      <w:pPr>
        <w:pStyle w:val="NormalWeb"/>
        <w:spacing w:line="360" w:lineRule="auto"/>
        <w:jc w:val="both"/>
        <w:rPr>
          <w:sz w:val="22"/>
          <w:szCs w:val="22"/>
        </w:rPr>
      </w:pPr>
      <w:proofErr w:type="spellStart"/>
      <w:r w:rsidRPr="004B75D7">
        <w:rPr>
          <w:sz w:val="22"/>
          <w:szCs w:val="22"/>
        </w:rPr>
        <w:t>Akinwande</w:t>
      </w:r>
      <w:proofErr w:type="spellEnd"/>
      <w:r w:rsidRPr="004B75D7">
        <w:rPr>
          <w:sz w:val="22"/>
          <w:szCs w:val="22"/>
        </w:rPr>
        <w:t xml:space="preserve">, O. O., &amp; Bello, A. A. (2019). The role of </w:t>
      </w:r>
      <w:proofErr w:type="spellStart"/>
      <w:r w:rsidRPr="004B75D7">
        <w:rPr>
          <w:sz w:val="22"/>
          <w:szCs w:val="22"/>
        </w:rPr>
        <w:t>WhatsApp</w:t>
      </w:r>
      <w:proofErr w:type="spellEnd"/>
      <w:r w:rsidRPr="004B75D7">
        <w:rPr>
          <w:sz w:val="22"/>
          <w:szCs w:val="22"/>
        </w:rPr>
        <w:t xml:space="preserve"> and Facebook in health information dissemination in Nigeria. </w:t>
      </w:r>
      <w:r w:rsidRPr="004B75D7">
        <w:rPr>
          <w:rStyle w:val="Emphasis"/>
          <w:sz w:val="22"/>
          <w:szCs w:val="22"/>
        </w:rPr>
        <w:t>International Journal of Social Media Research</w:t>
      </w:r>
      <w:r w:rsidRPr="004B75D7">
        <w:rPr>
          <w:sz w:val="22"/>
          <w:szCs w:val="22"/>
        </w:rPr>
        <w:t>, 5(3), 112–128.</w:t>
      </w:r>
    </w:p>
    <w:p w:rsidR="0008191E" w:rsidRPr="004B75D7" w:rsidRDefault="0008191E" w:rsidP="0008191E">
      <w:pPr>
        <w:pStyle w:val="NormalWeb"/>
        <w:spacing w:line="360" w:lineRule="auto"/>
        <w:jc w:val="both"/>
        <w:rPr>
          <w:sz w:val="22"/>
          <w:szCs w:val="22"/>
        </w:rPr>
      </w:pPr>
      <w:proofErr w:type="spellStart"/>
      <w:r w:rsidRPr="004B75D7">
        <w:rPr>
          <w:sz w:val="22"/>
          <w:szCs w:val="22"/>
        </w:rPr>
        <w:t>Eze</w:t>
      </w:r>
      <w:proofErr w:type="spellEnd"/>
      <w:r w:rsidRPr="004B75D7">
        <w:rPr>
          <w:sz w:val="22"/>
          <w:szCs w:val="22"/>
        </w:rPr>
        <w:t xml:space="preserve">, C., &amp; </w:t>
      </w:r>
      <w:proofErr w:type="spellStart"/>
      <w:r w:rsidRPr="004B75D7">
        <w:rPr>
          <w:sz w:val="22"/>
          <w:szCs w:val="22"/>
        </w:rPr>
        <w:t>Okafor</w:t>
      </w:r>
      <w:proofErr w:type="spellEnd"/>
      <w:r w:rsidRPr="004B75D7">
        <w:rPr>
          <w:sz w:val="22"/>
          <w:szCs w:val="22"/>
        </w:rPr>
        <w:t xml:space="preserve">, U. (2021). Perceptions of mental health among Nigerian undergraduates: The influence of online information. </w:t>
      </w:r>
      <w:r w:rsidRPr="004B75D7">
        <w:rPr>
          <w:rStyle w:val="Emphasis"/>
          <w:sz w:val="22"/>
          <w:szCs w:val="22"/>
        </w:rPr>
        <w:t>Nigerian Journal of Psychology</w:t>
      </w:r>
      <w:r w:rsidRPr="004B75D7">
        <w:rPr>
          <w:sz w:val="22"/>
          <w:szCs w:val="22"/>
        </w:rPr>
        <w:t>, 34(1), 55–71.</w:t>
      </w:r>
    </w:p>
    <w:p w:rsidR="0008191E" w:rsidRPr="004B75D7" w:rsidRDefault="0008191E" w:rsidP="0008191E">
      <w:pPr>
        <w:pStyle w:val="NormalWeb"/>
        <w:spacing w:line="360" w:lineRule="auto"/>
        <w:jc w:val="both"/>
        <w:rPr>
          <w:sz w:val="22"/>
          <w:szCs w:val="22"/>
        </w:rPr>
      </w:pPr>
      <w:proofErr w:type="spellStart"/>
      <w:r w:rsidRPr="004B75D7">
        <w:rPr>
          <w:sz w:val="22"/>
          <w:szCs w:val="22"/>
        </w:rPr>
        <w:t>Keles</w:t>
      </w:r>
      <w:proofErr w:type="spellEnd"/>
      <w:r w:rsidRPr="004B75D7">
        <w:rPr>
          <w:sz w:val="22"/>
          <w:szCs w:val="22"/>
        </w:rPr>
        <w:t xml:space="preserve">, B., McCrae, N., &amp; </w:t>
      </w:r>
      <w:proofErr w:type="spellStart"/>
      <w:r w:rsidRPr="004B75D7">
        <w:rPr>
          <w:sz w:val="22"/>
          <w:szCs w:val="22"/>
        </w:rPr>
        <w:t>Grealish</w:t>
      </w:r>
      <w:proofErr w:type="spellEnd"/>
      <w:r w:rsidRPr="004B75D7">
        <w:rPr>
          <w:sz w:val="22"/>
          <w:szCs w:val="22"/>
        </w:rPr>
        <w:t xml:space="preserve">, A. (2020). A systematic review: The influence of social media on depression, anxiety, and psychological distress in adolescents. </w:t>
      </w:r>
      <w:r w:rsidRPr="004B75D7">
        <w:rPr>
          <w:rStyle w:val="Emphasis"/>
          <w:sz w:val="22"/>
          <w:szCs w:val="22"/>
        </w:rPr>
        <w:t>International Journal of Adolescence and Youth</w:t>
      </w:r>
      <w:r w:rsidRPr="004B75D7">
        <w:rPr>
          <w:sz w:val="22"/>
          <w:szCs w:val="22"/>
        </w:rPr>
        <w:t>, 25(1), 79–93. https://doi.org/10.1080/02673843.2019.1590851</w:t>
      </w:r>
    </w:p>
    <w:p w:rsidR="0008191E" w:rsidRPr="004B75D7" w:rsidRDefault="0008191E" w:rsidP="0008191E">
      <w:pPr>
        <w:pStyle w:val="NormalWeb"/>
        <w:spacing w:line="360" w:lineRule="auto"/>
        <w:jc w:val="both"/>
        <w:rPr>
          <w:sz w:val="22"/>
          <w:szCs w:val="22"/>
        </w:rPr>
      </w:pPr>
      <w:r w:rsidRPr="004B75D7">
        <w:rPr>
          <w:sz w:val="22"/>
          <w:szCs w:val="22"/>
        </w:rPr>
        <w:t xml:space="preserve">Mental Health Foundation. (2022). </w:t>
      </w:r>
      <w:r w:rsidRPr="004B75D7">
        <w:rPr>
          <w:rStyle w:val="Emphasis"/>
          <w:sz w:val="22"/>
          <w:szCs w:val="22"/>
        </w:rPr>
        <w:t>Mental health information and support on digital platforms</w:t>
      </w:r>
      <w:r w:rsidRPr="004B75D7">
        <w:rPr>
          <w:sz w:val="22"/>
          <w:szCs w:val="22"/>
        </w:rPr>
        <w:t>. Retrieved from https://www.mentalhealth.org.uk</w:t>
      </w:r>
    </w:p>
    <w:p w:rsidR="0008191E" w:rsidRPr="004B75D7" w:rsidRDefault="0008191E" w:rsidP="0008191E">
      <w:pPr>
        <w:pStyle w:val="NormalWeb"/>
        <w:spacing w:line="360" w:lineRule="auto"/>
        <w:jc w:val="both"/>
        <w:rPr>
          <w:sz w:val="22"/>
          <w:szCs w:val="22"/>
        </w:rPr>
      </w:pPr>
      <w:proofErr w:type="spellStart"/>
      <w:r w:rsidRPr="004B75D7">
        <w:rPr>
          <w:sz w:val="22"/>
          <w:szCs w:val="22"/>
        </w:rPr>
        <w:t>Ogunyemi</w:t>
      </w:r>
      <w:proofErr w:type="spellEnd"/>
      <w:r w:rsidRPr="004B75D7">
        <w:rPr>
          <w:sz w:val="22"/>
          <w:szCs w:val="22"/>
        </w:rPr>
        <w:t xml:space="preserve">, B., &amp; </w:t>
      </w:r>
      <w:proofErr w:type="spellStart"/>
      <w:r w:rsidRPr="004B75D7">
        <w:rPr>
          <w:sz w:val="22"/>
          <w:szCs w:val="22"/>
        </w:rPr>
        <w:t>Abiola</w:t>
      </w:r>
      <w:proofErr w:type="spellEnd"/>
      <w:r w:rsidRPr="004B75D7">
        <w:rPr>
          <w:sz w:val="22"/>
          <w:szCs w:val="22"/>
        </w:rPr>
        <w:t xml:space="preserve">, T. (2022). The effectiveness of social media campaigns in promoting mental health awareness in Nigeria. </w:t>
      </w:r>
      <w:r w:rsidRPr="004B75D7">
        <w:rPr>
          <w:rStyle w:val="Emphasis"/>
          <w:sz w:val="22"/>
          <w:szCs w:val="22"/>
        </w:rPr>
        <w:t>Journal of African Health Communication</w:t>
      </w:r>
      <w:r w:rsidRPr="004B75D7">
        <w:rPr>
          <w:sz w:val="22"/>
          <w:szCs w:val="22"/>
        </w:rPr>
        <w:t>, 14(2), 90–104.</w:t>
      </w:r>
    </w:p>
    <w:p w:rsidR="0008191E" w:rsidRPr="004B75D7" w:rsidRDefault="0008191E" w:rsidP="0008191E">
      <w:pPr>
        <w:pStyle w:val="NormalWeb"/>
        <w:spacing w:line="360" w:lineRule="auto"/>
        <w:jc w:val="both"/>
        <w:rPr>
          <w:sz w:val="22"/>
          <w:szCs w:val="22"/>
        </w:rPr>
      </w:pPr>
      <w:r w:rsidRPr="004B75D7">
        <w:rPr>
          <w:sz w:val="22"/>
          <w:szCs w:val="22"/>
        </w:rPr>
        <w:t xml:space="preserve">Pew Research Center. (2021). </w:t>
      </w:r>
      <w:r w:rsidRPr="004B75D7">
        <w:rPr>
          <w:rStyle w:val="Emphasis"/>
          <w:sz w:val="22"/>
          <w:szCs w:val="22"/>
        </w:rPr>
        <w:t>Social media use in emerging economies</w:t>
      </w:r>
      <w:r w:rsidRPr="004B75D7">
        <w:rPr>
          <w:sz w:val="22"/>
          <w:szCs w:val="22"/>
        </w:rPr>
        <w:t>. Retrieved from https://www.pewresearch.org</w:t>
      </w:r>
    </w:p>
    <w:p w:rsidR="0008191E" w:rsidRPr="004B75D7" w:rsidRDefault="0008191E" w:rsidP="0008191E">
      <w:pPr>
        <w:pStyle w:val="NormalWeb"/>
        <w:spacing w:line="360" w:lineRule="auto"/>
        <w:jc w:val="both"/>
        <w:rPr>
          <w:sz w:val="22"/>
          <w:szCs w:val="22"/>
        </w:rPr>
      </w:pPr>
      <w:r w:rsidRPr="004B75D7">
        <w:rPr>
          <w:sz w:val="22"/>
          <w:szCs w:val="22"/>
        </w:rPr>
        <w:t xml:space="preserve">World Health Organization. (2022). </w:t>
      </w:r>
      <w:proofErr w:type="gramStart"/>
      <w:r w:rsidRPr="004B75D7">
        <w:rPr>
          <w:rStyle w:val="Emphasis"/>
          <w:sz w:val="22"/>
          <w:szCs w:val="22"/>
        </w:rPr>
        <w:t>Promoting</w:t>
      </w:r>
      <w:proofErr w:type="gramEnd"/>
      <w:r w:rsidRPr="004B75D7">
        <w:rPr>
          <w:rStyle w:val="Emphasis"/>
          <w:sz w:val="22"/>
          <w:szCs w:val="22"/>
        </w:rPr>
        <w:t xml:space="preserve"> mental health: Concepts, emerging evidence, practice</w:t>
      </w:r>
      <w:r w:rsidRPr="004B75D7">
        <w:rPr>
          <w:sz w:val="22"/>
          <w:szCs w:val="22"/>
        </w:rPr>
        <w:t>. Geneva: World Health Organization.</w:t>
      </w:r>
    </w:p>
    <w:p w:rsidR="0008191E" w:rsidRPr="000E76BA" w:rsidRDefault="0008191E" w:rsidP="0008191E">
      <w:pPr>
        <w:spacing w:line="360" w:lineRule="auto"/>
        <w:jc w:val="both"/>
      </w:pPr>
    </w:p>
    <w:p w:rsidR="001057D7" w:rsidRPr="00DB0178" w:rsidRDefault="001057D7" w:rsidP="008D050F">
      <w:pPr>
        <w:pStyle w:val="Heading2"/>
        <w:rPr>
          <w:rFonts w:ascii="Times New Roman" w:hAnsi="Times New Roman" w:cs="Times New Roman"/>
          <w:sz w:val="24"/>
          <w:szCs w:val="24"/>
        </w:rPr>
      </w:pPr>
    </w:p>
    <w:sectPr w:rsidR="001057D7" w:rsidRPr="00DB0178" w:rsidSect="003A27C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F20" w:rsidRDefault="002F2F20" w:rsidP="00DB0178">
      <w:pPr>
        <w:spacing w:after="0" w:line="240" w:lineRule="auto"/>
      </w:pPr>
      <w:r>
        <w:separator/>
      </w:r>
    </w:p>
  </w:endnote>
  <w:endnote w:type="continuationSeparator" w:id="0">
    <w:p w:rsidR="002F2F20" w:rsidRDefault="002F2F20" w:rsidP="00DB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C9" w:rsidRDefault="00806AC9">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9A73F52" wp14:editId="1034F33A">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806AC9" w:rsidRDefault="00806AC9">
                          <w:pPr>
                            <w:spacing w:line="245" w:lineRule="exact"/>
                            <w:ind w:left="60"/>
                          </w:pPr>
                          <w:r>
                            <w:rPr>
                              <w:spacing w:val="-5"/>
                            </w:rPr>
                            <w:fldChar w:fldCharType="begin"/>
                          </w:r>
                          <w:r>
                            <w:rPr>
                              <w:spacing w:val="-5"/>
                            </w:rPr>
                            <w:instrText xml:space="preserve"> PAGE </w:instrText>
                          </w:r>
                          <w:r>
                            <w:rPr>
                              <w:spacing w:val="-5"/>
                            </w:rPr>
                            <w:fldChar w:fldCharType="separate"/>
                          </w:r>
                          <w:r w:rsidR="00610B3E">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29A73F52"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806AC9" w:rsidRDefault="00806AC9">
                    <w:pPr>
                      <w:spacing w:line="245" w:lineRule="exact"/>
                      <w:ind w:left="60"/>
                    </w:pPr>
                    <w:r>
                      <w:rPr>
                        <w:spacing w:val="-5"/>
                      </w:rPr>
                      <w:fldChar w:fldCharType="begin"/>
                    </w:r>
                    <w:r>
                      <w:rPr>
                        <w:spacing w:val="-5"/>
                      </w:rPr>
                      <w:instrText xml:space="preserve"> PAGE </w:instrText>
                    </w:r>
                    <w:r>
                      <w:rPr>
                        <w:spacing w:val="-5"/>
                      </w:rPr>
                      <w:fldChar w:fldCharType="separate"/>
                    </w:r>
                    <w:r w:rsidR="00610B3E">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354956"/>
      <w:docPartObj>
        <w:docPartGallery w:val="Page Numbers (Bottom of Page)"/>
        <w:docPartUnique/>
      </w:docPartObj>
    </w:sdtPr>
    <w:sdtEndPr>
      <w:rPr>
        <w:noProof/>
      </w:rPr>
    </w:sdtEndPr>
    <w:sdtContent>
      <w:p w:rsidR="00806AC9" w:rsidRDefault="00806AC9">
        <w:pPr>
          <w:pStyle w:val="Footer"/>
          <w:jc w:val="center"/>
        </w:pPr>
        <w:r>
          <w:fldChar w:fldCharType="begin"/>
        </w:r>
        <w:r>
          <w:instrText xml:space="preserve"> PAGE   \* MERGEFORMAT </w:instrText>
        </w:r>
        <w:r>
          <w:fldChar w:fldCharType="separate"/>
        </w:r>
        <w:r w:rsidR="00610B3E">
          <w:rPr>
            <w:noProof/>
          </w:rPr>
          <w:t>12</w:t>
        </w:r>
        <w:r>
          <w:rPr>
            <w:noProof/>
          </w:rPr>
          <w:fldChar w:fldCharType="end"/>
        </w:r>
      </w:p>
    </w:sdtContent>
  </w:sdt>
  <w:p w:rsidR="00806AC9" w:rsidRDefault="00806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F20" w:rsidRDefault="002F2F20" w:rsidP="00DB0178">
      <w:pPr>
        <w:spacing w:after="0" w:line="240" w:lineRule="auto"/>
      </w:pPr>
      <w:r>
        <w:separator/>
      </w:r>
    </w:p>
  </w:footnote>
  <w:footnote w:type="continuationSeparator" w:id="0">
    <w:p w:rsidR="002F2F20" w:rsidRDefault="002F2F20" w:rsidP="00DB0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23B2014"/>
    <w:multiLevelType w:val="multilevel"/>
    <w:tmpl w:val="BC4A010E"/>
    <w:lvl w:ilvl="0">
      <w:start w:val="2"/>
      <w:numFmt w:val="decimal"/>
      <w:lvlText w:val="%1"/>
      <w:lvlJc w:val="left"/>
      <w:pPr>
        <w:ind w:left="480" w:hanging="480"/>
      </w:pPr>
    </w:lvl>
    <w:lvl w:ilvl="1">
      <w:start w:val="2"/>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B725170"/>
    <w:multiLevelType w:val="hybridMultilevel"/>
    <w:tmpl w:val="D3BC6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2125F85"/>
    <w:multiLevelType w:val="hybridMultilevel"/>
    <w:tmpl w:val="53A8A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D3B42A7"/>
    <w:multiLevelType w:val="hybridMultilevel"/>
    <w:tmpl w:val="7CCC2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05835C7"/>
    <w:multiLevelType w:val="multilevel"/>
    <w:tmpl w:val="07C80322"/>
    <w:lvl w:ilvl="0">
      <w:start w:val="1"/>
      <w:numFmt w:val="decimal"/>
      <w:lvlText w:val="%1."/>
      <w:lvlJc w:val="left"/>
      <w:pPr>
        <w:ind w:left="72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3941"/>
    <w:rsid w:val="00020FEE"/>
    <w:rsid w:val="00034616"/>
    <w:rsid w:val="0006063C"/>
    <w:rsid w:val="0008191E"/>
    <w:rsid w:val="00086C14"/>
    <w:rsid w:val="001057D7"/>
    <w:rsid w:val="0015074B"/>
    <w:rsid w:val="002011F2"/>
    <w:rsid w:val="0029639D"/>
    <w:rsid w:val="002F2F20"/>
    <w:rsid w:val="002F7248"/>
    <w:rsid w:val="00325B02"/>
    <w:rsid w:val="00326F90"/>
    <w:rsid w:val="003A27CE"/>
    <w:rsid w:val="003A7FB6"/>
    <w:rsid w:val="003F015F"/>
    <w:rsid w:val="004C6A0D"/>
    <w:rsid w:val="00610B3E"/>
    <w:rsid w:val="00624CE8"/>
    <w:rsid w:val="00655515"/>
    <w:rsid w:val="006F7221"/>
    <w:rsid w:val="007130A8"/>
    <w:rsid w:val="00806AC9"/>
    <w:rsid w:val="00811B7A"/>
    <w:rsid w:val="008976AA"/>
    <w:rsid w:val="008D050F"/>
    <w:rsid w:val="00984024"/>
    <w:rsid w:val="00A52191"/>
    <w:rsid w:val="00AA1D8D"/>
    <w:rsid w:val="00AE4509"/>
    <w:rsid w:val="00AF3C01"/>
    <w:rsid w:val="00B47730"/>
    <w:rsid w:val="00BA76F9"/>
    <w:rsid w:val="00BC6B7B"/>
    <w:rsid w:val="00C427C4"/>
    <w:rsid w:val="00CB0664"/>
    <w:rsid w:val="00DB0178"/>
    <w:rsid w:val="00DC5DAF"/>
    <w:rsid w:val="00E12BF2"/>
    <w:rsid w:val="00E13DBE"/>
    <w:rsid w:val="00E86C51"/>
    <w:rsid w:val="00E96D3E"/>
    <w:rsid w:val="00ED6EDC"/>
    <w:rsid w:val="00F7460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E029A15-D53D-4E25-9C9E-D1DCFCAB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relative">
    <w:name w:val="relative"/>
    <w:basedOn w:val="DefaultParagraphFont"/>
    <w:rsid w:val="00DC5DAF"/>
  </w:style>
  <w:style w:type="character" w:customStyle="1" w:styleId="ms-1">
    <w:name w:val="ms-1"/>
    <w:basedOn w:val="DefaultParagraphFont"/>
    <w:rsid w:val="00DC5DAF"/>
  </w:style>
  <w:style w:type="character" w:customStyle="1" w:styleId="max-w-full">
    <w:name w:val="max-w-full"/>
    <w:basedOn w:val="DefaultParagraphFont"/>
    <w:rsid w:val="00DC5DAF"/>
  </w:style>
  <w:style w:type="character" w:customStyle="1" w:styleId="-me-1">
    <w:name w:val="-me-1"/>
    <w:basedOn w:val="DefaultParagraphFont"/>
    <w:rsid w:val="00DC5DAF"/>
  </w:style>
  <w:style w:type="paragraph" w:styleId="NormalWeb">
    <w:name w:val="Normal (Web)"/>
    <w:basedOn w:val="Normal"/>
    <w:uiPriority w:val="99"/>
    <w:semiHidden/>
    <w:unhideWhenUsed/>
    <w:rsid w:val="008D05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7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5146">
      <w:bodyDiv w:val="1"/>
      <w:marLeft w:val="0"/>
      <w:marRight w:val="0"/>
      <w:marTop w:val="0"/>
      <w:marBottom w:val="0"/>
      <w:divBdr>
        <w:top w:val="none" w:sz="0" w:space="0" w:color="auto"/>
        <w:left w:val="none" w:sz="0" w:space="0" w:color="auto"/>
        <w:bottom w:val="none" w:sz="0" w:space="0" w:color="auto"/>
        <w:right w:val="none" w:sz="0" w:space="0" w:color="auto"/>
      </w:divBdr>
    </w:div>
    <w:div w:id="108354165">
      <w:bodyDiv w:val="1"/>
      <w:marLeft w:val="0"/>
      <w:marRight w:val="0"/>
      <w:marTop w:val="0"/>
      <w:marBottom w:val="0"/>
      <w:divBdr>
        <w:top w:val="none" w:sz="0" w:space="0" w:color="auto"/>
        <w:left w:val="none" w:sz="0" w:space="0" w:color="auto"/>
        <w:bottom w:val="none" w:sz="0" w:space="0" w:color="auto"/>
        <w:right w:val="none" w:sz="0" w:space="0" w:color="auto"/>
      </w:divBdr>
      <w:divsChild>
        <w:div w:id="1776631167">
          <w:marLeft w:val="0"/>
          <w:marRight w:val="0"/>
          <w:marTop w:val="0"/>
          <w:marBottom w:val="0"/>
          <w:divBdr>
            <w:top w:val="none" w:sz="0" w:space="0" w:color="auto"/>
            <w:left w:val="none" w:sz="0" w:space="0" w:color="auto"/>
            <w:bottom w:val="none" w:sz="0" w:space="0" w:color="auto"/>
            <w:right w:val="none" w:sz="0" w:space="0" w:color="auto"/>
          </w:divBdr>
          <w:divsChild>
            <w:div w:id="489292009">
              <w:marLeft w:val="0"/>
              <w:marRight w:val="0"/>
              <w:marTop w:val="0"/>
              <w:marBottom w:val="0"/>
              <w:divBdr>
                <w:top w:val="none" w:sz="0" w:space="0" w:color="auto"/>
                <w:left w:val="none" w:sz="0" w:space="0" w:color="auto"/>
                <w:bottom w:val="none" w:sz="0" w:space="0" w:color="auto"/>
                <w:right w:val="none" w:sz="0" w:space="0" w:color="auto"/>
              </w:divBdr>
            </w:div>
          </w:divsChild>
        </w:div>
        <w:div w:id="230969094">
          <w:marLeft w:val="0"/>
          <w:marRight w:val="0"/>
          <w:marTop w:val="0"/>
          <w:marBottom w:val="0"/>
          <w:divBdr>
            <w:top w:val="none" w:sz="0" w:space="0" w:color="auto"/>
            <w:left w:val="none" w:sz="0" w:space="0" w:color="auto"/>
            <w:bottom w:val="none" w:sz="0" w:space="0" w:color="auto"/>
            <w:right w:val="none" w:sz="0" w:space="0" w:color="auto"/>
          </w:divBdr>
          <w:divsChild>
            <w:div w:id="1199974650">
              <w:marLeft w:val="0"/>
              <w:marRight w:val="0"/>
              <w:marTop w:val="0"/>
              <w:marBottom w:val="0"/>
              <w:divBdr>
                <w:top w:val="none" w:sz="0" w:space="0" w:color="auto"/>
                <w:left w:val="none" w:sz="0" w:space="0" w:color="auto"/>
                <w:bottom w:val="none" w:sz="0" w:space="0" w:color="auto"/>
                <w:right w:val="none" w:sz="0" w:space="0" w:color="auto"/>
              </w:divBdr>
            </w:div>
          </w:divsChild>
        </w:div>
        <w:div w:id="106051869">
          <w:marLeft w:val="0"/>
          <w:marRight w:val="0"/>
          <w:marTop w:val="0"/>
          <w:marBottom w:val="0"/>
          <w:divBdr>
            <w:top w:val="none" w:sz="0" w:space="0" w:color="auto"/>
            <w:left w:val="none" w:sz="0" w:space="0" w:color="auto"/>
            <w:bottom w:val="none" w:sz="0" w:space="0" w:color="auto"/>
            <w:right w:val="none" w:sz="0" w:space="0" w:color="auto"/>
          </w:divBdr>
          <w:divsChild>
            <w:div w:id="279917198">
              <w:marLeft w:val="0"/>
              <w:marRight w:val="0"/>
              <w:marTop w:val="0"/>
              <w:marBottom w:val="0"/>
              <w:divBdr>
                <w:top w:val="none" w:sz="0" w:space="0" w:color="auto"/>
                <w:left w:val="none" w:sz="0" w:space="0" w:color="auto"/>
                <w:bottom w:val="none" w:sz="0" w:space="0" w:color="auto"/>
                <w:right w:val="none" w:sz="0" w:space="0" w:color="auto"/>
              </w:divBdr>
            </w:div>
          </w:divsChild>
        </w:div>
        <w:div w:id="873925947">
          <w:marLeft w:val="0"/>
          <w:marRight w:val="0"/>
          <w:marTop w:val="0"/>
          <w:marBottom w:val="0"/>
          <w:divBdr>
            <w:top w:val="none" w:sz="0" w:space="0" w:color="auto"/>
            <w:left w:val="none" w:sz="0" w:space="0" w:color="auto"/>
            <w:bottom w:val="none" w:sz="0" w:space="0" w:color="auto"/>
            <w:right w:val="none" w:sz="0" w:space="0" w:color="auto"/>
          </w:divBdr>
          <w:divsChild>
            <w:div w:id="1818380244">
              <w:marLeft w:val="0"/>
              <w:marRight w:val="0"/>
              <w:marTop w:val="0"/>
              <w:marBottom w:val="0"/>
              <w:divBdr>
                <w:top w:val="none" w:sz="0" w:space="0" w:color="auto"/>
                <w:left w:val="none" w:sz="0" w:space="0" w:color="auto"/>
                <w:bottom w:val="none" w:sz="0" w:space="0" w:color="auto"/>
                <w:right w:val="none" w:sz="0" w:space="0" w:color="auto"/>
              </w:divBdr>
            </w:div>
          </w:divsChild>
        </w:div>
        <w:div w:id="1567108507">
          <w:marLeft w:val="0"/>
          <w:marRight w:val="0"/>
          <w:marTop w:val="0"/>
          <w:marBottom w:val="0"/>
          <w:divBdr>
            <w:top w:val="none" w:sz="0" w:space="0" w:color="auto"/>
            <w:left w:val="none" w:sz="0" w:space="0" w:color="auto"/>
            <w:bottom w:val="none" w:sz="0" w:space="0" w:color="auto"/>
            <w:right w:val="none" w:sz="0" w:space="0" w:color="auto"/>
          </w:divBdr>
          <w:divsChild>
            <w:div w:id="1045717632">
              <w:marLeft w:val="0"/>
              <w:marRight w:val="0"/>
              <w:marTop w:val="0"/>
              <w:marBottom w:val="0"/>
              <w:divBdr>
                <w:top w:val="none" w:sz="0" w:space="0" w:color="auto"/>
                <w:left w:val="none" w:sz="0" w:space="0" w:color="auto"/>
                <w:bottom w:val="none" w:sz="0" w:space="0" w:color="auto"/>
                <w:right w:val="none" w:sz="0" w:space="0" w:color="auto"/>
              </w:divBdr>
            </w:div>
          </w:divsChild>
        </w:div>
        <w:div w:id="168839071">
          <w:marLeft w:val="0"/>
          <w:marRight w:val="0"/>
          <w:marTop w:val="0"/>
          <w:marBottom w:val="0"/>
          <w:divBdr>
            <w:top w:val="none" w:sz="0" w:space="0" w:color="auto"/>
            <w:left w:val="none" w:sz="0" w:space="0" w:color="auto"/>
            <w:bottom w:val="none" w:sz="0" w:space="0" w:color="auto"/>
            <w:right w:val="none" w:sz="0" w:space="0" w:color="auto"/>
          </w:divBdr>
          <w:divsChild>
            <w:div w:id="1399791101">
              <w:marLeft w:val="0"/>
              <w:marRight w:val="0"/>
              <w:marTop w:val="0"/>
              <w:marBottom w:val="0"/>
              <w:divBdr>
                <w:top w:val="none" w:sz="0" w:space="0" w:color="auto"/>
                <w:left w:val="none" w:sz="0" w:space="0" w:color="auto"/>
                <w:bottom w:val="none" w:sz="0" w:space="0" w:color="auto"/>
                <w:right w:val="none" w:sz="0" w:space="0" w:color="auto"/>
              </w:divBdr>
            </w:div>
          </w:divsChild>
        </w:div>
        <w:div w:id="1688094060">
          <w:marLeft w:val="0"/>
          <w:marRight w:val="0"/>
          <w:marTop w:val="0"/>
          <w:marBottom w:val="0"/>
          <w:divBdr>
            <w:top w:val="none" w:sz="0" w:space="0" w:color="auto"/>
            <w:left w:val="none" w:sz="0" w:space="0" w:color="auto"/>
            <w:bottom w:val="none" w:sz="0" w:space="0" w:color="auto"/>
            <w:right w:val="none" w:sz="0" w:space="0" w:color="auto"/>
          </w:divBdr>
          <w:divsChild>
            <w:div w:id="21562184">
              <w:marLeft w:val="0"/>
              <w:marRight w:val="0"/>
              <w:marTop w:val="0"/>
              <w:marBottom w:val="0"/>
              <w:divBdr>
                <w:top w:val="none" w:sz="0" w:space="0" w:color="auto"/>
                <w:left w:val="none" w:sz="0" w:space="0" w:color="auto"/>
                <w:bottom w:val="none" w:sz="0" w:space="0" w:color="auto"/>
                <w:right w:val="none" w:sz="0" w:space="0" w:color="auto"/>
              </w:divBdr>
            </w:div>
          </w:divsChild>
        </w:div>
        <w:div w:id="1100296299">
          <w:marLeft w:val="0"/>
          <w:marRight w:val="0"/>
          <w:marTop w:val="0"/>
          <w:marBottom w:val="0"/>
          <w:divBdr>
            <w:top w:val="none" w:sz="0" w:space="0" w:color="auto"/>
            <w:left w:val="none" w:sz="0" w:space="0" w:color="auto"/>
            <w:bottom w:val="none" w:sz="0" w:space="0" w:color="auto"/>
            <w:right w:val="none" w:sz="0" w:space="0" w:color="auto"/>
          </w:divBdr>
          <w:divsChild>
            <w:div w:id="1234975743">
              <w:marLeft w:val="0"/>
              <w:marRight w:val="0"/>
              <w:marTop w:val="0"/>
              <w:marBottom w:val="0"/>
              <w:divBdr>
                <w:top w:val="none" w:sz="0" w:space="0" w:color="auto"/>
                <w:left w:val="none" w:sz="0" w:space="0" w:color="auto"/>
                <w:bottom w:val="none" w:sz="0" w:space="0" w:color="auto"/>
                <w:right w:val="none" w:sz="0" w:space="0" w:color="auto"/>
              </w:divBdr>
            </w:div>
          </w:divsChild>
        </w:div>
        <w:div w:id="62413366">
          <w:marLeft w:val="0"/>
          <w:marRight w:val="0"/>
          <w:marTop w:val="0"/>
          <w:marBottom w:val="0"/>
          <w:divBdr>
            <w:top w:val="none" w:sz="0" w:space="0" w:color="auto"/>
            <w:left w:val="none" w:sz="0" w:space="0" w:color="auto"/>
            <w:bottom w:val="none" w:sz="0" w:space="0" w:color="auto"/>
            <w:right w:val="none" w:sz="0" w:space="0" w:color="auto"/>
          </w:divBdr>
          <w:divsChild>
            <w:div w:id="1977567357">
              <w:marLeft w:val="0"/>
              <w:marRight w:val="0"/>
              <w:marTop w:val="0"/>
              <w:marBottom w:val="0"/>
              <w:divBdr>
                <w:top w:val="none" w:sz="0" w:space="0" w:color="auto"/>
                <w:left w:val="none" w:sz="0" w:space="0" w:color="auto"/>
                <w:bottom w:val="none" w:sz="0" w:space="0" w:color="auto"/>
                <w:right w:val="none" w:sz="0" w:space="0" w:color="auto"/>
              </w:divBdr>
            </w:div>
          </w:divsChild>
        </w:div>
        <w:div w:id="1806005084">
          <w:marLeft w:val="0"/>
          <w:marRight w:val="0"/>
          <w:marTop w:val="0"/>
          <w:marBottom w:val="0"/>
          <w:divBdr>
            <w:top w:val="none" w:sz="0" w:space="0" w:color="auto"/>
            <w:left w:val="none" w:sz="0" w:space="0" w:color="auto"/>
            <w:bottom w:val="none" w:sz="0" w:space="0" w:color="auto"/>
            <w:right w:val="none" w:sz="0" w:space="0" w:color="auto"/>
          </w:divBdr>
          <w:divsChild>
            <w:div w:id="1034891240">
              <w:marLeft w:val="0"/>
              <w:marRight w:val="0"/>
              <w:marTop w:val="0"/>
              <w:marBottom w:val="0"/>
              <w:divBdr>
                <w:top w:val="none" w:sz="0" w:space="0" w:color="auto"/>
                <w:left w:val="none" w:sz="0" w:space="0" w:color="auto"/>
                <w:bottom w:val="none" w:sz="0" w:space="0" w:color="auto"/>
                <w:right w:val="none" w:sz="0" w:space="0" w:color="auto"/>
              </w:divBdr>
            </w:div>
          </w:divsChild>
        </w:div>
        <w:div w:id="2083017627">
          <w:marLeft w:val="0"/>
          <w:marRight w:val="0"/>
          <w:marTop w:val="0"/>
          <w:marBottom w:val="0"/>
          <w:divBdr>
            <w:top w:val="none" w:sz="0" w:space="0" w:color="auto"/>
            <w:left w:val="none" w:sz="0" w:space="0" w:color="auto"/>
            <w:bottom w:val="none" w:sz="0" w:space="0" w:color="auto"/>
            <w:right w:val="none" w:sz="0" w:space="0" w:color="auto"/>
          </w:divBdr>
          <w:divsChild>
            <w:div w:id="480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8252">
      <w:bodyDiv w:val="1"/>
      <w:marLeft w:val="0"/>
      <w:marRight w:val="0"/>
      <w:marTop w:val="0"/>
      <w:marBottom w:val="0"/>
      <w:divBdr>
        <w:top w:val="none" w:sz="0" w:space="0" w:color="auto"/>
        <w:left w:val="none" w:sz="0" w:space="0" w:color="auto"/>
        <w:bottom w:val="none" w:sz="0" w:space="0" w:color="auto"/>
        <w:right w:val="none" w:sz="0" w:space="0" w:color="auto"/>
      </w:divBdr>
      <w:divsChild>
        <w:div w:id="2065179849">
          <w:marLeft w:val="0"/>
          <w:marRight w:val="0"/>
          <w:marTop w:val="0"/>
          <w:marBottom w:val="0"/>
          <w:divBdr>
            <w:top w:val="none" w:sz="0" w:space="0" w:color="auto"/>
            <w:left w:val="none" w:sz="0" w:space="0" w:color="auto"/>
            <w:bottom w:val="none" w:sz="0" w:space="0" w:color="auto"/>
            <w:right w:val="none" w:sz="0" w:space="0" w:color="auto"/>
          </w:divBdr>
          <w:divsChild>
            <w:div w:id="569735176">
              <w:marLeft w:val="0"/>
              <w:marRight w:val="0"/>
              <w:marTop w:val="0"/>
              <w:marBottom w:val="0"/>
              <w:divBdr>
                <w:top w:val="none" w:sz="0" w:space="0" w:color="auto"/>
                <w:left w:val="none" w:sz="0" w:space="0" w:color="auto"/>
                <w:bottom w:val="none" w:sz="0" w:space="0" w:color="auto"/>
                <w:right w:val="none" w:sz="0" w:space="0" w:color="auto"/>
              </w:divBdr>
            </w:div>
          </w:divsChild>
        </w:div>
        <w:div w:id="1870685179">
          <w:marLeft w:val="0"/>
          <w:marRight w:val="0"/>
          <w:marTop w:val="0"/>
          <w:marBottom w:val="0"/>
          <w:divBdr>
            <w:top w:val="none" w:sz="0" w:space="0" w:color="auto"/>
            <w:left w:val="none" w:sz="0" w:space="0" w:color="auto"/>
            <w:bottom w:val="none" w:sz="0" w:space="0" w:color="auto"/>
            <w:right w:val="none" w:sz="0" w:space="0" w:color="auto"/>
          </w:divBdr>
          <w:divsChild>
            <w:div w:id="259680643">
              <w:marLeft w:val="0"/>
              <w:marRight w:val="0"/>
              <w:marTop w:val="0"/>
              <w:marBottom w:val="0"/>
              <w:divBdr>
                <w:top w:val="none" w:sz="0" w:space="0" w:color="auto"/>
                <w:left w:val="none" w:sz="0" w:space="0" w:color="auto"/>
                <w:bottom w:val="none" w:sz="0" w:space="0" w:color="auto"/>
                <w:right w:val="none" w:sz="0" w:space="0" w:color="auto"/>
              </w:divBdr>
            </w:div>
          </w:divsChild>
        </w:div>
        <w:div w:id="1196969713">
          <w:marLeft w:val="0"/>
          <w:marRight w:val="0"/>
          <w:marTop w:val="0"/>
          <w:marBottom w:val="0"/>
          <w:divBdr>
            <w:top w:val="none" w:sz="0" w:space="0" w:color="auto"/>
            <w:left w:val="none" w:sz="0" w:space="0" w:color="auto"/>
            <w:bottom w:val="none" w:sz="0" w:space="0" w:color="auto"/>
            <w:right w:val="none" w:sz="0" w:space="0" w:color="auto"/>
          </w:divBdr>
          <w:divsChild>
            <w:div w:id="258567147">
              <w:marLeft w:val="0"/>
              <w:marRight w:val="0"/>
              <w:marTop w:val="0"/>
              <w:marBottom w:val="0"/>
              <w:divBdr>
                <w:top w:val="none" w:sz="0" w:space="0" w:color="auto"/>
                <w:left w:val="none" w:sz="0" w:space="0" w:color="auto"/>
                <w:bottom w:val="none" w:sz="0" w:space="0" w:color="auto"/>
                <w:right w:val="none" w:sz="0" w:space="0" w:color="auto"/>
              </w:divBdr>
            </w:div>
          </w:divsChild>
        </w:div>
        <w:div w:id="1986009506">
          <w:marLeft w:val="0"/>
          <w:marRight w:val="0"/>
          <w:marTop w:val="0"/>
          <w:marBottom w:val="0"/>
          <w:divBdr>
            <w:top w:val="none" w:sz="0" w:space="0" w:color="auto"/>
            <w:left w:val="none" w:sz="0" w:space="0" w:color="auto"/>
            <w:bottom w:val="none" w:sz="0" w:space="0" w:color="auto"/>
            <w:right w:val="none" w:sz="0" w:space="0" w:color="auto"/>
          </w:divBdr>
          <w:divsChild>
            <w:div w:id="226645031">
              <w:marLeft w:val="0"/>
              <w:marRight w:val="0"/>
              <w:marTop w:val="0"/>
              <w:marBottom w:val="0"/>
              <w:divBdr>
                <w:top w:val="none" w:sz="0" w:space="0" w:color="auto"/>
                <w:left w:val="none" w:sz="0" w:space="0" w:color="auto"/>
                <w:bottom w:val="none" w:sz="0" w:space="0" w:color="auto"/>
                <w:right w:val="none" w:sz="0" w:space="0" w:color="auto"/>
              </w:divBdr>
            </w:div>
          </w:divsChild>
        </w:div>
        <w:div w:id="702563056">
          <w:marLeft w:val="0"/>
          <w:marRight w:val="0"/>
          <w:marTop w:val="0"/>
          <w:marBottom w:val="0"/>
          <w:divBdr>
            <w:top w:val="none" w:sz="0" w:space="0" w:color="auto"/>
            <w:left w:val="none" w:sz="0" w:space="0" w:color="auto"/>
            <w:bottom w:val="none" w:sz="0" w:space="0" w:color="auto"/>
            <w:right w:val="none" w:sz="0" w:space="0" w:color="auto"/>
          </w:divBdr>
          <w:divsChild>
            <w:div w:id="2038003608">
              <w:marLeft w:val="0"/>
              <w:marRight w:val="0"/>
              <w:marTop w:val="0"/>
              <w:marBottom w:val="0"/>
              <w:divBdr>
                <w:top w:val="none" w:sz="0" w:space="0" w:color="auto"/>
                <w:left w:val="none" w:sz="0" w:space="0" w:color="auto"/>
                <w:bottom w:val="none" w:sz="0" w:space="0" w:color="auto"/>
                <w:right w:val="none" w:sz="0" w:space="0" w:color="auto"/>
              </w:divBdr>
            </w:div>
          </w:divsChild>
        </w:div>
        <w:div w:id="55974154">
          <w:marLeft w:val="0"/>
          <w:marRight w:val="0"/>
          <w:marTop w:val="0"/>
          <w:marBottom w:val="0"/>
          <w:divBdr>
            <w:top w:val="none" w:sz="0" w:space="0" w:color="auto"/>
            <w:left w:val="none" w:sz="0" w:space="0" w:color="auto"/>
            <w:bottom w:val="none" w:sz="0" w:space="0" w:color="auto"/>
            <w:right w:val="none" w:sz="0" w:space="0" w:color="auto"/>
          </w:divBdr>
          <w:divsChild>
            <w:div w:id="1651858205">
              <w:marLeft w:val="0"/>
              <w:marRight w:val="0"/>
              <w:marTop w:val="0"/>
              <w:marBottom w:val="0"/>
              <w:divBdr>
                <w:top w:val="none" w:sz="0" w:space="0" w:color="auto"/>
                <w:left w:val="none" w:sz="0" w:space="0" w:color="auto"/>
                <w:bottom w:val="none" w:sz="0" w:space="0" w:color="auto"/>
                <w:right w:val="none" w:sz="0" w:space="0" w:color="auto"/>
              </w:divBdr>
            </w:div>
          </w:divsChild>
        </w:div>
        <w:div w:id="612515353">
          <w:marLeft w:val="0"/>
          <w:marRight w:val="0"/>
          <w:marTop w:val="0"/>
          <w:marBottom w:val="0"/>
          <w:divBdr>
            <w:top w:val="none" w:sz="0" w:space="0" w:color="auto"/>
            <w:left w:val="none" w:sz="0" w:space="0" w:color="auto"/>
            <w:bottom w:val="none" w:sz="0" w:space="0" w:color="auto"/>
            <w:right w:val="none" w:sz="0" w:space="0" w:color="auto"/>
          </w:divBdr>
          <w:divsChild>
            <w:div w:id="1812210177">
              <w:marLeft w:val="0"/>
              <w:marRight w:val="0"/>
              <w:marTop w:val="0"/>
              <w:marBottom w:val="0"/>
              <w:divBdr>
                <w:top w:val="none" w:sz="0" w:space="0" w:color="auto"/>
                <w:left w:val="none" w:sz="0" w:space="0" w:color="auto"/>
                <w:bottom w:val="none" w:sz="0" w:space="0" w:color="auto"/>
                <w:right w:val="none" w:sz="0" w:space="0" w:color="auto"/>
              </w:divBdr>
            </w:div>
          </w:divsChild>
        </w:div>
        <w:div w:id="975992833">
          <w:marLeft w:val="0"/>
          <w:marRight w:val="0"/>
          <w:marTop w:val="0"/>
          <w:marBottom w:val="0"/>
          <w:divBdr>
            <w:top w:val="none" w:sz="0" w:space="0" w:color="auto"/>
            <w:left w:val="none" w:sz="0" w:space="0" w:color="auto"/>
            <w:bottom w:val="none" w:sz="0" w:space="0" w:color="auto"/>
            <w:right w:val="none" w:sz="0" w:space="0" w:color="auto"/>
          </w:divBdr>
          <w:divsChild>
            <w:div w:id="1539009872">
              <w:marLeft w:val="0"/>
              <w:marRight w:val="0"/>
              <w:marTop w:val="0"/>
              <w:marBottom w:val="0"/>
              <w:divBdr>
                <w:top w:val="none" w:sz="0" w:space="0" w:color="auto"/>
                <w:left w:val="none" w:sz="0" w:space="0" w:color="auto"/>
                <w:bottom w:val="none" w:sz="0" w:space="0" w:color="auto"/>
                <w:right w:val="none" w:sz="0" w:space="0" w:color="auto"/>
              </w:divBdr>
            </w:div>
          </w:divsChild>
        </w:div>
        <w:div w:id="262803201">
          <w:marLeft w:val="0"/>
          <w:marRight w:val="0"/>
          <w:marTop w:val="0"/>
          <w:marBottom w:val="0"/>
          <w:divBdr>
            <w:top w:val="none" w:sz="0" w:space="0" w:color="auto"/>
            <w:left w:val="none" w:sz="0" w:space="0" w:color="auto"/>
            <w:bottom w:val="none" w:sz="0" w:space="0" w:color="auto"/>
            <w:right w:val="none" w:sz="0" w:space="0" w:color="auto"/>
          </w:divBdr>
          <w:divsChild>
            <w:div w:id="1305354516">
              <w:marLeft w:val="0"/>
              <w:marRight w:val="0"/>
              <w:marTop w:val="0"/>
              <w:marBottom w:val="0"/>
              <w:divBdr>
                <w:top w:val="none" w:sz="0" w:space="0" w:color="auto"/>
                <w:left w:val="none" w:sz="0" w:space="0" w:color="auto"/>
                <w:bottom w:val="none" w:sz="0" w:space="0" w:color="auto"/>
                <w:right w:val="none" w:sz="0" w:space="0" w:color="auto"/>
              </w:divBdr>
            </w:div>
          </w:divsChild>
        </w:div>
        <w:div w:id="1978873804">
          <w:marLeft w:val="0"/>
          <w:marRight w:val="0"/>
          <w:marTop w:val="0"/>
          <w:marBottom w:val="0"/>
          <w:divBdr>
            <w:top w:val="none" w:sz="0" w:space="0" w:color="auto"/>
            <w:left w:val="none" w:sz="0" w:space="0" w:color="auto"/>
            <w:bottom w:val="none" w:sz="0" w:space="0" w:color="auto"/>
            <w:right w:val="none" w:sz="0" w:space="0" w:color="auto"/>
          </w:divBdr>
          <w:divsChild>
            <w:div w:id="1447197888">
              <w:marLeft w:val="0"/>
              <w:marRight w:val="0"/>
              <w:marTop w:val="0"/>
              <w:marBottom w:val="0"/>
              <w:divBdr>
                <w:top w:val="none" w:sz="0" w:space="0" w:color="auto"/>
                <w:left w:val="none" w:sz="0" w:space="0" w:color="auto"/>
                <w:bottom w:val="none" w:sz="0" w:space="0" w:color="auto"/>
                <w:right w:val="none" w:sz="0" w:space="0" w:color="auto"/>
              </w:divBdr>
            </w:div>
          </w:divsChild>
        </w:div>
        <w:div w:id="1613046620">
          <w:marLeft w:val="0"/>
          <w:marRight w:val="0"/>
          <w:marTop w:val="0"/>
          <w:marBottom w:val="0"/>
          <w:divBdr>
            <w:top w:val="none" w:sz="0" w:space="0" w:color="auto"/>
            <w:left w:val="none" w:sz="0" w:space="0" w:color="auto"/>
            <w:bottom w:val="none" w:sz="0" w:space="0" w:color="auto"/>
            <w:right w:val="none" w:sz="0" w:space="0" w:color="auto"/>
          </w:divBdr>
          <w:divsChild>
            <w:div w:id="10248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6704">
      <w:bodyDiv w:val="1"/>
      <w:marLeft w:val="0"/>
      <w:marRight w:val="0"/>
      <w:marTop w:val="0"/>
      <w:marBottom w:val="0"/>
      <w:divBdr>
        <w:top w:val="none" w:sz="0" w:space="0" w:color="auto"/>
        <w:left w:val="none" w:sz="0" w:space="0" w:color="auto"/>
        <w:bottom w:val="none" w:sz="0" w:space="0" w:color="auto"/>
        <w:right w:val="none" w:sz="0" w:space="0" w:color="auto"/>
      </w:divBdr>
    </w:div>
    <w:div w:id="1453330788">
      <w:bodyDiv w:val="1"/>
      <w:marLeft w:val="0"/>
      <w:marRight w:val="0"/>
      <w:marTop w:val="0"/>
      <w:marBottom w:val="0"/>
      <w:divBdr>
        <w:top w:val="none" w:sz="0" w:space="0" w:color="auto"/>
        <w:left w:val="none" w:sz="0" w:space="0" w:color="auto"/>
        <w:bottom w:val="none" w:sz="0" w:space="0" w:color="auto"/>
        <w:right w:val="none" w:sz="0" w:space="0" w:color="auto"/>
      </w:divBdr>
      <w:divsChild>
        <w:div w:id="277487160">
          <w:marLeft w:val="0"/>
          <w:marRight w:val="0"/>
          <w:marTop w:val="0"/>
          <w:marBottom w:val="0"/>
          <w:divBdr>
            <w:top w:val="none" w:sz="0" w:space="0" w:color="auto"/>
            <w:left w:val="none" w:sz="0" w:space="0" w:color="auto"/>
            <w:bottom w:val="none" w:sz="0" w:space="0" w:color="auto"/>
            <w:right w:val="none" w:sz="0" w:space="0" w:color="auto"/>
          </w:divBdr>
          <w:divsChild>
            <w:div w:id="1188065158">
              <w:marLeft w:val="0"/>
              <w:marRight w:val="0"/>
              <w:marTop w:val="0"/>
              <w:marBottom w:val="0"/>
              <w:divBdr>
                <w:top w:val="none" w:sz="0" w:space="0" w:color="auto"/>
                <w:left w:val="none" w:sz="0" w:space="0" w:color="auto"/>
                <w:bottom w:val="none" w:sz="0" w:space="0" w:color="auto"/>
                <w:right w:val="none" w:sz="0" w:space="0" w:color="auto"/>
              </w:divBdr>
            </w:div>
          </w:divsChild>
        </w:div>
        <w:div w:id="1384676466">
          <w:marLeft w:val="0"/>
          <w:marRight w:val="0"/>
          <w:marTop w:val="0"/>
          <w:marBottom w:val="0"/>
          <w:divBdr>
            <w:top w:val="none" w:sz="0" w:space="0" w:color="auto"/>
            <w:left w:val="none" w:sz="0" w:space="0" w:color="auto"/>
            <w:bottom w:val="none" w:sz="0" w:space="0" w:color="auto"/>
            <w:right w:val="none" w:sz="0" w:space="0" w:color="auto"/>
          </w:divBdr>
          <w:divsChild>
            <w:div w:id="898393958">
              <w:marLeft w:val="0"/>
              <w:marRight w:val="0"/>
              <w:marTop w:val="0"/>
              <w:marBottom w:val="0"/>
              <w:divBdr>
                <w:top w:val="none" w:sz="0" w:space="0" w:color="auto"/>
                <w:left w:val="none" w:sz="0" w:space="0" w:color="auto"/>
                <w:bottom w:val="none" w:sz="0" w:space="0" w:color="auto"/>
                <w:right w:val="none" w:sz="0" w:space="0" w:color="auto"/>
              </w:divBdr>
            </w:div>
          </w:divsChild>
        </w:div>
        <w:div w:id="210848663">
          <w:marLeft w:val="0"/>
          <w:marRight w:val="0"/>
          <w:marTop w:val="0"/>
          <w:marBottom w:val="0"/>
          <w:divBdr>
            <w:top w:val="none" w:sz="0" w:space="0" w:color="auto"/>
            <w:left w:val="none" w:sz="0" w:space="0" w:color="auto"/>
            <w:bottom w:val="none" w:sz="0" w:space="0" w:color="auto"/>
            <w:right w:val="none" w:sz="0" w:space="0" w:color="auto"/>
          </w:divBdr>
          <w:divsChild>
            <w:div w:id="1436906451">
              <w:marLeft w:val="0"/>
              <w:marRight w:val="0"/>
              <w:marTop w:val="0"/>
              <w:marBottom w:val="0"/>
              <w:divBdr>
                <w:top w:val="none" w:sz="0" w:space="0" w:color="auto"/>
                <w:left w:val="none" w:sz="0" w:space="0" w:color="auto"/>
                <w:bottom w:val="none" w:sz="0" w:space="0" w:color="auto"/>
                <w:right w:val="none" w:sz="0" w:space="0" w:color="auto"/>
              </w:divBdr>
            </w:div>
          </w:divsChild>
        </w:div>
        <w:div w:id="742483898">
          <w:marLeft w:val="0"/>
          <w:marRight w:val="0"/>
          <w:marTop w:val="0"/>
          <w:marBottom w:val="0"/>
          <w:divBdr>
            <w:top w:val="none" w:sz="0" w:space="0" w:color="auto"/>
            <w:left w:val="none" w:sz="0" w:space="0" w:color="auto"/>
            <w:bottom w:val="none" w:sz="0" w:space="0" w:color="auto"/>
            <w:right w:val="none" w:sz="0" w:space="0" w:color="auto"/>
          </w:divBdr>
          <w:divsChild>
            <w:div w:id="1891115722">
              <w:marLeft w:val="0"/>
              <w:marRight w:val="0"/>
              <w:marTop w:val="0"/>
              <w:marBottom w:val="0"/>
              <w:divBdr>
                <w:top w:val="none" w:sz="0" w:space="0" w:color="auto"/>
                <w:left w:val="none" w:sz="0" w:space="0" w:color="auto"/>
                <w:bottom w:val="none" w:sz="0" w:space="0" w:color="auto"/>
                <w:right w:val="none" w:sz="0" w:space="0" w:color="auto"/>
              </w:divBdr>
            </w:div>
          </w:divsChild>
        </w:div>
        <w:div w:id="769158075">
          <w:marLeft w:val="0"/>
          <w:marRight w:val="0"/>
          <w:marTop w:val="0"/>
          <w:marBottom w:val="0"/>
          <w:divBdr>
            <w:top w:val="none" w:sz="0" w:space="0" w:color="auto"/>
            <w:left w:val="none" w:sz="0" w:space="0" w:color="auto"/>
            <w:bottom w:val="none" w:sz="0" w:space="0" w:color="auto"/>
            <w:right w:val="none" w:sz="0" w:space="0" w:color="auto"/>
          </w:divBdr>
          <w:divsChild>
            <w:div w:id="1973319256">
              <w:marLeft w:val="0"/>
              <w:marRight w:val="0"/>
              <w:marTop w:val="0"/>
              <w:marBottom w:val="0"/>
              <w:divBdr>
                <w:top w:val="none" w:sz="0" w:space="0" w:color="auto"/>
                <w:left w:val="none" w:sz="0" w:space="0" w:color="auto"/>
                <w:bottom w:val="none" w:sz="0" w:space="0" w:color="auto"/>
                <w:right w:val="none" w:sz="0" w:space="0" w:color="auto"/>
              </w:divBdr>
            </w:div>
          </w:divsChild>
        </w:div>
        <w:div w:id="1744797321">
          <w:marLeft w:val="0"/>
          <w:marRight w:val="0"/>
          <w:marTop w:val="0"/>
          <w:marBottom w:val="0"/>
          <w:divBdr>
            <w:top w:val="none" w:sz="0" w:space="0" w:color="auto"/>
            <w:left w:val="none" w:sz="0" w:space="0" w:color="auto"/>
            <w:bottom w:val="none" w:sz="0" w:space="0" w:color="auto"/>
            <w:right w:val="none" w:sz="0" w:space="0" w:color="auto"/>
          </w:divBdr>
          <w:divsChild>
            <w:div w:id="1339692893">
              <w:marLeft w:val="0"/>
              <w:marRight w:val="0"/>
              <w:marTop w:val="0"/>
              <w:marBottom w:val="0"/>
              <w:divBdr>
                <w:top w:val="none" w:sz="0" w:space="0" w:color="auto"/>
                <w:left w:val="none" w:sz="0" w:space="0" w:color="auto"/>
                <w:bottom w:val="none" w:sz="0" w:space="0" w:color="auto"/>
                <w:right w:val="none" w:sz="0" w:space="0" w:color="auto"/>
              </w:divBdr>
            </w:div>
          </w:divsChild>
        </w:div>
        <w:div w:id="396898600">
          <w:marLeft w:val="0"/>
          <w:marRight w:val="0"/>
          <w:marTop w:val="0"/>
          <w:marBottom w:val="0"/>
          <w:divBdr>
            <w:top w:val="none" w:sz="0" w:space="0" w:color="auto"/>
            <w:left w:val="none" w:sz="0" w:space="0" w:color="auto"/>
            <w:bottom w:val="none" w:sz="0" w:space="0" w:color="auto"/>
            <w:right w:val="none" w:sz="0" w:space="0" w:color="auto"/>
          </w:divBdr>
          <w:divsChild>
            <w:div w:id="853808100">
              <w:marLeft w:val="0"/>
              <w:marRight w:val="0"/>
              <w:marTop w:val="0"/>
              <w:marBottom w:val="0"/>
              <w:divBdr>
                <w:top w:val="none" w:sz="0" w:space="0" w:color="auto"/>
                <w:left w:val="none" w:sz="0" w:space="0" w:color="auto"/>
                <w:bottom w:val="none" w:sz="0" w:space="0" w:color="auto"/>
                <w:right w:val="none" w:sz="0" w:space="0" w:color="auto"/>
              </w:divBdr>
            </w:div>
          </w:divsChild>
        </w:div>
        <w:div w:id="1723213581">
          <w:marLeft w:val="0"/>
          <w:marRight w:val="0"/>
          <w:marTop w:val="0"/>
          <w:marBottom w:val="0"/>
          <w:divBdr>
            <w:top w:val="none" w:sz="0" w:space="0" w:color="auto"/>
            <w:left w:val="none" w:sz="0" w:space="0" w:color="auto"/>
            <w:bottom w:val="none" w:sz="0" w:space="0" w:color="auto"/>
            <w:right w:val="none" w:sz="0" w:space="0" w:color="auto"/>
          </w:divBdr>
          <w:divsChild>
            <w:div w:id="285356628">
              <w:marLeft w:val="0"/>
              <w:marRight w:val="0"/>
              <w:marTop w:val="0"/>
              <w:marBottom w:val="0"/>
              <w:divBdr>
                <w:top w:val="none" w:sz="0" w:space="0" w:color="auto"/>
                <w:left w:val="none" w:sz="0" w:space="0" w:color="auto"/>
                <w:bottom w:val="none" w:sz="0" w:space="0" w:color="auto"/>
                <w:right w:val="none" w:sz="0" w:space="0" w:color="auto"/>
              </w:divBdr>
            </w:div>
          </w:divsChild>
        </w:div>
        <w:div w:id="1059943458">
          <w:marLeft w:val="0"/>
          <w:marRight w:val="0"/>
          <w:marTop w:val="0"/>
          <w:marBottom w:val="0"/>
          <w:divBdr>
            <w:top w:val="none" w:sz="0" w:space="0" w:color="auto"/>
            <w:left w:val="none" w:sz="0" w:space="0" w:color="auto"/>
            <w:bottom w:val="none" w:sz="0" w:space="0" w:color="auto"/>
            <w:right w:val="none" w:sz="0" w:space="0" w:color="auto"/>
          </w:divBdr>
          <w:divsChild>
            <w:div w:id="677660562">
              <w:marLeft w:val="0"/>
              <w:marRight w:val="0"/>
              <w:marTop w:val="0"/>
              <w:marBottom w:val="0"/>
              <w:divBdr>
                <w:top w:val="none" w:sz="0" w:space="0" w:color="auto"/>
                <w:left w:val="none" w:sz="0" w:space="0" w:color="auto"/>
                <w:bottom w:val="none" w:sz="0" w:space="0" w:color="auto"/>
                <w:right w:val="none" w:sz="0" w:space="0" w:color="auto"/>
              </w:divBdr>
            </w:div>
          </w:divsChild>
        </w:div>
        <w:div w:id="1402413274">
          <w:marLeft w:val="0"/>
          <w:marRight w:val="0"/>
          <w:marTop w:val="0"/>
          <w:marBottom w:val="0"/>
          <w:divBdr>
            <w:top w:val="none" w:sz="0" w:space="0" w:color="auto"/>
            <w:left w:val="none" w:sz="0" w:space="0" w:color="auto"/>
            <w:bottom w:val="none" w:sz="0" w:space="0" w:color="auto"/>
            <w:right w:val="none" w:sz="0" w:space="0" w:color="auto"/>
          </w:divBdr>
          <w:divsChild>
            <w:div w:id="619846790">
              <w:marLeft w:val="0"/>
              <w:marRight w:val="0"/>
              <w:marTop w:val="0"/>
              <w:marBottom w:val="0"/>
              <w:divBdr>
                <w:top w:val="none" w:sz="0" w:space="0" w:color="auto"/>
                <w:left w:val="none" w:sz="0" w:space="0" w:color="auto"/>
                <w:bottom w:val="none" w:sz="0" w:space="0" w:color="auto"/>
                <w:right w:val="none" w:sz="0" w:space="0" w:color="auto"/>
              </w:divBdr>
            </w:div>
          </w:divsChild>
        </w:div>
        <w:div w:id="1123812491">
          <w:marLeft w:val="0"/>
          <w:marRight w:val="0"/>
          <w:marTop w:val="0"/>
          <w:marBottom w:val="0"/>
          <w:divBdr>
            <w:top w:val="none" w:sz="0" w:space="0" w:color="auto"/>
            <w:left w:val="none" w:sz="0" w:space="0" w:color="auto"/>
            <w:bottom w:val="none" w:sz="0" w:space="0" w:color="auto"/>
            <w:right w:val="none" w:sz="0" w:space="0" w:color="auto"/>
          </w:divBdr>
          <w:divsChild>
            <w:div w:id="14534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40648">
      <w:bodyDiv w:val="1"/>
      <w:marLeft w:val="0"/>
      <w:marRight w:val="0"/>
      <w:marTop w:val="0"/>
      <w:marBottom w:val="0"/>
      <w:divBdr>
        <w:top w:val="none" w:sz="0" w:space="0" w:color="auto"/>
        <w:left w:val="none" w:sz="0" w:space="0" w:color="auto"/>
        <w:bottom w:val="none" w:sz="0" w:space="0" w:color="auto"/>
        <w:right w:val="none" w:sz="0" w:space="0" w:color="auto"/>
      </w:divBdr>
    </w:div>
    <w:div w:id="2005233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orldpopulationreview.com/cities/nigeria/ilorin?utm_source=chatgpt.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06D21-B3E1-45DA-A361-C4010DC3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35</Pages>
  <Words>6507</Words>
  <Characters>37091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Microsoft account</cp:lastModifiedBy>
  <cp:revision>10</cp:revision>
  <cp:lastPrinted>2025-09-02T12:08:00Z</cp:lastPrinted>
  <dcterms:created xsi:type="dcterms:W3CDTF">2025-07-16T10:45:00Z</dcterms:created>
  <dcterms:modified xsi:type="dcterms:W3CDTF">2025-09-30T10:42:00Z</dcterms:modified>
  <cp:category/>
</cp:coreProperties>
</file>