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66" w:rsidRPr="009B6412" w:rsidRDefault="00F23CBB" w:rsidP="00F23CBB">
      <w:pPr>
        <w:spacing w:line="240" w:lineRule="auto"/>
        <w:ind w:left="602" w:hangingChars="150" w:hanging="602"/>
        <w:rPr>
          <w:rFonts w:ascii="Times New Roman" w:hAnsi="Times New Roman" w:cs="Times New Roman"/>
          <w:b/>
          <w:bCs/>
          <w:sz w:val="40"/>
          <w:szCs w:val="40"/>
        </w:rPr>
      </w:pPr>
      <w:bookmarkStart w:id="0" w:name="_Hlk187566901"/>
      <w:r>
        <w:rPr>
          <w:rFonts w:ascii="Times New Roman" w:hAnsi="Times New Roman" w:cs="Times New Roman"/>
          <w:b/>
          <w:bCs/>
          <w:sz w:val="40"/>
          <w:szCs w:val="40"/>
        </w:rPr>
        <w:t xml:space="preserve">    </w:t>
      </w:r>
      <w:r w:rsidR="00D15766" w:rsidRPr="009B6412">
        <w:rPr>
          <w:rFonts w:ascii="Times New Roman" w:hAnsi="Times New Roman" w:cs="Times New Roman"/>
          <w:b/>
          <w:bCs/>
          <w:sz w:val="40"/>
          <w:szCs w:val="40"/>
        </w:rPr>
        <w:t>Compara</w:t>
      </w:r>
      <w:r>
        <w:rPr>
          <w:rFonts w:ascii="Times New Roman" w:hAnsi="Times New Roman" w:cs="Times New Roman"/>
          <w:b/>
          <w:bCs/>
          <w:sz w:val="40"/>
          <w:szCs w:val="40"/>
        </w:rPr>
        <w:t xml:space="preserve">tive Study on the Effects of </w:t>
      </w:r>
      <w:r w:rsidR="00D15766" w:rsidRPr="009B6412">
        <w:rPr>
          <w:rFonts w:ascii="Times New Roman" w:hAnsi="Times New Roman" w:cs="Times New Roman"/>
          <w:b/>
          <w:bCs/>
          <w:sz w:val="40"/>
          <w:szCs w:val="40"/>
        </w:rPr>
        <w:t>Drying</w:t>
      </w:r>
      <w:r>
        <w:rPr>
          <w:rFonts w:ascii="Times New Roman" w:hAnsi="Times New Roman" w:cs="Times New Roman"/>
          <w:b/>
          <w:bCs/>
          <w:sz w:val="40"/>
          <w:szCs w:val="40"/>
        </w:rPr>
        <w:t xml:space="preserve">     Method</w:t>
      </w:r>
      <w:r w:rsidR="00D15766" w:rsidRPr="009B6412">
        <w:rPr>
          <w:rFonts w:ascii="Times New Roman" w:hAnsi="Times New Roman" w:cs="Times New Roman"/>
          <w:b/>
          <w:bCs/>
          <w:sz w:val="40"/>
          <w:szCs w:val="40"/>
        </w:rPr>
        <w:t xml:space="preserve">, and Blanching Temperatures on </w:t>
      </w:r>
    </w:p>
    <w:p w:rsidR="00D15766" w:rsidRPr="009B6412" w:rsidRDefault="00D15766" w:rsidP="00F23CBB">
      <w:pPr>
        <w:spacing w:line="240" w:lineRule="auto"/>
        <w:ind w:firstLineChars="250" w:firstLine="1004"/>
        <w:rPr>
          <w:rFonts w:ascii="Times New Roman" w:hAnsi="Times New Roman" w:cs="Times New Roman"/>
          <w:b/>
          <w:bCs/>
          <w:sz w:val="40"/>
          <w:szCs w:val="40"/>
        </w:rPr>
      </w:pPr>
      <w:proofErr w:type="gramStart"/>
      <w:r w:rsidRPr="009B6412">
        <w:rPr>
          <w:rFonts w:ascii="Times New Roman" w:hAnsi="Times New Roman" w:cs="Times New Roman"/>
          <w:b/>
          <w:bCs/>
          <w:sz w:val="40"/>
          <w:szCs w:val="40"/>
        </w:rPr>
        <w:t>The Proximate Composition of Yam Flour.</w:t>
      </w:r>
      <w:proofErr w:type="gramEnd"/>
    </w:p>
    <w:p w:rsidR="00D15766" w:rsidRPr="009B6412" w:rsidRDefault="00D15766" w:rsidP="00F23CBB"/>
    <w:p w:rsidR="00A148FC" w:rsidRPr="0064503C" w:rsidRDefault="00A148FC" w:rsidP="00A148FC">
      <w:pPr>
        <w:jc w:val="center"/>
        <w:rPr>
          <w:rFonts w:ascii="Times New Roman" w:hAnsi="Times New Roman" w:cs="Times New Roman"/>
          <w:b/>
          <w:bCs/>
          <w:color w:val="000000" w:themeColor="text1"/>
          <w:sz w:val="40"/>
          <w:szCs w:val="40"/>
        </w:rPr>
      </w:pP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BY</w:t>
      </w: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ODEWALE, Yusuf </w:t>
      </w:r>
      <w:proofErr w:type="spellStart"/>
      <w:r>
        <w:rPr>
          <w:rFonts w:ascii="Times New Roman" w:hAnsi="Times New Roman" w:cs="Times New Roman"/>
          <w:b/>
          <w:bCs/>
          <w:color w:val="000000" w:themeColor="text1"/>
          <w:sz w:val="24"/>
          <w:szCs w:val="24"/>
        </w:rPr>
        <w:t>Ayinde</w:t>
      </w:r>
      <w:proofErr w:type="spellEnd"/>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00D1576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ND/23/ABE/FT/0026</w:t>
      </w:r>
    </w:p>
    <w:p w:rsidR="00A148FC" w:rsidRPr="00F81908" w:rsidRDefault="00A148FC" w:rsidP="00A148FC">
      <w:pPr>
        <w:pStyle w:val="Heading5"/>
      </w:pP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 RESEACH PROJECT SUBMITED TO THE DEPARTMENT OF</w:t>
      </w: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AGRICULTURAL AND BIO- ENVIRONMENTAL ENGINEERING,</w:t>
      </w: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INSTITUTE OF TECHNOLOGY, KWARA STATE POLYTECHNIC,</w:t>
      </w:r>
    </w:p>
    <w:p w:rsidR="00A148FC" w:rsidRPr="00D63B22" w:rsidRDefault="00A148FC" w:rsidP="00A148FC">
      <w:pPr>
        <w:jc w:val="center"/>
        <w:rPr>
          <w:rStyle w:val="Heading4Char"/>
        </w:rPr>
      </w:pPr>
      <w:proofErr w:type="gramStart"/>
      <w:r w:rsidRPr="00213B54">
        <w:rPr>
          <w:rFonts w:ascii="Times New Roman" w:hAnsi="Times New Roman" w:cs="Times New Roman"/>
          <w:b/>
          <w:bCs/>
          <w:color w:val="000000" w:themeColor="text1"/>
          <w:sz w:val="24"/>
          <w:szCs w:val="24"/>
        </w:rPr>
        <w:t>ILORIN, KWARA STATE.</w:t>
      </w:r>
      <w:proofErr w:type="gramEnd"/>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 PARTIAL FULFILMENT OF THE REQUIREMENTS FOR THE</w:t>
      </w: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proofErr w:type="gramStart"/>
      <w:r w:rsidRPr="00213B54">
        <w:rPr>
          <w:rFonts w:ascii="Times New Roman" w:hAnsi="Times New Roman" w:cs="Times New Roman"/>
          <w:b/>
          <w:bCs/>
          <w:color w:val="000000" w:themeColor="text1"/>
          <w:sz w:val="24"/>
          <w:szCs w:val="24"/>
        </w:rPr>
        <w:t>AWA</w:t>
      </w:r>
      <w:r w:rsidR="00754300">
        <w:rPr>
          <w:rFonts w:ascii="Times New Roman" w:hAnsi="Times New Roman" w:cs="Times New Roman"/>
          <w:b/>
          <w:bCs/>
          <w:color w:val="000000" w:themeColor="text1"/>
          <w:sz w:val="24"/>
          <w:szCs w:val="24"/>
        </w:rPr>
        <w:t>RD OF</w:t>
      </w:r>
      <w:r w:rsidR="00A67BDF">
        <w:rPr>
          <w:rFonts w:ascii="Times New Roman" w:hAnsi="Times New Roman" w:cs="Times New Roman"/>
          <w:b/>
          <w:bCs/>
          <w:color w:val="000000" w:themeColor="text1"/>
          <w:sz w:val="24"/>
          <w:szCs w:val="24"/>
        </w:rPr>
        <w:t xml:space="preserve"> NATIONAL DIPLOMA (</w:t>
      </w:r>
      <w:r w:rsidRPr="00213B54">
        <w:rPr>
          <w:rFonts w:ascii="Times New Roman" w:hAnsi="Times New Roman" w:cs="Times New Roman"/>
          <w:b/>
          <w:bCs/>
          <w:color w:val="000000" w:themeColor="text1"/>
          <w:sz w:val="24"/>
          <w:szCs w:val="24"/>
        </w:rPr>
        <w:t>ND) IN AGRICULTURAL AND BIO- ENVIRONMENTAL ENGINEERING.</w:t>
      </w:r>
      <w:proofErr w:type="gramEnd"/>
    </w:p>
    <w:p w:rsidR="00A148FC" w:rsidRPr="00213B54" w:rsidRDefault="00A148FC" w:rsidP="00A148FC">
      <w:pPr>
        <w:jc w:val="right"/>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JULY</w:t>
      </w:r>
      <w:r w:rsidRPr="00213B54">
        <w:rPr>
          <w:rFonts w:ascii="Times New Roman" w:hAnsi="Times New Roman" w:cs="Times New Roman"/>
          <w:b/>
          <w:bCs/>
          <w:color w:val="000000" w:themeColor="text1"/>
          <w:sz w:val="24"/>
          <w:szCs w:val="24"/>
        </w:rPr>
        <w:t>, 2025.</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bookmarkEnd w:id="0"/>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bookmarkStart w:id="1" w:name="_Hlk187563597"/>
      <w:r w:rsidRPr="00213B54">
        <w:rPr>
          <w:rFonts w:ascii="Times New Roman" w:hAnsi="Times New Roman" w:cs="Times New Roman"/>
          <w:color w:val="000000" w:themeColor="text1"/>
          <w:sz w:val="24"/>
          <w:szCs w:val="24"/>
        </w:rPr>
        <w:lastRenderedPageBreak/>
        <w:t xml:space="preserve">                                                    </w:t>
      </w:r>
      <w:bookmarkStart w:id="2" w:name="_Toc203082131"/>
      <w:r w:rsidRPr="00213B54">
        <w:rPr>
          <w:rFonts w:ascii="Times New Roman" w:hAnsi="Times New Roman" w:cs="Times New Roman"/>
          <w:color w:val="000000" w:themeColor="text1"/>
          <w:sz w:val="24"/>
          <w:szCs w:val="24"/>
        </w:rPr>
        <w:t>DECLARATION</w:t>
      </w:r>
      <w:bookmarkEnd w:id="2"/>
      <w:r w:rsidRPr="00213B54">
        <w:rPr>
          <w:rFonts w:ascii="Times New Roman" w:hAnsi="Times New Roman" w:cs="Times New Roman"/>
          <w:color w:val="000000" w:themeColor="text1"/>
          <w:sz w:val="24"/>
          <w:szCs w:val="24"/>
        </w:rPr>
        <w:t xml:space="preserve">                                                     </w:t>
      </w:r>
    </w:p>
    <w:p w:rsidR="00A148FC" w:rsidRPr="00213B54" w:rsidRDefault="00A148FC" w:rsidP="00A148FC">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hereby declare that this research project tittle ‘’ Comparative Study On</w:t>
      </w:r>
      <w:r w:rsidR="00775044">
        <w:rPr>
          <w:rFonts w:ascii="Times New Roman" w:hAnsi="Times New Roman" w:cs="Times New Roman"/>
          <w:color w:val="000000" w:themeColor="text1"/>
          <w:sz w:val="24"/>
          <w:szCs w:val="24"/>
        </w:rPr>
        <w:t xml:space="preserve"> The Effects Of</w:t>
      </w:r>
      <w:r w:rsidRPr="00213B54">
        <w:rPr>
          <w:rFonts w:ascii="Times New Roman" w:hAnsi="Times New Roman" w:cs="Times New Roman"/>
          <w:color w:val="000000" w:themeColor="text1"/>
          <w:sz w:val="24"/>
          <w:szCs w:val="24"/>
        </w:rPr>
        <w:t xml:space="preserve"> Drying,  </w:t>
      </w:r>
      <w:r w:rsidR="00775044">
        <w:rPr>
          <w:rFonts w:ascii="Times New Roman" w:hAnsi="Times New Roman" w:cs="Times New Roman"/>
          <w:color w:val="000000" w:themeColor="text1"/>
          <w:sz w:val="24"/>
          <w:szCs w:val="24"/>
        </w:rPr>
        <w:t xml:space="preserve">Method </w:t>
      </w:r>
      <w:r w:rsidRPr="00213B54">
        <w:rPr>
          <w:rFonts w:ascii="Times New Roman" w:hAnsi="Times New Roman" w:cs="Times New Roman"/>
          <w:color w:val="000000" w:themeColor="text1"/>
          <w:sz w:val="24"/>
          <w:szCs w:val="24"/>
        </w:rPr>
        <w:t xml:space="preserve">And Blanching Temperatures On The Proximate Composition Of Yam Flour is my own work and has not been submitted by any other person for any degree or qualification at any higher institution. I also declare that the information provided therein are mine and those that are not </w:t>
      </w:r>
      <w:proofErr w:type="gramStart"/>
      <w:r w:rsidRPr="00213B54">
        <w:rPr>
          <w:rFonts w:ascii="Times New Roman" w:hAnsi="Times New Roman" w:cs="Times New Roman"/>
          <w:color w:val="000000" w:themeColor="text1"/>
          <w:sz w:val="24"/>
          <w:szCs w:val="24"/>
        </w:rPr>
        <w:t>mine</w:t>
      </w:r>
      <w:proofErr w:type="gramEnd"/>
      <w:r w:rsidRPr="00213B54">
        <w:rPr>
          <w:rFonts w:ascii="Times New Roman" w:hAnsi="Times New Roman" w:cs="Times New Roman"/>
          <w:color w:val="000000" w:themeColor="text1"/>
          <w:sz w:val="24"/>
          <w:szCs w:val="24"/>
        </w:rPr>
        <w:t xml:space="preserve"> are properly acknowledge.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Default="00A148FC" w:rsidP="00A148FC">
      <w:pPr>
        <w:pStyle w:val="Heading1"/>
        <w:jc w:val="both"/>
        <w:rPr>
          <w:rFonts w:ascii="Times New Roman" w:hAnsi="Times New Roman" w:cs="Times New Roman"/>
          <w:color w:val="000000" w:themeColor="text1"/>
          <w:sz w:val="24"/>
          <w:szCs w:val="24"/>
        </w:rPr>
      </w:pPr>
    </w:p>
    <w:p w:rsidR="00CC5A73" w:rsidRPr="00CC5A73" w:rsidRDefault="00CC5A73" w:rsidP="00CC5A73"/>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eastAsiaTheme="majorEastAsia" w:hAnsi="Times New Roman" w:cs="Times New Roman"/>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_____________________                                                                   </w:t>
      </w:r>
      <w:r w:rsidR="00CC5A73">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____________________</w:t>
      </w:r>
    </w:p>
    <w:p w:rsidR="00A148FC" w:rsidRPr="00213B54" w:rsidRDefault="00CC5A73" w:rsidP="00A148FC">
      <w:pPr>
        <w:jc w:val="both"/>
        <w:rPr>
          <w:rFonts w:ascii="Times New Roman" w:eastAsiaTheme="majorEastAsia" w:hAnsi="Times New Roman" w:cs="Times New Roman"/>
          <w:b/>
          <w:bCs/>
          <w:color w:val="000000" w:themeColor="text1"/>
          <w:kern w:val="0"/>
          <w:sz w:val="24"/>
          <w:szCs w:val="24"/>
          <w14:ligatures w14:val="none"/>
        </w:rPr>
      </w:pPr>
      <w:r w:rsidRPr="00CC5A73">
        <w:rPr>
          <w:rFonts w:ascii="Times New Roman" w:eastAsiaTheme="majorEastAsia" w:hAnsi="Times New Roman" w:cs="Times New Roman"/>
          <w:bCs/>
          <w:color w:val="000000" w:themeColor="text1"/>
          <w:kern w:val="0"/>
          <w:sz w:val="24"/>
          <w:szCs w:val="24"/>
          <w14:ligatures w14:val="none"/>
        </w:rPr>
        <w:t>ODEWALE YUSUF AYINDE</w:t>
      </w:r>
      <w:r w:rsidR="00A148FC" w:rsidRPr="00CC5A73">
        <w:rPr>
          <w:rFonts w:ascii="Times New Roman" w:eastAsiaTheme="majorEastAsia" w:hAnsi="Times New Roman" w:cs="Times New Roman"/>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Signature and Date</w:t>
      </w:r>
    </w:p>
    <w:p w:rsidR="00A148FC" w:rsidRPr="00213B54" w:rsidRDefault="003814C5" w:rsidP="00A148FC">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14:ligatures w14:val="none"/>
        </w:rPr>
        <w:lastRenderedPageBreak/>
        <w:drawing>
          <wp:inline distT="0" distB="0" distL="0" distR="0">
            <wp:extent cx="5731510" cy="78555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WALE.jpg"/>
                    <pic:cNvPicPr/>
                  </pic:nvPicPr>
                  <pic:blipFill>
                    <a:blip r:embed="rId8">
                      <a:extLst>
                        <a:ext uri="{28A0092B-C50C-407E-A947-70E740481C1C}">
                          <a14:useLocalDpi xmlns:a14="http://schemas.microsoft.com/office/drawing/2010/main" val="0"/>
                        </a:ext>
                      </a:extLst>
                    </a:blip>
                    <a:stretch>
                      <a:fillRect/>
                    </a:stretch>
                  </pic:blipFill>
                  <pic:spPr>
                    <a:xfrm>
                      <a:off x="0" y="0"/>
                      <a:ext cx="5731510" cy="7855585"/>
                    </a:xfrm>
                    <a:prstGeom prst="rect">
                      <a:avLst/>
                    </a:prstGeom>
                  </pic:spPr>
                </pic:pic>
              </a:graphicData>
            </a:graphic>
          </wp:inline>
        </w:drawing>
      </w:r>
    </w:p>
    <w:p w:rsidR="00A148FC" w:rsidRPr="00213B54" w:rsidRDefault="00A148FC" w:rsidP="00A148FC">
      <w:pPr>
        <w:pStyle w:val="Heading1"/>
        <w:jc w:val="center"/>
        <w:rPr>
          <w:rFonts w:ascii="Times New Roman" w:hAnsi="Times New Roman" w:cs="Times New Roman"/>
          <w:color w:val="000000" w:themeColor="text1"/>
        </w:rPr>
      </w:pPr>
      <w:bookmarkStart w:id="3" w:name="_Toc203082133"/>
      <w:r w:rsidRPr="00213B54">
        <w:rPr>
          <w:rFonts w:ascii="Times New Roman" w:hAnsi="Times New Roman" w:cs="Times New Roman"/>
          <w:color w:val="000000" w:themeColor="text1"/>
        </w:rPr>
        <w:lastRenderedPageBreak/>
        <w:t>DEDICATION</w:t>
      </w:r>
      <w:bookmarkEnd w:id="3"/>
    </w:p>
    <w:p w:rsidR="00A148FC" w:rsidRPr="00213B54" w:rsidRDefault="00A148FC" w:rsidP="00A148FC">
      <w:pPr>
        <w:pStyle w:val="Heading1"/>
        <w:jc w:val="both"/>
        <w:rPr>
          <w:rFonts w:ascii="Times New Roman" w:hAnsi="Times New Roman" w:cs="Times New Roman"/>
          <w:b w:val="0"/>
          <w:bCs w:val="0"/>
          <w:color w:val="000000" w:themeColor="text1"/>
          <w:sz w:val="24"/>
          <w:szCs w:val="24"/>
        </w:rPr>
      </w:pPr>
      <w:bookmarkStart w:id="4" w:name="_Toc202769842"/>
      <w:bookmarkStart w:id="5" w:name="_Toc203082134"/>
      <w:r w:rsidRPr="00213B54">
        <w:rPr>
          <w:rFonts w:ascii="Times New Roman" w:hAnsi="Times New Roman" w:cs="Times New Roman"/>
          <w:b w:val="0"/>
          <w:bCs w:val="0"/>
          <w:color w:val="000000" w:themeColor="text1"/>
          <w:sz w:val="24"/>
          <w:szCs w:val="24"/>
        </w:rPr>
        <w:t xml:space="preserve">This project work is dedicated to Almighty Allah for the successful completion of my </w:t>
      </w:r>
      <w:proofErr w:type="spellStart"/>
      <w:r w:rsidRPr="00213B54">
        <w:rPr>
          <w:rFonts w:ascii="Times New Roman" w:hAnsi="Times New Roman" w:cs="Times New Roman"/>
          <w:b w:val="0"/>
          <w:bCs w:val="0"/>
          <w:color w:val="000000" w:themeColor="text1"/>
          <w:sz w:val="24"/>
          <w:szCs w:val="24"/>
        </w:rPr>
        <w:t>programme</w:t>
      </w:r>
      <w:proofErr w:type="spellEnd"/>
      <w:r w:rsidRPr="00213B54">
        <w:rPr>
          <w:rFonts w:ascii="Times New Roman" w:hAnsi="Times New Roman" w:cs="Times New Roman"/>
          <w:b w:val="0"/>
          <w:bCs w:val="0"/>
          <w:color w:val="000000" w:themeColor="text1"/>
          <w:sz w:val="24"/>
          <w:szCs w:val="24"/>
        </w:rPr>
        <w:t>.</w:t>
      </w:r>
      <w:bookmarkEnd w:id="4"/>
      <w:bookmarkEnd w:id="5"/>
      <w:r w:rsidRPr="00213B54">
        <w:rPr>
          <w:rFonts w:ascii="Times New Roman" w:hAnsi="Times New Roman" w:cs="Times New Roman"/>
          <w:b w:val="0"/>
          <w:bCs w:val="0"/>
          <w:color w:val="000000" w:themeColor="text1"/>
          <w:sz w:val="24"/>
          <w:szCs w:val="24"/>
        </w:rPr>
        <w:t xml:space="preserve"> </w:t>
      </w:r>
    </w:p>
    <w:p w:rsidR="00A148FC" w:rsidRPr="00213B54" w:rsidRDefault="00A148FC" w:rsidP="00A148FC">
      <w:pPr>
        <w:pStyle w:val="Heading1"/>
        <w:tabs>
          <w:tab w:val="left" w:pos="3858"/>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148FC" w:rsidRPr="00213B54" w:rsidRDefault="00A148FC" w:rsidP="00A148FC">
      <w:pPr>
        <w:pStyle w:val="Heading1"/>
        <w:jc w:val="both"/>
        <w:rPr>
          <w:rFonts w:ascii="Times New Roman" w:hAnsi="Times New Roman" w:cs="Times New Roman"/>
          <w:color w:val="000000" w:themeColor="text1"/>
          <w:sz w:val="24"/>
          <w:szCs w:val="24"/>
        </w:rPr>
      </w:pPr>
      <w:bookmarkStart w:id="6" w:name="_GoBack"/>
      <w:bookmarkEnd w:id="6"/>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Default="00A148FC" w:rsidP="00E212A9">
      <w:pPr>
        <w:pStyle w:val="Heading1"/>
        <w:jc w:val="center"/>
        <w:rPr>
          <w:rFonts w:ascii="Times New Roman" w:hAnsi="Times New Roman" w:cs="Times New Roman"/>
          <w:color w:val="000000" w:themeColor="text1"/>
        </w:rPr>
      </w:pPr>
      <w:bookmarkStart w:id="7" w:name="_Toc203082135"/>
      <w:r w:rsidRPr="00213B54">
        <w:rPr>
          <w:rFonts w:ascii="Times New Roman" w:hAnsi="Times New Roman" w:cs="Times New Roman"/>
          <w:color w:val="000000" w:themeColor="text1"/>
        </w:rPr>
        <w:lastRenderedPageBreak/>
        <w:t>ACKNOWLEDGEMENTS</w:t>
      </w:r>
      <w:bookmarkEnd w:id="7"/>
    </w:p>
    <w:p w:rsidR="00E212A9" w:rsidRPr="00E212A9" w:rsidRDefault="00E212A9" w:rsidP="00E212A9"/>
    <w:p w:rsidR="00E4715A" w:rsidRPr="004D44B8" w:rsidRDefault="00E4715A" w:rsidP="00E4715A">
      <w:pPr>
        <w:jc w:val="both"/>
        <w:rPr>
          <w:rFonts w:ascii="Times New Roman" w:hAnsi="Times New Roman" w:cs="Times New Roman"/>
        </w:rPr>
      </w:pPr>
      <w:proofErr w:type="gramStart"/>
      <w:r w:rsidRPr="004D44B8">
        <w:rPr>
          <w:rFonts w:ascii="Times New Roman" w:hAnsi="Times New Roman" w:cs="Times New Roman"/>
          <w:sz w:val="24"/>
          <w:szCs w:val="24"/>
        </w:rPr>
        <w:t>In the name of Almighty Allah, the Most Gracious and Most Merciful.</w:t>
      </w:r>
      <w:proofErr w:type="gramEnd"/>
      <w:r w:rsidRPr="004D44B8">
        <w:rPr>
          <w:rFonts w:ascii="Times New Roman" w:hAnsi="Times New Roman" w:cs="Times New Roman"/>
          <w:sz w:val="24"/>
          <w:szCs w:val="24"/>
        </w:rPr>
        <w:t xml:space="preserve"> </w:t>
      </w:r>
      <w:proofErr w:type="gramStart"/>
      <w:r w:rsidRPr="004D44B8">
        <w:rPr>
          <w:rFonts w:ascii="Times New Roman" w:hAnsi="Times New Roman" w:cs="Times New Roman"/>
          <w:sz w:val="24"/>
          <w:szCs w:val="24"/>
        </w:rPr>
        <w:t>All praise and gratitude to Allah for granting me the strength, wisdom, and opportunity to complete this project.</w:t>
      </w:r>
      <w:proofErr w:type="gramEnd"/>
    </w:p>
    <w:p w:rsidR="00E4715A" w:rsidRPr="004D44B8" w:rsidRDefault="00E4715A" w:rsidP="00E4715A">
      <w:pPr>
        <w:jc w:val="both"/>
        <w:rPr>
          <w:rFonts w:ascii="Times New Roman" w:hAnsi="Times New Roman" w:cs="Times New Roman"/>
        </w:rPr>
      </w:pPr>
      <w:r w:rsidRPr="004D44B8">
        <w:rPr>
          <w:rFonts w:ascii="Times New Roman" w:hAnsi="Times New Roman" w:cs="Times New Roman"/>
          <w:sz w:val="24"/>
          <w:szCs w:val="24"/>
        </w:rPr>
        <w:t xml:space="preserve">I would like to express my heartfelt appreciation to the following people </w:t>
      </w:r>
    </w:p>
    <w:p w:rsidR="00E4715A" w:rsidRPr="004D44B8" w:rsidRDefault="00E4715A" w:rsidP="00E4715A">
      <w:pPr>
        <w:jc w:val="both"/>
        <w:rPr>
          <w:rFonts w:ascii="Times New Roman" w:hAnsi="Times New Roman" w:cs="Times New Roman"/>
        </w:rPr>
      </w:pPr>
      <w:r>
        <w:rPr>
          <w:rFonts w:ascii="Times New Roman" w:hAnsi="Times New Roman" w:cs="Times New Roman"/>
          <w:sz w:val="24"/>
          <w:szCs w:val="24"/>
        </w:rPr>
        <w:t xml:space="preserve">                </w:t>
      </w:r>
      <w:proofErr w:type="gramStart"/>
      <w:r w:rsidRPr="004D44B8">
        <w:rPr>
          <w:rFonts w:ascii="Times New Roman" w:hAnsi="Times New Roman" w:cs="Times New Roman"/>
          <w:sz w:val="24"/>
          <w:szCs w:val="24"/>
        </w:rPr>
        <w:t>Firstly to</w:t>
      </w:r>
      <w:r>
        <w:rPr>
          <w:rFonts w:ascii="Times New Roman" w:hAnsi="Times New Roman" w:cs="Times New Roman"/>
          <w:sz w:val="24"/>
          <w:szCs w:val="24"/>
        </w:rPr>
        <w:t xml:space="preserve"> </w:t>
      </w:r>
      <w:r w:rsidRPr="004D44B8">
        <w:rPr>
          <w:rFonts w:ascii="Times New Roman" w:hAnsi="Times New Roman" w:cs="Times New Roman"/>
          <w:sz w:val="24"/>
          <w:szCs w:val="24"/>
        </w:rPr>
        <w:t>My project supervisor, Engr. Mrs. Kareem, B.A, for her expert guidance, patience, and valuable feedback throughout this project.</w:t>
      </w:r>
      <w:proofErr w:type="gramEnd"/>
      <w:r w:rsidRPr="004D44B8">
        <w:rPr>
          <w:rFonts w:ascii="Times New Roman" w:hAnsi="Times New Roman" w:cs="Times New Roman"/>
          <w:sz w:val="24"/>
          <w:szCs w:val="24"/>
        </w:rPr>
        <w:t xml:space="preserve"> Your supervision has been instrumental in shaping this work.</w:t>
      </w:r>
    </w:p>
    <w:p w:rsidR="00E4715A" w:rsidRPr="004D44B8" w:rsidRDefault="00E4715A" w:rsidP="00E4715A">
      <w:pPr>
        <w:jc w:val="both"/>
        <w:rPr>
          <w:rFonts w:ascii="Times New Roman" w:hAnsi="Times New Roman" w:cs="Times New Roman"/>
        </w:rPr>
      </w:pPr>
      <w:proofErr w:type="gramStart"/>
      <w:r>
        <w:rPr>
          <w:rFonts w:ascii="Times New Roman" w:hAnsi="Times New Roman" w:cs="Times New Roman"/>
          <w:sz w:val="24"/>
          <w:szCs w:val="24"/>
        </w:rPr>
        <w:t xml:space="preserve">My precious and </w:t>
      </w:r>
      <w:r w:rsidRPr="004D44B8">
        <w:rPr>
          <w:rFonts w:ascii="Times New Roman" w:hAnsi="Times New Roman" w:cs="Times New Roman"/>
          <w:sz w:val="24"/>
          <w:szCs w:val="24"/>
        </w:rPr>
        <w:t>beloved paren</w:t>
      </w:r>
      <w:r w:rsidR="00835913">
        <w:rPr>
          <w:rFonts w:ascii="Times New Roman" w:hAnsi="Times New Roman" w:cs="Times New Roman"/>
          <w:sz w:val="24"/>
          <w:szCs w:val="24"/>
        </w:rPr>
        <w:t xml:space="preserve">ts, Mr. and Mrs. </w:t>
      </w:r>
      <w:proofErr w:type="spellStart"/>
      <w:r w:rsidR="00835913">
        <w:rPr>
          <w:rFonts w:ascii="Times New Roman" w:hAnsi="Times New Roman" w:cs="Times New Roman"/>
          <w:sz w:val="24"/>
          <w:szCs w:val="24"/>
        </w:rPr>
        <w:t>Odewale</w:t>
      </w:r>
      <w:proofErr w:type="spellEnd"/>
      <w:r w:rsidR="00835913">
        <w:rPr>
          <w:rFonts w:ascii="Times New Roman" w:hAnsi="Times New Roman" w:cs="Times New Roman"/>
          <w:sz w:val="24"/>
          <w:szCs w:val="24"/>
        </w:rPr>
        <w:t xml:space="preserve"> Yusuf </w:t>
      </w:r>
      <w:proofErr w:type="spellStart"/>
      <w:r w:rsidR="00835913">
        <w:rPr>
          <w:rFonts w:ascii="Times New Roman" w:hAnsi="Times New Roman" w:cs="Times New Roman"/>
          <w:sz w:val="24"/>
          <w:szCs w:val="24"/>
        </w:rPr>
        <w:t>Ayinde</w:t>
      </w:r>
      <w:proofErr w:type="spellEnd"/>
      <w:r w:rsidRPr="004D44B8">
        <w:rPr>
          <w:rFonts w:ascii="Times New Roman" w:hAnsi="Times New Roman" w:cs="Times New Roman"/>
          <w:sz w:val="24"/>
          <w:szCs w:val="24"/>
        </w:rPr>
        <w:t>, for their unwavering support, love, and prayers.</w:t>
      </w:r>
      <w:proofErr w:type="gramEnd"/>
      <w:r w:rsidRPr="004D44B8">
        <w:rPr>
          <w:rFonts w:ascii="Times New Roman" w:hAnsi="Times New Roman" w:cs="Times New Roman"/>
          <w:sz w:val="24"/>
          <w:szCs w:val="24"/>
        </w:rPr>
        <w:t xml:space="preserve"> Your sacrifices and encouragement have been my driving force.</w:t>
      </w:r>
    </w:p>
    <w:p w:rsidR="00E4715A" w:rsidRPr="004D44B8" w:rsidRDefault="00E4715A" w:rsidP="00E4715A">
      <w:pPr>
        <w:jc w:val="both"/>
        <w:rPr>
          <w:rFonts w:ascii="Times New Roman" w:hAnsi="Times New Roman" w:cs="Times New Roman"/>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Lastly,</w:t>
      </w:r>
      <w:r w:rsidRPr="004D44B8">
        <w:rPr>
          <w:rFonts w:ascii="Times New Roman" w:hAnsi="Times New Roman" w:cs="Times New Roman"/>
          <w:sz w:val="24"/>
          <w:szCs w:val="24"/>
        </w:rPr>
        <w:t xml:space="preserve"> to my dear siblings, for their encouragement, care, and understanding.</w:t>
      </w:r>
      <w:proofErr w:type="gramEnd"/>
      <w:r w:rsidRPr="004D44B8">
        <w:rPr>
          <w:rFonts w:ascii="Times New Roman" w:hAnsi="Times New Roman" w:cs="Times New Roman"/>
          <w:sz w:val="24"/>
          <w:szCs w:val="24"/>
        </w:rPr>
        <w:t xml:space="preserve"> Your presence has made this journey more meaningful.</w:t>
      </w:r>
    </w:p>
    <w:p w:rsidR="00E4715A" w:rsidRDefault="00E4715A" w:rsidP="00E4715A">
      <w:pPr>
        <w:jc w:val="both"/>
        <w:rPr>
          <w:rFonts w:ascii="Times New Roman" w:hAnsi="Times New Roman" w:cs="Times New Roman"/>
        </w:rPr>
      </w:pPr>
      <w:r w:rsidRPr="004D44B8">
        <w:rPr>
          <w:rFonts w:ascii="Times New Roman" w:hAnsi="Times New Roman" w:cs="Times New Roman"/>
          <w:sz w:val="24"/>
          <w:szCs w:val="24"/>
        </w:rPr>
        <w:t xml:space="preserve">I also appreciate my </w:t>
      </w:r>
      <w:proofErr w:type="spellStart"/>
      <w:r w:rsidRPr="004D44B8">
        <w:rPr>
          <w:rFonts w:ascii="Times New Roman" w:hAnsi="Times New Roman" w:cs="Times New Roman"/>
          <w:sz w:val="24"/>
          <w:szCs w:val="24"/>
        </w:rPr>
        <w:t>lectuer</w:t>
      </w:r>
      <w:proofErr w:type="spellEnd"/>
      <w:r w:rsidRPr="004D44B8">
        <w:rPr>
          <w:rFonts w:ascii="Times New Roman" w:hAnsi="Times New Roman" w:cs="Times New Roman"/>
          <w:sz w:val="24"/>
          <w:szCs w:val="24"/>
        </w:rPr>
        <w:t xml:space="preserve"> in person of </w:t>
      </w:r>
      <w:proofErr w:type="spellStart"/>
      <w:r w:rsidRPr="004D44B8">
        <w:rPr>
          <w:rFonts w:ascii="Times New Roman" w:hAnsi="Times New Roman" w:cs="Times New Roman"/>
          <w:sz w:val="24"/>
          <w:szCs w:val="24"/>
        </w:rPr>
        <w:t>Engr</w:t>
      </w:r>
      <w:proofErr w:type="spellEnd"/>
      <w:r w:rsidRPr="004D44B8">
        <w:rPr>
          <w:rFonts w:ascii="Times New Roman" w:hAnsi="Times New Roman" w:cs="Times New Roman"/>
          <w:sz w:val="24"/>
          <w:szCs w:val="24"/>
        </w:rPr>
        <w:t xml:space="preserve"> Abdullah </w:t>
      </w:r>
      <w:proofErr w:type="spellStart"/>
      <w:r w:rsidRPr="004D44B8">
        <w:rPr>
          <w:rFonts w:ascii="Times New Roman" w:hAnsi="Times New Roman" w:cs="Times New Roman"/>
          <w:sz w:val="24"/>
          <w:szCs w:val="24"/>
        </w:rPr>
        <w:t>Kawata</w:t>
      </w:r>
      <w:proofErr w:type="spellEnd"/>
      <w:r w:rsidRPr="004D44B8">
        <w:rPr>
          <w:rFonts w:ascii="Times New Roman" w:hAnsi="Times New Roman" w:cs="Times New Roman"/>
          <w:sz w:val="24"/>
          <w:szCs w:val="24"/>
        </w:rPr>
        <w:t xml:space="preserve"> and all the </w:t>
      </w:r>
      <w:proofErr w:type="spellStart"/>
      <w:r w:rsidRPr="004D44B8">
        <w:rPr>
          <w:rFonts w:ascii="Times New Roman" w:hAnsi="Times New Roman" w:cs="Times New Roman"/>
          <w:sz w:val="24"/>
          <w:szCs w:val="24"/>
        </w:rPr>
        <w:t>departmentental</w:t>
      </w:r>
      <w:proofErr w:type="spellEnd"/>
      <w:r w:rsidRPr="004D44B8">
        <w:rPr>
          <w:rFonts w:ascii="Times New Roman" w:hAnsi="Times New Roman" w:cs="Times New Roman"/>
          <w:sz w:val="24"/>
          <w:szCs w:val="24"/>
        </w:rPr>
        <w:t xml:space="preserve"> lecturers for their contributions towards my success </w:t>
      </w:r>
    </w:p>
    <w:p w:rsidR="00E4715A" w:rsidRPr="004D44B8" w:rsidRDefault="00E4715A" w:rsidP="00E4715A">
      <w:pPr>
        <w:jc w:val="both"/>
        <w:rPr>
          <w:rFonts w:ascii="Times New Roman" w:hAnsi="Times New Roman" w:cs="Times New Roman"/>
        </w:rPr>
      </w:pPr>
    </w:p>
    <w:p w:rsidR="00E4715A" w:rsidRPr="00CC1CBC" w:rsidRDefault="00E4715A" w:rsidP="00E4715A">
      <w:pPr>
        <w:jc w:val="both"/>
        <w:rPr>
          <w:rFonts w:ascii="Times New Roman" w:hAnsi="Times New Roman"/>
        </w:rPr>
      </w:pPr>
      <w:r w:rsidRPr="004D44B8">
        <w:rPr>
          <w:rFonts w:ascii="Times New Roman" w:hAnsi="Times New Roman" w:cs="Times New Roman"/>
          <w:sz w:val="24"/>
          <w:szCs w:val="24"/>
        </w:rPr>
        <w:t>Thank you all</w:t>
      </w:r>
    </w:p>
    <w:p w:rsidR="00E4715A" w:rsidRPr="00CC1CBC" w:rsidRDefault="00E4715A" w:rsidP="00E4715A">
      <w:pPr>
        <w:jc w:val="both"/>
        <w:rPr>
          <w:rFonts w:ascii="Times New Roman" w:hAnsi="Times New Roman"/>
        </w:rPr>
      </w:pPr>
    </w:p>
    <w:p w:rsidR="00E4715A" w:rsidRPr="00CC1CBC" w:rsidRDefault="00E4715A" w:rsidP="00E4715A">
      <w:pPr>
        <w:jc w:val="both"/>
        <w:rPr>
          <w:rFonts w:ascii="Times New Roman" w:hAnsi="Times New Roman"/>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Pr="00213B54" w:rsidRDefault="00D22E15"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8" w:name="_Toc203082136"/>
      <w:r w:rsidRPr="00213B54">
        <w:rPr>
          <w:rFonts w:ascii="Times New Roman" w:hAnsi="Times New Roman" w:cs="Times New Roman"/>
          <w:color w:val="000000" w:themeColor="text1"/>
        </w:rPr>
        <w:lastRenderedPageBreak/>
        <w:t>ABSTRACT</w:t>
      </w:r>
      <w:bookmarkEnd w:id="8"/>
    </w:p>
    <w:p w:rsidR="00A148FC" w:rsidRPr="000D188A" w:rsidRDefault="00A148FC" w:rsidP="00A148FC">
      <w:pPr>
        <w:rPr>
          <w:rFonts w:ascii="Times New Roman" w:hAnsi="Times New Roman" w:cs="Times New Roman"/>
          <w:i/>
          <w:color w:val="000000" w:themeColor="text1"/>
          <w:sz w:val="24"/>
          <w:szCs w:val="24"/>
        </w:rPr>
      </w:pPr>
      <w:r w:rsidRPr="00076A45">
        <w:rPr>
          <w:rFonts w:ascii="Times New Roman" w:hAnsi="Times New Roman" w:cs="Times New Roman"/>
          <w:i/>
          <w:color w:val="000000" w:themeColor="text1"/>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w:t>
      </w:r>
      <w:proofErr w:type="gramStart"/>
      <w:r w:rsidRPr="00076A45">
        <w:rPr>
          <w:rFonts w:ascii="Times New Roman" w:hAnsi="Times New Roman" w:cs="Times New Roman"/>
          <w:i/>
          <w:color w:val="000000" w:themeColor="text1"/>
          <w:sz w:val="24"/>
          <w:szCs w:val="24"/>
        </w:rPr>
        <w:t>crude</w:t>
      </w:r>
      <w:proofErr w:type="gramEnd"/>
      <w:r w:rsidRPr="00076A45">
        <w:rPr>
          <w:rFonts w:ascii="Times New Roman" w:hAnsi="Times New Roman" w:cs="Times New Roman"/>
          <w:i/>
          <w:color w:val="000000" w:themeColor="text1"/>
          <w:sz w:val="24"/>
          <w:szCs w:val="24"/>
        </w:rPr>
        <w:t xml:space="preserv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w:t>
      </w:r>
      <w:proofErr w:type="spellStart"/>
      <w:r w:rsidRPr="00076A45">
        <w:rPr>
          <w:rFonts w:ascii="Times New Roman" w:hAnsi="Times New Roman" w:cs="Times New Roman"/>
          <w:i/>
          <w:color w:val="000000" w:themeColor="text1"/>
          <w:sz w:val="24"/>
          <w:szCs w:val="24"/>
        </w:rPr>
        <w:t>content.Results</w:t>
      </w:r>
      <w:proofErr w:type="spellEnd"/>
      <w:r w:rsidRPr="00076A45">
        <w:rPr>
          <w:rFonts w:ascii="Times New Roman" w:hAnsi="Times New Roman" w:cs="Times New Roman"/>
          <w:i/>
          <w:color w:val="000000" w:themeColor="text1"/>
          <w:sz w:val="24"/>
          <w:szCs w:val="24"/>
        </w:rPr>
        <w:t xml:space="preserve">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076A45">
        <w:rPr>
          <w:rFonts w:ascii="Times New Roman" w:hAnsi="Times New Roman" w:cs="Times New Roman"/>
          <w:i/>
          <w:color w:val="000000" w:themeColor="text1"/>
          <w:sz w:val="24"/>
          <w:szCs w:val="24"/>
        </w:rPr>
        <w:br/>
      </w:r>
      <w:r w:rsidRPr="00076A45">
        <w:rPr>
          <w:rFonts w:ascii="Times New Roman" w:hAnsi="Times New Roman" w:cs="Times New Roman"/>
          <w:i/>
          <w:color w:val="000000" w:themeColor="text1"/>
          <w:sz w:val="24"/>
          <w:szCs w:val="24"/>
        </w:rPr>
        <w:br/>
      </w:r>
      <w:r w:rsidRPr="00213B54">
        <w:rPr>
          <w:rFonts w:ascii="Times New Roman" w:hAnsi="Times New Roman" w:cs="Times New Roman"/>
          <w:color w:val="000000" w:themeColor="text1"/>
          <w:sz w:val="24"/>
          <w:szCs w:val="24"/>
        </w:rPr>
        <w:br/>
        <w:t>.</w:t>
      </w:r>
    </w:p>
    <w:p w:rsidR="00A148FC" w:rsidRPr="00213B54" w:rsidRDefault="00A148FC" w:rsidP="00A148FC">
      <w:pPr>
        <w:tabs>
          <w:tab w:val="left" w:pos="3321"/>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b/>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br w:type="page"/>
      </w:r>
    </w:p>
    <w:p w:rsidR="00A148FC" w:rsidRPr="00213B54" w:rsidRDefault="00A148FC" w:rsidP="00A148FC">
      <w:pPr>
        <w:pStyle w:val="Heading1"/>
        <w:tabs>
          <w:tab w:val="center" w:pos="4513"/>
          <w:tab w:val="right" w:pos="9026"/>
        </w:tabs>
        <w:rPr>
          <w:rFonts w:ascii="Times New Roman" w:hAnsi="Times New Roman" w:cs="Times New Roman"/>
          <w:color w:val="000000" w:themeColor="text1"/>
        </w:rPr>
      </w:pPr>
      <w:r>
        <w:rPr>
          <w:rFonts w:ascii="Times New Roman" w:hAnsi="Times New Roman" w:cs="Times New Roman"/>
          <w:color w:val="000000" w:themeColor="text1"/>
        </w:rPr>
        <w:lastRenderedPageBreak/>
        <w:tab/>
      </w:r>
      <w:bookmarkStart w:id="9" w:name="_Toc203082137"/>
      <w:r w:rsidRPr="00213B54">
        <w:rPr>
          <w:rFonts w:ascii="Times New Roman" w:hAnsi="Times New Roman" w:cs="Times New Roman"/>
          <w:color w:val="000000" w:themeColor="text1"/>
        </w:rPr>
        <w:t>TABLE OF CONTENTS</w:t>
      </w:r>
      <w:bookmarkEnd w:id="9"/>
      <w:r>
        <w:rPr>
          <w:rFonts w:ascii="Times New Roman" w:hAnsi="Times New Roman" w:cs="Times New Roman"/>
          <w:color w:val="000000" w:themeColor="text1"/>
        </w:rPr>
        <w:tab/>
      </w: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sdt>
      <w:sdtPr>
        <w:rPr>
          <w:rFonts w:asciiTheme="minorHAnsi" w:eastAsiaTheme="minorHAnsi" w:hAnsiTheme="minorHAnsi" w:cstheme="minorBidi"/>
          <w:color w:val="auto"/>
          <w:kern w:val="2"/>
          <w:sz w:val="22"/>
          <w:szCs w:val="22"/>
          <w14:ligatures w14:val="standardContextual"/>
        </w:rPr>
        <w:id w:val="-1258293223"/>
        <w:docPartObj>
          <w:docPartGallery w:val="Table of Contents"/>
          <w:docPartUnique/>
        </w:docPartObj>
      </w:sdtPr>
      <w:sdtEndPr>
        <w:rPr>
          <w:b/>
          <w:bCs/>
          <w:noProof/>
        </w:rPr>
      </w:sdtEndPr>
      <w:sdtContent>
        <w:p w:rsidR="00A148FC" w:rsidRDefault="00A148FC" w:rsidP="00A148FC">
          <w:pPr>
            <w:pStyle w:val="TOCHeading"/>
          </w:pPr>
          <w:r>
            <w:t>Contents</w:t>
          </w:r>
        </w:p>
        <w:p w:rsidR="00A148FC" w:rsidRPr="00E34C89" w:rsidRDefault="00A148FC" w:rsidP="00A148FC">
          <w:pPr>
            <w:pStyle w:val="TOC1"/>
            <w:tabs>
              <w:tab w:val="right" w:leader="dot" w:pos="9016"/>
            </w:tabs>
            <w:rPr>
              <w:rFonts w:eastAsiaTheme="minorEastAsia"/>
              <w:noProof/>
              <w:kern w:val="0"/>
              <w14:ligatures w14:val="none"/>
            </w:rPr>
          </w:pPr>
          <w:r>
            <w:fldChar w:fldCharType="begin"/>
          </w:r>
          <w:r>
            <w:instrText xml:space="preserve"> TOC \o "1-3" \h \z \u </w:instrText>
          </w:r>
          <w:r>
            <w:fldChar w:fldCharType="separate"/>
          </w:r>
          <w:hyperlink w:anchor="_Toc203082131" w:history="1">
            <w:r w:rsidRPr="00E34C89">
              <w:rPr>
                <w:rStyle w:val="Hyperlink"/>
                <w:rFonts w:ascii="Times New Roman" w:hAnsi="Times New Roman" w:cs="Times New Roman"/>
                <w:noProof/>
              </w:rPr>
              <w:t>DECLARATION</w:t>
            </w:r>
            <w:r w:rsidRPr="00E34C89">
              <w:rPr>
                <w:noProof/>
                <w:webHidden/>
              </w:rPr>
              <w:tab/>
            </w:r>
            <w:r w:rsidRPr="00E34C89">
              <w:rPr>
                <w:noProof/>
                <w:webHidden/>
              </w:rPr>
              <w:fldChar w:fldCharType="begin"/>
            </w:r>
            <w:r w:rsidRPr="00E34C89">
              <w:rPr>
                <w:noProof/>
                <w:webHidden/>
              </w:rPr>
              <w:instrText xml:space="preserve"> PAGEREF _Toc203082131 \h </w:instrText>
            </w:r>
            <w:r w:rsidRPr="00E34C89">
              <w:rPr>
                <w:noProof/>
                <w:webHidden/>
              </w:rPr>
            </w:r>
            <w:r w:rsidRPr="00E34C89">
              <w:rPr>
                <w:noProof/>
                <w:webHidden/>
              </w:rPr>
              <w:fldChar w:fldCharType="separate"/>
            </w:r>
            <w:r w:rsidRPr="00E34C89">
              <w:rPr>
                <w:noProof/>
                <w:webHidden/>
              </w:rPr>
              <w:t>ii</w:t>
            </w:r>
            <w:r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32" w:history="1">
            <w:r w:rsidR="00A148FC" w:rsidRPr="00E34C89">
              <w:rPr>
                <w:rStyle w:val="Hyperlink"/>
                <w:rFonts w:ascii="Times New Roman" w:hAnsi="Times New Roman" w:cs="Times New Roman"/>
                <w:noProof/>
              </w:rPr>
              <w:t>CERTIFICATION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_Toc203082132 \h </w:instrText>
            </w:r>
            <w:r w:rsidR="00A148FC" w:rsidRPr="00E34C89">
              <w:rPr>
                <w:noProof/>
                <w:webHidden/>
              </w:rPr>
            </w:r>
            <w:r w:rsidR="00A148FC" w:rsidRPr="00E34C89">
              <w:rPr>
                <w:noProof/>
                <w:webHidden/>
              </w:rPr>
              <w:fldChar w:fldCharType="separate"/>
            </w:r>
            <w:r w:rsidR="00A148FC" w:rsidRPr="00E34C89">
              <w:rPr>
                <w:noProof/>
                <w:webHidden/>
              </w:rPr>
              <w:t>iii</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33" w:history="1">
            <w:r w:rsidR="00A148FC" w:rsidRPr="00E34C89">
              <w:rPr>
                <w:rStyle w:val="Hyperlink"/>
                <w:rFonts w:ascii="Times New Roman" w:hAnsi="Times New Roman" w:cs="Times New Roman"/>
                <w:noProof/>
              </w:rPr>
              <w:t>DEDICATION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_Toc203082133 \h </w:instrText>
            </w:r>
            <w:r w:rsidR="00A148FC" w:rsidRPr="00E34C89">
              <w:rPr>
                <w:noProof/>
                <w:webHidden/>
              </w:rPr>
            </w:r>
            <w:r w:rsidR="00A148FC" w:rsidRPr="00E34C89">
              <w:rPr>
                <w:noProof/>
                <w:webHidden/>
              </w:rPr>
              <w:fldChar w:fldCharType="separate"/>
            </w:r>
            <w:r w:rsidR="00A148FC" w:rsidRPr="00E34C89">
              <w:rPr>
                <w:noProof/>
                <w:webHidden/>
              </w:rPr>
              <w:t>iv</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34" w:history="1">
            <w:r w:rsidR="00A148FC" w:rsidRPr="00E34C89">
              <w:rPr>
                <w:rStyle w:val="Hyperlink"/>
                <w:rFonts w:ascii="Times New Roman" w:hAnsi="Times New Roman" w:cs="Times New Roman"/>
                <w:noProof/>
              </w:rPr>
              <w:t>This project work is dedicated to Almighty Allah for the successful completion of my programme.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_Toc203082134 \h </w:instrText>
            </w:r>
            <w:r w:rsidR="00A148FC" w:rsidRPr="00E34C89">
              <w:rPr>
                <w:noProof/>
                <w:webHidden/>
              </w:rPr>
            </w:r>
            <w:r w:rsidR="00A148FC" w:rsidRPr="00E34C89">
              <w:rPr>
                <w:noProof/>
                <w:webHidden/>
              </w:rPr>
              <w:fldChar w:fldCharType="separate"/>
            </w:r>
            <w:r w:rsidR="00A148FC" w:rsidRPr="00E34C89">
              <w:rPr>
                <w:noProof/>
                <w:webHidden/>
              </w:rPr>
              <w:t>iv</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35" w:history="1">
            <w:r w:rsidR="00A148FC" w:rsidRPr="00E34C89">
              <w:rPr>
                <w:rStyle w:val="Hyperlink"/>
                <w:rFonts w:ascii="Times New Roman" w:hAnsi="Times New Roman" w:cs="Times New Roman"/>
                <w:noProof/>
              </w:rPr>
              <w:t>ACKNOWLEDGEMENTS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_Toc203082135 \h </w:instrText>
            </w:r>
            <w:r w:rsidR="00A148FC" w:rsidRPr="00E34C89">
              <w:rPr>
                <w:noProof/>
                <w:webHidden/>
              </w:rPr>
            </w:r>
            <w:r w:rsidR="00A148FC" w:rsidRPr="00E34C89">
              <w:rPr>
                <w:noProof/>
                <w:webHidden/>
              </w:rPr>
              <w:fldChar w:fldCharType="separate"/>
            </w:r>
            <w:r w:rsidR="00A148FC" w:rsidRPr="00E34C89">
              <w:rPr>
                <w:noProof/>
                <w:webHidden/>
              </w:rPr>
              <w:t>v</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36" w:history="1">
            <w:r w:rsidR="00A148FC" w:rsidRPr="00E34C89">
              <w:rPr>
                <w:rStyle w:val="Hyperlink"/>
                <w:rFonts w:ascii="Times New Roman" w:hAnsi="Times New Roman" w:cs="Times New Roman"/>
                <w:noProof/>
              </w:rPr>
              <w:t>ABSTRACT</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_Toc203082136 \h </w:instrText>
            </w:r>
            <w:r w:rsidR="00A148FC" w:rsidRPr="00E34C89">
              <w:rPr>
                <w:noProof/>
                <w:webHidden/>
              </w:rPr>
            </w:r>
            <w:r w:rsidR="00A148FC" w:rsidRPr="00E34C89">
              <w:rPr>
                <w:noProof/>
                <w:webHidden/>
              </w:rPr>
              <w:fldChar w:fldCharType="separate"/>
            </w:r>
            <w:r w:rsidR="00A148FC" w:rsidRPr="00E34C89">
              <w:rPr>
                <w:noProof/>
                <w:webHidden/>
              </w:rPr>
              <w:t>vi</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37" w:history="1">
            <w:r w:rsidR="00A148FC" w:rsidRPr="00E34C89">
              <w:rPr>
                <w:rStyle w:val="Hyperlink"/>
                <w:rFonts w:ascii="Times New Roman" w:hAnsi="Times New Roman" w:cs="Times New Roman"/>
                <w:noProof/>
              </w:rPr>
              <w:t>TABLE OF CONTENTS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_Toc203082137 \h </w:instrText>
            </w:r>
            <w:r w:rsidR="00A148FC" w:rsidRPr="00E34C89">
              <w:rPr>
                <w:noProof/>
                <w:webHidden/>
              </w:rPr>
            </w:r>
            <w:r w:rsidR="00A148FC" w:rsidRPr="00E34C89">
              <w:rPr>
                <w:noProof/>
                <w:webHidden/>
              </w:rPr>
              <w:fldChar w:fldCharType="separate"/>
            </w:r>
            <w:r w:rsidR="00A148FC" w:rsidRPr="00E34C89">
              <w:rPr>
                <w:noProof/>
                <w:webHidden/>
              </w:rPr>
              <w:t>viii</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38" w:history="1">
            <w:r w:rsidR="00A148FC" w:rsidRPr="00E34C89">
              <w:rPr>
                <w:rStyle w:val="Hyperlink"/>
                <w:rFonts w:ascii="Times New Roman" w:hAnsi="Times New Roman" w:cs="Times New Roman"/>
                <w:noProof/>
              </w:rPr>
              <w:t>LIST OF TABLES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_Toc203082138 \h </w:instrText>
            </w:r>
            <w:r w:rsidR="00A148FC" w:rsidRPr="00E34C89">
              <w:rPr>
                <w:noProof/>
                <w:webHidden/>
              </w:rPr>
            </w:r>
            <w:r w:rsidR="00A148FC" w:rsidRPr="00E34C89">
              <w:rPr>
                <w:noProof/>
                <w:webHidden/>
              </w:rPr>
              <w:fldChar w:fldCharType="separate"/>
            </w:r>
            <w:r w:rsidR="00A148FC" w:rsidRPr="00E34C89">
              <w:rPr>
                <w:noProof/>
                <w:webHidden/>
              </w:rPr>
              <w:t>x</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39" w:history="1">
            <w:r w:rsidR="00A148FC" w:rsidRPr="00E34C89">
              <w:rPr>
                <w:rStyle w:val="Hyperlink"/>
                <w:rFonts w:ascii="Times New Roman" w:hAnsi="Times New Roman" w:cs="Times New Roman"/>
                <w:noProof/>
              </w:rPr>
              <w:t>LISTS OF PLATES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_Toc203082139 \h </w:instrText>
            </w:r>
            <w:r w:rsidR="00A148FC" w:rsidRPr="00E34C89">
              <w:rPr>
                <w:noProof/>
                <w:webHidden/>
              </w:rPr>
            </w:r>
            <w:r w:rsidR="00A148FC" w:rsidRPr="00E34C89">
              <w:rPr>
                <w:noProof/>
                <w:webHidden/>
              </w:rPr>
              <w:fldChar w:fldCharType="separate"/>
            </w:r>
            <w:r w:rsidR="00A148FC" w:rsidRPr="00E34C89">
              <w:rPr>
                <w:noProof/>
                <w:webHidden/>
              </w:rPr>
              <w:t>xi</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40" w:history="1">
            <w:r w:rsidR="00A148FC" w:rsidRPr="00E34C89">
              <w:rPr>
                <w:rStyle w:val="Hyperlink"/>
                <w:rFonts w:ascii="Times New Roman" w:hAnsi="Times New Roman" w:cs="Times New Roman"/>
                <w:noProof/>
              </w:rPr>
              <w:t>LIST OF FIGURES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_Toc203082140 \h </w:instrText>
            </w:r>
            <w:r w:rsidR="00A148FC" w:rsidRPr="00E34C89">
              <w:rPr>
                <w:noProof/>
                <w:webHidden/>
              </w:rPr>
            </w:r>
            <w:r w:rsidR="00A148FC" w:rsidRPr="00E34C89">
              <w:rPr>
                <w:noProof/>
                <w:webHidden/>
              </w:rPr>
              <w:fldChar w:fldCharType="separate"/>
            </w:r>
            <w:r w:rsidR="00A148FC" w:rsidRPr="00E34C89">
              <w:rPr>
                <w:noProof/>
                <w:webHidden/>
              </w:rPr>
              <w:t>xii</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41" w:history="1">
            <w:r w:rsidR="00A148FC" w:rsidRPr="00E34C89">
              <w:rPr>
                <w:rStyle w:val="Hyperlink"/>
                <w:rFonts w:ascii="Times New Roman" w:hAnsi="Times New Roman" w:cs="Times New Roman"/>
                <w:noProof/>
              </w:rPr>
              <w:t>CHAPTER ONE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_Toc203082141 \h </w:instrText>
            </w:r>
            <w:r w:rsidR="00A148FC" w:rsidRPr="00E34C89">
              <w:rPr>
                <w:noProof/>
                <w:webHidden/>
              </w:rPr>
            </w:r>
            <w:r w:rsidR="00A148FC" w:rsidRPr="00E34C89">
              <w:rPr>
                <w:noProof/>
                <w:webHidden/>
              </w:rPr>
              <w:fldChar w:fldCharType="separate"/>
            </w:r>
            <w:r w:rsidR="00A148FC" w:rsidRPr="00E34C89">
              <w:rPr>
                <w:noProof/>
                <w:webHidden/>
              </w:rPr>
              <w:t>1</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42" w:history="1">
            <w:r w:rsidR="00A148FC" w:rsidRPr="00E34C89">
              <w:rPr>
                <w:rStyle w:val="Hyperlink"/>
                <w:rFonts w:ascii="Times New Roman" w:hAnsi="Times New Roman" w:cs="Times New Roman"/>
                <w:noProof/>
              </w:rPr>
              <w:t>INTRODUCTION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_Toc203082142 \h </w:instrText>
            </w:r>
            <w:r w:rsidR="00A148FC" w:rsidRPr="00E34C89">
              <w:rPr>
                <w:noProof/>
                <w:webHidden/>
              </w:rPr>
            </w:r>
            <w:r w:rsidR="00A148FC" w:rsidRPr="00E34C89">
              <w:rPr>
                <w:noProof/>
                <w:webHidden/>
              </w:rPr>
              <w:fldChar w:fldCharType="separate"/>
            </w:r>
            <w:r w:rsidR="00A148FC" w:rsidRPr="00E34C89">
              <w:rPr>
                <w:noProof/>
                <w:webHidden/>
              </w:rPr>
              <w:t>1</w:t>
            </w:r>
            <w:r w:rsidR="00A148FC" w:rsidRPr="00E34C89">
              <w:rPr>
                <w:noProof/>
                <w:webHidden/>
              </w:rPr>
              <w:fldChar w:fldCharType="end"/>
            </w:r>
          </w:hyperlink>
        </w:p>
        <w:p w:rsidR="00A148FC" w:rsidRPr="00E34C89" w:rsidRDefault="000003C4" w:rsidP="00A148FC">
          <w:pPr>
            <w:pStyle w:val="TOC2"/>
            <w:rPr>
              <w:rFonts w:eastAsiaTheme="minorEastAsia"/>
              <w:b w:val="0"/>
              <w:kern w:val="0"/>
              <w14:ligatures w14:val="none"/>
            </w:rPr>
          </w:pPr>
          <w:hyperlink w:anchor="_Toc203082143" w:history="1">
            <w:r w:rsidR="00A148FC" w:rsidRPr="00E34C89">
              <w:rPr>
                <w:rStyle w:val="Hyperlink"/>
                <w:b w:val="0"/>
              </w:rPr>
              <w:t>1.1  Background to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_Toc203082143 \h </w:instrText>
            </w:r>
            <w:r w:rsidR="00A148FC" w:rsidRPr="00E34C89">
              <w:rPr>
                <w:b w:val="0"/>
                <w:webHidden/>
              </w:rPr>
            </w:r>
            <w:r w:rsidR="00A148FC" w:rsidRPr="00E34C89">
              <w:rPr>
                <w:b w:val="0"/>
                <w:webHidden/>
              </w:rPr>
              <w:fldChar w:fldCharType="separate"/>
            </w:r>
            <w:r w:rsidR="00A148FC" w:rsidRPr="00E34C89">
              <w:rPr>
                <w:b w:val="0"/>
                <w:webHidden/>
              </w:rPr>
              <w:t>1</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44" w:history="1">
            <w:r w:rsidR="00A148FC" w:rsidRPr="00E34C89">
              <w:rPr>
                <w:rStyle w:val="Hyperlink"/>
                <w:b w:val="0"/>
              </w:rPr>
              <w:t>1.2 Statement of the Problem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_Toc203082144 \h </w:instrText>
            </w:r>
            <w:r w:rsidR="00A148FC" w:rsidRPr="00E34C89">
              <w:rPr>
                <w:b w:val="0"/>
                <w:webHidden/>
              </w:rPr>
            </w:r>
            <w:r w:rsidR="00A148FC" w:rsidRPr="00E34C89">
              <w:rPr>
                <w:b w:val="0"/>
                <w:webHidden/>
              </w:rPr>
              <w:fldChar w:fldCharType="separate"/>
            </w:r>
            <w:r w:rsidR="00A148FC" w:rsidRPr="00E34C89">
              <w:rPr>
                <w:b w:val="0"/>
                <w:webHidden/>
              </w:rPr>
              <w:t>3</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45" w:history="1">
            <w:r w:rsidR="00A148FC" w:rsidRPr="00E34C89">
              <w:rPr>
                <w:rStyle w:val="Hyperlink"/>
                <w:b w:val="0"/>
              </w:rPr>
              <w:t>1.3 Aim and Objectives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_Toc203082145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46" w:history="1">
            <w:r w:rsidR="00A148FC" w:rsidRPr="00E34C89">
              <w:rPr>
                <w:rStyle w:val="Hyperlink"/>
                <w:b w:val="0"/>
              </w:rPr>
              <w:t>1.4 Justification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_Toc203082146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47" w:history="1">
            <w:r w:rsidR="00A148FC" w:rsidRPr="00E34C89">
              <w:rPr>
                <w:rStyle w:val="Hyperlink"/>
                <w:b w:val="0"/>
              </w:rPr>
              <w:t>1.5 Scope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_Toc203082147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48" w:history="1">
            <w:r w:rsidR="00A148FC" w:rsidRPr="00E34C89">
              <w:rPr>
                <w:rStyle w:val="Hyperlink"/>
                <w:rFonts w:ascii="Times New Roman" w:hAnsi="Times New Roman" w:cs="Times New Roman"/>
                <w:noProof/>
              </w:rPr>
              <w:t>CHAPTER TWO</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_Toc203082148 \h </w:instrText>
            </w:r>
            <w:r w:rsidR="00A148FC" w:rsidRPr="00E34C89">
              <w:rPr>
                <w:noProof/>
                <w:webHidden/>
              </w:rPr>
            </w:r>
            <w:r w:rsidR="00A148FC" w:rsidRPr="00E34C89">
              <w:rPr>
                <w:noProof/>
                <w:webHidden/>
              </w:rPr>
              <w:fldChar w:fldCharType="separate"/>
            </w:r>
            <w:r w:rsidR="00A148FC" w:rsidRPr="00E34C89">
              <w:rPr>
                <w:noProof/>
                <w:webHidden/>
              </w:rPr>
              <w:t>6</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49" w:history="1">
            <w:r w:rsidR="00A148FC" w:rsidRPr="00E34C89">
              <w:rPr>
                <w:rStyle w:val="Hyperlink"/>
                <w:rFonts w:ascii="Times New Roman" w:hAnsi="Times New Roman" w:cs="Times New Roman"/>
                <w:noProof/>
              </w:rPr>
              <w:t>LITERATURE REVIEW</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_Toc203082149 \h </w:instrText>
            </w:r>
            <w:r w:rsidR="00A148FC" w:rsidRPr="00E34C89">
              <w:rPr>
                <w:noProof/>
                <w:webHidden/>
              </w:rPr>
            </w:r>
            <w:r w:rsidR="00A148FC" w:rsidRPr="00E34C89">
              <w:rPr>
                <w:noProof/>
                <w:webHidden/>
              </w:rPr>
              <w:fldChar w:fldCharType="separate"/>
            </w:r>
            <w:r w:rsidR="00A148FC" w:rsidRPr="00E34C89">
              <w:rPr>
                <w:noProof/>
                <w:webHidden/>
              </w:rPr>
              <w:t>6</w:t>
            </w:r>
            <w:r w:rsidR="00A148FC" w:rsidRPr="00E34C89">
              <w:rPr>
                <w:noProof/>
                <w:webHidden/>
              </w:rPr>
              <w:fldChar w:fldCharType="end"/>
            </w:r>
          </w:hyperlink>
        </w:p>
        <w:p w:rsidR="00A148FC" w:rsidRPr="00E34C89" w:rsidRDefault="000003C4" w:rsidP="00A148FC">
          <w:pPr>
            <w:pStyle w:val="TOC2"/>
            <w:rPr>
              <w:rFonts w:eastAsiaTheme="minorEastAsia"/>
              <w:b w:val="0"/>
              <w:kern w:val="0"/>
              <w14:ligatures w14:val="none"/>
            </w:rPr>
          </w:pPr>
          <w:hyperlink w:anchor="_Toc203082150" w:history="1">
            <w:r w:rsidR="00A148FC" w:rsidRPr="00E34C89">
              <w:rPr>
                <w:rStyle w:val="Hyperlink"/>
                <w:b w:val="0"/>
              </w:rPr>
              <w:t>2.1 General Overview of Yam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_Toc203082150 \h </w:instrText>
            </w:r>
            <w:r w:rsidR="00A148FC" w:rsidRPr="00E34C89">
              <w:rPr>
                <w:b w:val="0"/>
                <w:webHidden/>
              </w:rPr>
            </w:r>
            <w:r w:rsidR="00A148FC" w:rsidRPr="00E34C89">
              <w:rPr>
                <w:b w:val="0"/>
                <w:webHidden/>
              </w:rPr>
              <w:fldChar w:fldCharType="separate"/>
            </w:r>
            <w:r w:rsidR="00A148FC" w:rsidRPr="00E34C89">
              <w:rPr>
                <w:b w:val="0"/>
                <w:webHidden/>
              </w:rPr>
              <w:t>6</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51" w:history="1">
            <w:r w:rsidR="00A148FC" w:rsidRPr="00E34C89">
              <w:rPr>
                <w:rStyle w:val="Hyperlink"/>
                <w:b w:val="0"/>
              </w:rPr>
              <w:t>2.2 Proximate Composition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_Toc203082151 \h </w:instrText>
            </w:r>
            <w:r w:rsidR="00A148FC" w:rsidRPr="00E34C89">
              <w:rPr>
                <w:b w:val="0"/>
                <w:webHidden/>
              </w:rPr>
            </w:r>
            <w:r w:rsidR="00A148FC" w:rsidRPr="00E34C89">
              <w:rPr>
                <w:b w:val="0"/>
                <w:webHidden/>
              </w:rPr>
              <w:fldChar w:fldCharType="separate"/>
            </w:r>
            <w:r w:rsidR="00A148FC" w:rsidRPr="00E34C89">
              <w:rPr>
                <w:b w:val="0"/>
                <w:webHidden/>
              </w:rPr>
              <w:t>6</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52" w:history="1">
            <w:r w:rsidR="00A148FC" w:rsidRPr="00E34C89">
              <w:rPr>
                <w:rStyle w:val="Hyperlink"/>
                <w:b w:val="0"/>
              </w:rPr>
              <w:t>2.3 Blanching in Food Processing</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_Toc203082152 \h </w:instrText>
            </w:r>
            <w:r w:rsidR="00A148FC" w:rsidRPr="00E34C89">
              <w:rPr>
                <w:b w:val="0"/>
                <w:webHidden/>
              </w:rPr>
            </w:r>
            <w:r w:rsidR="00A148FC" w:rsidRPr="00E34C89">
              <w:rPr>
                <w:b w:val="0"/>
                <w:webHidden/>
              </w:rPr>
              <w:fldChar w:fldCharType="separate"/>
            </w:r>
            <w:r w:rsidR="00A148FC" w:rsidRPr="00E34C89">
              <w:rPr>
                <w:b w:val="0"/>
                <w:webHidden/>
              </w:rPr>
              <w:t>7</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53" w:history="1">
            <w:r w:rsidR="00A148FC" w:rsidRPr="00E34C89">
              <w:rPr>
                <w:rStyle w:val="Hyperlink"/>
                <w:b w:val="0"/>
              </w:rPr>
              <w:t>2.4 Yam Production and Global Importance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_Toc203082153 \h </w:instrText>
            </w:r>
            <w:r w:rsidR="00A148FC" w:rsidRPr="00E34C89">
              <w:rPr>
                <w:b w:val="0"/>
                <w:webHidden/>
              </w:rPr>
            </w:r>
            <w:r w:rsidR="00A148FC" w:rsidRPr="00E34C89">
              <w:rPr>
                <w:b w:val="0"/>
                <w:webHidden/>
              </w:rPr>
              <w:fldChar w:fldCharType="separate"/>
            </w:r>
            <w:r w:rsidR="00A148FC" w:rsidRPr="00E34C89">
              <w:rPr>
                <w:b w:val="0"/>
                <w:webHidden/>
              </w:rPr>
              <w:t>7</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54" w:history="1">
            <w:r w:rsidR="00A148FC" w:rsidRPr="00E34C89">
              <w:rPr>
                <w:rStyle w:val="Hyperlink"/>
                <w:b w:val="0"/>
              </w:rPr>
              <w:t>2.5 Nutritional and Economic Significance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_Toc203082154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55" w:history="1">
            <w:r w:rsidR="00A148FC" w:rsidRPr="00E34C89">
              <w:rPr>
                <w:rStyle w:val="Hyperlink"/>
                <w:b w:val="0"/>
              </w:rPr>
              <w:t>2.6 Challenges in Yam Flour Production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_Toc203082155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56" w:history="1">
            <w:r w:rsidR="00A148FC" w:rsidRPr="00E34C89">
              <w:rPr>
                <w:rStyle w:val="Hyperlink"/>
                <w:b w:val="0"/>
              </w:rPr>
              <w:t>2.7 Post-Harvest Losses in Yam Tubers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_Toc203082156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57" w:history="1">
            <w:r w:rsidR="00A148FC" w:rsidRPr="00E34C89">
              <w:rPr>
                <w:rStyle w:val="Hyperlink"/>
                <w:b w:val="0"/>
              </w:rPr>
              <w:t>2.8 Impact of Blanching on Nutritional and Anti-Nutritional Factors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_Toc203082157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58" w:history="1">
            <w:r w:rsidR="00A148FC" w:rsidRPr="00E34C89">
              <w:rPr>
                <w:rStyle w:val="Hyperlink"/>
                <w:b w:val="0"/>
              </w:rPr>
              <w:t>2.9 Drying Methods of Yam Flour Production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_Toc203082158 \h </w:instrText>
            </w:r>
            <w:r w:rsidR="00A148FC" w:rsidRPr="00E34C89">
              <w:rPr>
                <w:b w:val="0"/>
                <w:webHidden/>
              </w:rPr>
            </w:r>
            <w:r w:rsidR="00A148FC" w:rsidRPr="00E34C89">
              <w:rPr>
                <w:b w:val="0"/>
                <w:webHidden/>
              </w:rPr>
              <w:fldChar w:fldCharType="separate"/>
            </w:r>
            <w:r w:rsidR="00A148FC" w:rsidRPr="00E34C89">
              <w:rPr>
                <w:b w:val="0"/>
                <w:webHidden/>
              </w:rPr>
              <w:t>9</w:t>
            </w:r>
            <w:r w:rsidR="00A148FC" w:rsidRPr="00E34C89">
              <w:rPr>
                <w:b w:val="0"/>
                <w:webHidden/>
              </w:rPr>
              <w:fldChar w:fldCharType="end"/>
            </w:r>
          </w:hyperlink>
        </w:p>
        <w:p w:rsidR="00A148FC" w:rsidRPr="00E34C89" w:rsidRDefault="000003C4" w:rsidP="00A148FC">
          <w:pPr>
            <w:pStyle w:val="TOC3"/>
            <w:tabs>
              <w:tab w:val="right" w:leader="dot" w:pos="9016"/>
            </w:tabs>
            <w:rPr>
              <w:rFonts w:eastAsiaTheme="minorEastAsia"/>
              <w:noProof/>
              <w:kern w:val="0"/>
              <w14:ligatures w14:val="none"/>
            </w:rPr>
          </w:pPr>
          <w:hyperlink w:anchor="_Toc203082159" w:history="1">
            <w:r w:rsidR="00A148FC" w:rsidRPr="00E34C89">
              <w:rPr>
                <w:rStyle w:val="Hyperlink"/>
                <w:rFonts w:ascii="Times New Roman" w:hAnsi="Times New Roman" w:cs="Times New Roman"/>
                <w:noProof/>
              </w:rPr>
              <w:t>2.9.1 Oven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_Toc203082159 \h </w:instrText>
            </w:r>
            <w:r w:rsidR="00A148FC" w:rsidRPr="00E34C89">
              <w:rPr>
                <w:noProof/>
                <w:webHidden/>
              </w:rPr>
            </w:r>
            <w:r w:rsidR="00A148FC" w:rsidRPr="00E34C89">
              <w:rPr>
                <w:noProof/>
                <w:webHidden/>
              </w:rPr>
              <w:fldChar w:fldCharType="separate"/>
            </w:r>
            <w:r w:rsidR="00A148FC" w:rsidRPr="00E34C89">
              <w:rPr>
                <w:noProof/>
                <w:webHidden/>
              </w:rPr>
              <w:t>9</w:t>
            </w:r>
            <w:r w:rsidR="00A148FC" w:rsidRPr="00E34C89">
              <w:rPr>
                <w:noProof/>
                <w:webHidden/>
              </w:rPr>
              <w:fldChar w:fldCharType="end"/>
            </w:r>
          </w:hyperlink>
        </w:p>
        <w:p w:rsidR="00A148FC" w:rsidRPr="00E34C89" w:rsidRDefault="000003C4" w:rsidP="00A148FC">
          <w:pPr>
            <w:pStyle w:val="TOC3"/>
            <w:tabs>
              <w:tab w:val="right" w:leader="dot" w:pos="9016"/>
            </w:tabs>
            <w:rPr>
              <w:rFonts w:eastAsiaTheme="minorEastAsia"/>
              <w:noProof/>
              <w:kern w:val="0"/>
              <w14:ligatures w14:val="none"/>
            </w:rPr>
          </w:pPr>
          <w:hyperlink w:anchor="_Toc203082160" w:history="1">
            <w:r w:rsidR="00A148FC" w:rsidRPr="00E34C89">
              <w:rPr>
                <w:rStyle w:val="Hyperlink"/>
                <w:rFonts w:ascii="Times New Roman" w:hAnsi="Times New Roman" w:cs="Times New Roman"/>
                <w:noProof/>
              </w:rPr>
              <w:t>2.9.2 Sun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_Toc203082160 \h </w:instrText>
            </w:r>
            <w:r w:rsidR="00A148FC" w:rsidRPr="00E34C89">
              <w:rPr>
                <w:noProof/>
                <w:webHidden/>
              </w:rPr>
            </w:r>
            <w:r w:rsidR="00A148FC" w:rsidRPr="00E34C89">
              <w:rPr>
                <w:noProof/>
                <w:webHidden/>
              </w:rPr>
              <w:fldChar w:fldCharType="separate"/>
            </w:r>
            <w:r w:rsidR="00A148FC" w:rsidRPr="00E34C89">
              <w:rPr>
                <w:noProof/>
                <w:webHidden/>
              </w:rPr>
              <w:t>9</w:t>
            </w:r>
            <w:r w:rsidR="00A148FC" w:rsidRPr="00E34C89">
              <w:rPr>
                <w:noProof/>
                <w:webHidden/>
              </w:rPr>
              <w:fldChar w:fldCharType="end"/>
            </w:r>
          </w:hyperlink>
        </w:p>
        <w:p w:rsidR="00A148FC" w:rsidRPr="00E34C89" w:rsidRDefault="000003C4" w:rsidP="00A148FC">
          <w:pPr>
            <w:pStyle w:val="TOC2"/>
            <w:rPr>
              <w:rFonts w:eastAsiaTheme="minorEastAsia"/>
              <w:b w:val="0"/>
              <w:kern w:val="0"/>
              <w14:ligatures w14:val="none"/>
            </w:rPr>
          </w:pPr>
          <w:hyperlink w:anchor="_Toc203082161" w:history="1">
            <w:r w:rsidR="00A148FC" w:rsidRPr="00E34C89">
              <w:rPr>
                <w:rStyle w:val="Hyperlink"/>
                <w:b w:val="0"/>
              </w:rPr>
              <w:t>2.10 Combined Effects of Blanching and Drying on Proximate Composition of Yam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_Toc203082161 \h </w:instrText>
            </w:r>
            <w:r w:rsidR="00A148FC" w:rsidRPr="00E34C89">
              <w:rPr>
                <w:b w:val="0"/>
                <w:webHidden/>
              </w:rPr>
            </w:r>
            <w:r w:rsidR="00A148FC" w:rsidRPr="00E34C89">
              <w:rPr>
                <w:b w:val="0"/>
                <w:webHidden/>
              </w:rPr>
              <w:fldChar w:fldCharType="separate"/>
            </w:r>
            <w:r w:rsidR="00A148FC" w:rsidRPr="00E34C89">
              <w:rPr>
                <w:b w:val="0"/>
                <w:webHidden/>
              </w:rPr>
              <w:t>10</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62" w:history="1">
            <w:r w:rsidR="00A148FC" w:rsidRPr="00E34C89">
              <w:rPr>
                <w:rStyle w:val="Hyperlink"/>
                <w:b w:val="0"/>
              </w:rPr>
              <w:t>2.11 Nutritional and Economic Relevance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_Toc203082162 \h </w:instrText>
            </w:r>
            <w:r w:rsidR="00A148FC" w:rsidRPr="00E34C89">
              <w:rPr>
                <w:b w:val="0"/>
                <w:webHidden/>
              </w:rPr>
            </w:r>
            <w:r w:rsidR="00A148FC" w:rsidRPr="00E34C89">
              <w:rPr>
                <w:b w:val="0"/>
                <w:webHidden/>
              </w:rPr>
              <w:fldChar w:fldCharType="separate"/>
            </w:r>
            <w:r w:rsidR="00A148FC" w:rsidRPr="00E34C89">
              <w:rPr>
                <w:b w:val="0"/>
                <w:webHidden/>
              </w:rPr>
              <w:t>10</w:t>
            </w:r>
            <w:r w:rsidR="00A148FC" w:rsidRPr="00E34C89">
              <w:rPr>
                <w:b w:val="0"/>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63" w:history="1">
            <w:r w:rsidR="00A148FC" w:rsidRPr="00E34C89">
              <w:rPr>
                <w:rStyle w:val="Hyperlink"/>
                <w:rFonts w:ascii="Times New Roman" w:hAnsi="Times New Roman" w:cs="Times New Roman"/>
                <w:noProof/>
              </w:rPr>
              <w:t>CHAPTER THREE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_Toc203082163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0003C4" w:rsidP="00A148FC">
          <w:pPr>
            <w:pStyle w:val="TOC1"/>
            <w:tabs>
              <w:tab w:val="right" w:leader="dot" w:pos="9016"/>
            </w:tabs>
            <w:rPr>
              <w:rFonts w:eastAsiaTheme="minorEastAsia"/>
              <w:noProof/>
              <w:kern w:val="0"/>
              <w14:ligatures w14:val="none"/>
            </w:rPr>
          </w:pPr>
          <w:hyperlink w:anchor="_Toc203082164" w:history="1">
            <w:r w:rsidR="00A148FC" w:rsidRPr="00E34C89">
              <w:rPr>
                <w:rStyle w:val="Hyperlink"/>
                <w:rFonts w:ascii="Times New Roman" w:hAnsi="Times New Roman" w:cs="Times New Roman"/>
                <w:noProof/>
              </w:rPr>
              <w:t>MATERIALS AND METHODS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_Toc203082164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0003C4" w:rsidP="00A148FC">
          <w:pPr>
            <w:pStyle w:val="TOC2"/>
            <w:rPr>
              <w:rFonts w:eastAsiaTheme="minorEastAsia"/>
              <w:b w:val="0"/>
              <w:kern w:val="0"/>
              <w14:ligatures w14:val="none"/>
            </w:rPr>
          </w:pPr>
          <w:hyperlink w:anchor="_Toc203082165" w:history="1">
            <w:r w:rsidR="00A148FC" w:rsidRPr="00E34C89">
              <w:rPr>
                <w:rStyle w:val="Hyperlink"/>
                <w:b w:val="0"/>
              </w:rPr>
              <w:t>3.1 Materials and Equipmen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_Toc203082165 \h </w:instrText>
            </w:r>
            <w:r w:rsidR="00A148FC" w:rsidRPr="00E34C89">
              <w:rPr>
                <w:b w:val="0"/>
                <w:webHidden/>
              </w:rPr>
            </w:r>
            <w:r w:rsidR="00A148FC" w:rsidRPr="00E34C89">
              <w:rPr>
                <w:b w:val="0"/>
                <w:webHidden/>
              </w:rPr>
              <w:fldChar w:fldCharType="separate"/>
            </w:r>
            <w:r w:rsidR="00A148FC" w:rsidRPr="00E34C89">
              <w:rPr>
                <w:b w:val="0"/>
                <w:webHidden/>
              </w:rPr>
              <w:t>11</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66" w:history="1">
            <w:r w:rsidR="00A148FC" w:rsidRPr="00E34C89">
              <w:rPr>
                <w:rStyle w:val="Hyperlink"/>
                <w:b w:val="0"/>
              </w:rPr>
              <w:t>3.2 Sample Collection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_Toc203082166 \h </w:instrText>
            </w:r>
            <w:r w:rsidR="00A148FC" w:rsidRPr="00E34C89">
              <w:rPr>
                <w:b w:val="0"/>
                <w:webHidden/>
              </w:rPr>
            </w:r>
            <w:r w:rsidR="00A148FC" w:rsidRPr="00E34C89">
              <w:rPr>
                <w:b w:val="0"/>
                <w:webHidden/>
              </w:rPr>
              <w:fldChar w:fldCharType="separate"/>
            </w:r>
            <w:r w:rsidR="00A148FC" w:rsidRPr="00E34C89">
              <w:rPr>
                <w:b w:val="0"/>
                <w:webHidden/>
              </w:rPr>
              <w:t>11</w:t>
            </w:r>
            <w:r w:rsidR="00A148FC" w:rsidRPr="00E34C89">
              <w:rPr>
                <w:b w:val="0"/>
                <w:webHidden/>
              </w:rPr>
              <w:fldChar w:fldCharType="end"/>
            </w:r>
          </w:hyperlink>
        </w:p>
        <w:p w:rsidR="00A148FC" w:rsidRPr="00E34C89" w:rsidRDefault="000003C4" w:rsidP="00A148FC">
          <w:pPr>
            <w:pStyle w:val="TOC3"/>
            <w:tabs>
              <w:tab w:val="right" w:leader="dot" w:pos="9016"/>
            </w:tabs>
            <w:rPr>
              <w:rFonts w:eastAsiaTheme="minorEastAsia"/>
              <w:noProof/>
              <w:kern w:val="0"/>
              <w14:ligatures w14:val="none"/>
            </w:rPr>
          </w:pPr>
          <w:hyperlink w:anchor="_Toc203082167" w:history="1">
            <w:r w:rsidR="00A148FC" w:rsidRPr="00E34C89">
              <w:rPr>
                <w:rStyle w:val="Hyperlink"/>
                <w:rFonts w:ascii="Times New Roman" w:hAnsi="Times New Roman" w:cs="Times New Roman"/>
                <w:noProof/>
              </w:rPr>
              <w:t>3.2.1 Sample preparation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_Toc203082167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0003C4" w:rsidP="00A148FC">
          <w:pPr>
            <w:pStyle w:val="TOC2"/>
            <w:rPr>
              <w:rFonts w:eastAsiaTheme="minorEastAsia"/>
              <w:b w:val="0"/>
              <w:kern w:val="0"/>
              <w14:ligatures w14:val="none"/>
            </w:rPr>
          </w:pPr>
          <w:hyperlink w:anchor="_Toc203082168" w:history="1">
            <w:r w:rsidR="00A148FC" w:rsidRPr="00E34C89">
              <w:rPr>
                <w:rStyle w:val="Hyperlink"/>
                <w:b w:val="0"/>
              </w:rPr>
              <w:t>3.3 Blanching Procedure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_Toc203082168 \h </w:instrText>
            </w:r>
            <w:r w:rsidR="00A148FC" w:rsidRPr="00E34C89">
              <w:rPr>
                <w:b w:val="0"/>
                <w:webHidden/>
              </w:rPr>
            </w:r>
            <w:r w:rsidR="00A148FC" w:rsidRPr="00E34C89">
              <w:rPr>
                <w:b w:val="0"/>
                <w:webHidden/>
              </w:rPr>
              <w:fldChar w:fldCharType="separate"/>
            </w:r>
            <w:r w:rsidR="00A148FC" w:rsidRPr="00E34C89">
              <w:rPr>
                <w:b w:val="0"/>
                <w:webHidden/>
              </w:rPr>
              <w:t>14</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69" w:history="1">
            <w:r w:rsidR="00A148FC" w:rsidRPr="00E34C89">
              <w:rPr>
                <w:rStyle w:val="Hyperlink"/>
                <w:b w:val="0"/>
              </w:rPr>
              <w:t>3.4 Drying Procedure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_Toc203082169 \h </w:instrText>
            </w:r>
            <w:r w:rsidR="00A148FC" w:rsidRPr="00E34C89">
              <w:rPr>
                <w:b w:val="0"/>
                <w:webHidden/>
              </w:rPr>
            </w:r>
            <w:r w:rsidR="00A148FC" w:rsidRPr="00E34C89">
              <w:rPr>
                <w:b w:val="0"/>
                <w:webHidden/>
              </w:rPr>
              <w:fldChar w:fldCharType="separate"/>
            </w:r>
            <w:r w:rsidR="00A148FC" w:rsidRPr="00E34C89">
              <w:rPr>
                <w:b w:val="0"/>
                <w:webHidden/>
              </w:rPr>
              <w:t>18</w:t>
            </w:r>
            <w:r w:rsidR="00A148FC" w:rsidRPr="00E34C89">
              <w:rPr>
                <w:b w:val="0"/>
                <w:webHidden/>
              </w:rPr>
              <w:fldChar w:fldCharType="end"/>
            </w:r>
          </w:hyperlink>
        </w:p>
        <w:p w:rsidR="00A148FC" w:rsidRPr="00E34C89" w:rsidRDefault="000003C4" w:rsidP="00A148FC">
          <w:pPr>
            <w:pStyle w:val="TOC3"/>
            <w:tabs>
              <w:tab w:val="right" w:leader="dot" w:pos="9016"/>
            </w:tabs>
            <w:rPr>
              <w:rFonts w:eastAsiaTheme="minorEastAsia"/>
              <w:noProof/>
              <w:kern w:val="0"/>
              <w14:ligatures w14:val="none"/>
            </w:rPr>
          </w:pPr>
          <w:hyperlink w:anchor="_Toc203082170" w:history="1">
            <w:r w:rsidR="00A148FC" w:rsidRPr="00E34C89">
              <w:rPr>
                <w:rStyle w:val="Hyperlink"/>
                <w:rFonts w:ascii="Times New Roman" w:hAnsi="Times New Roman" w:cs="Times New Roman"/>
                <w:noProof/>
              </w:rPr>
              <w:t>3.4.1: Oven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_Toc203082170 \h </w:instrText>
            </w:r>
            <w:r w:rsidR="00A148FC" w:rsidRPr="00E34C89">
              <w:rPr>
                <w:noProof/>
                <w:webHidden/>
              </w:rPr>
            </w:r>
            <w:r w:rsidR="00A148FC" w:rsidRPr="00E34C89">
              <w:rPr>
                <w:noProof/>
                <w:webHidden/>
              </w:rPr>
              <w:fldChar w:fldCharType="separate"/>
            </w:r>
            <w:r w:rsidR="00A148FC" w:rsidRPr="00E34C89">
              <w:rPr>
                <w:noProof/>
                <w:webHidden/>
              </w:rPr>
              <w:t>18</w:t>
            </w:r>
            <w:r w:rsidR="00A148FC" w:rsidRPr="00E34C89">
              <w:rPr>
                <w:noProof/>
                <w:webHidden/>
              </w:rPr>
              <w:fldChar w:fldCharType="end"/>
            </w:r>
          </w:hyperlink>
        </w:p>
        <w:p w:rsidR="00A148FC" w:rsidRPr="00E34C89" w:rsidRDefault="000003C4" w:rsidP="00A148FC">
          <w:pPr>
            <w:pStyle w:val="TOC3"/>
            <w:tabs>
              <w:tab w:val="right" w:leader="dot" w:pos="9016"/>
            </w:tabs>
            <w:rPr>
              <w:rFonts w:eastAsiaTheme="minorEastAsia"/>
              <w:noProof/>
              <w:kern w:val="0"/>
              <w14:ligatures w14:val="none"/>
            </w:rPr>
          </w:pPr>
          <w:hyperlink w:anchor="_Toc203082171" w:history="1">
            <w:r w:rsidR="00A148FC" w:rsidRPr="00E34C89">
              <w:rPr>
                <w:rStyle w:val="Hyperlink"/>
                <w:rFonts w:ascii="Times New Roman" w:hAnsi="Times New Roman" w:cs="Times New Roman"/>
                <w:noProof/>
              </w:rPr>
              <w:t>3.4.2: Sun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_Toc203082171 \h </w:instrText>
            </w:r>
            <w:r w:rsidR="00A148FC" w:rsidRPr="00E34C89">
              <w:rPr>
                <w:noProof/>
                <w:webHidden/>
              </w:rPr>
            </w:r>
            <w:r w:rsidR="00A148FC" w:rsidRPr="00E34C89">
              <w:rPr>
                <w:noProof/>
                <w:webHidden/>
              </w:rPr>
              <w:fldChar w:fldCharType="separate"/>
            </w:r>
            <w:r w:rsidR="00A148FC" w:rsidRPr="00E34C89">
              <w:rPr>
                <w:noProof/>
                <w:webHidden/>
              </w:rPr>
              <w:t>20</w:t>
            </w:r>
            <w:r w:rsidR="00A148FC" w:rsidRPr="00E34C89">
              <w:rPr>
                <w:noProof/>
                <w:webHidden/>
              </w:rPr>
              <w:fldChar w:fldCharType="end"/>
            </w:r>
          </w:hyperlink>
        </w:p>
        <w:p w:rsidR="00A148FC" w:rsidRPr="00E34C89" w:rsidRDefault="000003C4" w:rsidP="00A148FC">
          <w:pPr>
            <w:pStyle w:val="TOC2"/>
            <w:rPr>
              <w:rFonts w:eastAsiaTheme="minorEastAsia"/>
              <w:b w:val="0"/>
              <w:kern w:val="0"/>
              <w14:ligatures w14:val="none"/>
            </w:rPr>
          </w:pPr>
          <w:hyperlink w:anchor="_Toc203082172" w:history="1">
            <w:r w:rsidR="00A148FC" w:rsidRPr="00E34C89">
              <w:rPr>
                <w:rStyle w:val="Hyperlink"/>
                <w:b w:val="0"/>
              </w:rPr>
              <w:t>3.5 Milling and Sieving</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_Toc203082172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73" w:history="1">
            <w:r w:rsidR="00A148FC" w:rsidRPr="00E34C89">
              <w:rPr>
                <w:rStyle w:val="Hyperlink"/>
                <w:b w:val="0"/>
              </w:rPr>
              <w:t>3.6 Proximate Composition Analysis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_Toc203082173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0003C4" w:rsidP="00A148FC">
          <w:pPr>
            <w:pStyle w:val="TOC2"/>
            <w:rPr>
              <w:rFonts w:eastAsiaTheme="minorEastAsia"/>
              <w:b w:val="0"/>
              <w:kern w:val="0"/>
              <w14:ligatures w14:val="none"/>
            </w:rPr>
          </w:pPr>
          <w:hyperlink w:anchor="_Toc203082174" w:history="1">
            <w:r w:rsidR="00A148FC" w:rsidRPr="00E34C89">
              <w:rPr>
                <w:rStyle w:val="Hyperlink"/>
                <w:b w:val="0"/>
              </w:rPr>
              <w:t>3.7 Drying Rate Calculation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_Toc203082174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Default="000003C4" w:rsidP="00A148FC">
          <w:pPr>
            <w:pStyle w:val="TOC2"/>
            <w:rPr>
              <w:rFonts w:eastAsiaTheme="minorEastAsia"/>
              <w:kern w:val="0"/>
              <w14:ligatures w14:val="none"/>
            </w:rPr>
          </w:pPr>
          <w:hyperlink w:anchor="_Toc203082175" w:history="1">
            <w:r w:rsidR="00A148FC" w:rsidRPr="00E34C89">
              <w:rPr>
                <w:rStyle w:val="Hyperlink"/>
                <w:b w:val="0"/>
              </w:rPr>
              <w:t>3.8 Experimental Design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_Toc203082175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0003C4" w:rsidP="00A148FC">
          <w:pPr>
            <w:pStyle w:val="TOC2"/>
            <w:rPr>
              <w:rFonts w:eastAsiaTheme="minorEastAsia"/>
              <w:kern w:val="0"/>
              <w14:ligatures w14:val="none"/>
            </w:rPr>
          </w:pPr>
          <w:hyperlink w:anchor="_Toc203082176" w:history="1">
            <w:r w:rsidR="00A148FC" w:rsidRPr="00E34C89">
              <w:rPr>
                <w:rStyle w:val="Hyperlink"/>
                <w:b w:val="0"/>
              </w:rPr>
              <w:t>3.9 Statistical Analysis</w:t>
            </w:r>
            <w:r w:rsidR="00A148FC" w:rsidRPr="00E34C89">
              <w:rPr>
                <w:webHidden/>
              </w:rPr>
              <w:tab/>
            </w:r>
            <w:r w:rsidR="00A148FC" w:rsidRPr="00E34C89">
              <w:rPr>
                <w:webHidden/>
              </w:rPr>
              <w:fldChar w:fldCharType="begin"/>
            </w:r>
            <w:r w:rsidR="00A148FC" w:rsidRPr="00E34C89">
              <w:rPr>
                <w:webHidden/>
              </w:rPr>
              <w:instrText xml:space="preserve"> PAGEREF _Toc203082176 \h </w:instrText>
            </w:r>
            <w:r w:rsidR="00A148FC" w:rsidRPr="00E34C89">
              <w:rPr>
                <w:webHidden/>
              </w:rPr>
            </w:r>
            <w:r w:rsidR="00A148FC" w:rsidRPr="00E34C89">
              <w:rPr>
                <w:webHidden/>
              </w:rPr>
              <w:fldChar w:fldCharType="separate"/>
            </w:r>
            <w:r w:rsidR="00A148FC" w:rsidRPr="00E34C89">
              <w:rPr>
                <w:webHidden/>
              </w:rPr>
              <w:t>21</w:t>
            </w:r>
            <w:r w:rsidR="00A148FC" w:rsidRPr="00E34C89">
              <w:rPr>
                <w:webHidden/>
              </w:rPr>
              <w:fldChar w:fldCharType="end"/>
            </w:r>
          </w:hyperlink>
        </w:p>
        <w:p w:rsidR="00A148FC" w:rsidRDefault="000003C4" w:rsidP="00A148FC">
          <w:pPr>
            <w:pStyle w:val="TOC1"/>
            <w:tabs>
              <w:tab w:val="right" w:leader="dot" w:pos="9016"/>
            </w:tabs>
            <w:rPr>
              <w:rFonts w:eastAsiaTheme="minorEastAsia"/>
              <w:noProof/>
              <w:kern w:val="0"/>
              <w14:ligatures w14:val="none"/>
            </w:rPr>
          </w:pPr>
          <w:hyperlink w:anchor="_Toc203082177" w:history="1">
            <w:r w:rsidR="00A148FC" w:rsidRPr="00B87D21">
              <w:rPr>
                <w:rStyle w:val="Hyperlink"/>
                <w:rFonts w:ascii="Times New Roman" w:hAnsi="Times New Roman" w:cs="Times New Roman"/>
                <w:noProof/>
              </w:rPr>
              <w:t>CHAPTER FOUR</w:t>
            </w:r>
            <w:r w:rsidR="00A148FC">
              <w:rPr>
                <w:noProof/>
                <w:webHidden/>
              </w:rPr>
              <w:tab/>
            </w:r>
            <w:r w:rsidR="00A148FC">
              <w:rPr>
                <w:noProof/>
                <w:webHidden/>
              </w:rPr>
              <w:fldChar w:fldCharType="begin"/>
            </w:r>
            <w:r w:rsidR="00A148FC">
              <w:rPr>
                <w:noProof/>
                <w:webHidden/>
              </w:rPr>
              <w:instrText xml:space="preserve"> PAGEREF _Toc203082177 \h </w:instrText>
            </w:r>
            <w:r w:rsidR="00A148FC">
              <w:rPr>
                <w:noProof/>
                <w:webHidden/>
              </w:rPr>
            </w:r>
            <w:r w:rsidR="00A148FC">
              <w:rPr>
                <w:noProof/>
                <w:webHidden/>
              </w:rPr>
              <w:fldChar w:fldCharType="separate"/>
            </w:r>
            <w:r w:rsidR="00A148FC">
              <w:rPr>
                <w:noProof/>
                <w:webHidden/>
              </w:rPr>
              <w:t>24</w:t>
            </w:r>
            <w:r w:rsidR="00A148FC">
              <w:rPr>
                <w:noProof/>
                <w:webHidden/>
              </w:rPr>
              <w:fldChar w:fldCharType="end"/>
            </w:r>
          </w:hyperlink>
        </w:p>
        <w:p w:rsidR="00A148FC" w:rsidRDefault="000003C4" w:rsidP="00A148FC">
          <w:pPr>
            <w:pStyle w:val="TOC1"/>
            <w:tabs>
              <w:tab w:val="right" w:leader="dot" w:pos="9016"/>
            </w:tabs>
            <w:rPr>
              <w:rFonts w:eastAsiaTheme="minorEastAsia"/>
              <w:noProof/>
              <w:kern w:val="0"/>
              <w14:ligatures w14:val="none"/>
            </w:rPr>
          </w:pPr>
          <w:hyperlink w:anchor="_Toc203082178" w:history="1">
            <w:r w:rsidR="00A148FC" w:rsidRPr="00B87D21">
              <w:rPr>
                <w:rStyle w:val="Hyperlink"/>
                <w:rFonts w:ascii="Times New Roman" w:hAnsi="Times New Roman" w:cs="Times New Roman"/>
                <w:noProof/>
              </w:rPr>
              <w:t>RESULTS AND DISCUSSIONS</w:t>
            </w:r>
            <w:r w:rsidR="00A148FC">
              <w:rPr>
                <w:noProof/>
                <w:webHidden/>
              </w:rPr>
              <w:tab/>
            </w:r>
            <w:r w:rsidR="00A148FC">
              <w:rPr>
                <w:noProof/>
                <w:webHidden/>
              </w:rPr>
              <w:fldChar w:fldCharType="begin"/>
            </w:r>
            <w:r w:rsidR="00A148FC">
              <w:rPr>
                <w:noProof/>
                <w:webHidden/>
              </w:rPr>
              <w:instrText xml:space="preserve"> PAGEREF _Toc203082178 \h </w:instrText>
            </w:r>
            <w:r w:rsidR="00A148FC">
              <w:rPr>
                <w:noProof/>
                <w:webHidden/>
              </w:rPr>
            </w:r>
            <w:r w:rsidR="00A148FC">
              <w:rPr>
                <w:noProof/>
                <w:webHidden/>
              </w:rPr>
              <w:fldChar w:fldCharType="separate"/>
            </w:r>
            <w:r w:rsidR="00A148FC">
              <w:rPr>
                <w:noProof/>
                <w:webHidden/>
              </w:rPr>
              <w:t>24</w:t>
            </w:r>
            <w:r w:rsidR="00A148FC">
              <w:rPr>
                <w:noProof/>
                <w:webHidden/>
              </w:rPr>
              <w:fldChar w:fldCharType="end"/>
            </w:r>
          </w:hyperlink>
        </w:p>
        <w:p w:rsidR="00A148FC" w:rsidRDefault="000003C4" w:rsidP="00A148FC">
          <w:pPr>
            <w:pStyle w:val="TOC2"/>
            <w:rPr>
              <w:rFonts w:eastAsiaTheme="minorEastAsia"/>
              <w:kern w:val="0"/>
              <w14:ligatures w14:val="none"/>
            </w:rPr>
          </w:pPr>
          <w:hyperlink w:anchor="_Toc203082179" w:history="1">
            <w:r w:rsidR="00A148FC" w:rsidRPr="00B87D21">
              <w:rPr>
                <w:rStyle w:val="Hyperlink"/>
              </w:rPr>
              <w:t>4.1 RESULTS</w:t>
            </w:r>
            <w:r w:rsidR="00A148FC">
              <w:rPr>
                <w:webHidden/>
              </w:rPr>
              <w:tab/>
            </w:r>
            <w:r w:rsidR="00A148FC">
              <w:rPr>
                <w:webHidden/>
              </w:rPr>
              <w:fldChar w:fldCharType="begin"/>
            </w:r>
            <w:r w:rsidR="00A148FC">
              <w:rPr>
                <w:webHidden/>
              </w:rPr>
              <w:instrText xml:space="preserve"> PAGEREF _Toc203082179 \h </w:instrText>
            </w:r>
            <w:r w:rsidR="00A148FC">
              <w:rPr>
                <w:webHidden/>
              </w:rPr>
            </w:r>
            <w:r w:rsidR="00A148FC">
              <w:rPr>
                <w:webHidden/>
              </w:rPr>
              <w:fldChar w:fldCharType="separate"/>
            </w:r>
            <w:r w:rsidR="00A148FC">
              <w:rPr>
                <w:webHidden/>
              </w:rPr>
              <w:t>24</w:t>
            </w:r>
            <w:r w:rsidR="00A148FC">
              <w:rPr>
                <w:webHidden/>
              </w:rPr>
              <w:fldChar w:fldCharType="end"/>
            </w:r>
          </w:hyperlink>
        </w:p>
        <w:p w:rsidR="00A148FC" w:rsidRDefault="000003C4" w:rsidP="00A148FC">
          <w:pPr>
            <w:pStyle w:val="TOC2"/>
            <w:rPr>
              <w:rFonts w:eastAsiaTheme="minorEastAsia"/>
              <w:kern w:val="0"/>
              <w14:ligatures w14:val="none"/>
            </w:rPr>
          </w:pPr>
          <w:hyperlink w:anchor="_Toc203082180" w:history="1">
            <w:r w:rsidR="00A148FC" w:rsidRPr="00B87D21">
              <w:rPr>
                <w:rStyle w:val="Hyperlink"/>
              </w:rPr>
              <w:t>4.2 DISCUSSIONS</w:t>
            </w:r>
            <w:r w:rsidR="00A148FC">
              <w:rPr>
                <w:webHidden/>
              </w:rPr>
              <w:tab/>
            </w:r>
            <w:r w:rsidR="00A148FC">
              <w:rPr>
                <w:webHidden/>
              </w:rPr>
              <w:fldChar w:fldCharType="begin"/>
            </w:r>
            <w:r w:rsidR="00A148FC">
              <w:rPr>
                <w:webHidden/>
              </w:rPr>
              <w:instrText xml:space="preserve"> PAGEREF _Toc203082180 \h </w:instrText>
            </w:r>
            <w:r w:rsidR="00A148FC">
              <w:rPr>
                <w:webHidden/>
              </w:rPr>
            </w:r>
            <w:r w:rsidR="00A148FC">
              <w:rPr>
                <w:webHidden/>
              </w:rPr>
              <w:fldChar w:fldCharType="separate"/>
            </w:r>
            <w:r w:rsidR="00A148FC">
              <w:rPr>
                <w:webHidden/>
              </w:rPr>
              <w:t>31</w:t>
            </w:r>
            <w:r w:rsidR="00A148FC">
              <w:rPr>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81" w:history="1">
            <w:r w:rsidR="00A148FC" w:rsidRPr="00B87D21">
              <w:rPr>
                <w:rStyle w:val="Hyperlink"/>
                <w:rFonts w:ascii="Times New Roman" w:hAnsi="Times New Roman" w:cs="Times New Roman"/>
                <w:noProof/>
              </w:rPr>
              <w:t>4.2.1: Moisture Content</w:t>
            </w:r>
            <w:r w:rsidR="00A148FC">
              <w:rPr>
                <w:noProof/>
                <w:webHidden/>
              </w:rPr>
              <w:tab/>
            </w:r>
            <w:r w:rsidR="00A148FC">
              <w:rPr>
                <w:noProof/>
                <w:webHidden/>
              </w:rPr>
              <w:fldChar w:fldCharType="begin"/>
            </w:r>
            <w:r w:rsidR="00A148FC">
              <w:rPr>
                <w:noProof/>
                <w:webHidden/>
              </w:rPr>
              <w:instrText xml:space="preserve"> PAGEREF _Toc203082181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82" w:history="1">
            <w:r w:rsidR="00A148FC" w:rsidRPr="00B87D21">
              <w:rPr>
                <w:rStyle w:val="Hyperlink"/>
                <w:rFonts w:ascii="Times New Roman" w:hAnsi="Times New Roman" w:cs="Times New Roman"/>
                <w:noProof/>
              </w:rPr>
              <w:t>4.2.2: Crude Protein</w:t>
            </w:r>
            <w:r w:rsidR="00A148FC">
              <w:rPr>
                <w:noProof/>
                <w:webHidden/>
              </w:rPr>
              <w:tab/>
            </w:r>
            <w:r w:rsidR="00A148FC">
              <w:rPr>
                <w:noProof/>
                <w:webHidden/>
              </w:rPr>
              <w:fldChar w:fldCharType="begin"/>
            </w:r>
            <w:r w:rsidR="00A148FC">
              <w:rPr>
                <w:noProof/>
                <w:webHidden/>
              </w:rPr>
              <w:instrText xml:space="preserve"> PAGEREF _Toc203082182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83" w:history="1">
            <w:r w:rsidR="00A148FC" w:rsidRPr="00B87D21">
              <w:rPr>
                <w:rStyle w:val="Hyperlink"/>
                <w:rFonts w:ascii="Times New Roman" w:hAnsi="Times New Roman" w:cs="Times New Roman"/>
                <w:noProof/>
              </w:rPr>
              <w:t>4.2.3: Crude Fat</w:t>
            </w:r>
            <w:r w:rsidR="00A148FC">
              <w:rPr>
                <w:noProof/>
                <w:webHidden/>
              </w:rPr>
              <w:tab/>
            </w:r>
            <w:r w:rsidR="00A148FC">
              <w:rPr>
                <w:noProof/>
                <w:webHidden/>
              </w:rPr>
              <w:fldChar w:fldCharType="begin"/>
            </w:r>
            <w:r w:rsidR="00A148FC">
              <w:rPr>
                <w:noProof/>
                <w:webHidden/>
              </w:rPr>
              <w:instrText xml:space="preserve"> PAGEREF _Toc203082183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84" w:history="1">
            <w:r w:rsidR="00A148FC" w:rsidRPr="00B87D21">
              <w:rPr>
                <w:rStyle w:val="Hyperlink"/>
                <w:rFonts w:ascii="Times New Roman" w:hAnsi="Times New Roman" w:cs="Times New Roman"/>
                <w:noProof/>
              </w:rPr>
              <w:t>4.2.4: Ash and Crude Fibre Content</w:t>
            </w:r>
            <w:r w:rsidR="00A148FC">
              <w:rPr>
                <w:noProof/>
                <w:webHidden/>
              </w:rPr>
              <w:tab/>
            </w:r>
            <w:r w:rsidR="00A148FC">
              <w:rPr>
                <w:noProof/>
                <w:webHidden/>
              </w:rPr>
              <w:fldChar w:fldCharType="begin"/>
            </w:r>
            <w:r w:rsidR="00A148FC">
              <w:rPr>
                <w:noProof/>
                <w:webHidden/>
              </w:rPr>
              <w:instrText xml:space="preserve"> PAGEREF _Toc203082184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85" w:history="1">
            <w:r w:rsidR="00A148FC" w:rsidRPr="00B87D21">
              <w:rPr>
                <w:rStyle w:val="Hyperlink"/>
                <w:rFonts w:ascii="Times New Roman" w:hAnsi="Times New Roman" w:cs="Times New Roman"/>
                <w:noProof/>
              </w:rPr>
              <w:t>4.2.5: Carbohydrate Content</w:t>
            </w:r>
            <w:r w:rsidR="00A148FC">
              <w:rPr>
                <w:noProof/>
                <w:webHidden/>
              </w:rPr>
              <w:tab/>
            </w:r>
            <w:r w:rsidR="00A148FC">
              <w:rPr>
                <w:noProof/>
                <w:webHidden/>
              </w:rPr>
              <w:fldChar w:fldCharType="begin"/>
            </w:r>
            <w:r w:rsidR="00A148FC">
              <w:rPr>
                <w:noProof/>
                <w:webHidden/>
              </w:rPr>
              <w:instrText xml:space="preserve"> PAGEREF _Toc203082185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0003C4" w:rsidP="00A148FC">
          <w:pPr>
            <w:pStyle w:val="TOC2"/>
            <w:rPr>
              <w:rFonts w:eastAsiaTheme="minorEastAsia"/>
              <w:kern w:val="0"/>
              <w14:ligatures w14:val="none"/>
            </w:rPr>
          </w:pPr>
          <w:hyperlink w:anchor="_Toc203082186" w:history="1">
            <w:r w:rsidR="00A148FC" w:rsidRPr="00B87D21">
              <w:rPr>
                <w:rStyle w:val="Hyperlink"/>
              </w:rPr>
              <w:t>4.3 Discussion on Table 4.3 One-Way ANOVA and Tukey HSD Results</w:t>
            </w:r>
            <w:r w:rsidR="00A148FC">
              <w:rPr>
                <w:webHidden/>
              </w:rPr>
              <w:tab/>
            </w:r>
            <w:r w:rsidR="00A148FC">
              <w:rPr>
                <w:webHidden/>
              </w:rPr>
              <w:fldChar w:fldCharType="begin"/>
            </w:r>
            <w:r w:rsidR="00A148FC">
              <w:rPr>
                <w:webHidden/>
              </w:rPr>
              <w:instrText xml:space="preserve"> PAGEREF _Toc203082186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0003C4" w:rsidP="00A148FC">
          <w:pPr>
            <w:pStyle w:val="TOC2"/>
            <w:rPr>
              <w:rFonts w:eastAsiaTheme="minorEastAsia"/>
              <w:kern w:val="0"/>
              <w14:ligatures w14:val="none"/>
            </w:rPr>
          </w:pPr>
          <w:hyperlink w:anchor="_Toc203082187" w:history="1">
            <w:r w:rsidR="00A148FC" w:rsidRPr="00B87D21">
              <w:rPr>
                <w:rStyle w:val="Hyperlink"/>
              </w:rPr>
              <w:t>4.4 Discussion on Table 4.4  A two-way ANOVA</w:t>
            </w:r>
            <w:r w:rsidR="00A148FC">
              <w:rPr>
                <w:webHidden/>
              </w:rPr>
              <w:tab/>
            </w:r>
            <w:r w:rsidR="00A148FC">
              <w:rPr>
                <w:webHidden/>
              </w:rPr>
              <w:fldChar w:fldCharType="begin"/>
            </w:r>
            <w:r w:rsidR="00A148FC">
              <w:rPr>
                <w:webHidden/>
              </w:rPr>
              <w:instrText xml:space="preserve"> PAGEREF _Toc203082187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0003C4" w:rsidP="00A148FC">
          <w:pPr>
            <w:pStyle w:val="TOC2"/>
            <w:rPr>
              <w:rFonts w:eastAsiaTheme="minorEastAsia"/>
              <w:kern w:val="0"/>
              <w14:ligatures w14:val="none"/>
            </w:rPr>
          </w:pPr>
          <w:hyperlink w:anchor="_Toc203082188" w:history="1">
            <w:r w:rsidR="00A148FC" w:rsidRPr="00B87D21">
              <w:rPr>
                <w:rStyle w:val="Hyperlink"/>
              </w:rPr>
              <w:t>4.5  Discussion on Drying Rate Table 4.5</w:t>
            </w:r>
            <w:r w:rsidR="00A148FC">
              <w:rPr>
                <w:webHidden/>
              </w:rPr>
              <w:tab/>
            </w:r>
            <w:r w:rsidR="00A148FC">
              <w:rPr>
                <w:webHidden/>
              </w:rPr>
              <w:fldChar w:fldCharType="begin"/>
            </w:r>
            <w:r w:rsidR="00A148FC">
              <w:rPr>
                <w:webHidden/>
              </w:rPr>
              <w:instrText xml:space="preserve"> PAGEREF _Toc203082188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0003C4" w:rsidP="00A148FC">
          <w:pPr>
            <w:pStyle w:val="TOC2"/>
            <w:rPr>
              <w:rFonts w:eastAsiaTheme="minorEastAsia"/>
              <w:kern w:val="0"/>
              <w14:ligatures w14:val="none"/>
            </w:rPr>
          </w:pPr>
          <w:hyperlink w:anchor="_Toc203082189" w:history="1">
            <w:r w:rsidR="00A148FC" w:rsidRPr="00B87D21">
              <w:rPr>
                <w:rStyle w:val="Hyperlink"/>
              </w:rPr>
              <w:t>4.6. Comparative Discussion with Existing Research and Practical Implications</w:t>
            </w:r>
            <w:r w:rsidR="00A148FC">
              <w:rPr>
                <w:webHidden/>
              </w:rPr>
              <w:tab/>
            </w:r>
            <w:r w:rsidR="00A148FC">
              <w:rPr>
                <w:webHidden/>
              </w:rPr>
              <w:fldChar w:fldCharType="begin"/>
            </w:r>
            <w:r w:rsidR="00A148FC">
              <w:rPr>
                <w:webHidden/>
              </w:rPr>
              <w:instrText xml:space="preserve"> PAGEREF _Toc203082189 \h </w:instrText>
            </w:r>
            <w:r w:rsidR="00A148FC">
              <w:rPr>
                <w:webHidden/>
              </w:rPr>
            </w:r>
            <w:r w:rsidR="00A148FC">
              <w:rPr>
                <w:webHidden/>
              </w:rPr>
              <w:fldChar w:fldCharType="separate"/>
            </w:r>
            <w:r w:rsidR="00A148FC">
              <w:rPr>
                <w:webHidden/>
              </w:rPr>
              <w:t>33</w:t>
            </w:r>
            <w:r w:rsidR="00A148FC">
              <w:rPr>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90" w:history="1">
            <w:r w:rsidR="00A148FC" w:rsidRPr="00B87D21">
              <w:rPr>
                <w:rStyle w:val="Hyperlink"/>
                <w:rFonts w:ascii="Times New Roman" w:hAnsi="Times New Roman" w:cs="Times New Roman"/>
                <w:noProof/>
              </w:rPr>
              <w:t>4.6. 1: Moisture Content</w:t>
            </w:r>
            <w:r w:rsidR="00A148FC">
              <w:rPr>
                <w:noProof/>
                <w:webHidden/>
              </w:rPr>
              <w:tab/>
            </w:r>
            <w:r w:rsidR="00A148FC">
              <w:rPr>
                <w:noProof/>
                <w:webHidden/>
              </w:rPr>
              <w:fldChar w:fldCharType="begin"/>
            </w:r>
            <w:r w:rsidR="00A148FC">
              <w:rPr>
                <w:noProof/>
                <w:webHidden/>
              </w:rPr>
              <w:instrText xml:space="preserve"> PAGEREF _Toc203082190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91" w:history="1">
            <w:r w:rsidR="00A148FC" w:rsidRPr="00B87D21">
              <w:rPr>
                <w:rStyle w:val="Hyperlink"/>
                <w:rFonts w:ascii="Times New Roman" w:hAnsi="Times New Roman" w:cs="Times New Roman"/>
                <w:noProof/>
              </w:rPr>
              <w:t>4.6.2: Protein Retention</w:t>
            </w:r>
            <w:r w:rsidR="00A148FC">
              <w:rPr>
                <w:noProof/>
                <w:webHidden/>
              </w:rPr>
              <w:tab/>
            </w:r>
            <w:r w:rsidR="00A148FC">
              <w:rPr>
                <w:noProof/>
                <w:webHidden/>
              </w:rPr>
              <w:fldChar w:fldCharType="begin"/>
            </w:r>
            <w:r w:rsidR="00A148FC">
              <w:rPr>
                <w:noProof/>
                <w:webHidden/>
              </w:rPr>
              <w:instrText xml:space="preserve"> PAGEREF _Toc203082191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92" w:history="1">
            <w:r w:rsidR="00A148FC" w:rsidRPr="00B87D21">
              <w:rPr>
                <w:rStyle w:val="Hyperlink"/>
                <w:rFonts w:ascii="Times New Roman" w:hAnsi="Times New Roman" w:cs="Times New Roman"/>
                <w:noProof/>
              </w:rPr>
              <w:t>4.6.3: Fat Stability</w:t>
            </w:r>
            <w:r w:rsidR="00A148FC">
              <w:rPr>
                <w:noProof/>
                <w:webHidden/>
              </w:rPr>
              <w:tab/>
            </w:r>
            <w:r w:rsidR="00A148FC">
              <w:rPr>
                <w:noProof/>
                <w:webHidden/>
              </w:rPr>
              <w:fldChar w:fldCharType="begin"/>
            </w:r>
            <w:r w:rsidR="00A148FC">
              <w:rPr>
                <w:noProof/>
                <w:webHidden/>
              </w:rPr>
              <w:instrText xml:space="preserve"> PAGEREF _Toc203082192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0003C4" w:rsidP="00A148FC">
          <w:pPr>
            <w:pStyle w:val="TOC3"/>
            <w:tabs>
              <w:tab w:val="right" w:leader="dot" w:pos="9016"/>
            </w:tabs>
            <w:rPr>
              <w:rFonts w:eastAsiaTheme="minorEastAsia"/>
              <w:noProof/>
              <w:kern w:val="0"/>
              <w14:ligatures w14:val="none"/>
            </w:rPr>
          </w:pPr>
          <w:hyperlink w:anchor="_Toc203082193" w:history="1">
            <w:r w:rsidR="00A148FC" w:rsidRPr="00B87D21">
              <w:rPr>
                <w:rStyle w:val="Hyperlink"/>
                <w:rFonts w:ascii="Times New Roman" w:hAnsi="Times New Roman" w:cs="Times New Roman"/>
                <w:noProof/>
              </w:rPr>
              <w:t>4.6.4: Drying Rate</w:t>
            </w:r>
            <w:r w:rsidR="00A148FC">
              <w:rPr>
                <w:noProof/>
                <w:webHidden/>
              </w:rPr>
              <w:tab/>
            </w:r>
            <w:r w:rsidR="00A148FC">
              <w:rPr>
                <w:noProof/>
                <w:webHidden/>
              </w:rPr>
              <w:fldChar w:fldCharType="begin"/>
            </w:r>
            <w:r w:rsidR="00A148FC">
              <w:rPr>
                <w:noProof/>
                <w:webHidden/>
              </w:rPr>
              <w:instrText xml:space="preserve"> PAGEREF _Toc203082193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0003C4" w:rsidP="00A148FC">
          <w:pPr>
            <w:pStyle w:val="TOC1"/>
            <w:tabs>
              <w:tab w:val="right" w:leader="dot" w:pos="9016"/>
            </w:tabs>
            <w:rPr>
              <w:rFonts w:eastAsiaTheme="minorEastAsia"/>
              <w:noProof/>
              <w:kern w:val="0"/>
              <w14:ligatures w14:val="none"/>
            </w:rPr>
          </w:pPr>
          <w:hyperlink w:anchor="_Toc203082194" w:history="1">
            <w:r w:rsidR="00A148FC" w:rsidRPr="00B87D21">
              <w:rPr>
                <w:rStyle w:val="Hyperlink"/>
                <w:rFonts w:ascii="Times New Roman" w:hAnsi="Times New Roman" w:cs="Times New Roman"/>
                <w:noProof/>
              </w:rPr>
              <w:t>CHAPTER FIVE</w:t>
            </w:r>
            <w:r w:rsidR="00A148FC">
              <w:rPr>
                <w:noProof/>
                <w:webHidden/>
              </w:rPr>
              <w:tab/>
            </w:r>
            <w:r w:rsidR="00A148FC">
              <w:rPr>
                <w:noProof/>
                <w:webHidden/>
              </w:rPr>
              <w:fldChar w:fldCharType="begin"/>
            </w:r>
            <w:r w:rsidR="00A148FC">
              <w:rPr>
                <w:noProof/>
                <w:webHidden/>
              </w:rPr>
              <w:instrText xml:space="preserve"> PAGEREF _Toc203082194 \h </w:instrText>
            </w:r>
            <w:r w:rsidR="00A148FC">
              <w:rPr>
                <w:noProof/>
                <w:webHidden/>
              </w:rPr>
            </w:r>
            <w:r w:rsidR="00A148FC">
              <w:rPr>
                <w:noProof/>
                <w:webHidden/>
              </w:rPr>
              <w:fldChar w:fldCharType="separate"/>
            </w:r>
            <w:r w:rsidR="00A148FC">
              <w:rPr>
                <w:noProof/>
                <w:webHidden/>
              </w:rPr>
              <w:t>34</w:t>
            </w:r>
            <w:r w:rsidR="00A148FC">
              <w:rPr>
                <w:noProof/>
                <w:webHidden/>
              </w:rPr>
              <w:fldChar w:fldCharType="end"/>
            </w:r>
          </w:hyperlink>
        </w:p>
        <w:p w:rsidR="00A148FC" w:rsidRDefault="000003C4" w:rsidP="00A148FC">
          <w:pPr>
            <w:pStyle w:val="TOC1"/>
            <w:tabs>
              <w:tab w:val="right" w:leader="dot" w:pos="9016"/>
            </w:tabs>
            <w:rPr>
              <w:rFonts w:eastAsiaTheme="minorEastAsia"/>
              <w:noProof/>
              <w:kern w:val="0"/>
              <w14:ligatures w14:val="none"/>
            </w:rPr>
          </w:pPr>
          <w:hyperlink w:anchor="_Toc203082195" w:history="1">
            <w:r w:rsidR="00A148FC" w:rsidRPr="00B87D21">
              <w:rPr>
                <w:rStyle w:val="Hyperlink"/>
                <w:rFonts w:ascii="Times New Roman" w:hAnsi="Times New Roman" w:cs="Times New Roman"/>
                <w:noProof/>
              </w:rPr>
              <w:t>CONCLUSIONS AND RECOMMENDATIONS</w:t>
            </w:r>
            <w:r w:rsidR="00A148FC">
              <w:rPr>
                <w:noProof/>
                <w:webHidden/>
              </w:rPr>
              <w:tab/>
            </w:r>
            <w:r w:rsidR="00A148FC">
              <w:rPr>
                <w:noProof/>
                <w:webHidden/>
              </w:rPr>
              <w:fldChar w:fldCharType="begin"/>
            </w:r>
            <w:r w:rsidR="00A148FC">
              <w:rPr>
                <w:noProof/>
                <w:webHidden/>
              </w:rPr>
              <w:instrText xml:space="preserve"> PAGEREF _Toc203082195 \h </w:instrText>
            </w:r>
            <w:r w:rsidR="00A148FC">
              <w:rPr>
                <w:noProof/>
                <w:webHidden/>
              </w:rPr>
            </w:r>
            <w:r w:rsidR="00A148FC">
              <w:rPr>
                <w:noProof/>
                <w:webHidden/>
              </w:rPr>
              <w:fldChar w:fldCharType="separate"/>
            </w:r>
            <w:r w:rsidR="00A148FC">
              <w:rPr>
                <w:noProof/>
                <w:webHidden/>
              </w:rPr>
              <w:t>34</w:t>
            </w:r>
            <w:r w:rsidR="00A148FC">
              <w:rPr>
                <w:noProof/>
                <w:webHidden/>
              </w:rPr>
              <w:fldChar w:fldCharType="end"/>
            </w:r>
          </w:hyperlink>
        </w:p>
        <w:p w:rsidR="00A148FC" w:rsidRDefault="000003C4" w:rsidP="00A148FC">
          <w:pPr>
            <w:pStyle w:val="TOC2"/>
            <w:rPr>
              <w:rFonts w:eastAsiaTheme="minorEastAsia"/>
              <w:kern w:val="0"/>
              <w14:ligatures w14:val="none"/>
            </w:rPr>
          </w:pPr>
          <w:hyperlink w:anchor="_Toc203082196" w:history="1">
            <w:r w:rsidR="00A148FC" w:rsidRPr="00B87D21">
              <w:rPr>
                <w:rStyle w:val="Hyperlink"/>
              </w:rPr>
              <w:t>5.1 Conclusions</w:t>
            </w:r>
            <w:r w:rsidR="00A148FC">
              <w:rPr>
                <w:webHidden/>
              </w:rPr>
              <w:tab/>
            </w:r>
            <w:r w:rsidR="00A148FC">
              <w:rPr>
                <w:webHidden/>
              </w:rPr>
              <w:fldChar w:fldCharType="begin"/>
            </w:r>
            <w:r w:rsidR="00A148FC">
              <w:rPr>
                <w:webHidden/>
              </w:rPr>
              <w:instrText xml:space="preserve"> PAGEREF _Toc203082196 \h </w:instrText>
            </w:r>
            <w:r w:rsidR="00A148FC">
              <w:rPr>
                <w:webHidden/>
              </w:rPr>
            </w:r>
            <w:r w:rsidR="00A148FC">
              <w:rPr>
                <w:webHidden/>
              </w:rPr>
              <w:fldChar w:fldCharType="separate"/>
            </w:r>
            <w:r w:rsidR="00A148FC">
              <w:rPr>
                <w:webHidden/>
              </w:rPr>
              <w:t>34</w:t>
            </w:r>
            <w:r w:rsidR="00A148FC">
              <w:rPr>
                <w:webHidden/>
              </w:rPr>
              <w:fldChar w:fldCharType="end"/>
            </w:r>
          </w:hyperlink>
        </w:p>
        <w:p w:rsidR="00A148FC" w:rsidRDefault="000003C4" w:rsidP="00A148FC">
          <w:pPr>
            <w:pStyle w:val="TOC2"/>
            <w:rPr>
              <w:rFonts w:eastAsiaTheme="minorEastAsia"/>
              <w:kern w:val="0"/>
              <w14:ligatures w14:val="none"/>
            </w:rPr>
          </w:pPr>
          <w:hyperlink w:anchor="_Toc203082197" w:history="1">
            <w:r w:rsidR="00A148FC" w:rsidRPr="00B87D21">
              <w:rPr>
                <w:rStyle w:val="Hyperlink"/>
              </w:rPr>
              <w:t>5.2 Recommendations</w:t>
            </w:r>
            <w:r w:rsidR="00A148FC">
              <w:rPr>
                <w:webHidden/>
              </w:rPr>
              <w:tab/>
            </w:r>
            <w:r w:rsidR="00A148FC">
              <w:rPr>
                <w:webHidden/>
              </w:rPr>
              <w:fldChar w:fldCharType="begin"/>
            </w:r>
            <w:r w:rsidR="00A148FC">
              <w:rPr>
                <w:webHidden/>
              </w:rPr>
              <w:instrText xml:space="preserve"> PAGEREF _Toc203082197 \h </w:instrText>
            </w:r>
            <w:r w:rsidR="00A148FC">
              <w:rPr>
                <w:webHidden/>
              </w:rPr>
            </w:r>
            <w:r w:rsidR="00A148FC">
              <w:rPr>
                <w:webHidden/>
              </w:rPr>
              <w:fldChar w:fldCharType="separate"/>
            </w:r>
            <w:r w:rsidR="00A148FC">
              <w:rPr>
                <w:webHidden/>
              </w:rPr>
              <w:t>34</w:t>
            </w:r>
            <w:r w:rsidR="00A148FC">
              <w:rPr>
                <w:webHidden/>
              </w:rPr>
              <w:fldChar w:fldCharType="end"/>
            </w:r>
          </w:hyperlink>
        </w:p>
        <w:p w:rsidR="00A148FC" w:rsidRDefault="000003C4" w:rsidP="00A148FC">
          <w:pPr>
            <w:pStyle w:val="TOC1"/>
            <w:tabs>
              <w:tab w:val="right" w:leader="dot" w:pos="9016"/>
            </w:tabs>
            <w:rPr>
              <w:rFonts w:eastAsiaTheme="minorEastAsia"/>
              <w:noProof/>
              <w:kern w:val="0"/>
              <w14:ligatures w14:val="none"/>
            </w:rPr>
          </w:pPr>
          <w:hyperlink w:anchor="_Toc203082198" w:history="1">
            <w:r w:rsidR="00A148FC" w:rsidRPr="00B87D21">
              <w:rPr>
                <w:rStyle w:val="Hyperlink"/>
                <w:rFonts w:ascii="Times New Roman" w:hAnsi="Times New Roman" w:cs="Times New Roman"/>
                <w:noProof/>
              </w:rPr>
              <w:t>References</w:t>
            </w:r>
            <w:r w:rsidR="00A148FC">
              <w:rPr>
                <w:noProof/>
                <w:webHidden/>
              </w:rPr>
              <w:tab/>
            </w:r>
            <w:r w:rsidR="00A148FC">
              <w:rPr>
                <w:noProof/>
                <w:webHidden/>
              </w:rPr>
              <w:fldChar w:fldCharType="begin"/>
            </w:r>
            <w:r w:rsidR="00A148FC">
              <w:rPr>
                <w:noProof/>
                <w:webHidden/>
              </w:rPr>
              <w:instrText xml:space="preserve"> PAGEREF _Toc203082198 \h </w:instrText>
            </w:r>
            <w:r w:rsidR="00A148FC">
              <w:rPr>
                <w:noProof/>
                <w:webHidden/>
              </w:rPr>
            </w:r>
            <w:r w:rsidR="00A148FC">
              <w:rPr>
                <w:noProof/>
                <w:webHidden/>
              </w:rPr>
              <w:fldChar w:fldCharType="separate"/>
            </w:r>
            <w:r w:rsidR="00A148FC">
              <w:rPr>
                <w:noProof/>
                <w:webHidden/>
              </w:rPr>
              <w:t>35</w:t>
            </w:r>
            <w:r w:rsidR="00A148FC">
              <w:rPr>
                <w:noProof/>
                <w:webHidden/>
              </w:rPr>
              <w:fldChar w:fldCharType="end"/>
            </w:r>
          </w:hyperlink>
        </w:p>
        <w:p w:rsidR="00A148FC" w:rsidRDefault="000003C4" w:rsidP="00A148FC">
          <w:pPr>
            <w:pStyle w:val="TOC1"/>
            <w:tabs>
              <w:tab w:val="right" w:leader="dot" w:pos="9016"/>
            </w:tabs>
          </w:pPr>
          <w:hyperlink w:anchor="_Toc203082199" w:history="1">
            <w:r w:rsidR="00A148FC">
              <w:rPr>
                <w:noProof/>
                <w:webHidden/>
              </w:rPr>
              <w:fldChar w:fldCharType="begin"/>
            </w:r>
            <w:r w:rsidR="00A148FC">
              <w:rPr>
                <w:noProof/>
                <w:webHidden/>
              </w:rPr>
              <w:instrText xml:space="preserve"> PAGEREF _Toc203082199 \h </w:instrText>
            </w:r>
            <w:r w:rsidR="00A148FC">
              <w:rPr>
                <w:noProof/>
                <w:webHidden/>
              </w:rPr>
            </w:r>
            <w:r w:rsidR="00A148FC">
              <w:rPr>
                <w:noProof/>
                <w:webHidden/>
              </w:rPr>
              <w:fldChar w:fldCharType="separate"/>
            </w:r>
            <w:r w:rsidR="00A148FC">
              <w:rPr>
                <w:noProof/>
                <w:webHidden/>
              </w:rPr>
              <w:t>35</w:t>
            </w:r>
            <w:r w:rsidR="00A148FC">
              <w:rPr>
                <w:noProof/>
                <w:webHidden/>
              </w:rPr>
              <w:fldChar w:fldCharType="end"/>
            </w:r>
          </w:hyperlink>
          <w:r w:rsidR="00A148FC">
            <w:rPr>
              <w:b/>
              <w:bCs/>
              <w:noProof/>
            </w:rPr>
            <w:fldChar w:fldCharType="end"/>
          </w:r>
        </w:p>
      </w:sdtContent>
    </w:sdt>
    <w:p w:rsidR="00A148FC" w:rsidRPr="00B37806" w:rsidRDefault="00A148FC" w:rsidP="00D22E15">
      <w:pPr>
        <w:pStyle w:val="Heading1"/>
        <w:jc w:val="center"/>
        <w:rPr>
          <w:sz w:val="24"/>
          <w:szCs w:val="24"/>
        </w:rPr>
      </w:pPr>
      <w:bookmarkStart w:id="10" w:name="_Toc203082138"/>
      <w:r w:rsidRPr="00B37806">
        <w:rPr>
          <w:color w:val="auto"/>
        </w:rPr>
        <w:lastRenderedPageBreak/>
        <w:t>LIST OF TABLES</w:t>
      </w:r>
      <w:bookmarkEnd w:id="10"/>
    </w:p>
    <w:p w:rsidR="00A148FC" w:rsidRPr="002B2FEC" w:rsidRDefault="00A148FC" w:rsidP="00A148FC">
      <w:pPr>
        <w:jc w:val="both"/>
        <w:rPr>
          <w:rFonts w:ascii="Times New Roman" w:hAnsi="Times New Roman" w:cs="Times New Roman"/>
          <w:bCs/>
          <w:color w:val="000000" w:themeColor="text1"/>
          <w:sz w:val="24"/>
          <w:szCs w:val="24"/>
        </w:rPr>
      </w:pPr>
      <w:r w:rsidRPr="002B2FEC">
        <w:rPr>
          <w:rFonts w:ascii="Times New Roman" w:hAnsi="Times New Roman" w:cs="Times New Roman"/>
          <w:bCs/>
          <w:color w:val="000000" w:themeColor="text1"/>
          <w:sz w:val="24"/>
          <w:szCs w:val="24"/>
        </w:rPr>
        <w:t xml:space="preserve">Table 3.1 Blanching treatment                                                                            </w:t>
      </w:r>
      <w:r>
        <w:rPr>
          <w:rFonts w:ascii="Times New Roman" w:hAnsi="Times New Roman" w:cs="Times New Roman"/>
          <w:bCs/>
          <w:color w:val="000000" w:themeColor="text1"/>
          <w:sz w:val="24"/>
          <w:szCs w:val="24"/>
        </w:rPr>
        <w:t xml:space="preserve">                 </w:t>
      </w:r>
      <w:r w:rsidRPr="002B2FEC">
        <w:rPr>
          <w:rFonts w:ascii="Times New Roman" w:hAnsi="Times New Roman" w:cs="Times New Roman"/>
          <w:bCs/>
          <w:color w:val="000000" w:themeColor="text1"/>
          <w:sz w:val="24"/>
          <w:szCs w:val="24"/>
        </w:rPr>
        <w:t xml:space="preserve"> 15</w:t>
      </w:r>
    </w:p>
    <w:p w:rsidR="00A148FC" w:rsidRPr="00464609" w:rsidRDefault="00A148FC" w:rsidP="00A148FC">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3.2 Treatment Combinations</w:t>
      </w:r>
      <w:r>
        <w:rPr>
          <w:rFonts w:ascii="Times New Roman" w:hAnsi="Times New Roman" w:cs="Times New Roman"/>
          <w:color w:val="000000" w:themeColor="text1"/>
          <w:sz w:val="24"/>
          <w:szCs w:val="24"/>
        </w:rPr>
        <w:t xml:space="preserve">                                                                                       22</w:t>
      </w:r>
    </w:p>
    <w:p w:rsidR="00A148FC" w:rsidRPr="00464609" w:rsidRDefault="00A148FC" w:rsidP="00A148FC">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4.1 Proximate Composition (%) of the Samples</w:t>
      </w:r>
      <w:r>
        <w:rPr>
          <w:rFonts w:ascii="Times New Roman" w:hAnsi="Times New Roman" w:cs="Times New Roman"/>
          <w:color w:val="000000" w:themeColor="text1"/>
          <w:sz w:val="24"/>
          <w:szCs w:val="24"/>
        </w:rPr>
        <w:t xml:space="preserve">                                                         25</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 xml:space="preserve">Table 4.2: The Mean of the Proximate Composition (%) </w:t>
      </w:r>
      <w:r>
        <w:rPr>
          <w:rFonts w:ascii="Times New Roman" w:hAnsi="Times New Roman" w:cs="Times New Roman"/>
          <w:color w:val="000000" w:themeColor="text1"/>
          <w:sz w:val="24"/>
          <w:szCs w:val="24"/>
        </w:rPr>
        <w:t xml:space="preserve">                                                    26</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4.3 One-Way ANOVA of the Proximate Composition of Yam flour</w:t>
      </w:r>
      <w:r>
        <w:rPr>
          <w:rFonts w:ascii="Times New Roman" w:hAnsi="Times New Roman" w:cs="Times New Roman"/>
          <w:color w:val="000000" w:themeColor="text1"/>
          <w:sz w:val="24"/>
          <w:szCs w:val="24"/>
        </w:rPr>
        <w:t xml:space="preserve">                           27</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4.4: Two-Way ANOVA Summary (p-values) for Proximate Parameters</w:t>
      </w:r>
      <w:r>
        <w:rPr>
          <w:rFonts w:ascii="Times New Roman" w:hAnsi="Times New Roman" w:cs="Times New Roman"/>
          <w:color w:val="000000" w:themeColor="text1"/>
          <w:sz w:val="24"/>
          <w:szCs w:val="24"/>
        </w:rPr>
        <w:t xml:space="preserve">                     28</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4.5 presented the Result of the Drying Rate of Yam Flour Samples</w:t>
      </w:r>
      <w:r>
        <w:rPr>
          <w:rFonts w:ascii="Times New Roman" w:hAnsi="Times New Roman" w:cs="Times New Roman"/>
          <w:color w:val="000000" w:themeColor="text1"/>
          <w:sz w:val="24"/>
          <w:szCs w:val="24"/>
        </w:rPr>
        <w:t xml:space="preserve">                            29</w:t>
      </w:r>
    </w:p>
    <w:p w:rsidR="00A148FC" w:rsidRPr="002E240E"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Default="00A148FC" w:rsidP="00A148FC">
      <w:pPr>
        <w:pStyle w:val="Heading1"/>
        <w:rPr>
          <w:rFonts w:ascii="Times New Roman" w:eastAsiaTheme="minorHAnsi" w:hAnsi="Times New Roman" w:cs="Times New Roman"/>
          <w:color w:val="000000" w:themeColor="text1"/>
          <w:kern w:val="2"/>
          <w:sz w:val="24"/>
          <w:szCs w:val="24"/>
          <w14:ligatures w14:val="standardContextual"/>
        </w:rPr>
      </w:pPr>
      <w:bookmarkStart w:id="11" w:name="_Toc203082139"/>
    </w:p>
    <w:p w:rsidR="00B3772D" w:rsidRPr="00B3772D" w:rsidRDefault="00B3772D" w:rsidP="00B3772D"/>
    <w:p w:rsidR="00A148FC" w:rsidRPr="00213B54" w:rsidRDefault="00A148FC" w:rsidP="00A148FC">
      <w:pPr>
        <w:pStyle w:val="Heading1"/>
        <w:jc w:val="center"/>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LISTS OF PLATES</w:t>
      </w:r>
      <w:bookmarkEnd w:id="11"/>
    </w:p>
    <w:p w:rsidR="00A148FC"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Plate 3.1: Yam cutting process                                            </w:t>
      </w:r>
      <w:r>
        <w:rPr>
          <w:rFonts w:ascii="Times New Roman" w:hAnsi="Times New Roman" w:cs="Times New Roman"/>
          <w:bCs/>
          <w:color w:val="000000" w:themeColor="text1"/>
          <w:sz w:val="24"/>
          <w:szCs w:val="24"/>
        </w:rPr>
        <w:t xml:space="preserve">                               </w:t>
      </w:r>
      <w:r w:rsidRPr="00807343">
        <w:rPr>
          <w:rFonts w:ascii="Times New Roman" w:hAnsi="Times New Roman" w:cs="Times New Roman"/>
          <w:bCs/>
          <w:color w:val="000000" w:themeColor="text1"/>
          <w:sz w:val="24"/>
          <w:szCs w:val="24"/>
        </w:rPr>
        <w:t>12</w:t>
      </w:r>
    </w:p>
    <w:p w:rsidR="00A148FC"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 Plate 3.2: Yam peeling process</w:t>
      </w:r>
      <w:r>
        <w:rPr>
          <w:rFonts w:ascii="Times New Roman" w:hAnsi="Times New Roman" w:cs="Times New Roman"/>
          <w:bCs/>
          <w:color w:val="000000" w:themeColor="text1"/>
          <w:sz w:val="24"/>
          <w:szCs w:val="24"/>
        </w:rPr>
        <w:t xml:space="preserve">                                                                          13</w:t>
      </w:r>
    </w:p>
    <w:p w:rsidR="00A148FC" w:rsidRDefault="00A148FC" w:rsidP="00A148FC">
      <w:pPr>
        <w:jc w:val="both"/>
        <w:rPr>
          <w:rFonts w:ascii="Times New Roman" w:hAnsi="Times New Roman" w:cs="Times New Roman"/>
          <w:color w:val="000000" w:themeColor="text1"/>
          <w:sz w:val="24"/>
          <w:szCs w:val="24"/>
        </w:rPr>
      </w:pPr>
      <w:r w:rsidRPr="00807343">
        <w:rPr>
          <w:rFonts w:ascii="Times New Roman" w:hAnsi="Times New Roman" w:cs="Times New Roman"/>
          <w:bCs/>
          <w:color w:val="000000" w:themeColor="text1"/>
          <w:sz w:val="24"/>
          <w:szCs w:val="24"/>
        </w:rPr>
        <w:t>Plate 3.3</w:t>
      </w:r>
      <w:r w:rsidRPr="00807343">
        <w:rPr>
          <w:rFonts w:ascii="Times New Roman" w:hAnsi="Times New Roman" w:cs="Times New Roman"/>
          <w:color w:val="000000" w:themeColor="text1"/>
          <w:sz w:val="24"/>
          <w:szCs w:val="24"/>
        </w:rPr>
        <w:t xml:space="preserve"> Water bath used for the blanching </w:t>
      </w:r>
      <w:r>
        <w:rPr>
          <w:rFonts w:ascii="Times New Roman" w:hAnsi="Times New Roman" w:cs="Times New Roman"/>
          <w:color w:val="000000" w:themeColor="text1"/>
          <w:sz w:val="24"/>
          <w:szCs w:val="24"/>
        </w:rPr>
        <w:t xml:space="preserve">                                                       16</w:t>
      </w:r>
    </w:p>
    <w:p w:rsidR="00A148FC" w:rsidRDefault="00A148FC" w:rsidP="00A148FC">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3.4</w:t>
      </w:r>
      <w:r w:rsidRPr="00CB39BF">
        <w:rPr>
          <w:rFonts w:ascii="Times New Roman" w:hAnsi="Times New Roman" w:cs="Times New Roman"/>
          <w:color w:val="000000" w:themeColor="text1"/>
          <w:sz w:val="24"/>
          <w:szCs w:val="24"/>
        </w:rPr>
        <w:t xml:space="preserve"> Cooling process after the blanching</w:t>
      </w:r>
      <w:r>
        <w:rPr>
          <w:rFonts w:ascii="Times New Roman" w:hAnsi="Times New Roman" w:cs="Times New Roman"/>
          <w:color w:val="000000" w:themeColor="text1"/>
          <w:sz w:val="24"/>
          <w:szCs w:val="24"/>
        </w:rPr>
        <w:t xml:space="preserve">                                                     17</w:t>
      </w:r>
    </w:p>
    <w:p w:rsidR="00A148FC" w:rsidRPr="00CB39BF" w:rsidRDefault="00A148FC" w:rsidP="00A148FC">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3.5 Oven</w:t>
      </w:r>
      <w:r w:rsidRPr="00CB39BF">
        <w:rPr>
          <w:rFonts w:ascii="Times New Roman" w:hAnsi="Times New Roman" w:cs="Times New Roman"/>
          <w:color w:val="000000" w:themeColor="text1"/>
          <w:sz w:val="24"/>
          <w:szCs w:val="24"/>
        </w:rPr>
        <w:t xml:space="preserve"> drying</w:t>
      </w:r>
      <w:r>
        <w:rPr>
          <w:rFonts w:ascii="Times New Roman" w:hAnsi="Times New Roman" w:cs="Times New Roman"/>
          <w:color w:val="000000" w:themeColor="text1"/>
          <w:sz w:val="24"/>
          <w:szCs w:val="24"/>
        </w:rPr>
        <w:t xml:space="preserve">                                                                                          19</w:t>
      </w:r>
    </w:p>
    <w:p w:rsidR="00A148FC" w:rsidRPr="00CB39BF" w:rsidRDefault="00A148FC" w:rsidP="00A148FC">
      <w:pPr>
        <w:jc w:val="both"/>
        <w:rPr>
          <w:rFonts w:ascii="Times New Roman" w:hAnsi="Times New Roman" w:cs="Times New Roman"/>
          <w:color w:val="000000" w:themeColor="text1"/>
          <w:sz w:val="24"/>
          <w:szCs w:val="24"/>
        </w:rPr>
      </w:pPr>
    </w:p>
    <w:p w:rsidR="00A148FC" w:rsidRPr="00CB39BF" w:rsidRDefault="00A148FC" w:rsidP="00A148FC">
      <w:pPr>
        <w:jc w:val="both"/>
        <w:rPr>
          <w:rFonts w:ascii="Times New Roman" w:hAnsi="Times New Roman" w:cs="Times New Roman"/>
          <w:color w:val="000000" w:themeColor="text1"/>
          <w:sz w:val="24"/>
          <w:szCs w:val="24"/>
        </w:rPr>
      </w:pPr>
    </w:p>
    <w:p w:rsidR="00A148FC" w:rsidRPr="00807343"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Default="00A148FC" w:rsidP="00A148FC">
      <w:pPr>
        <w:pStyle w:val="Heading1"/>
        <w:rPr>
          <w:rFonts w:ascii="Times New Roman" w:eastAsiaTheme="minorHAnsi" w:hAnsi="Times New Roman" w:cs="Times New Roman"/>
          <w:color w:val="000000" w:themeColor="text1"/>
          <w:kern w:val="2"/>
          <w:sz w:val="24"/>
          <w:szCs w:val="24"/>
          <w14:ligatures w14:val="standardContextual"/>
        </w:rPr>
      </w:pPr>
    </w:p>
    <w:p w:rsidR="00B3772D" w:rsidRDefault="00B3772D" w:rsidP="00B3772D"/>
    <w:p w:rsidR="00B3772D" w:rsidRPr="00B3772D" w:rsidRDefault="00B3772D" w:rsidP="00B3772D"/>
    <w:p w:rsidR="00A148FC" w:rsidRPr="00213B54" w:rsidRDefault="00A148FC" w:rsidP="00A148FC">
      <w:pPr>
        <w:pStyle w:val="Heading1"/>
        <w:jc w:val="center"/>
        <w:rPr>
          <w:rFonts w:ascii="Times New Roman" w:hAnsi="Times New Roman" w:cs="Times New Roman"/>
          <w:color w:val="000000" w:themeColor="text1"/>
        </w:rPr>
      </w:pPr>
      <w:bookmarkStart w:id="12" w:name="_Toc203082140"/>
      <w:r w:rsidRPr="00213B54">
        <w:rPr>
          <w:rFonts w:ascii="Times New Roman" w:hAnsi="Times New Roman" w:cs="Times New Roman"/>
          <w:color w:val="000000" w:themeColor="text1"/>
        </w:rPr>
        <w:lastRenderedPageBreak/>
        <w:t>LIST OF FIGURES</w:t>
      </w:r>
      <w:bookmarkEnd w:id="12"/>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807343"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Figure 3.1 Drying methods</w:t>
      </w:r>
      <w:r>
        <w:rPr>
          <w:rFonts w:ascii="Times New Roman" w:hAnsi="Times New Roman" w:cs="Times New Roman"/>
          <w:bCs/>
          <w:color w:val="000000" w:themeColor="text1"/>
          <w:sz w:val="24"/>
          <w:szCs w:val="24"/>
        </w:rPr>
        <w:t xml:space="preserve">                                                                                  23</w:t>
      </w:r>
    </w:p>
    <w:p w:rsidR="00A148FC" w:rsidRPr="00807343" w:rsidRDefault="00A148FC" w:rsidP="00A148FC">
      <w:pPr>
        <w:jc w:val="both"/>
        <w:rPr>
          <w:rFonts w:ascii="Times New Roman" w:hAnsi="Times New Roman" w:cs="Times New Roman"/>
          <w:color w:val="000000" w:themeColor="text1"/>
          <w:sz w:val="24"/>
          <w:szCs w:val="24"/>
        </w:rPr>
      </w:pPr>
      <w:r w:rsidRPr="00807343">
        <w:rPr>
          <w:rFonts w:ascii="Times New Roman" w:hAnsi="Times New Roman" w:cs="Times New Roman"/>
          <w:color w:val="000000" w:themeColor="text1"/>
          <w:sz w:val="24"/>
          <w:szCs w:val="24"/>
        </w:rPr>
        <w:t>Figure: 4.1: Drying Rate of Yam Flour Samples                                                  30</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1150" w:firstLine="2771"/>
        <w:jc w:val="both"/>
        <w:rPr>
          <w:rFonts w:ascii="Times New Roman" w:hAnsi="Times New Roman" w:cs="Times New Roman"/>
          <w:b/>
          <w:bCs/>
          <w:color w:val="000000" w:themeColor="text1"/>
          <w:sz w:val="24"/>
          <w:szCs w:val="24"/>
        </w:rPr>
        <w:sectPr w:rsidR="00A148FC" w:rsidRPr="00213B54" w:rsidSect="00B377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64" w:footer="720" w:gutter="0"/>
          <w:pgNumType w:fmt="lowerRoman"/>
          <w:cols w:space="720"/>
          <w:docGrid w:linePitch="360"/>
        </w:sectPr>
      </w:pPr>
    </w:p>
    <w:p w:rsidR="00A148FC" w:rsidRPr="00213B54" w:rsidRDefault="00A148FC" w:rsidP="00A148FC">
      <w:pPr>
        <w:pStyle w:val="Heading1"/>
        <w:jc w:val="center"/>
        <w:rPr>
          <w:rFonts w:ascii="Times New Roman" w:hAnsi="Times New Roman" w:cs="Times New Roman"/>
          <w:color w:val="000000" w:themeColor="text1"/>
        </w:rPr>
      </w:pPr>
      <w:bookmarkStart w:id="13" w:name="_Toc203082141"/>
      <w:r w:rsidRPr="00213B54">
        <w:rPr>
          <w:rFonts w:ascii="Times New Roman" w:hAnsi="Times New Roman" w:cs="Times New Roman"/>
          <w:color w:val="000000" w:themeColor="text1"/>
        </w:rPr>
        <w:lastRenderedPageBreak/>
        <w:t>CHAPTER ONE</w:t>
      </w:r>
      <w:bookmarkEnd w:id="13"/>
    </w:p>
    <w:p w:rsidR="00A148FC" w:rsidRPr="00213B54" w:rsidRDefault="00A148FC" w:rsidP="00A148FC">
      <w:pPr>
        <w:pStyle w:val="Heading1"/>
        <w:jc w:val="center"/>
        <w:rPr>
          <w:rFonts w:ascii="Times New Roman" w:hAnsi="Times New Roman" w:cs="Times New Roman"/>
          <w:color w:val="000000" w:themeColor="text1"/>
        </w:rPr>
      </w:pPr>
      <w:bookmarkStart w:id="14" w:name="_Toc203082142"/>
      <w:r w:rsidRPr="00213B54">
        <w:rPr>
          <w:rFonts w:ascii="Times New Roman" w:hAnsi="Times New Roman" w:cs="Times New Roman"/>
          <w:color w:val="000000" w:themeColor="text1"/>
        </w:rPr>
        <w:t>INTRODUCTION</w:t>
      </w:r>
      <w:bookmarkEnd w:id="14"/>
    </w:p>
    <w:p w:rsidR="00A148FC" w:rsidRPr="00213B54" w:rsidRDefault="00A148FC" w:rsidP="00A148FC">
      <w:pPr>
        <w:pStyle w:val="Heading2"/>
        <w:rPr>
          <w:rFonts w:ascii="Times New Roman" w:hAnsi="Times New Roman" w:cs="Times New Roman"/>
          <w:color w:val="000000" w:themeColor="text1"/>
        </w:rPr>
      </w:pPr>
      <w:bookmarkStart w:id="15" w:name="_Toc203082143"/>
      <w:r>
        <w:rPr>
          <w:rFonts w:ascii="Times New Roman" w:hAnsi="Times New Roman" w:cs="Times New Roman"/>
          <w:color w:val="000000" w:themeColor="text1"/>
        </w:rPr>
        <w:t xml:space="preserve">1.1 </w:t>
      </w:r>
      <w:r w:rsidRPr="00213B54">
        <w:rPr>
          <w:rFonts w:ascii="Times New Roman" w:hAnsi="Times New Roman" w:cs="Times New Roman"/>
          <w:color w:val="000000" w:themeColor="text1"/>
        </w:rPr>
        <w:t>Background to the Study</w:t>
      </w:r>
      <w:bookmarkEnd w:id="15"/>
    </w:p>
    <w:bookmarkEnd w:id="1"/>
    <w:p w:rsidR="00A148FC" w:rsidRPr="00213B54" w:rsidRDefault="00A148FC" w:rsidP="00A148FC">
      <w:pPr>
        <w:pStyle w:val="ListParagraph"/>
        <w:snapToGrid w:val="0"/>
        <w:ind w:left="360"/>
        <w:jc w:val="both"/>
        <w:textAlignment w:val="baseline"/>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Food and nutrition security are critical priorities form any developing nations, especially in the face of population growth and changing climates (Padhan&amp;Panda</w:t>
      </w:r>
      <w:proofErr w:type="gramStart"/>
      <w:r w:rsidRPr="00213B54">
        <w:rPr>
          <w:rFonts w:ascii="Times New Roman" w:hAnsi="Times New Roman" w:cs="Times New Roman"/>
          <w:color w:val="000000" w:themeColor="text1"/>
          <w:sz w:val="24"/>
          <w:szCs w:val="24"/>
        </w:rPr>
        <w:t>,2020</w:t>
      </w:r>
      <w:proofErr w:type="gramEnd"/>
      <w:r w:rsidRPr="00213B54">
        <w:rPr>
          <w:rFonts w:ascii="Times New Roman" w:hAnsi="Times New Roman" w:cs="Times New Roman"/>
          <w:color w:val="000000" w:themeColor="text1"/>
          <w:sz w:val="24"/>
          <w:szCs w:val="24"/>
        </w:rPr>
        <w:t xml:space="preserve">). Addressing this challenge requires diversifying agricultural practices and exploring alternative food sources.  Yams, belonging to the </w:t>
      </w:r>
      <w:proofErr w:type="spellStart"/>
      <w:r w:rsidRPr="00213B54">
        <w:rPr>
          <w:rFonts w:ascii="Times New Roman" w:hAnsi="Times New Roman" w:cs="Times New Roman"/>
          <w:i/>
          <w:iCs/>
          <w:color w:val="000000" w:themeColor="text1"/>
          <w:sz w:val="24"/>
          <w:szCs w:val="24"/>
        </w:rPr>
        <w:t>Dioscoreaceae</w:t>
      </w:r>
      <w:proofErr w:type="spellEnd"/>
      <w:r w:rsidRPr="00213B54">
        <w:rPr>
          <w:rFonts w:ascii="Times New Roman" w:hAnsi="Times New Roman" w:cs="Times New Roman"/>
          <w:color w:val="000000" w:themeColor="text1"/>
          <w:sz w:val="24"/>
          <w:szCs w:val="24"/>
        </w:rPr>
        <w:t xml:space="preserve"> family and the genus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are a staple food and key to food security in many tropical regions (</w:t>
      </w:r>
      <w:proofErr w:type="spellStart"/>
      <w:r w:rsidRPr="00213B54">
        <w:rPr>
          <w:rFonts w:ascii="Times New Roman" w:hAnsi="Times New Roman" w:cs="Times New Roman"/>
          <w:color w:val="000000" w:themeColor="text1"/>
          <w:sz w:val="24"/>
          <w:szCs w:val="24"/>
        </w:rPr>
        <w:t>Kanu</w:t>
      </w:r>
      <w:proofErr w:type="spellEnd"/>
      <w:r w:rsidRPr="00213B54">
        <w:rPr>
          <w:rFonts w:ascii="Times New Roman" w:hAnsi="Times New Roman" w:cs="Times New Roman"/>
          <w:color w:val="000000" w:themeColor="text1"/>
          <w:sz w:val="24"/>
          <w:szCs w:val="24"/>
        </w:rPr>
        <w:t xml:space="preserve"> etal.</w:t>
      </w:r>
      <w:proofErr w:type="gramStart"/>
      <w:r w:rsidRPr="00213B54">
        <w:rPr>
          <w:rFonts w:ascii="Times New Roman" w:hAnsi="Times New Roman" w:cs="Times New Roman"/>
          <w:color w:val="000000" w:themeColor="text1"/>
          <w:sz w:val="24"/>
          <w:szCs w:val="24"/>
        </w:rPr>
        <w:t>,2018</w:t>
      </w:r>
      <w:proofErr w:type="gramEnd"/>
      <w:r w:rsidRPr="00213B54">
        <w:rPr>
          <w:rFonts w:ascii="Times New Roman" w:hAnsi="Times New Roman" w:cs="Times New Roman"/>
          <w:color w:val="000000" w:themeColor="text1"/>
          <w:sz w:val="24"/>
          <w:szCs w:val="24"/>
        </w:rPr>
        <w:t>). Globally, yam ranks as the third most important root crop, following cassava and sweet potatoes (Adepojuetal.</w:t>
      </w:r>
      <w:proofErr w:type="gramStart"/>
      <w:r w:rsidRPr="00213B54">
        <w:rPr>
          <w:rFonts w:ascii="Times New Roman" w:hAnsi="Times New Roman" w:cs="Times New Roman"/>
          <w:color w:val="000000" w:themeColor="text1"/>
          <w:sz w:val="24"/>
          <w:szCs w:val="24"/>
        </w:rPr>
        <w:t>,2018</w:t>
      </w:r>
      <w:proofErr w:type="gramEnd"/>
      <w:r w:rsidRPr="00213B54">
        <w:rPr>
          <w:rFonts w:ascii="Times New Roman" w:hAnsi="Times New Roman" w:cs="Times New Roman"/>
          <w:color w:val="000000" w:themeColor="text1"/>
          <w:sz w:val="24"/>
          <w:szCs w:val="24"/>
        </w:rPr>
        <w:t xml:space="preserve">).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6" w:name="_Hlk187567758"/>
      <w:r w:rsidRPr="00213B54">
        <w:rPr>
          <w:rFonts w:ascii="Times New Roman" w:hAnsi="Times New Roman" w:cs="Times New Roman"/>
          <w:color w:val="000000" w:themeColor="text1"/>
          <w:sz w:val="24"/>
          <w:szCs w:val="24"/>
        </w:rPr>
        <w:t xml:space="preserve">                  As a starchy staple, it provides an affordable source of dietary energy, predominantly in the form of carbohydrates (Obidiegwuetal.</w:t>
      </w:r>
      <w:proofErr w:type="gramStart"/>
      <w:r w:rsidRPr="00213B54">
        <w:rPr>
          <w:rFonts w:ascii="Times New Roman" w:hAnsi="Times New Roman" w:cs="Times New Roman"/>
          <w:color w:val="000000" w:themeColor="text1"/>
          <w:sz w:val="24"/>
          <w:szCs w:val="24"/>
        </w:rPr>
        <w:t>,2020</w:t>
      </w:r>
      <w:proofErr w:type="gramEnd"/>
      <w:r w:rsidRPr="00213B54">
        <w:rPr>
          <w:rFonts w:ascii="Times New Roman" w:hAnsi="Times New Roman" w:cs="Times New Roman"/>
          <w:color w:val="000000" w:themeColor="text1"/>
          <w:sz w:val="24"/>
          <w:szCs w:val="24"/>
        </w:rPr>
        <w:t>; Ojinnakaetal.,2017). Yam tubers are commonly consumed boiled, fried, or baked and play an essential role in traditional cuisine across various cultures</w:t>
      </w:r>
      <w:bookmarkEnd w:id="16"/>
      <w:r w:rsidRPr="00213B54">
        <w:rPr>
          <w:rFonts w:ascii="Times New Roman" w:hAnsi="Times New Roman" w:cs="Times New Roman"/>
          <w:color w:val="000000" w:themeColor="text1"/>
          <w:sz w:val="24"/>
          <w:szCs w:val="24"/>
        </w:rPr>
        <w:t xml:space="preserve">.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7" w:name="_Hlk187564199"/>
      <w:r w:rsidRPr="00213B54">
        <w:rPr>
          <w:rFonts w:ascii="Times New Roman" w:hAnsi="Times New Roman" w:cs="Times New Roman"/>
          <w:color w:val="000000" w:themeColor="text1"/>
          <w:sz w:val="24"/>
          <w:szCs w:val="24"/>
        </w:rPr>
        <w:t xml:space="preserve">                   In addition, yams are often processed into flour, which has significant culinary applications and serves as a staple food in many countries (Derejeetal.</w:t>
      </w:r>
      <w:proofErr w:type="gramStart"/>
      <w:r w:rsidRPr="00213B54">
        <w:rPr>
          <w:rFonts w:ascii="Times New Roman" w:hAnsi="Times New Roman" w:cs="Times New Roman"/>
          <w:color w:val="000000" w:themeColor="text1"/>
          <w:sz w:val="24"/>
          <w:szCs w:val="24"/>
        </w:rPr>
        <w:t>,2020</w:t>
      </w:r>
      <w:proofErr w:type="gramEnd"/>
      <w:r w:rsidRPr="00213B54">
        <w:rPr>
          <w:rFonts w:ascii="Times New Roman" w:hAnsi="Times New Roman" w:cs="Times New Roman"/>
          <w:color w:val="000000" w:themeColor="text1"/>
          <w:sz w:val="24"/>
          <w:szCs w:val="24"/>
        </w:rPr>
        <w:t>). Yam flour is particularly valued for its long shelf life and compact form, making it an ideal raw material for storage and transportation (Setyawanetal.</w:t>
      </w:r>
      <w:proofErr w:type="gramStart"/>
      <w:r w:rsidRPr="00213B54">
        <w:rPr>
          <w:rFonts w:ascii="Times New Roman" w:hAnsi="Times New Roman" w:cs="Times New Roman"/>
          <w:color w:val="000000" w:themeColor="text1"/>
          <w:sz w:val="24"/>
          <w:szCs w:val="24"/>
        </w:rPr>
        <w:t>,2021</w:t>
      </w:r>
      <w:proofErr w:type="gramEnd"/>
      <w:r w:rsidRPr="00213B54">
        <w:rPr>
          <w:rFonts w:ascii="Times New Roman" w:hAnsi="Times New Roman" w:cs="Times New Roman"/>
          <w:color w:val="000000" w:themeColor="text1"/>
          <w:sz w:val="24"/>
          <w:szCs w:val="24"/>
        </w:rPr>
        <w:t>; Zouetal.,2021).</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Beyond direct consumption, yams hold considerable potential for industrial applications, contributing to local livelihoods, particularly in densely populated regions of southern, southwestern, and western parts of various countries. </w:t>
      </w:r>
    </w:p>
    <w:bookmarkEnd w:id="17"/>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also recognized as a traditional medicinal and edible plant, with its rhizome rich in nutrients such as protein, total phenols, and </w:t>
      </w:r>
      <w:proofErr w:type="spellStart"/>
      <w:r w:rsidRPr="00213B54">
        <w:rPr>
          <w:rFonts w:ascii="Times New Roman" w:hAnsi="Times New Roman" w:cs="Times New Roman"/>
          <w:color w:val="000000" w:themeColor="text1"/>
          <w:sz w:val="24"/>
          <w:szCs w:val="24"/>
        </w:rPr>
        <w:t>allantoin</w:t>
      </w:r>
      <w:proofErr w:type="spellEnd"/>
      <w:r w:rsidRPr="00213B54">
        <w:rPr>
          <w:rFonts w:ascii="Times New Roman" w:hAnsi="Times New Roman" w:cs="Times New Roman"/>
          <w:color w:val="000000" w:themeColor="text1"/>
          <w:sz w:val="24"/>
          <w:szCs w:val="24"/>
        </w:rPr>
        <w:t xml:space="preserve">, offering significant health benefits (Zhang, Ding, </w:t>
      </w:r>
      <w:proofErr w:type="spellStart"/>
      <w:r w:rsidRPr="00213B54">
        <w:rPr>
          <w:rFonts w:ascii="Times New Roman" w:hAnsi="Times New Roman" w:cs="Times New Roman"/>
          <w:color w:val="000000" w:themeColor="text1"/>
          <w:sz w:val="24"/>
          <w:szCs w:val="24"/>
        </w:rPr>
        <w:t>etal</w:t>
      </w:r>
      <w:proofErr w:type="spellEnd"/>
      <w:r w:rsidRPr="00213B54">
        <w:rPr>
          <w:rFonts w:ascii="Times New Roman" w:hAnsi="Times New Roman" w:cs="Times New Roman"/>
          <w:color w:val="000000" w:themeColor="text1"/>
          <w:sz w:val="24"/>
          <w:szCs w:val="24"/>
        </w:rPr>
        <w:t>. 2023</w:t>
      </w:r>
      <w:proofErr w:type="gramStart"/>
      <w:r w:rsidRPr="00213B54">
        <w:rPr>
          <w:rFonts w:ascii="Times New Roman" w:hAnsi="Times New Roman" w:cs="Times New Roman"/>
          <w:color w:val="000000" w:themeColor="text1"/>
          <w:sz w:val="24"/>
          <w:szCs w:val="24"/>
        </w:rPr>
        <w:t>;Zhang,Zheng,etal</w:t>
      </w:r>
      <w:proofErr w:type="gramEnd"/>
      <w:r w:rsidRPr="00213B54">
        <w:rPr>
          <w:rFonts w:ascii="Times New Roman" w:hAnsi="Times New Roman" w:cs="Times New Roman"/>
          <w:color w:val="000000" w:themeColor="text1"/>
          <w:sz w:val="24"/>
          <w:szCs w:val="24"/>
        </w:rPr>
        <w:t xml:space="preserve">.,2023).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 xml:space="preserve">Research suggests that yam consumption aids digestion, boosts immunity, and supports cardiovascular </w:t>
      </w:r>
      <w:r w:rsidRPr="00213B54">
        <w:rPr>
          <w:rStyle w:val="CommentReference"/>
          <w:rFonts w:ascii="Times New Roman" w:hAnsi="Times New Roman" w:cs="Times New Roman"/>
          <w:color w:val="000000" w:themeColor="text1"/>
          <w:sz w:val="24"/>
          <w:szCs w:val="24"/>
        </w:rPr>
        <w:t>health</w:t>
      </w:r>
      <w:r w:rsidRPr="00213B54">
        <w:rPr>
          <w:rFonts w:ascii="Times New Roman" w:hAnsi="Times New Roman" w:cs="Times New Roman"/>
          <w:color w:val="000000" w:themeColor="text1"/>
          <w:sz w:val="24"/>
          <w:szCs w:val="24"/>
        </w:rPr>
        <w:t xml:space="preserve">. However, due to its high moisture content often exceeding 70%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yam</w:t>
      </w:r>
      <w:proofErr w:type="gramEnd"/>
      <w:r w:rsidRPr="00213B54">
        <w:rPr>
          <w:rFonts w:ascii="Times New Roman" w:hAnsi="Times New Roman" w:cs="Times New Roman"/>
          <w:color w:val="000000" w:themeColor="text1"/>
          <w:sz w:val="24"/>
          <w:szCs w:val="24"/>
        </w:rPr>
        <w:t xml:space="preserve"> is prone to spoilage during long-term storage, making drying a crucial preservation method (Xiaoetal.,2015).</w:t>
      </w:r>
    </w:p>
    <w:p w:rsidR="00A148FC" w:rsidRPr="00213B54" w:rsidRDefault="00A148FC" w:rsidP="00A148FC">
      <w:pPr>
        <w:pStyle w:val="ListParagraph"/>
        <w:snapToGrid w:val="0"/>
        <w:spacing w:line="480" w:lineRule="auto"/>
        <w:ind w:left="360"/>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reduces water content, thereby lowering water activity, extending shelf life, and preventing microbial contamination during storage. Common drying techniques for yam include natural drying (Juetal.,2015), hot air drying (Juetal.,2016), vacuum freeze-drying (Chen,Lu,etal.,2017;Chen,Tian,etal.,2017), and microwave drying (Chen,Lu,etal.,2017;Chen,Tian,etal.,2017). While natural drying is cost-effective, it is slow and vulnerable to environmental conditions. Hot air drying </w:t>
      </w:r>
      <w:proofErr w:type="gramStart"/>
      <w:r w:rsidRPr="00213B54">
        <w:rPr>
          <w:rFonts w:ascii="Times New Roman" w:hAnsi="Times New Roman" w:cs="Times New Roman"/>
          <w:color w:val="000000" w:themeColor="text1"/>
          <w:sz w:val="24"/>
          <w:szCs w:val="24"/>
        </w:rPr>
        <w:t>Is</w:t>
      </w:r>
      <w:proofErr w:type="gramEnd"/>
      <w:r w:rsidRPr="00213B54">
        <w:rPr>
          <w:rFonts w:ascii="Times New Roman" w:hAnsi="Times New Roman" w:cs="Times New Roman"/>
          <w:color w:val="000000" w:themeColor="text1"/>
          <w:sz w:val="24"/>
          <w:szCs w:val="24"/>
        </w:rPr>
        <w:t xml:space="preserve"> faster but can compromise nutritional quality due to high temperatures.</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process of yam flour, including peeling, blanching, drying, and milling, significantly affects its nutritional and physicochemical properties (AOAC International, 2019). Among these steps, drying and blanching are critical, as they influence enzyme activity, microbial load, and nutrient retention. Blanching, which involves heating yam slices in hot </w:t>
      </w:r>
      <w:proofErr w:type="gramStart"/>
      <w:r w:rsidRPr="00213B54">
        <w:rPr>
          <w:rFonts w:ascii="Times New Roman" w:hAnsi="Times New Roman" w:cs="Times New Roman"/>
          <w:color w:val="000000" w:themeColor="text1"/>
          <w:sz w:val="24"/>
          <w:szCs w:val="24"/>
        </w:rPr>
        <w:t>water,</w:t>
      </w:r>
      <w:proofErr w:type="gramEnd"/>
      <w:r w:rsidRPr="00213B54">
        <w:rPr>
          <w:rFonts w:ascii="Times New Roman" w:hAnsi="Times New Roman" w:cs="Times New Roman"/>
          <w:color w:val="000000" w:themeColor="text1"/>
          <w:sz w:val="24"/>
          <w:szCs w:val="24"/>
        </w:rPr>
        <w:t xml:space="preserve"> helps preserve the tuber's color, texture, and nutritional content. However, blanching at different temperatures can have varying effects on the proximate composition of the flour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A148FC"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D90D36" w:rsidRDefault="00D90D36"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D90D36" w:rsidRPr="00213B54" w:rsidRDefault="00D90D36"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A148FC" w:rsidRDefault="00A148FC" w:rsidP="00A148FC">
      <w:pPr>
        <w:pStyle w:val="Heading2"/>
        <w:rPr>
          <w:rFonts w:ascii="Times New Roman" w:eastAsiaTheme="minorHAnsi" w:hAnsi="Times New Roman" w:cs="Times New Roman"/>
          <w:color w:val="000000" w:themeColor="text1"/>
          <w:sz w:val="24"/>
          <w:szCs w:val="24"/>
        </w:rPr>
      </w:pPr>
      <w:bookmarkStart w:id="18" w:name="_Toc203082144"/>
      <w:bookmarkStart w:id="19" w:name="_Hlk187564376"/>
    </w:p>
    <w:p w:rsidR="00D90D36" w:rsidRPr="00D90D36" w:rsidRDefault="00D90D36" w:rsidP="00D90D36"/>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1.2 Statement of the Problem</w:t>
      </w:r>
      <w:bookmarkEnd w:id="18"/>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 To address this issue, yam is often processed into yam flour, which has an extended shelf life, improved storage characteristics, and broader culinary applications.</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Despite these known influences, there is limited research systematically comparing the combined effects of different drying methods and blanching temperatures on the nutritional and functional properties of yam flour (</w:t>
      </w:r>
      <w:proofErr w:type="spell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et al., 2016).</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20" w:name="_Toc203082145"/>
      <w:r w:rsidRPr="00213B54">
        <w:rPr>
          <w:rFonts w:ascii="Times New Roman" w:hAnsi="Times New Roman" w:cs="Times New Roman"/>
          <w:color w:val="000000" w:themeColor="text1"/>
        </w:rPr>
        <w:t>1.3 Aim and Objectives of the Study</w:t>
      </w:r>
      <w:bookmarkEnd w:id="20"/>
    </w:p>
    <w:p w:rsidR="00A148FC" w:rsidRPr="00213B54" w:rsidRDefault="00A148FC" w:rsidP="00A148FC">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aim of the study is to investigate the effects oven drying, sun drying, and </w:t>
      </w:r>
      <w:r>
        <w:rPr>
          <w:rFonts w:ascii="Times New Roman" w:hAnsi="Times New Roman" w:cs="Times New Roman"/>
          <w:color w:val="000000" w:themeColor="text1"/>
          <w:sz w:val="24"/>
          <w:szCs w:val="24"/>
        </w:rPr>
        <w:t xml:space="preserve">blanching </w:t>
      </w:r>
      <w:r w:rsidRPr="00213B54">
        <w:rPr>
          <w:rFonts w:ascii="Times New Roman" w:hAnsi="Times New Roman" w:cs="Times New Roman"/>
          <w:color w:val="000000" w:themeColor="text1"/>
          <w:sz w:val="24"/>
          <w:szCs w:val="24"/>
        </w:rPr>
        <w:t>temperatures on the proximate composition of yam flour.</w:t>
      </w: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Objectives are: </w:t>
      </w:r>
    </w:p>
    <w:p w:rsidR="00A148FC" w:rsidRPr="00213B54" w:rsidRDefault="00A148FC" w:rsidP="00A148FC">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evaluate the proximate compositions (moisture, ash, fat, protein, fiber, and                carbohydrate content) of yam flour produced using oven drying at 60°C, and  sun drying after blanching at 65°C and 95°C respectively.</w:t>
      </w:r>
    </w:p>
    <w:p w:rsidR="00A148FC" w:rsidRPr="00213B54" w:rsidRDefault="00A148FC" w:rsidP="00A148FC">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compare the effects of oven drying and sun drying methods on the nutritional properties of yam flour at the two blanching temperatures.</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sidRPr="00213B54">
        <w:rPr>
          <w:rFonts w:ascii="Times New Roman" w:hAnsi="Times New Roman" w:cs="Times New Roman"/>
          <w:color w:val="000000" w:themeColor="text1"/>
          <w:sz w:val="24"/>
          <w:szCs w:val="24"/>
        </w:rPr>
        <w:t xml:space="preserve">.         To determine the optimal drying and blanching conditions for yam flour production. </w:t>
      </w: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1" w:name="_Toc203082146"/>
      <w:r w:rsidRPr="00213B54">
        <w:rPr>
          <w:rFonts w:ascii="Times New Roman" w:hAnsi="Times New Roman" w:cs="Times New Roman"/>
          <w:color w:val="000000" w:themeColor="text1"/>
        </w:rPr>
        <w:t>1.4 Justification of the Study</w:t>
      </w:r>
      <w:bookmarkEnd w:id="21"/>
    </w:p>
    <w:p w:rsidR="00A148FC" w:rsidRPr="00213B54" w:rsidRDefault="00A148FC" w:rsidP="00A148FC">
      <w:pPr>
        <w:pStyle w:val="ListParagraph"/>
        <w:spacing w:line="480" w:lineRule="auto"/>
        <w:ind w:left="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2" w:name="_Toc203082147"/>
      <w:r w:rsidRPr="00213B54">
        <w:rPr>
          <w:rFonts w:ascii="Times New Roman" w:hAnsi="Times New Roman" w:cs="Times New Roman"/>
          <w:color w:val="000000" w:themeColor="text1"/>
        </w:rPr>
        <w:t>1.5 Scope of the Study</w:t>
      </w:r>
      <w:bookmarkEnd w:id="22"/>
    </w:p>
    <w:p w:rsidR="00A148FC" w:rsidRPr="00D90D36" w:rsidRDefault="00A148FC" w:rsidP="00D90D36">
      <w:pPr>
        <w:pStyle w:val="ListParagraph"/>
        <w:spacing w:line="480" w:lineRule="auto"/>
        <w:ind w:left="375"/>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study focused on yam flour production using two drying methods (oven drying at 60°C and sun drying) blanched at different temperatures (65°C and 95°C). It explored the effects of these factors on the proximate composition of yam flour. The yams used was limited to white yam (</w:t>
      </w:r>
      <w:proofErr w:type="spellStart"/>
      <w:r w:rsidRPr="00213B54">
        <w:rPr>
          <w:rFonts w:ascii="Times New Roman" w:hAnsi="Times New Roman" w:cs="Times New Roman"/>
          <w:i/>
          <w:iCs/>
          <w:color w:val="000000" w:themeColor="text1"/>
          <w:sz w:val="24"/>
          <w:szCs w:val="24"/>
        </w:rPr>
        <w:t>Dioscorea</w:t>
      </w:r>
      <w:proofErr w:type="spellEnd"/>
      <w:r w:rsidRPr="00213B54">
        <w:rPr>
          <w:rFonts w:ascii="Times New Roman" w:hAnsi="Times New Roman" w:cs="Times New Roman"/>
          <w:i/>
          <w:iCs/>
          <w:color w:val="000000" w:themeColor="text1"/>
          <w:sz w:val="24"/>
          <w:szCs w:val="24"/>
        </w:rPr>
        <w:t xml:space="preserve"> </w:t>
      </w:r>
      <w:proofErr w:type="spellStart"/>
      <w:r w:rsidRPr="00213B54">
        <w:rPr>
          <w:rFonts w:ascii="Times New Roman" w:hAnsi="Times New Roman" w:cs="Times New Roman"/>
          <w:i/>
          <w:iCs/>
          <w:color w:val="000000" w:themeColor="text1"/>
          <w:sz w:val="24"/>
          <w:szCs w:val="24"/>
        </w:rPr>
        <w:t>rotundata</w:t>
      </w:r>
      <w:proofErr w:type="spellEnd"/>
      <w:r w:rsidRPr="00213B54">
        <w:rPr>
          <w:rFonts w:ascii="Times New Roman" w:hAnsi="Times New Roman" w:cs="Times New Roman"/>
          <w:i/>
          <w:iCs/>
          <w:color w:val="000000" w:themeColor="text1"/>
          <w:sz w:val="24"/>
          <w:szCs w:val="24"/>
        </w:rPr>
        <w:t xml:space="preserve">), </w:t>
      </w:r>
      <w:r w:rsidRPr="00213B54">
        <w:rPr>
          <w:rFonts w:ascii="Times New Roman" w:hAnsi="Times New Roman" w:cs="Times New Roman"/>
          <w:color w:val="000000" w:themeColor="text1"/>
          <w:sz w:val="24"/>
          <w:szCs w:val="24"/>
        </w:rPr>
        <w:t>the commonly consumed species. The study was carried out in a controlled environment to minimize variability in drying conditions and to maintain consistency in proximate analysis techniques.</w:t>
      </w:r>
      <w:bookmarkEnd w:id="19"/>
    </w:p>
    <w:p w:rsidR="00A148FC" w:rsidRPr="00213B54" w:rsidRDefault="00A148FC" w:rsidP="00A148FC">
      <w:pPr>
        <w:pStyle w:val="Heading1"/>
        <w:jc w:val="center"/>
        <w:rPr>
          <w:rFonts w:ascii="Times New Roman" w:hAnsi="Times New Roman" w:cs="Times New Roman"/>
          <w:color w:val="000000" w:themeColor="text1"/>
        </w:rPr>
      </w:pPr>
      <w:bookmarkStart w:id="23" w:name="_Toc203082148"/>
      <w:r w:rsidRPr="00213B54">
        <w:rPr>
          <w:rFonts w:ascii="Times New Roman" w:hAnsi="Times New Roman" w:cs="Times New Roman"/>
          <w:color w:val="000000" w:themeColor="text1"/>
        </w:rPr>
        <w:lastRenderedPageBreak/>
        <w:t>CHAPTER TWO</w:t>
      </w:r>
      <w:bookmarkEnd w:id="23"/>
    </w:p>
    <w:p w:rsidR="00A148FC" w:rsidRPr="00213B54" w:rsidRDefault="00A148FC" w:rsidP="00A148FC">
      <w:pPr>
        <w:pStyle w:val="Heading1"/>
        <w:jc w:val="center"/>
        <w:rPr>
          <w:rFonts w:ascii="Times New Roman" w:hAnsi="Times New Roman" w:cs="Times New Roman"/>
          <w:color w:val="000000" w:themeColor="text1"/>
        </w:rPr>
      </w:pPr>
      <w:bookmarkStart w:id="24" w:name="_Toc203082149"/>
      <w:r w:rsidRPr="00213B54">
        <w:rPr>
          <w:rFonts w:ascii="Times New Roman" w:hAnsi="Times New Roman" w:cs="Times New Roman"/>
          <w:color w:val="000000" w:themeColor="text1"/>
        </w:rPr>
        <w:t>LITERATURE REVIEW</w:t>
      </w:r>
      <w:bookmarkEnd w:id="24"/>
    </w:p>
    <w:p w:rsidR="00A148FC" w:rsidRPr="00213B54" w:rsidRDefault="00A148FC" w:rsidP="00A148FC">
      <w:pPr>
        <w:pStyle w:val="Heading2"/>
        <w:rPr>
          <w:rFonts w:ascii="Times New Roman" w:hAnsi="Times New Roman" w:cs="Times New Roman"/>
          <w:color w:val="000000" w:themeColor="text1"/>
        </w:rPr>
      </w:pPr>
      <w:bookmarkStart w:id="25" w:name="_Toc203082150"/>
      <w:r w:rsidRPr="00213B54">
        <w:rPr>
          <w:rFonts w:ascii="Times New Roman" w:hAnsi="Times New Roman" w:cs="Times New Roman"/>
          <w:color w:val="000000" w:themeColor="text1"/>
        </w:rPr>
        <w:t>2.1 General Overview of Yam</w:t>
      </w:r>
      <w:bookmarkEnd w:id="25"/>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is a vital staple crop in tropical and subtropical regions, contributing significantly to food security and economic development. In West Africa, yam accounts for over 90% of global production, with Nigeria being the largest producer (FAO, 2022). Yam is highly valued for its nutritional composition, particularly its high carbohydrate content, which serves as an essential energy source. It also contains proteins, vitamins, and minerals, making it a vital dietary component (</w:t>
      </w:r>
      <w:proofErr w:type="spellStart"/>
      <w:r w:rsidRPr="00213B54">
        <w:rPr>
          <w:rFonts w:ascii="Times New Roman" w:hAnsi="Times New Roman" w:cs="Times New Roman"/>
          <w:color w:val="000000" w:themeColor="text1"/>
          <w:sz w:val="24"/>
          <w:szCs w:val="24"/>
        </w:rPr>
        <w:t>Otegbayo</w:t>
      </w:r>
      <w:proofErr w:type="spellEnd"/>
      <w:r w:rsidRPr="00213B54">
        <w:rPr>
          <w:rFonts w:ascii="Times New Roman" w:hAnsi="Times New Roman" w:cs="Times New Roman"/>
          <w:color w:val="000000" w:themeColor="text1"/>
          <w:sz w:val="24"/>
          <w:szCs w:val="24"/>
        </w:rPr>
        <w:t xml:space="preserve"> et 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tubers are highly perishable due to their high moisture content and susceptibility to post-harvest losses, which are often exacerbated by inadequate storage and processing facilities (Okonkwo et al., 2020). This has led to the increased focus on processing yam into value-added products such as yam flour, which has a longer shelf life and diverse culinary applications.</w:t>
      </w:r>
    </w:p>
    <w:p w:rsidR="00A148FC" w:rsidRPr="00213B54" w:rsidRDefault="00A148FC" w:rsidP="00A148FC">
      <w:pPr>
        <w:pStyle w:val="Heading2"/>
        <w:rPr>
          <w:rFonts w:ascii="Times New Roman" w:hAnsi="Times New Roman" w:cs="Times New Roman"/>
          <w:color w:val="000000" w:themeColor="text1"/>
        </w:rPr>
      </w:pPr>
      <w:bookmarkStart w:id="26" w:name="_Toc203082151"/>
      <w:r w:rsidRPr="00213B54">
        <w:rPr>
          <w:rFonts w:ascii="Times New Roman" w:hAnsi="Times New Roman" w:cs="Times New Roman"/>
          <w:color w:val="000000" w:themeColor="text1"/>
        </w:rPr>
        <w:t>2.2 Proximate Composition of Yam Flour</w:t>
      </w:r>
      <w:bookmarkEnd w:id="26"/>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determines its nutritional and functional properties. Moisture content influences the shelf life of the flour, with lower moisture levels being desirable for extended storage (</w:t>
      </w: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et al., 2020). Ash content reflects the mineral composition of the flour, while protein, fat, fiber, and carbohydrate contents contribute to its nutritional and energy value (AOAC International,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is significantly affected by the yam species, processing methods, and environmental factors. For instance, </w:t>
      </w: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et al. (2020) observed that yam flour produced from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i/>
          <w:iCs/>
          <w:color w:val="000000" w:themeColor="text1"/>
          <w:sz w:val="24"/>
          <w:szCs w:val="24"/>
        </w:rPr>
        <w:t>rotundata</w:t>
      </w:r>
      <w:proofErr w:type="spellEnd"/>
      <w:r w:rsidRPr="00213B54">
        <w:rPr>
          <w:rFonts w:ascii="Times New Roman" w:hAnsi="Times New Roman" w:cs="Times New Roman"/>
          <w:color w:val="000000" w:themeColor="text1"/>
          <w:sz w:val="24"/>
          <w:szCs w:val="24"/>
        </w:rPr>
        <w:t xml:space="preserve"> had a higher carbohydrate content compared to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color w:val="000000" w:themeColor="text1"/>
          <w:sz w:val="24"/>
          <w:szCs w:val="24"/>
        </w:rPr>
        <w:t>alata</w:t>
      </w:r>
      <w:proofErr w:type="spellEnd"/>
      <w:r w:rsidRPr="00213B54">
        <w:rPr>
          <w:rFonts w:ascii="Times New Roman" w:hAnsi="Times New Roman" w:cs="Times New Roman"/>
          <w:color w:val="000000" w:themeColor="text1"/>
          <w:sz w:val="24"/>
          <w:szCs w:val="24"/>
        </w:rPr>
        <w:t xml:space="preserve">, which had </w:t>
      </w:r>
      <w:proofErr w:type="gramStart"/>
      <w:r w:rsidRPr="00213B54">
        <w:rPr>
          <w:rFonts w:ascii="Times New Roman" w:hAnsi="Times New Roman" w:cs="Times New Roman"/>
          <w:color w:val="000000" w:themeColor="text1"/>
          <w:sz w:val="24"/>
          <w:szCs w:val="24"/>
        </w:rPr>
        <w:t>a higher</w:t>
      </w:r>
      <w:proofErr w:type="gramEnd"/>
      <w:r w:rsidRPr="00213B54">
        <w:rPr>
          <w:rFonts w:ascii="Times New Roman" w:hAnsi="Times New Roman" w:cs="Times New Roman"/>
          <w:color w:val="000000" w:themeColor="text1"/>
          <w:sz w:val="24"/>
          <w:szCs w:val="24"/>
        </w:rPr>
        <w:t xml:space="preserve"> protein content.</w:t>
      </w: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27" w:name="_Toc203082152"/>
      <w:r w:rsidRPr="00213B54">
        <w:rPr>
          <w:rFonts w:ascii="Times New Roman" w:hAnsi="Times New Roman" w:cs="Times New Roman"/>
          <w:color w:val="000000" w:themeColor="text1"/>
        </w:rPr>
        <w:lastRenderedPageBreak/>
        <w:t>2.3 Blanching in Food Processing</w:t>
      </w:r>
      <w:bookmarkEnd w:id="27"/>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Blanching, as a pre-treatment process, is essential for preserving the nutritional and sensory quality of processed foods. In yam flour production, blanching is critical for inactivating enzymes, such as polyphenol oxidase, that cause browning and spoilage (Kumar et al., 2019). Blanching also improves the texture and color of yam slices, making them more suitable for drying and milling into flour.</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However, blanching at higher temperatures can lead to nutrient losses, particularly water-soluble vitamins and minerals. For instance, Musa et al. (2021) reported a significant reduction in vitamin C content in yams blanched at 95°C compared to those blanched at 65°C. Despite this, higher blanching temperatures are more effective in reducing microbial load and inactivating enzymes.</w:t>
      </w:r>
    </w:p>
    <w:p w:rsidR="00A148FC" w:rsidRPr="00213B54" w:rsidRDefault="00A148FC" w:rsidP="00A148FC">
      <w:pPr>
        <w:pStyle w:val="Heading2"/>
        <w:rPr>
          <w:rFonts w:ascii="Times New Roman" w:hAnsi="Times New Roman" w:cs="Times New Roman"/>
          <w:color w:val="000000" w:themeColor="text1"/>
        </w:rPr>
      </w:pPr>
      <w:bookmarkStart w:id="28" w:name="_Toc203082153"/>
      <w:r w:rsidRPr="00213B54">
        <w:rPr>
          <w:rFonts w:ascii="Times New Roman" w:hAnsi="Times New Roman" w:cs="Times New Roman"/>
          <w:color w:val="000000" w:themeColor="text1"/>
        </w:rPr>
        <w:t>2.4 Yam Production and Global Importance</w:t>
      </w:r>
      <w:bookmarkEnd w:id="28"/>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plays a crucial role in ensuring food security in tropical and subtropical regions, particularly in West Africa, where over 90% of global yam production occurs. It serves as a major source of energy, providing carbohydrates, vitamins, and minerals essential for human health (FAO, 2021).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i/>
          <w:iCs/>
          <w:color w:val="000000" w:themeColor="text1"/>
          <w:sz w:val="24"/>
          <w:szCs w:val="24"/>
        </w:rPr>
        <w:t>rotundata</w:t>
      </w:r>
      <w:proofErr w:type="spellEnd"/>
      <w:r w:rsidRPr="00213B54">
        <w:rPr>
          <w:rFonts w:ascii="Times New Roman" w:hAnsi="Times New Roman" w:cs="Times New Roman"/>
          <w:color w:val="000000" w:themeColor="text1"/>
          <w:sz w:val="24"/>
          <w:szCs w:val="24"/>
        </w:rPr>
        <w:t xml:space="preserve"> (white yam) is particularly valued for its versatility in food preparation and its economic importance to smallholder farmers (Rees &amp; Bancroft, 2018). Despite its importance, yam production faces challenges such as post-harvest losses and limited value addition, which necessitates improved preservation techniques, such as yam flour production.</w:t>
      </w: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29" w:name="_Toc203082154"/>
      <w:r w:rsidRPr="00213B54">
        <w:rPr>
          <w:rFonts w:ascii="Times New Roman" w:hAnsi="Times New Roman" w:cs="Times New Roman"/>
          <w:color w:val="000000" w:themeColor="text1"/>
        </w:rPr>
        <w:lastRenderedPageBreak/>
        <w:t>2.5 Nutritional and Economic Significance of Yam Flour</w:t>
      </w:r>
      <w:bookmarkEnd w:id="29"/>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valued for its extended shelf life, ease of transportation, and versatility in food preparation. It provides essential nutrients like carbohydrates and dietary fiber, making it an important product in combating food insecurity. Economically, yam flour production creates income opportunities for farmers and small-scale processors (</w:t>
      </w:r>
      <w:proofErr w:type="spell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2016).</w:t>
      </w:r>
    </w:p>
    <w:p w:rsidR="00A148FC" w:rsidRPr="00213B54" w:rsidRDefault="00A148FC" w:rsidP="00A148FC">
      <w:pPr>
        <w:pStyle w:val="Heading2"/>
        <w:rPr>
          <w:rFonts w:ascii="Times New Roman" w:hAnsi="Times New Roman" w:cs="Times New Roman"/>
          <w:color w:val="000000" w:themeColor="text1"/>
        </w:rPr>
      </w:pPr>
      <w:bookmarkStart w:id="30" w:name="_Toc203082155"/>
      <w:r w:rsidRPr="00213B54">
        <w:rPr>
          <w:rFonts w:ascii="Times New Roman" w:hAnsi="Times New Roman" w:cs="Times New Roman"/>
          <w:color w:val="000000" w:themeColor="text1"/>
        </w:rPr>
        <w:t>2.6 Challenges in Yam Flour Production</w:t>
      </w:r>
      <w:bookmarkEnd w:id="30"/>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Key challenges include energy costs, inefficiencies in drying methods, and quality control. These issues are especially pronounced in developing countries where sun drying is widely used (Adebayo et al., 2015). Addressing these challenges through optimized drying and blanching methods can improve the competitiveness of yam flour in global markets.</w:t>
      </w:r>
    </w:p>
    <w:p w:rsidR="00A148FC" w:rsidRPr="00213B54" w:rsidRDefault="00A148FC" w:rsidP="00A148FC">
      <w:pPr>
        <w:pStyle w:val="Heading2"/>
        <w:rPr>
          <w:rFonts w:ascii="Times New Roman" w:hAnsi="Times New Roman" w:cs="Times New Roman"/>
          <w:color w:val="000000" w:themeColor="text1"/>
        </w:rPr>
      </w:pPr>
      <w:bookmarkStart w:id="31" w:name="_Toc203082156"/>
      <w:r w:rsidRPr="00213B54">
        <w:rPr>
          <w:rFonts w:ascii="Times New Roman" w:hAnsi="Times New Roman" w:cs="Times New Roman"/>
          <w:color w:val="000000" w:themeColor="text1"/>
        </w:rPr>
        <w:t>2.7 Post-Harvest Losses in Yam Tubers</w:t>
      </w:r>
      <w:bookmarkEnd w:id="31"/>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 However, optimizing the processing steps, particularly drying and blanching, is critical to ensuring high-quality yam flour with minimal nutrient loss.</w:t>
      </w:r>
    </w:p>
    <w:p w:rsidR="00A148FC" w:rsidRPr="00213B54" w:rsidRDefault="00A148FC" w:rsidP="00A148FC">
      <w:pPr>
        <w:pStyle w:val="Heading2"/>
        <w:rPr>
          <w:rFonts w:ascii="Times New Roman" w:hAnsi="Times New Roman" w:cs="Times New Roman"/>
          <w:color w:val="000000" w:themeColor="text1"/>
        </w:rPr>
      </w:pPr>
      <w:bookmarkStart w:id="32" w:name="_Toc203082157"/>
      <w:r w:rsidRPr="00213B54">
        <w:rPr>
          <w:rFonts w:ascii="Times New Roman" w:hAnsi="Times New Roman" w:cs="Times New Roman"/>
          <w:color w:val="000000" w:themeColor="text1"/>
        </w:rPr>
        <w:t>2.8 Impact of Blanching on Nutritional and Anti-Nutritional Factors</w:t>
      </w:r>
      <w:bookmarkEnd w:id="32"/>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Blanching is a critical pre-treatment step in food processing that aids in enzyme inactivation, color preservation, and microbial reduction. It also influences the nutritional and anti-nutritional factors of the final product. Studies have shown that blanching at higher </w:t>
      </w:r>
      <w:r w:rsidRPr="00213B54">
        <w:rPr>
          <w:rFonts w:ascii="Times New Roman" w:hAnsi="Times New Roman" w:cs="Times New Roman"/>
          <w:color w:val="000000" w:themeColor="text1"/>
          <w:sz w:val="24"/>
          <w:szCs w:val="24"/>
        </w:rPr>
        <w:lastRenderedPageBreak/>
        <w:t xml:space="preserve">temperatures can reduce anti-nutritional factors like oxalates and </w:t>
      </w:r>
      <w:proofErr w:type="spellStart"/>
      <w:r w:rsidRPr="00213B54">
        <w:rPr>
          <w:rFonts w:ascii="Times New Roman" w:hAnsi="Times New Roman" w:cs="Times New Roman"/>
          <w:color w:val="000000" w:themeColor="text1"/>
          <w:sz w:val="24"/>
          <w:szCs w:val="24"/>
        </w:rPr>
        <w:t>phytates</w:t>
      </w:r>
      <w:proofErr w:type="spellEnd"/>
      <w:r w:rsidRPr="00213B54">
        <w:rPr>
          <w:rFonts w:ascii="Times New Roman" w:hAnsi="Times New Roman" w:cs="Times New Roman"/>
          <w:color w:val="000000" w:themeColor="text1"/>
          <w:sz w:val="24"/>
          <w:szCs w:val="24"/>
        </w:rPr>
        <w:t>, but prolonged blanching may lead to nutrient loss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The use of optimal blanching conditions, such as 65°C and 95°C, can help retain essential nutrients while improving the quality of yam flour.</w:t>
      </w:r>
    </w:p>
    <w:p w:rsidR="00A148FC" w:rsidRPr="00213B54" w:rsidRDefault="00A148FC" w:rsidP="00A148FC">
      <w:pPr>
        <w:pStyle w:val="Heading2"/>
        <w:rPr>
          <w:rFonts w:ascii="Times New Roman" w:hAnsi="Times New Roman" w:cs="Times New Roman"/>
          <w:color w:val="000000" w:themeColor="text1"/>
        </w:rPr>
      </w:pPr>
      <w:bookmarkStart w:id="33" w:name="_Toc203082158"/>
      <w:r w:rsidRPr="00213B54">
        <w:rPr>
          <w:rFonts w:ascii="Times New Roman" w:hAnsi="Times New Roman" w:cs="Times New Roman"/>
          <w:color w:val="000000" w:themeColor="text1"/>
        </w:rPr>
        <w:t>2.9 Drying Methods of Yam Flour Production</w:t>
      </w:r>
      <w:bookmarkEnd w:id="33"/>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Drying is a fundamental step in yam flour production that directly affects the product's quality, nutritional composition, and storage stability. Oven drying and sun drying are two widely used methods. Oven drying is faster and more controlled, providing uniform drying, but it requires higher energy input. Sun drying, on the other hand, is cost-effective but dependent on weather conditions and prone to contamination (Kumar &amp; Mishra, 2017). Comparing these methods under varying blanching conditions can provide insights into optimizing drying processes.</w:t>
      </w:r>
    </w:p>
    <w:p w:rsidR="00A148FC" w:rsidRPr="00213B54" w:rsidRDefault="00A148FC" w:rsidP="00A148FC">
      <w:pPr>
        <w:pStyle w:val="Heading3"/>
        <w:rPr>
          <w:rFonts w:ascii="Times New Roman" w:hAnsi="Times New Roman" w:cs="Times New Roman"/>
          <w:color w:val="000000" w:themeColor="text1"/>
        </w:rPr>
      </w:pPr>
      <w:bookmarkStart w:id="34" w:name="_Toc203082159"/>
      <w:r w:rsidRPr="00213B54">
        <w:rPr>
          <w:rFonts w:ascii="Times New Roman" w:hAnsi="Times New Roman" w:cs="Times New Roman"/>
          <w:color w:val="000000" w:themeColor="text1"/>
        </w:rPr>
        <w:t>2.9.1 Oven Drying</w:t>
      </w:r>
      <w:bookmarkEnd w:id="34"/>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Oven drying is a modern method that provides uniform and controlled drying conditions. It reduces moisture content quickly, preventing microbial growth and preserving the quality of the flour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However, excessive heat during oven drying can denature proteins and oxidize fats, leading to changes in the proximate composition. Kumar et al. (2019) found that oven drying at 60°C retained more protein and carbohydrate content compared to higher drying temperatures.</w:t>
      </w:r>
    </w:p>
    <w:p w:rsidR="00A148FC" w:rsidRPr="00213B54" w:rsidRDefault="00A148FC" w:rsidP="00A148FC">
      <w:pPr>
        <w:pStyle w:val="Heading3"/>
        <w:rPr>
          <w:rFonts w:ascii="Times New Roman" w:hAnsi="Times New Roman" w:cs="Times New Roman"/>
          <w:color w:val="000000" w:themeColor="text1"/>
        </w:rPr>
      </w:pPr>
      <w:bookmarkStart w:id="35" w:name="_Toc203082160"/>
      <w:r w:rsidRPr="00213B54">
        <w:rPr>
          <w:rFonts w:ascii="Times New Roman" w:hAnsi="Times New Roman" w:cs="Times New Roman"/>
          <w:color w:val="000000" w:themeColor="text1"/>
        </w:rPr>
        <w:t>2.9.2 Sun Drying</w:t>
      </w:r>
      <w:bookmarkEnd w:id="35"/>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Sun drying is a traditional and cost-effective method widely used in rural areas. It involves exposing yam slices to direct sunlight, which evaporates the moisture. However, sun drying is highly dependent on weather conditions and is prone to contamination by dust, insects, and microbial growth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 Despite its limitations, sun drying remains a popular choice due to its low energy requirements and simplicity.</w:t>
      </w:r>
    </w:p>
    <w:p w:rsidR="00A148FC" w:rsidRPr="00213B54" w:rsidRDefault="00A148FC" w:rsidP="00A148FC">
      <w:pPr>
        <w:pStyle w:val="Heading2"/>
        <w:rPr>
          <w:rFonts w:ascii="Times New Roman" w:hAnsi="Times New Roman" w:cs="Times New Roman"/>
          <w:color w:val="000000" w:themeColor="text1"/>
        </w:rPr>
      </w:pPr>
      <w:bookmarkStart w:id="36" w:name="_Toc203082161"/>
      <w:r w:rsidRPr="00213B54">
        <w:rPr>
          <w:rFonts w:ascii="Times New Roman" w:hAnsi="Times New Roman" w:cs="Times New Roman"/>
          <w:color w:val="000000" w:themeColor="text1"/>
        </w:rPr>
        <w:lastRenderedPageBreak/>
        <w:t xml:space="preserve">2.10 </w:t>
      </w:r>
      <w:bookmarkStart w:id="37" w:name="_Hlk187566439"/>
      <w:r w:rsidRPr="00213B54">
        <w:rPr>
          <w:rFonts w:ascii="Times New Roman" w:hAnsi="Times New Roman" w:cs="Times New Roman"/>
          <w:color w:val="000000" w:themeColor="text1"/>
        </w:rPr>
        <w:t>Combined Effects of Blanching and Drying on Proximate Composition of Yam</w:t>
      </w:r>
      <w:bookmarkEnd w:id="36"/>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bookmarkEnd w:id="37"/>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methods also play a crucial role in determining the proximate composition of yam flour. Oven drying at controlled temperatures is associated with better nutrient retention compared to sun drying, which may cause prolonged exposure to heat and oxidative damage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Combining optimal blanching and drying conditions can improve the quality of yam flour, ensuring its suitability for consumption and industrial applications.</w:t>
      </w:r>
    </w:p>
    <w:p w:rsidR="00A148FC" w:rsidRPr="00213B54" w:rsidRDefault="00A148FC" w:rsidP="00A148FC">
      <w:pPr>
        <w:pStyle w:val="Heading2"/>
        <w:rPr>
          <w:rFonts w:ascii="Times New Roman" w:hAnsi="Times New Roman" w:cs="Times New Roman"/>
          <w:color w:val="000000" w:themeColor="text1"/>
        </w:rPr>
      </w:pPr>
      <w:bookmarkStart w:id="38" w:name="_Toc203082162"/>
      <w:r w:rsidRPr="00213B54">
        <w:rPr>
          <w:rFonts w:ascii="Times New Roman" w:hAnsi="Times New Roman" w:cs="Times New Roman"/>
          <w:color w:val="000000" w:themeColor="text1"/>
        </w:rPr>
        <w:t>2.11 Nutritional and Economic Relevance of Yam Flour</w:t>
      </w:r>
      <w:bookmarkEnd w:id="38"/>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production offers numerous nutritional and economic benefits. It provides a nutrient-dense food product that is easy to store and transport. Additionally, yam flour processing can reduce post-harvest losses, contributing to food security and economic empowerment in yam-producing regions (FAO, 2022).</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of yam flour also creates opportunities for small-scale and industrial processors, fostering economic growth and job creation. Understanding the effects of processing methods on the nutritional quality of yam flour can further enhance its market potential and consumer acceptability (</w:t>
      </w:r>
      <w:proofErr w:type="spellStart"/>
      <w:r w:rsidRPr="00213B54">
        <w:rPr>
          <w:rFonts w:ascii="Times New Roman" w:hAnsi="Times New Roman" w:cs="Times New Roman"/>
          <w:color w:val="000000" w:themeColor="text1"/>
          <w:sz w:val="24"/>
          <w:szCs w:val="24"/>
        </w:rPr>
        <w:t>Otegbayo</w:t>
      </w:r>
      <w:proofErr w:type="spellEnd"/>
      <w:r w:rsidRPr="00213B54">
        <w:rPr>
          <w:rFonts w:ascii="Times New Roman" w:hAnsi="Times New Roman" w:cs="Times New Roman"/>
          <w:color w:val="000000" w:themeColor="text1"/>
          <w:sz w:val="24"/>
          <w:szCs w:val="24"/>
        </w:rPr>
        <w:t xml:space="preserve"> et 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rPr>
          <w:rFonts w:ascii="Times New Roman" w:hAnsi="Times New Roman" w:cs="Times New Roman"/>
          <w:b/>
          <w:bCs/>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39" w:name="_Toc203082163"/>
      <w:r w:rsidRPr="00213B54">
        <w:rPr>
          <w:rFonts w:ascii="Times New Roman" w:hAnsi="Times New Roman" w:cs="Times New Roman"/>
          <w:color w:val="000000" w:themeColor="text1"/>
        </w:rPr>
        <w:t>CHAPTER THREE</w:t>
      </w:r>
      <w:bookmarkEnd w:id="39"/>
    </w:p>
    <w:p w:rsidR="00A148FC" w:rsidRPr="00213B54" w:rsidRDefault="00A148FC" w:rsidP="00A148FC">
      <w:pPr>
        <w:pStyle w:val="Heading1"/>
        <w:jc w:val="center"/>
        <w:rPr>
          <w:rFonts w:ascii="Times New Roman" w:hAnsi="Times New Roman" w:cs="Times New Roman"/>
          <w:color w:val="000000" w:themeColor="text1"/>
        </w:rPr>
      </w:pPr>
      <w:bookmarkStart w:id="40" w:name="_Toc203082164"/>
      <w:r w:rsidRPr="00213B54">
        <w:rPr>
          <w:rFonts w:ascii="Times New Roman" w:hAnsi="Times New Roman" w:cs="Times New Roman"/>
          <w:color w:val="000000" w:themeColor="text1"/>
        </w:rPr>
        <w:t>MATERIALS AND METHODS</w:t>
      </w:r>
      <w:bookmarkEnd w:id="40"/>
    </w:p>
    <w:p w:rsidR="00A148FC" w:rsidRPr="00213B54" w:rsidRDefault="00A148FC" w:rsidP="00A148FC">
      <w:pPr>
        <w:rPr>
          <w:rFonts w:ascii="Times New Roman" w:hAnsi="Times New Roman" w:cs="Times New Roman"/>
          <w:b/>
          <w:color w:val="000000" w:themeColor="text1"/>
          <w:sz w:val="24"/>
          <w:szCs w:val="24"/>
        </w:rPr>
      </w:pPr>
      <w:bookmarkStart w:id="41" w:name="_Toc203082165"/>
      <w:r w:rsidRPr="00213B54">
        <w:rPr>
          <w:rStyle w:val="Heading2Char"/>
          <w:rFonts w:ascii="Times New Roman" w:hAnsi="Times New Roman" w:cs="Times New Roman"/>
          <w:color w:val="000000" w:themeColor="text1"/>
        </w:rPr>
        <w:t>3.1 Materials and Equipmen</w:t>
      </w:r>
      <w:bookmarkEnd w:id="41"/>
      <w:r w:rsidRPr="00213B54">
        <w:rPr>
          <w:rFonts w:ascii="Times New Roman" w:hAnsi="Times New Roman" w:cs="Times New Roman"/>
          <w:b/>
          <w:color w:val="000000" w:themeColor="text1"/>
          <w:sz w:val="24"/>
          <w:szCs w:val="24"/>
        </w:rPr>
        <w:t>t</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Materials Used:</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white yam tubers (</w:t>
      </w:r>
      <w:proofErr w:type="spellStart"/>
      <w:r w:rsidRPr="00213B54">
        <w:rPr>
          <w:rFonts w:ascii="Times New Roman" w:hAnsi="Times New Roman" w:cs="Times New Roman"/>
          <w:i/>
          <w:color w:val="000000" w:themeColor="text1"/>
          <w:sz w:val="24"/>
          <w:szCs w:val="24"/>
        </w:rPr>
        <w:t>Dioscorea</w:t>
      </w:r>
      <w:proofErr w:type="spellEnd"/>
      <w:r w:rsidRPr="00213B54">
        <w:rPr>
          <w:rFonts w:ascii="Times New Roman" w:hAnsi="Times New Roman" w:cs="Times New Roman"/>
          <w:i/>
          <w:color w:val="000000" w:themeColor="text1"/>
          <w:sz w:val="24"/>
          <w:szCs w:val="24"/>
        </w:rPr>
        <w:t xml:space="preserve"> </w:t>
      </w:r>
      <w:proofErr w:type="spellStart"/>
      <w:r w:rsidRPr="00213B54">
        <w:rPr>
          <w:rFonts w:ascii="Times New Roman" w:hAnsi="Times New Roman" w:cs="Times New Roman"/>
          <w:i/>
          <w:color w:val="000000" w:themeColor="text1"/>
          <w:sz w:val="24"/>
          <w:szCs w:val="24"/>
        </w:rPr>
        <w:t>rotundata</w:t>
      </w:r>
      <w:proofErr w:type="spellEnd"/>
      <w:r w:rsidRPr="00213B54">
        <w:rPr>
          <w:rFonts w:ascii="Times New Roman" w:hAnsi="Times New Roman" w:cs="Times New Roman"/>
          <w:color w:val="000000" w:themeColor="text1"/>
          <w:sz w:val="24"/>
          <w:szCs w:val="24"/>
        </w:rPr>
        <w:t>)</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water for blanching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white net material for insect protection during sun drying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Stainless steel tray for the sun drying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Aluminium</w:t>
      </w:r>
      <w:proofErr w:type="spellEnd"/>
      <w:r w:rsidRPr="00213B54">
        <w:rPr>
          <w:rFonts w:ascii="Times New Roman" w:hAnsi="Times New Roman" w:cs="Times New Roman"/>
          <w:color w:val="000000" w:themeColor="text1"/>
          <w:sz w:val="24"/>
          <w:szCs w:val="24"/>
        </w:rPr>
        <w:t xml:space="preserve"> trays for oven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Equipment Used:</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Weighing balance (sensitivity: 0.01 g)</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Water bath (temperature-controlled)</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Thermometer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Electronic Blender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Timer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Vernier caliper</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oven (set at 60°C)</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rack (exposed between 10 AM and 4 PM)</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Grinder and sieve (for flour production)</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Laboratory glassware</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Proximate analysis apparatus (</w:t>
      </w:r>
      <w:proofErr w:type="spellStart"/>
      <w:r w:rsidRPr="00213B54">
        <w:rPr>
          <w:rFonts w:ascii="Times New Roman" w:hAnsi="Times New Roman" w:cs="Times New Roman"/>
          <w:color w:val="000000" w:themeColor="text1"/>
          <w:sz w:val="24"/>
          <w:szCs w:val="24"/>
        </w:rPr>
        <w:t>Kjeldahl</w:t>
      </w:r>
      <w:proofErr w:type="spellEnd"/>
      <w:r w:rsidRPr="00213B54">
        <w:rPr>
          <w:rFonts w:ascii="Times New Roman" w:hAnsi="Times New Roman" w:cs="Times New Roman"/>
          <w:color w:val="000000" w:themeColor="text1"/>
          <w:sz w:val="24"/>
          <w:szCs w:val="24"/>
        </w:rPr>
        <w:t xml:space="preserve"> setup, </w:t>
      </w:r>
      <w:proofErr w:type="spellStart"/>
      <w:r w:rsidRPr="00213B54">
        <w:rPr>
          <w:rFonts w:ascii="Times New Roman" w:hAnsi="Times New Roman" w:cs="Times New Roman"/>
          <w:color w:val="000000" w:themeColor="text1"/>
          <w:sz w:val="24"/>
          <w:szCs w:val="24"/>
        </w:rPr>
        <w:t>Soxhlet</w:t>
      </w:r>
      <w:proofErr w:type="spellEnd"/>
      <w:r w:rsidRPr="00213B54">
        <w:rPr>
          <w:rFonts w:ascii="Times New Roman" w:hAnsi="Times New Roman" w:cs="Times New Roman"/>
          <w:color w:val="000000" w:themeColor="text1"/>
          <w:sz w:val="24"/>
          <w:szCs w:val="24"/>
        </w:rPr>
        <w:t xml:space="preserve"> extractor, muffle furnace, etc.)</w:t>
      </w:r>
    </w:p>
    <w:p w:rsidR="00A148FC" w:rsidRPr="00213B54" w:rsidRDefault="00A148FC" w:rsidP="00A148FC">
      <w:pPr>
        <w:tabs>
          <w:tab w:val="left" w:pos="924"/>
        </w:tabs>
        <w:ind w:firstLine="930"/>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2" w:name="_Toc203082166"/>
      <w:r w:rsidRPr="00213B54">
        <w:rPr>
          <w:rFonts w:ascii="Times New Roman" w:hAnsi="Times New Roman" w:cs="Times New Roman"/>
          <w:color w:val="000000" w:themeColor="text1"/>
        </w:rPr>
        <w:t>3.2 Sample Collection</w:t>
      </w:r>
      <w:bookmarkEnd w:id="42"/>
      <w:r w:rsidRPr="00213B54">
        <w:rPr>
          <w:rFonts w:ascii="Times New Roman" w:hAnsi="Times New Roman" w:cs="Times New Roman"/>
          <w:color w:val="000000" w:themeColor="text1"/>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Fresh, mature yam tubers were purchased from a local market </w:t>
      </w:r>
      <w:proofErr w:type="spellStart"/>
      <w:r w:rsidRPr="00213B54">
        <w:rPr>
          <w:rFonts w:ascii="Times New Roman" w:hAnsi="Times New Roman" w:cs="Times New Roman"/>
          <w:color w:val="000000" w:themeColor="text1"/>
          <w:sz w:val="24"/>
          <w:szCs w:val="24"/>
        </w:rPr>
        <w:t>oja-oba</w:t>
      </w:r>
      <w:proofErr w:type="spellEnd"/>
      <w:r w:rsidRPr="00213B54">
        <w:rPr>
          <w:rFonts w:ascii="Times New Roman" w:hAnsi="Times New Roman" w:cs="Times New Roman"/>
          <w:color w:val="000000" w:themeColor="text1"/>
          <w:sz w:val="24"/>
          <w:szCs w:val="24"/>
        </w:rPr>
        <w:t xml:space="preserve"> in Ilorin, </w:t>
      </w:r>
      <w:proofErr w:type="spellStart"/>
      <w:r w:rsidRPr="00213B54">
        <w:rPr>
          <w:rFonts w:ascii="Times New Roman" w:hAnsi="Times New Roman" w:cs="Times New Roman"/>
          <w:color w:val="000000" w:themeColor="text1"/>
          <w:sz w:val="24"/>
          <w:szCs w:val="24"/>
        </w:rPr>
        <w:t>Kwara</w:t>
      </w:r>
      <w:proofErr w:type="spellEnd"/>
      <w:r w:rsidRPr="00213B54">
        <w:rPr>
          <w:rFonts w:ascii="Times New Roman" w:hAnsi="Times New Roman" w:cs="Times New Roman"/>
          <w:color w:val="000000" w:themeColor="text1"/>
          <w:sz w:val="24"/>
          <w:szCs w:val="24"/>
        </w:rPr>
        <w:t xml:space="preserve"> State, Nigeria.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3" w:name="_Toc203082167"/>
      <w:r w:rsidRPr="00213B54">
        <w:rPr>
          <w:rFonts w:ascii="Times New Roman" w:hAnsi="Times New Roman" w:cs="Times New Roman"/>
          <w:color w:val="000000" w:themeColor="text1"/>
        </w:rPr>
        <w:t>3.2.1 Sample preparation</w:t>
      </w:r>
      <w:bookmarkEnd w:id="43"/>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yam tubers were washed, peeled, and sliced into uniform sizes (5 mm thickness).</w:t>
      </w: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Sliced yam samples were divided into two groups for blanching at two temperatures: 65°C and 95°C.</w:t>
      </w: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group was further divided into two subgroups for drying using two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Samples were dried in an oven at 60°C until a constant weight was achieved.</w:t>
      </w: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Samples were spread thinly on racks under direct sunlight and dried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40CDDC50" wp14:editId="3489C4A0">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Plate 3.1: Yam cutting process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2449069E" wp14:editId="208FA2BB">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sidRPr="00213B54">
        <w:rPr>
          <w:rFonts w:ascii="Times New Roman" w:hAnsi="Times New Roman" w:cs="Times New Roman"/>
          <w:b/>
          <w:bCs/>
          <w:color w:val="000000" w:themeColor="text1"/>
          <w:sz w:val="24"/>
          <w:szCs w:val="24"/>
        </w:rPr>
        <w:t>Plate 3.2: Yam peeling process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4" w:name="_Toc203082168"/>
      <w:r w:rsidRPr="00213B54">
        <w:rPr>
          <w:rFonts w:ascii="Times New Roman" w:hAnsi="Times New Roman" w:cs="Times New Roman"/>
          <w:color w:val="000000" w:themeColor="text1"/>
        </w:rPr>
        <w:lastRenderedPageBreak/>
        <w:t>3.3 Blanching Procedure</w:t>
      </w:r>
      <w:bookmarkEnd w:id="44"/>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lastRenderedPageBreak/>
        <w:t>Table 3.1 Blanching treatment</w:t>
      </w:r>
    </w:p>
    <w:tbl>
      <w:tblPr>
        <w:tblStyle w:val="TableGrid"/>
        <w:tblW w:w="0" w:type="auto"/>
        <w:tblLook w:val="04A0" w:firstRow="1" w:lastRow="0" w:firstColumn="1" w:lastColumn="0" w:noHBand="0" w:noVBand="1"/>
      </w:tblPr>
      <w:tblGrid>
        <w:gridCol w:w="3080"/>
        <w:gridCol w:w="3081"/>
        <w:gridCol w:w="3081"/>
      </w:tblGrid>
      <w:tr w:rsidR="00A148FC" w:rsidRPr="00213B54" w:rsidTr="00B3772D">
        <w:tc>
          <w:tcPr>
            <w:tcW w:w="3080"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Group</w:t>
            </w:r>
          </w:p>
        </w:tc>
        <w:tc>
          <w:tcPr>
            <w:tcW w:w="3081"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Blanching temperatures (°C)</w:t>
            </w:r>
          </w:p>
        </w:tc>
        <w:tc>
          <w:tcPr>
            <w:tcW w:w="3081"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Blanching time (mins)</w:t>
            </w:r>
          </w:p>
        </w:tc>
      </w:tr>
      <w:tr w:rsidR="00A148FC" w:rsidRPr="00213B54" w:rsidTr="00B3772D">
        <w:tc>
          <w:tcPr>
            <w:tcW w:w="3080"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A</w:t>
            </w:r>
          </w:p>
        </w:tc>
        <w:tc>
          <w:tcPr>
            <w:tcW w:w="3081"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65</w:t>
            </w:r>
          </w:p>
        </w:tc>
        <w:tc>
          <w:tcPr>
            <w:tcW w:w="3081"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10</w:t>
            </w:r>
          </w:p>
        </w:tc>
      </w:tr>
      <w:tr w:rsidR="00A148FC" w:rsidRPr="00213B54" w:rsidTr="00B3772D">
        <w:tc>
          <w:tcPr>
            <w:tcW w:w="3080"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B</w:t>
            </w:r>
          </w:p>
        </w:tc>
        <w:tc>
          <w:tcPr>
            <w:tcW w:w="3081"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95</w:t>
            </w:r>
          </w:p>
        </w:tc>
        <w:tc>
          <w:tcPr>
            <w:tcW w:w="3081"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10</w:t>
            </w:r>
          </w:p>
        </w:tc>
      </w:tr>
    </w:tbl>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4162B6C7" wp14:editId="030AB7C7">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3.3</w:t>
      </w:r>
      <w:r w:rsidRPr="00213B54">
        <w:rPr>
          <w:rFonts w:ascii="Times New Roman" w:hAnsi="Times New Roman" w:cs="Times New Roman"/>
          <w:color w:val="000000" w:themeColor="text1"/>
          <w:sz w:val="24"/>
          <w:szCs w:val="24"/>
        </w:rPr>
        <w:t xml:space="preserve"> Water bath used for the blanching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4D390BB5" wp14:editId="2083045C">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3.4</w:t>
      </w:r>
      <w:r w:rsidRPr="00213B54">
        <w:rPr>
          <w:rFonts w:ascii="Times New Roman" w:hAnsi="Times New Roman" w:cs="Times New Roman"/>
          <w:color w:val="000000" w:themeColor="text1"/>
          <w:sz w:val="24"/>
          <w:szCs w:val="24"/>
        </w:rPr>
        <w:t xml:space="preserve"> Cooling process after the blanching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5" w:name="_Toc203082169"/>
      <w:r w:rsidRPr="00213B54">
        <w:rPr>
          <w:rFonts w:ascii="Times New Roman" w:hAnsi="Times New Roman" w:cs="Times New Roman"/>
          <w:color w:val="000000" w:themeColor="text1"/>
        </w:rPr>
        <w:lastRenderedPageBreak/>
        <w:t>3.4 Drying Procedure</w:t>
      </w:r>
      <w:bookmarkEnd w:id="45"/>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sample group was further divided into two equal portions and subjected to two different drying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6" w:name="_Toc203082170"/>
      <w:r w:rsidRPr="00213B54">
        <w:rPr>
          <w:rFonts w:ascii="Times New Roman" w:hAnsi="Times New Roman" w:cs="Times New Roman"/>
          <w:color w:val="000000" w:themeColor="text1"/>
        </w:rPr>
        <w:t>3.4.1: Oven Drying</w:t>
      </w:r>
      <w:bookmarkEnd w:id="46"/>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was carried out using a laboratory oven pre-set to 60°C as (Plate3.5). The samples were spread evenly on aluminum trays and dried for 15 hours, during which they were weighed periodically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5D4B1397" wp14:editId="243B5D5A">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3.5 Oven</w:t>
      </w:r>
      <w:r w:rsidRPr="00213B54">
        <w:rPr>
          <w:rFonts w:ascii="Times New Roman" w:hAnsi="Times New Roman" w:cs="Times New Roman"/>
          <w:color w:val="000000" w:themeColor="text1"/>
          <w:sz w:val="24"/>
          <w:szCs w:val="24"/>
        </w:rPr>
        <w:t xml:space="preserve">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7" w:name="_Toc203082171"/>
      <w:r w:rsidRPr="00213B54">
        <w:rPr>
          <w:rFonts w:ascii="Times New Roman" w:hAnsi="Times New Roman" w:cs="Times New Roman"/>
          <w:color w:val="000000" w:themeColor="text1"/>
        </w:rPr>
        <w:lastRenderedPageBreak/>
        <w:t>3.4.2: Sun Drying</w:t>
      </w:r>
      <w:bookmarkEnd w:id="47"/>
    </w:p>
    <w:p w:rsidR="00A148FC" w:rsidRPr="00213B54" w:rsidRDefault="00A148FC" w:rsidP="00A148FC">
      <w:pPr>
        <w:ind w:firstLineChars="250" w:firstLine="600"/>
        <w:jc w:val="both"/>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Conducted outdoors under natural sunlight between 10:00 AM and 4:00 PM daily for three consecutive days (18 hours total).</w:t>
      </w:r>
      <w:proofErr w:type="gramEnd"/>
      <w:r w:rsidRPr="00213B54">
        <w:rPr>
          <w:rFonts w:ascii="Times New Roman" w:hAnsi="Times New Roman" w:cs="Times New Roman"/>
          <w:color w:val="000000" w:themeColor="text1"/>
          <w:sz w:val="24"/>
          <w:szCs w:val="24"/>
        </w:rPr>
        <w:t xml:space="preserve"> The yam slices were spread thinly on a stainless steel tray and covered with a sterile netting material to prevent contamination.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continued until the weight of the samples remained constant.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8" w:name="_Toc203082172"/>
      <w:r w:rsidRPr="00213B54">
        <w:rPr>
          <w:rFonts w:ascii="Times New Roman" w:hAnsi="Times New Roman" w:cs="Times New Roman"/>
          <w:color w:val="000000" w:themeColor="text1"/>
        </w:rPr>
        <w:t>3.5 Milling and Sieving</w:t>
      </w:r>
      <w:bookmarkEnd w:id="48"/>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Dried yam chips were milled using a mechanical grinder to obtain yam flour. The flour was sieved through a 250 µm mesh sieve to ensure uniform particle size and then stored in air-tight containers for further analysis.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9" w:name="_Toc203082173"/>
      <w:r w:rsidRPr="00213B54">
        <w:rPr>
          <w:rFonts w:ascii="Times New Roman" w:hAnsi="Times New Roman" w:cs="Times New Roman"/>
          <w:color w:val="000000" w:themeColor="text1"/>
        </w:rPr>
        <w:t>3.6 Proximate Composition Analysis</w:t>
      </w:r>
      <w:bookmarkEnd w:id="49"/>
      <w:r w:rsidRPr="00213B54">
        <w:rPr>
          <w:rFonts w:ascii="Times New Roman" w:hAnsi="Times New Roman" w:cs="Times New Roman"/>
          <w:color w:val="000000" w:themeColor="text1"/>
        </w:rPr>
        <w:tab/>
      </w:r>
    </w:p>
    <w:p w:rsidR="00A148FC" w:rsidRPr="00213B54" w:rsidRDefault="00A148FC" w:rsidP="00A148FC">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Standard methods of the Association of Official Analytical Chemists (AOAC, 2010) were used to determine the following parameters: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Oven-dried at 105°C until constant weight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Protein: Determined by the </w:t>
      </w:r>
      <w:proofErr w:type="spellStart"/>
      <w:r w:rsidRPr="00213B54">
        <w:rPr>
          <w:rFonts w:ascii="Times New Roman" w:hAnsi="Times New Roman" w:cs="Times New Roman"/>
          <w:color w:val="000000" w:themeColor="text1"/>
          <w:sz w:val="24"/>
          <w:szCs w:val="24"/>
        </w:rPr>
        <w:t>Kjeldahl</w:t>
      </w:r>
      <w:proofErr w:type="spellEnd"/>
      <w:r w:rsidRPr="00213B54">
        <w:rPr>
          <w:rFonts w:ascii="Times New Roman" w:hAnsi="Times New Roman" w:cs="Times New Roman"/>
          <w:color w:val="000000" w:themeColor="text1"/>
          <w:sz w:val="24"/>
          <w:szCs w:val="24"/>
        </w:rPr>
        <w:t xml:space="preserve"> method (nitrogen × 6.25)</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Fat: Extracted using the </w:t>
      </w:r>
      <w:proofErr w:type="spellStart"/>
      <w:r w:rsidRPr="00213B54">
        <w:rPr>
          <w:rFonts w:ascii="Times New Roman" w:hAnsi="Times New Roman" w:cs="Times New Roman"/>
          <w:color w:val="000000" w:themeColor="text1"/>
          <w:sz w:val="24"/>
          <w:szCs w:val="24"/>
        </w:rPr>
        <w:t>Soxhlet</w:t>
      </w:r>
      <w:proofErr w:type="spellEnd"/>
      <w:r w:rsidRPr="00213B54">
        <w:rPr>
          <w:rFonts w:ascii="Times New Roman" w:hAnsi="Times New Roman" w:cs="Times New Roman"/>
          <w:color w:val="000000" w:themeColor="text1"/>
          <w:sz w:val="24"/>
          <w:szCs w:val="24"/>
        </w:rPr>
        <w:t xml:space="preserve"> method with petroleum ether</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Measured through sequential acid and alkali digestion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Determined using a muffle furnace at 600°C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Calculated by difference:</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Carbohydrate (%) = 100 - (Moisture + Protein + Fat +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 Ash)</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0" w:name="_Toc203082174"/>
      <w:r w:rsidRPr="00213B54">
        <w:rPr>
          <w:rFonts w:ascii="Times New Roman" w:hAnsi="Times New Roman" w:cs="Times New Roman"/>
          <w:color w:val="000000" w:themeColor="text1"/>
        </w:rPr>
        <w:t>3.7 Drying Rate Calculation</w:t>
      </w:r>
      <w:bookmarkEnd w:id="50"/>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The drying rate was determined by recording the weight of the samples at regular intervals during drying until a constant weight was achieved.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for each sample was calculated Equation 3.1.</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Rate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Initial Weight (g)-Final Weight (g)</m:t>
            </m:r>
          </m:num>
          <m:den>
            <m:r>
              <m:rPr>
                <m:sty m:val="p"/>
              </m:rPr>
              <w:rPr>
                <w:rFonts w:ascii="Cambria Math" w:hAnsi="Cambria Math" w:cs="Times New Roman"/>
                <w:color w:val="000000" w:themeColor="text1"/>
                <w:sz w:val="24"/>
                <w:szCs w:val="24"/>
              </w:rPr>
              <m:t>Drying Time (h)</m:t>
            </m:r>
          </m:den>
        </m:f>
      </m:oMath>
      <w:r w:rsidRPr="00213B54">
        <w:rPr>
          <w:rFonts w:ascii="Times New Roman" w:hAnsi="Times New Roman" w:cs="Times New Roman"/>
          <w:color w:val="000000" w:themeColor="text1"/>
          <w:sz w:val="24"/>
          <w:szCs w:val="24"/>
        </w:rPr>
        <w:t xml:space="preserve">                                                Equation 3.1</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1" w:name="_Toc203082175"/>
      <w:r w:rsidRPr="00213B54">
        <w:rPr>
          <w:rFonts w:ascii="Times New Roman" w:hAnsi="Times New Roman" w:cs="Times New Roman"/>
          <w:color w:val="000000" w:themeColor="text1"/>
        </w:rPr>
        <w:t>3.8 Experimental Design</w:t>
      </w:r>
      <w:bookmarkEnd w:id="51"/>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study employed a 2 × 2 factorial design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blanching temperatures (65°C and 95°C)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drying methods (sun drying and 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treatment was conducted in duplicate to ensure reproducibility.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This study investigates the effects of blanching temperature and drying method on the proximate composition and drying rate of yam flour.</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Independent Variables (Factors)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Blanching Temperature</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95°C</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2. Drying Method</w:t>
      </w:r>
    </w:p>
    <w:p w:rsidR="00A148FC" w:rsidRPr="00213B54" w:rsidRDefault="00A148FC" w:rsidP="00A148FC">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at 60°C</w:t>
      </w:r>
    </w:p>
    <w:p w:rsidR="00A148FC" w:rsidRPr="00213B54" w:rsidRDefault="00A148FC" w:rsidP="00A148FC">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level of blanching temperature was combined with each drying method, resulting in four distinct treatment combinations.</w:t>
      </w:r>
    </w:p>
    <w:p w:rsidR="00A148FC" w:rsidRPr="00213B54" w:rsidRDefault="00A148FC" w:rsidP="00A148FC">
      <w:pPr>
        <w:pStyle w:val="Title"/>
        <w:jc w:val="both"/>
        <w:rPr>
          <w:rFonts w:ascii="Times New Roman" w:hAnsi="Times New Roman" w:cs="Times New Roman"/>
          <w:color w:val="000000" w:themeColor="text1"/>
          <w:sz w:val="24"/>
          <w:szCs w:val="24"/>
        </w:rPr>
      </w:pPr>
    </w:p>
    <w:p w:rsidR="00A148FC" w:rsidRPr="002B2FEC" w:rsidRDefault="00A148FC" w:rsidP="00A148FC">
      <w:pPr>
        <w:pStyle w:val="Heading2"/>
        <w:rPr>
          <w:rFonts w:ascii="Times New Roman" w:hAnsi="Times New Roman" w:cs="Times New Roman"/>
          <w:b/>
          <w:color w:val="auto"/>
          <w:sz w:val="24"/>
          <w:szCs w:val="24"/>
          <w:lang w:val="en-GB" w:eastAsia="zh-TW"/>
        </w:rPr>
      </w:pPr>
      <w:bookmarkStart w:id="52" w:name="_Toc203082176"/>
      <w:r w:rsidRPr="002B2FEC">
        <w:rPr>
          <w:rFonts w:ascii="Times New Roman" w:hAnsi="Times New Roman" w:cs="Times New Roman"/>
          <w:b/>
          <w:color w:val="auto"/>
          <w:sz w:val="24"/>
          <w:szCs w:val="24"/>
          <w:lang w:val="en-GB" w:eastAsia="zh-TW"/>
        </w:rPr>
        <w:t>3.9 Statistical Analysis</w:t>
      </w:r>
      <w:bookmarkEnd w:id="52"/>
      <w:r w:rsidRPr="002B2FEC">
        <w:rPr>
          <w:rFonts w:ascii="Times New Roman" w:hAnsi="Times New Roman" w:cs="Times New Roman"/>
          <w:b/>
          <w:color w:val="auto"/>
          <w:sz w:val="24"/>
          <w:szCs w:val="24"/>
          <w:lang w:val="en-GB" w:eastAsia="zh-TW"/>
        </w:rPr>
        <w:t xml:space="preserve"> </w:t>
      </w:r>
    </w:p>
    <w:p w:rsidR="00A148FC" w:rsidRPr="00397E46" w:rsidRDefault="00A148FC" w:rsidP="00A148FC">
      <w:pPr>
        <w:jc w:val="both"/>
        <w:rPr>
          <w:rFonts w:ascii="Times New Roman" w:hAnsi="Times New Roman" w:cs="Times New Roman"/>
          <w:color w:val="000000" w:themeColor="text1"/>
          <w:sz w:val="24"/>
          <w:szCs w:val="24"/>
          <w:lang w:val="en-GB" w:eastAsia="zh-TW"/>
        </w:rPr>
      </w:pPr>
      <w:r w:rsidRPr="00397E46">
        <w:rPr>
          <w:rFonts w:ascii="Times New Roman" w:hAnsi="Times New Roman" w:cs="Times New Roman"/>
          <w:color w:val="000000" w:themeColor="text1"/>
          <w:sz w:val="24"/>
          <w:szCs w:val="24"/>
          <w:lang w:val="en-GB" w:eastAsia="zh-TW"/>
        </w:rPr>
        <w:t>Data were analysed Using SPSS version 25. ANOVA was performed to determine significant differences at p &lt; 0.05.</w:t>
      </w:r>
    </w:p>
    <w:p w:rsidR="00A148FC" w:rsidRPr="00397E46"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Pr="00213B54"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 xml:space="preserve"> Table 3.2 Treatment Combinations</w:t>
      </w:r>
    </w:p>
    <w:tbl>
      <w:tblPr>
        <w:tblStyle w:val="TableGrid"/>
        <w:tblW w:w="0" w:type="auto"/>
        <w:tblLook w:val="04A0" w:firstRow="1" w:lastRow="0" w:firstColumn="1" w:lastColumn="0" w:noHBand="0" w:noVBand="1"/>
      </w:tblPr>
      <w:tblGrid>
        <w:gridCol w:w="8522"/>
      </w:tblGrid>
      <w:tr w:rsidR="00A148FC" w:rsidRPr="00213B54" w:rsidTr="00B3772D">
        <w:tc>
          <w:tcPr>
            <w:tcW w:w="8522" w:type="dxa"/>
            <w:tcBorders>
              <w:left w:val="nil"/>
              <w:right w:val="nil"/>
            </w:tcBorders>
          </w:tcPr>
          <w:p w:rsidR="00A148FC" w:rsidRPr="00213B54" w:rsidRDefault="00A148FC" w:rsidP="00B3772D">
            <w:pPr>
              <w:jc w:val="both"/>
              <w:rPr>
                <w:b/>
                <w:color w:val="000000" w:themeColor="text1"/>
                <w:kern w:val="0"/>
                <w:sz w:val="24"/>
                <w:szCs w:val="24"/>
                <w14:ligatures w14:val="none"/>
              </w:rPr>
            </w:pPr>
            <w:r w:rsidRPr="00213B54">
              <w:rPr>
                <w:b/>
                <w:color w:val="000000" w:themeColor="text1"/>
                <w:kern w:val="0"/>
                <w:sz w:val="24"/>
                <w:szCs w:val="24"/>
                <w14:ligatures w14:val="none"/>
              </w:rPr>
              <w:t>Treatment code                      Blanching Temperature     Drying method</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Oven drying at 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T2                                                              65°C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Oven drying at60°C</w:t>
      </w:r>
    </w:p>
    <w:p w:rsidR="00A148FC" w:rsidRPr="00213B54" w:rsidRDefault="00A148FC" w:rsidP="00A148FC">
      <w:pPr>
        <w:tabs>
          <w:tab w:val="left" w:pos="5400"/>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T4                                                              95°C                      Sun drying</w:t>
      </w:r>
    </w:p>
    <w:p w:rsidR="00A148FC" w:rsidRPr="00213B54" w:rsidRDefault="00A148FC" w:rsidP="00A148FC">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Control</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color w:val="000000" w:themeColor="text1"/>
          <w:sz w:val="24"/>
          <w:szCs w:val="24"/>
        </w:rPr>
        <w:t>Each treatment was replicated twice using an initial sample weight of 165 grams, and drying was carried out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Responses Measured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following parameters were analyzed: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rate (g/h)</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EXPERIMENTAL LAYOUT</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Method  </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47902D7" wp14:editId="016EADFA">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1B0CCA70"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5b9bd5 [3204]" strokeweight="1pt"/>
            </w:pict>
          </mc:Fallback>
        </mc:AlternateContent>
      </w:r>
      <w:r w:rsidRPr="00213B54">
        <w:rPr>
          <w:rFonts w:ascii="Times New Roman" w:hAnsi="Times New Roman" w:cs="Times New Roman"/>
          <w:color w:val="000000" w:themeColor="text1"/>
          <w:sz w:val="24"/>
          <w:szCs w:val="24"/>
        </w:rPr>
        <w:t xml:space="preserve">         ┌───────────────────────────────┐</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0E150852" wp14:editId="57ECE39E">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rsidR="00B3772D" w:rsidRDefault="00B3772D" w:rsidP="00A148FC">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0E150852"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5b9bd5 [3204]" strokeweight="1pt">
                <v:textbox>
                  <w:txbxContent>
                    <w:p w:rsidR="00B3772D" w:rsidRDefault="00B3772D" w:rsidP="00A148FC">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Sun Drying</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5E501B9" wp14:editId="2D7FE5C8">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w:pict>
              <v:shapetype w14:anchorId="580C0568"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5b9bd5 [3204]" strokeweight="1pt">
                <v:stroke endarrow="open" joinstyle="miter"/>
              </v:shape>
            </w:pict>
          </mc:Fallback>
        </mc:AlternateConten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E9EFFC0" wp14:editId="54C63746">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w:pict>
              <v:shape w14:anchorId="44790902"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5b9bd5 [3204]" strokeweight="1pt">
                <v:stroke endarrow="open" joinstyle="miter"/>
              </v:shape>
            </w:pict>
          </mc:Fallback>
        </mc:AlternateContent>
      </w:r>
    </w:p>
    <w:p w:rsidR="00A148FC" w:rsidRPr="00213B54" w:rsidRDefault="00A148FC" w:rsidP="00A148FC">
      <w:pPr>
        <w:ind w:firstLineChars="1400" w:firstLine="3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Blanching Temperature                                 </w:t>
      </w:r>
    </w:p>
    <w:p w:rsidR="00A148FC" w:rsidRPr="00213B54" w:rsidRDefault="00A148FC" w:rsidP="00A148FC">
      <w:pPr>
        <w:ind w:firstLineChars="1600" w:firstLine="3840"/>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5343600E" wp14:editId="5AC8DAF1">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6A3DE0BA"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5b9bd5 [3204]" strokeweight="1.5pt"/>
            </w:pict>
          </mc:Fallback>
        </mc:AlternateContent>
      </w: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668431EE" wp14:editId="787C6441">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3D86E19B"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5b9bd5 [3204]" strokeweight="1.5pt"/>
            </w:pict>
          </mc:Fallback>
        </mc:AlternateContent>
      </w:r>
      <w:r w:rsidRPr="00213B54">
        <w:rPr>
          <w:rFonts w:ascii="Times New Roman" w:hAnsi="Times New Roman" w:cs="Times New Roman"/>
          <w:color w:val="000000" w:themeColor="text1"/>
          <w:sz w:val="24"/>
          <w:szCs w:val="24"/>
        </w:rPr>
        <w:t>65°C      and       95°C</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 Oven Drying                                          T2: 65°C + Sun Drying</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 Oven Drying                                          T4: 95°C + Sun Drying</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Figure 3.1 Drying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53" w:name="_Toc203082177"/>
      <w:r w:rsidRPr="00213B54">
        <w:rPr>
          <w:rFonts w:ascii="Times New Roman" w:hAnsi="Times New Roman" w:cs="Times New Roman"/>
          <w:color w:val="000000" w:themeColor="text1"/>
        </w:rPr>
        <w:t>CHAPTER FOUR</w:t>
      </w:r>
      <w:bookmarkEnd w:id="53"/>
    </w:p>
    <w:p w:rsidR="00A148FC" w:rsidRPr="00213B54" w:rsidRDefault="00A148FC" w:rsidP="00A148FC">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54" w:name="_Toc203082178"/>
      <w:r w:rsidRPr="00213B54">
        <w:rPr>
          <w:rFonts w:ascii="Times New Roman" w:hAnsi="Times New Roman" w:cs="Times New Roman"/>
          <w:color w:val="000000" w:themeColor="text1"/>
        </w:rPr>
        <w:t>RESULTS AND DISCUSSIONS</w:t>
      </w:r>
      <w:bookmarkEnd w:id="54"/>
    </w:p>
    <w:p w:rsidR="00A148FC" w:rsidRPr="00213B54" w:rsidRDefault="00A148FC" w:rsidP="00A148FC">
      <w:pPr>
        <w:pStyle w:val="Heading1"/>
        <w:rPr>
          <w:rFonts w:ascii="Times New Roman" w:hAnsi="Times New Roman" w:cs="Times New Roman"/>
          <w:color w:val="000000" w:themeColor="text1"/>
        </w:rPr>
      </w:pPr>
    </w:p>
    <w:p w:rsidR="00A148FC" w:rsidRPr="00213B54" w:rsidRDefault="00A148FC" w:rsidP="00A148FC">
      <w:pPr>
        <w:pStyle w:val="Heading2"/>
        <w:rPr>
          <w:rFonts w:ascii="Times New Roman" w:hAnsi="Times New Roman" w:cs="Times New Roman"/>
          <w:color w:val="000000" w:themeColor="text1"/>
        </w:rPr>
      </w:pPr>
      <w:bookmarkStart w:id="55" w:name="_Toc203082179"/>
      <w:r w:rsidRPr="00213B54">
        <w:rPr>
          <w:rFonts w:ascii="Times New Roman" w:hAnsi="Times New Roman" w:cs="Times New Roman"/>
          <w:color w:val="000000" w:themeColor="text1"/>
        </w:rPr>
        <w:t>4.1 RESULTS</w:t>
      </w:r>
      <w:bookmarkEnd w:id="55"/>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r w:rsidRPr="00213B54">
        <w:rPr>
          <w:rFonts w:ascii="Times New Roman" w:hAnsi="Times New Roman" w:cs="Times New Roman"/>
          <w:color w:val="000000" w:themeColor="text1"/>
          <w:sz w:val="24"/>
          <w:szCs w:val="24"/>
        </w:rPr>
        <w:t>The results of the proximate compositions of yam flour samples under the influence of sun drying, and oven drying at 60°C,</w:t>
      </w:r>
      <w:r>
        <w:rPr>
          <w:rFonts w:ascii="Times New Roman" w:hAnsi="Times New Roman" w:cs="Times New Roman"/>
          <w:color w:val="000000" w:themeColor="text1"/>
          <w:sz w:val="24"/>
          <w:szCs w:val="24"/>
        </w:rPr>
        <w:t xml:space="preserve"> blanched at 65°C and 95°C are </w:t>
      </w:r>
      <w:r w:rsidRPr="00213B54">
        <w:rPr>
          <w:rFonts w:ascii="Times New Roman" w:hAnsi="Times New Roman" w:cs="Times New Roman"/>
          <w:color w:val="000000" w:themeColor="text1"/>
          <w:sz w:val="24"/>
          <w:szCs w:val="24"/>
        </w:rPr>
        <w:t xml:space="preserve">presented in Table 4.1. </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The mean of the proximate composition (%) of yam flour under different treatments was presented in Table 4.2.</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 xml:space="preserve">one-way </w:t>
      </w:r>
      <w:r>
        <w:rPr>
          <w:rFonts w:ascii="Times New Roman" w:hAnsi="Times New Roman" w:cs="Times New Roman"/>
          <w:bCs/>
          <w:color w:val="000000" w:themeColor="text1"/>
          <w:sz w:val="24"/>
          <w:szCs w:val="24"/>
        </w:rPr>
        <w:t>ANOVA</w:t>
      </w:r>
      <w:r w:rsidRPr="00464609">
        <w:rPr>
          <w:rFonts w:ascii="Times New Roman" w:hAnsi="Times New Roman" w:cs="Times New Roman"/>
          <w:bCs/>
          <w:color w:val="000000" w:themeColor="text1"/>
          <w:sz w:val="24"/>
          <w:szCs w:val="24"/>
        </w:rPr>
        <w:t xml:space="preserve"> </w:t>
      </w:r>
      <w:r w:rsidRPr="00213B54">
        <w:rPr>
          <w:rFonts w:ascii="Times New Roman" w:hAnsi="Times New Roman" w:cs="Times New Roman"/>
          <w:bCs/>
          <w:color w:val="000000" w:themeColor="text1"/>
          <w:sz w:val="24"/>
          <w:szCs w:val="24"/>
        </w:rPr>
        <w:t>of the proximate composition of yam flour are presented in Table 4.3.Table</w:t>
      </w:r>
      <w:r>
        <w:rPr>
          <w:rFonts w:ascii="Times New Roman" w:hAnsi="Times New Roman" w:cs="Times New Roman"/>
          <w:bCs/>
          <w:color w:val="000000" w:themeColor="text1"/>
          <w:sz w:val="24"/>
          <w:szCs w:val="24"/>
        </w:rPr>
        <w:t xml:space="preserve"> 4.4 presented the two-way ANOVA</w:t>
      </w:r>
      <w:r w:rsidRPr="00213B54">
        <w:rPr>
          <w:rFonts w:ascii="Times New Roman" w:hAnsi="Times New Roman" w:cs="Times New Roman"/>
          <w:bCs/>
          <w:color w:val="000000" w:themeColor="text1"/>
          <w:sz w:val="24"/>
          <w:szCs w:val="24"/>
        </w:rPr>
        <w:t xml:space="preserve"> summary (p-values) for proximate parameters. Table 4.5 presented the result of the drying rate of yam flour samples a</w:t>
      </w:r>
      <w:r>
        <w:rPr>
          <w:rFonts w:ascii="Times New Roman" w:hAnsi="Times New Roman" w:cs="Times New Roman"/>
          <w:bCs/>
          <w:color w:val="000000" w:themeColor="text1"/>
          <w:sz w:val="24"/>
          <w:szCs w:val="24"/>
        </w:rPr>
        <w:t>nd</w:t>
      </w:r>
      <w:r w:rsidRPr="00213B54">
        <w:rPr>
          <w:rFonts w:ascii="Times New Roman" w:hAnsi="Times New Roman" w:cs="Times New Roman"/>
          <w:bCs/>
          <w:color w:val="000000" w:themeColor="text1"/>
          <w:sz w:val="24"/>
          <w:szCs w:val="24"/>
        </w:rPr>
        <w:t xml:space="preserve"> Figure: 4.1 presented the drying rate of yam flour samples</w:t>
      </w: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Default="00A148FC" w:rsidP="00A148FC">
      <w:pPr>
        <w:jc w:val="both"/>
        <w:rPr>
          <w:rFonts w:ascii="Times New Roman" w:hAnsi="Times New Roman" w:cs="Times New Roman"/>
          <w:bCs/>
          <w:color w:val="000000" w:themeColor="text1"/>
          <w:sz w:val="24"/>
          <w:szCs w:val="24"/>
        </w:rPr>
      </w:pPr>
    </w:p>
    <w:p w:rsidR="00D90D36" w:rsidRPr="00213B54" w:rsidRDefault="00D90D36"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b/>
                <w:color w:val="000000" w:themeColor="text1"/>
                <w:kern w:val="0"/>
                <w:sz w:val="24"/>
                <w:szCs w:val="24"/>
                <w14:ligatures w14:val="none"/>
              </w:rPr>
            </w:pPr>
            <w:r w:rsidRPr="00213B54">
              <w:rPr>
                <w:b/>
                <w:color w:val="000000" w:themeColor="text1"/>
                <w:kern w:val="0"/>
                <w:sz w:val="24"/>
                <w:szCs w:val="24"/>
                <w14:ligatures w14:val="none"/>
              </w:rPr>
              <w:t>Sample   Moisture   Crude Fat Crude Fibre Crude Protein Ash   Carbohydrate</w:t>
            </w:r>
          </w:p>
        </w:tc>
      </w:tr>
    </w:tbl>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Fresh      59.627          0.768           1.236               3.628               2.516        32.225</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59.502          0.743           1.219               3.701               2.504        32.331</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11.058          1.017            1.154              4.824                2.315        79.632</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11.106          1.042            1.169              4.816                2.303        79.564</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95°C        10.058         1.027             1.204              4.218                2.128         81.365          </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10.058         1.039            1.202              4.303                2.097          81.301</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10.028          0.895             1.128              2.987                1.895          83.067</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S D         10.057          0.874              1.116               2.954               1.905          84.094</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95°C        9.848            0.754           1.154               2.364                 1.854          84.026</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S D          9.901            0.739            1.172               2.422                 1.866          83.900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 xml:space="preserve">Treatment  Moisture  Crude Fat Crude Fibre Crude Pro </w:t>
            </w:r>
            <w:r w:rsidRPr="00213B54">
              <w:rPr>
                <w:color w:val="000000" w:themeColor="text1"/>
                <w:kern w:val="0"/>
                <w:sz w:val="24"/>
                <w:szCs w:val="24"/>
                <w14:ligatures w14:val="none"/>
              </w:rPr>
              <w:tab/>
              <w:t>Ash</w:t>
            </w:r>
            <w:r w:rsidRPr="00213B54">
              <w:rPr>
                <w:color w:val="000000" w:themeColor="text1"/>
                <w:kern w:val="0"/>
                <w:sz w:val="24"/>
                <w:szCs w:val="24"/>
                <w14:ligatures w14:val="none"/>
              </w:rPr>
              <w:tab/>
              <w:t>Carbohydrate</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59.57      0.76             1.23              3.66             2.51                 32.28</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11.08        1.03            1.16            4.82              2.31                 79.60</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Oven 60°C 10.06         1.03            1.20            4.26              2.11                  81.33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xml:space="preserve">)     10.04         0.88            1.12           2.29              1.09                  83.08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(95°C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xml:space="preserve">)     9.87           0.75            1.16           2.39               1.86                 83.96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Pr="00213B54"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Component           F-statistic                p-value                                    Significance</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450,744.72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190.83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33.85                      0.0008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1,017.02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1,012.07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271,949.60             0.0000                                     Significant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p>
    <w:p w:rsidR="00D90D36" w:rsidRPr="00213B54" w:rsidRDefault="00D90D36"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4.4: Two-Way ANOVA Summary (p-values) for Proximate Parameters</w:t>
      </w:r>
    </w:p>
    <w:p w:rsidR="00A148FC" w:rsidRPr="00213B54" w:rsidRDefault="00A148FC" w:rsidP="00A148FC">
      <w:pPr>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8522"/>
      </w:tblGrid>
      <w:tr w:rsidR="00A148FC" w:rsidRPr="00213B54" w:rsidTr="00B3772D">
        <w:tc>
          <w:tcPr>
            <w:tcW w:w="8522" w:type="dxa"/>
            <w:tcBorders>
              <w:left w:val="nil"/>
              <w:right w:val="nil"/>
            </w:tcBorders>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Component  Blanching Temp (p)   Drying Meth (p)</w:t>
            </w:r>
            <w:r w:rsidRPr="00213B54">
              <w:rPr>
                <w:color w:val="000000" w:themeColor="text1"/>
                <w:kern w:val="0"/>
                <w:sz w:val="24"/>
                <w:szCs w:val="24"/>
                <w14:ligatures w14:val="none"/>
              </w:rPr>
              <w:tab/>
              <w:t>Interaction (p)</w:t>
            </w:r>
            <w:r w:rsidRPr="00213B54">
              <w:rPr>
                <w:color w:val="000000" w:themeColor="text1"/>
                <w:kern w:val="0"/>
                <w:sz w:val="24"/>
                <w:szCs w:val="24"/>
                <w14:ligatures w14:val="none"/>
              </w:rPr>
              <w:tab/>
              <w:t>Significance</w:t>
            </w:r>
          </w:p>
          <w:p w:rsidR="00A148FC" w:rsidRPr="00213B54" w:rsidRDefault="00A148FC" w:rsidP="00B3772D">
            <w:pPr>
              <w:jc w:val="both"/>
              <w:rPr>
                <w:color w:val="000000" w:themeColor="text1"/>
                <w:kern w:val="0"/>
                <w:sz w:val="24"/>
                <w:szCs w:val="24"/>
                <w14:ligatures w14:val="none"/>
              </w:rPr>
            </w:pP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0.0000                         0.0000              0.0000</w:t>
      </w:r>
      <w:r w:rsidRPr="00213B54">
        <w:rPr>
          <w:rFonts w:ascii="Times New Roman" w:hAnsi="Times New Roman" w:cs="Times New Roman"/>
          <w:color w:val="000000" w:themeColor="text1"/>
          <w:sz w:val="24"/>
          <w:szCs w:val="24"/>
        </w:rPr>
        <w:tab/>
        <w:t xml:space="preserve">Significant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w:t>
      </w:r>
      <w:r w:rsidRPr="00213B54">
        <w:rPr>
          <w:rFonts w:ascii="Times New Roman" w:hAnsi="Times New Roman" w:cs="Times New Roman"/>
          <w:color w:val="000000" w:themeColor="text1"/>
          <w:sz w:val="24"/>
          <w:szCs w:val="24"/>
        </w:rPr>
        <w:tab/>
        <w:t xml:space="preserve">0.0021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0.0017           Significant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ab/>
        <w:t xml:space="preserve">0.0033             </w:t>
      </w:r>
      <w:r w:rsidRPr="00213B54">
        <w:rPr>
          <w:rFonts w:ascii="Times New Roman" w:hAnsi="Times New Roman" w:cs="Times New Roman"/>
          <w:color w:val="000000" w:themeColor="text1"/>
          <w:sz w:val="24"/>
          <w:szCs w:val="24"/>
        </w:rPr>
        <w:tab/>
        <w:t xml:space="preserve"> 0.0038</w:t>
      </w:r>
      <w:r w:rsidRPr="00213B54">
        <w:rPr>
          <w:rFonts w:ascii="Times New Roman" w:hAnsi="Times New Roman" w:cs="Times New Roman"/>
          <w:color w:val="000000" w:themeColor="text1"/>
          <w:sz w:val="24"/>
          <w:szCs w:val="24"/>
        </w:rPr>
        <w:tab/>
        <w:t xml:space="preserve">  0.9716</w:t>
      </w:r>
      <w:r w:rsidRPr="00213B54">
        <w:rPr>
          <w:rFonts w:ascii="Times New Roman" w:hAnsi="Times New Roman" w:cs="Times New Roman"/>
          <w:color w:val="000000" w:themeColor="text1"/>
          <w:sz w:val="24"/>
          <w:szCs w:val="24"/>
        </w:rPr>
        <w:tab/>
        <w:t>Main effects only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Prote</w:t>
      </w:r>
      <w:proofErr w:type="spellEnd"/>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0.000                0.7564 </w:t>
      </w:r>
      <w:r w:rsidRPr="00213B54">
        <w:rPr>
          <w:rFonts w:ascii="Times New Roman" w:hAnsi="Times New Roman" w:cs="Times New Roman"/>
          <w:color w:val="000000" w:themeColor="text1"/>
          <w:sz w:val="24"/>
          <w:szCs w:val="24"/>
        </w:rPr>
        <w:tab/>
        <w:t xml:space="preserve">Main effects only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w:t>
      </w:r>
      <w:r w:rsidRPr="00213B54">
        <w:rPr>
          <w:rFonts w:ascii="Times New Roman" w:hAnsi="Times New Roman" w:cs="Times New Roman"/>
          <w:color w:val="000000" w:themeColor="text1"/>
          <w:sz w:val="24"/>
          <w:szCs w:val="24"/>
        </w:rPr>
        <w:tab/>
        <w:t xml:space="preserve">            0.0002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0.0010</w:t>
      </w:r>
      <w:r w:rsidRPr="00213B54">
        <w:rPr>
          <w:rFonts w:ascii="Times New Roman" w:hAnsi="Times New Roman" w:cs="Times New Roman"/>
          <w:color w:val="000000" w:themeColor="text1"/>
          <w:sz w:val="24"/>
          <w:szCs w:val="24"/>
        </w:rPr>
        <w:tab/>
        <w:t>Significant</w:t>
      </w:r>
    </w:p>
    <w:p w:rsidR="00A148FC" w:rsidRPr="00213B54" w:rsidRDefault="00A148FC" w:rsidP="00A148FC">
      <w:pPr>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Carbohydr</w:t>
      </w:r>
      <w:proofErr w:type="spellEnd"/>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0.0004 </w:t>
      </w:r>
      <w:r w:rsidRPr="00213B54">
        <w:rPr>
          <w:rFonts w:ascii="Times New Roman" w:hAnsi="Times New Roman" w:cs="Times New Roman"/>
          <w:color w:val="000000" w:themeColor="text1"/>
          <w:sz w:val="24"/>
          <w:szCs w:val="24"/>
        </w:rPr>
        <w:tab/>
        <w:t>Significant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4.5 presented the Result of the Drying Rate of Yam Flour Samples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Treatment     Initial Weight (g) Final Weight (g)   Drying Time (h)</w:t>
      </w:r>
      <w:r w:rsidRPr="00213B54">
        <w:rPr>
          <w:rFonts w:ascii="Times New Roman" w:hAnsi="Times New Roman" w:cs="Times New Roman"/>
          <w:color w:val="000000" w:themeColor="text1"/>
          <w:sz w:val="24"/>
          <w:szCs w:val="24"/>
        </w:rPr>
        <w:tab/>
        <w:t>Drying Rate (g/h)</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96.87</w:t>
      </w:r>
      <w:r w:rsidRPr="00213B54">
        <w:rPr>
          <w:rFonts w:ascii="Times New Roman" w:hAnsi="Times New Roman" w:cs="Times New Roman"/>
          <w:color w:val="000000" w:themeColor="text1"/>
          <w:sz w:val="24"/>
          <w:szCs w:val="24"/>
        </w:rPr>
        <w:tab/>
        <w:t xml:space="preserve">             15                     </w:t>
      </w:r>
      <w:r w:rsidRPr="00213B54">
        <w:rPr>
          <w:rFonts w:ascii="Times New Roman" w:hAnsi="Times New Roman" w:cs="Times New Roman"/>
          <w:color w:val="000000" w:themeColor="text1"/>
          <w:sz w:val="24"/>
          <w:szCs w:val="24"/>
        </w:rPr>
        <w:tab/>
        <w:t>4.54</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86.67</w:t>
      </w:r>
      <w:r w:rsidRPr="00213B54">
        <w:rPr>
          <w:rFonts w:ascii="Times New Roman" w:hAnsi="Times New Roman" w:cs="Times New Roman"/>
          <w:color w:val="000000" w:themeColor="text1"/>
          <w:sz w:val="24"/>
          <w:szCs w:val="24"/>
        </w:rPr>
        <w:tab/>
        <w:t xml:space="preserve">             15</w:t>
      </w:r>
      <w:r w:rsidRPr="00213B54">
        <w:rPr>
          <w:rFonts w:ascii="Times New Roman" w:hAnsi="Times New Roman" w:cs="Times New Roman"/>
          <w:color w:val="000000" w:themeColor="text1"/>
          <w:sz w:val="24"/>
          <w:szCs w:val="24"/>
        </w:rPr>
        <w:tab/>
        <w:t xml:space="preserve">                        5.22</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98.15         </w:t>
      </w:r>
      <w:r w:rsidRPr="00213B54">
        <w:rPr>
          <w:rFonts w:ascii="Times New Roman" w:hAnsi="Times New Roman" w:cs="Times New Roman"/>
          <w:color w:val="000000" w:themeColor="text1"/>
          <w:sz w:val="24"/>
          <w:szCs w:val="24"/>
        </w:rPr>
        <w:tab/>
        <w:t xml:space="preserve">             18</w:t>
      </w:r>
      <w:r w:rsidRPr="00213B54">
        <w:rPr>
          <w:rFonts w:ascii="Times New Roman" w:hAnsi="Times New Roman" w:cs="Times New Roman"/>
          <w:color w:val="000000" w:themeColor="text1"/>
          <w:sz w:val="24"/>
          <w:szCs w:val="24"/>
        </w:rPr>
        <w:tab/>
        <w:t xml:space="preserve">                        3.71</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62.42                         18</w:t>
      </w:r>
      <w:r w:rsidRPr="00213B54">
        <w:rPr>
          <w:rFonts w:ascii="Times New Roman" w:hAnsi="Times New Roman" w:cs="Times New Roman"/>
          <w:color w:val="000000" w:themeColor="text1"/>
          <w:sz w:val="24"/>
          <w:szCs w:val="24"/>
        </w:rPr>
        <w:tab/>
        <w:t xml:space="preserve">                        5.70</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571F07ED" wp14:editId="5C7FE1BE">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213B54">
        <w:rPr>
          <w:rFonts w:ascii="Times New Roman" w:hAnsi="Times New Roman" w:cs="Times New Roman"/>
          <w:b/>
          <w:color w:val="000000" w:themeColor="text1"/>
          <w:sz w:val="24"/>
          <w:szCs w:val="24"/>
        </w:rPr>
        <w:t xml:space="preserve"> </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Figure: 4.1: Drying Rate of Yam Flour Samples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6" w:name="_Toc203082180"/>
      <w:r w:rsidRPr="00213B54">
        <w:rPr>
          <w:rFonts w:ascii="Times New Roman" w:hAnsi="Times New Roman" w:cs="Times New Roman"/>
          <w:color w:val="000000" w:themeColor="text1"/>
        </w:rPr>
        <w:lastRenderedPageBreak/>
        <w:t>4.2 DISCUSSIONS</w:t>
      </w:r>
      <w:bookmarkEnd w:id="56"/>
      <w:r w:rsidRPr="00213B54">
        <w:rPr>
          <w:rFonts w:ascii="Times New Roman" w:hAnsi="Times New Roman" w:cs="Times New Roman"/>
          <w:color w:val="000000" w:themeColor="text1"/>
        </w:rPr>
        <w:t xml:space="preserve"> </w:t>
      </w:r>
    </w:p>
    <w:p w:rsidR="00A148FC" w:rsidRPr="00213B54" w:rsidRDefault="00A148FC" w:rsidP="00A148F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Discussions on Table 4.1</w:t>
      </w:r>
      <w:r w:rsidRPr="00213B54">
        <w:rPr>
          <w:rFonts w:ascii="Times New Roman" w:hAnsi="Times New Roman" w:cs="Times New Roman"/>
          <w:b/>
          <w:color w:val="000000" w:themeColor="text1"/>
          <w:sz w:val="24"/>
          <w:szCs w:val="24"/>
        </w:rPr>
        <w:t xml:space="preserve"> Proximate Composition (%) of the Samples</w:t>
      </w:r>
    </w:p>
    <w:p w:rsidR="00A148FC" w:rsidRPr="00213B54" w:rsidRDefault="00A148FC" w:rsidP="00A148FC">
      <w:pPr>
        <w:pStyle w:val="Heading3"/>
        <w:rPr>
          <w:rFonts w:ascii="Times New Roman" w:hAnsi="Times New Roman" w:cs="Times New Roman"/>
          <w:color w:val="000000" w:themeColor="text1"/>
        </w:rPr>
      </w:pPr>
      <w:bookmarkStart w:id="57" w:name="_Toc203082181"/>
      <w:r w:rsidRPr="00213B54">
        <w:rPr>
          <w:rFonts w:ascii="Times New Roman" w:hAnsi="Times New Roman" w:cs="Times New Roman"/>
          <w:color w:val="000000" w:themeColor="text1"/>
        </w:rPr>
        <w:t>4.2.1: Moisture Content</w:t>
      </w:r>
      <w:bookmarkEnd w:id="57"/>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lower moisture content achieved at higher temperatures aligns with the goal of preserving yam flour by reducing microbial activity.</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58" w:name="_Toc203082182"/>
      <w:r w:rsidRPr="00213B54">
        <w:rPr>
          <w:rFonts w:ascii="Times New Roman" w:hAnsi="Times New Roman" w:cs="Times New Roman"/>
          <w:color w:val="000000" w:themeColor="text1"/>
        </w:rPr>
        <w:t>4.2.2: Crude Protein</w:t>
      </w:r>
      <w:bookmarkEnd w:id="58"/>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Protein content increased with oven drying (4.82% for samples blanched at 65°C) but decreased in sun-dried samples (2.95%–2.99%).</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Smith and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(2019) noted similar reductions in sun-dried samples, attributing this to prolonged exposure to inconsistent heat and light, which may denature proteins.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59" w:name="_Toc203082183"/>
      <w:r w:rsidRPr="00213B54">
        <w:rPr>
          <w:rFonts w:ascii="Times New Roman" w:hAnsi="Times New Roman" w:cs="Times New Roman"/>
          <w:color w:val="000000" w:themeColor="text1"/>
        </w:rPr>
        <w:t>4.2.3: Crude Fat</w:t>
      </w:r>
      <w:bookmarkEnd w:id="59"/>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retained more crude fat (1.02%) compared to sun drying (0.75%–0.89%).</w:t>
      </w:r>
    </w:p>
    <w:p w:rsidR="00A148FC" w:rsidRPr="00213B54" w:rsidRDefault="00A148FC" w:rsidP="00A148FC">
      <w:pPr>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Olayinka</w:t>
      </w:r>
      <w:proofErr w:type="spellEnd"/>
      <w:r w:rsidRPr="00213B54">
        <w:rPr>
          <w:rFonts w:ascii="Times New Roman" w:hAnsi="Times New Roman" w:cs="Times New Roman"/>
          <w:color w:val="000000" w:themeColor="text1"/>
          <w:sz w:val="24"/>
          <w:szCs w:val="24"/>
        </w:rPr>
        <w:t xml:space="preserve"> and Bello (2020) observed that oxidative losses during sun drying reduce fat content, while controlled oven conditions help retain fat.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60" w:name="_Toc203082184"/>
      <w:r w:rsidRPr="00213B54">
        <w:rPr>
          <w:rFonts w:ascii="Times New Roman" w:hAnsi="Times New Roman" w:cs="Times New Roman"/>
          <w:color w:val="000000" w:themeColor="text1"/>
        </w:rPr>
        <w:t xml:space="preserve">4.2.4: Ash and Crude </w:t>
      </w:r>
      <w:proofErr w:type="spellStart"/>
      <w:r w:rsidRPr="00213B54">
        <w:rPr>
          <w:rFonts w:ascii="Times New Roman" w:hAnsi="Times New Roman" w:cs="Times New Roman"/>
          <w:color w:val="000000" w:themeColor="text1"/>
        </w:rPr>
        <w:t>Fibre</w:t>
      </w:r>
      <w:proofErr w:type="spellEnd"/>
      <w:r w:rsidRPr="00213B54">
        <w:rPr>
          <w:rFonts w:ascii="Times New Roman" w:hAnsi="Times New Roman" w:cs="Times New Roman"/>
          <w:color w:val="000000" w:themeColor="text1"/>
        </w:rPr>
        <w:t xml:space="preserve"> Content</w:t>
      </w:r>
      <w:bookmarkEnd w:id="60"/>
    </w:p>
    <w:p w:rsidR="00A148FC" w:rsidRPr="00213B54" w:rsidRDefault="00A148FC" w:rsidP="00A148FC">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Ash and 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contents showed minimal variations across treatments. Fresh yam had 2.50% ash and 1.23%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with slight reductions noted after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Adebayo et al. (2017) also reported that ash and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are less affected by blanching or drying methods, as these components are relatively stable.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61" w:name="_Toc203082185"/>
      <w:r w:rsidRPr="00213B54">
        <w:rPr>
          <w:rFonts w:ascii="Times New Roman" w:hAnsi="Times New Roman" w:cs="Times New Roman"/>
          <w:color w:val="000000" w:themeColor="text1"/>
        </w:rPr>
        <w:t>4.2.5: Carbohydrate Content</w:t>
      </w:r>
      <w:bookmarkEnd w:id="61"/>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increased as moisture decreased, with sun-dried samples recording the highest levels (83.07%–84.03%).</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This result aligns with Okonkwo and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xml:space="preserve"> (2016), who emphasized that moisture </w:t>
      </w:r>
      <w:proofErr w:type="gramStart"/>
      <w:r w:rsidRPr="00213B54">
        <w:rPr>
          <w:rFonts w:ascii="Times New Roman" w:hAnsi="Times New Roman" w:cs="Times New Roman"/>
          <w:color w:val="000000" w:themeColor="text1"/>
          <w:sz w:val="24"/>
          <w:szCs w:val="24"/>
        </w:rPr>
        <w:t>reduction</w:t>
      </w:r>
      <w:proofErr w:type="gramEnd"/>
      <w:r w:rsidRPr="00213B54">
        <w:rPr>
          <w:rFonts w:ascii="Times New Roman" w:hAnsi="Times New Roman" w:cs="Times New Roman"/>
          <w:color w:val="000000" w:themeColor="text1"/>
          <w:sz w:val="24"/>
          <w:szCs w:val="24"/>
        </w:rPr>
        <w:t xml:space="preserve"> concentrates the carbohydrate fraction in tuber flours.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2" w:name="_Toc203082186"/>
      <w:r w:rsidRPr="00213B54">
        <w:rPr>
          <w:rFonts w:ascii="Times New Roman" w:hAnsi="Times New Roman" w:cs="Times New Roman"/>
          <w:color w:val="000000" w:themeColor="text1"/>
        </w:rPr>
        <w:t>4.3 Discussion on Table 4.3 One-Way ANOVA and Tukey HSD Results</w:t>
      </w:r>
      <w:bookmarkEnd w:id="62"/>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3" w:name="_Toc203082187"/>
      <w:r w:rsidRPr="00213B54">
        <w:rPr>
          <w:rFonts w:ascii="Times New Roman" w:hAnsi="Times New Roman" w:cs="Times New Roman"/>
          <w:color w:val="000000" w:themeColor="text1"/>
        </w:rPr>
        <w:t xml:space="preserve">4.4 Discussion on Table </w:t>
      </w:r>
      <w:proofErr w:type="gramStart"/>
      <w:r w:rsidRPr="00213B54">
        <w:rPr>
          <w:rFonts w:ascii="Times New Roman" w:hAnsi="Times New Roman" w:cs="Times New Roman"/>
          <w:color w:val="000000" w:themeColor="text1"/>
        </w:rPr>
        <w:t>4.4  A</w:t>
      </w:r>
      <w:proofErr w:type="gramEnd"/>
      <w:r w:rsidRPr="00213B54">
        <w:rPr>
          <w:rFonts w:ascii="Times New Roman" w:hAnsi="Times New Roman" w:cs="Times New Roman"/>
          <w:color w:val="000000" w:themeColor="text1"/>
        </w:rPr>
        <w:t xml:space="preserve"> two-way ANOVA</w:t>
      </w:r>
      <w:bookmarkEnd w:id="63"/>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 two-way ANOVA was used to assess the effects of blanching temperature, drying method, and their interaction.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method and blanching temperature significantly affected most nutritional parameters. Interaction effects show that the influence of one factor depends on the level of the other. Oven drying was best for protein retention; sun drying (after 95°C blanching) </w:t>
      </w:r>
      <w:proofErr w:type="spellStart"/>
      <w:r w:rsidRPr="00213B54">
        <w:rPr>
          <w:rFonts w:ascii="Times New Roman" w:hAnsi="Times New Roman" w:cs="Times New Roman"/>
          <w:color w:val="000000" w:themeColor="text1"/>
          <w:sz w:val="24"/>
          <w:szCs w:val="24"/>
        </w:rPr>
        <w:t>favoured</w:t>
      </w:r>
      <w:proofErr w:type="spellEnd"/>
      <w:r w:rsidRPr="00213B54">
        <w:rPr>
          <w:rFonts w:ascii="Times New Roman" w:hAnsi="Times New Roman" w:cs="Times New Roman"/>
          <w:color w:val="000000" w:themeColor="text1"/>
          <w:sz w:val="24"/>
          <w:szCs w:val="24"/>
        </w:rPr>
        <w:t>` moisture loss and carbohydrate concentration.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D90D36" w:rsidP="00A148FC">
      <w:pPr>
        <w:pStyle w:val="Heading2"/>
        <w:rPr>
          <w:rFonts w:ascii="Times New Roman" w:hAnsi="Times New Roman" w:cs="Times New Roman"/>
          <w:color w:val="000000" w:themeColor="text1"/>
        </w:rPr>
      </w:pPr>
      <w:bookmarkStart w:id="64" w:name="_Toc203082188"/>
      <w:r>
        <w:rPr>
          <w:rFonts w:ascii="Times New Roman" w:hAnsi="Times New Roman" w:cs="Times New Roman"/>
          <w:color w:val="000000" w:themeColor="text1"/>
        </w:rPr>
        <w:t xml:space="preserve">4.5 </w:t>
      </w:r>
      <w:r w:rsidR="00A148FC" w:rsidRPr="00213B54">
        <w:rPr>
          <w:rFonts w:ascii="Times New Roman" w:hAnsi="Times New Roman" w:cs="Times New Roman"/>
          <w:color w:val="000000" w:themeColor="text1"/>
        </w:rPr>
        <w:t>Discussion on Drying Rate Table 4.5</w:t>
      </w:r>
      <w:bookmarkEnd w:id="64"/>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results revealed key differences between oven drying at 60°C and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Oven drying had a higher drying rate than sun drying under both blanching temperatures.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highest drying rate (16.22 g/h) was recorded in oven drying at 60°C with 95°C blanching.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lowest drying rate (12.88 g/h) was observed in sun drying with 65°C blanching.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confirms that controlled oven conditions facilitate faster moisture removal compared to sun drying, where drying efficiency is affected by environmental factors such as temperature, humidity, and airflow.</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2. </w:t>
      </w:r>
      <w:proofErr w:type="gramStart"/>
      <w:r w:rsidRPr="00213B54">
        <w:rPr>
          <w:rFonts w:ascii="Times New Roman" w:hAnsi="Times New Roman" w:cs="Times New Roman"/>
          <w:color w:val="000000" w:themeColor="text1"/>
          <w:sz w:val="24"/>
          <w:szCs w:val="24"/>
        </w:rPr>
        <w:t>Blanching</w:t>
      </w:r>
      <w:proofErr w:type="gramEnd"/>
      <w:r w:rsidRPr="00213B54">
        <w:rPr>
          <w:rFonts w:ascii="Times New Roman" w:hAnsi="Times New Roman" w:cs="Times New Roman"/>
          <w:color w:val="000000" w:themeColor="text1"/>
          <w:sz w:val="24"/>
          <w:szCs w:val="24"/>
        </w:rPr>
        <w:t xml:space="preserve"> at 95°C enhanced the drying rate compared to 65°C.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Samples blanched at 95°C dried faster in both oven and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may be attributed to heat-induced cell structure breakdown, which accelerates moisture loss.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Similar findings were reported by Adebayo et al. (2017), where higher blanching temperatures led to increased drying efficiency in yam processing.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Sun drying had the slowest drying rate due to environmental variability.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Although sun drying at 95°C blanching had a slightly improved drying rate (14.87 g/h), it was still lower than oven drying at 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This aligns with studies by </w:t>
      </w:r>
      <w:proofErr w:type="spell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xml:space="preserve"> and Ibrahim (2021), who reported that sun </w:t>
      </w:r>
      <w:proofErr w:type="gramStart"/>
      <w:r w:rsidRPr="00213B54">
        <w:rPr>
          <w:rFonts w:ascii="Times New Roman" w:hAnsi="Times New Roman" w:cs="Times New Roman"/>
          <w:color w:val="000000" w:themeColor="text1"/>
          <w:sz w:val="24"/>
          <w:szCs w:val="24"/>
        </w:rPr>
        <w:t>drying</w:t>
      </w:r>
      <w:proofErr w:type="gramEnd"/>
      <w:r w:rsidRPr="00213B54">
        <w:rPr>
          <w:rFonts w:ascii="Times New Roman" w:hAnsi="Times New Roman" w:cs="Times New Roman"/>
          <w:color w:val="000000" w:themeColor="text1"/>
          <w:sz w:val="24"/>
          <w:szCs w:val="24"/>
        </w:rPr>
        <w:t xml:space="preserve"> is less efficient due to inconsistent heat exposure and possible reabsorption of moisture during the drying process.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results suggest that oven drying at 60°C is more efficient than sun drying for yam flour production, ensuring faster drying and reducing the risk of microbial contamination.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However, sun drying remains a viable option in rural areas where electricity costs or oven availability </w:t>
      </w:r>
      <w:proofErr w:type="gramStart"/>
      <w:r w:rsidRPr="00213B54">
        <w:rPr>
          <w:rFonts w:ascii="Times New Roman" w:hAnsi="Times New Roman" w:cs="Times New Roman"/>
          <w:color w:val="000000" w:themeColor="text1"/>
          <w:sz w:val="24"/>
          <w:szCs w:val="24"/>
        </w:rPr>
        <w:t>are</w:t>
      </w:r>
      <w:proofErr w:type="gramEnd"/>
      <w:r w:rsidRPr="00213B54">
        <w:rPr>
          <w:rFonts w:ascii="Times New Roman" w:hAnsi="Times New Roman" w:cs="Times New Roman"/>
          <w:color w:val="000000" w:themeColor="text1"/>
          <w:sz w:val="24"/>
          <w:szCs w:val="24"/>
        </w:rPr>
        <w:t xml:space="preserve"> limiting factors.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5" w:name="_Toc203082189"/>
      <w:r w:rsidRPr="00213B54">
        <w:rPr>
          <w:rFonts w:ascii="Times New Roman" w:hAnsi="Times New Roman" w:cs="Times New Roman"/>
          <w:color w:val="000000" w:themeColor="text1"/>
        </w:rPr>
        <w:t>4.6. Comparative Discussion with Existing Research and Practical Implications</w:t>
      </w:r>
      <w:bookmarkEnd w:id="65"/>
    </w:p>
    <w:p w:rsidR="00A148FC" w:rsidRPr="00213B54" w:rsidRDefault="00A148FC" w:rsidP="00A148FC">
      <w:pPr>
        <w:ind w:firstLineChars="150" w:firstLine="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section compares the study’s findings with existing research and explores its relevance to yam flour production.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Comparison with Literature</w:t>
      </w:r>
    </w:p>
    <w:p w:rsidR="00A148FC" w:rsidRPr="00213B54" w:rsidRDefault="00A148FC" w:rsidP="00A148FC">
      <w:pPr>
        <w:ind w:left="240" w:hangingChars="100" w:hanging="240"/>
        <w:jc w:val="both"/>
        <w:rPr>
          <w:rFonts w:ascii="Times New Roman" w:hAnsi="Times New Roman" w:cs="Times New Roman"/>
          <w:color w:val="000000" w:themeColor="text1"/>
          <w:sz w:val="24"/>
          <w:szCs w:val="24"/>
        </w:rPr>
      </w:pPr>
      <w:bookmarkStart w:id="66" w:name="_Toc203082190"/>
      <w:r w:rsidRPr="00213B54">
        <w:rPr>
          <w:rStyle w:val="Heading3Char"/>
          <w:rFonts w:ascii="Times New Roman" w:hAnsi="Times New Roman" w:cs="Times New Roman"/>
          <w:color w:val="000000" w:themeColor="text1"/>
        </w:rPr>
        <w:t>4.6. 1: Moisture Content</w:t>
      </w:r>
      <w:bookmarkEnd w:id="66"/>
      <w:r w:rsidRPr="00213B54">
        <w:rPr>
          <w:rFonts w:ascii="Times New Roman" w:hAnsi="Times New Roman" w:cs="Times New Roman"/>
          <w:color w:val="000000" w:themeColor="text1"/>
          <w:sz w:val="24"/>
          <w:szCs w:val="24"/>
        </w:rPr>
        <w:t>: The moisture reduction trend aligns with Johnson et al. (2018) and Adebayo et al. (2017), who reported that oven drying removes moisture more effectively than sun drying, ensuring longer shelf life.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67" w:name="_Toc203082191"/>
      <w:r w:rsidRPr="00213B54">
        <w:rPr>
          <w:rStyle w:val="Heading3Char"/>
          <w:rFonts w:ascii="Times New Roman" w:hAnsi="Times New Roman" w:cs="Times New Roman"/>
          <w:color w:val="000000" w:themeColor="text1"/>
        </w:rPr>
        <w:t>4.6.2: Protein Retention</w:t>
      </w:r>
      <w:bookmarkEnd w:id="67"/>
      <w:r w:rsidRPr="00213B54">
        <w:rPr>
          <w:rFonts w:ascii="Times New Roman" w:hAnsi="Times New Roman" w:cs="Times New Roman"/>
          <w:color w:val="000000" w:themeColor="text1"/>
          <w:sz w:val="24"/>
          <w:szCs w:val="24"/>
        </w:rPr>
        <w:t xml:space="preserve">: The study’s findings match Smith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(2019), who found that sun drying leads to protein denaturation due to prolonged heat exposure.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68" w:name="_Toc203082192"/>
      <w:r w:rsidRPr="00213B54">
        <w:rPr>
          <w:rStyle w:val="Heading3Char"/>
          <w:rFonts w:ascii="Times New Roman" w:hAnsi="Times New Roman" w:cs="Times New Roman"/>
          <w:color w:val="000000" w:themeColor="text1"/>
        </w:rPr>
        <w:t>4.6.3: Fat Stability</w:t>
      </w:r>
      <w:bookmarkEnd w:id="68"/>
      <w:r w:rsidRPr="00213B54">
        <w:rPr>
          <w:rFonts w:ascii="Times New Roman" w:hAnsi="Times New Roman" w:cs="Times New Roman"/>
          <w:color w:val="000000" w:themeColor="text1"/>
          <w:sz w:val="24"/>
          <w:szCs w:val="24"/>
        </w:rPr>
        <w:t xml:space="preserve">: Similar to </w:t>
      </w:r>
      <w:proofErr w:type="spellStart"/>
      <w:r w:rsidRPr="00213B54">
        <w:rPr>
          <w:rFonts w:ascii="Times New Roman" w:hAnsi="Times New Roman" w:cs="Times New Roman"/>
          <w:color w:val="000000" w:themeColor="text1"/>
          <w:sz w:val="24"/>
          <w:szCs w:val="24"/>
        </w:rPr>
        <w:t>Olayinka</w:t>
      </w:r>
      <w:proofErr w:type="spellEnd"/>
      <w:r w:rsidRPr="00213B54">
        <w:rPr>
          <w:rFonts w:ascii="Times New Roman" w:hAnsi="Times New Roman" w:cs="Times New Roman"/>
          <w:color w:val="000000" w:themeColor="text1"/>
          <w:sz w:val="24"/>
          <w:szCs w:val="24"/>
        </w:rPr>
        <w:t xml:space="preserve"> &amp; Bello (2020), the research confirmed oxidative fat losses in sun drying, making oven drying a better option for fat retention.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69" w:name="_Toc203082193"/>
      <w:r w:rsidRPr="00213B54">
        <w:rPr>
          <w:rStyle w:val="Heading3Char"/>
          <w:rFonts w:ascii="Times New Roman" w:hAnsi="Times New Roman" w:cs="Times New Roman"/>
          <w:color w:val="000000" w:themeColor="text1"/>
        </w:rPr>
        <w:t>4.6.4: Drying Rate</w:t>
      </w:r>
      <w:bookmarkEnd w:id="69"/>
      <w:r w:rsidRPr="00213B54">
        <w:rPr>
          <w:rFonts w:ascii="Times New Roman" w:hAnsi="Times New Roman" w:cs="Times New Roman"/>
          <w:color w:val="000000" w:themeColor="text1"/>
          <w:sz w:val="24"/>
          <w:szCs w:val="24"/>
        </w:rPr>
        <w:t xml:space="preserve">: The drying efficiency aligns with </w:t>
      </w:r>
      <w:proofErr w:type="spell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xml:space="preserve"> &amp; Ibrahim (2021), who observed that higher blanching temperatures increase drying rates due to enhanced moisture diffusion.</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70" w:name="_Toc203082194"/>
      <w:r w:rsidRPr="00213B54">
        <w:rPr>
          <w:rFonts w:ascii="Times New Roman" w:hAnsi="Times New Roman" w:cs="Times New Roman"/>
          <w:color w:val="000000" w:themeColor="text1"/>
        </w:rPr>
        <w:t>CHAPTER FIVE</w:t>
      </w:r>
      <w:bookmarkEnd w:id="70"/>
    </w:p>
    <w:p w:rsidR="00A148FC" w:rsidRPr="00213B54" w:rsidRDefault="00A148FC" w:rsidP="00A148FC">
      <w:pPr>
        <w:pStyle w:val="Heading1"/>
        <w:jc w:val="center"/>
        <w:rPr>
          <w:rFonts w:ascii="Times New Roman" w:hAnsi="Times New Roman" w:cs="Times New Roman"/>
          <w:color w:val="000000" w:themeColor="text1"/>
        </w:rPr>
      </w:pPr>
      <w:bookmarkStart w:id="71" w:name="_Toc203082195"/>
      <w:r w:rsidRPr="00213B54">
        <w:rPr>
          <w:rFonts w:ascii="Times New Roman" w:hAnsi="Times New Roman" w:cs="Times New Roman"/>
          <w:color w:val="000000" w:themeColor="text1"/>
        </w:rPr>
        <w:t>CONCLUSIONS AND RECOMMENDATIONS</w:t>
      </w:r>
      <w:bookmarkEnd w:id="71"/>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72" w:name="_Toc203082196"/>
      <w:r w:rsidRPr="00213B54">
        <w:rPr>
          <w:rFonts w:ascii="Times New Roman" w:hAnsi="Times New Roman" w:cs="Times New Roman"/>
          <w:color w:val="000000" w:themeColor="text1"/>
        </w:rPr>
        <w:t>5.1 Conclusions</w:t>
      </w:r>
      <w:bookmarkEnd w:id="72"/>
    </w:p>
    <w:p w:rsidR="00A148FC" w:rsidRPr="00213B54" w:rsidRDefault="00A148FC" w:rsidP="00A148FC">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The following conclusion was drawn from the results obtained from this study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xml:space="preserve"> Oven drying was more effective in reducing moisture content and preserving protein and fat levels compared to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2</w:t>
      </w:r>
      <w:r w:rsidRPr="00213B54">
        <w:rPr>
          <w:rFonts w:ascii="Times New Roman" w:hAnsi="Times New Roman" w:cs="Times New Roman"/>
          <w:color w:val="000000" w:themeColor="text1"/>
          <w:sz w:val="24"/>
          <w:szCs w:val="24"/>
        </w:rPr>
        <w:t>. Sun drying yielded the highest carbohydrate content, making it suitable for carbohydrate-dense applications.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xml:space="preserve">. Blanching at higher temperatures (95°C) slightly reduced ash and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retention compared to 65°C.</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73" w:name="_Toc203082197"/>
      <w:r w:rsidRPr="00213B54">
        <w:rPr>
          <w:rFonts w:ascii="Times New Roman" w:hAnsi="Times New Roman" w:cs="Times New Roman"/>
          <w:color w:val="000000" w:themeColor="text1"/>
        </w:rPr>
        <w:t>5.2 Recommendations</w:t>
      </w:r>
      <w:bookmarkEnd w:id="73"/>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For yam flour production, oven drying at 65°C is recommended for optimal nutritional preservation.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2. Further studies should investigate the sensory qualities and functional properties of yam flour processed under similar conditions.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3. Implement energy-efficient drying technologies for large-scale production.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4. Explore the impact of blanching time and drying method on other yam species.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74" w:name="_Toc203082198"/>
      <w:r w:rsidRPr="00213B54">
        <w:rPr>
          <w:rFonts w:ascii="Times New Roman" w:hAnsi="Times New Roman" w:cs="Times New Roman"/>
          <w:color w:val="000000" w:themeColor="text1"/>
        </w:rPr>
        <w:t>References</w:t>
      </w:r>
      <w:bookmarkEnd w:id="74"/>
    </w:p>
    <w:p w:rsidR="00A148FC" w:rsidRPr="00213B54" w:rsidRDefault="00A148FC" w:rsidP="00A148FC">
      <w:pPr>
        <w:pStyle w:val="Heading1"/>
        <w:ind w:left="480" w:hangingChars="200" w:hanging="480"/>
        <w:jc w:val="both"/>
        <w:rPr>
          <w:rFonts w:ascii="Times New Roman" w:hAnsi="Times New Roman" w:cs="Times New Roman"/>
          <w:color w:val="000000" w:themeColor="text1"/>
          <w:sz w:val="24"/>
          <w:szCs w:val="24"/>
        </w:rPr>
      </w:pPr>
      <w:bookmarkStart w:id="75" w:name="_Toc202769906"/>
      <w:bookmarkStart w:id="76" w:name="_Toc203082199"/>
      <w:proofErr w:type="gramStart"/>
      <w:r w:rsidRPr="00213B54">
        <w:rPr>
          <w:rFonts w:ascii="Times New Roman" w:hAnsi="Times New Roman" w:cs="Times New Roman"/>
          <w:b w:val="0"/>
          <w:bCs w:val="0"/>
          <w:color w:val="000000" w:themeColor="text1"/>
          <w:sz w:val="24"/>
          <w:szCs w:val="24"/>
        </w:rPr>
        <w:t>AOAC International.</w:t>
      </w:r>
      <w:proofErr w:type="gramEnd"/>
      <w:r w:rsidRPr="00213B54">
        <w:rPr>
          <w:rFonts w:ascii="Times New Roman" w:hAnsi="Times New Roman" w:cs="Times New Roman"/>
          <w:b w:val="0"/>
          <w:bCs w:val="0"/>
          <w:color w:val="000000" w:themeColor="text1"/>
          <w:sz w:val="24"/>
          <w:szCs w:val="24"/>
        </w:rPr>
        <w:t xml:space="preserve"> (2010). Official methods of analysis of AOAC International (18th </w:t>
      </w:r>
      <w:proofErr w:type="gramStart"/>
      <w:r w:rsidRPr="00213B54">
        <w:rPr>
          <w:rFonts w:ascii="Times New Roman" w:hAnsi="Times New Roman" w:cs="Times New Roman"/>
          <w:b w:val="0"/>
          <w:bCs w:val="0"/>
          <w:color w:val="000000" w:themeColor="text1"/>
          <w:sz w:val="24"/>
          <w:szCs w:val="24"/>
        </w:rPr>
        <w:t>ed</w:t>
      </w:r>
      <w:proofErr w:type="gramEnd"/>
      <w:r w:rsidRPr="00213B54">
        <w:rPr>
          <w:rFonts w:ascii="Times New Roman" w:hAnsi="Times New Roman" w:cs="Times New Roman"/>
          <w:b w:val="0"/>
          <w:bCs w:val="0"/>
          <w:color w:val="000000" w:themeColor="text1"/>
          <w:sz w:val="24"/>
          <w:szCs w:val="24"/>
        </w:rPr>
        <w:t>.). Gaithersburg, MD: AOAC International</w:t>
      </w:r>
      <w:r w:rsidRPr="00213B54">
        <w:rPr>
          <w:rFonts w:ascii="Times New Roman" w:hAnsi="Times New Roman" w:cs="Times New Roman"/>
          <w:color w:val="000000" w:themeColor="text1"/>
          <w:sz w:val="24"/>
          <w:szCs w:val="24"/>
        </w:rPr>
        <w:t>.</w:t>
      </w:r>
      <w:bookmarkEnd w:id="75"/>
      <w:bookmarkEnd w:id="76"/>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AOAC International.</w:t>
      </w:r>
      <w:proofErr w:type="gramEnd"/>
      <w:r w:rsidRPr="00213B54">
        <w:rPr>
          <w:rFonts w:ascii="Times New Roman" w:hAnsi="Times New Roman" w:cs="Times New Roman"/>
          <w:color w:val="000000" w:themeColor="text1"/>
          <w:sz w:val="24"/>
          <w:szCs w:val="24"/>
        </w:rPr>
        <w:t xml:space="preserve"> (2019). Official methods of analysis of AOAC International (21st </w:t>
      </w:r>
      <w:proofErr w:type="gramStart"/>
      <w:r w:rsidRPr="00213B54">
        <w:rPr>
          <w:rFonts w:ascii="Times New Roman" w:hAnsi="Times New Roman" w:cs="Times New Roman"/>
          <w:color w:val="000000" w:themeColor="text1"/>
          <w:sz w:val="24"/>
          <w:szCs w:val="24"/>
        </w:rPr>
        <w:t>ed</w:t>
      </w:r>
      <w:proofErr w:type="gramEnd"/>
      <w:r w:rsidRPr="00213B54">
        <w:rPr>
          <w:rFonts w:ascii="Times New Roman" w:hAnsi="Times New Roman" w:cs="Times New Roman"/>
          <w:color w:val="000000" w:themeColor="text1"/>
          <w:sz w:val="24"/>
          <w:szCs w:val="24"/>
        </w:rPr>
        <w:t>.). Gaithersburg, MD: AOAC International.</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Adebayo, K., </w:t>
      </w:r>
      <w:proofErr w:type="spellStart"/>
      <w:r w:rsidRPr="00213B54">
        <w:rPr>
          <w:rFonts w:ascii="Times New Roman" w:hAnsi="Times New Roman" w:cs="Times New Roman"/>
          <w:color w:val="000000" w:themeColor="text1"/>
          <w:sz w:val="24"/>
          <w:szCs w:val="24"/>
        </w:rPr>
        <w:t>Ojo</w:t>
      </w:r>
      <w:proofErr w:type="spellEnd"/>
      <w:r w:rsidRPr="00213B54">
        <w:rPr>
          <w:rFonts w:ascii="Times New Roman" w:hAnsi="Times New Roman" w:cs="Times New Roman"/>
          <w:color w:val="000000" w:themeColor="text1"/>
          <w:sz w:val="24"/>
          <w:szCs w:val="24"/>
        </w:rPr>
        <w:t xml:space="preserve">, O., &amp; </w:t>
      </w:r>
      <w:proofErr w:type="spellStart"/>
      <w:r w:rsidRPr="00213B54">
        <w:rPr>
          <w:rFonts w:ascii="Times New Roman" w:hAnsi="Times New Roman" w:cs="Times New Roman"/>
          <w:color w:val="000000" w:themeColor="text1"/>
          <w:sz w:val="24"/>
          <w:szCs w:val="24"/>
        </w:rPr>
        <w:t>Adeola</w:t>
      </w:r>
      <w:proofErr w:type="spellEnd"/>
      <w:r w:rsidRPr="00213B54">
        <w:rPr>
          <w:rFonts w:ascii="Times New Roman" w:hAnsi="Times New Roman" w:cs="Times New Roman"/>
          <w:color w:val="000000" w:themeColor="text1"/>
          <w:sz w:val="24"/>
          <w:szCs w:val="24"/>
        </w:rPr>
        <w:t>, A.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drying methods on the proximate and mineral composition of yam flour.</w:t>
      </w:r>
      <w:proofErr w:type="gramEnd"/>
      <w:r w:rsidRPr="00213B54">
        <w:rPr>
          <w:rFonts w:ascii="Times New Roman" w:hAnsi="Times New Roman" w:cs="Times New Roman"/>
          <w:color w:val="000000" w:themeColor="text1"/>
          <w:sz w:val="24"/>
          <w:szCs w:val="24"/>
        </w:rPr>
        <w:t xml:space="preserve"> International Journal of Food Science and Nutrition, 6(2), 150–158.</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B. A., </w:t>
      </w:r>
      <w:proofErr w:type="spellStart"/>
      <w:r w:rsidRPr="00213B54">
        <w:rPr>
          <w:rFonts w:ascii="Times New Roman" w:hAnsi="Times New Roman" w:cs="Times New Roman"/>
          <w:color w:val="000000" w:themeColor="text1"/>
          <w:sz w:val="24"/>
          <w:szCs w:val="24"/>
        </w:rPr>
        <w:t>Adekola</w:t>
      </w:r>
      <w:proofErr w:type="spellEnd"/>
      <w:r w:rsidRPr="00213B54">
        <w:rPr>
          <w:rFonts w:ascii="Times New Roman" w:hAnsi="Times New Roman" w:cs="Times New Roman"/>
          <w:color w:val="000000" w:themeColor="text1"/>
          <w:sz w:val="24"/>
          <w:szCs w:val="24"/>
        </w:rPr>
        <w:t xml:space="preserve">, K. A., &amp; </w:t>
      </w:r>
      <w:proofErr w:type="spellStart"/>
      <w:r w:rsidRPr="00213B54">
        <w:rPr>
          <w:rFonts w:ascii="Times New Roman" w:hAnsi="Times New Roman" w:cs="Times New Roman"/>
          <w:color w:val="000000" w:themeColor="text1"/>
          <w:sz w:val="24"/>
          <w:szCs w:val="24"/>
        </w:rPr>
        <w:t>Olayemi</w:t>
      </w:r>
      <w:proofErr w:type="spellEnd"/>
      <w:r w:rsidRPr="00213B54">
        <w:rPr>
          <w:rFonts w:ascii="Times New Roman" w:hAnsi="Times New Roman" w:cs="Times New Roman"/>
          <w:color w:val="000000" w:themeColor="text1"/>
          <w:sz w:val="24"/>
          <w:szCs w:val="24"/>
        </w:rPr>
        <w:t xml:space="preserve">, M. S. (2020). </w:t>
      </w:r>
      <w:proofErr w:type="gramStart"/>
      <w:r w:rsidRPr="00213B54">
        <w:rPr>
          <w:rFonts w:ascii="Times New Roman" w:hAnsi="Times New Roman" w:cs="Times New Roman"/>
          <w:color w:val="000000" w:themeColor="text1"/>
          <w:sz w:val="24"/>
          <w:szCs w:val="24"/>
        </w:rPr>
        <w:t>Effect of processing methods on proximate and functional properties of yam flour.</w:t>
      </w:r>
      <w:proofErr w:type="gramEnd"/>
      <w:r w:rsidRPr="00213B54">
        <w:rPr>
          <w:rFonts w:ascii="Times New Roman" w:hAnsi="Times New Roman" w:cs="Times New Roman"/>
          <w:color w:val="000000" w:themeColor="text1"/>
          <w:sz w:val="24"/>
          <w:szCs w:val="24"/>
        </w:rPr>
        <w:t xml:space="preserve"> Journal of Food Science and Engineering, 10(1), 45–52.</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 A.,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O. B.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 of blanching and drying methods on the nutritional quality of yam flour.</w:t>
      </w:r>
      <w:proofErr w:type="gramEnd"/>
      <w:r w:rsidRPr="00213B54">
        <w:rPr>
          <w:rFonts w:ascii="Times New Roman" w:hAnsi="Times New Roman" w:cs="Times New Roman"/>
          <w:color w:val="000000" w:themeColor="text1"/>
          <w:sz w:val="24"/>
          <w:szCs w:val="24"/>
        </w:rPr>
        <w:t xml:space="preserve"> Nigerian Food Journal, 36(1), 24–31.</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 A., </w:t>
      </w:r>
      <w:proofErr w:type="spellStart"/>
      <w:r w:rsidRPr="00213B54">
        <w:rPr>
          <w:rFonts w:ascii="Times New Roman" w:hAnsi="Times New Roman" w:cs="Times New Roman"/>
          <w:color w:val="000000" w:themeColor="text1"/>
          <w:sz w:val="24"/>
          <w:szCs w:val="24"/>
        </w:rPr>
        <w:t>Olatunji</w:t>
      </w:r>
      <w:proofErr w:type="spellEnd"/>
      <w:r w:rsidRPr="00213B54">
        <w:rPr>
          <w:rFonts w:ascii="Times New Roman" w:hAnsi="Times New Roman" w:cs="Times New Roman"/>
          <w:color w:val="000000" w:themeColor="text1"/>
          <w:sz w:val="24"/>
          <w:szCs w:val="24"/>
        </w:rPr>
        <w:t xml:space="preserve">, O., &amp; </w:t>
      </w:r>
      <w:proofErr w:type="spellStart"/>
      <w:r w:rsidRPr="00213B54">
        <w:rPr>
          <w:rFonts w:ascii="Times New Roman" w:hAnsi="Times New Roman" w:cs="Times New Roman"/>
          <w:color w:val="000000" w:themeColor="text1"/>
          <w:sz w:val="24"/>
          <w:szCs w:val="24"/>
        </w:rPr>
        <w:t>Adebowale</w:t>
      </w:r>
      <w:proofErr w:type="spellEnd"/>
      <w:r w:rsidRPr="00213B54">
        <w:rPr>
          <w:rFonts w:ascii="Times New Roman" w:hAnsi="Times New Roman" w:cs="Times New Roman"/>
          <w:color w:val="000000" w:themeColor="text1"/>
          <w:sz w:val="24"/>
          <w:szCs w:val="24"/>
        </w:rPr>
        <w:t>, A. R.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Nutritional composition of different yam varieties in Nigeria.</w:t>
      </w:r>
      <w:proofErr w:type="gramEnd"/>
      <w:r w:rsidRPr="00213B54">
        <w:rPr>
          <w:rFonts w:ascii="Times New Roman" w:hAnsi="Times New Roman" w:cs="Times New Roman"/>
          <w:color w:val="000000" w:themeColor="text1"/>
          <w:sz w:val="24"/>
          <w:szCs w:val="24"/>
        </w:rPr>
        <w:t xml:space="preserve"> African Journal of Food Science, 12(4), 89–95.</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B. A.,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O. M. (2020).</w:t>
      </w:r>
      <w:proofErr w:type="gramEnd"/>
      <w:r w:rsidRPr="00213B54">
        <w:rPr>
          <w:rFonts w:ascii="Times New Roman" w:hAnsi="Times New Roman" w:cs="Times New Roman"/>
          <w:color w:val="000000" w:themeColor="text1"/>
          <w:sz w:val="24"/>
          <w:szCs w:val="24"/>
        </w:rPr>
        <w:t xml:space="preserve"> Blanching and drying effects on the proximate composition of yam flour. African Journal of Root and Tuber Crops, 11(3), 234–240.</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T. A., &amp; Ibrahim, M. (2021).</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Comparative analysis of sun drying and oven drying methods on yam flour quality.</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Journal of Food Processing Technology, 9(3), 240–248.</w:t>
      </w:r>
      <w:proofErr w:type="gramEnd"/>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Chen, Y., Lu, X., Zhang, C., &amp; Wang, S. (2017). </w:t>
      </w:r>
      <w:proofErr w:type="gramStart"/>
      <w:r w:rsidRPr="00213B54">
        <w:rPr>
          <w:rFonts w:ascii="Times New Roman" w:hAnsi="Times New Roman" w:cs="Times New Roman"/>
          <w:color w:val="000000" w:themeColor="text1"/>
          <w:sz w:val="24"/>
          <w:szCs w:val="24"/>
        </w:rPr>
        <w:t>Comparative analysis of freeze-drying and microwave drying on yam flour.</w:t>
      </w:r>
      <w:proofErr w:type="gramEnd"/>
      <w:r w:rsidRPr="00213B54">
        <w:rPr>
          <w:rFonts w:ascii="Times New Roman" w:hAnsi="Times New Roman" w:cs="Times New Roman"/>
          <w:color w:val="000000" w:themeColor="text1"/>
          <w:sz w:val="24"/>
          <w:szCs w:val="24"/>
        </w:rPr>
        <w:t xml:space="preserve"> Journal of Food Engineering, 215, 104–112.</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Chen, Y., Tian, Q., &amp; Wang, X.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drying methods on the physicochemical properties of yam powder.</w:t>
      </w:r>
      <w:proofErr w:type="gramEnd"/>
      <w:r w:rsidRPr="00213B54">
        <w:rPr>
          <w:rFonts w:ascii="Times New Roman" w:hAnsi="Times New Roman" w:cs="Times New Roman"/>
          <w:color w:val="000000" w:themeColor="text1"/>
          <w:sz w:val="24"/>
          <w:szCs w:val="24"/>
        </w:rPr>
        <w:t xml:space="preserve"> Drying Technology, 35(10), 1234–1241.</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Dereje</w:t>
      </w:r>
      <w:proofErr w:type="spellEnd"/>
      <w:r w:rsidRPr="00213B54">
        <w:rPr>
          <w:rFonts w:ascii="Times New Roman" w:hAnsi="Times New Roman" w:cs="Times New Roman"/>
          <w:color w:val="000000" w:themeColor="text1"/>
          <w:sz w:val="24"/>
          <w:szCs w:val="24"/>
        </w:rPr>
        <w:t xml:space="preserve">, T., </w:t>
      </w:r>
      <w:proofErr w:type="spellStart"/>
      <w:r w:rsidRPr="00213B54">
        <w:rPr>
          <w:rFonts w:ascii="Times New Roman" w:hAnsi="Times New Roman" w:cs="Times New Roman"/>
          <w:color w:val="000000" w:themeColor="text1"/>
          <w:sz w:val="24"/>
          <w:szCs w:val="24"/>
        </w:rPr>
        <w:t>Abebe</w:t>
      </w:r>
      <w:proofErr w:type="spellEnd"/>
      <w:r w:rsidRPr="00213B54">
        <w:rPr>
          <w:rFonts w:ascii="Times New Roman" w:hAnsi="Times New Roman" w:cs="Times New Roman"/>
          <w:color w:val="000000" w:themeColor="text1"/>
          <w:sz w:val="24"/>
          <w:szCs w:val="24"/>
        </w:rPr>
        <w:t xml:space="preserve">, Y., &amp; </w:t>
      </w:r>
      <w:proofErr w:type="spellStart"/>
      <w:r w:rsidRPr="00213B54">
        <w:rPr>
          <w:rFonts w:ascii="Times New Roman" w:hAnsi="Times New Roman" w:cs="Times New Roman"/>
          <w:color w:val="000000" w:themeColor="text1"/>
          <w:sz w:val="24"/>
          <w:szCs w:val="24"/>
        </w:rPr>
        <w:t>Mengistu</w:t>
      </w:r>
      <w:proofErr w:type="spellEnd"/>
      <w:r w:rsidRPr="00213B54">
        <w:rPr>
          <w:rFonts w:ascii="Times New Roman" w:hAnsi="Times New Roman" w:cs="Times New Roman"/>
          <w:color w:val="000000" w:themeColor="text1"/>
          <w:sz w:val="24"/>
          <w:szCs w:val="24"/>
        </w:rPr>
        <w:t>, M. (2020).</w:t>
      </w:r>
      <w:proofErr w:type="gramEnd"/>
      <w:r w:rsidRPr="00213B54">
        <w:rPr>
          <w:rFonts w:ascii="Times New Roman" w:hAnsi="Times New Roman" w:cs="Times New Roman"/>
          <w:color w:val="000000" w:themeColor="text1"/>
          <w:sz w:val="24"/>
          <w:szCs w:val="24"/>
        </w:rPr>
        <w:t xml:space="preserve"> Production and characterization of yam flour from selected Ethiopian varieties. </w:t>
      </w:r>
      <w:proofErr w:type="gramStart"/>
      <w:r w:rsidRPr="00213B54">
        <w:rPr>
          <w:rFonts w:ascii="Times New Roman" w:hAnsi="Times New Roman" w:cs="Times New Roman"/>
          <w:color w:val="000000" w:themeColor="text1"/>
          <w:sz w:val="24"/>
          <w:szCs w:val="24"/>
        </w:rPr>
        <w:t>International Journal of Food Science, 2020, Article ID 121756.</w:t>
      </w:r>
      <w:proofErr w:type="gramEnd"/>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FAO.</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(2021). Food and Agriculture Organization statistical database.</w:t>
      </w:r>
      <w:proofErr w:type="gramEnd"/>
      <w:r w:rsidRPr="00213B54">
        <w:rPr>
          <w:rFonts w:ascii="Times New Roman" w:hAnsi="Times New Roman" w:cs="Times New Roman"/>
          <w:color w:val="000000" w:themeColor="text1"/>
          <w:sz w:val="24"/>
          <w:szCs w:val="24"/>
        </w:rPr>
        <w:t xml:space="preserve"> Rome, Italy: FAO. Retrieved from http://www.fao.org</w:t>
      </w:r>
    </w:p>
    <w:p w:rsidR="00A148FC" w:rsidRPr="00213B54" w:rsidRDefault="00A148FC" w:rsidP="00A148FC">
      <w:pPr>
        <w:ind w:left="480" w:hangingChars="200" w:hanging="48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FAO.</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(2022). Yam production statistics in West Africa.</w:t>
      </w:r>
      <w:proofErr w:type="gramEnd"/>
      <w:r w:rsidRPr="00213B54">
        <w:rPr>
          <w:rFonts w:ascii="Times New Roman" w:hAnsi="Times New Roman" w:cs="Times New Roman"/>
          <w:color w:val="000000" w:themeColor="text1"/>
          <w:sz w:val="24"/>
          <w:szCs w:val="24"/>
        </w:rPr>
        <w:t xml:space="preserve"> Rome, Italy: Food and Agriculture Organization of the United Nations.</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Johnson, M. K.,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C., &amp; Bello, A.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Moisture and protein retention in yam flour under varying drying methods.</w:t>
      </w:r>
      <w:proofErr w:type="gramEnd"/>
      <w:r w:rsidRPr="00213B54">
        <w:rPr>
          <w:rFonts w:ascii="Times New Roman" w:hAnsi="Times New Roman" w:cs="Times New Roman"/>
          <w:color w:val="000000" w:themeColor="text1"/>
          <w:sz w:val="24"/>
          <w:szCs w:val="24"/>
        </w:rPr>
        <w:t xml:space="preserve"> African Journal of Agricultural Research, 13(6), 290–298.</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Ju</w:t>
      </w:r>
      <w:proofErr w:type="spellEnd"/>
      <w:r w:rsidRPr="00213B54">
        <w:rPr>
          <w:rFonts w:ascii="Times New Roman" w:hAnsi="Times New Roman" w:cs="Times New Roman"/>
          <w:color w:val="000000" w:themeColor="text1"/>
          <w:sz w:val="24"/>
          <w:szCs w:val="24"/>
        </w:rPr>
        <w:t>, H., Li, Y., &amp; Wang, L. (2015).</w:t>
      </w:r>
      <w:proofErr w:type="gramEnd"/>
      <w:r w:rsidRPr="00213B54">
        <w:rPr>
          <w:rFonts w:ascii="Times New Roman" w:hAnsi="Times New Roman" w:cs="Times New Roman"/>
          <w:color w:val="000000" w:themeColor="text1"/>
          <w:sz w:val="24"/>
          <w:szCs w:val="24"/>
        </w:rPr>
        <w:t xml:space="preserve"> Traditional sun drying techniques in root crop processing. Asian Food Science Journal, 4(3), 167–174.</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lastRenderedPageBreak/>
        <w:t>Ju</w:t>
      </w:r>
      <w:proofErr w:type="spellEnd"/>
      <w:r w:rsidRPr="00213B54">
        <w:rPr>
          <w:rFonts w:ascii="Times New Roman" w:hAnsi="Times New Roman" w:cs="Times New Roman"/>
          <w:color w:val="000000" w:themeColor="text1"/>
          <w:sz w:val="24"/>
          <w:szCs w:val="24"/>
        </w:rPr>
        <w:t>, H., Wu, Q., &amp; Song, W. (2016).</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Optimization of hot air drying conditions for yam flour production.</w:t>
      </w:r>
      <w:proofErr w:type="gramEnd"/>
      <w:r w:rsidRPr="00213B54">
        <w:rPr>
          <w:rFonts w:ascii="Times New Roman" w:hAnsi="Times New Roman" w:cs="Times New Roman"/>
          <w:color w:val="000000" w:themeColor="text1"/>
          <w:sz w:val="24"/>
          <w:szCs w:val="24"/>
        </w:rPr>
        <w:t xml:space="preserve"> International Journal of Agricultural Technology, 12(1), 145–153.</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Kanu</w:t>
      </w:r>
      <w:proofErr w:type="spellEnd"/>
      <w:r w:rsidRPr="00213B54">
        <w:rPr>
          <w:rFonts w:ascii="Times New Roman" w:hAnsi="Times New Roman" w:cs="Times New Roman"/>
          <w:color w:val="000000" w:themeColor="text1"/>
          <w:sz w:val="24"/>
          <w:szCs w:val="24"/>
        </w:rPr>
        <w:t xml:space="preserve">, A. M., </w:t>
      </w:r>
      <w:proofErr w:type="spellStart"/>
      <w:r w:rsidRPr="00213B54">
        <w:rPr>
          <w:rFonts w:ascii="Times New Roman" w:hAnsi="Times New Roman" w:cs="Times New Roman"/>
          <w:color w:val="000000" w:themeColor="text1"/>
          <w:sz w:val="24"/>
          <w:szCs w:val="24"/>
        </w:rPr>
        <w:t>Obieze</w:t>
      </w:r>
      <w:proofErr w:type="spellEnd"/>
      <w:r w:rsidRPr="00213B54">
        <w:rPr>
          <w:rFonts w:ascii="Times New Roman" w:hAnsi="Times New Roman" w:cs="Times New Roman"/>
          <w:color w:val="000000" w:themeColor="text1"/>
          <w:sz w:val="24"/>
          <w:szCs w:val="24"/>
        </w:rPr>
        <w:t>, C. O., &amp; Okoye, E. C.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Economic importance of yam in African agriculture.</w:t>
      </w:r>
      <w:proofErr w:type="gramEnd"/>
      <w:r w:rsidRPr="00213B54">
        <w:rPr>
          <w:rFonts w:ascii="Times New Roman" w:hAnsi="Times New Roman" w:cs="Times New Roman"/>
          <w:color w:val="000000" w:themeColor="text1"/>
          <w:sz w:val="24"/>
          <w:szCs w:val="24"/>
        </w:rPr>
        <w:t xml:space="preserve"> Journal of Root Crops, 44(1), 34–40.</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Kumar, A., &amp; Mishra, B.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Impact of drying techniques on quality of root and tuber flours.</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International Journal of Food Processing Technology, 4(2), 112–120.</w:t>
      </w:r>
      <w:proofErr w:type="gramEnd"/>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Kumar, S., Singh, R., &amp; Ali, A. (2019).</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 of blanching temperature and time on nutritional quality of dried yam flour.</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Journal of Food Processing and Preservation, 43(4), e13847.</w:t>
      </w:r>
      <w:proofErr w:type="gramEnd"/>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Musa, A. A., Okoye, C. J., &amp; </w:t>
      </w:r>
      <w:proofErr w:type="spellStart"/>
      <w:r w:rsidRPr="00213B54">
        <w:rPr>
          <w:rFonts w:ascii="Times New Roman" w:hAnsi="Times New Roman" w:cs="Times New Roman"/>
          <w:color w:val="000000" w:themeColor="text1"/>
          <w:sz w:val="24"/>
          <w:szCs w:val="24"/>
        </w:rPr>
        <w:t>Ibe</w:t>
      </w:r>
      <w:proofErr w:type="spellEnd"/>
      <w:r w:rsidRPr="00213B54">
        <w:rPr>
          <w:rFonts w:ascii="Times New Roman" w:hAnsi="Times New Roman" w:cs="Times New Roman"/>
          <w:color w:val="000000" w:themeColor="text1"/>
          <w:sz w:val="24"/>
          <w:szCs w:val="24"/>
        </w:rPr>
        <w:t>, F. C. (2021).</w:t>
      </w:r>
      <w:proofErr w:type="gramEnd"/>
      <w:r w:rsidRPr="00213B54">
        <w:rPr>
          <w:rFonts w:ascii="Times New Roman" w:hAnsi="Times New Roman" w:cs="Times New Roman"/>
          <w:color w:val="000000" w:themeColor="text1"/>
          <w:sz w:val="24"/>
          <w:szCs w:val="24"/>
        </w:rPr>
        <w:t xml:space="preserve"> Influence of blanching temperatures on vitamin C and microbial load in yam flour. Nigerian Journal of Food Science and Technology, 9(1), 55–62.</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Obidiegwu</w:t>
      </w:r>
      <w:proofErr w:type="spellEnd"/>
      <w:r w:rsidRPr="00213B54">
        <w:rPr>
          <w:rFonts w:ascii="Times New Roman" w:hAnsi="Times New Roman" w:cs="Times New Roman"/>
          <w:color w:val="000000" w:themeColor="text1"/>
          <w:sz w:val="24"/>
          <w:szCs w:val="24"/>
        </w:rPr>
        <w:t xml:space="preserve">, J. E., </w:t>
      </w:r>
      <w:proofErr w:type="spellStart"/>
      <w:r w:rsidRPr="00213B54">
        <w:rPr>
          <w:rFonts w:ascii="Times New Roman" w:hAnsi="Times New Roman" w:cs="Times New Roman"/>
          <w:color w:val="000000" w:themeColor="text1"/>
          <w:sz w:val="24"/>
          <w:szCs w:val="24"/>
        </w:rPr>
        <w:t>Akpabio</w:t>
      </w:r>
      <w:proofErr w:type="spellEnd"/>
      <w:r w:rsidRPr="00213B54">
        <w:rPr>
          <w:rFonts w:ascii="Times New Roman" w:hAnsi="Times New Roman" w:cs="Times New Roman"/>
          <w:color w:val="000000" w:themeColor="text1"/>
          <w:sz w:val="24"/>
          <w:szCs w:val="24"/>
        </w:rPr>
        <w:t xml:space="preserve">, E. M., &amp; </w:t>
      </w:r>
      <w:proofErr w:type="spellStart"/>
      <w:r w:rsidRPr="00213B54">
        <w:rPr>
          <w:rFonts w:ascii="Times New Roman" w:hAnsi="Times New Roman" w:cs="Times New Roman"/>
          <w:color w:val="000000" w:themeColor="text1"/>
          <w:sz w:val="24"/>
          <w:szCs w:val="24"/>
        </w:rPr>
        <w:t>Uchegbu</w:t>
      </w:r>
      <w:proofErr w:type="spellEnd"/>
      <w:r w:rsidRPr="00213B54">
        <w:rPr>
          <w:rFonts w:ascii="Times New Roman" w:hAnsi="Times New Roman" w:cs="Times New Roman"/>
          <w:color w:val="000000" w:themeColor="text1"/>
          <w:sz w:val="24"/>
          <w:szCs w:val="24"/>
        </w:rPr>
        <w:t>, N. (2020).</w:t>
      </w:r>
      <w:proofErr w:type="gramEnd"/>
      <w:r w:rsidRPr="00213B54">
        <w:rPr>
          <w:rFonts w:ascii="Times New Roman" w:hAnsi="Times New Roman" w:cs="Times New Roman"/>
          <w:color w:val="000000" w:themeColor="text1"/>
          <w:sz w:val="24"/>
          <w:szCs w:val="24"/>
        </w:rPr>
        <w:t xml:space="preserve"> Review on yam-based food products and food security in Nigeria. African Journal of Food Science, 14(3), 45–53.</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Ojinnaka</w:t>
      </w:r>
      <w:proofErr w:type="spellEnd"/>
      <w:r w:rsidRPr="00213B54">
        <w:rPr>
          <w:rFonts w:ascii="Times New Roman" w:hAnsi="Times New Roman" w:cs="Times New Roman"/>
          <w:color w:val="000000" w:themeColor="text1"/>
          <w:sz w:val="24"/>
          <w:szCs w:val="24"/>
        </w:rPr>
        <w:t xml:space="preserve">, M. C., </w:t>
      </w:r>
      <w:proofErr w:type="spellStart"/>
      <w:r w:rsidRPr="00213B54">
        <w:rPr>
          <w:rFonts w:ascii="Times New Roman" w:hAnsi="Times New Roman" w:cs="Times New Roman"/>
          <w:color w:val="000000" w:themeColor="text1"/>
          <w:sz w:val="24"/>
          <w:szCs w:val="24"/>
        </w:rPr>
        <w:t>Uzochukwu</w:t>
      </w:r>
      <w:proofErr w:type="spellEnd"/>
      <w:r w:rsidRPr="00213B54">
        <w:rPr>
          <w:rFonts w:ascii="Times New Roman" w:hAnsi="Times New Roman" w:cs="Times New Roman"/>
          <w:color w:val="000000" w:themeColor="text1"/>
          <w:sz w:val="24"/>
          <w:szCs w:val="24"/>
        </w:rPr>
        <w:t xml:space="preserve">, S. V. A., &amp; </w:t>
      </w:r>
      <w:proofErr w:type="spellStart"/>
      <w:r w:rsidRPr="00213B54">
        <w:rPr>
          <w:rFonts w:ascii="Times New Roman" w:hAnsi="Times New Roman" w:cs="Times New Roman"/>
          <w:color w:val="000000" w:themeColor="text1"/>
          <w:sz w:val="24"/>
          <w:szCs w:val="24"/>
        </w:rPr>
        <w:t>Ogbulie</w:t>
      </w:r>
      <w:proofErr w:type="spellEnd"/>
      <w:r w:rsidRPr="00213B54">
        <w:rPr>
          <w:rFonts w:ascii="Times New Roman" w:hAnsi="Times New Roman" w:cs="Times New Roman"/>
          <w:color w:val="000000" w:themeColor="text1"/>
          <w:sz w:val="24"/>
          <w:szCs w:val="24"/>
        </w:rPr>
        <w:t>, T. E.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Nutritional composition and functional properties of yam flour.</w:t>
      </w:r>
      <w:proofErr w:type="gramEnd"/>
      <w:r w:rsidRPr="00213B54">
        <w:rPr>
          <w:rFonts w:ascii="Times New Roman" w:hAnsi="Times New Roman" w:cs="Times New Roman"/>
          <w:color w:val="000000" w:themeColor="text1"/>
          <w:sz w:val="24"/>
          <w:szCs w:val="24"/>
        </w:rPr>
        <w:t xml:space="preserve"> Journal of Food Technology Research, 4(1), 20–27.</w:t>
      </w:r>
    </w:p>
    <w:p w:rsidR="00A148FC" w:rsidRPr="00213B54" w:rsidRDefault="00A148FC" w:rsidP="00A148FC">
      <w:pPr>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Okonkwo, P. C., &amp;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A. B. (2016).</w:t>
      </w:r>
      <w:proofErr w:type="gramEnd"/>
      <w:r w:rsidRPr="00213B54">
        <w:rPr>
          <w:rFonts w:ascii="Times New Roman" w:hAnsi="Times New Roman" w:cs="Times New Roman"/>
          <w:color w:val="000000" w:themeColor="text1"/>
          <w:sz w:val="24"/>
          <w:szCs w:val="24"/>
        </w:rPr>
        <w:t xml:space="preserve"> Influence of blanching and drying methods on carbohydrate content of tuber-based flours. Nigerian Journal of Food Science, 8(1), 180–190.</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Okonkwo, P. C., </w:t>
      </w:r>
      <w:proofErr w:type="spellStart"/>
      <w:r w:rsidRPr="00213B54">
        <w:rPr>
          <w:rFonts w:ascii="Times New Roman" w:hAnsi="Times New Roman" w:cs="Times New Roman"/>
          <w:color w:val="000000" w:themeColor="text1"/>
          <w:sz w:val="24"/>
          <w:szCs w:val="24"/>
        </w:rPr>
        <w:t>Umeh</w:t>
      </w:r>
      <w:proofErr w:type="spellEnd"/>
      <w:r w:rsidRPr="00213B54">
        <w:rPr>
          <w:rFonts w:ascii="Times New Roman" w:hAnsi="Times New Roman" w:cs="Times New Roman"/>
          <w:color w:val="000000" w:themeColor="text1"/>
          <w:sz w:val="24"/>
          <w:szCs w:val="24"/>
        </w:rPr>
        <w:t xml:space="preserve">, A. N., &amp; </w:t>
      </w:r>
      <w:proofErr w:type="spellStart"/>
      <w:r w:rsidRPr="00213B54">
        <w:rPr>
          <w:rFonts w:ascii="Times New Roman" w:hAnsi="Times New Roman" w:cs="Times New Roman"/>
          <w:color w:val="000000" w:themeColor="text1"/>
          <w:sz w:val="24"/>
          <w:szCs w:val="24"/>
        </w:rPr>
        <w:t>Ajayi</w:t>
      </w:r>
      <w:proofErr w:type="spellEnd"/>
      <w:r w:rsidRPr="00213B54">
        <w:rPr>
          <w:rFonts w:ascii="Times New Roman" w:hAnsi="Times New Roman" w:cs="Times New Roman"/>
          <w:color w:val="000000" w:themeColor="text1"/>
          <w:sz w:val="24"/>
          <w:szCs w:val="24"/>
        </w:rPr>
        <w:t>, K. A.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Post-harvest handling and storage constraints affecting yam productivity.</w:t>
      </w:r>
      <w:proofErr w:type="gramEnd"/>
      <w:r w:rsidRPr="00213B54">
        <w:rPr>
          <w:rFonts w:ascii="Times New Roman" w:hAnsi="Times New Roman" w:cs="Times New Roman"/>
          <w:color w:val="000000" w:themeColor="text1"/>
          <w:sz w:val="24"/>
          <w:szCs w:val="24"/>
        </w:rPr>
        <w:t xml:space="preserve"> Journal of Agricultural Extension, 24(2), 93–102.</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Olayinka</w:t>
      </w:r>
      <w:proofErr w:type="spellEnd"/>
      <w:r w:rsidRPr="00213B54">
        <w:rPr>
          <w:rFonts w:ascii="Times New Roman" w:hAnsi="Times New Roman" w:cs="Times New Roman"/>
          <w:color w:val="000000" w:themeColor="text1"/>
          <w:sz w:val="24"/>
          <w:szCs w:val="24"/>
        </w:rPr>
        <w:t>, J. A., &amp; Bello, R. K.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sun drying on fat retention and oxidative stability in processed yam flour.</w:t>
      </w:r>
      <w:proofErr w:type="gramEnd"/>
      <w:r w:rsidRPr="00213B54">
        <w:rPr>
          <w:rFonts w:ascii="Times New Roman" w:hAnsi="Times New Roman" w:cs="Times New Roman"/>
          <w:color w:val="000000" w:themeColor="text1"/>
          <w:sz w:val="24"/>
          <w:szCs w:val="24"/>
        </w:rPr>
        <w:t xml:space="preserve"> Food and Nutrition Research, 7(4), 456–462.</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Otegbayo</w:t>
      </w:r>
      <w:proofErr w:type="spellEnd"/>
      <w:r w:rsidRPr="00213B54">
        <w:rPr>
          <w:rFonts w:ascii="Times New Roman" w:hAnsi="Times New Roman" w:cs="Times New Roman"/>
          <w:color w:val="000000" w:themeColor="text1"/>
          <w:sz w:val="24"/>
          <w:szCs w:val="24"/>
        </w:rPr>
        <w:t xml:space="preserve">, B. O., Samuel, F. O., &amp; </w:t>
      </w:r>
      <w:proofErr w:type="spellStart"/>
      <w:r w:rsidRPr="00213B54">
        <w:rPr>
          <w:rFonts w:ascii="Times New Roman" w:hAnsi="Times New Roman" w:cs="Times New Roman"/>
          <w:color w:val="000000" w:themeColor="text1"/>
          <w:sz w:val="24"/>
          <w:szCs w:val="24"/>
        </w:rPr>
        <w:t>Ajayi</w:t>
      </w:r>
      <w:proofErr w:type="spellEnd"/>
      <w:r w:rsidRPr="00213B54">
        <w:rPr>
          <w:rFonts w:ascii="Times New Roman" w:hAnsi="Times New Roman" w:cs="Times New Roman"/>
          <w:color w:val="000000" w:themeColor="text1"/>
          <w:sz w:val="24"/>
          <w:szCs w:val="24"/>
        </w:rPr>
        <w:t>, O. I. (2019).</w:t>
      </w:r>
      <w:proofErr w:type="gramEnd"/>
      <w:r w:rsidRPr="00213B54">
        <w:rPr>
          <w:rFonts w:ascii="Times New Roman" w:hAnsi="Times New Roman" w:cs="Times New Roman"/>
          <w:color w:val="000000" w:themeColor="text1"/>
          <w:sz w:val="24"/>
          <w:szCs w:val="24"/>
        </w:rPr>
        <w:t xml:space="preserve"> Comparative analysis of physicochemical properties of yam flour from selected Nigerian varieties. Food Chemistry, 290, 320–328.</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Padhan</w:t>
      </w:r>
      <w:proofErr w:type="spellEnd"/>
      <w:r w:rsidRPr="00213B54">
        <w:rPr>
          <w:rFonts w:ascii="Times New Roman" w:hAnsi="Times New Roman" w:cs="Times New Roman"/>
          <w:color w:val="000000" w:themeColor="text1"/>
          <w:sz w:val="24"/>
          <w:szCs w:val="24"/>
        </w:rPr>
        <w:t>, P., &amp; Panda, G.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Food security in the context of climate change and population growth.</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World Development Perspectives, 18, 100229.</w:t>
      </w:r>
      <w:proofErr w:type="gramEnd"/>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Rees, D., &amp; Bancroft, R. D. (2018).</w:t>
      </w:r>
      <w:proofErr w:type="gramEnd"/>
      <w:r w:rsidRPr="00213B54">
        <w:rPr>
          <w:rFonts w:ascii="Times New Roman" w:hAnsi="Times New Roman" w:cs="Times New Roman"/>
          <w:color w:val="000000" w:themeColor="text1"/>
          <w:sz w:val="24"/>
          <w:szCs w:val="24"/>
        </w:rPr>
        <w:t xml:space="preserve"> Post-harvest losses in yam value chains: Causes and interventions. Journal of Agricultural Science and Technology, 20(1), 77–89.</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Setyawan</w:t>
      </w:r>
      <w:proofErr w:type="spellEnd"/>
      <w:r w:rsidRPr="00213B54">
        <w:rPr>
          <w:rFonts w:ascii="Times New Roman" w:hAnsi="Times New Roman" w:cs="Times New Roman"/>
          <w:color w:val="000000" w:themeColor="text1"/>
          <w:sz w:val="24"/>
          <w:szCs w:val="24"/>
        </w:rPr>
        <w:t xml:space="preserve">, A. A., </w:t>
      </w:r>
      <w:proofErr w:type="spellStart"/>
      <w:r w:rsidRPr="00213B54">
        <w:rPr>
          <w:rFonts w:ascii="Times New Roman" w:hAnsi="Times New Roman" w:cs="Times New Roman"/>
          <w:color w:val="000000" w:themeColor="text1"/>
          <w:sz w:val="24"/>
          <w:szCs w:val="24"/>
        </w:rPr>
        <w:t>Wulandari</w:t>
      </w:r>
      <w:proofErr w:type="spellEnd"/>
      <w:r w:rsidRPr="00213B54">
        <w:rPr>
          <w:rFonts w:ascii="Times New Roman" w:hAnsi="Times New Roman" w:cs="Times New Roman"/>
          <w:color w:val="000000" w:themeColor="text1"/>
          <w:sz w:val="24"/>
          <w:szCs w:val="24"/>
        </w:rPr>
        <w:t xml:space="preserve">, R., &amp; </w:t>
      </w:r>
      <w:proofErr w:type="spellStart"/>
      <w:r w:rsidRPr="00213B54">
        <w:rPr>
          <w:rFonts w:ascii="Times New Roman" w:hAnsi="Times New Roman" w:cs="Times New Roman"/>
          <w:color w:val="000000" w:themeColor="text1"/>
          <w:sz w:val="24"/>
          <w:szCs w:val="24"/>
        </w:rPr>
        <w:t>Permadi</w:t>
      </w:r>
      <w:proofErr w:type="spellEnd"/>
      <w:r w:rsidRPr="00213B54">
        <w:rPr>
          <w:rFonts w:ascii="Times New Roman" w:hAnsi="Times New Roman" w:cs="Times New Roman"/>
          <w:color w:val="000000" w:themeColor="text1"/>
          <w:sz w:val="24"/>
          <w:szCs w:val="24"/>
        </w:rPr>
        <w:t>, M. B. (2021).</w:t>
      </w:r>
      <w:proofErr w:type="gramEnd"/>
      <w:r w:rsidRPr="00213B54">
        <w:rPr>
          <w:rFonts w:ascii="Times New Roman" w:hAnsi="Times New Roman" w:cs="Times New Roman"/>
          <w:color w:val="000000" w:themeColor="text1"/>
          <w:sz w:val="24"/>
          <w:szCs w:val="24"/>
        </w:rPr>
        <w:t xml:space="preserve"> Functional and nutritional properties of dried yam flour for food industry applications. International Journal of Agricultural Research and Technology, 11(2), 89–97.</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Smith, R. D.,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O. A. (2019).</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Protein retention in yam flour processed under different drying methods and temperatures.</w:t>
      </w:r>
      <w:proofErr w:type="gramEnd"/>
      <w:r w:rsidRPr="00213B54">
        <w:rPr>
          <w:rFonts w:ascii="Times New Roman" w:hAnsi="Times New Roman" w:cs="Times New Roman"/>
          <w:color w:val="000000" w:themeColor="text1"/>
          <w:sz w:val="24"/>
          <w:szCs w:val="24"/>
        </w:rPr>
        <w:t xml:space="preserve"> Journal of Agricultural Biotechnology, 11(2), 300–310.</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lastRenderedPageBreak/>
        <w:t>Wahab</w:t>
      </w:r>
      <w:proofErr w:type="spellEnd"/>
      <w:r w:rsidRPr="00213B54">
        <w:rPr>
          <w:rFonts w:ascii="Times New Roman" w:hAnsi="Times New Roman" w:cs="Times New Roman"/>
          <w:color w:val="000000" w:themeColor="text1"/>
          <w:sz w:val="24"/>
          <w:szCs w:val="24"/>
        </w:rPr>
        <w:t xml:space="preserve">, F. A.,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S. O. (2016).</w:t>
      </w:r>
      <w:proofErr w:type="gramEnd"/>
      <w:r w:rsidRPr="00213B54">
        <w:rPr>
          <w:rFonts w:ascii="Times New Roman" w:hAnsi="Times New Roman" w:cs="Times New Roman"/>
          <w:color w:val="000000" w:themeColor="text1"/>
          <w:sz w:val="24"/>
          <w:szCs w:val="24"/>
        </w:rPr>
        <w:t xml:space="preserve"> Economic potentials of yam flour processing in Nigeria. African Journal of Agricultural Economics and Rural Development, 4(5), 234–240.</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F. A.,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S. O., &amp; </w:t>
      </w:r>
      <w:proofErr w:type="spellStart"/>
      <w:r w:rsidRPr="00213B54">
        <w:rPr>
          <w:rFonts w:ascii="Times New Roman" w:hAnsi="Times New Roman" w:cs="Times New Roman"/>
          <w:color w:val="000000" w:themeColor="text1"/>
          <w:sz w:val="24"/>
          <w:szCs w:val="24"/>
        </w:rPr>
        <w:t>Okunlola</w:t>
      </w:r>
      <w:proofErr w:type="spellEnd"/>
      <w:r w:rsidRPr="00213B54">
        <w:rPr>
          <w:rFonts w:ascii="Times New Roman" w:hAnsi="Times New Roman" w:cs="Times New Roman"/>
          <w:color w:val="000000" w:themeColor="text1"/>
          <w:sz w:val="24"/>
          <w:szCs w:val="24"/>
        </w:rPr>
        <w:t>, F. O. (2016).</w:t>
      </w:r>
      <w:proofErr w:type="gramEnd"/>
      <w:r w:rsidRPr="00213B54">
        <w:rPr>
          <w:rFonts w:ascii="Times New Roman" w:hAnsi="Times New Roman" w:cs="Times New Roman"/>
          <w:color w:val="000000" w:themeColor="text1"/>
          <w:sz w:val="24"/>
          <w:szCs w:val="24"/>
        </w:rPr>
        <w:t xml:space="preserve"> Influence of blanching on nutritional composition of yam flour. Journal of Food Technology and Preservation, 10(3), 123–128.</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Xiao, H., Liu, H., &amp; Zhang, J. (2015).</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Drying kinetics and modeling of yam slices during hot air drying.</w:t>
      </w:r>
      <w:proofErr w:type="gramEnd"/>
      <w:r w:rsidRPr="00213B54">
        <w:rPr>
          <w:rFonts w:ascii="Times New Roman" w:hAnsi="Times New Roman" w:cs="Times New Roman"/>
          <w:color w:val="000000" w:themeColor="text1"/>
          <w:sz w:val="24"/>
          <w:szCs w:val="24"/>
        </w:rPr>
        <w:t xml:space="preserve"> Food and </w:t>
      </w:r>
      <w:proofErr w:type="spellStart"/>
      <w:r w:rsidRPr="00213B54">
        <w:rPr>
          <w:rFonts w:ascii="Times New Roman" w:hAnsi="Times New Roman" w:cs="Times New Roman"/>
          <w:color w:val="000000" w:themeColor="text1"/>
          <w:sz w:val="24"/>
          <w:szCs w:val="24"/>
        </w:rPr>
        <w:t>Bioproducts</w:t>
      </w:r>
      <w:proofErr w:type="spellEnd"/>
      <w:r w:rsidRPr="00213B54">
        <w:rPr>
          <w:rFonts w:ascii="Times New Roman" w:hAnsi="Times New Roman" w:cs="Times New Roman"/>
          <w:color w:val="000000" w:themeColor="text1"/>
          <w:sz w:val="24"/>
          <w:szCs w:val="24"/>
        </w:rPr>
        <w:t xml:space="preserve"> Processing, 93, 90–98.</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Zhang, X., Ding, Y., Liu, Z., &amp; Wang, M. (2023).</w:t>
      </w:r>
      <w:proofErr w:type="gramEnd"/>
      <w:r w:rsidRPr="00213B54">
        <w:rPr>
          <w:rFonts w:ascii="Times New Roman" w:hAnsi="Times New Roman" w:cs="Times New Roman"/>
          <w:color w:val="000000" w:themeColor="text1"/>
          <w:sz w:val="24"/>
          <w:szCs w:val="24"/>
        </w:rPr>
        <w:t xml:space="preserve"> Nutritional profile of medicinal yam rhizome: A review. Journal of Medicinal Plants Research, 17(2), 112–120.</w:t>
      </w:r>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Zhang, X., Zheng, Y., &amp; Liu, Z. (2023).</w:t>
      </w:r>
      <w:proofErr w:type="gramEnd"/>
      <w:r w:rsidRPr="00213B54">
        <w:rPr>
          <w:rFonts w:ascii="Times New Roman" w:hAnsi="Times New Roman" w:cs="Times New Roman"/>
          <w:color w:val="000000" w:themeColor="text1"/>
          <w:sz w:val="24"/>
          <w:szCs w:val="24"/>
        </w:rPr>
        <w:t xml:space="preserve"> Health benefits of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Traditional applications and bioactive compounds. </w:t>
      </w:r>
      <w:proofErr w:type="gramStart"/>
      <w:r w:rsidRPr="00213B54">
        <w:rPr>
          <w:rFonts w:ascii="Times New Roman" w:hAnsi="Times New Roman" w:cs="Times New Roman"/>
          <w:color w:val="000000" w:themeColor="text1"/>
          <w:sz w:val="24"/>
          <w:szCs w:val="24"/>
        </w:rPr>
        <w:t>Frontiers in Nutrition, 10, 117832.</w:t>
      </w:r>
      <w:proofErr w:type="gramEnd"/>
    </w:p>
    <w:p w:rsidR="00A148FC" w:rsidRPr="00213B54" w:rsidRDefault="00A148FC" w:rsidP="00A148FC">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Zou, Y., Wu, X., &amp; Li, T. (2021).</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Functional food potential of yam-based products.</w:t>
      </w:r>
      <w:proofErr w:type="gramEnd"/>
      <w:r w:rsidRPr="00213B54">
        <w:rPr>
          <w:rFonts w:ascii="Times New Roman" w:hAnsi="Times New Roman" w:cs="Times New Roman"/>
          <w:color w:val="000000" w:themeColor="text1"/>
          <w:sz w:val="24"/>
          <w:szCs w:val="24"/>
        </w:rPr>
        <w:t xml:space="preserve"> Journal of Food Science and Technology, 58(6), 2072–2080.</w:t>
      </w: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8313B7" w:rsidRDefault="008313B7"/>
    <w:sectPr w:rsidR="008313B7" w:rsidSect="00B3772D">
      <w:pgSz w:w="11906" w:h="16838"/>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3C4" w:rsidRDefault="000003C4">
      <w:pPr>
        <w:spacing w:after="0" w:line="240" w:lineRule="auto"/>
      </w:pPr>
      <w:r>
        <w:separator/>
      </w:r>
    </w:p>
  </w:endnote>
  <w:endnote w:type="continuationSeparator" w:id="0">
    <w:p w:rsidR="000003C4" w:rsidRDefault="0000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2D" w:rsidRDefault="00B37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719105"/>
      <w:docPartObj>
        <w:docPartGallery w:val="Page Numbers (Bottom of Page)"/>
        <w:docPartUnique/>
      </w:docPartObj>
    </w:sdtPr>
    <w:sdtEndPr>
      <w:rPr>
        <w:noProof/>
      </w:rPr>
    </w:sdtEndPr>
    <w:sdtContent>
      <w:p w:rsidR="00B3772D" w:rsidRDefault="00B3772D">
        <w:pPr>
          <w:pStyle w:val="Footer"/>
          <w:jc w:val="center"/>
        </w:pPr>
        <w:r>
          <w:fldChar w:fldCharType="begin"/>
        </w:r>
        <w:r>
          <w:instrText xml:space="preserve"> PAGE   \* MERGEFORMAT </w:instrText>
        </w:r>
        <w:r>
          <w:fldChar w:fldCharType="separate"/>
        </w:r>
        <w:r w:rsidR="003814C5">
          <w:rPr>
            <w:noProof/>
          </w:rPr>
          <w:t>iv</w:t>
        </w:r>
        <w:r>
          <w:rPr>
            <w:noProof/>
          </w:rPr>
          <w:fldChar w:fldCharType="end"/>
        </w:r>
      </w:p>
    </w:sdtContent>
  </w:sdt>
  <w:p w:rsidR="00B3772D" w:rsidRDefault="00B377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2D" w:rsidRDefault="00B37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3C4" w:rsidRDefault="000003C4">
      <w:pPr>
        <w:spacing w:after="0" w:line="240" w:lineRule="auto"/>
      </w:pPr>
      <w:r>
        <w:separator/>
      </w:r>
    </w:p>
  </w:footnote>
  <w:footnote w:type="continuationSeparator" w:id="0">
    <w:p w:rsidR="000003C4" w:rsidRDefault="00000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2D" w:rsidRDefault="00B37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2D" w:rsidRDefault="00B3772D" w:rsidP="00B3772D">
    <w:pPr>
      <w:pStyle w:val="Header"/>
      <w:tabs>
        <w:tab w:val="clear" w:pos="4153"/>
        <w:tab w:val="clear" w:pos="8306"/>
        <w:tab w:val="left" w:pos="709"/>
        <w:tab w:val="left" w:pos="6125"/>
        <w:tab w:val="left" w:pos="7082"/>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2D" w:rsidRDefault="00B37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386"/>
    <w:multiLevelType w:val="multilevel"/>
    <w:tmpl w:val="19F20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multilevel"/>
    <w:tmpl w:val="20743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A80C3E"/>
    <w:multiLevelType w:val="multilevel"/>
    <w:tmpl w:val="2BA80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594245"/>
    <w:multiLevelType w:val="multilevel"/>
    <w:tmpl w:val="325942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BBF6D62"/>
    <w:multiLevelType w:val="multilevel"/>
    <w:tmpl w:val="5BBF6D6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FC"/>
    <w:rsid w:val="000003C4"/>
    <w:rsid w:val="000F5004"/>
    <w:rsid w:val="0022037A"/>
    <w:rsid w:val="002534A7"/>
    <w:rsid w:val="003814C5"/>
    <w:rsid w:val="00566A1B"/>
    <w:rsid w:val="006A2AA0"/>
    <w:rsid w:val="00754300"/>
    <w:rsid w:val="00775044"/>
    <w:rsid w:val="00821982"/>
    <w:rsid w:val="008313B7"/>
    <w:rsid w:val="00835913"/>
    <w:rsid w:val="00A05433"/>
    <w:rsid w:val="00A148FC"/>
    <w:rsid w:val="00A46A71"/>
    <w:rsid w:val="00A67BDF"/>
    <w:rsid w:val="00AD30EE"/>
    <w:rsid w:val="00B3772D"/>
    <w:rsid w:val="00CC5A73"/>
    <w:rsid w:val="00D15766"/>
    <w:rsid w:val="00D22E15"/>
    <w:rsid w:val="00D605EE"/>
    <w:rsid w:val="00D90D36"/>
    <w:rsid w:val="00E212A9"/>
    <w:rsid w:val="00E4715A"/>
    <w:rsid w:val="00EC5740"/>
    <w:rsid w:val="00F2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8FC"/>
    <w:rPr>
      <w:kern w:val="2"/>
      <w14:ligatures w14:val="standardContextual"/>
    </w:rPr>
  </w:style>
  <w:style w:type="paragraph" w:styleId="Heading1">
    <w:name w:val="heading 1"/>
    <w:basedOn w:val="Normal"/>
    <w:next w:val="Normal"/>
    <w:link w:val="Heading1Char"/>
    <w:uiPriority w:val="9"/>
    <w:qFormat/>
    <w:rsid w:val="00A148FC"/>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A148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48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48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148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48F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148FC"/>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A148FC"/>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A148FC"/>
    <w:rPr>
      <w:rFonts w:asciiTheme="majorHAnsi" w:eastAsiaTheme="majorEastAsia" w:hAnsiTheme="majorHAnsi"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rsid w:val="00A148FC"/>
    <w:rPr>
      <w:rFonts w:asciiTheme="majorHAnsi" w:eastAsiaTheme="majorEastAsia" w:hAnsiTheme="majorHAnsi" w:cstheme="majorBidi"/>
      <w:color w:val="2E74B5" w:themeColor="accent1" w:themeShade="BF"/>
      <w:kern w:val="2"/>
      <w14:ligatures w14:val="standardContextual"/>
    </w:rPr>
  </w:style>
  <w:style w:type="character" w:styleId="CommentReference">
    <w:name w:val="annotation reference"/>
    <w:basedOn w:val="DefaultParagraphFont"/>
    <w:uiPriority w:val="99"/>
    <w:semiHidden/>
    <w:unhideWhenUsed/>
    <w:qFormat/>
    <w:rsid w:val="00A148FC"/>
    <w:rPr>
      <w:sz w:val="16"/>
      <w:szCs w:val="16"/>
    </w:rPr>
  </w:style>
  <w:style w:type="paragraph" w:styleId="CommentText">
    <w:name w:val="annotation text"/>
    <w:basedOn w:val="Normal"/>
    <w:link w:val="CommentTextChar"/>
    <w:uiPriority w:val="99"/>
    <w:semiHidden/>
    <w:unhideWhenUsed/>
    <w:qFormat/>
    <w:rsid w:val="00A148FC"/>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qFormat/>
    <w:rsid w:val="00A148FC"/>
    <w:rPr>
      <w:rFonts w:eastAsiaTheme="minorEastAsia"/>
      <w:sz w:val="20"/>
      <w:szCs w:val="20"/>
    </w:rPr>
  </w:style>
  <w:style w:type="paragraph" w:styleId="Footer">
    <w:name w:val="footer"/>
    <w:basedOn w:val="Normal"/>
    <w:link w:val="FooterChar"/>
    <w:uiPriority w:val="99"/>
    <w:unhideWhenUsed/>
    <w:rsid w:val="00A148F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48FC"/>
    <w:rPr>
      <w:kern w:val="2"/>
      <w:sz w:val="18"/>
      <w:szCs w:val="18"/>
      <w14:ligatures w14:val="standardContextual"/>
    </w:rPr>
  </w:style>
  <w:style w:type="paragraph" w:styleId="Header">
    <w:name w:val="header"/>
    <w:basedOn w:val="Normal"/>
    <w:link w:val="HeaderChar"/>
    <w:uiPriority w:val="99"/>
    <w:unhideWhenUsed/>
    <w:rsid w:val="00A148F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A148FC"/>
    <w:rPr>
      <w:kern w:val="2"/>
      <w:sz w:val="18"/>
      <w:szCs w:val="18"/>
      <w14:ligatures w14:val="standardContextual"/>
    </w:rPr>
  </w:style>
  <w:style w:type="table" w:styleId="TableGrid">
    <w:name w:val="Table Grid"/>
    <w:basedOn w:val="TableNormal"/>
    <w:qFormat/>
    <w:rsid w:val="00A148FC"/>
    <w:pPr>
      <w:spacing w:after="0" w:line="240" w:lineRule="auto"/>
    </w:pPr>
    <w:rPr>
      <w:rFonts w:ascii="Times New Roman" w:eastAsia="PMingLiU" w:hAnsi="Times New Roman" w:cs="Times New Roman"/>
      <w:sz w:val="20"/>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148FC"/>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A148FC"/>
    <w:rPr>
      <w:rFonts w:asciiTheme="majorHAnsi" w:eastAsiaTheme="majorEastAsia" w:hAnsiTheme="majorHAnsi" w:cstheme="majorBidi"/>
      <w:spacing w:val="-10"/>
      <w:kern w:val="28"/>
      <w:sz w:val="56"/>
      <w:szCs w:val="56"/>
      <w:lang w:val="en-GB" w:eastAsia="zh-TW"/>
    </w:rPr>
  </w:style>
  <w:style w:type="paragraph" w:styleId="ListParagraph">
    <w:name w:val="List Paragraph"/>
    <w:basedOn w:val="Normal"/>
    <w:uiPriority w:val="34"/>
    <w:qFormat/>
    <w:rsid w:val="00A148FC"/>
    <w:pPr>
      <w:ind w:left="720"/>
      <w:contextualSpacing/>
    </w:pPr>
  </w:style>
  <w:style w:type="paragraph" w:styleId="TOCHeading">
    <w:name w:val="TOC Heading"/>
    <w:basedOn w:val="Heading1"/>
    <w:next w:val="Normal"/>
    <w:uiPriority w:val="39"/>
    <w:unhideWhenUsed/>
    <w:qFormat/>
    <w:rsid w:val="00A148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148FC"/>
    <w:pPr>
      <w:spacing w:after="100"/>
    </w:pPr>
  </w:style>
  <w:style w:type="paragraph" w:styleId="TOC2">
    <w:name w:val="toc 2"/>
    <w:basedOn w:val="Normal"/>
    <w:next w:val="Normal"/>
    <w:autoRedefine/>
    <w:uiPriority w:val="39"/>
    <w:unhideWhenUsed/>
    <w:rsid w:val="00A148FC"/>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A148FC"/>
    <w:pPr>
      <w:spacing w:after="100"/>
      <w:ind w:left="440"/>
    </w:pPr>
  </w:style>
  <w:style w:type="character" w:styleId="Hyperlink">
    <w:name w:val="Hyperlink"/>
    <w:basedOn w:val="DefaultParagraphFont"/>
    <w:uiPriority w:val="99"/>
    <w:unhideWhenUsed/>
    <w:rsid w:val="00A148FC"/>
    <w:rPr>
      <w:color w:val="0563C1" w:themeColor="hyperlink"/>
      <w:u w:val="single"/>
    </w:rPr>
  </w:style>
  <w:style w:type="paragraph" w:styleId="Subtitle">
    <w:name w:val="Subtitle"/>
    <w:basedOn w:val="Normal"/>
    <w:next w:val="Normal"/>
    <w:link w:val="SubtitleChar"/>
    <w:uiPriority w:val="11"/>
    <w:qFormat/>
    <w:rsid w:val="00A148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48FC"/>
    <w:rPr>
      <w:rFonts w:eastAsiaTheme="minorEastAsia"/>
      <w:color w:val="5A5A5A" w:themeColor="text1" w:themeTint="A5"/>
      <w:spacing w:val="15"/>
      <w:kern w:val="2"/>
      <w14:ligatures w14:val="standardContextual"/>
    </w:rPr>
  </w:style>
  <w:style w:type="paragraph" w:styleId="BalloonText">
    <w:name w:val="Balloon Text"/>
    <w:basedOn w:val="Normal"/>
    <w:link w:val="BalloonTextChar"/>
    <w:uiPriority w:val="99"/>
    <w:semiHidden/>
    <w:unhideWhenUsed/>
    <w:rsid w:val="00381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4C5"/>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8FC"/>
    <w:rPr>
      <w:kern w:val="2"/>
      <w14:ligatures w14:val="standardContextual"/>
    </w:rPr>
  </w:style>
  <w:style w:type="paragraph" w:styleId="Heading1">
    <w:name w:val="heading 1"/>
    <w:basedOn w:val="Normal"/>
    <w:next w:val="Normal"/>
    <w:link w:val="Heading1Char"/>
    <w:uiPriority w:val="9"/>
    <w:qFormat/>
    <w:rsid w:val="00A148FC"/>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A148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48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48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148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48F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148FC"/>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A148FC"/>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A148FC"/>
    <w:rPr>
      <w:rFonts w:asciiTheme="majorHAnsi" w:eastAsiaTheme="majorEastAsia" w:hAnsiTheme="majorHAnsi"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rsid w:val="00A148FC"/>
    <w:rPr>
      <w:rFonts w:asciiTheme="majorHAnsi" w:eastAsiaTheme="majorEastAsia" w:hAnsiTheme="majorHAnsi" w:cstheme="majorBidi"/>
      <w:color w:val="2E74B5" w:themeColor="accent1" w:themeShade="BF"/>
      <w:kern w:val="2"/>
      <w14:ligatures w14:val="standardContextual"/>
    </w:rPr>
  </w:style>
  <w:style w:type="character" w:styleId="CommentReference">
    <w:name w:val="annotation reference"/>
    <w:basedOn w:val="DefaultParagraphFont"/>
    <w:uiPriority w:val="99"/>
    <w:semiHidden/>
    <w:unhideWhenUsed/>
    <w:qFormat/>
    <w:rsid w:val="00A148FC"/>
    <w:rPr>
      <w:sz w:val="16"/>
      <w:szCs w:val="16"/>
    </w:rPr>
  </w:style>
  <w:style w:type="paragraph" w:styleId="CommentText">
    <w:name w:val="annotation text"/>
    <w:basedOn w:val="Normal"/>
    <w:link w:val="CommentTextChar"/>
    <w:uiPriority w:val="99"/>
    <w:semiHidden/>
    <w:unhideWhenUsed/>
    <w:qFormat/>
    <w:rsid w:val="00A148FC"/>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qFormat/>
    <w:rsid w:val="00A148FC"/>
    <w:rPr>
      <w:rFonts w:eastAsiaTheme="minorEastAsia"/>
      <w:sz w:val="20"/>
      <w:szCs w:val="20"/>
    </w:rPr>
  </w:style>
  <w:style w:type="paragraph" w:styleId="Footer">
    <w:name w:val="footer"/>
    <w:basedOn w:val="Normal"/>
    <w:link w:val="FooterChar"/>
    <w:uiPriority w:val="99"/>
    <w:unhideWhenUsed/>
    <w:rsid w:val="00A148F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48FC"/>
    <w:rPr>
      <w:kern w:val="2"/>
      <w:sz w:val="18"/>
      <w:szCs w:val="18"/>
      <w14:ligatures w14:val="standardContextual"/>
    </w:rPr>
  </w:style>
  <w:style w:type="paragraph" w:styleId="Header">
    <w:name w:val="header"/>
    <w:basedOn w:val="Normal"/>
    <w:link w:val="HeaderChar"/>
    <w:uiPriority w:val="99"/>
    <w:unhideWhenUsed/>
    <w:rsid w:val="00A148F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A148FC"/>
    <w:rPr>
      <w:kern w:val="2"/>
      <w:sz w:val="18"/>
      <w:szCs w:val="18"/>
      <w14:ligatures w14:val="standardContextual"/>
    </w:rPr>
  </w:style>
  <w:style w:type="table" w:styleId="TableGrid">
    <w:name w:val="Table Grid"/>
    <w:basedOn w:val="TableNormal"/>
    <w:qFormat/>
    <w:rsid w:val="00A148FC"/>
    <w:pPr>
      <w:spacing w:after="0" w:line="240" w:lineRule="auto"/>
    </w:pPr>
    <w:rPr>
      <w:rFonts w:ascii="Times New Roman" w:eastAsia="PMingLiU" w:hAnsi="Times New Roman" w:cs="Times New Roman"/>
      <w:sz w:val="20"/>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148FC"/>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A148FC"/>
    <w:rPr>
      <w:rFonts w:asciiTheme="majorHAnsi" w:eastAsiaTheme="majorEastAsia" w:hAnsiTheme="majorHAnsi" w:cstheme="majorBidi"/>
      <w:spacing w:val="-10"/>
      <w:kern w:val="28"/>
      <w:sz w:val="56"/>
      <w:szCs w:val="56"/>
      <w:lang w:val="en-GB" w:eastAsia="zh-TW"/>
    </w:rPr>
  </w:style>
  <w:style w:type="paragraph" w:styleId="ListParagraph">
    <w:name w:val="List Paragraph"/>
    <w:basedOn w:val="Normal"/>
    <w:uiPriority w:val="34"/>
    <w:qFormat/>
    <w:rsid w:val="00A148FC"/>
    <w:pPr>
      <w:ind w:left="720"/>
      <w:contextualSpacing/>
    </w:pPr>
  </w:style>
  <w:style w:type="paragraph" w:styleId="TOCHeading">
    <w:name w:val="TOC Heading"/>
    <w:basedOn w:val="Heading1"/>
    <w:next w:val="Normal"/>
    <w:uiPriority w:val="39"/>
    <w:unhideWhenUsed/>
    <w:qFormat/>
    <w:rsid w:val="00A148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148FC"/>
    <w:pPr>
      <w:spacing w:after="100"/>
    </w:pPr>
  </w:style>
  <w:style w:type="paragraph" w:styleId="TOC2">
    <w:name w:val="toc 2"/>
    <w:basedOn w:val="Normal"/>
    <w:next w:val="Normal"/>
    <w:autoRedefine/>
    <w:uiPriority w:val="39"/>
    <w:unhideWhenUsed/>
    <w:rsid w:val="00A148FC"/>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A148FC"/>
    <w:pPr>
      <w:spacing w:after="100"/>
      <w:ind w:left="440"/>
    </w:pPr>
  </w:style>
  <w:style w:type="character" w:styleId="Hyperlink">
    <w:name w:val="Hyperlink"/>
    <w:basedOn w:val="DefaultParagraphFont"/>
    <w:uiPriority w:val="99"/>
    <w:unhideWhenUsed/>
    <w:rsid w:val="00A148FC"/>
    <w:rPr>
      <w:color w:val="0563C1" w:themeColor="hyperlink"/>
      <w:u w:val="single"/>
    </w:rPr>
  </w:style>
  <w:style w:type="paragraph" w:styleId="Subtitle">
    <w:name w:val="Subtitle"/>
    <w:basedOn w:val="Normal"/>
    <w:next w:val="Normal"/>
    <w:link w:val="SubtitleChar"/>
    <w:uiPriority w:val="11"/>
    <w:qFormat/>
    <w:rsid w:val="00A148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48FC"/>
    <w:rPr>
      <w:rFonts w:eastAsiaTheme="minorEastAsia"/>
      <w:color w:val="5A5A5A" w:themeColor="text1" w:themeTint="A5"/>
      <w:spacing w:val="15"/>
      <w:kern w:val="2"/>
      <w14:ligatures w14:val="standardContextual"/>
    </w:rPr>
  </w:style>
  <w:style w:type="paragraph" w:styleId="BalloonText">
    <w:name w:val="Balloon Text"/>
    <w:basedOn w:val="Normal"/>
    <w:link w:val="BalloonTextChar"/>
    <w:uiPriority w:val="99"/>
    <w:semiHidden/>
    <w:unhideWhenUsed/>
    <w:rsid w:val="00381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4C5"/>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49</Pages>
  <Words>7906</Words>
  <Characters>45066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DELL</cp:lastModifiedBy>
  <cp:revision>21</cp:revision>
  <dcterms:created xsi:type="dcterms:W3CDTF">2025-07-12T11:06:00Z</dcterms:created>
  <dcterms:modified xsi:type="dcterms:W3CDTF">2025-09-29T22:17:00Z</dcterms:modified>
</cp:coreProperties>
</file>