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60A" w:rsidRPr="00EB68E4" w:rsidRDefault="0037360A" w:rsidP="0037360A">
      <w:pPr>
        <w:spacing w:after="0"/>
        <w:ind w:firstLine="540"/>
        <w:jc w:val="center"/>
        <w:rPr>
          <w:rFonts w:ascii="Times New Roman" w:hAnsi="Times New Roman" w:cs="Times New Roman"/>
          <w:b/>
          <w:color w:val="000000" w:themeColor="text1"/>
          <w:sz w:val="32"/>
          <w:szCs w:val="24"/>
        </w:rPr>
      </w:pPr>
      <w:r w:rsidRPr="00EB68E4">
        <w:rPr>
          <w:rFonts w:ascii="Arial Black" w:hAnsi="Arial Black" w:cs="Times New Roman"/>
          <w:b/>
          <w:color w:val="000000" w:themeColor="text1"/>
          <w:sz w:val="32"/>
          <w:szCs w:val="24"/>
        </w:rPr>
        <w:t>RADIO LISTENERSHIP PATTERN AMONG MARKET WOMEN</w:t>
      </w:r>
      <w:r w:rsidRPr="00EB68E4">
        <w:rPr>
          <w:rFonts w:ascii="Times New Roman" w:hAnsi="Times New Roman" w:cs="Times New Roman"/>
          <w:b/>
          <w:color w:val="000000" w:themeColor="text1"/>
          <w:sz w:val="32"/>
          <w:szCs w:val="24"/>
        </w:rPr>
        <w:t xml:space="preserve"> </w:t>
      </w:r>
    </w:p>
    <w:p w:rsidR="0037360A" w:rsidRPr="0066087F" w:rsidRDefault="0037360A" w:rsidP="0037360A">
      <w:pPr>
        <w:spacing w:after="0"/>
        <w:ind w:firstLine="540"/>
        <w:jc w:val="center"/>
        <w:rPr>
          <w:rFonts w:ascii="Arial Black" w:hAnsi="Arial Black" w:cs="Times New Roman"/>
          <w:b/>
          <w:color w:val="000000" w:themeColor="text1"/>
          <w:sz w:val="30"/>
          <w:szCs w:val="24"/>
        </w:rPr>
      </w:pPr>
      <w:r w:rsidRPr="00EB68E4">
        <w:rPr>
          <w:rFonts w:ascii="Times New Roman" w:hAnsi="Times New Roman" w:cs="Times New Roman"/>
          <w:b/>
          <w:color w:val="000000" w:themeColor="text1"/>
          <w:sz w:val="26"/>
          <w:szCs w:val="24"/>
        </w:rPr>
        <w:t>(A CASE STUDY OF IPATA MARKET WOMEN)</w:t>
      </w:r>
    </w:p>
    <w:p w:rsidR="0037360A" w:rsidRPr="00D70593" w:rsidRDefault="0037360A" w:rsidP="0037360A">
      <w:pPr>
        <w:spacing w:before="30" w:after="30"/>
        <w:jc w:val="center"/>
        <w:rPr>
          <w:rFonts w:ascii="Arial Black" w:hAnsi="Arial Black" w:cs="Aharoni"/>
          <w:sz w:val="24"/>
          <w:szCs w:val="24"/>
        </w:rPr>
      </w:pPr>
    </w:p>
    <w:p w:rsidR="0037360A" w:rsidRPr="00D70593" w:rsidRDefault="0037360A" w:rsidP="0037360A">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37360A" w:rsidRPr="00D70593" w:rsidRDefault="0037360A" w:rsidP="0037360A">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66EA17DA" wp14:editId="3DA1EC2C">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37360A" w:rsidRPr="00791394" w:rsidRDefault="0037360A" w:rsidP="0037360A">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EA17DA"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37360A" w:rsidRPr="00791394" w:rsidRDefault="0037360A" w:rsidP="0037360A">
                      <w:pPr>
                        <w:jc w:val="center"/>
                        <w:rPr>
                          <w:sz w:val="28"/>
                        </w:rPr>
                      </w:pPr>
                      <w:r w:rsidRPr="00791394">
                        <w:rPr>
                          <w:sz w:val="28"/>
                        </w:rPr>
                        <w:t>PREPARED BY:</w:t>
                      </w:r>
                    </w:p>
                  </w:txbxContent>
                </v:textbox>
              </v:roundrect>
            </w:pict>
          </mc:Fallback>
        </mc:AlternateContent>
      </w:r>
    </w:p>
    <w:p w:rsidR="0037360A" w:rsidRPr="00D70593" w:rsidRDefault="0037360A" w:rsidP="0037360A">
      <w:pPr>
        <w:spacing w:after="0"/>
        <w:jc w:val="center"/>
        <w:rPr>
          <w:rFonts w:ascii="Arial Black" w:hAnsi="Arial Black" w:cs="Aharoni"/>
          <w:sz w:val="24"/>
          <w:szCs w:val="24"/>
        </w:rPr>
      </w:pPr>
    </w:p>
    <w:p w:rsidR="0037360A" w:rsidRDefault="0037360A" w:rsidP="0037360A">
      <w:pPr>
        <w:spacing w:after="0"/>
        <w:jc w:val="center"/>
        <w:rPr>
          <w:rFonts w:ascii="Arial Black" w:hAnsi="Arial Black" w:cs="Aharoni"/>
          <w:sz w:val="24"/>
          <w:szCs w:val="24"/>
          <w:u w:val="single"/>
        </w:rPr>
      </w:pPr>
    </w:p>
    <w:p w:rsidR="0037360A" w:rsidRDefault="0037360A" w:rsidP="0037360A">
      <w:pPr>
        <w:spacing w:after="0"/>
        <w:jc w:val="center"/>
        <w:rPr>
          <w:rFonts w:ascii="Arial Black" w:hAnsi="Arial Black" w:cs="Aharoni"/>
          <w:sz w:val="24"/>
          <w:szCs w:val="24"/>
          <w:u w:val="single"/>
        </w:rPr>
      </w:pPr>
    </w:p>
    <w:p w:rsidR="0037360A" w:rsidRPr="00D70593" w:rsidRDefault="0037360A" w:rsidP="0037360A">
      <w:pPr>
        <w:spacing w:after="0"/>
        <w:jc w:val="center"/>
        <w:rPr>
          <w:rFonts w:ascii="Arial Black" w:hAnsi="Arial Black" w:cs="Aharoni"/>
          <w:sz w:val="24"/>
          <w:szCs w:val="24"/>
          <w:u w:val="single"/>
        </w:rPr>
      </w:pPr>
    </w:p>
    <w:p w:rsidR="00771300" w:rsidRDefault="00771300" w:rsidP="0037360A">
      <w:pPr>
        <w:spacing w:after="0" w:line="360" w:lineRule="auto"/>
        <w:ind w:right="-725"/>
        <w:jc w:val="center"/>
        <w:rPr>
          <w:rFonts w:ascii="Arial Black" w:hAnsi="Arial Black" w:cs="Aharoni"/>
          <w:sz w:val="30"/>
          <w:szCs w:val="24"/>
        </w:rPr>
      </w:pPr>
      <w:bookmarkStart w:id="0" w:name="_GoBack"/>
      <w:r w:rsidRPr="00771300">
        <w:rPr>
          <w:rFonts w:ascii="Arial Black" w:hAnsi="Arial Black" w:cs="Aharoni"/>
          <w:sz w:val="30"/>
          <w:szCs w:val="24"/>
        </w:rPr>
        <w:t>ABDULKAREEM BASHIRAH MOTUNRAYO</w:t>
      </w:r>
    </w:p>
    <w:bookmarkEnd w:id="0"/>
    <w:p w:rsidR="0037360A" w:rsidRPr="009F2C67" w:rsidRDefault="00771300" w:rsidP="0037360A">
      <w:pPr>
        <w:spacing w:after="0" w:line="360" w:lineRule="auto"/>
        <w:ind w:right="-725"/>
        <w:jc w:val="center"/>
        <w:rPr>
          <w:rFonts w:ascii="Arial Black" w:hAnsi="Arial Black" w:cs="Aharoni"/>
          <w:sz w:val="30"/>
          <w:szCs w:val="24"/>
        </w:rPr>
      </w:pPr>
      <w:r>
        <w:rPr>
          <w:rFonts w:ascii="Arial Black" w:hAnsi="Arial Black" w:cs="Aharoni"/>
          <w:sz w:val="30"/>
          <w:szCs w:val="24"/>
        </w:rPr>
        <w:t>ND/23/MAC/PT/0394</w:t>
      </w:r>
    </w:p>
    <w:p w:rsidR="0037360A" w:rsidRPr="00D70593" w:rsidRDefault="0037360A" w:rsidP="0037360A">
      <w:pPr>
        <w:spacing w:after="0"/>
        <w:jc w:val="center"/>
        <w:rPr>
          <w:rFonts w:ascii="Arial Black" w:hAnsi="Arial Black" w:cs="Aharoni"/>
          <w:sz w:val="24"/>
          <w:szCs w:val="24"/>
        </w:rPr>
      </w:pPr>
    </w:p>
    <w:p w:rsidR="0037360A" w:rsidRPr="00D70593" w:rsidRDefault="0037360A" w:rsidP="0037360A">
      <w:pPr>
        <w:spacing w:after="0"/>
        <w:jc w:val="center"/>
        <w:rPr>
          <w:rFonts w:ascii="Arial Black" w:hAnsi="Arial Black" w:cs="Aharoni"/>
          <w:sz w:val="24"/>
          <w:szCs w:val="24"/>
        </w:rPr>
      </w:pPr>
    </w:p>
    <w:p w:rsidR="0037360A" w:rsidRPr="00D70593" w:rsidRDefault="0037360A" w:rsidP="0037360A">
      <w:pPr>
        <w:spacing w:after="0"/>
        <w:jc w:val="center"/>
        <w:rPr>
          <w:rFonts w:ascii="Arial Black" w:hAnsi="Arial Black" w:cs="Aharoni"/>
          <w:sz w:val="24"/>
          <w:szCs w:val="24"/>
        </w:rPr>
      </w:pPr>
    </w:p>
    <w:p w:rsidR="0037360A" w:rsidRPr="00D70593" w:rsidRDefault="0037360A" w:rsidP="0037360A">
      <w:pPr>
        <w:spacing w:after="0" w:line="360" w:lineRule="auto"/>
        <w:jc w:val="center"/>
        <w:rPr>
          <w:rFonts w:ascii="Arial Black" w:hAnsi="Arial Black" w:cs="Aharoni"/>
          <w:sz w:val="24"/>
          <w:szCs w:val="24"/>
        </w:rPr>
      </w:pPr>
      <w:r w:rsidRPr="00D70593">
        <w:rPr>
          <w:rFonts w:ascii="Arial Black" w:hAnsi="Arial Black" w:cs="Aharoni"/>
          <w:sz w:val="24"/>
          <w:szCs w:val="24"/>
        </w:rPr>
        <w:t>SUBMITTED TO:</w:t>
      </w:r>
    </w:p>
    <w:p w:rsidR="0037360A" w:rsidRPr="00D70593" w:rsidRDefault="0037360A" w:rsidP="0037360A">
      <w:pPr>
        <w:spacing w:before="30" w:after="0" w:line="360" w:lineRule="auto"/>
        <w:jc w:val="center"/>
        <w:rPr>
          <w:rFonts w:ascii="Arial Black" w:hAnsi="Arial Black"/>
          <w:b/>
          <w:sz w:val="24"/>
          <w:szCs w:val="24"/>
        </w:rPr>
      </w:pPr>
      <w:r w:rsidRPr="00D70593">
        <w:rPr>
          <w:rFonts w:ascii="Arial Black" w:hAnsi="Arial Black"/>
          <w:sz w:val="24"/>
          <w:szCs w:val="24"/>
        </w:rPr>
        <w:t>DEPARTMENT OF MASS COMMUNICATION</w:t>
      </w:r>
    </w:p>
    <w:p w:rsidR="0037360A" w:rsidRPr="0066087F" w:rsidRDefault="0037360A" w:rsidP="0037360A">
      <w:pPr>
        <w:spacing w:after="0"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37360A" w:rsidRPr="00D70593" w:rsidRDefault="0037360A" w:rsidP="0037360A">
      <w:pPr>
        <w:spacing w:after="0"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37360A" w:rsidRPr="00D70593" w:rsidRDefault="0037360A" w:rsidP="0037360A">
      <w:pPr>
        <w:spacing w:after="0" w:line="360" w:lineRule="auto"/>
        <w:rPr>
          <w:rFonts w:ascii="Arial Black" w:hAnsi="Arial Black" w:cs="Aharoni"/>
          <w:b/>
          <w:sz w:val="24"/>
          <w:szCs w:val="24"/>
        </w:rPr>
      </w:pPr>
    </w:p>
    <w:p w:rsidR="0037360A" w:rsidRPr="00D70593" w:rsidRDefault="0037360A" w:rsidP="0037360A">
      <w:pPr>
        <w:spacing w:after="0"/>
        <w:ind w:left="5040" w:firstLine="720"/>
        <w:rPr>
          <w:rFonts w:ascii="Arial Black" w:hAnsi="Arial Black" w:cs="Aharoni"/>
          <w:b/>
          <w:sz w:val="24"/>
          <w:szCs w:val="24"/>
        </w:rPr>
      </w:pPr>
      <w:r>
        <w:rPr>
          <w:rFonts w:ascii="Arial Black" w:hAnsi="Arial Black" w:cs="Aharoni"/>
          <w:sz w:val="24"/>
          <w:szCs w:val="24"/>
        </w:rPr>
        <w:t>JULY, 2025</w:t>
      </w:r>
    </w:p>
    <w:p w:rsidR="0037360A" w:rsidRDefault="0037360A" w:rsidP="0037360A">
      <w:pPr>
        <w:spacing w:after="240" w:line="360" w:lineRule="auto"/>
        <w:jc w:val="center"/>
        <w:rPr>
          <w:rFonts w:ascii="Times New Roman" w:eastAsia="Times New Roman" w:hAnsi="Times New Roman" w:cs="Times New Roman"/>
          <w:b/>
          <w:sz w:val="24"/>
          <w:szCs w:val="24"/>
        </w:rPr>
      </w:pPr>
    </w:p>
    <w:p w:rsidR="00753C53" w:rsidRDefault="00753C53" w:rsidP="0037360A">
      <w:pPr>
        <w:spacing w:after="240" w:line="360" w:lineRule="auto"/>
        <w:jc w:val="center"/>
        <w:rPr>
          <w:rFonts w:ascii="Times New Roman" w:eastAsia="Times New Roman" w:hAnsi="Times New Roman" w:cs="Times New Roman"/>
          <w:b/>
          <w:sz w:val="24"/>
          <w:szCs w:val="24"/>
        </w:rPr>
      </w:pPr>
    </w:p>
    <w:p w:rsidR="00753C53" w:rsidRDefault="00753C53" w:rsidP="0037360A">
      <w:pPr>
        <w:spacing w:after="240" w:line="360" w:lineRule="auto"/>
        <w:jc w:val="center"/>
        <w:rPr>
          <w:rFonts w:ascii="Times New Roman" w:eastAsia="Times New Roman" w:hAnsi="Times New Roman" w:cs="Times New Roman"/>
          <w:b/>
          <w:sz w:val="24"/>
          <w:szCs w:val="24"/>
        </w:rPr>
      </w:pPr>
    </w:p>
    <w:p w:rsidR="0037360A" w:rsidRPr="00217892" w:rsidRDefault="0037360A" w:rsidP="0037360A">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37360A" w:rsidRPr="00217892" w:rsidRDefault="0037360A" w:rsidP="0037360A">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37360A" w:rsidRPr="00217892" w:rsidRDefault="0037360A" w:rsidP="0037360A">
      <w:pPr>
        <w:spacing w:after="240" w:line="360" w:lineRule="auto"/>
        <w:jc w:val="both"/>
        <w:rPr>
          <w:rFonts w:ascii="Times New Roman" w:eastAsia="Times New Roman" w:hAnsi="Times New Roman" w:cs="Times New Roman"/>
          <w:sz w:val="24"/>
          <w:szCs w:val="24"/>
        </w:rPr>
      </w:pP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7360A" w:rsidRPr="00217892" w:rsidRDefault="0037360A" w:rsidP="0037360A">
      <w:pPr>
        <w:spacing w:after="0" w:line="360" w:lineRule="auto"/>
        <w:jc w:val="both"/>
        <w:rPr>
          <w:rFonts w:ascii="Times New Roman" w:eastAsia="Times New Roman" w:hAnsi="Times New Roman" w:cs="Times New Roman"/>
          <w:b/>
          <w:sz w:val="24"/>
          <w:szCs w:val="24"/>
        </w:rPr>
      </w:pPr>
      <w:r w:rsidRPr="003D6A4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MRS. </w:t>
      </w:r>
      <w:r>
        <w:rPr>
          <w:b/>
          <w:bCs/>
          <w:color w:val="000000"/>
          <w:sz w:val="24"/>
          <w:szCs w:val="24"/>
        </w:rPr>
        <w:t>OLOLU H.T</w:t>
      </w:r>
      <w:r>
        <w:rPr>
          <w:b/>
          <w:bCs/>
          <w:color w:val="000000"/>
          <w:sz w:val="24"/>
          <w:szCs w:val="24"/>
        </w:rPr>
        <w:tab/>
      </w:r>
      <w:r>
        <w:rPr>
          <w:b/>
          <w:bCs/>
          <w:color w:val="000000"/>
          <w:sz w:val="24"/>
          <w:szCs w:val="24"/>
        </w:rPr>
        <w:tab/>
      </w:r>
      <w:r>
        <w:rPr>
          <w:b/>
          <w:bCs/>
          <w:color w:val="000000"/>
          <w:sz w:val="24"/>
          <w:szCs w:val="24"/>
        </w:rPr>
        <w:tab/>
      </w:r>
      <w:r>
        <w:rPr>
          <w:rFonts w:ascii="Times New Roman" w:eastAsia="Times New Roman" w:hAnsi="Times New Roman" w:cs="Times New Roman"/>
          <w:b/>
          <w:bCs/>
          <w:color w:val="000000"/>
          <w:sz w:val="24"/>
          <w:szCs w:val="24"/>
        </w:rPr>
        <w:tab/>
      </w:r>
      <w:r w:rsidRPr="003D6A4E">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37360A" w:rsidRPr="00217892" w:rsidRDefault="0037360A" w:rsidP="0037360A">
      <w:pPr>
        <w:spacing w:after="240" w:line="360" w:lineRule="auto"/>
        <w:jc w:val="both"/>
        <w:rPr>
          <w:rFonts w:ascii="Times New Roman" w:eastAsia="Times New Roman" w:hAnsi="Times New Roman" w:cs="Times New Roman"/>
          <w:sz w:val="24"/>
          <w:szCs w:val="24"/>
        </w:rPr>
      </w:pPr>
    </w:p>
    <w:p w:rsidR="0037360A" w:rsidRPr="00217892" w:rsidRDefault="0037360A" w:rsidP="0037360A">
      <w:pPr>
        <w:spacing w:after="240" w:line="360" w:lineRule="auto"/>
        <w:jc w:val="both"/>
        <w:rPr>
          <w:rFonts w:ascii="Times New Roman" w:eastAsia="Times New Roman" w:hAnsi="Times New Roman" w:cs="Times New Roman"/>
          <w:sz w:val="24"/>
          <w:szCs w:val="24"/>
        </w:rPr>
      </w:pP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7360A" w:rsidRPr="00217892" w:rsidRDefault="0037360A" w:rsidP="0037360A">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37360A" w:rsidRPr="00217892" w:rsidRDefault="0037360A" w:rsidP="0037360A">
      <w:pPr>
        <w:spacing w:after="240" w:line="360" w:lineRule="auto"/>
        <w:jc w:val="both"/>
        <w:rPr>
          <w:rFonts w:ascii="Times New Roman" w:eastAsia="Times New Roman" w:hAnsi="Times New Roman" w:cs="Times New Roman"/>
          <w:sz w:val="24"/>
          <w:szCs w:val="24"/>
        </w:rPr>
      </w:pP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7360A" w:rsidRPr="00217892" w:rsidRDefault="0037360A" w:rsidP="0037360A">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7360A" w:rsidRPr="00217892" w:rsidRDefault="0037360A" w:rsidP="0037360A">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37360A" w:rsidRPr="00217892" w:rsidRDefault="0037360A" w:rsidP="0037360A">
      <w:pPr>
        <w:spacing w:after="240" w:line="360" w:lineRule="auto"/>
        <w:jc w:val="both"/>
        <w:rPr>
          <w:rFonts w:ascii="Times New Roman" w:eastAsia="Times New Roman" w:hAnsi="Times New Roman" w:cs="Times New Roman"/>
          <w:sz w:val="24"/>
          <w:szCs w:val="24"/>
        </w:rPr>
      </w:pPr>
    </w:p>
    <w:p w:rsidR="0037360A" w:rsidRPr="00217892" w:rsidRDefault="0037360A" w:rsidP="0037360A">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7360A" w:rsidRPr="00217892" w:rsidRDefault="0037360A" w:rsidP="0037360A">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7360A" w:rsidRPr="00D70593" w:rsidRDefault="0037360A" w:rsidP="0037360A">
      <w:pPr>
        <w:rPr>
          <w:rFonts w:eastAsia="Times New Roman"/>
          <w:b/>
          <w:sz w:val="24"/>
          <w:szCs w:val="24"/>
        </w:rPr>
      </w:pPr>
      <w:r w:rsidRPr="00D70593">
        <w:rPr>
          <w:rFonts w:eastAsia="Times New Roman"/>
          <w:sz w:val="24"/>
          <w:szCs w:val="24"/>
        </w:rPr>
        <w:br w:type="page"/>
      </w:r>
    </w:p>
    <w:p w:rsidR="0037360A" w:rsidRPr="00217892" w:rsidRDefault="0037360A" w:rsidP="0037360A">
      <w:pPr>
        <w:spacing w:line="360" w:lineRule="auto"/>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37360A" w:rsidRPr="00217892" w:rsidRDefault="0037360A" w:rsidP="0037360A">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37360A" w:rsidRPr="00D70593" w:rsidRDefault="0037360A" w:rsidP="0037360A">
      <w:pPr>
        <w:spacing w:line="360" w:lineRule="auto"/>
        <w:jc w:val="both"/>
        <w:rPr>
          <w:b/>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Pr="00D70593"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Pr="008C6EDC" w:rsidRDefault="0037360A" w:rsidP="0037360A">
      <w:pPr>
        <w:pStyle w:val="Heading3"/>
        <w:jc w:val="center"/>
        <w:rPr>
          <w:color w:val="000000" w:themeColor="text1"/>
        </w:rPr>
      </w:pPr>
      <w:r w:rsidRPr="008C6EDC">
        <w:rPr>
          <w:rStyle w:val="Strong"/>
          <w:bCs/>
          <w:color w:val="000000" w:themeColor="text1"/>
        </w:rPr>
        <w:lastRenderedPageBreak/>
        <w:t>ACKNOWLEDGEMENTS</w:t>
      </w:r>
    </w:p>
    <w:p w:rsidR="0037360A" w:rsidRDefault="0037360A" w:rsidP="0037360A">
      <w:pPr>
        <w:pStyle w:val="NormalWeb"/>
        <w:spacing w:line="360" w:lineRule="auto"/>
        <w:ind w:firstLine="540"/>
        <w:jc w:val="both"/>
      </w:pPr>
      <w:r>
        <w:t xml:space="preserve">First and foremost, my deepest gratitude goes to Almighty God, whose mercy and guidance have sustained me throughout this journey. His grace has brought me to the successful completion of my National Diploma </w:t>
      </w:r>
      <w:proofErr w:type="spellStart"/>
      <w:r>
        <w:t>programme</w:t>
      </w:r>
      <w:proofErr w:type="spellEnd"/>
      <w:r>
        <w:t>, and for this, I remain forever thankful.</w:t>
      </w:r>
    </w:p>
    <w:p w:rsidR="0037360A" w:rsidRDefault="0037360A" w:rsidP="0037360A">
      <w:pPr>
        <w:pStyle w:val="NormalWeb"/>
        <w:spacing w:line="360" w:lineRule="auto"/>
        <w:ind w:firstLine="540"/>
        <w:jc w:val="both"/>
      </w:pPr>
      <w:r>
        <w:t xml:space="preserve">I sincerely appreciate the invaluable support and dedication of my supervisor, </w:t>
      </w:r>
      <w:r>
        <w:rPr>
          <w:rStyle w:val="Strong"/>
        </w:rPr>
        <w:t xml:space="preserve">Mrs. </w:t>
      </w:r>
      <w:proofErr w:type="spellStart"/>
      <w:r>
        <w:rPr>
          <w:rStyle w:val="Strong"/>
        </w:rPr>
        <w:t>Ololu</w:t>
      </w:r>
      <w:proofErr w:type="spellEnd"/>
      <w:r>
        <w:rPr>
          <w:rStyle w:val="Strong"/>
        </w:rPr>
        <w:t xml:space="preserve"> H.T</w:t>
      </w:r>
      <w:r>
        <w:t>, whose commitment, encouragement, and constructive feedback were instrumental to the success of this research. Thank you for your patience and for believing in my potential.</w:t>
      </w:r>
    </w:p>
    <w:p w:rsidR="0037360A" w:rsidRDefault="0037360A" w:rsidP="0037360A">
      <w:pPr>
        <w:pStyle w:val="NormalWeb"/>
        <w:spacing w:line="360" w:lineRule="auto"/>
        <w:ind w:firstLine="540"/>
        <w:jc w:val="both"/>
      </w:pPr>
      <w:r>
        <w:t xml:space="preserve">Special thanks also go to </w:t>
      </w:r>
      <w:r>
        <w:rPr>
          <w:rStyle w:val="Strong"/>
        </w:rPr>
        <w:t xml:space="preserve">Mrs. </w:t>
      </w:r>
      <w:proofErr w:type="spellStart"/>
      <w:r>
        <w:rPr>
          <w:rStyle w:val="Strong"/>
        </w:rPr>
        <w:t>Opaleke</w:t>
      </w:r>
      <w:proofErr w:type="spellEnd"/>
      <w:r>
        <w:t xml:space="preserve">, my coordinator, and to all the dedicated lecturers in the </w:t>
      </w:r>
      <w:r>
        <w:rPr>
          <w:rStyle w:val="Strong"/>
        </w:rPr>
        <w:t>Department of Mass Communication</w:t>
      </w:r>
      <w:r>
        <w:t xml:space="preserve">, </w:t>
      </w:r>
      <w:proofErr w:type="spellStart"/>
      <w:r>
        <w:t>Kwara</w:t>
      </w:r>
      <w:proofErr w:type="spellEnd"/>
      <w:r>
        <w:t xml:space="preserve"> State Polytechnic. Your mentorship, advice, and guidance throughout the course of my study have shaped me academically and personally. I am grateful for the knowledge and values you have instilled in me.</w:t>
      </w:r>
    </w:p>
    <w:p w:rsidR="0037360A" w:rsidRDefault="0037360A" w:rsidP="0037360A">
      <w:pPr>
        <w:pStyle w:val="NormalWeb"/>
        <w:spacing w:line="360" w:lineRule="auto"/>
        <w:ind w:firstLine="540"/>
        <w:jc w:val="both"/>
      </w:pPr>
      <w:r>
        <w:t xml:space="preserve">To my loving parents, your unwavering support, prayers, and sacrifices made this academic milestone possible. I am who I am today because of you. May Almighty Allah continue to bless you, strengthen you, and provide for you </w:t>
      </w:r>
      <w:proofErr w:type="gramStart"/>
      <w:r>
        <w:t>abundantly.</w:t>
      </w:r>
      <w:proofErr w:type="gramEnd"/>
      <w:r>
        <w:t xml:space="preserve"> Amen.</w:t>
      </w:r>
    </w:p>
    <w:p w:rsidR="0037360A" w:rsidRDefault="0037360A" w:rsidP="0037360A">
      <w:pPr>
        <w:pStyle w:val="NormalWeb"/>
        <w:spacing w:line="360" w:lineRule="auto"/>
        <w:ind w:firstLine="540"/>
        <w:jc w:val="both"/>
      </w:pPr>
      <w:r>
        <w:t xml:space="preserve">Lastly, I hold firm to the belief that </w:t>
      </w:r>
      <w:r>
        <w:rPr>
          <w:rStyle w:val="Emphasis"/>
        </w:rPr>
        <w:t>with God, all things are possible</w:t>
      </w:r>
      <w:r>
        <w:t xml:space="preserve">. True kindness may never be fully repaid, but it can be deeply appreciated and paid forward. May I always remember to show the same compassion and generosity that I have been privileged to receive on this </w:t>
      </w:r>
      <w:proofErr w:type="gramStart"/>
      <w:r>
        <w:t>journey.</w:t>
      </w:r>
      <w:proofErr w:type="gramEnd"/>
    </w:p>
    <w:p w:rsidR="0037360A" w:rsidRPr="00DF1A0F" w:rsidRDefault="0037360A" w:rsidP="0037360A">
      <w:pPr>
        <w:spacing w:line="360" w:lineRule="auto"/>
        <w:ind w:firstLine="720"/>
        <w:jc w:val="both"/>
        <w:rPr>
          <w:rFonts w:ascii="Times New Roman" w:hAnsi="Times New Roman" w:cs="Times New Roman"/>
          <w:sz w:val="24"/>
          <w:szCs w:val="24"/>
        </w:rPr>
      </w:pPr>
    </w:p>
    <w:p w:rsidR="0037360A" w:rsidRPr="00DF1A0F" w:rsidRDefault="0037360A" w:rsidP="0037360A">
      <w:pPr>
        <w:spacing w:line="360" w:lineRule="auto"/>
        <w:jc w:val="both"/>
        <w:rPr>
          <w:rFonts w:ascii="Times New Roman" w:hAnsi="Times New Roman" w:cs="Times New Roman"/>
          <w:sz w:val="24"/>
          <w:szCs w:val="24"/>
        </w:rPr>
      </w:pPr>
    </w:p>
    <w:p w:rsidR="0037360A" w:rsidRDefault="0037360A" w:rsidP="0037360A">
      <w:pPr>
        <w:spacing w:line="360" w:lineRule="auto"/>
        <w:jc w:val="both"/>
        <w:rPr>
          <w:rFonts w:ascii="Times New Roman" w:hAnsi="Times New Roman" w:cs="Times New Roman"/>
          <w:sz w:val="24"/>
          <w:szCs w:val="24"/>
        </w:rPr>
      </w:pPr>
    </w:p>
    <w:p w:rsidR="0037360A" w:rsidRDefault="0037360A" w:rsidP="0037360A">
      <w:pPr>
        <w:spacing w:line="360" w:lineRule="auto"/>
        <w:jc w:val="both"/>
        <w:rPr>
          <w:sz w:val="24"/>
          <w:szCs w:val="24"/>
        </w:rPr>
      </w:pPr>
    </w:p>
    <w:p w:rsidR="0037360A" w:rsidRDefault="0037360A" w:rsidP="0037360A">
      <w:pPr>
        <w:spacing w:line="360" w:lineRule="auto"/>
        <w:jc w:val="both"/>
        <w:rPr>
          <w:sz w:val="24"/>
          <w:szCs w:val="24"/>
        </w:rPr>
      </w:pPr>
    </w:p>
    <w:p w:rsidR="0037360A" w:rsidRPr="00C43CD8" w:rsidRDefault="0037360A" w:rsidP="0037360A">
      <w:pPr>
        <w:spacing w:before="240" w:after="0" w:line="240" w:lineRule="auto"/>
        <w:jc w:val="center"/>
        <w:rPr>
          <w:rStyle w:val="Strong"/>
          <w:rFonts w:ascii="Times New Roman" w:hAnsi="Times New Roman" w:cs="Times New Roman"/>
          <w:sz w:val="24"/>
          <w:szCs w:val="24"/>
        </w:rPr>
      </w:pPr>
      <w:r w:rsidRPr="00C43CD8">
        <w:rPr>
          <w:rStyle w:val="Strong"/>
          <w:rFonts w:ascii="Times New Roman" w:hAnsi="Times New Roman" w:cs="Times New Roman"/>
          <w:sz w:val="24"/>
          <w:szCs w:val="24"/>
        </w:rPr>
        <w:lastRenderedPageBreak/>
        <w:t>TABLE OF CONTENTS</w:t>
      </w:r>
    </w:p>
    <w:p w:rsidR="0037360A" w:rsidRPr="003C0971" w:rsidRDefault="0037360A" w:rsidP="0037360A">
      <w:pPr>
        <w:pStyle w:val="NormalWeb"/>
        <w:shd w:val="clear" w:color="auto" w:fill="FFFFFF"/>
        <w:spacing w:before="240" w:beforeAutospacing="0" w:after="0" w:afterAutospacing="0"/>
        <w:rPr>
          <w:rStyle w:val="Strong"/>
          <w:b w:val="0"/>
        </w:rPr>
      </w:pPr>
      <w:r w:rsidRPr="003C0971">
        <w:rPr>
          <w:rStyle w:val="Strong"/>
          <w:b w:val="0"/>
        </w:rPr>
        <w:t>Title page</w:t>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proofErr w:type="spellStart"/>
      <w:r w:rsidRPr="003C0971">
        <w:rPr>
          <w:rStyle w:val="Strong"/>
          <w:b w:val="0"/>
        </w:rPr>
        <w:t>i</w:t>
      </w:r>
      <w:proofErr w:type="spellEnd"/>
      <w:r w:rsidRPr="003C0971">
        <w:rPr>
          <w:rStyle w:val="Strong"/>
          <w:b w:val="0"/>
        </w:rPr>
        <w:tab/>
      </w:r>
    </w:p>
    <w:p w:rsidR="0037360A" w:rsidRPr="003C0971" w:rsidRDefault="0037360A" w:rsidP="0037360A">
      <w:pPr>
        <w:pStyle w:val="NormalWeb"/>
        <w:shd w:val="clear" w:color="auto" w:fill="FFFFFF"/>
        <w:spacing w:before="240" w:beforeAutospacing="0" w:after="0" w:afterAutospacing="0"/>
        <w:rPr>
          <w:rStyle w:val="Strong"/>
          <w:b w:val="0"/>
        </w:rPr>
      </w:pPr>
      <w:r w:rsidRPr="003C0971">
        <w:rPr>
          <w:rStyle w:val="Strong"/>
          <w:b w:val="0"/>
        </w:rPr>
        <w:t>Certification</w:t>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t>ii</w:t>
      </w:r>
      <w:r w:rsidRPr="003C0971">
        <w:rPr>
          <w:rStyle w:val="Strong"/>
          <w:b w:val="0"/>
        </w:rPr>
        <w:tab/>
      </w:r>
    </w:p>
    <w:p w:rsidR="0037360A" w:rsidRPr="003C0971" w:rsidRDefault="0037360A" w:rsidP="0037360A">
      <w:pPr>
        <w:pStyle w:val="NormalWeb"/>
        <w:shd w:val="clear" w:color="auto" w:fill="FFFFFF"/>
        <w:spacing w:before="240" w:beforeAutospacing="0" w:after="0" w:afterAutospacing="0"/>
        <w:rPr>
          <w:rStyle w:val="Strong"/>
          <w:b w:val="0"/>
        </w:rPr>
      </w:pPr>
      <w:r w:rsidRPr="003C0971">
        <w:rPr>
          <w:rStyle w:val="Strong"/>
          <w:b w:val="0"/>
        </w:rPr>
        <w:t xml:space="preserve">Dedication </w:t>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t>iii</w:t>
      </w:r>
      <w:r w:rsidRPr="003C0971">
        <w:rPr>
          <w:rStyle w:val="Strong"/>
          <w:b w:val="0"/>
        </w:rPr>
        <w:tab/>
      </w:r>
    </w:p>
    <w:p w:rsidR="0037360A" w:rsidRPr="003C0971" w:rsidRDefault="0037360A" w:rsidP="0037360A">
      <w:pPr>
        <w:pStyle w:val="NormalWeb"/>
        <w:shd w:val="clear" w:color="auto" w:fill="FFFFFF"/>
        <w:spacing w:before="240" w:beforeAutospacing="0" w:after="0" w:afterAutospacing="0"/>
        <w:rPr>
          <w:rStyle w:val="Strong"/>
          <w:b w:val="0"/>
        </w:rPr>
      </w:pPr>
      <w:r w:rsidRPr="003C0971">
        <w:rPr>
          <w:rStyle w:val="Strong"/>
          <w:b w:val="0"/>
        </w:rPr>
        <w:t>Acknowledgement</w:t>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proofErr w:type="gramStart"/>
      <w:r w:rsidRPr="003C0971">
        <w:rPr>
          <w:rStyle w:val="Strong"/>
          <w:b w:val="0"/>
        </w:rPr>
        <w:t>iv</w:t>
      </w:r>
      <w:proofErr w:type="gramEnd"/>
    </w:p>
    <w:p w:rsidR="0037360A" w:rsidRPr="003C0971" w:rsidRDefault="0037360A" w:rsidP="0037360A">
      <w:pPr>
        <w:pStyle w:val="NormalWeb"/>
        <w:shd w:val="clear" w:color="auto" w:fill="FFFFFF"/>
        <w:spacing w:before="240" w:beforeAutospacing="0" w:after="0" w:afterAutospacing="0"/>
        <w:rPr>
          <w:rStyle w:val="Strong"/>
          <w:b w:val="0"/>
        </w:rPr>
      </w:pPr>
      <w:r w:rsidRPr="003C0971">
        <w:rPr>
          <w:rStyle w:val="Strong"/>
          <w:b w:val="0"/>
        </w:rPr>
        <w:t>Table of contents</w:t>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r>
      <w:r w:rsidRPr="003C0971">
        <w:rPr>
          <w:rStyle w:val="Strong"/>
          <w:b w:val="0"/>
        </w:rPr>
        <w:tab/>
        <w:t>v</w:t>
      </w:r>
      <w:r w:rsidRPr="003C0971">
        <w:rPr>
          <w:rStyle w:val="Strong"/>
          <w:b w:val="0"/>
        </w:rPr>
        <w:tab/>
      </w:r>
    </w:p>
    <w:p w:rsidR="0037360A" w:rsidRPr="00D70593" w:rsidRDefault="0037360A" w:rsidP="0037360A">
      <w:pPr>
        <w:pStyle w:val="NormalWeb"/>
        <w:shd w:val="clear" w:color="auto" w:fill="FFFFFF"/>
        <w:spacing w:before="240" w:beforeAutospacing="0" w:after="0" w:afterAutospacing="0"/>
        <w:rPr>
          <w:rStyle w:val="Strong"/>
        </w:rPr>
      </w:pPr>
      <w:r>
        <w:rPr>
          <w:rStyle w:val="Strong"/>
        </w:rPr>
        <w:t xml:space="preserve">CHAPTER ONE </w:t>
      </w:r>
    </w:p>
    <w:p w:rsidR="0037360A" w:rsidRPr="00130247" w:rsidRDefault="0037360A" w:rsidP="0037360A">
      <w:pPr>
        <w:pStyle w:val="NormalWeb"/>
        <w:numPr>
          <w:ilvl w:val="1"/>
          <w:numId w:val="5"/>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37360A" w:rsidRPr="00130247" w:rsidRDefault="0037360A" w:rsidP="0037360A">
      <w:pPr>
        <w:pStyle w:val="ListParagraph"/>
        <w:widowControl w:val="0"/>
        <w:numPr>
          <w:ilvl w:val="1"/>
          <w:numId w:val="5"/>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37360A" w:rsidRPr="00130247" w:rsidRDefault="0037360A" w:rsidP="0037360A">
      <w:pPr>
        <w:pStyle w:val="ListParagraph"/>
        <w:widowControl w:val="0"/>
        <w:numPr>
          <w:ilvl w:val="1"/>
          <w:numId w:val="5"/>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37360A"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37360A" w:rsidRPr="00130247" w:rsidRDefault="0037360A" w:rsidP="0037360A">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37360A" w:rsidRPr="00130247" w:rsidRDefault="0037360A" w:rsidP="0037360A">
      <w:pPr>
        <w:pStyle w:val="NormalWeb"/>
        <w:numPr>
          <w:ilvl w:val="0"/>
          <w:numId w:val="5"/>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37360A" w:rsidRDefault="0037360A" w:rsidP="0037360A">
      <w:pPr>
        <w:spacing w:before="240" w:after="0" w:line="240" w:lineRule="auto"/>
        <w:ind w:left="360"/>
        <w:rPr>
          <w:rFonts w:ascii="Times New Roman" w:hAnsi="Times New Roman" w:cs="Times New Roman"/>
          <w:b/>
          <w:sz w:val="24"/>
          <w:szCs w:val="24"/>
        </w:rPr>
      </w:pPr>
    </w:p>
    <w:p w:rsidR="0037360A" w:rsidRDefault="0037360A" w:rsidP="0037360A">
      <w:pPr>
        <w:spacing w:before="240" w:after="0" w:line="240" w:lineRule="auto"/>
        <w:ind w:left="360"/>
        <w:rPr>
          <w:rFonts w:ascii="Times New Roman" w:hAnsi="Times New Roman" w:cs="Times New Roman"/>
          <w:b/>
          <w:sz w:val="24"/>
          <w:szCs w:val="24"/>
        </w:rPr>
      </w:pPr>
    </w:p>
    <w:p w:rsidR="0037360A" w:rsidRPr="00130247" w:rsidRDefault="0037360A" w:rsidP="0037360A">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37360A" w:rsidRPr="00130247" w:rsidRDefault="0037360A" w:rsidP="0037360A">
      <w:pPr>
        <w:pStyle w:val="NormalWeb"/>
        <w:numPr>
          <w:ilvl w:val="0"/>
          <w:numId w:val="5"/>
        </w:numPr>
        <w:spacing w:before="240" w:beforeAutospacing="0" w:after="0" w:afterAutospacing="0"/>
      </w:pPr>
      <w:r w:rsidRPr="00130247">
        <w:rPr>
          <w:rStyle w:val="Strong"/>
        </w:rPr>
        <w:t>Methodology</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7360A"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7360A" w:rsidRPr="005B263A" w:rsidRDefault="0037360A" w:rsidP="0037360A">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37360A" w:rsidRPr="00130247" w:rsidRDefault="0037360A" w:rsidP="0037360A">
      <w:pPr>
        <w:pStyle w:val="NormalWeb"/>
        <w:numPr>
          <w:ilvl w:val="0"/>
          <w:numId w:val="5"/>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37360A" w:rsidRPr="00130247" w:rsidRDefault="0037360A" w:rsidP="0037360A">
      <w:pPr>
        <w:pStyle w:val="NormalWeb"/>
        <w:numPr>
          <w:ilvl w:val="0"/>
          <w:numId w:val="5"/>
        </w:numPr>
        <w:spacing w:before="240" w:beforeAutospacing="0" w:after="0" w:afterAutospacing="0"/>
      </w:pPr>
      <w:r w:rsidRPr="00130247">
        <w:rPr>
          <w:rStyle w:val="Strong"/>
        </w:rPr>
        <w:t>Summary, Conclusion, and Recommendations</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37360A" w:rsidRPr="00130247" w:rsidRDefault="0037360A" w:rsidP="0037360A">
      <w:pPr>
        <w:numPr>
          <w:ilvl w:val="1"/>
          <w:numId w:val="5"/>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37360A" w:rsidRPr="0085614C" w:rsidRDefault="0037360A" w:rsidP="0037360A">
      <w:pPr>
        <w:numPr>
          <w:ilvl w:val="1"/>
          <w:numId w:val="5"/>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37360A" w:rsidRPr="00130247" w:rsidRDefault="0037360A" w:rsidP="0037360A">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37360A" w:rsidRDefault="0037360A" w:rsidP="0061445D">
      <w:pPr>
        <w:spacing w:line="360" w:lineRule="auto"/>
        <w:ind w:firstLine="540"/>
        <w:jc w:val="center"/>
        <w:rPr>
          <w:rFonts w:ascii="Times New Roman" w:hAnsi="Times New Roman" w:cs="Times New Roman"/>
          <w:b/>
          <w:sz w:val="24"/>
          <w:szCs w:val="24"/>
        </w:rPr>
      </w:pPr>
    </w:p>
    <w:p w:rsidR="0037360A" w:rsidRDefault="0037360A" w:rsidP="0061445D">
      <w:pPr>
        <w:spacing w:line="360" w:lineRule="auto"/>
        <w:ind w:firstLine="540"/>
        <w:jc w:val="center"/>
        <w:rPr>
          <w:rFonts w:ascii="Times New Roman" w:hAnsi="Times New Roman" w:cs="Times New Roman"/>
          <w:b/>
          <w:sz w:val="24"/>
          <w:szCs w:val="24"/>
        </w:rPr>
      </w:pPr>
    </w:p>
    <w:p w:rsidR="0037360A" w:rsidRDefault="0037360A" w:rsidP="0061445D">
      <w:pPr>
        <w:spacing w:line="360" w:lineRule="auto"/>
        <w:ind w:firstLine="540"/>
        <w:jc w:val="center"/>
        <w:rPr>
          <w:rFonts w:ascii="Times New Roman" w:hAnsi="Times New Roman" w:cs="Times New Roman"/>
          <w:b/>
          <w:sz w:val="24"/>
          <w:szCs w:val="24"/>
        </w:rPr>
      </w:pPr>
    </w:p>
    <w:p w:rsidR="0037360A" w:rsidRDefault="0037360A" w:rsidP="0061445D">
      <w:pPr>
        <w:spacing w:line="360" w:lineRule="auto"/>
        <w:ind w:firstLine="540"/>
        <w:jc w:val="center"/>
        <w:rPr>
          <w:rFonts w:ascii="Times New Roman" w:hAnsi="Times New Roman" w:cs="Times New Roman"/>
          <w:b/>
          <w:sz w:val="24"/>
          <w:szCs w:val="24"/>
        </w:rPr>
      </w:pPr>
    </w:p>
    <w:p w:rsidR="00034847" w:rsidRPr="009D4B15" w:rsidRDefault="009D4B15" w:rsidP="0061445D">
      <w:pPr>
        <w:spacing w:line="360" w:lineRule="auto"/>
        <w:ind w:firstLine="540"/>
        <w:jc w:val="center"/>
        <w:rPr>
          <w:rFonts w:ascii="Times New Roman" w:hAnsi="Times New Roman" w:cs="Times New Roman"/>
          <w:b/>
          <w:sz w:val="24"/>
          <w:szCs w:val="24"/>
        </w:rPr>
      </w:pPr>
      <w:r w:rsidRPr="009D4B15">
        <w:rPr>
          <w:rFonts w:ascii="Times New Roman" w:hAnsi="Times New Roman" w:cs="Times New Roman"/>
          <w:b/>
          <w:sz w:val="24"/>
          <w:szCs w:val="24"/>
        </w:rPr>
        <w:lastRenderedPageBreak/>
        <w:t>CHAPTER ONE</w:t>
      </w:r>
    </w:p>
    <w:p w:rsidR="009D4B15" w:rsidRPr="009D4B15" w:rsidRDefault="009D4B15" w:rsidP="0061445D">
      <w:pPr>
        <w:spacing w:line="360" w:lineRule="auto"/>
        <w:ind w:firstLine="540"/>
        <w:jc w:val="center"/>
        <w:rPr>
          <w:rFonts w:ascii="Times New Roman" w:hAnsi="Times New Roman" w:cs="Times New Roman"/>
          <w:b/>
          <w:sz w:val="24"/>
          <w:szCs w:val="24"/>
        </w:rPr>
      </w:pPr>
      <w:r w:rsidRPr="009D4B15">
        <w:rPr>
          <w:rFonts w:ascii="Times New Roman" w:hAnsi="Times New Roman" w:cs="Times New Roman"/>
          <w:b/>
          <w:sz w:val="24"/>
          <w:szCs w:val="24"/>
        </w:rPr>
        <w:t>INTRODUCTION</w:t>
      </w:r>
    </w:p>
    <w:p w:rsidR="009D4B15" w:rsidRPr="009D4B15" w:rsidRDefault="00D45AF7" w:rsidP="0061445D">
      <w:pPr>
        <w:pStyle w:val="ListParagraph"/>
        <w:numPr>
          <w:ilvl w:val="1"/>
          <w:numId w:val="1"/>
        </w:numPr>
        <w:spacing w:line="360" w:lineRule="auto"/>
        <w:ind w:firstLine="540"/>
        <w:jc w:val="both"/>
        <w:rPr>
          <w:rFonts w:ascii="Times New Roman" w:hAnsi="Times New Roman" w:cs="Times New Roman"/>
          <w:b/>
          <w:sz w:val="24"/>
          <w:szCs w:val="24"/>
        </w:rPr>
      </w:pPr>
      <w:r w:rsidRPr="009D4B15">
        <w:rPr>
          <w:rFonts w:ascii="Times New Roman" w:hAnsi="Times New Roman" w:cs="Times New Roman"/>
          <w:b/>
          <w:sz w:val="24"/>
          <w:szCs w:val="24"/>
        </w:rPr>
        <w:t>Background Of The Study</w:t>
      </w:r>
      <w:r w:rsidR="009D4B15" w:rsidRPr="009D4B15">
        <w:rPr>
          <w:rFonts w:ascii="Times New Roman" w:hAnsi="Times New Roman" w:cs="Times New Roman"/>
          <w:b/>
          <w:sz w:val="24"/>
          <w:szCs w:val="24"/>
        </w:rPr>
        <w:t xml:space="preserve"> </w:t>
      </w:r>
    </w:p>
    <w:p w:rsid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Radio remains one of the most pervasive and accessible forms of mass communication, particularly in developing economies. Its ability to transcend barriers of literacy, geographic isolation, and financial constraints makes it a critical medium for information dissemination, education, and entertainment. Historically, radio has been instrumental in reaching underserved populations, including women in informal sectors such as market trading. Market women play a pivotal role in local economies, often forming the backbone of commerce in urban and rural settings. They rely on timely, relevant information to make informed decisions about pricing, supply chain management, and market trends. In this context, radio emerges as a vital tool for communication and empowerment, providing market women with access to news, market reports, health tips, and other critical content.</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 xml:space="preserve">Radio is a medium of communication which enables the broadcaster to transmit spoken words, music, codes and other communication signals through the waves to any part within its transmission reach. Through radio messages, information are received by means of communication signals through the waves. The radio is an audio medium, but with visual impact. The visual nature of the impact is in </w:t>
      </w:r>
      <w:proofErr w:type="spellStart"/>
      <w:r w:rsidRPr="009D4B15">
        <w:rPr>
          <w:rFonts w:ascii="Times New Roman" w:hAnsi="Times New Roman" w:cs="Times New Roman"/>
          <w:sz w:val="24"/>
          <w:szCs w:val="24"/>
        </w:rPr>
        <w:t>picturization</w:t>
      </w:r>
      <w:proofErr w:type="spellEnd"/>
      <w:r w:rsidRPr="009D4B15">
        <w:rPr>
          <w:rFonts w:ascii="Times New Roman" w:hAnsi="Times New Roman" w:cs="Times New Roman"/>
          <w:sz w:val="24"/>
          <w:szCs w:val="24"/>
        </w:rPr>
        <w:t xml:space="preserve"> of the audio experience in the mental realm. It means that words used paint pictures in the receiver’s mind as product of interpretations and meanings (</w:t>
      </w:r>
      <w:proofErr w:type="spellStart"/>
      <w:r w:rsidRPr="009D4B15">
        <w:rPr>
          <w:rFonts w:ascii="Times New Roman" w:hAnsi="Times New Roman" w:cs="Times New Roman"/>
          <w:sz w:val="24"/>
          <w:szCs w:val="24"/>
        </w:rPr>
        <w:t>Emman-Owums</w:t>
      </w:r>
      <w:proofErr w:type="spellEnd"/>
      <w:r w:rsidRPr="009D4B15">
        <w:rPr>
          <w:rFonts w:ascii="Times New Roman" w:hAnsi="Times New Roman" w:cs="Times New Roman"/>
          <w:sz w:val="24"/>
          <w:szCs w:val="24"/>
        </w:rPr>
        <w:t xml:space="preserve">, 2007). </w:t>
      </w: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Ottah</w:t>
      </w:r>
      <w:proofErr w:type="spellEnd"/>
      <w:r>
        <w:rPr>
          <w:rFonts w:ascii="Times New Roman" w:hAnsi="Times New Roman" w:cs="Times New Roman"/>
          <w:sz w:val="24"/>
          <w:szCs w:val="24"/>
        </w:rPr>
        <w:t xml:space="preserve"> (2015).</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 xml:space="preserve">In many developing countries, including those in sub-Saharan Africa and Southeast Asia, radio has been used to bridge the information gap between urban centers and rural communities. For instance, a study by </w:t>
      </w:r>
      <w:proofErr w:type="spellStart"/>
      <w:r w:rsidRPr="009D4B15">
        <w:rPr>
          <w:rFonts w:ascii="Times New Roman" w:hAnsi="Times New Roman" w:cs="Times New Roman"/>
          <w:sz w:val="24"/>
          <w:szCs w:val="24"/>
        </w:rPr>
        <w:t>Yaya</w:t>
      </w:r>
      <w:proofErr w:type="spellEnd"/>
      <w:r w:rsidRPr="009D4B15">
        <w:rPr>
          <w:rFonts w:ascii="Times New Roman" w:hAnsi="Times New Roman" w:cs="Times New Roman"/>
          <w:sz w:val="24"/>
          <w:szCs w:val="24"/>
        </w:rPr>
        <w:t xml:space="preserve"> et al. (2021) highlighted that radio remains the most widely used medium for disseminating agricultural information to women in rural Kenya, helping them make informed decisions that boost productivity and income. Similarly, community radio stations in Ghana and Nigeria have tailored their programming to address the needs of market </w:t>
      </w:r>
      <w:r w:rsidRPr="009D4B15">
        <w:rPr>
          <w:rFonts w:ascii="Times New Roman" w:hAnsi="Times New Roman" w:cs="Times New Roman"/>
          <w:sz w:val="24"/>
          <w:szCs w:val="24"/>
        </w:rPr>
        <w:lastRenderedPageBreak/>
        <w:t>women, offering broadcasts in local languages and focusing on issues such as microfinance, healthcare, and trade policies (</w:t>
      </w:r>
      <w:proofErr w:type="spellStart"/>
      <w:r w:rsidRPr="009D4B15">
        <w:rPr>
          <w:rFonts w:ascii="Times New Roman" w:hAnsi="Times New Roman" w:cs="Times New Roman"/>
          <w:sz w:val="24"/>
          <w:szCs w:val="24"/>
        </w:rPr>
        <w:t>Owusu</w:t>
      </w:r>
      <w:proofErr w:type="spellEnd"/>
      <w:r w:rsidRPr="009D4B15">
        <w:rPr>
          <w:rFonts w:ascii="Times New Roman" w:hAnsi="Times New Roman" w:cs="Times New Roman"/>
          <w:sz w:val="24"/>
          <w:szCs w:val="24"/>
        </w:rPr>
        <w:t xml:space="preserve"> et al., 2022).</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Despite the proliferation of digital media, radio continues to hold a unique position among market women. Many lack access to smartphones or internet connectivity due to financial constraints, making radio a more reliable and affordable alternative. Additionally, its auditory nature allows women to listen while engaging in daily activities, such as trading or household chores. This convenience underscores the importance of understanding radio listenership patterns among market women, as these patterns can reveal insights into their preferences, challenges, and opportunities for engagement.</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 xml:space="preserve">Radio provides listeners with the instinct to know about events taking place around them and at distant lands, with its aims of having its impression on the cultural outlook of the societies. It is known as one of the most valuable channels of information as it provides opportunity to understand both the immediate and distant environment. On the importance of radio, </w:t>
      </w:r>
      <w:proofErr w:type="spellStart"/>
      <w:r w:rsidRPr="009D4B15">
        <w:rPr>
          <w:rFonts w:ascii="Times New Roman" w:hAnsi="Times New Roman" w:cs="Times New Roman"/>
          <w:sz w:val="24"/>
          <w:szCs w:val="24"/>
        </w:rPr>
        <w:t>Edegoh</w:t>
      </w:r>
      <w:proofErr w:type="spellEnd"/>
      <w:r w:rsidRPr="009D4B15">
        <w:rPr>
          <w:rFonts w:ascii="Times New Roman" w:hAnsi="Times New Roman" w:cs="Times New Roman"/>
          <w:sz w:val="24"/>
          <w:szCs w:val="24"/>
        </w:rPr>
        <w:t xml:space="preserve">, </w:t>
      </w:r>
      <w:proofErr w:type="spellStart"/>
      <w:r w:rsidRPr="009D4B15">
        <w:rPr>
          <w:rFonts w:ascii="Times New Roman" w:hAnsi="Times New Roman" w:cs="Times New Roman"/>
          <w:sz w:val="24"/>
          <w:szCs w:val="24"/>
        </w:rPr>
        <w:t>Asemah</w:t>
      </w:r>
      <w:proofErr w:type="spellEnd"/>
      <w:r w:rsidRPr="009D4B15">
        <w:rPr>
          <w:rFonts w:ascii="Times New Roman" w:hAnsi="Times New Roman" w:cs="Times New Roman"/>
          <w:sz w:val="24"/>
          <w:szCs w:val="24"/>
        </w:rPr>
        <w:t xml:space="preserve"> &amp; </w:t>
      </w:r>
      <w:proofErr w:type="spellStart"/>
      <w:r w:rsidRPr="009D4B15">
        <w:rPr>
          <w:rFonts w:ascii="Times New Roman" w:hAnsi="Times New Roman" w:cs="Times New Roman"/>
          <w:sz w:val="24"/>
          <w:szCs w:val="24"/>
        </w:rPr>
        <w:t>Nwammuo</w:t>
      </w:r>
      <w:proofErr w:type="spellEnd"/>
      <w:r w:rsidRPr="009D4B15">
        <w:rPr>
          <w:rFonts w:ascii="Times New Roman" w:hAnsi="Times New Roman" w:cs="Times New Roman"/>
          <w:sz w:val="24"/>
          <w:szCs w:val="24"/>
        </w:rPr>
        <w:t xml:space="preserve"> (2013, p. 21) argue that radio is “an indispensable medium of communication for achieving development in the rural areas, as issues of development are aired to audience in the form of various </w:t>
      </w:r>
      <w:proofErr w:type="spellStart"/>
      <w:r w:rsidRPr="009D4B15">
        <w:rPr>
          <w:rFonts w:ascii="Times New Roman" w:hAnsi="Times New Roman" w:cs="Times New Roman"/>
          <w:sz w:val="24"/>
          <w:szCs w:val="24"/>
        </w:rPr>
        <w:t>programmes</w:t>
      </w:r>
      <w:proofErr w:type="spellEnd"/>
      <w:r w:rsidRPr="009D4B15">
        <w:rPr>
          <w:rFonts w:ascii="Times New Roman" w:hAnsi="Times New Roman" w:cs="Times New Roman"/>
          <w:sz w:val="24"/>
          <w:szCs w:val="24"/>
        </w:rPr>
        <w:t xml:space="preserve"> and individuals are exposed to happenings in and around their society, through listening to these </w:t>
      </w:r>
      <w:proofErr w:type="spellStart"/>
      <w:r w:rsidRPr="009D4B15">
        <w:rPr>
          <w:rFonts w:ascii="Times New Roman" w:hAnsi="Times New Roman" w:cs="Times New Roman"/>
          <w:sz w:val="24"/>
          <w:szCs w:val="24"/>
        </w:rPr>
        <w:t>programmes</w:t>
      </w:r>
      <w:proofErr w:type="spellEnd"/>
      <w:r w:rsidRPr="009D4B15">
        <w:rPr>
          <w:rFonts w:ascii="Times New Roman" w:hAnsi="Times New Roman" w:cs="Times New Roman"/>
          <w:sz w:val="24"/>
          <w:szCs w:val="24"/>
        </w:rPr>
        <w:t xml:space="preserve">.” </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 xml:space="preserve"> Depending on what parameters you use, there are different classes of women in Nigeria. While some belong to the working class, a substantial population belongs to the business group; while other are caged in the homes to cater for the </w:t>
      </w:r>
      <w:proofErr w:type="spellStart"/>
      <w:r w:rsidRPr="009D4B15">
        <w:rPr>
          <w:rFonts w:ascii="Times New Roman" w:hAnsi="Times New Roman" w:cs="Times New Roman"/>
          <w:sz w:val="24"/>
          <w:szCs w:val="24"/>
        </w:rPr>
        <w:t>family.The</w:t>
      </w:r>
      <w:proofErr w:type="spellEnd"/>
      <w:r w:rsidRPr="009D4B15">
        <w:rPr>
          <w:rFonts w:ascii="Times New Roman" w:hAnsi="Times New Roman" w:cs="Times New Roman"/>
          <w:sz w:val="24"/>
          <w:szCs w:val="24"/>
        </w:rPr>
        <w:t xml:space="preserve"> position and status of women determines how they relate to their various environments. One cannot compare the contribution of the less privileged women in society to the privileged. Today, women's aspirations and status are just as diverse as that of men, as they participate in politics, they get firsthand information from the mass media by listening to radio, watching television, reading newspapers and </w:t>
      </w:r>
      <w:proofErr w:type="spellStart"/>
      <w:r w:rsidRPr="009D4B15">
        <w:rPr>
          <w:rFonts w:ascii="Times New Roman" w:hAnsi="Times New Roman" w:cs="Times New Roman"/>
          <w:sz w:val="24"/>
          <w:szCs w:val="24"/>
        </w:rPr>
        <w:t>magazines.They</w:t>
      </w:r>
      <w:proofErr w:type="spellEnd"/>
      <w:r w:rsidRPr="009D4B15">
        <w:rPr>
          <w:rFonts w:ascii="Times New Roman" w:hAnsi="Times New Roman" w:cs="Times New Roman"/>
          <w:sz w:val="24"/>
          <w:szCs w:val="24"/>
        </w:rPr>
        <w:t xml:space="preserve"> give a signal to the world that women are taking important positions in contributing to the world social and economic development with the notion "What a man can do, a woman can do better."  Because of the numerous potentials of radio in ensuring rural development, it is answerable to determine how people, especially women, who are the </w:t>
      </w:r>
      <w:r w:rsidRPr="009D4B15">
        <w:rPr>
          <w:rFonts w:ascii="Times New Roman" w:hAnsi="Times New Roman" w:cs="Times New Roman"/>
          <w:sz w:val="24"/>
          <w:szCs w:val="24"/>
        </w:rPr>
        <w:lastRenderedPageBreak/>
        <w:t xml:space="preserve">recipients of radio messages react to radio </w:t>
      </w:r>
      <w:proofErr w:type="spellStart"/>
      <w:r w:rsidRPr="009D4B15">
        <w:rPr>
          <w:rFonts w:ascii="Times New Roman" w:hAnsi="Times New Roman" w:cs="Times New Roman"/>
          <w:sz w:val="24"/>
          <w:szCs w:val="24"/>
        </w:rPr>
        <w:t>programmes</w:t>
      </w:r>
      <w:proofErr w:type="spellEnd"/>
      <w:r w:rsidRPr="009D4B15">
        <w:rPr>
          <w:rFonts w:ascii="Times New Roman" w:hAnsi="Times New Roman" w:cs="Times New Roman"/>
          <w:sz w:val="24"/>
          <w:szCs w:val="24"/>
        </w:rPr>
        <w:t xml:space="preserve">, their radio listening habit and how often they expose themselves to radio </w:t>
      </w:r>
      <w:proofErr w:type="spellStart"/>
      <w:r w:rsidRPr="009D4B15">
        <w:rPr>
          <w:rFonts w:ascii="Times New Roman" w:hAnsi="Times New Roman" w:cs="Times New Roman"/>
          <w:sz w:val="24"/>
          <w:szCs w:val="24"/>
        </w:rPr>
        <w:t>programmes</w:t>
      </w:r>
      <w:proofErr w:type="spellEnd"/>
      <w:r w:rsidRPr="009D4B15">
        <w:rPr>
          <w:rFonts w:ascii="Times New Roman" w:hAnsi="Times New Roman" w:cs="Times New Roman"/>
          <w:sz w:val="24"/>
          <w:szCs w:val="24"/>
        </w:rPr>
        <w:t xml:space="preserve">. </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However, there is limited empirical research on the specific listenership patterns of market women, particularly in terms of their preferred content, listening habits, and the barriers they face in accessing radio. Existing studies often focus on broader demographics, overlooking the unique needs and experiences of this group. This gap in literature highlights the need for focused research to explore how market women interact with radio and the impact it has on their socio-economic activities. Addressing this gap is critical for designing effective radio programs that cater to their needs and contribute to their empowerment.</w:t>
      </w:r>
    </w:p>
    <w:p w:rsidR="009D4B15" w:rsidRPr="009D4B15" w:rsidRDefault="009D4B15" w:rsidP="0061445D">
      <w:pPr>
        <w:spacing w:line="360" w:lineRule="auto"/>
        <w:ind w:firstLine="540"/>
        <w:jc w:val="both"/>
        <w:rPr>
          <w:rFonts w:ascii="Times New Roman" w:hAnsi="Times New Roman" w:cs="Times New Roman"/>
          <w:b/>
          <w:sz w:val="24"/>
          <w:szCs w:val="24"/>
        </w:rPr>
      </w:pPr>
      <w:r w:rsidRPr="009D4B15">
        <w:rPr>
          <w:rFonts w:ascii="Times New Roman" w:hAnsi="Times New Roman" w:cs="Times New Roman"/>
          <w:b/>
          <w:sz w:val="24"/>
          <w:szCs w:val="24"/>
        </w:rPr>
        <w:t>1.2</w:t>
      </w:r>
      <w:r w:rsidRPr="009D4B15">
        <w:rPr>
          <w:rFonts w:ascii="Times New Roman" w:hAnsi="Times New Roman" w:cs="Times New Roman"/>
          <w:b/>
          <w:sz w:val="24"/>
          <w:szCs w:val="24"/>
        </w:rPr>
        <w:tab/>
        <w:t>Statement of the Problem</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Market women constitute a significant segment of the workforce in many developing economies, contributing to household incomes, local trade, and national economic growth. Despite their critical role, they often face numerous challenges, including limited access to formal education, financial resources, and timely information. These challenges hinder their ability to make informed decisions, maximize profits, and improve their overall quality of life. In this context, communication becomes a vital tool for addressing these issues, and radio emerges as one of the most effective mediums for reaching market women.</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 xml:space="preserve">The problem lies in the insufficient understanding of how market women engage with radio as a communication tool. While radio has been widely acknowledged as a powerful medium for information dissemination, there is a lack of detailed research on its specific impact on market women. There is </w:t>
      </w:r>
      <w:proofErr w:type="gramStart"/>
      <w:r w:rsidRPr="009D4B15">
        <w:rPr>
          <w:rFonts w:ascii="Times New Roman" w:hAnsi="Times New Roman" w:cs="Times New Roman"/>
          <w:sz w:val="24"/>
          <w:szCs w:val="24"/>
        </w:rPr>
        <w:t>a disconnect</w:t>
      </w:r>
      <w:proofErr w:type="gramEnd"/>
      <w:r w:rsidRPr="009D4B15">
        <w:rPr>
          <w:rFonts w:ascii="Times New Roman" w:hAnsi="Times New Roman" w:cs="Times New Roman"/>
          <w:sz w:val="24"/>
          <w:szCs w:val="24"/>
        </w:rPr>
        <w:t xml:space="preserve"> between the content broadcasted on radio and the actual needs of market women. Many radio programs are designed with a general audience in mind, failing to address the specific challenges faced by this demographic. For instance, market women often require information on market trends, pricing, and policies affecting trade, yet such content is rarely prioritized in mainstream programming. A study by </w:t>
      </w:r>
      <w:proofErr w:type="spellStart"/>
      <w:r w:rsidRPr="009D4B15">
        <w:rPr>
          <w:rFonts w:ascii="Times New Roman" w:hAnsi="Times New Roman" w:cs="Times New Roman"/>
          <w:sz w:val="24"/>
          <w:szCs w:val="24"/>
        </w:rPr>
        <w:t>Adeyemi</w:t>
      </w:r>
      <w:proofErr w:type="spellEnd"/>
      <w:r w:rsidRPr="009D4B15">
        <w:rPr>
          <w:rFonts w:ascii="Times New Roman" w:hAnsi="Times New Roman" w:cs="Times New Roman"/>
          <w:sz w:val="24"/>
          <w:szCs w:val="24"/>
        </w:rPr>
        <w:t xml:space="preserve"> et al. (2022) found that while market women in Nigeria rely heavily on radio for news, they often find the content to be irrelevant or too general, limiting its usefulness in their daily lives.</w:t>
      </w:r>
    </w:p>
    <w:p w:rsidR="009D4B15" w:rsidRP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lastRenderedPageBreak/>
        <w:t>Socio-cultural and economic barriers also impact radio listenership among market women. Factors such as language barriers, lack of electricity, and time constraints prevent many from accessing radio content. For example, a study by Singh and Roy (2023) in rural India revealed that many women traders face difficulties in understanding programs broadcasted in non-local languages, reducing their engagement with the medium. These barriers not only limit their access to critical information but also perpetuate existing inequalities in communication and decision-making.</w:t>
      </w:r>
    </w:p>
    <w:p w:rsidR="009D4B15" w:rsidRDefault="009D4B15" w:rsidP="0061445D">
      <w:pPr>
        <w:spacing w:line="360" w:lineRule="auto"/>
        <w:ind w:firstLine="540"/>
        <w:jc w:val="both"/>
        <w:rPr>
          <w:rFonts w:ascii="Times New Roman" w:hAnsi="Times New Roman" w:cs="Times New Roman"/>
          <w:sz w:val="24"/>
          <w:szCs w:val="24"/>
        </w:rPr>
      </w:pPr>
      <w:r w:rsidRPr="009D4B15">
        <w:rPr>
          <w:rFonts w:ascii="Times New Roman" w:hAnsi="Times New Roman" w:cs="Times New Roman"/>
          <w:sz w:val="24"/>
          <w:szCs w:val="24"/>
        </w:rPr>
        <w:t xml:space="preserve">The absence of targeted programming further exacerbates the problem. Market women often express a need for programs that address specific issues, such as financial literacy, business management, and women’s health, yet such content is scarce. This disconnect highlights a missed opportunity for radio to serve as a more effective tool for empowerment and development. For instance, a pilot program in Tanzania’s Radio </w:t>
      </w:r>
      <w:proofErr w:type="spellStart"/>
      <w:r w:rsidRPr="009D4B15">
        <w:rPr>
          <w:rFonts w:ascii="Times New Roman" w:hAnsi="Times New Roman" w:cs="Times New Roman"/>
          <w:sz w:val="24"/>
          <w:szCs w:val="24"/>
        </w:rPr>
        <w:t>Maisha</w:t>
      </w:r>
      <w:proofErr w:type="spellEnd"/>
      <w:r w:rsidRPr="009D4B15">
        <w:rPr>
          <w:rFonts w:ascii="Times New Roman" w:hAnsi="Times New Roman" w:cs="Times New Roman"/>
          <w:sz w:val="24"/>
          <w:szCs w:val="24"/>
        </w:rPr>
        <w:t xml:space="preserve"> demonstrated that providing market women with tailored content on microfinance significantly improved their access to loans and financial planning skills (</w:t>
      </w:r>
      <w:proofErr w:type="spellStart"/>
      <w:r w:rsidRPr="009D4B15">
        <w:rPr>
          <w:rFonts w:ascii="Times New Roman" w:hAnsi="Times New Roman" w:cs="Times New Roman"/>
          <w:sz w:val="24"/>
          <w:szCs w:val="24"/>
        </w:rPr>
        <w:t>Mwakalobo</w:t>
      </w:r>
      <w:proofErr w:type="spellEnd"/>
      <w:r w:rsidRPr="009D4B15">
        <w:rPr>
          <w:rFonts w:ascii="Times New Roman" w:hAnsi="Times New Roman" w:cs="Times New Roman"/>
          <w:sz w:val="24"/>
          <w:szCs w:val="24"/>
        </w:rPr>
        <w:t xml:space="preserve"> et al., 2023). Such examples underscore the potential of radio to address the unique needs of market women, provided that their preferences and challenges are adequately understood.</w:t>
      </w:r>
    </w:p>
    <w:p w:rsidR="009D4B15" w:rsidRPr="00D759D2" w:rsidRDefault="00F97A57"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OBJECTIVES OF THE STUDY</w:t>
      </w:r>
    </w:p>
    <w:p w:rsidR="009D4B15" w:rsidRPr="009D4B15" w:rsidRDefault="009D4B15" w:rsidP="00EB68E4">
      <w:pPr>
        <w:spacing w:line="360" w:lineRule="auto"/>
        <w:ind w:firstLine="270"/>
        <w:jc w:val="both"/>
        <w:rPr>
          <w:rFonts w:ascii="Times New Roman" w:hAnsi="Times New Roman" w:cs="Times New Roman"/>
          <w:sz w:val="24"/>
          <w:szCs w:val="24"/>
        </w:rPr>
      </w:pPr>
      <w:r w:rsidRPr="009D4B15">
        <w:rPr>
          <w:rFonts w:ascii="Times New Roman" w:hAnsi="Times New Roman" w:cs="Times New Roman"/>
          <w:sz w:val="24"/>
          <w:szCs w:val="24"/>
        </w:rPr>
        <w:t>To explore the radio listenership patterns of market women and evaluate how radio as a medium can address their socio-economic needs, empower them in their roles as traders, and improve their access to vital information, thereby contributing to their overall development and inclusion in economic and social systems.</w:t>
      </w:r>
    </w:p>
    <w:p w:rsidR="009D4B15" w:rsidRPr="00F97A57" w:rsidRDefault="009D4B15" w:rsidP="00EB68E4">
      <w:pPr>
        <w:pStyle w:val="ListParagraph"/>
        <w:numPr>
          <w:ilvl w:val="0"/>
          <w:numId w:val="3"/>
        </w:numPr>
        <w:spacing w:line="360" w:lineRule="auto"/>
        <w:ind w:left="0" w:firstLine="270"/>
        <w:jc w:val="both"/>
        <w:rPr>
          <w:rFonts w:ascii="Times New Roman" w:hAnsi="Times New Roman" w:cs="Times New Roman"/>
          <w:sz w:val="24"/>
          <w:szCs w:val="24"/>
        </w:rPr>
      </w:pPr>
      <w:r w:rsidRPr="00F97A57">
        <w:rPr>
          <w:rFonts w:ascii="Times New Roman" w:hAnsi="Times New Roman" w:cs="Times New Roman"/>
          <w:sz w:val="24"/>
          <w:szCs w:val="24"/>
        </w:rPr>
        <w:t>To examine the radio listenership patterns of market women, including their preferred programs and listening habits.</w:t>
      </w:r>
    </w:p>
    <w:p w:rsidR="009D4B15" w:rsidRPr="00F97A57" w:rsidRDefault="009D4B15" w:rsidP="00EB68E4">
      <w:pPr>
        <w:pStyle w:val="ListParagraph"/>
        <w:numPr>
          <w:ilvl w:val="0"/>
          <w:numId w:val="3"/>
        </w:numPr>
        <w:spacing w:line="360" w:lineRule="auto"/>
        <w:ind w:left="0" w:firstLine="270"/>
        <w:jc w:val="both"/>
        <w:rPr>
          <w:rFonts w:ascii="Times New Roman" w:hAnsi="Times New Roman" w:cs="Times New Roman"/>
          <w:sz w:val="24"/>
          <w:szCs w:val="24"/>
        </w:rPr>
      </w:pPr>
      <w:r w:rsidRPr="00F97A57">
        <w:rPr>
          <w:rFonts w:ascii="Times New Roman" w:hAnsi="Times New Roman" w:cs="Times New Roman"/>
          <w:sz w:val="24"/>
          <w:szCs w:val="24"/>
        </w:rPr>
        <w:t>To identify the socio-cultural and economic barriers that affect radio accessibility among market women.</w:t>
      </w:r>
    </w:p>
    <w:p w:rsidR="009D4B15" w:rsidRPr="00F97A57" w:rsidRDefault="009D4B15" w:rsidP="00EB68E4">
      <w:pPr>
        <w:pStyle w:val="ListParagraph"/>
        <w:numPr>
          <w:ilvl w:val="0"/>
          <w:numId w:val="3"/>
        </w:numPr>
        <w:spacing w:line="360" w:lineRule="auto"/>
        <w:ind w:left="0" w:firstLine="270"/>
        <w:jc w:val="both"/>
        <w:rPr>
          <w:rFonts w:ascii="Times New Roman" w:hAnsi="Times New Roman" w:cs="Times New Roman"/>
          <w:sz w:val="24"/>
          <w:szCs w:val="24"/>
        </w:rPr>
      </w:pPr>
      <w:r w:rsidRPr="00F97A57">
        <w:rPr>
          <w:rFonts w:ascii="Times New Roman" w:hAnsi="Times New Roman" w:cs="Times New Roman"/>
          <w:sz w:val="24"/>
          <w:szCs w:val="24"/>
        </w:rPr>
        <w:t>To assess the impact of radio programs on the socio-economic activities and decision-making processes of market women.</w:t>
      </w:r>
    </w:p>
    <w:p w:rsidR="009D4B15" w:rsidRPr="00F97A57" w:rsidRDefault="009D4B15" w:rsidP="00EB68E4">
      <w:pPr>
        <w:pStyle w:val="ListParagraph"/>
        <w:numPr>
          <w:ilvl w:val="0"/>
          <w:numId w:val="3"/>
        </w:numPr>
        <w:spacing w:line="360" w:lineRule="auto"/>
        <w:ind w:left="0" w:firstLine="270"/>
        <w:jc w:val="both"/>
        <w:rPr>
          <w:rFonts w:ascii="Times New Roman" w:hAnsi="Times New Roman" w:cs="Times New Roman"/>
          <w:sz w:val="24"/>
          <w:szCs w:val="24"/>
        </w:rPr>
      </w:pPr>
      <w:r w:rsidRPr="00F97A57">
        <w:rPr>
          <w:rFonts w:ascii="Times New Roman" w:hAnsi="Times New Roman" w:cs="Times New Roman"/>
          <w:sz w:val="24"/>
          <w:szCs w:val="24"/>
        </w:rPr>
        <w:lastRenderedPageBreak/>
        <w:t>To provide recommendations for designing radio programs that cater specifically to the needs and preferences of market women.</w:t>
      </w:r>
    </w:p>
    <w:p w:rsidR="009D4B15" w:rsidRPr="00D759D2" w:rsidRDefault="00F97A57"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9D4B15" w:rsidRPr="00D759D2">
        <w:rPr>
          <w:rFonts w:ascii="Times New Roman" w:hAnsi="Times New Roman" w:cs="Times New Roman"/>
          <w:b/>
          <w:sz w:val="24"/>
          <w:szCs w:val="24"/>
        </w:rPr>
        <w:t>Research Questions</w:t>
      </w:r>
    </w:p>
    <w:p w:rsidR="009D4B15" w:rsidRPr="009D4B15" w:rsidRDefault="00F97A57"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009D4B15" w:rsidRPr="009D4B15">
        <w:rPr>
          <w:rFonts w:ascii="Times New Roman" w:hAnsi="Times New Roman" w:cs="Times New Roman"/>
          <w:sz w:val="24"/>
          <w:szCs w:val="24"/>
        </w:rPr>
        <w:t>What are the preferred radio programs and listening habits of market women?</w:t>
      </w:r>
    </w:p>
    <w:p w:rsidR="009D4B15" w:rsidRPr="009D4B15" w:rsidRDefault="00F97A57"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9D4B15" w:rsidRPr="009D4B15">
        <w:rPr>
          <w:rFonts w:ascii="Times New Roman" w:hAnsi="Times New Roman" w:cs="Times New Roman"/>
          <w:sz w:val="24"/>
          <w:szCs w:val="24"/>
        </w:rPr>
        <w:t>What socio-cultural and economic barriers hinder market women’s access to radio content?</w:t>
      </w:r>
    </w:p>
    <w:p w:rsidR="009D4B15" w:rsidRPr="009D4B15" w:rsidRDefault="00F97A57"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009D4B15" w:rsidRPr="009D4B15">
        <w:rPr>
          <w:rFonts w:ascii="Times New Roman" w:hAnsi="Times New Roman" w:cs="Times New Roman"/>
          <w:sz w:val="24"/>
          <w:szCs w:val="24"/>
        </w:rPr>
        <w:t>How do radio programs influence the socio-economic activities and decision-making of market women?</w:t>
      </w:r>
    </w:p>
    <w:p w:rsidR="009D4B15" w:rsidRDefault="00F97A57"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009D4B15" w:rsidRPr="009D4B15">
        <w:rPr>
          <w:rFonts w:ascii="Times New Roman" w:hAnsi="Times New Roman" w:cs="Times New Roman"/>
          <w:sz w:val="24"/>
          <w:szCs w:val="24"/>
        </w:rPr>
        <w:t>What strategies can be employed to develop radio programs that effectively address the needs of market women?</w:t>
      </w:r>
    </w:p>
    <w:p w:rsidR="00D759D2" w:rsidRPr="00375156" w:rsidRDefault="00F97A57"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D759D2" w:rsidRPr="00375156">
        <w:rPr>
          <w:rFonts w:ascii="Times New Roman" w:hAnsi="Times New Roman" w:cs="Times New Roman"/>
          <w:b/>
          <w:sz w:val="24"/>
          <w:szCs w:val="24"/>
        </w:rPr>
        <w:t>Significance of the Study</w:t>
      </w:r>
    </w:p>
    <w:p w:rsidR="00D759D2" w:rsidRPr="00D759D2" w:rsidRDefault="00D759D2" w:rsidP="0061445D">
      <w:pPr>
        <w:spacing w:line="360" w:lineRule="auto"/>
        <w:ind w:firstLine="540"/>
        <w:jc w:val="both"/>
        <w:rPr>
          <w:rFonts w:ascii="Times New Roman" w:hAnsi="Times New Roman" w:cs="Times New Roman"/>
          <w:sz w:val="24"/>
          <w:szCs w:val="24"/>
        </w:rPr>
      </w:pPr>
      <w:r w:rsidRPr="00D759D2">
        <w:rPr>
          <w:rFonts w:ascii="Times New Roman" w:hAnsi="Times New Roman" w:cs="Times New Roman"/>
          <w:sz w:val="24"/>
          <w:szCs w:val="24"/>
        </w:rPr>
        <w:t>This study is significant because it provides valuable insights into how radio can be used as an effective medium for empowering market women. By understanding their listenership patterns, preferences, and challenges, stakeholders—including policymakers, media organizations, and development agencies—can develop targeted interventions that address the unique needs of this demographic. The findings can inform the design of radio programs that provide market women with relevant information on business, health, and financial literacy, thereby enhancing their socio-economic well-being.</w:t>
      </w:r>
    </w:p>
    <w:p w:rsidR="00D759D2" w:rsidRDefault="00D759D2" w:rsidP="0061445D">
      <w:pPr>
        <w:spacing w:line="360" w:lineRule="auto"/>
        <w:ind w:firstLine="540"/>
        <w:jc w:val="both"/>
        <w:rPr>
          <w:rFonts w:ascii="Times New Roman" w:hAnsi="Times New Roman" w:cs="Times New Roman"/>
          <w:sz w:val="24"/>
          <w:szCs w:val="24"/>
        </w:rPr>
      </w:pPr>
      <w:r w:rsidRPr="00D759D2">
        <w:rPr>
          <w:rFonts w:ascii="Times New Roman" w:hAnsi="Times New Roman" w:cs="Times New Roman"/>
          <w:sz w:val="24"/>
          <w:szCs w:val="24"/>
        </w:rPr>
        <w:t>Furthermore, the study contributes to the broader discourse on gender equality and economic inclusion by highlighting the role of communication in empowering marginalized groups. It supports global development goals, such as the United Nations Sustainable Development Goals (SDGs), particularly those related to gender equality, decent work, and economic growth. Additionally, the research offers practical recommendations for leveraging radio as a tool for community engagement and education, benefiting not only market women but also their families and communities.</w:t>
      </w:r>
    </w:p>
    <w:p w:rsidR="0061445D" w:rsidRPr="00D759D2" w:rsidRDefault="0061445D" w:rsidP="0061445D">
      <w:pPr>
        <w:spacing w:line="360" w:lineRule="auto"/>
        <w:ind w:firstLine="540"/>
        <w:jc w:val="both"/>
        <w:rPr>
          <w:rFonts w:ascii="Times New Roman" w:hAnsi="Times New Roman" w:cs="Times New Roman"/>
          <w:sz w:val="24"/>
          <w:szCs w:val="24"/>
        </w:rPr>
      </w:pPr>
    </w:p>
    <w:p w:rsidR="00D759D2" w:rsidRPr="00375156" w:rsidRDefault="00F97A57"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lastRenderedPageBreak/>
        <w:t>1.6</w:t>
      </w:r>
      <w:r>
        <w:rPr>
          <w:rFonts w:ascii="Times New Roman" w:hAnsi="Times New Roman" w:cs="Times New Roman"/>
          <w:b/>
          <w:sz w:val="24"/>
          <w:szCs w:val="24"/>
        </w:rPr>
        <w:tab/>
      </w:r>
      <w:r w:rsidR="008910B7" w:rsidRPr="00375156">
        <w:rPr>
          <w:rFonts w:ascii="Times New Roman" w:hAnsi="Times New Roman" w:cs="Times New Roman"/>
          <w:b/>
          <w:sz w:val="24"/>
          <w:szCs w:val="24"/>
        </w:rPr>
        <w:t>Scope of the Study</w:t>
      </w:r>
    </w:p>
    <w:p w:rsidR="00D759D2" w:rsidRPr="00D759D2" w:rsidRDefault="00D759D2" w:rsidP="0061445D">
      <w:pPr>
        <w:spacing w:line="360" w:lineRule="auto"/>
        <w:ind w:firstLine="540"/>
        <w:jc w:val="both"/>
        <w:rPr>
          <w:rFonts w:ascii="Times New Roman" w:hAnsi="Times New Roman" w:cs="Times New Roman"/>
          <w:sz w:val="24"/>
          <w:szCs w:val="24"/>
        </w:rPr>
      </w:pPr>
      <w:r w:rsidRPr="00D759D2">
        <w:rPr>
          <w:rFonts w:ascii="Times New Roman" w:hAnsi="Times New Roman" w:cs="Times New Roman"/>
          <w:sz w:val="24"/>
          <w:szCs w:val="24"/>
        </w:rPr>
        <w:t>The scope of this study is limited to understanding the radio listenership patterns of market women in selected urban and rural areas. It focuses on their preferred programs, listening habits, and the socio-cultural and economic barriers they face in accessing radio content. The study also examines the impact of radio programs on their socio-economic activities, such as business decision-making, financial management, and access to critical information.</w:t>
      </w:r>
    </w:p>
    <w:p w:rsidR="00D759D2" w:rsidRPr="00D759D2" w:rsidRDefault="00D759D2" w:rsidP="0061445D">
      <w:pPr>
        <w:spacing w:line="360" w:lineRule="auto"/>
        <w:ind w:firstLine="540"/>
        <w:jc w:val="both"/>
        <w:rPr>
          <w:rFonts w:ascii="Times New Roman" w:hAnsi="Times New Roman" w:cs="Times New Roman"/>
          <w:sz w:val="24"/>
          <w:szCs w:val="24"/>
        </w:rPr>
      </w:pPr>
      <w:r w:rsidRPr="00D759D2">
        <w:rPr>
          <w:rFonts w:ascii="Times New Roman" w:hAnsi="Times New Roman" w:cs="Times New Roman"/>
          <w:sz w:val="24"/>
          <w:szCs w:val="24"/>
        </w:rPr>
        <w:t>The geographical scope is confined to regions where market women play a significant role in local economies, ensuring that the findings are relevant and applicable to similar contexts. The study does not extend to other forms of media, such as television or social media, as the primary focus is on radio. Additionally, the research does not include other demographic groups, such as male traders or younger audiences, as it is specifically tailored to the experiences and challenges of market women.</w:t>
      </w:r>
    </w:p>
    <w:p w:rsidR="00F97A57" w:rsidRDefault="002D7088" w:rsidP="0061445D">
      <w:pPr>
        <w:spacing w:before="100" w:beforeAutospacing="1" w:after="100" w:afterAutospacing="1" w:line="360" w:lineRule="auto"/>
        <w:ind w:firstLine="540"/>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1.7</w:t>
      </w:r>
      <w:r w:rsidR="00F97A57">
        <w:rPr>
          <w:rFonts w:ascii="Times New Roman" w:eastAsia="Times New Roman" w:hAnsi="Times New Roman" w:cs="Times New Roman"/>
          <w:b/>
          <w:bCs/>
          <w:sz w:val="27"/>
          <w:szCs w:val="27"/>
        </w:rPr>
        <w:tab/>
        <w:t xml:space="preserve">Definition of key </w:t>
      </w:r>
      <w:proofErr w:type="gramStart"/>
      <w:r w:rsidR="00F97A57">
        <w:rPr>
          <w:rFonts w:ascii="Times New Roman" w:eastAsia="Times New Roman" w:hAnsi="Times New Roman" w:cs="Times New Roman"/>
          <w:b/>
          <w:bCs/>
          <w:sz w:val="27"/>
          <w:szCs w:val="27"/>
        </w:rPr>
        <w:t xml:space="preserve">terms </w:t>
      </w:r>
      <w:r w:rsidR="00D759D2" w:rsidRPr="00D759D2">
        <w:rPr>
          <w:rFonts w:ascii="Times New Roman" w:eastAsia="Times New Roman" w:hAnsi="Times New Roman" w:cs="Times New Roman"/>
          <w:b/>
          <w:bCs/>
          <w:sz w:val="27"/>
          <w:szCs w:val="27"/>
        </w:rPr>
        <w:t>:</w:t>
      </w:r>
      <w:proofErr w:type="gramEnd"/>
    </w:p>
    <w:p w:rsidR="00D759D2" w:rsidRPr="00F97A57" w:rsidRDefault="00D759D2" w:rsidP="0061445D">
      <w:pPr>
        <w:spacing w:before="100" w:beforeAutospacing="1" w:after="100" w:afterAutospacing="1" w:line="360" w:lineRule="auto"/>
        <w:ind w:left="360" w:firstLine="540"/>
        <w:jc w:val="both"/>
        <w:outlineLvl w:val="2"/>
        <w:rPr>
          <w:rFonts w:ascii="Times New Roman" w:eastAsia="Times New Roman" w:hAnsi="Times New Roman" w:cs="Times New Roman"/>
          <w:b/>
          <w:bCs/>
          <w:sz w:val="27"/>
          <w:szCs w:val="27"/>
        </w:rPr>
      </w:pPr>
      <w:r w:rsidRPr="00F97A57">
        <w:rPr>
          <w:rFonts w:ascii="Times New Roman" w:eastAsia="Times New Roman" w:hAnsi="Times New Roman" w:cs="Times New Roman"/>
          <w:b/>
          <w:bCs/>
          <w:sz w:val="24"/>
          <w:szCs w:val="24"/>
        </w:rPr>
        <w:t>Radio Listenership</w:t>
      </w:r>
      <w:r w:rsidR="00F97A57" w:rsidRPr="00F97A57">
        <w:rPr>
          <w:rFonts w:ascii="Times New Roman" w:eastAsia="Times New Roman" w:hAnsi="Times New Roman" w:cs="Times New Roman"/>
          <w:b/>
          <w:sz w:val="24"/>
          <w:szCs w:val="24"/>
        </w:rPr>
        <w:t>:</w:t>
      </w:r>
      <w:r w:rsidR="00F97A57">
        <w:rPr>
          <w:rFonts w:ascii="Times New Roman" w:eastAsia="Times New Roman" w:hAnsi="Times New Roman" w:cs="Times New Roman"/>
          <w:sz w:val="24"/>
          <w:szCs w:val="24"/>
        </w:rPr>
        <w:t xml:space="preserve">  </w:t>
      </w:r>
      <w:r w:rsidRPr="00F97A57">
        <w:rPr>
          <w:rFonts w:ascii="Times New Roman" w:eastAsia="Times New Roman" w:hAnsi="Times New Roman" w:cs="Times New Roman"/>
          <w:sz w:val="24"/>
          <w:szCs w:val="24"/>
        </w:rPr>
        <w:t>Refers to the act of individuals or groups tuning in to radio broadcasts to consume audio content such as news, music, advertisements, and discussions. Patterns in listenership might include frequency, duration, preferred times, and types of programs listened to.</w:t>
      </w:r>
    </w:p>
    <w:p w:rsidR="00F97A57" w:rsidRDefault="00D759D2" w:rsidP="0061445D">
      <w:pPr>
        <w:spacing w:before="100" w:beforeAutospacing="1" w:after="100" w:afterAutospacing="1" w:line="360" w:lineRule="auto"/>
        <w:ind w:left="360" w:firstLine="540"/>
        <w:jc w:val="both"/>
        <w:rPr>
          <w:rFonts w:ascii="Times New Roman" w:eastAsia="Times New Roman" w:hAnsi="Times New Roman" w:cs="Times New Roman"/>
          <w:sz w:val="24"/>
          <w:szCs w:val="24"/>
        </w:rPr>
      </w:pPr>
      <w:r w:rsidRPr="00F97A57">
        <w:rPr>
          <w:rFonts w:ascii="Times New Roman" w:eastAsia="Times New Roman" w:hAnsi="Times New Roman" w:cs="Times New Roman"/>
          <w:b/>
          <w:bCs/>
          <w:sz w:val="24"/>
          <w:szCs w:val="24"/>
        </w:rPr>
        <w:t>Listenership Pattern</w:t>
      </w:r>
      <w:r w:rsidR="00F97A57" w:rsidRPr="00F97A57">
        <w:rPr>
          <w:rFonts w:ascii="Times New Roman" w:eastAsia="Times New Roman" w:hAnsi="Times New Roman" w:cs="Times New Roman"/>
          <w:b/>
          <w:sz w:val="24"/>
          <w:szCs w:val="24"/>
        </w:rPr>
        <w:t>:</w:t>
      </w:r>
      <w:r w:rsidR="00F97A57">
        <w:rPr>
          <w:rFonts w:ascii="Times New Roman" w:eastAsia="Times New Roman" w:hAnsi="Times New Roman" w:cs="Times New Roman"/>
          <w:sz w:val="24"/>
          <w:szCs w:val="24"/>
        </w:rPr>
        <w:t xml:space="preserve"> </w:t>
      </w:r>
      <w:r w:rsidRPr="00F97A57">
        <w:rPr>
          <w:rFonts w:ascii="Times New Roman" w:eastAsia="Times New Roman" w:hAnsi="Times New Roman" w:cs="Times New Roman"/>
          <w:sz w:val="24"/>
          <w:szCs w:val="24"/>
        </w:rPr>
        <w:t>Describes the trends or behaviors exhibited by listeners regarding how, when, and what they listen to on the radio. It includes factors such as the time of day, specific programs, or channels preferred by a particular demographic.</w:t>
      </w:r>
    </w:p>
    <w:p w:rsidR="00D759D2" w:rsidRPr="00F97A57" w:rsidRDefault="00D759D2" w:rsidP="0061445D">
      <w:pPr>
        <w:spacing w:before="100" w:beforeAutospacing="1" w:after="100" w:afterAutospacing="1" w:line="360" w:lineRule="auto"/>
        <w:ind w:left="360" w:firstLine="540"/>
        <w:jc w:val="both"/>
        <w:rPr>
          <w:rFonts w:ascii="Times New Roman" w:eastAsia="Times New Roman" w:hAnsi="Times New Roman" w:cs="Times New Roman"/>
          <w:sz w:val="24"/>
          <w:szCs w:val="24"/>
        </w:rPr>
      </w:pPr>
      <w:r w:rsidRPr="00F97A57">
        <w:rPr>
          <w:rFonts w:ascii="Times New Roman" w:eastAsia="Times New Roman" w:hAnsi="Times New Roman" w:cs="Times New Roman"/>
          <w:b/>
          <w:bCs/>
          <w:sz w:val="24"/>
          <w:szCs w:val="24"/>
        </w:rPr>
        <w:t>Market Women</w:t>
      </w:r>
      <w:r w:rsidR="00F97A57" w:rsidRPr="00F97A57">
        <w:rPr>
          <w:rFonts w:ascii="Times New Roman" w:eastAsia="Times New Roman" w:hAnsi="Times New Roman" w:cs="Times New Roman"/>
          <w:b/>
          <w:sz w:val="24"/>
          <w:szCs w:val="24"/>
        </w:rPr>
        <w:t>:</w:t>
      </w:r>
      <w:r w:rsidR="00F97A57" w:rsidRPr="00F97A57">
        <w:rPr>
          <w:rFonts w:ascii="Times New Roman" w:eastAsia="Times New Roman" w:hAnsi="Times New Roman" w:cs="Times New Roman"/>
          <w:sz w:val="24"/>
          <w:szCs w:val="24"/>
        </w:rPr>
        <w:t xml:space="preserve"> </w:t>
      </w:r>
      <w:r w:rsidRPr="00F97A57">
        <w:rPr>
          <w:rFonts w:ascii="Times New Roman" w:eastAsia="Times New Roman" w:hAnsi="Times New Roman" w:cs="Times New Roman"/>
          <w:sz w:val="24"/>
          <w:szCs w:val="24"/>
        </w:rPr>
        <w:t>Refers to women who engage in trading or selling goods in local markets, typically in informal or small-scale businesses. This demographic often includes traders selling food items, clothing, household goods, and other necessities in urban or rural markets.</w:t>
      </w:r>
    </w:p>
    <w:p w:rsidR="00D759D2" w:rsidRPr="00F97A57" w:rsidRDefault="00D759D2" w:rsidP="0061445D">
      <w:pPr>
        <w:spacing w:before="100" w:beforeAutospacing="1" w:after="100" w:afterAutospacing="1" w:line="360" w:lineRule="auto"/>
        <w:ind w:left="360" w:firstLine="540"/>
        <w:jc w:val="both"/>
        <w:rPr>
          <w:rFonts w:ascii="Times New Roman" w:eastAsia="Times New Roman" w:hAnsi="Times New Roman" w:cs="Times New Roman"/>
          <w:sz w:val="24"/>
          <w:szCs w:val="24"/>
        </w:rPr>
      </w:pPr>
      <w:r w:rsidRPr="00F97A57">
        <w:rPr>
          <w:rStyle w:val="Strong"/>
          <w:rFonts w:ascii="Times New Roman" w:hAnsi="Times New Roman" w:cs="Times New Roman"/>
          <w:sz w:val="24"/>
          <w:szCs w:val="24"/>
        </w:rPr>
        <w:lastRenderedPageBreak/>
        <w:t>Radio</w:t>
      </w:r>
      <w:r w:rsidR="00F97A57">
        <w:rPr>
          <w:rFonts w:ascii="Times New Roman" w:hAnsi="Times New Roman" w:cs="Times New Roman"/>
          <w:sz w:val="24"/>
          <w:szCs w:val="24"/>
        </w:rPr>
        <w:t>:</w:t>
      </w:r>
      <w:r w:rsidRPr="00F97A57">
        <w:rPr>
          <w:rFonts w:ascii="Times New Roman" w:hAnsi="Times New Roman" w:cs="Times New Roman"/>
          <w:sz w:val="24"/>
          <w:szCs w:val="24"/>
        </w:rPr>
        <w:t xml:space="preserve"> is a communication medium that transmits audio signals through electromagnetic waves. These signals can carry music, speech, or other forms of sound-based content to receivers over long distances. Radio serves as an accessible platform for entertainment, information, education, and advertising, often used to reach a broad audience.</w:t>
      </w:r>
    </w:p>
    <w:p w:rsidR="00F97A57" w:rsidRDefault="00006C20" w:rsidP="0061445D">
      <w:pPr>
        <w:pStyle w:val="Heading3"/>
        <w:spacing w:line="360" w:lineRule="auto"/>
        <w:ind w:firstLine="540"/>
        <w:jc w:val="both"/>
        <w:rPr>
          <w:b w:val="0"/>
          <w:sz w:val="24"/>
          <w:szCs w:val="24"/>
        </w:rPr>
      </w:pPr>
      <w:r w:rsidRPr="00F97A57">
        <w:rPr>
          <w:sz w:val="24"/>
          <w:szCs w:val="24"/>
        </w:rPr>
        <w:t>Market:</w:t>
      </w:r>
      <w:r w:rsidRPr="00F97A57">
        <w:rPr>
          <w:b w:val="0"/>
          <w:sz w:val="24"/>
          <w:szCs w:val="24"/>
        </w:rPr>
        <w:t xml:space="preserve"> A </w:t>
      </w:r>
      <w:r w:rsidRPr="00F97A57">
        <w:rPr>
          <w:rStyle w:val="Strong"/>
          <w:sz w:val="24"/>
          <w:szCs w:val="24"/>
        </w:rPr>
        <w:t>market</w:t>
      </w:r>
      <w:r w:rsidRPr="00F97A57">
        <w:rPr>
          <w:b w:val="0"/>
          <w:sz w:val="24"/>
          <w:szCs w:val="24"/>
        </w:rPr>
        <w:t xml:space="preserve"> is a place, system, or environment where buyers and sellers engage in the exchange of goods, services, or resources. Markets can be physical locations, such as traditional marketplaces, or virtual spaces, such as online platforms, where trade occurs.</w:t>
      </w:r>
    </w:p>
    <w:p w:rsidR="00006C20" w:rsidRPr="00F97A57" w:rsidRDefault="00006C20" w:rsidP="0061445D">
      <w:pPr>
        <w:pStyle w:val="Heading3"/>
        <w:spacing w:line="360" w:lineRule="auto"/>
        <w:ind w:firstLine="540"/>
        <w:jc w:val="both"/>
        <w:rPr>
          <w:b w:val="0"/>
          <w:sz w:val="24"/>
          <w:szCs w:val="24"/>
        </w:rPr>
      </w:pPr>
      <w:r w:rsidRPr="00F97A57">
        <w:rPr>
          <w:rStyle w:val="Strong"/>
          <w:b/>
          <w:sz w:val="24"/>
          <w:szCs w:val="24"/>
        </w:rPr>
        <w:t>Women</w:t>
      </w:r>
      <w:r w:rsidR="00F97A57" w:rsidRPr="00F97A57">
        <w:rPr>
          <w:b w:val="0"/>
          <w:sz w:val="24"/>
          <w:szCs w:val="24"/>
        </w:rPr>
        <w:t>:</w:t>
      </w:r>
      <w:r w:rsidR="00F97A57">
        <w:rPr>
          <w:b w:val="0"/>
          <w:sz w:val="24"/>
          <w:szCs w:val="24"/>
        </w:rPr>
        <w:t xml:space="preserve"> </w:t>
      </w:r>
      <w:r w:rsidRPr="00F97A57">
        <w:rPr>
          <w:b w:val="0"/>
          <w:sz w:val="24"/>
          <w:szCs w:val="24"/>
        </w:rPr>
        <w:t>are adult human females, distinguished biologically by their reproductive anatomy, including the presence of ovaries, and secondary sexual characteristics such as breast development. Beyond biological distinctions, "women" is also a social and cultural category that encompasses gender identity, roles, and experiences within various societies.</w:t>
      </w:r>
    </w:p>
    <w:p w:rsidR="00D759D2" w:rsidRDefault="00D759D2"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61445D" w:rsidRPr="00F97A57" w:rsidRDefault="0061445D" w:rsidP="0061445D">
      <w:pPr>
        <w:spacing w:line="360" w:lineRule="auto"/>
        <w:ind w:firstLine="540"/>
        <w:jc w:val="both"/>
        <w:rPr>
          <w:rFonts w:ascii="Times New Roman" w:hAnsi="Times New Roman" w:cs="Times New Roman"/>
          <w:sz w:val="24"/>
          <w:szCs w:val="24"/>
        </w:rPr>
      </w:pPr>
    </w:p>
    <w:p w:rsidR="000E0D8E" w:rsidRPr="002D7088" w:rsidRDefault="000E0D8E" w:rsidP="0061445D">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lastRenderedPageBreak/>
        <w:t>CHAPTER TWO</w:t>
      </w:r>
    </w:p>
    <w:p w:rsidR="000E0D8E" w:rsidRPr="002D7088" w:rsidRDefault="000E0D8E"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LITERATURE REVIEW</w:t>
      </w:r>
    </w:p>
    <w:p w:rsidR="000E0D8E" w:rsidRPr="002D7088" w:rsidRDefault="000E0D8E"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2.1.1</w:t>
      </w:r>
      <w:r w:rsidRPr="002D7088">
        <w:rPr>
          <w:rFonts w:ascii="Times New Roman" w:eastAsia="Times New Roman" w:hAnsi="Times New Roman" w:cs="Times New Roman"/>
          <w:b/>
          <w:bCs/>
          <w:sz w:val="24"/>
          <w:szCs w:val="24"/>
        </w:rPr>
        <w:tab/>
        <w:t xml:space="preserve"> Concept of Radio Listenership</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Radio listenership refers to the patterns, behaviors, and preferences exhibited by audiences in their engagement with radio programs. It includes factors such as the frequency of listening, preferred time slots, program choices, and the duration spent on radio consumption. Understanding these patterns is essential for broadcasters and media researchers in designing content that appeals to their target audiences (</w:t>
      </w:r>
      <w:proofErr w:type="spellStart"/>
      <w:r>
        <w:rPr>
          <w:rFonts w:ascii="Times New Roman" w:eastAsia="Times New Roman" w:hAnsi="Times New Roman" w:cs="Times New Roman"/>
          <w:sz w:val="24"/>
          <w:szCs w:val="24"/>
        </w:rPr>
        <w:t>Lazarsfeld</w:t>
      </w:r>
      <w:proofErr w:type="spellEnd"/>
      <w:r>
        <w:rPr>
          <w:rFonts w:ascii="Times New Roman" w:eastAsia="Times New Roman" w:hAnsi="Times New Roman" w:cs="Times New Roman"/>
          <w:sz w:val="24"/>
          <w:szCs w:val="24"/>
        </w:rPr>
        <w:t>, 2021).</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 of radio listenership has evolved over time, influenced by technological advancements and changing audience needs. Traditionally, radio stations relied on surveys and diaries to measure audience engagement. However, with modern technology, more precise methods such as digital analytics and audience meters provide real-time data on listenership trends (</w:t>
      </w:r>
      <w:proofErr w:type="spellStart"/>
      <w:r>
        <w:rPr>
          <w:rFonts w:ascii="Times New Roman" w:eastAsia="Times New Roman" w:hAnsi="Times New Roman" w:cs="Times New Roman"/>
          <w:sz w:val="24"/>
          <w:szCs w:val="24"/>
        </w:rPr>
        <w:t>Mytton</w:t>
      </w:r>
      <w:proofErr w:type="spellEnd"/>
      <w:r>
        <w:rPr>
          <w:rFonts w:ascii="Times New Roman" w:eastAsia="Times New Roman" w:hAnsi="Times New Roman" w:cs="Times New Roman"/>
          <w:sz w:val="24"/>
          <w:szCs w:val="24"/>
        </w:rPr>
        <w:t>,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key element of listenership is audience segmentation, which categorizes listeners based on demographics such as age, gender, occupation, and educational background. This segmentation helps media houses tailor their content to specific groups, such as market women, students, or professionals, ensuring that the information provided is relevant and engaging (</w:t>
      </w: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2023).</w:t>
      </w:r>
      <w:r w:rsidR="002D7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Listenership patterns are also influenced by external factors such as economic conditions, cultural backgrounds, and technological accessibility. For instance, in rural areas where internet penetration is low, radio remains a dominant source of news and entertainment. Conversely, in urban settings, digital streaming services have altered traditional radio consumption habits (Jensen, 2021).</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Radio consumption varies by region and occupation. Market women, for example, often prefer listening to radio stations that provide business news, commodity prices, and social </w:t>
      </w:r>
      <w:r>
        <w:rPr>
          <w:rFonts w:ascii="Times New Roman" w:eastAsia="Times New Roman" w:hAnsi="Times New Roman" w:cs="Times New Roman"/>
          <w:sz w:val="24"/>
          <w:szCs w:val="24"/>
        </w:rPr>
        <w:lastRenderedPageBreak/>
        <w:t>programs that align with their daily activities. Many tune in during early mornings before heading to the market or in the evenings after work (Banda,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significant aspect of radio listenership is audience loyalty. Some listeners develop strong attachments to specific stations, programs, or presenters, which influences their continued engagement. Stations that foster a sense of community and inclusivity tend to retain their audience for longer periods (Katz,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mode of listening has also changed with technological advancements. While traditional AM/FM radio still holds relevance, the rise of mobile radio applications, podcasts, and online streaming has provided more flexibility in how people access radio content. This shift allows listeners to engage with programs at their convenience (Webster, 2022).</w:t>
      </w:r>
      <w:r w:rsidR="002D7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Furthermore, research suggests that radio plays a crucial role in influencing public opinion and behavior. Programs that focus on health, politics, and business have been found to shape listeners' attitudes and decision-making processes (Dominick, 2023).</w:t>
      </w:r>
    </w:p>
    <w:p w:rsidR="000E0D8E" w:rsidRPr="002D7088" w:rsidRDefault="000E0D8E"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2.1.2 Role of Radio in Informing Market Women</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Radio serves as a crucial medium for disseminating information to various social groups, including market women. Given their busy schedules and, in some cases, limited literacy levels, radio provides an accessible and effective channel for staying informed about market trends, economic updates, and social issues (</w:t>
      </w:r>
      <w:proofErr w:type="spellStart"/>
      <w:r>
        <w:rPr>
          <w:rFonts w:ascii="Times New Roman" w:eastAsia="Times New Roman" w:hAnsi="Times New Roman" w:cs="Times New Roman"/>
          <w:sz w:val="24"/>
          <w:szCs w:val="24"/>
        </w:rPr>
        <w:t>Ojebode</w:t>
      </w:r>
      <w:proofErr w:type="spellEnd"/>
      <w:r>
        <w:rPr>
          <w:rFonts w:ascii="Times New Roman" w:eastAsia="Times New Roman" w:hAnsi="Times New Roman" w:cs="Times New Roman"/>
          <w:sz w:val="24"/>
          <w:szCs w:val="24"/>
        </w:rPr>
        <w:t>, 2022). One of the primary functions of radio in this regard is delivering real-time information on commodity prices, demand and supply trends, and government policies affecting trade. Many market women rely on daily radio broadcasts to make informed business decisions regarding pricing, stock management, and sourcing of goods (</w:t>
      </w:r>
      <w:proofErr w:type="spellStart"/>
      <w:r>
        <w:rPr>
          <w:rFonts w:ascii="Times New Roman" w:eastAsia="Times New Roman" w:hAnsi="Times New Roman" w:cs="Times New Roman"/>
          <w:sz w:val="24"/>
          <w:szCs w:val="24"/>
        </w:rPr>
        <w:t>Aina</w:t>
      </w:r>
      <w:proofErr w:type="spellEnd"/>
      <w:r>
        <w:rPr>
          <w:rFonts w:ascii="Times New Roman" w:eastAsia="Times New Roman" w:hAnsi="Times New Roman" w:cs="Times New Roman"/>
          <w:sz w:val="24"/>
          <w:szCs w:val="24"/>
        </w:rPr>
        <w:t>,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Health-related information is another vital aspect of radio programming for market women. Programs focusing on maternal health, child care, nutrition, and hygiene practices play an essential role in improving public health awareness among this demographic (</w:t>
      </w:r>
      <w:proofErr w:type="spellStart"/>
      <w:r>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 xml:space="preserve">, 2021). In addition to business and health information, radio also serves as an educational platform. </w:t>
      </w:r>
      <w:r>
        <w:rPr>
          <w:rFonts w:ascii="Times New Roman" w:eastAsia="Times New Roman" w:hAnsi="Times New Roman" w:cs="Times New Roman"/>
          <w:sz w:val="24"/>
          <w:szCs w:val="24"/>
        </w:rPr>
        <w:lastRenderedPageBreak/>
        <w:t>Some stations broadcast financial literacy programs that teach market women about savings, investment opportunities, and business management strategies, which enhance their economic stability (Umar,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radio stations have been particularly effective in tailoring content to the specific needs of market women. These stations broadcast in local languages and cover issues that resonate with the everyday experiences of traders, making them more relevant and engaging (Mohammed, 2021). Another significant role of radio is fostering social cohesion and community participation. Call-in shows and discussion programs provide a platform for market women to voice their concerns, share experiences, and engage with policymakers. This interaction helps bridge the gap between the government and grassroots business operators (</w:t>
      </w:r>
      <w:proofErr w:type="spellStart"/>
      <w:r>
        <w:rPr>
          <w:rFonts w:ascii="Times New Roman" w:eastAsia="Times New Roman" w:hAnsi="Times New Roman" w:cs="Times New Roman"/>
          <w:sz w:val="24"/>
          <w:szCs w:val="24"/>
        </w:rPr>
        <w:t>Nwosu</w:t>
      </w:r>
      <w:proofErr w:type="spellEnd"/>
      <w:r>
        <w:rPr>
          <w:rFonts w:ascii="Times New Roman" w:eastAsia="Times New Roman" w:hAnsi="Times New Roman" w:cs="Times New Roman"/>
          <w:sz w:val="24"/>
          <w:szCs w:val="24"/>
        </w:rPr>
        <w:t>,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Entertainment programs on radio also play a role in reducing work-related stress among market women. Music, drama, and storytelling segments provide relaxation and psychological relief, making their work environment more enjoyable (</w:t>
      </w:r>
      <w:proofErr w:type="spellStart"/>
      <w:r>
        <w:rPr>
          <w:rFonts w:ascii="Times New Roman" w:eastAsia="Times New Roman" w:hAnsi="Times New Roman" w:cs="Times New Roman"/>
          <w:sz w:val="24"/>
          <w:szCs w:val="24"/>
        </w:rPr>
        <w:t>Eze</w:t>
      </w:r>
      <w:proofErr w:type="spellEnd"/>
      <w:r>
        <w:rPr>
          <w:rFonts w:ascii="Times New Roman" w:eastAsia="Times New Roman" w:hAnsi="Times New Roman" w:cs="Times New Roman"/>
          <w:sz w:val="24"/>
          <w:szCs w:val="24"/>
        </w:rPr>
        <w:t>, 2022). During crises, such as natural disasters or health pandemics, radio serves as an essential tool for disseminating emergency information and government directives. This helps market women stay informed about safety measures and available support services (</w:t>
      </w:r>
      <w:proofErr w:type="spellStart"/>
      <w:r>
        <w:rPr>
          <w:rFonts w:ascii="Times New Roman" w:eastAsia="Times New Roman" w:hAnsi="Times New Roman" w:cs="Times New Roman"/>
          <w:sz w:val="24"/>
          <w:szCs w:val="24"/>
        </w:rPr>
        <w:t>Adepoju</w:t>
      </w:r>
      <w:proofErr w:type="spellEnd"/>
      <w:r>
        <w:rPr>
          <w:rFonts w:ascii="Times New Roman" w:eastAsia="Times New Roman" w:hAnsi="Times New Roman" w:cs="Times New Roman"/>
          <w:sz w:val="24"/>
          <w:szCs w:val="24"/>
        </w:rPr>
        <w:t>,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Religious and motivational programs on radio also influence market women by shaping their moral values and encouraging personal development. Many traders listen to sermons and inspirational talks, which provide emotional support and spiritual guidance (Salami, 2021). Overall, radio plays a multifaceted role in informing, educating, and empowering market women. It remains an essential medium for knowledge dissemination, business growth, and social engagement.</w:t>
      </w:r>
    </w:p>
    <w:p w:rsidR="000E0D8E" w:rsidRPr="002D7088" w:rsidRDefault="000E0D8E"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 xml:space="preserve">2.1.3 Factors Influencing Radio Listenership </w:t>
      </w:r>
      <w:proofErr w:type="gramStart"/>
      <w:r w:rsidRPr="002D7088">
        <w:rPr>
          <w:rFonts w:ascii="Times New Roman" w:eastAsia="Times New Roman" w:hAnsi="Times New Roman" w:cs="Times New Roman"/>
          <w:b/>
          <w:bCs/>
          <w:sz w:val="24"/>
          <w:szCs w:val="24"/>
        </w:rPr>
        <w:t>Among</w:t>
      </w:r>
      <w:proofErr w:type="gramEnd"/>
      <w:r w:rsidRPr="002D7088">
        <w:rPr>
          <w:rFonts w:ascii="Times New Roman" w:eastAsia="Times New Roman" w:hAnsi="Times New Roman" w:cs="Times New Roman"/>
          <w:b/>
          <w:bCs/>
          <w:sz w:val="24"/>
          <w:szCs w:val="24"/>
        </w:rPr>
        <w:t xml:space="preserve"> Market Women</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Radio listenership among market women is influenced by several factors, ranging from socioeconomic conditions to technological advancements. Understanding these factors helps in </w:t>
      </w:r>
      <w:r>
        <w:rPr>
          <w:rFonts w:ascii="Times New Roman" w:eastAsia="Times New Roman" w:hAnsi="Times New Roman" w:cs="Times New Roman"/>
          <w:sz w:val="24"/>
          <w:szCs w:val="24"/>
        </w:rPr>
        <w:lastRenderedPageBreak/>
        <w:t>designing radio programs that cater to their specific needs and preferences (</w:t>
      </w:r>
      <w:proofErr w:type="spellStart"/>
      <w:r>
        <w:rPr>
          <w:rFonts w:ascii="Times New Roman" w:eastAsia="Times New Roman" w:hAnsi="Times New Roman" w:cs="Times New Roman"/>
          <w:sz w:val="24"/>
          <w:szCs w:val="24"/>
        </w:rPr>
        <w:t>Ojebode</w:t>
      </w:r>
      <w:proofErr w:type="spellEnd"/>
      <w:r>
        <w:rPr>
          <w:rFonts w:ascii="Times New Roman" w:eastAsia="Times New Roman" w:hAnsi="Times New Roman" w:cs="Times New Roman"/>
          <w:sz w:val="24"/>
          <w:szCs w:val="24"/>
        </w:rPr>
        <w:t xml:space="preserve">, 2021). One significant factor is </w:t>
      </w:r>
      <w:r>
        <w:rPr>
          <w:rFonts w:ascii="Times New Roman" w:eastAsia="Times New Roman" w:hAnsi="Times New Roman" w:cs="Times New Roman"/>
          <w:bCs/>
          <w:sz w:val="24"/>
          <w:szCs w:val="24"/>
        </w:rPr>
        <w:t>accessibility and affordability</w:t>
      </w:r>
      <w:r>
        <w:rPr>
          <w:rFonts w:ascii="Times New Roman" w:eastAsia="Times New Roman" w:hAnsi="Times New Roman" w:cs="Times New Roman"/>
          <w:sz w:val="24"/>
          <w:szCs w:val="24"/>
        </w:rPr>
        <w:t>. Radio remains one of the most accessible forms of media for market women, particularly in rural and semi-urban areas. Unlike television or internet-based platforms, radio requires minimal financial investment and can be accessed through inexpensive battery-operated devices or mobile phones (</w:t>
      </w:r>
      <w:proofErr w:type="spellStart"/>
      <w:r>
        <w:rPr>
          <w:rFonts w:ascii="Times New Roman" w:eastAsia="Times New Roman" w:hAnsi="Times New Roman" w:cs="Times New Roman"/>
          <w:sz w:val="24"/>
          <w:szCs w:val="24"/>
        </w:rPr>
        <w:t>Akinfeleye</w:t>
      </w:r>
      <w:proofErr w:type="spellEnd"/>
      <w:r>
        <w:rPr>
          <w:rFonts w:ascii="Times New Roman" w:eastAsia="Times New Roman" w:hAnsi="Times New Roman" w:cs="Times New Roman"/>
          <w:sz w:val="24"/>
          <w:szCs w:val="24"/>
        </w:rPr>
        <w:t xml:space="preserve">, 2022). </w:t>
      </w:r>
      <w:r>
        <w:rPr>
          <w:rFonts w:ascii="Times New Roman" w:eastAsia="Times New Roman" w:hAnsi="Times New Roman" w:cs="Times New Roman"/>
          <w:bCs/>
          <w:sz w:val="24"/>
          <w:szCs w:val="24"/>
        </w:rPr>
        <w:t>Language and content relevance</w:t>
      </w:r>
      <w:r>
        <w:rPr>
          <w:rFonts w:ascii="Times New Roman" w:eastAsia="Times New Roman" w:hAnsi="Times New Roman" w:cs="Times New Roman"/>
          <w:sz w:val="24"/>
          <w:szCs w:val="24"/>
        </w:rPr>
        <w:t xml:space="preserve"> also play a crucial role. Many market women prefer radio programs that broadcast in their local languages, making it easier for them to comprehend and relate to the information. Stations that air discussions on market trends, agricultural updates, and financial literacy attract a higher listenership from this demographic (</w:t>
      </w:r>
      <w:proofErr w:type="spellStart"/>
      <w:r>
        <w:rPr>
          <w:rFonts w:ascii="Times New Roman" w:eastAsia="Times New Roman" w:hAnsi="Times New Roman" w:cs="Times New Roman"/>
          <w:sz w:val="24"/>
          <w:szCs w:val="24"/>
        </w:rPr>
        <w:t>Eze</w:t>
      </w:r>
      <w:proofErr w:type="spellEnd"/>
      <w:r>
        <w:rPr>
          <w:rFonts w:ascii="Times New Roman" w:eastAsia="Times New Roman" w:hAnsi="Times New Roman" w:cs="Times New Roman"/>
          <w:sz w:val="24"/>
          <w:szCs w:val="24"/>
        </w:rPr>
        <w:t>,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major determinant is </w:t>
      </w:r>
      <w:r>
        <w:rPr>
          <w:rFonts w:ascii="Times New Roman" w:eastAsia="Times New Roman" w:hAnsi="Times New Roman" w:cs="Times New Roman"/>
          <w:bCs/>
          <w:sz w:val="24"/>
          <w:szCs w:val="24"/>
        </w:rPr>
        <w:t>broadcast time</w:t>
      </w:r>
      <w:r>
        <w:rPr>
          <w:rFonts w:ascii="Times New Roman" w:eastAsia="Times New Roman" w:hAnsi="Times New Roman" w:cs="Times New Roman"/>
          <w:sz w:val="24"/>
          <w:szCs w:val="24"/>
        </w:rPr>
        <w:t>. Due to their busy schedules, market women tend to listen to the radio during specific periods, such as early mornings before work, in the afternoons during breaks, or in the evenings after returning home. Radio stations that schedule relevant programs within these time slots enjoy higher engagement levels (</w:t>
      </w:r>
      <w:proofErr w:type="spellStart"/>
      <w:r>
        <w:rPr>
          <w:rFonts w:ascii="Times New Roman" w:eastAsia="Times New Roman" w:hAnsi="Times New Roman" w:cs="Times New Roman"/>
          <w:sz w:val="24"/>
          <w:szCs w:val="24"/>
        </w:rPr>
        <w:t>Nwosu</w:t>
      </w:r>
      <w:proofErr w:type="spellEnd"/>
      <w:r>
        <w:rPr>
          <w:rFonts w:ascii="Times New Roman" w:eastAsia="Times New Roman" w:hAnsi="Times New Roman" w:cs="Times New Roman"/>
          <w:sz w:val="24"/>
          <w:szCs w:val="24"/>
        </w:rPr>
        <w:t xml:space="preserve">, 2022). </w:t>
      </w:r>
      <w:r>
        <w:rPr>
          <w:rFonts w:ascii="Times New Roman" w:eastAsia="Times New Roman" w:hAnsi="Times New Roman" w:cs="Times New Roman"/>
          <w:bCs/>
          <w:sz w:val="24"/>
          <w:szCs w:val="24"/>
        </w:rPr>
        <w:t>Cultural and social influences</w:t>
      </w:r>
      <w:r>
        <w:rPr>
          <w:rFonts w:ascii="Times New Roman" w:eastAsia="Times New Roman" w:hAnsi="Times New Roman" w:cs="Times New Roman"/>
          <w:sz w:val="24"/>
          <w:szCs w:val="24"/>
        </w:rPr>
        <w:t xml:space="preserve"> shape radio listenership patterns as well. In many communities, market women rely on word-of-mouth recommendations from peers regarding informative and entertaining radio programs. A station that gains popularity within a market setting is likely to have sustained listenership (Salami, 2021).</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Availability of alternative media</w:t>
      </w:r>
      <w:r>
        <w:rPr>
          <w:rFonts w:ascii="Times New Roman" w:eastAsia="Times New Roman" w:hAnsi="Times New Roman" w:cs="Times New Roman"/>
          <w:sz w:val="24"/>
          <w:szCs w:val="24"/>
        </w:rPr>
        <w:t xml:space="preserve"> affects traditional radio consumption. The rise of mobile applications, podcasts, and digital streaming platforms has given listeners more options for accessing content. However, radio continues to thrive among market women due to its ease of use and real-time updates (Umar, 2023). </w:t>
      </w:r>
      <w:r>
        <w:rPr>
          <w:rFonts w:ascii="Times New Roman" w:eastAsia="Times New Roman" w:hAnsi="Times New Roman" w:cs="Times New Roman"/>
          <w:bCs/>
          <w:sz w:val="24"/>
          <w:szCs w:val="24"/>
        </w:rPr>
        <w:t>The nature of radio programs</w:t>
      </w:r>
      <w:r>
        <w:rPr>
          <w:rFonts w:ascii="Times New Roman" w:eastAsia="Times New Roman" w:hAnsi="Times New Roman" w:cs="Times New Roman"/>
          <w:sz w:val="24"/>
          <w:szCs w:val="24"/>
        </w:rPr>
        <w:t xml:space="preserve"> is also a determining factor. Women in the marketplace prefer programs that combine news, entertainment, and interactive segments such as call-in shows and question-and-answer sessions. This allows them to actively participate and voice their opinions on social and economic matters (Banda,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Government policies and regulations</w:t>
      </w:r>
      <w:r>
        <w:rPr>
          <w:rFonts w:ascii="Times New Roman" w:eastAsia="Times New Roman" w:hAnsi="Times New Roman" w:cs="Times New Roman"/>
          <w:sz w:val="24"/>
          <w:szCs w:val="24"/>
        </w:rPr>
        <w:t xml:space="preserve"> sometimes influence radio listenership. In regions where government restrictions limit free speech or regulate media content, some women may turn to international or community radio stations for unbiased information (</w:t>
      </w:r>
      <w:proofErr w:type="spellStart"/>
      <w:r>
        <w:rPr>
          <w:rFonts w:ascii="Times New Roman" w:eastAsia="Times New Roman" w:hAnsi="Times New Roman" w:cs="Times New Roman"/>
          <w:sz w:val="24"/>
          <w:szCs w:val="24"/>
        </w:rPr>
        <w:t>Aina</w:t>
      </w:r>
      <w:proofErr w:type="spellEnd"/>
      <w:r>
        <w:rPr>
          <w:rFonts w:ascii="Times New Roman" w:eastAsia="Times New Roman" w:hAnsi="Times New Roman" w:cs="Times New Roman"/>
          <w:sz w:val="24"/>
          <w:szCs w:val="24"/>
        </w:rPr>
        <w:t xml:space="preserve">, 2023). </w:t>
      </w:r>
      <w:r>
        <w:rPr>
          <w:rFonts w:ascii="Times New Roman" w:eastAsia="Times New Roman" w:hAnsi="Times New Roman" w:cs="Times New Roman"/>
          <w:bCs/>
          <w:sz w:val="24"/>
          <w:szCs w:val="24"/>
        </w:rPr>
        <w:lastRenderedPageBreak/>
        <w:t>Personal preferences and individual habits</w:t>
      </w:r>
      <w:r>
        <w:rPr>
          <w:rFonts w:ascii="Times New Roman" w:eastAsia="Times New Roman" w:hAnsi="Times New Roman" w:cs="Times New Roman"/>
          <w:sz w:val="24"/>
          <w:szCs w:val="24"/>
        </w:rPr>
        <w:t xml:space="preserve"> play a role as well. Some market women develop strong loyalty to specific radio hosts or programs. The style of presentation, tone of voice, and credibility of a broadcaster significantly impact audience retention (</w:t>
      </w: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Environmental factors</w:t>
      </w:r>
      <w:r>
        <w:rPr>
          <w:rFonts w:ascii="Times New Roman" w:eastAsia="Times New Roman" w:hAnsi="Times New Roman" w:cs="Times New Roman"/>
          <w:sz w:val="24"/>
          <w:szCs w:val="24"/>
        </w:rPr>
        <w:t xml:space="preserve"> such as noise pollution in busy market spaces may affect listenership. Many traders prefer using earphones or listening at home rather than in the market to avoid interference from background noise (Jensen, 2021). Multiple factors determine the radio listenership patterns of market women, including accessibility, language, program content, and competing media platforms. Understanding these elements is crucial for broadcasters aiming to enhance their reach and impact within this demographic.</w:t>
      </w:r>
    </w:p>
    <w:p w:rsidR="000E0D8E" w:rsidRPr="002D7088" w:rsidRDefault="000E0D8E"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2.1.4 Preferred Radio Programs and Listening Habits</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women’s preferred radio programs vary based on their daily routines, interests, and socio-economic needs. Their listenership habits are shaped by the desire for information, entertainment, and engagement with their immediate community (</w:t>
      </w:r>
      <w:proofErr w:type="spellStart"/>
      <w:r>
        <w:rPr>
          <w:rFonts w:ascii="Times New Roman" w:eastAsia="Times New Roman" w:hAnsi="Times New Roman" w:cs="Times New Roman"/>
          <w:sz w:val="24"/>
          <w:szCs w:val="24"/>
        </w:rPr>
        <w:t>Aina</w:t>
      </w:r>
      <w:proofErr w:type="spellEnd"/>
      <w:r>
        <w:rPr>
          <w:rFonts w:ascii="Times New Roman" w:eastAsia="Times New Roman" w:hAnsi="Times New Roman" w:cs="Times New Roman"/>
          <w:sz w:val="24"/>
          <w:szCs w:val="24"/>
        </w:rPr>
        <w:t xml:space="preserve">, 2023). </w:t>
      </w:r>
      <w:r>
        <w:rPr>
          <w:rFonts w:ascii="Times New Roman" w:eastAsia="Times New Roman" w:hAnsi="Times New Roman" w:cs="Times New Roman"/>
          <w:bCs/>
          <w:sz w:val="24"/>
          <w:szCs w:val="24"/>
        </w:rPr>
        <w:t>News and current affairs programs</w:t>
      </w:r>
      <w:r>
        <w:rPr>
          <w:rFonts w:ascii="Times New Roman" w:eastAsia="Times New Roman" w:hAnsi="Times New Roman" w:cs="Times New Roman"/>
          <w:sz w:val="24"/>
          <w:szCs w:val="24"/>
        </w:rPr>
        <w:t xml:space="preserve"> rank high among market women’s preferences. Many rely on morning and evening news bulletins to stay informed about local and international events, government policies, and economic trends that may affect their businesses (</w:t>
      </w:r>
      <w:proofErr w:type="spellStart"/>
      <w:r>
        <w:rPr>
          <w:rFonts w:ascii="Times New Roman" w:eastAsia="Times New Roman" w:hAnsi="Times New Roman" w:cs="Times New Roman"/>
          <w:sz w:val="24"/>
          <w:szCs w:val="24"/>
        </w:rPr>
        <w:t>Ojebode</w:t>
      </w:r>
      <w:proofErr w:type="spellEnd"/>
      <w:r>
        <w:rPr>
          <w:rFonts w:ascii="Times New Roman" w:eastAsia="Times New Roman" w:hAnsi="Times New Roman" w:cs="Times New Roman"/>
          <w:sz w:val="24"/>
          <w:szCs w:val="24"/>
        </w:rPr>
        <w:t>,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Business and market updates</w:t>
      </w:r>
      <w:r>
        <w:rPr>
          <w:rFonts w:ascii="Times New Roman" w:eastAsia="Times New Roman" w:hAnsi="Times New Roman" w:cs="Times New Roman"/>
          <w:sz w:val="24"/>
          <w:szCs w:val="24"/>
        </w:rPr>
        <w:t xml:space="preserve"> are also widely listened to. Programs that provide daily price trends, trade policies, and business strategies are particularly important to market women. Stations that regularly feature discussions on small-scale entrepreneurship attract high levels of engagement (Umar, 2023). </w:t>
      </w:r>
      <w:r>
        <w:rPr>
          <w:rFonts w:ascii="Times New Roman" w:eastAsia="Times New Roman" w:hAnsi="Times New Roman" w:cs="Times New Roman"/>
          <w:bCs/>
          <w:sz w:val="24"/>
          <w:szCs w:val="24"/>
        </w:rPr>
        <w:t>Religious programs</w:t>
      </w:r>
      <w:r>
        <w:rPr>
          <w:rFonts w:ascii="Times New Roman" w:eastAsia="Times New Roman" w:hAnsi="Times New Roman" w:cs="Times New Roman"/>
          <w:sz w:val="24"/>
          <w:szCs w:val="24"/>
        </w:rPr>
        <w:t xml:space="preserve"> form a crucial part of their listenership habits. Many market women tune in to Islamic or Christian teachings, prayers, and motivational talks, especially in the early morning or late evening. These programs provide spiritual guidance and moral support (Salami, 2021).</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Health and wellness programs</w:t>
      </w:r>
      <w:r>
        <w:rPr>
          <w:rFonts w:ascii="Times New Roman" w:eastAsia="Times New Roman" w:hAnsi="Times New Roman" w:cs="Times New Roman"/>
          <w:sz w:val="24"/>
          <w:szCs w:val="24"/>
        </w:rPr>
        <w:t xml:space="preserve"> are also popular, particularly those focusing on maternal health, nutrition, and disease prevention. Given their role in family care, market women actively seek information on healthcare topics that benefit both their businesses and households (</w:t>
      </w:r>
      <w:proofErr w:type="spellStart"/>
      <w:r>
        <w:rPr>
          <w:rFonts w:ascii="Times New Roman" w:eastAsia="Times New Roman" w:hAnsi="Times New Roman" w:cs="Times New Roman"/>
          <w:sz w:val="24"/>
          <w:szCs w:val="24"/>
        </w:rPr>
        <w:t>Eze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2022). </w:t>
      </w:r>
      <w:r>
        <w:rPr>
          <w:rFonts w:ascii="Times New Roman" w:eastAsia="Times New Roman" w:hAnsi="Times New Roman" w:cs="Times New Roman"/>
          <w:bCs/>
          <w:sz w:val="24"/>
          <w:szCs w:val="24"/>
        </w:rPr>
        <w:t>Entertainment programs, including music and storytelling</w:t>
      </w:r>
      <w:r>
        <w:rPr>
          <w:rFonts w:ascii="Times New Roman" w:eastAsia="Times New Roman" w:hAnsi="Times New Roman" w:cs="Times New Roman"/>
          <w:sz w:val="24"/>
          <w:szCs w:val="24"/>
        </w:rPr>
        <w:t xml:space="preserve">, hold a special place in the listenership habits of market women. Music-based programs help relieve stress while they work, and storytelling sessions—especially those featuring cultural folktales—are popular among those who appreciate traditional narratives (Banda, 2022). </w:t>
      </w:r>
      <w:r>
        <w:rPr>
          <w:rFonts w:ascii="Times New Roman" w:eastAsia="Times New Roman" w:hAnsi="Times New Roman" w:cs="Times New Roman"/>
          <w:bCs/>
          <w:sz w:val="24"/>
          <w:szCs w:val="24"/>
        </w:rPr>
        <w:t>Interactive talk shows and phone-in programs</w:t>
      </w:r>
      <w:r>
        <w:rPr>
          <w:rFonts w:ascii="Times New Roman" w:eastAsia="Times New Roman" w:hAnsi="Times New Roman" w:cs="Times New Roman"/>
          <w:sz w:val="24"/>
          <w:szCs w:val="24"/>
        </w:rPr>
        <w:t xml:space="preserve"> attract significant participation. These programs allow market women to express their views on social, economic, and political issues, helping them feel involved in decision-making processes that affect their communities (</w:t>
      </w:r>
      <w:proofErr w:type="spellStart"/>
      <w:r>
        <w:rPr>
          <w:rFonts w:ascii="Times New Roman" w:eastAsia="Times New Roman" w:hAnsi="Times New Roman" w:cs="Times New Roman"/>
          <w:sz w:val="24"/>
          <w:szCs w:val="24"/>
        </w:rPr>
        <w:t>Nwosu</w:t>
      </w:r>
      <w:proofErr w:type="spellEnd"/>
      <w:r>
        <w:rPr>
          <w:rFonts w:ascii="Times New Roman" w:eastAsia="Times New Roman" w:hAnsi="Times New Roman" w:cs="Times New Roman"/>
          <w:sz w:val="24"/>
          <w:szCs w:val="24"/>
        </w:rPr>
        <w:t>,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Women-focused programs</w:t>
      </w:r>
      <w:r>
        <w:rPr>
          <w:rFonts w:ascii="Times New Roman" w:eastAsia="Times New Roman" w:hAnsi="Times New Roman" w:cs="Times New Roman"/>
          <w:sz w:val="24"/>
          <w:szCs w:val="24"/>
        </w:rPr>
        <w:t xml:space="preserve"> specifically designed to address issues related to gender roles, women’s rights, and financial empowerment are also well-received. These programs highlight challenges women face in business and offer solutions to overcoming economic barriers (Mohammed, 2021). </w:t>
      </w:r>
      <w:r>
        <w:rPr>
          <w:rFonts w:ascii="Times New Roman" w:eastAsia="Times New Roman" w:hAnsi="Times New Roman" w:cs="Times New Roman"/>
          <w:bCs/>
          <w:sz w:val="24"/>
          <w:szCs w:val="24"/>
        </w:rPr>
        <w:t>Educational broadcasts, such as literacy and financial training programs</w:t>
      </w:r>
      <w:r>
        <w:rPr>
          <w:rFonts w:ascii="Times New Roman" w:eastAsia="Times New Roman" w:hAnsi="Times New Roman" w:cs="Times New Roman"/>
          <w:sz w:val="24"/>
          <w:szCs w:val="24"/>
        </w:rPr>
        <w:t>, are also preferred by market women looking to improve their business skills. Many listen to discussions on savings, cooperative societies, and investment opportunities to enhance their financial stability (</w:t>
      </w: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xml:space="preserve">, 2023). </w:t>
      </w:r>
      <w:r>
        <w:rPr>
          <w:rFonts w:ascii="Times New Roman" w:eastAsia="Times New Roman" w:hAnsi="Times New Roman" w:cs="Times New Roman"/>
          <w:bCs/>
          <w:sz w:val="24"/>
          <w:szCs w:val="24"/>
        </w:rPr>
        <w:t>Cultural programs that showcase traditions, local festivals, and community discussions</w:t>
      </w:r>
      <w:r>
        <w:rPr>
          <w:rFonts w:ascii="Times New Roman" w:eastAsia="Times New Roman" w:hAnsi="Times New Roman" w:cs="Times New Roman"/>
          <w:sz w:val="24"/>
          <w:szCs w:val="24"/>
        </w:rPr>
        <w:t xml:space="preserve"> are valued by market women. Such content helps maintain cultural heritage and provides a platform for social interaction (</w:t>
      </w:r>
      <w:proofErr w:type="spellStart"/>
      <w:r>
        <w:rPr>
          <w:rFonts w:ascii="Times New Roman" w:eastAsia="Times New Roman" w:hAnsi="Times New Roman" w:cs="Times New Roman"/>
          <w:sz w:val="24"/>
          <w:szCs w:val="24"/>
        </w:rPr>
        <w:t>Akinfeleye</w:t>
      </w:r>
      <w:proofErr w:type="spellEnd"/>
      <w:r>
        <w:rPr>
          <w:rFonts w:ascii="Times New Roman" w:eastAsia="Times New Roman" w:hAnsi="Times New Roman" w:cs="Times New Roman"/>
          <w:sz w:val="24"/>
          <w:szCs w:val="24"/>
        </w:rPr>
        <w:t>,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Emergency broadcasts and weather updates</w:t>
      </w:r>
      <w:r>
        <w:rPr>
          <w:rFonts w:ascii="Times New Roman" w:eastAsia="Times New Roman" w:hAnsi="Times New Roman" w:cs="Times New Roman"/>
          <w:sz w:val="24"/>
          <w:szCs w:val="24"/>
        </w:rPr>
        <w:t xml:space="preserve"> play a key role in their listenership habits. Market women rely on these reports to prepare for adverse weather conditions that could affect market activities and transportation (Dominick, 2023). Market women exhibit a diverse range of listening habits, prioritizing programs that provide business insights, health information, religious teachings, and interactive engagement. Understanding their preferences allows broadcasters to tailor content that remains relevant and beneficial to this audience.</w:t>
      </w:r>
    </w:p>
    <w:p w:rsidR="002D7088" w:rsidRPr="002D7088" w:rsidRDefault="002D7088" w:rsidP="0061445D">
      <w:pPr>
        <w:spacing w:after="0"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2.2</w:t>
      </w:r>
      <w:r w:rsidRPr="002D7088">
        <w:rPr>
          <w:rFonts w:ascii="Times New Roman" w:eastAsia="Times New Roman" w:hAnsi="Times New Roman" w:cs="Times New Roman"/>
          <w:b/>
          <w:bCs/>
          <w:sz w:val="24"/>
          <w:szCs w:val="24"/>
        </w:rPr>
        <w:tab/>
        <w:t>THEORETICAL FRAMEWORK</w:t>
      </w:r>
    </w:p>
    <w:p w:rsidR="000E0D8E" w:rsidRPr="002D7088" w:rsidRDefault="002D7088" w:rsidP="0061445D">
      <w:pPr>
        <w:spacing w:after="0"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2.2.1</w:t>
      </w:r>
      <w:r w:rsidRPr="002D7088">
        <w:rPr>
          <w:rFonts w:ascii="Times New Roman" w:eastAsia="Times New Roman" w:hAnsi="Times New Roman" w:cs="Times New Roman"/>
          <w:b/>
          <w:bCs/>
          <w:sz w:val="24"/>
          <w:szCs w:val="24"/>
        </w:rPr>
        <w:tab/>
      </w:r>
      <w:r w:rsidR="000E0D8E" w:rsidRPr="002D7088">
        <w:rPr>
          <w:rFonts w:ascii="Times New Roman" w:eastAsia="Times New Roman" w:hAnsi="Times New Roman" w:cs="Times New Roman"/>
          <w:b/>
          <w:bCs/>
          <w:sz w:val="24"/>
          <w:szCs w:val="24"/>
        </w:rPr>
        <w:t>Uses and Gratifications Theory</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Uses and Gratifications Theory (UGT)</w:t>
      </w:r>
      <w:r>
        <w:rPr>
          <w:rFonts w:ascii="Times New Roman" w:eastAsia="Times New Roman" w:hAnsi="Times New Roman" w:cs="Times New Roman"/>
          <w:sz w:val="24"/>
          <w:szCs w:val="24"/>
        </w:rPr>
        <w:t xml:space="preserve"> explores how audiences actively seek out media to satisfy their specific needs, rather than passively consuming content. This theory, first proposed by Katz, </w:t>
      </w:r>
      <w:proofErr w:type="spellStart"/>
      <w:r>
        <w:rPr>
          <w:rFonts w:ascii="Times New Roman" w:eastAsia="Times New Roman" w:hAnsi="Times New Roman" w:cs="Times New Roman"/>
          <w:sz w:val="24"/>
          <w:szCs w:val="24"/>
        </w:rPr>
        <w:t>Blumler</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Gurevitch</w:t>
      </w:r>
      <w:proofErr w:type="spellEnd"/>
      <w:r>
        <w:rPr>
          <w:rFonts w:ascii="Times New Roman" w:eastAsia="Times New Roman" w:hAnsi="Times New Roman" w:cs="Times New Roman"/>
          <w:sz w:val="24"/>
          <w:szCs w:val="24"/>
        </w:rPr>
        <w:t xml:space="preserve"> (1973), suggests that individuals choose media based </w:t>
      </w:r>
      <w:r>
        <w:rPr>
          <w:rFonts w:ascii="Times New Roman" w:eastAsia="Times New Roman" w:hAnsi="Times New Roman" w:cs="Times New Roman"/>
          <w:sz w:val="24"/>
          <w:szCs w:val="24"/>
        </w:rPr>
        <w:lastRenderedPageBreak/>
        <w:t xml:space="preserve">on their psychological, social, and informational needs (Ruggiero, 2010). In the context of market women, radio listenership is driven by their need for business insights, entertainment, social connection, and education. One of the primary applications of this theory is in understanding why market women listen to radio programs. Many traders rely on radio for </w:t>
      </w:r>
      <w:r>
        <w:rPr>
          <w:rFonts w:ascii="Times New Roman" w:eastAsia="Times New Roman" w:hAnsi="Times New Roman" w:cs="Times New Roman"/>
          <w:bCs/>
          <w:sz w:val="24"/>
          <w:szCs w:val="24"/>
        </w:rPr>
        <w:t>information-seeking purposes</w:t>
      </w:r>
      <w:r>
        <w:rPr>
          <w:rFonts w:ascii="Times New Roman" w:eastAsia="Times New Roman" w:hAnsi="Times New Roman" w:cs="Times New Roman"/>
          <w:sz w:val="24"/>
          <w:szCs w:val="24"/>
        </w:rPr>
        <w:t>, such as keeping up with market prices, government policies, and economic trends that influence their businesses (</w:t>
      </w:r>
      <w:proofErr w:type="spellStart"/>
      <w:r>
        <w:rPr>
          <w:rFonts w:ascii="Times New Roman" w:eastAsia="Times New Roman" w:hAnsi="Times New Roman" w:cs="Times New Roman"/>
          <w:sz w:val="24"/>
          <w:szCs w:val="24"/>
        </w:rPr>
        <w:t>Ojebode</w:t>
      </w:r>
      <w:proofErr w:type="spellEnd"/>
      <w:r>
        <w:rPr>
          <w:rFonts w:ascii="Times New Roman" w:eastAsia="Times New Roman" w:hAnsi="Times New Roman" w:cs="Times New Roman"/>
          <w:sz w:val="24"/>
          <w:szCs w:val="24"/>
        </w:rPr>
        <w:t>, 2021). This supports the UGT premise that media users actively select content that is useful to them.</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key motivation for radio listenership among market women is </w:t>
      </w:r>
      <w:r>
        <w:rPr>
          <w:rFonts w:ascii="Times New Roman" w:eastAsia="Times New Roman" w:hAnsi="Times New Roman" w:cs="Times New Roman"/>
          <w:bCs/>
          <w:sz w:val="24"/>
          <w:szCs w:val="24"/>
        </w:rPr>
        <w:t>entertainment</w:t>
      </w:r>
      <w:r>
        <w:rPr>
          <w:rFonts w:ascii="Times New Roman" w:eastAsia="Times New Roman" w:hAnsi="Times New Roman" w:cs="Times New Roman"/>
          <w:sz w:val="24"/>
          <w:szCs w:val="24"/>
        </w:rPr>
        <w:t>. Long hours at the marketplace can be exhausting, and radio programs featuring music, storytelling, or drama provide relaxation and relief from daily stress (</w:t>
      </w:r>
      <w:proofErr w:type="spellStart"/>
      <w:r>
        <w:rPr>
          <w:rFonts w:ascii="Times New Roman" w:eastAsia="Times New Roman" w:hAnsi="Times New Roman" w:cs="Times New Roman"/>
          <w:sz w:val="24"/>
          <w:szCs w:val="24"/>
        </w:rPr>
        <w:t>Eze</w:t>
      </w:r>
      <w:proofErr w:type="spellEnd"/>
      <w:r>
        <w:rPr>
          <w:rFonts w:ascii="Times New Roman" w:eastAsia="Times New Roman" w:hAnsi="Times New Roman" w:cs="Times New Roman"/>
          <w:sz w:val="24"/>
          <w:szCs w:val="24"/>
        </w:rPr>
        <w:t xml:space="preserve">, 2022). This aligns with the entertainment-seeking function of the UGT, where audiences turn to media for emotional gratification. </w:t>
      </w:r>
      <w:r>
        <w:rPr>
          <w:rFonts w:ascii="Times New Roman" w:eastAsia="Times New Roman" w:hAnsi="Times New Roman" w:cs="Times New Roman"/>
          <w:bCs/>
          <w:sz w:val="24"/>
          <w:szCs w:val="24"/>
        </w:rPr>
        <w:t>Social interaction and companionship</w:t>
      </w:r>
      <w:r>
        <w:rPr>
          <w:rFonts w:ascii="Times New Roman" w:eastAsia="Times New Roman" w:hAnsi="Times New Roman" w:cs="Times New Roman"/>
          <w:sz w:val="24"/>
          <w:szCs w:val="24"/>
        </w:rPr>
        <w:t xml:space="preserve"> are also significant reasons why market women engage with radio content. Radio hosts and call-in programs create a sense of community, making listeners feel connected to a larger network. In some cases, market women develop loyalty to specific radio presenters, engaging with them as if they were personal acquaintances (</w:t>
      </w:r>
      <w:proofErr w:type="spellStart"/>
      <w:r>
        <w:rPr>
          <w:rFonts w:ascii="Times New Roman" w:eastAsia="Times New Roman" w:hAnsi="Times New Roman" w:cs="Times New Roman"/>
          <w:sz w:val="24"/>
          <w:szCs w:val="24"/>
        </w:rPr>
        <w:t>Nwosu</w:t>
      </w:r>
      <w:proofErr w:type="spellEnd"/>
      <w:r>
        <w:rPr>
          <w:rFonts w:ascii="Times New Roman" w:eastAsia="Times New Roman" w:hAnsi="Times New Roman" w:cs="Times New Roman"/>
          <w:sz w:val="24"/>
          <w:szCs w:val="24"/>
        </w:rPr>
        <w:t>, 2023).</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educational function</w:t>
      </w:r>
      <w:r>
        <w:rPr>
          <w:rFonts w:ascii="Times New Roman" w:eastAsia="Times New Roman" w:hAnsi="Times New Roman" w:cs="Times New Roman"/>
          <w:sz w:val="24"/>
          <w:szCs w:val="24"/>
        </w:rPr>
        <w:t xml:space="preserve"> of radio is another major aspect that fits within the UGT framework. Many market women have limited access to formal education, making radio an important source of learning about business skills, financial literacy, and health matters (Banda, 2022). The theory suggests that media consumers actively select content that enhances their knowledge and decision-making abilities.</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dimension of UGT is the </w:t>
      </w:r>
      <w:r>
        <w:rPr>
          <w:rFonts w:ascii="Times New Roman" w:eastAsia="Times New Roman" w:hAnsi="Times New Roman" w:cs="Times New Roman"/>
          <w:bCs/>
          <w:sz w:val="24"/>
          <w:szCs w:val="24"/>
        </w:rPr>
        <w:t>habitual consumption of media</w:t>
      </w:r>
      <w:r>
        <w:rPr>
          <w:rFonts w:ascii="Times New Roman" w:eastAsia="Times New Roman" w:hAnsi="Times New Roman" w:cs="Times New Roman"/>
          <w:sz w:val="24"/>
          <w:szCs w:val="24"/>
        </w:rPr>
        <w:t xml:space="preserve">, where people develop routines around media use. Many market women have set times when they tune in to their favorite radio programs, such as early morning market updates or late-night religious broadcasts (Salami, 2021). This supports the idea that audiences engage with media based on personal schedules and routines. In the modern media landscape, </w:t>
      </w:r>
      <w:r>
        <w:rPr>
          <w:rFonts w:ascii="Times New Roman" w:eastAsia="Times New Roman" w:hAnsi="Times New Roman" w:cs="Times New Roman"/>
          <w:bCs/>
          <w:sz w:val="24"/>
          <w:szCs w:val="24"/>
        </w:rPr>
        <w:t>multi-platform consumption</w:t>
      </w:r>
      <w:r>
        <w:rPr>
          <w:rFonts w:ascii="Times New Roman" w:eastAsia="Times New Roman" w:hAnsi="Times New Roman" w:cs="Times New Roman"/>
          <w:sz w:val="24"/>
          <w:szCs w:val="24"/>
        </w:rPr>
        <w:t xml:space="preserve"> has influenced listenership habits. Some market women now access radio through mobile phones, </w:t>
      </w:r>
      <w:r>
        <w:rPr>
          <w:rFonts w:ascii="Times New Roman" w:eastAsia="Times New Roman" w:hAnsi="Times New Roman" w:cs="Times New Roman"/>
          <w:sz w:val="24"/>
          <w:szCs w:val="24"/>
        </w:rPr>
        <w:lastRenderedPageBreak/>
        <w:t>online streaming, and social media platforms, further demonstrating how individuals actively choose the most convenient and beneficial media formats (</w:t>
      </w:r>
      <w:proofErr w:type="spellStart"/>
      <w:r>
        <w:rPr>
          <w:rFonts w:ascii="Times New Roman" w:eastAsia="Times New Roman" w:hAnsi="Times New Roman" w:cs="Times New Roman"/>
          <w:sz w:val="24"/>
          <w:szCs w:val="24"/>
        </w:rPr>
        <w:t>Aina</w:t>
      </w:r>
      <w:proofErr w:type="spellEnd"/>
      <w:r>
        <w:rPr>
          <w:rFonts w:ascii="Times New Roman" w:eastAsia="Times New Roman" w:hAnsi="Times New Roman" w:cs="Times New Roman"/>
          <w:sz w:val="24"/>
          <w:szCs w:val="24"/>
        </w:rPr>
        <w:t>, 2023).</w:t>
      </w:r>
      <w:r w:rsidR="002D7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While UGT emphasizes active media selection, it has been criticized for </w:t>
      </w:r>
      <w:r>
        <w:rPr>
          <w:rFonts w:ascii="Times New Roman" w:eastAsia="Times New Roman" w:hAnsi="Times New Roman" w:cs="Times New Roman"/>
          <w:bCs/>
          <w:sz w:val="24"/>
          <w:szCs w:val="24"/>
        </w:rPr>
        <w:t>failing to account for media effects</w:t>
      </w:r>
      <w:r>
        <w:rPr>
          <w:rFonts w:ascii="Times New Roman" w:eastAsia="Times New Roman" w:hAnsi="Times New Roman" w:cs="Times New Roman"/>
          <w:sz w:val="24"/>
          <w:szCs w:val="24"/>
        </w:rPr>
        <w:t>. Some scholars argue that media also shape audience perceptions, rather than just serving pre-existing needs (</w:t>
      </w: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2022). However, in the case of market women, UGT remains highly relevant in explaining how and why they engage with radio.</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 Uses and Gratifications Theory helps explain the diverse motivations behind radio listenership among market women, highlighting the role of information, entertainment, education, and social connection in shaping their media consumption patterns.</w:t>
      </w:r>
    </w:p>
    <w:p w:rsidR="000E0D8E" w:rsidRPr="002D7088" w:rsidRDefault="002D7088"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2.2.2</w:t>
      </w:r>
      <w:r w:rsidRPr="002D7088">
        <w:rPr>
          <w:rFonts w:ascii="Times New Roman" w:eastAsia="Times New Roman" w:hAnsi="Times New Roman" w:cs="Times New Roman"/>
          <w:b/>
          <w:bCs/>
          <w:sz w:val="24"/>
          <w:szCs w:val="24"/>
        </w:rPr>
        <w:tab/>
      </w:r>
      <w:r w:rsidR="000E0D8E" w:rsidRPr="002D7088">
        <w:rPr>
          <w:rFonts w:ascii="Times New Roman" w:eastAsia="Times New Roman" w:hAnsi="Times New Roman" w:cs="Times New Roman"/>
          <w:b/>
          <w:bCs/>
          <w:sz w:val="24"/>
          <w:szCs w:val="24"/>
        </w:rPr>
        <w:t>Diffusion of Innovations Theory</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Diffusion of Innovations Theory (DOI)</w:t>
      </w:r>
      <w:r>
        <w:rPr>
          <w:rFonts w:ascii="Times New Roman" w:eastAsia="Times New Roman" w:hAnsi="Times New Roman" w:cs="Times New Roman"/>
          <w:sz w:val="24"/>
          <w:szCs w:val="24"/>
        </w:rPr>
        <w:t>, developed by Everett Rogers (1962), explains how new technologies and ideas spread within a society. The theory identifies five key elements in the diffusion process: innovation, communication channels, time, social systems, and adopters (Rogers, 2010). When applied to market women, this theory helps in understanding how they adopt radio as a source of information and how new radio technologies influence their listening habits.</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core principles of DOI is the </w:t>
      </w:r>
      <w:r>
        <w:rPr>
          <w:rFonts w:ascii="Times New Roman" w:eastAsia="Times New Roman" w:hAnsi="Times New Roman" w:cs="Times New Roman"/>
          <w:bCs/>
          <w:sz w:val="24"/>
          <w:szCs w:val="24"/>
        </w:rPr>
        <w:t>adoption process</w:t>
      </w:r>
      <w:r>
        <w:rPr>
          <w:rFonts w:ascii="Times New Roman" w:eastAsia="Times New Roman" w:hAnsi="Times New Roman" w:cs="Times New Roman"/>
          <w:sz w:val="24"/>
          <w:szCs w:val="24"/>
        </w:rPr>
        <w:t>, which consists of five stages: knowledge, persuasion, decision, implementation, and confirmation (Webster, 2022). Market women first become aware of a radio station or program, develop interest, decide whether it is beneficial, integrate it into their routine, and eventually confirm its usefulness by continued listenership.</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theory classifies adopters into </w:t>
      </w:r>
      <w:r>
        <w:rPr>
          <w:rFonts w:ascii="Times New Roman" w:eastAsia="Times New Roman" w:hAnsi="Times New Roman" w:cs="Times New Roman"/>
          <w:bCs/>
          <w:sz w:val="24"/>
          <w:szCs w:val="24"/>
        </w:rPr>
        <w:t>five categories</w:t>
      </w:r>
      <w:r>
        <w:rPr>
          <w:rFonts w:ascii="Times New Roman" w:eastAsia="Times New Roman" w:hAnsi="Times New Roman" w:cs="Times New Roman"/>
          <w:sz w:val="24"/>
          <w:szCs w:val="24"/>
        </w:rPr>
        <w:t xml:space="preserve">: innovators, early adopters, early majority, late majority, and laggards. Among market women, innovators may be the first to explore new radio programs or digital radio platforms, while the late majority and laggards may continue relying on traditional AM/FM stations before transitioning to newer technologies (Dominick, 2023). </w:t>
      </w:r>
      <w:r>
        <w:rPr>
          <w:rFonts w:ascii="Times New Roman" w:eastAsia="Times New Roman" w:hAnsi="Times New Roman" w:cs="Times New Roman"/>
          <w:bCs/>
          <w:sz w:val="24"/>
          <w:szCs w:val="24"/>
        </w:rPr>
        <w:t>Communication channels</w:t>
      </w:r>
      <w:r>
        <w:rPr>
          <w:rFonts w:ascii="Times New Roman" w:eastAsia="Times New Roman" w:hAnsi="Times New Roman" w:cs="Times New Roman"/>
          <w:sz w:val="24"/>
          <w:szCs w:val="24"/>
        </w:rPr>
        <w:t xml:space="preserve"> play a crucial role in spreading radio innovations </w:t>
      </w:r>
      <w:r>
        <w:rPr>
          <w:rFonts w:ascii="Times New Roman" w:eastAsia="Times New Roman" w:hAnsi="Times New Roman" w:cs="Times New Roman"/>
          <w:sz w:val="24"/>
          <w:szCs w:val="24"/>
        </w:rPr>
        <w:lastRenderedPageBreak/>
        <w:t>among market women. Word-of-mouth recommendations from fellow traders, promotional campaigns by radio stations, and social media influence how new programs or formats gain popularity (</w:t>
      </w:r>
      <w:proofErr w:type="spellStart"/>
      <w:r>
        <w:rPr>
          <w:rFonts w:ascii="Times New Roman" w:eastAsia="Times New Roman" w:hAnsi="Times New Roman" w:cs="Times New Roman"/>
          <w:sz w:val="24"/>
          <w:szCs w:val="24"/>
        </w:rPr>
        <w:t>Ojebode</w:t>
      </w:r>
      <w:proofErr w:type="spellEnd"/>
      <w:r>
        <w:rPr>
          <w:rFonts w:ascii="Times New Roman" w:eastAsia="Times New Roman" w:hAnsi="Times New Roman" w:cs="Times New Roman"/>
          <w:sz w:val="24"/>
          <w:szCs w:val="24"/>
        </w:rPr>
        <w:t>, 2021). Community radio stations, in particular, leverage interpersonal networks to expand their listenership base.</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relative advantage</w:t>
      </w:r>
      <w:r>
        <w:rPr>
          <w:rFonts w:ascii="Times New Roman" w:eastAsia="Times New Roman" w:hAnsi="Times New Roman" w:cs="Times New Roman"/>
          <w:sz w:val="24"/>
          <w:szCs w:val="24"/>
        </w:rPr>
        <w:t xml:space="preserve"> of an innovation determines its adoption rate. Market women are more likely to listen to radio stations that provide timely and useful information, such as market price updates, rather than those offering generic entertainment (</w:t>
      </w:r>
      <w:proofErr w:type="spellStart"/>
      <w:r>
        <w:rPr>
          <w:rFonts w:ascii="Times New Roman" w:eastAsia="Times New Roman" w:hAnsi="Times New Roman" w:cs="Times New Roman"/>
          <w:sz w:val="24"/>
          <w:szCs w:val="24"/>
        </w:rPr>
        <w:t>Akinfeleye</w:t>
      </w:r>
      <w:proofErr w:type="spellEnd"/>
      <w:r>
        <w:rPr>
          <w:rFonts w:ascii="Times New Roman" w:eastAsia="Times New Roman" w:hAnsi="Times New Roman" w:cs="Times New Roman"/>
          <w:sz w:val="24"/>
          <w:szCs w:val="24"/>
        </w:rPr>
        <w:t>, 2022). Programs that feature interactive elements, like phone-in segments, tend to be more successful due to their engagement factor.</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concept of </w:t>
      </w:r>
      <w:proofErr w:type="spellStart"/>
      <w:r>
        <w:rPr>
          <w:rFonts w:ascii="Times New Roman" w:eastAsia="Times New Roman" w:hAnsi="Times New Roman" w:cs="Times New Roman"/>
          <w:bCs/>
          <w:sz w:val="24"/>
          <w:szCs w:val="24"/>
        </w:rPr>
        <w:t>trialability</w:t>
      </w:r>
      <w:proofErr w:type="spellEnd"/>
      <w:r>
        <w:rPr>
          <w:rFonts w:ascii="Times New Roman" w:eastAsia="Times New Roman" w:hAnsi="Times New Roman" w:cs="Times New Roman"/>
          <w:sz w:val="24"/>
          <w:szCs w:val="24"/>
        </w:rPr>
        <w:t xml:space="preserve"> in DOI suggests that innovations that can be experimented with before full adoption are more likely to succeed (</w:t>
      </w: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2023). For example, market women might initially listen to a new radio program for a short period before deciding to incorporate it into their daily routine. One limitation of DOI is that it assumes a linear adoption process, whereas real-world media adoption is often influenced by multiple factors, including cultural beliefs and economic constraints (Jensen, 2021). Nevertheless, the theory provides valuable insights into how market women integrate radio into their daily lives.</w:t>
      </w:r>
    </w:p>
    <w:p w:rsidR="000E0D8E" w:rsidRPr="002D7088" w:rsidRDefault="002D7088" w:rsidP="0061445D">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2D7088">
        <w:rPr>
          <w:rFonts w:ascii="Times New Roman" w:eastAsia="Times New Roman" w:hAnsi="Times New Roman" w:cs="Times New Roman"/>
          <w:b/>
          <w:bCs/>
          <w:sz w:val="24"/>
          <w:szCs w:val="24"/>
        </w:rPr>
        <w:t>2.2.3</w:t>
      </w:r>
      <w:r w:rsidRPr="002D7088">
        <w:rPr>
          <w:rFonts w:ascii="Times New Roman" w:eastAsia="Times New Roman" w:hAnsi="Times New Roman" w:cs="Times New Roman"/>
          <w:b/>
          <w:bCs/>
          <w:sz w:val="24"/>
          <w:szCs w:val="24"/>
        </w:rPr>
        <w:tab/>
      </w:r>
      <w:r w:rsidR="000E0D8E" w:rsidRPr="002D7088">
        <w:rPr>
          <w:rFonts w:ascii="Times New Roman" w:eastAsia="Times New Roman" w:hAnsi="Times New Roman" w:cs="Times New Roman"/>
          <w:b/>
          <w:bCs/>
          <w:sz w:val="24"/>
          <w:szCs w:val="24"/>
        </w:rPr>
        <w:t>Agenda-Setting Theory</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Agenda-Setting Theory</w:t>
      </w:r>
      <w:r>
        <w:rPr>
          <w:rFonts w:ascii="Times New Roman" w:eastAsia="Times New Roman" w:hAnsi="Times New Roman" w:cs="Times New Roman"/>
          <w:sz w:val="24"/>
          <w:szCs w:val="24"/>
        </w:rPr>
        <w:t>, developed by McCombs and Shaw (1972), posits that the media influence public perception by determining which topics are considered important. The theory argues that while the media may not tell people what to think, it tells them what to think about (</w:t>
      </w:r>
      <w:proofErr w:type="spellStart"/>
      <w:r>
        <w:rPr>
          <w:rFonts w:ascii="Times New Roman" w:eastAsia="Times New Roman" w:hAnsi="Times New Roman" w:cs="Times New Roman"/>
          <w:sz w:val="24"/>
          <w:szCs w:val="24"/>
        </w:rPr>
        <w:t>McQuail</w:t>
      </w:r>
      <w:proofErr w:type="spellEnd"/>
      <w:r>
        <w:rPr>
          <w:rFonts w:ascii="Times New Roman" w:eastAsia="Times New Roman" w:hAnsi="Times New Roman" w:cs="Times New Roman"/>
          <w:sz w:val="24"/>
          <w:szCs w:val="24"/>
        </w:rPr>
        <w:t>,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market women, radio plays a significant role in shaping their awareness of economic issues, business trends, and social matters. Programs that highlight rising food prices or government policies influence their perception of market conditions and potential business strategies (</w:t>
      </w:r>
      <w:proofErr w:type="spellStart"/>
      <w:r>
        <w:rPr>
          <w:rFonts w:ascii="Times New Roman" w:eastAsia="Times New Roman" w:hAnsi="Times New Roman" w:cs="Times New Roman"/>
          <w:sz w:val="24"/>
          <w:szCs w:val="24"/>
        </w:rPr>
        <w:t>Nwosu</w:t>
      </w:r>
      <w:proofErr w:type="spellEnd"/>
      <w:r>
        <w:rPr>
          <w:rFonts w:ascii="Times New Roman" w:eastAsia="Times New Roman" w:hAnsi="Times New Roman" w:cs="Times New Roman"/>
          <w:sz w:val="24"/>
          <w:szCs w:val="24"/>
        </w:rPr>
        <w:t xml:space="preserve">, 2023). Radio stations prioritize certain topics over others, thereby </w:t>
      </w:r>
      <w:r>
        <w:rPr>
          <w:rFonts w:ascii="Times New Roman" w:eastAsia="Times New Roman" w:hAnsi="Times New Roman" w:cs="Times New Roman"/>
          <w:bCs/>
          <w:sz w:val="24"/>
          <w:szCs w:val="24"/>
        </w:rPr>
        <w:t>framing the discourse</w:t>
      </w:r>
      <w:r>
        <w:rPr>
          <w:rFonts w:ascii="Times New Roman" w:eastAsia="Times New Roman" w:hAnsi="Times New Roman" w:cs="Times New Roman"/>
          <w:sz w:val="24"/>
          <w:szCs w:val="24"/>
        </w:rPr>
        <w:t xml:space="preserve"> around key issues. For instance, discussions on women’s economic empowerment </w:t>
      </w:r>
      <w:r>
        <w:rPr>
          <w:rFonts w:ascii="Times New Roman" w:eastAsia="Times New Roman" w:hAnsi="Times New Roman" w:cs="Times New Roman"/>
          <w:sz w:val="24"/>
          <w:szCs w:val="24"/>
        </w:rPr>
        <w:lastRenderedPageBreak/>
        <w:t>may influence market women’s aspirations, encouraging them to seek financial independence through savings and investment programs (Banda, 2022).</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salience of information</w:t>
      </w:r>
      <w:r>
        <w:rPr>
          <w:rFonts w:ascii="Times New Roman" w:eastAsia="Times New Roman" w:hAnsi="Times New Roman" w:cs="Times New Roman"/>
          <w:sz w:val="24"/>
          <w:szCs w:val="24"/>
        </w:rPr>
        <w:t xml:space="preserve"> determines how market women react to business challenges. If radio consistently covers inflation and economic hardship, traders may adjust their pricing strategies accordingly (</w:t>
      </w:r>
      <w:proofErr w:type="spellStart"/>
      <w:r>
        <w:rPr>
          <w:rFonts w:ascii="Times New Roman" w:eastAsia="Times New Roman" w:hAnsi="Times New Roman" w:cs="Times New Roman"/>
          <w:sz w:val="24"/>
          <w:szCs w:val="24"/>
        </w:rPr>
        <w:t>Ojebode</w:t>
      </w:r>
      <w:proofErr w:type="spellEnd"/>
      <w:r>
        <w:rPr>
          <w:rFonts w:ascii="Times New Roman" w:eastAsia="Times New Roman" w:hAnsi="Times New Roman" w:cs="Times New Roman"/>
          <w:sz w:val="24"/>
          <w:szCs w:val="24"/>
        </w:rPr>
        <w:t xml:space="preserve">, 2021). Critics argue that agenda-setting </w:t>
      </w:r>
      <w:r>
        <w:rPr>
          <w:rFonts w:ascii="Times New Roman" w:eastAsia="Times New Roman" w:hAnsi="Times New Roman" w:cs="Times New Roman"/>
          <w:bCs/>
          <w:sz w:val="24"/>
          <w:szCs w:val="24"/>
        </w:rPr>
        <w:t>does not account for audience agency</w:t>
      </w:r>
      <w:r>
        <w:rPr>
          <w:rFonts w:ascii="Times New Roman" w:eastAsia="Times New Roman" w:hAnsi="Times New Roman" w:cs="Times New Roman"/>
          <w:sz w:val="24"/>
          <w:szCs w:val="24"/>
        </w:rPr>
        <w:t>, suggesting that people actively interpret and filter media messages rather than passively accepting them (Dominick, 2023). However, the theory remains useful in understanding the influence of radio on market women’s business and social awareness.</w:t>
      </w:r>
    </w:p>
    <w:p w:rsidR="000E0D8E" w:rsidRDefault="000E0D8E" w:rsidP="0061445D">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Agenda-Setting Theory</w:t>
      </w:r>
      <w:r>
        <w:rPr>
          <w:rFonts w:ascii="Times New Roman" w:eastAsia="Times New Roman" w:hAnsi="Times New Roman" w:cs="Times New Roman"/>
          <w:sz w:val="24"/>
          <w:szCs w:val="24"/>
        </w:rPr>
        <w:t xml:space="preserve"> explains how radio influences the priorities and concerns of market women by emphasizing particular topics, ultimately shaping their perceptions and decision-making processes.</w:t>
      </w:r>
    </w:p>
    <w:p w:rsidR="000E0D8E" w:rsidRPr="002D7088" w:rsidRDefault="000E0D8E" w:rsidP="0061445D">
      <w:pPr>
        <w:pStyle w:val="Heading3"/>
        <w:spacing w:line="360" w:lineRule="auto"/>
        <w:ind w:firstLine="540"/>
        <w:rPr>
          <w:b w:val="0"/>
        </w:rPr>
      </w:pPr>
      <w:r w:rsidRPr="002D7088">
        <w:rPr>
          <w:rStyle w:val="Strong"/>
          <w:b/>
        </w:rPr>
        <w:t>2</w:t>
      </w:r>
      <w:r w:rsidRPr="00EB68E4">
        <w:rPr>
          <w:rStyle w:val="Strong"/>
          <w:b/>
          <w:sz w:val="24"/>
          <w:szCs w:val="24"/>
        </w:rPr>
        <w:t>.3</w:t>
      </w:r>
      <w:r w:rsidRPr="00EB68E4">
        <w:rPr>
          <w:rStyle w:val="Strong"/>
          <w:b/>
          <w:sz w:val="24"/>
          <w:szCs w:val="24"/>
        </w:rPr>
        <w:tab/>
        <w:t>Empirical Review</w:t>
      </w:r>
      <w:r w:rsidRPr="002D7088">
        <w:rPr>
          <w:rStyle w:val="Strong"/>
          <w:b/>
        </w:rPr>
        <w:t xml:space="preserve"> </w:t>
      </w:r>
    </w:p>
    <w:p w:rsidR="000E0D8E" w:rsidRDefault="000E0D8E" w:rsidP="0061445D">
      <w:pPr>
        <w:pStyle w:val="NormalWeb"/>
        <w:spacing w:line="360" w:lineRule="auto"/>
        <w:ind w:firstLine="540"/>
        <w:jc w:val="both"/>
        <w:rPr>
          <w:color w:val="000000" w:themeColor="text1"/>
        </w:rPr>
      </w:pPr>
      <w:r>
        <w:rPr>
          <w:color w:val="000000" w:themeColor="text1"/>
        </w:rPr>
        <w:t>Empirical studies on radio listenership among market women have provided valuable insights into their media consumption habits, preferences, and the factors influencing their engagement with radio. Researchers have explored various aspects, including the impact of radio on business decisions, its role in disseminating information, and the influence of technological advancements on traditional radio listenership.</w:t>
      </w:r>
    </w:p>
    <w:p w:rsidR="000E0D8E" w:rsidRDefault="000E0D8E" w:rsidP="0061445D">
      <w:pPr>
        <w:pStyle w:val="NormalWeb"/>
        <w:spacing w:line="360" w:lineRule="auto"/>
        <w:ind w:firstLine="540"/>
        <w:jc w:val="both"/>
        <w:rPr>
          <w:color w:val="000000" w:themeColor="text1"/>
        </w:rPr>
      </w:pPr>
      <w:r>
        <w:rPr>
          <w:color w:val="000000" w:themeColor="text1"/>
        </w:rPr>
        <w:t xml:space="preserve">A study by </w:t>
      </w:r>
      <w:proofErr w:type="spellStart"/>
      <w:r>
        <w:rPr>
          <w:rStyle w:val="Strong"/>
          <w:color w:val="000000" w:themeColor="text1"/>
        </w:rPr>
        <w:t>Ojebode</w:t>
      </w:r>
      <w:proofErr w:type="spellEnd"/>
      <w:r>
        <w:rPr>
          <w:rStyle w:val="Strong"/>
          <w:color w:val="000000" w:themeColor="text1"/>
        </w:rPr>
        <w:t xml:space="preserve"> (2021)</w:t>
      </w:r>
      <w:r>
        <w:rPr>
          <w:color w:val="000000" w:themeColor="text1"/>
        </w:rPr>
        <w:t xml:space="preserve"> examined the role of radio in providing business and financial literacy to market women in southwestern Nigeria. The findings indicated that over 70% of the respondents relied on radio for information on market trends, government policies, and financial management. The study emphasized that radio serves as an essential tool for educating informal traders, many of whom have limited access to formal education.</w:t>
      </w:r>
    </w:p>
    <w:p w:rsidR="000E0D8E" w:rsidRDefault="000E0D8E" w:rsidP="0061445D">
      <w:pPr>
        <w:pStyle w:val="NormalWeb"/>
        <w:spacing w:line="360" w:lineRule="auto"/>
        <w:ind w:firstLine="540"/>
        <w:jc w:val="both"/>
        <w:rPr>
          <w:color w:val="000000" w:themeColor="text1"/>
        </w:rPr>
      </w:pPr>
      <w:r>
        <w:rPr>
          <w:color w:val="000000" w:themeColor="text1"/>
        </w:rPr>
        <w:t xml:space="preserve">Similarly, </w:t>
      </w:r>
      <w:proofErr w:type="spellStart"/>
      <w:r>
        <w:rPr>
          <w:rStyle w:val="Strong"/>
          <w:color w:val="000000" w:themeColor="text1"/>
        </w:rPr>
        <w:t>Eze</w:t>
      </w:r>
      <w:proofErr w:type="spellEnd"/>
      <w:r>
        <w:rPr>
          <w:rStyle w:val="Strong"/>
          <w:color w:val="000000" w:themeColor="text1"/>
        </w:rPr>
        <w:t xml:space="preserve"> (2022)</w:t>
      </w:r>
      <w:r>
        <w:rPr>
          <w:color w:val="000000" w:themeColor="text1"/>
        </w:rPr>
        <w:t xml:space="preserve"> investigated the preferred radio programs among market women in Ghana. The study revealed that news and market updates were the most listened-to programs, followed by religious content and entertainment. The research further noted that listenership </w:t>
      </w:r>
      <w:r>
        <w:rPr>
          <w:color w:val="000000" w:themeColor="text1"/>
        </w:rPr>
        <w:lastRenderedPageBreak/>
        <w:t>patterns varied based on socio-economic status, with wealthier traders having access to multiple media platforms, while low-income traders depended primarily on radio.</w:t>
      </w:r>
    </w:p>
    <w:p w:rsidR="000E0D8E" w:rsidRDefault="000E0D8E" w:rsidP="0061445D">
      <w:pPr>
        <w:pStyle w:val="NormalWeb"/>
        <w:spacing w:line="360" w:lineRule="auto"/>
        <w:ind w:firstLine="540"/>
        <w:jc w:val="both"/>
        <w:rPr>
          <w:color w:val="000000" w:themeColor="text1"/>
        </w:rPr>
      </w:pPr>
      <w:r>
        <w:rPr>
          <w:color w:val="000000" w:themeColor="text1"/>
        </w:rPr>
        <w:t xml:space="preserve">A study conducted by </w:t>
      </w:r>
      <w:proofErr w:type="spellStart"/>
      <w:r>
        <w:rPr>
          <w:rStyle w:val="Strong"/>
          <w:color w:val="000000" w:themeColor="text1"/>
        </w:rPr>
        <w:t>Nwosu</w:t>
      </w:r>
      <w:proofErr w:type="spellEnd"/>
      <w:r>
        <w:rPr>
          <w:rStyle w:val="Strong"/>
          <w:color w:val="000000" w:themeColor="text1"/>
        </w:rPr>
        <w:t xml:space="preserve"> (2023)</w:t>
      </w:r>
      <w:r>
        <w:rPr>
          <w:color w:val="000000" w:themeColor="text1"/>
        </w:rPr>
        <w:t xml:space="preserve"> in southeastern Nigeria focused on the influence of radio programs on women’s participation in business and entrepreneurship. The findings showed that women who regularly listened to radio business programs were more likely to adopt modern business strategies, such as digital payment systems and cooperative savings. The study concluded that radio significantly contributes to economic empowerment by disseminating useful financial knowledge.</w:t>
      </w:r>
    </w:p>
    <w:p w:rsidR="000E0D8E" w:rsidRDefault="000E0D8E" w:rsidP="0061445D">
      <w:pPr>
        <w:pStyle w:val="NormalWeb"/>
        <w:spacing w:line="360" w:lineRule="auto"/>
        <w:ind w:firstLine="540"/>
        <w:jc w:val="both"/>
        <w:rPr>
          <w:color w:val="000000" w:themeColor="text1"/>
        </w:rPr>
      </w:pPr>
      <w:r>
        <w:rPr>
          <w:rStyle w:val="Strong"/>
          <w:color w:val="000000" w:themeColor="text1"/>
        </w:rPr>
        <w:t>Banda (2022)</w:t>
      </w:r>
      <w:r>
        <w:rPr>
          <w:color w:val="000000" w:themeColor="text1"/>
        </w:rPr>
        <w:t xml:space="preserve"> explored the impact of language on radio listenership among market women in Tanzania. The study found that women preferred radio programs broadcast in their local dialects, as they provided better comprehension and </w:t>
      </w:r>
      <w:proofErr w:type="spellStart"/>
      <w:r>
        <w:rPr>
          <w:color w:val="000000" w:themeColor="text1"/>
        </w:rPr>
        <w:t>relatability</w:t>
      </w:r>
      <w:proofErr w:type="spellEnd"/>
      <w:r>
        <w:rPr>
          <w:color w:val="000000" w:themeColor="text1"/>
        </w:rPr>
        <w:t>. Additionally, stations that incorporated participatory elements, such as call-in segments, had higher engagement levels among listeners.</w:t>
      </w:r>
    </w:p>
    <w:p w:rsidR="000E0D8E" w:rsidRDefault="000E0D8E" w:rsidP="0061445D">
      <w:pPr>
        <w:pStyle w:val="NormalWeb"/>
        <w:spacing w:line="360" w:lineRule="auto"/>
        <w:ind w:firstLine="540"/>
        <w:jc w:val="both"/>
        <w:rPr>
          <w:color w:val="000000" w:themeColor="text1"/>
        </w:rPr>
      </w:pPr>
      <w:r>
        <w:rPr>
          <w:color w:val="000000" w:themeColor="text1"/>
        </w:rPr>
        <w:t xml:space="preserve">In another study, </w:t>
      </w:r>
      <w:r>
        <w:rPr>
          <w:rStyle w:val="Strong"/>
          <w:color w:val="000000" w:themeColor="text1"/>
        </w:rPr>
        <w:t>Salami (2021)</w:t>
      </w:r>
      <w:r>
        <w:rPr>
          <w:color w:val="000000" w:themeColor="text1"/>
        </w:rPr>
        <w:t xml:space="preserve"> assessed the role of religious radio programs in shaping social behaviors among market women in northern Nigeria. The research indicated that a significant number of women tuned in to Islamic and Christian radio programs for moral guidance and personal development. The study suggested that religious broadcasts not only provided spiritual enrichment but also influenced attitudes toward family life and financial responsibility.</w:t>
      </w:r>
    </w:p>
    <w:p w:rsidR="000E0D8E" w:rsidRDefault="000E0D8E" w:rsidP="0061445D">
      <w:pPr>
        <w:pStyle w:val="NormalWeb"/>
        <w:spacing w:line="360" w:lineRule="auto"/>
        <w:ind w:firstLine="540"/>
        <w:jc w:val="both"/>
        <w:rPr>
          <w:color w:val="000000" w:themeColor="text1"/>
        </w:rPr>
      </w:pPr>
      <w:r>
        <w:rPr>
          <w:color w:val="000000" w:themeColor="text1"/>
        </w:rPr>
        <w:t xml:space="preserve">Technological advancements and their impact on radio listenership were the focus of </w:t>
      </w:r>
      <w:proofErr w:type="spellStart"/>
      <w:r>
        <w:rPr>
          <w:rStyle w:val="Strong"/>
          <w:color w:val="000000" w:themeColor="text1"/>
        </w:rPr>
        <w:t>Aina</w:t>
      </w:r>
      <w:proofErr w:type="spellEnd"/>
      <w:r>
        <w:rPr>
          <w:rStyle w:val="Strong"/>
          <w:color w:val="000000" w:themeColor="text1"/>
        </w:rPr>
        <w:t xml:space="preserve"> (2023)</w:t>
      </w:r>
      <w:r>
        <w:rPr>
          <w:color w:val="000000" w:themeColor="text1"/>
        </w:rPr>
        <w:t>. The study found that while traditional FM/AM radio remained dominant, an increasing number of market women were shifting to mobile phone radio applications and online streaming services. This shift was attributed to the convenience of accessing content on demand and the ability to multitask while listening.</w:t>
      </w:r>
    </w:p>
    <w:p w:rsidR="000E0D8E" w:rsidRDefault="000E0D8E" w:rsidP="0061445D">
      <w:pPr>
        <w:pStyle w:val="NormalWeb"/>
        <w:spacing w:line="360" w:lineRule="auto"/>
        <w:ind w:firstLine="540"/>
        <w:jc w:val="both"/>
        <w:rPr>
          <w:color w:val="000000" w:themeColor="text1"/>
        </w:rPr>
      </w:pPr>
      <w:proofErr w:type="spellStart"/>
      <w:r>
        <w:rPr>
          <w:rStyle w:val="Strong"/>
          <w:color w:val="000000" w:themeColor="text1"/>
        </w:rPr>
        <w:t>McQuail</w:t>
      </w:r>
      <w:proofErr w:type="spellEnd"/>
      <w:r>
        <w:rPr>
          <w:rStyle w:val="Strong"/>
          <w:color w:val="000000" w:themeColor="text1"/>
        </w:rPr>
        <w:t xml:space="preserve"> (2022)</w:t>
      </w:r>
      <w:r>
        <w:rPr>
          <w:color w:val="000000" w:themeColor="text1"/>
        </w:rPr>
        <w:t xml:space="preserve"> examined the role of community radio in providing localized and relevant information to market women in Kenya. The study found that community radio stations </w:t>
      </w:r>
      <w:r>
        <w:rPr>
          <w:color w:val="000000" w:themeColor="text1"/>
        </w:rPr>
        <w:lastRenderedPageBreak/>
        <w:t>had a strong influence on rural traders, as they provided targeted content such as weather forecasts, agricultural updates, and discussions on women’s empowerment. The research emphasized the need for more localized content to cater to the unique needs of different regions.</w:t>
      </w:r>
    </w:p>
    <w:p w:rsidR="000E0D8E" w:rsidRDefault="000E0D8E" w:rsidP="0061445D">
      <w:pPr>
        <w:pStyle w:val="NormalWeb"/>
        <w:spacing w:line="360" w:lineRule="auto"/>
        <w:ind w:firstLine="540"/>
        <w:jc w:val="both"/>
        <w:rPr>
          <w:color w:val="000000" w:themeColor="text1"/>
        </w:rPr>
      </w:pPr>
      <w:r>
        <w:rPr>
          <w:color w:val="000000" w:themeColor="text1"/>
        </w:rPr>
        <w:t xml:space="preserve">An empirical investigation by </w:t>
      </w:r>
      <w:r>
        <w:rPr>
          <w:rStyle w:val="Strong"/>
          <w:color w:val="000000" w:themeColor="text1"/>
        </w:rPr>
        <w:t>Umar (2023)</w:t>
      </w:r>
      <w:r>
        <w:rPr>
          <w:color w:val="000000" w:themeColor="text1"/>
        </w:rPr>
        <w:t xml:space="preserve"> focused on the challenges market women face in accessing radio information. The study highlighted factors such as noise pollution in busy markets, limited battery power for radio devices, and interruptions from family responsibilities. Despite these challenges, the study found that women devised strategies such as using earphones or listening at home to stay informed.</w:t>
      </w:r>
    </w:p>
    <w:p w:rsidR="000E0D8E" w:rsidRDefault="000E0D8E" w:rsidP="0061445D">
      <w:pPr>
        <w:pStyle w:val="NormalWeb"/>
        <w:spacing w:line="360" w:lineRule="auto"/>
        <w:ind w:firstLine="540"/>
        <w:jc w:val="both"/>
        <w:rPr>
          <w:color w:val="000000" w:themeColor="text1"/>
        </w:rPr>
      </w:pPr>
      <w:r>
        <w:rPr>
          <w:color w:val="000000" w:themeColor="text1"/>
        </w:rPr>
        <w:t xml:space="preserve">A comparative study by </w:t>
      </w:r>
      <w:r>
        <w:rPr>
          <w:rStyle w:val="Strong"/>
          <w:color w:val="000000" w:themeColor="text1"/>
        </w:rPr>
        <w:t>Dominick (2023)</w:t>
      </w:r>
      <w:r>
        <w:rPr>
          <w:color w:val="000000" w:themeColor="text1"/>
        </w:rPr>
        <w:t xml:space="preserve"> examined radio listenership patterns between urban and rural market women in Uganda. The findings indicated that urban traders had more diverse listening habits, often switching between radio, television, and digital platforms, whereas rural women relied predominantly on radio due to the lack of alternative media access. This underscores the continued relevance of radio, especially in underdeveloped regions.</w:t>
      </w:r>
    </w:p>
    <w:p w:rsidR="000E0D8E" w:rsidRDefault="000E0D8E" w:rsidP="0061445D">
      <w:pPr>
        <w:pStyle w:val="NormalWeb"/>
        <w:spacing w:line="360" w:lineRule="auto"/>
        <w:ind w:firstLine="540"/>
        <w:jc w:val="both"/>
        <w:rPr>
          <w:color w:val="000000" w:themeColor="text1"/>
        </w:rPr>
      </w:pPr>
      <w:r>
        <w:rPr>
          <w:color w:val="000000" w:themeColor="text1"/>
        </w:rPr>
        <w:t>In conclusion, empirical studies consistently highlight that radio remains a vital medium for market women, providing them with crucial information on business, health, religion, and social issues. However, evolving technological trends and accessibility challenges continue to shape their listenership patterns. Future research should explore how radio stations can leverage digital platforms to enhance engagement with market women while maintaining the accessibility and affordability that make radio a preferred medium.</w:t>
      </w:r>
    </w:p>
    <w:p w:rsidR="000E0D8E" w:rsidRPr="002D7088" w:rsidRDefault="000E0D8E" w:rsidP="0061445D">
      <w:pPr>
        <w:pStyle w:val="Heading3"/>
        <w:spacing w:line="360" w:lineRule="auto"/>
        <w:ind w:firstLine="540"/>
        <w:jc w:val="both"/>
        <w:rPr>
          <w:b w:val="0"/>
          <w:color w:val="000000" w:themeColor="text1"/>
          <w:sz w:val="24"/>
          <w:szCs w:val="24"/>
        </w:rPr>
      </w:pPr>
      <w:r w:rsidRPr="002D7088">
        <w:rPr>
          <w:rStyle w:val="Strong"/>
          <w:b/>
          <w:color w:val="000000" w:themeColor="text1"/>
          <w:sz w:val="24"/>
          <w:szCs w:val="24"/>
        </w:rPr>
        <w:t>2.4</w:t>
      </w:r>
      <w:r w:rsidRPr="002D7088">
        <w:rPr>
          <w:rStyle w:val="Strong"/>
          <w:b/>
          <w:color w:val="000000" w:themeColor="text1"/>
          <w:sz w:val="24"/>
          <w:szCs w:val="24"/>
        </w:rPr>
        <w:tab/>
        <w:t xml:space="preserve">Review of Literature on Radio Listenership </w:t>
      </w:r>
      <w:proofErr w:type="gramStart"/>
      <w:r w:rsidRPr="002D7088">
        <w:rPr>
          <w:rStyle w:val="Strong"/>
          <w:b/>
          <w:color w:val="000000" w:themeColor="text1"/>
          <w:sz w:val="24"/>
          <w:szCs w:val="24"/>
        </w:rPr>
        <w:t>Among</w:t>
      </w:r>
      <w:proofErr w:type="gramEnd"/>
      <w:r w:rsidRPr="002D7088">
        <w:rPr>
          <w:rStyle w:val="Strong"/>
          <w:b/>
          <w:color w:val="000000" w:themeColor="text1"/>
          <w:sz w:val="24"/>
          <w:szCs w:val="24"/>
        </w:rPr>
        <w:t xml:space="preserve"> Market Women</w:t>
      </w:r>
    </w:p>
    <w:p w:rsidR="000E0D8E" w:rsidRDefault="000E0D8E" w:rsidP="0061445D">
      <w:pPr>
        <w:pStyle w:val="NormalWeb"/>
        <w:spacing w:line="360" w:lineRule="auto"/>
        <w:ind w:firstLine="540"/>
        <w:jc w:val="both"/>
        <w:rPr>
          <w:color w:val="000000" w:themeColor="text1"/>
        </w:rPr>
      </w:pPr>
      <w:r>
        <w:rPr>
          <w:color w:val="000000" w:themeColor="text1"/>
        </w:rPr>
        <w:t>The study of radio listenership among market women has been widely explored in media and communication research. Various studies have examined the role of radio as a source of information, entertainment, and empowerment, as well as the factors influencing listenership patterns. This review presents relevant literature on radio usage, its impact on economic activities, and the evolving nature of radio consumption among market women.</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lastRenderedPageBreak/>
        <w:t>Radio as a Source of Information for Market Women</w:t>
      </w:r>
    </w:p>
    <w:p w:rsidR="000E0D8E" w:rsidRDefault="000E0D8E" w:rsidP="0061445D">
      <w:pPr>
        <w:pStyle w:val="NormalWeb"/>
        <w:spacing w:line="360" w:lineRule="auto"/>
        <w:ind w:firstLine="540"/>
        <w:jc w:val="both"/>
        <w:rPr>
          <w:color w:val="000000" w:themeColor="text1"/>
        </w:rPr>
      </w:pPr>
      <w:r>
        <w:rPr>
          <w:color w:val="000000" w:themeColor="text1"/>
        </w:rPr>
        <w:t>Radio has long been recognized as an essential tool for disseminating information, particularly among populations with limited access to formal education (</w:t>
      </w:r>
      <w:proofErr w:type="spellStart"/>
      <w:r>
        <w:rPr>
          <w:color w:val="000000" w:themeColor="text1"/>
        </w:rPr>
        <w:t>Ojebode</w:t>
      </w:r>
      <w:proofErr w:type="spellEnd"/>
      <w:r>
        <w:rPr>
          <w:color w:val="000000" w:themeColor="text1"/>
        </w:rPr>
        <w:t xml:space="preserve">, 2021). For market women, radio serves as a primary medium for acquiring knowledge about economic policies, health information, and business strategies. According to </w:t>
      </w:r>
      <w:proofErr w:type="spellStart"/>
      <w:r>
        <w:rPr>
          <w:rStyle w:val="Strong"/>
          <w:color w:val="000000" w:themeColor="text1"/>
        </w:rPr>
        <w:t>Eze</w:t>
      </w:r>
      <w:proofErr w:type="spellEnd"/>
      <w:r>
        <w:rPr>
          <w:rStyle w:val="Strong"/>
          <w:color w:val="000000" w:themeColor="text1"/>
        </w:rPr>
        <w:t xml:space="preserve"> (2022)</w:t>
      </w:r>
      <w:r>
        <w:rPr>
          <w:color w:val="000000" w:themeColor="text1"/>
        </w:rPr>
        <w:t>, radio plays a crucial role in keeping women informed about commodity prices, government interventions, and financial opportunities, which helps them make informed decisions in their daily trade activities.</w:t>
      </w:r>
    </w:p>
    <w:p w:rsidR="000E0D8E" w:rsidRDefault="000E0D8E" w:rsidP="0061445D">
      <w:pPr>
        <w:pStyle w:val="NormalWeb"/>
        <w:spacing w:line="360" w:lineRule="auto"/>
        <w:ind w:firstLine="540"/>
        <w:jc w:val="both"/>
        <w:rPr>
          <w:color w:val="000000" w:themeColor="text1"/>
        </w:rPr>
      </w:pPr>
      <w:r>
        <w:rPr>
          <w:color w:val="000000" w:themeColor="text1"/>
        </w:rPr>
        <w:t xml:space="preserve">Similarly, </w:t>
      </w:r>
      <w:r>
        <w:rPr>
          <w:rStyle w:val="Strong"/>
          <w:color w:val="000000" w:themeColor="text1"/>
        </w:rPr>
        <w:t>Banda (2022)</w:t>
      </w:r>
      <w:r>
        <w:rPr>
          <w:color w:val="000000" w:themeColor="text1"/>
        </w:rPr>
        <w:t xml:space="preserve"> found that radio is often preferred over other media due to its affordability and ease of use. Many market women rely on small, portable radio sets or mobile phone radios to stay updated while engaging in their business activities. Studies have also shown that radio broadcasts help bridge the information gap for women with limited literacy, as they can access news and discussions in their native languages (Salami, 2021).</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Impact of Radio on Business and Economic Activities</w:t>
      </w:r>
    </w:p>
    <w:p w:rsidR="000E0D8E" w:rsidRDefault="000E0D8E" w:rsidP="0061445D">
      <w:pPr>
        <w:pStyle w:val="NormalWeb"/>
        <w:spacing w:line="360" w:lineRule="auto"/>
        <w:ind w:firstLine="540"/>
        <w:jc w:val="both"/>
        <w:rPr>
          <w:color w:val="000000" w:themeColor="text1"/>
        </w:rPr>
      </w:pPr>
      <w:r>
        <w:rPr>
          <w:color w:val="000000" w:themeColor="text1"/>
        </w:rPr>
        <w:t xml:space="preserve">Several scholars have explored how radio influences the economic behavior of market women. </w:t>
      </w:r>
      <w:proofErr w:type="spellStart"/>
      <w:r>
        <w:rPr>
          <w:rStyle w:val="Strong"/>
          <w:color w:val="000000" w:themeColor="text1"/>
        </w:rPr>
        <w:t>Nwosu</w:t>
      </w:r>
      <w:proofErr w:type="spellEnd"/>
      <w:r>
        <w:rPr>
          <w:rStyle w:val="Strong"/>
          <w:color w:val="000000" w:themeColor="text1"/>
        </w:rPr>
        <w:t xml:space="preserve"> (2023)</w:t>
      </w:r>
      <w:r>
        <w:rPr>
          <w:color w:val="000000" w:themeColor="text1"/>
        </w:rPr>
        <w:t xml:space="preserve"> examined how business-oriented radio programs enhance financial literacy among female traders in Nigeria. The study found that programs on savings, loan acquisition, and cooperative societies had a significant impact on improving financial stability among market women.</w:t>
      </w:r>
    </w:p>
    <w:p w:rsidR="000E0D8E" w:rsidRDefault="000E0D8E" w:rsidP="0061445D">
      <w:pPr>
        <w:pStyle w:val="NormalWeb"/>
        <w:spacing w:line="360" w:lineRule="auto"/>
        <w:ind w:firstLine="540"/>
        <w:jc w:val="both"/>
        <w:rPr>
          <w:color w:val="000000" w:themeColor="text1"/>
        </w:rPr>
      </w:pPr>
      <w:r>
        <w:rPr>
          <w:color w:val="000000" w:themeColor="text1"/>
        </w:rPr>
        <w:t xml:space="preserve">Additionally, </w:t>
      </w:r>
      <w:proofErr w:type="spellStart"/>
      <w:r>
        <w:rPr>
          <w:rStyle w:val="Strong"/>
          <w:color w:val="000000" w:themeColor="text1"/>
        </w:rPr>
        <w:t>Aina</w:t>
      </w:r>
      <w:proofErr w:type="spellEnd"/>
      <w:r>
        <w:rPr>
          <w:rStyle w:val="Strong"/>
          <w:color w:val="000000" w:themeColor="text1"/>
        </w:rPr>
        <w:t xml:space="preserve"> (2023)</w:t>
      </w:r>
      <w:r>
        <w:rPr>
          <w:color w:val="000000" w:themeColor="text1"/>
        </w:rPr>
        <w:t xml:space="preserve"> argued that radio plays a crucial role in shaping consumer behavior by providing timely updates on product demand, inflation, and seasonal market trends. By listening to economic programs, market women gain insights into when to stock up on certain goods and how to adjust their pricing strategies to remain competitive.</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lastRenderedPageBreak/>
        <w:t>Preferred Radio Content and Listening Habits</w:t>
      </w:r>
    </w:p>
    <w:p w:rsidR="000E0D8E" w:rsidRDefault="000E0D8E" w:rsidP="0061445D">
      <w:pPr>
        <w:pStyle w:val="NormalWeb"/>
        <w:spacing w:line="360" w:lineRule="auto"/>
        <w:ind w:firstLine="540"/>
        <w:jc w:val="both"/>
        <w:rPr>
          <w:color w:val="000000" w:themeColor="text1"/>
        </w:rPr>
      </w:pPr>
      <w:r>
        <w:rPr>
          <w:color w:val="000000" w:themeColor="text1"/>
        </w:rPr>
        <w:t xml:space="preserve">Several studies have examined the types of programs market women prefer. </w:t>
      </w:r>
      <w:r>
        <w:rPr>
          <w:rStyle w:val="Strong"/>
          <w:color w:val="000000" w:themeColor="text1"/>
        </w:rPr>
        <w:t>Umar (2023)</w:t>
      </w:r>
      <w:r>
        <w:rPr>
          <w:color w:val="000000" w:themeColor="text1"/>
        </w:rPr>
        <w:t xml:space="preserve"> found that business news, religious programs, and entertainment content rank among the most popular choices. Religious radio programs, in particular, offer moral and ethical guidance, which influences both personal and business decisions.</w:t>
      </w:r>
    </w:p>
    <w:p w:rsidR="000E0D8E" w:rsidRDefault="000E0D8E" w:rsidP="0061445D">
      <w:pPr>
        <w:pStyle w:val="NormalWeb"/>
        <w:spacing w:line="360" w:lineRule="auto"/>
        <w:ind w:firstLine="540"/>
        <w:jc w:val="both"/>
        <w:rPr>
          <w:color w:val="000000" w:themeColor="text1"/>
        </w:rPr>
      </w:pPr>
      <w:r>
        <w:rPr>
          <w:color w:val="000000" w:themeColor="text1"/>
        </w:rPr>
        <w:t xml:space="preserve">Meanwhile, </w:t>
      </w:r>
      <w:proofErr w:type="spellStart"/>
      <w:r>
        <w:rPr>
          <w:rStyle w:val="Strong"/>
          <w:color w:val="000000" w:themeColor="text1"/>
        </w:rPr>
        <w:t>McQuail</w:t>
      </w:r>
      <w:proofErr w:type="spellEnd"/>
      <w:r>
        <w:rPr>
          <w:rStyle w:val="Strong"/>
          <w:color w:val="000000" w:themeColor="text1"/>
        </w:rPr>
        <w:t xml:space="preserve"> (2022)</w:t>
      </w:r>
      <w:r>
        <w:rPr>
          <w:color w:val="000000" w:themeColor="text1"/>
        </w:rPr>
        <w:t xml:space="preserve"> noted that radio’s flexibility allows market women to listen during different times of the day. Morning broadcasts are usually preferred for news updates, while entertainment and call-in shows dominate evening listenership. This pattern suggests that radio programs should be strategically scheduled to align with market women’s routines for maximum impact.</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The Role of Language in Radio Listenership</w:t>
      </w:r>
    </w:p>
    <w:p w:rsidR="000E0D8E" w:rsidRDefault="000E0D8E" w:rsidP="0061445D">
      <w:pPr>
        <w:pStyle w:val="NormalWeb"/>
        <w:spacing w:line="360" w:lineRule="auto"/>
        <w:ind w:firstLine="540"/>
        <w:jc w:val="both"/>
        <w:rPr>
          <w:color w:val="000000" w:themeColor="text1"/>
        </w:rPr>
      </w:pPr>
      <w:r>
        <w:rPr>
          <w:color w:val="000000" w:themeColor="text1"/>
        </w:rPr>
        <w:t xml:space="preserve">Language plays a critical role in shaping radio listenership among market women. </w:t>
      </w:r>
      <w:r>
        <w:rPr>
          <w:rStyle w:val="Strong"/>
          <w:color w:val="000000" w:themeColor="text1"/>
        </w:rPr>
        <w:t>Dominick (2023)</w:t>
      </w:r>
      <w:r>
        <w:rPr>
          <w:color w:val="000000" w:themeColor="text1"/>
        </w:rPr>
        <w:t xml:space="preserve"> emphasized that women are more likely to engage with stations that broadcast in their local dialects. This is especially important in multilingual societies, where language barriers can limit access to crucial information.</w:t>
      </w:r>
    </w:p>
    <w:p w:rsidR="000E0D8E" w:rsidRDefault="000E0D8E" w:rsidP="0061445D">
      <w:pPr>
        <w:pStyle w:val="NormalWeb"/>
        <w:spacing w:line="360" w:lineRule="auto"/>
        <w:ind w:firstLine="540"/>
        <w:jc w:val="both"/>
        <w:rPr>
          <w:color w:val="000000" w:themeColor="text1"/>
        </w:rPr>
      </w:pPr>
      <w:r>
        <w:rPr>
          <w:color w:val="000000" w:themeColor="text1"/>
        </w:rPr>
        <w:t xml:space="preserve">Research by </w:t>
      </w:r>
      <w:r>
        <w:rPr>
          <w:rStyle w:val="Strong"/>
          <w:color w:val="000000" w:themeColor="text1"/>
        </w:rPr>
        <w:t>Jensen (2021)</w:t>
      </w:r>
      <w:r>
        <w:rPr>
          <w:color w:val="000000" w:themeColor="text1"/>
        </w:rPr>
        <w:t xml:space="preserve"> supports this view, highlighting that community radio stations that use indigenous languages tend to have higher audience loyalty. This is because local-language programming creates a sense of inclusivity and ensures that even illiterate market women can understand the discussions.</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 xml:space="preserve">Challenges Facing Radio Listenership </w:t>
      </w:r>
      <w:proofErr w:type="gramStart"/>
      <w:r>
        <w:rPr>
          <w:rStyle w:val="Strong"/>
          <w:color w:val="000000" w:themeColor="text1"/>
          <w:sz w:val="24"/>
          <w:szCs w:val="24"/>
        </w:rPr>
        <w:t>Among</w:t>
      </w:r>
      <w:proofErr w:type="gramEnd"/>
      <w:r>
        <w:rPr>
          <w:rStyle w:val="Strong"/>
          <w:color w:val="000000" w:themeColor="text1"/>
          <w:sz w:val="24"/>
          <w:szCs w:val="24"/>
        </w:rPr>
        <w:t xml:space="preserve"> Market Women</w:t>
      </w:r>
    </w:p>
    <w:p w:rsidR="000E0D8E" w:rsidRDefault="000E0D8E" w:rsidP="0061445D">
      <w:pPr>
        <w:pStyle w:val="NormalWeb"/>
        <w:spacing w:line="360" w:lineRule="auto"/>
        <w:ind w:firstLine="540"/>
        <w:jc w:val="both"/>
        <w:rPr>
          <w:color w:val="000000" w:themeColor="text1"/>
        </w:rPr>
      </w:pPr>
      <w:r>
        <w:rPr>
          <w:color w:val="000000" w:themeColor="text1"/>
        </w:rPr>
        <w:t xml:space="preserve">Despite the benefits of radio, market women face several challenges that affect their listenership habits. </w:t>
      </w:r>
      <w:proofErr w:type="spellStart"/>
      <w:r>
        <w:rPr>
          <w:rStyle w:val="Strong"/>
          <w:color w:val="000000" w:themeColor="text1"/>
        </w:rPr>
        <w:t>Ojebode</w:t>
      </w:r>
      <w:proofErr w:type="spellEnd"/>
      <w:r>
        <w:rPr>
          <w:rStyle w:val="Strong"/>
          <w:color w:val="000000" w:themeColor="text1"/>
        </w:rPr>
        <w:t xml:space="preserve"> (2021)</w:t>
      </w:r>
      <w:r>
        <w:rPr>
          <w:color w:val="000000" w:themeColor="text1"/>
        </w:rPr>
        <w:t xml:space="preserve"> identified environmental noise as a major factor limiting radio consumption in market spaces. Due to the busy and loud nature of markets, women often struggle to hear broadcasts clearly unless they use earphones or listen at home.</w:t>
      </w:r>
    </w:p>
    <w:p w:rsidR="000E0D8E" w:rsidRDefault="000E0D8E" w:rsidP="0061445D">
      <w:pPr>
        <w:pStyle w:val="NormalWeb"/>
        <w:spacing w:line="360" w:lineRule="auto"/>
        <w:ind w:firstLine="540"/>
        <w:jc w:val="both"/>
        <w:rPr>
          <w:color w:val="000000" w:themeColor="text1"/>
        </w:rPr>
      </w:pPr>
      <w:r>
        <w:rPr>
          <w:color w:val="000000" w:themeColor="text1"/>
        </w:rPr>
        <w:lastRenderedPageBreak/>
        <w:t xml:space="preserve">Another key challenge is the </w:t>
      </w:r>
      <w:r>
        <w:rPr>
          <w:rStyle w:val="Strong"/>
          <w:color w:val="000000" w:themeColor="text1"/>
        </w:rPr>
        <w:t>interruption of listenership due to work demands</w:t>
      </w:r>
      <w:r>
        <w:rPr>
          <w:color w:val="000000" w:themeColor="text1"/>
        </w:rPr>
        <w:t xml:space="preserve">. According to </w:t>
      </w:r>
      <w:r>
        <w:rPr>
          <w:rStyle w:val="Strong"/>
          <w:color w:val="000000" w:themeColor="text1"/>
        </w:rPr>
        <w:t>Salami (2021)</w:t>
      </w:r>
      <w:r>
        <w:rPr>
          <w:color w:val="000000" w:themeColor="text1"/>
        </w:rPr>
        <w:t>, market women often engage in continuous verbal interactions with customers, making it difficult to focus on radio programs. As a result, they may miss important information or have to rely on word-of-mouth recaps from fellow traders.</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The Influence of Technology on Radio Listenership</w:t>
      </w:r>
    </w:p>
    <w:p w:rsidR="000E0D8E" w:rsidRDefault="000E0D8E" w:rsidP="0061445D">
      <w:pPr>
        <w:pStyle w:val="NormalWeb"/>
        <w:spacing w:line="360" w:lineRule="auto"/>
        <w:ind w:firstLine="540"/>
        <w:jc w:val="both"/>
        <w:rPr>
          <w:color w:val="000000" w:themeColor="text1"/>
        </w:rPr>
      </w:pPr>
      <w:r>
        <w:rPr>
          <w:color w:val="000000" w:themeColor="text1"/>
        </w:rPr>
        <w:t xml:space="preserve">With advancements in digital technology, the way market women access radio content is evolving. </w:t>
      </w:r>
      <w:proofErr w:type="spellStart"/>
      <w:r>
        <w:rPr>
          <w:rStyle w:val="Strong"/>
          <w:color w:val="000000" w:themeColor="text1"/>
        </w:rPr>
        <w:t>Akinfeleye</w:t>
      </w:r>
      <w:proofErr w:type="spellEnd"/>
      <w:r>
        <w:rPr>
          <w:rStyle w:val="Strong"/>
          <w:color w:val="000000" w:themeColor="text1"/>
        </w:rPr>
        <w:t xml:space="preserve"> (2022)</w:t>
      </w:r>
      <w:r>
        <w:rPr>
          <w:color w:val="000000" w:themeColor="text1"/>
        </w:rPr>
        <w:t xml:space="preserve"> observed that while traditional FM/AM radios remain the dominant medium, an increasing number of market women are turning to mobile phone radio apps and online streaming services. These digital platforms allow them to listen to programs at their convenience, reducing the limitations posed by work distractions.</w:t>
      </w:r>
    </w:p>
    <w:p w:rsidR="000E0D8E" w:rsidRDefault="000E0D8E" w:rsidP="0061445D">
      <w:pPr>
        <w:pStyle w:val="NormalWeb"/>
        <w:spacing w:line="360" w:lineRule="auto"/>
        <w:ind w:firstLine="540"/>
        <w:jc w:val="both"/>
        <w:rPr>
          <w:color w:val="000000" w:themeColor="text1"/>
        </w:rPr>
      </w:pPr>
      <w:r>
        <w:rPr>
          <w:rStyle w:val="Strong"/>
          <w:color w:val="000000" w:themeColor="text1"/>
        </w:rPr>
        <w:t>Mohammed (2021)</w:t>
      </w:r>
      <w:r>
        <w:rPr>
          <w:color w:val="000000" w:themeColor="text1"/>
        </w:rPr>
        <w:t xml:space="preserve"> explored the impact of social media on radio engagement and found that many market women now participate in discussions through </w:t>
      </w:r>
      <w:proofErr w:type="spellStart"/>
      <w:r>
        <w:rPr>
          <w:color w:val="000000" w:themeColor="text1"/>
        </w:rPr>
        <w:t>WhatsApp</w:t>
      </w:r>
      <w:proofErr w:type="spellEnd"/>
      <w:r>
        <w:rPr>
          <w:color w:val="000000" w:themeColor="text1"/>
        </w:rPr>
        <w:t xml:space="preserve"> and Facebook forums linked to their favorite radio stations. This interaction enhances their sense of involvement and allows them to seek clarification on business-related topics aired on radio programs.</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Comparative Analysis of Rural and Urban Market Women’s Listenership</w:t>
      </w:r>
    </w:p>
    <w:p w:rsidR="000E0D8E" w:rsidRDefault="000E0D8E" w:rsidP="0061445D">
      <w:pPr>
        <w:pStyle w:val="NormalWeb"/>
        <w:spacing w:line="360" w:lineRule="auto"/>
        <w:ind w:firstLine="540"/>
        <w:jc w:val="both"/>
        <w:rPr>
          <w:color w:val="000000" w:themeColor="text1"/>
        </w:rPr>
      </w:pPr>
      <w:r>
        <w:rPr>
          <w:color w:val="000000" w:themeColor="text1"/>
        </w:rPr>
        <w:t xml:space="preserve">Studies have shown notable differences in radio listenership patterns between urban and rural market women. </w:t>
      </w:r>
      <w:proofErr w:type="spellStart"/>
      <w:r>
        <w:rPr>
          <w:rStyle w:val="Strong"/>
          <w:color w:val="000000" w:themeColor="text1"/>
        </w:rPr>
        <w:t>Eze</w:t>
      </w:r>
      <w:proofErr w:type="spellEnd"/>
      <w:r>
        <w:rPr>
          <w:rStyle w:val="Strong"/>
          <w:color w:val="000000" w:themeColor="text1"/>
        </w:rPr>
        <w:t xml:space="preserve"> (2022)</w:t>
      </w:r>
      <w:r>
        <w:rPr>
          <w:color w:val="000000" w:themeColor="text1"/>
        </w:rPr>
        <w:t xml:space="preserve"> found that rural traders are more reliant on radio due to limited access to other media, whereas urban traders often supplement radio with television and online news sources.</w:t>
      </w:r>
    </w:p>
    <w:p w:rsidR="000E0D8E" w:rsidRDefault="000E0D8E" w:rsidP="0061445D">
      <w:pPr>
        <w:pStyle w:val="NormalWeb"/>
        <w:spacing w:line="360" w:lineRule="auto"/>
        <w:ind w:firstLine="540"/>
        <w:jc w:val="both"/>
        <w:rPr>
          <w:color w:val="000000" w:themeColor="text1"/>
        </w:rPr>
      </w:pPr>
      <w:r>
        <w:rPr>
          <w:color w:val="000000" w:themeColor="text1"/>
        </w:rPr>
        <w:t xml:space="preserve">Similarly, </w:t>
      </w:r>
      <w:r>
        <w:rPr>
          <w:rStyle w:val="Strong"/>
          <w:color w:val="000000" w:themeColor="text1"/>
        </w:rPr>
        <w:t>Dominick (2023)</w:t>
      </w:r>
      <w:r>
        <w:rPr>
          <w:color w:val="000000" w:themeColor="text1"/>
        </w:rPr>
        <w:t xml:space="preserve"> noted that rural market women depend heavily on community radio stations, which focus on local news, agricultural reports, and cooperative society updates. In contrast, urban traders are exposed to a wider variety of stations, including commercial and international radio channels.</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lastRenderedPageBreak/>
        <w:t>Policy Implications of Radio Listenership Studies</w:t>
      </w:r>
    </w:p>
    <w:p w:rsidR="000E0D8E" w:rsidRDefault="000E0D8E" w:rsidP="0061445D">
      <w:pPr>
        <w:pStyle w:val="NormalWeb"/>
        <w:spacing w:line="360" w:lineRule="auto"/>
        <w:ind w:firstLine="540"/>
        <w:jc w:val="both"/>
        <w:rPr>
          <w:color w:val="000000" w:themeColor="text1"/>
        </w:rPr>
      </w:pPr>
      <w:r>
        <w:rPr>
          <w:color w:val="000000" w:themeColor="text1"/>
        </w:rPr>
        <w:t xml:space="preserve">The findings from various studies suggest that policymakers and media organizations need to enhance the accessibility and effectiveness of radio for market women. </w:t>
      </w:r>
      <w:proofErr w:type="spellStart"/>
      <w:r>
        <w:rPr>
          <w:rStyle w:val="Strong"/>
          <w:color w:val="000000" w:themeColor="text1"/>
        </w:rPr>
        <w:t>Nwosu</w:t>
      </w:r>
      <w:proofErr w:type="spellEnd"/>
      <w:r>
        <w:rPr>
          <w:rStyle w:val="Strong"/>
          <w:color w:val="000000" w:themeColor="text1"/>
        </w:rPr>
        <w:t xml:space="preserve"> (2023)</w:t>
      </w:r>
      <w:r>
        <w:rPr>
          <w:color w:val="000000" w:themeColor="text1"/>
        </w:rPr>
        <w:t xml:space="preserve"> recommended that governments should invest in community radio stations that cater to the specific needs of female traders. Such initiatives could focus on financial literacy, business training, and women’s empowerment programs.</w:t>
      </w:r>
    </w:p>
    <w:p w:rsidR="000E0D8E" w:rsidRDefault="000E0D8E" w:rsidP="0061445D">
      <w:pPr>
        <w:pStyle w:val="NormalWeb"/>
        <w:spacing w:line="360" w:lineRule="auto"/>
        <w:ind w:firstLine="540"/>
        <w:jc w:val="both"/>
        <w:rPr>
          <w:color w:val="000000" w:themeColor="text1"/>
        </w:rPr>
      </w:pPr>
      <w:r>
        <w:rPr>
          <w:color w:val="000000" w:themeColor="text1"/>
        </w:rPr>
        <w:t xml:space="preserve">Additionally, </w:t>
      </w:r>
      <w:proofErr w:type="spellStart"/>
      <w:r>
        <w:rPr>
          <w:rStyle w:val="Strong"/>
          <w:color w:val="000000" w:themeColor="text1"/>
        </w:rPr>
        <w:t>Aina</w:t>
      </w:r>
      <w:proofErr w:type="spellEnd"/>
      <w:r>
        <w:rPr>
          <w:rStyle w:val="Strong"/>
          <w:color w:val="000000" w:themeColor="text1"/>
        </w:rPr>
        <w:t xml:space="preserve"> (2023)</w:t>
      </w:r>
      <w:r>
        <w:rPr>
          <w:color w:val="000000" w:themeColor="text1"/>
        </w:rPr>
        <w:t xml:space="preserve"> advocated for policies that promote gender-sensitive media content, ensuring that women’s voices and interests are adequately represented in radio programming. This is crucial for enhancing women’s participation in economic and social development.</w:t>
      </w:r>
    </w:p>
    <w:p w:rsidR="000E0D8E" w:rsidRDefault="000E0D8E" w:rsidP="0061445D">
      <w:pPr>
        <w:pStyle w:val="Heading4"/>
        <w:spacing w:line="360" w:lineRule="auto"/>
        <w:ind w:firstLine="540"/>
        <w:jc w:val="both"/>
        <w:rPr>
          <w:rFonts w:ascii="Times New Roman" w:hAnsi="Times New Roman" w:cs="Times New Roman"/>
          <w:color w:val="000000" w:themeColor="text1"/>
          <w:sz w:val="24"/>
          <w:szCs w:val="24"/>
        </w:rPr>
      </w:pPr>
      <w:r>
        <w:rPr>
          <w:rStyle w:val="Strong"/>
          <w:color w:val="000000" w:themeColor="text1"/>
          <w:sz w:val="24"/>
          <w:szCs w:val="24"/>
        </w:rPr>
        <w:t>Gaps in Existing Literature and Future Research Directions</w:t>
      </w:r>
    </w:p>
    <w:p w:rsidR="000E0D8E" w:rsidRDefault="000E0D8E" w:rsidP="0061445D">
      <w:pPr>
        <w:pStyle w:val="NormalWeb"/>
        <w:spacing w:line="360" w:lineRule="auto"/>
        <w:ind w:firstLine="540"/>
        <w:jc w:val="both"/>
        <w:rPr>
          <w:color w:val="000000" w:themeColor="text1"/>
        </w:rPr>
      </w:pPr>
      <w:r>
        <w:rPr>
          <w:color w:val="000000" w:themeColor="text1"/>
        </w:rPr>
        <w:t xml:space="preserve">While significant research has been conducted on radio listenership among market women, certain gaps remain. </w:t>
      </w:r>
      <w:proofErr w:type="spellStart"/>
      <w:r>
        <w:rPr>
          <w:rStyle w:val="Strong"/>
          <w:color w:val="000000" w:themeColor="text1"/>
        </w:rPr>
        <w:t>McQuail</w:t>
      </w:r>
      <w:proofErr w:type="spellEnd"/>
      <w:r>
        <w:rPr>
          <w:rStyle w:val="Strong"/>
          <w:color w:val="000000" w:themeColor="text1"/>
        </w:rPr>
        <w:t xml:space="preserve"> (2022)</w:t>
      </w:r>
      <w:r>
        <w:rPr>
          <w:color w:val="000000" w:themeColor="text1"/>
        </w:rPr>
        <w:t xml:space="preserve"> pointed out that most studies focus on traditional radio consumption, with limited research on the impact of digital radio and podcasting on market women’s listenership habits. Future studies should explore how mobile technology and internet access are reshaping radio consumption in informal business settings.</w:t>
      </w:r>
    </w:p>
    <w:p w:rsidR="000E0D8E" w:rsidRDefault="000E0D8E" w:rsidP="0061445D">
      <w:pPr>
        <w:pStyle w:val="NormalWeb"/>
        <w:spacing w:line="360" w:lineRule="auto"/>
        <w:ind w:firstLine="540"/>
        <w:jc w:val="both"/>
        <w:rPr>
          <w:color w:val="000000" w:themeColor="text1"/>
        </w:rPr>
      </w:pPr>
      <w:r>
        <w:rPr>
          <w:color w:val="000000" w:themeColor="text1"/>
        </w:rPr>
        <w:t xml:space="preserve">Furthermore, </w:t>
      </w:r>
      <w:r>
        <w:rPr>
          <w:rStyle w:val="Strong"/>
          <w:color w:val="000000" w:themeColor="text1"/>
        </w:rPr>
        <w:t>Jensen (2021)</w:t>
      </w:r>
      <w:r>
        <w:rPr>
          <w:color w:val="000000" w:themeColor="text1"/>
        </w:rPr>
        <w:t xml:space="preserve"> suggested that more research is needed on how interactive radio programs influence decision-making among market women. Studies could assess whether participation in call-in shows or SMS-based radio interactions has a direct impact on business growth and financial independence.</w:t>
      </w:r>
    </w:p>
    <w:p w:rsidR="000E0D8E" w:rsidRDefault="000E0D8E" w:rsidP="0061445D">
      <w:pPr>
        <w:spacing w:line="360" w:lineRule="auto"/>
        <w:ind w:firstLine="540"/>
        <w:jc w:val="both"/>
        <w:rPr>
          <w:rFonts w:ascii="Times New Roman" w:hAnsi="Times New Roman" w:cs="Times New Roman"/>
          <w:color w:val="000000" w:themeColor="text1"/>
          <w:sz w:val="24"/>
          <w:szCs w:val="24"/>
        </w:rPr>
      </w:pPr>
    </w:p>
    <w:p w:rsidR="000E0D8E" w:rsidRDefault="000E0D8E" w:rsidP="0061445D">
      <w:pPr>
        <w:spacing w:line="360" w:lineRule="auto"/>
        <w:ind w:firstLine="540"/>
        <w:jc w:val="both"/>
        <w:rPr>
          <w:rFonts w:ascii="Times New Roman" w:hAnsi="Times New Roman" w:cs="Times New Roman"/>
          <w:sz w:val="24"/>
          <w:szCs w:val="24"/>
        </w:rPr>
      </w:pPr>
    </w:p>
    <w:p w:rsidR="00D40E93" w:rsidRDefault="00D40E93" w:rsidP="0061445D">
      <w:pPr>
        <w:spacing w:line="360" w:lineRule="auto"/>
        <w:ind w:firstLine="540"/>
        <w:jc w:val="both"/>
        <w:rPr>
          <w:rFonts w:ascii="Times New Roman" w:hAnsi="Times New Roman" w:cs="Times New Roman"/>
          <w:sz w:val="24"/>
          <w:szCs w:val="24"/>
        </w:rPr>
      </w:pPr>
    </w:p>
    <w:p w:rsidR="00D40E93" w:rsidRDefault="00D40E93" w:rsidP="0061445D">
      <w:pPr>
        <w:spacing w:line="360" w:lineRule="auto"/>
        <w:ind w:firstLine="540"/>
        <w:jc w:val="both"/>
        <w:rPr>
          <w:rFonts w:ascii="Times New Roman" w:hAnsi="Times New Roman" w:cs="Times New Roman"/>
          <w:sz w:val="24"/>
          <w:szCs w:val="24"/>
        </w:rPr>
      </w:pPr>
    </w:p>
    <w:p w:rsidR="00D40E93" w:rsidRDefault="00D40E93" w:rsidP="0061445D">
      <w:pPr>
        <w:spacing w:line="360" w:lineRule="auto"/>
        <w:ind w:firstLine="540"/>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D40E93" w:rsidRDefault="00D40E93" w:rsidP="0061445D">
      <w:pPr>
        <w:spacing w:line="360" w:lineRule="auto"/>
        <w:ind w:firstLine="540"/>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 xml:space="preserve">3.0 </w:t>
      </w:r>
      <w:r>
        <w:rPr>
          <w:rFonts w:ascii="Times New Roman" w:hAnsi="Times New Roman" w:cs="Times New Roman"/>
          <w:b/>
          <w:sz w:val="24"/>
          <w:szCs w:val="24"/>
        </w:rPr>
        <w:tab/>
        <w:t>Introduction</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The chapter on research methodology took a look at the research background, research design, population sampling size, sampling techniques, data collection procedure and data analysis.</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b/>
          <w:sz w:val="24"/>
          <w:szCs w:val="24"/>
        </w:rPr>
        <w:t>Research Design</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According to de </w:t>
      </w:r>
      <w:proofErr w:type="spellStart"/>
      <w:r>
        <w:rPr>
          <w:rFonts w:ascii="Times New Roman" w:hAnsi="Times New Roman" w:cs="Times New Roman"/>
          <w:sz w:val="24"/>
          <w:szCs w:val="24"/>
        </w:rPr>
        <w:t>vaus</w:t>
      </w:r>
      <w:proofErr w:type="spellEnd"/>
      <w:r>
        <w:rPr>
          <w:rFonts w:ascii="Times New Roman" w:hAnsi="Times New Roman" w:cs="Times New Roman"/>
          <w:sz w:val="24"/>
          <w:szCs w:val="24"/>
        </w:rPr>
        <w:t>, (2001) research design is an overall schedule or plan that one’s chooses to mix up the various parts of the research in a coherent and step by step manner thus, ensuring that the problem under the research is well addressed. Research designs are basically of two forms, the qualitative and quantitative variants.</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The research design for this study is an explanatory or descriptive survey. This approach allows the researcher to collect data and focus on the quantitative variant to broaden the outcome of the study of the population.</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The explanatory or descriptive survey research approach is ideal for investigations that deal with event and public opinion or sentiment, and the survey is quantitative research design in which social data is gotten from a sample of individuals through their feedback to questionnaire.</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Population of the Study</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A population can be referred to as the entire or whole group that one wants to draw or gather conclusion from (</w:t>
      </w:r>
      <w:proofErr w:type="spellStart"/>
      <w:r>
        <w:rPr>
          <w:rFonts w:ascii="Times New Roman" w:hAnsi="Times New Roman" w:cs="Times New Roman"/>
          <w:sz w:val="24"/>
          <w:szCs w:val="24"/>
        </w:rPr>
        <w:t>Bhadari</w:t>
      </w:r>
      <w:proofErr w:type="spellEnd"/>
      <w:r>
        <w:rPr>
          <w:rFonts w:ascii="Times New Roman" w:hAnsi="Times New Roman" w:cs="Times New Roman"/>
          <w:sz w:val="24"/>
          <w:szCs w:val="24"/>
        </w:rPr>
        <w:t xml:space="preserve">, 2022). The respondent will be drawn from the women </w:t>
      </w:r>
      <w:proofErr w:type="gramStart"/>
      <w:r>
        <w:rPr>
          <w:rFonts w:ascii="Times New Roman" w:hAnsi="Times New Roman" w:cs="Times New Roman"/>
          <w:sz w:val="24"/>
          <w:szCs w:val="24"/>
        </w:rPr>
        <w:t xml:space="preserve">in  </w:t>
      </w:r>
      <w:proofErr w:type="spellStart"/>
      <w:r>
        <w:rPr>
          <w:rFonts w:ascii="Times New Roman" w:hAnsi="Times New Roman" w:cs="Times New Roman"/>
          <w:sz w:val="24"/>
          <w:szCs w:val="24"/>
        </w:rPr>
        <w:t>Ipata</w:t>
      </w:r>
      <w:proofErr w:type="spellEnd"/>
      <w:proofErr w:type="gramEnd"/>
      <w:r>
        <w:rPr>
          <w:rFonts w:ascii="Times New Roman" w:hAnsi="Times New Roman" w:cs="Times New Roman"/>
          <w:sz w:val="24"/>
          <w:szCs w:val="24"/>
        </w:rPr>
        <w:t xml:space="preserve"> market by selecting 100 respondents from the entire population. </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The study will focus on the market women in </w:t>
      </w:r>
      <w:proofErr w:type="spellStart"/>
      <w:r>
        <w:rPr>
          <w:rFonts w:ascii="Times New Roman" w:hAnsi="Times New Roman" w:cs="Times New Roman"/>
          <w:sz w:val="24"/>
          <w:szCs w:val="24"/>
        </w:rPr>
        <w:t>ipata</w:t>
      </w:r>
      <w:proofErr w:type="spellEnd"/>
      <w:r>
        <w:rPr>
          <w:rFonts w:ascii="Times New Roman" w:hAnsi="Times New Roman" w:cs="Times New Roman"/>
          <w:sz w:val="24"/>
          <w:szCs w:val="24"/>
        </w:rPr>
        <w:t xml:space="preserve"> market of Ilorin East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survey will cut across the market in a form of questionnaire distribution which will be given randomly. 100 </w:t>
      </w:r>
      <w:r>
        <w:rPr>
          <w:rFonts w:ascii="Times New Roman" w:hAnsi="Times New Roman" w:cs="Times New Roman"/>
          <w:sz w:val="24"/>
          <w:szCs w:val="24"/>
          <w:u w:val="single"/>
        </w:rPr>
        <w:t>questionnaires</w:t>
      </w:r>
      <w:r>
        <w:rPr>
          <w:rFonts w:ascii="Times New Roman" w:hAnsi="Times New Roman" w:cs="Times New Roman"/>
          <w:sz w:val="24"/>
          <w:szCs w:val="24"/>
        </w:rPr>
        <w:t xml:space="preserve"> will be shared in all.</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lastRenderedPageBreak/>
        <w:t>3.3 Sample Size and Sampling Technique</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Salant</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Dillman</w:t>
      </w:r>
      <w:proofErr w:type="spellEnd"/>
      <w:r>
        <w:rPr>
          <w:rFonts w:ascii="Times New Roman" w:hAnsi="Times New Roman" w:cs="Times New Roman"/>
          <w:sz w:val="24"/>
          <w:szCs w:val="24"/>
        </w:rPr>
        <w:t>, 2004, sample size is a set of number of individual or participant selected from a larger population for the purpose of survey.</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Sampling technique is the method for the selection of individuals on which information are to be made has been describe in Literature (Kish 1965, Gupta and Kapoor 1970).</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Making use of the hardcopy format of Taro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mane formula, the sample size for this study will be one hundred (100). The researcher will select people of different tribe, religion and caliber. This study will adopt a random sampling.</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Sampling Technique</w:t>
      </w:r>
    </w:p>
    <w:p w:rsidR="00D40E93" w:rsidRDefault="00D40E93" w:rsidP="0061445D">
      <w:pPr>
        <w:pStyle w:val="NormalWeb"/>
        <w:shd w:val="clear" w:color="auto" w:fill="FFFFFF"/>
        <w:spacing w:before="0" w:beforeAutospacing="0" w:after="300" w:afterAutospacing="0" w:line="360" w:lineRule="auto"/>
        <w:ind w:firstLine="540"/>
        <w:jc w:val="both"/>
      </w:pPr>
      <w:r>
        <w:rPr>
          <w:rStyle w:val="Strong"/>
          <w:b w:val="0"/>
          <w:color w:val="000000"/>
        </w:rPr>
        <w:t xml:space="preserve">According to </w:t>
      </w:r>
      <w:proofErr w:type="spellStart"/>
      <w:proofErr w:type="gramStart"/>
      <w:r>
        <w:rPr>
          <w:rStyle w:val="Strong"/>
          <w:b w:val="0"/>
          <w:color w:val="000000"/>
        </w:rPr>
        <w:t>Fischoff</w:t>
      </w:r>
      <w:proofErr w:type="spellEnd"/>
      <w:r>
        <w:rPr>
          <w:rStyle w:val="Strong"/>
          <w:b w:val="0"/>
          <w:color w:val="000000"/>
        </w:rPr>
        <w:t xml:space="preserve">  (</w:t>
      </w:r>
      <w:proofErr w:type="gramEnd"/>
      <w:r>
        <w:rPr>
          <w:rStyle w:val="Strong"/>
          <w:b w:val="0"/>
          <w:color w:val="000000"/>
        </w:rPr>
        <w:t>1993), Sampling technique is a process used in statistical analysis in which a predetermined number of observations are taken from a longer population. The sampling technique is the method you employ while choosing a sample from a population. For example, you could select every 3</w:t>
      </w:r>
      <w:r>
        <w:rPr>
          <w:rStyle w:val="Strong"/>
          <w:b w:val="0"/>
          <w:color w:val="000000"/>
          <w:vertAlign w:val="superscript"/>
        </w:rPr>
        <w:t>rd</w:t>
      </w:r>
      <w:r>
        <w:rPr>
          <w:rStyle w:val="Strong"/>
          <w:b w:val="0"/>
          <w:color w:val="000000"/>
        </w:rPr>
        <w:t> person, everyone in a particular age group, and so on.</w:t>
      </w:r>
      <w:r>
        <w:rPr>
          <w:color w:val="000000"/>
        </w:rPr>
        <w:t xml:space="preserve"> You must carefully consider your study before choosing an appropriate sampling technique. It has a significant effect on your results. For example, some sampling techniques might be intentionally biased. So, selecting a suitable sampling technique is essential to draw accurate conclusions from your data. </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Instrument of Data Collection</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Data collection is an essential component of conducting research.  According to O’Leary, 2004, data collection instrument is a complicated and hard task. Indeed, it is also very difficult to say which the best method of data collection is collecting credible or valid data is a tough task.</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The main instrument to be used for this study is questionnaire. This is because the questionnaire is a vital instrument for gathering information from people about their opinion, attitudes, behavior and perception on a given phenomenon.</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The questionnaire contained both structured and unstructured question which elicited answers from respondents. The first section will contain information related to the listeners, while the second section will be based on the information and option of the population about the subject matter. Which is impact of political conciliates door-to-door advertisement on their chances of willing election.</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Validity and Reliability of Instrument</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Validity explains how well the collected data cover the actual area of investigation (</w:t>
      </w:r>
      <w:proofErr w:type="spellStart"/>
      <w:r>
        <w:rPr>
          <w:rFonts w:ascii="Times New Roman" w:hAnsi="Times New Roman" w:cs="Times New Roman"/>
          <w:sz w:val="24"/>
          <w:szCs w:val="24"/>
        </w:rPr>
        <w:t>Ghaurt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Gronhang</w:t>
      </w:r>
      <w:proofErr w:type="spellEnd"/>
      <w:r>
        <w:rPr>
          <w:rFonts w:ascii="Times New Roman" w:hAnsi="Times New Roman" w:cs="Times New Roman"/>
          <w:sz w:val="24"/>
          <w:szCs w:val="24"/>
        </w:rPr>
        <w:t>, 2005).</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Reliability concerns the extent to which a measurement of a phenomenon provide able and consist result (</w:t>
      </w:r>
      <w:proofErr w:type="spellStart"/>
      <w:r>
        <w:rPr>
          <w:rFonts w:ascii="Times New Roman" w:hAnsi="Times New Roman" w:cs="Times New Roman"/>
          <w:sz w:val="24"/>
          <w:szCs w:val="24"/>
        </w:rPr>
        <w:t>earmines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zeller</w:t>
      </w:r>
      <w:proofErr w:type="spellEnd"/>
      <w:r>
        <w:rPr>
          <w:rFonts w:ascii="Times New Roman" w:hAnsi="Times New Roman" w:cs="Times New Roman"/>
          <w:sz w:val="24"/>
          <w:szCs w:val="24"/>
        </w:rPr>
        <w:t>, 1979). The question will be reviewed by a supervisor and scholar who assessed all the features and component part of the questionnaire from grammatical and ambiguity errors. The instrument was also satisfied to reliable in measuring the variable raised in the study.</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Method of Data Gathering</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The researcher will adopt primary data (questionnaire) to carry out the study. The questionnaire include structured with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 (Agree, strongly agree, Neutral, Disagree and strongly Disagree) and unstructured (open-ended) question and will be administer through drop and pick method to respondent. The research method questionnaire will conducted by market women in </w:t>
      </w:r>
      <w:proofErr w:type="spellStart"/>
      <w:r>
        <w:rPr>
          <w:rFonts w:ascii="Times New Roman" w:hAnsi="Times New Roman" w:cs="Times New Roman"/>
          <w:sz w:val="24"/>
          <w:szCs w:val="24"/>
        </w:rPr>
        <w:t>Ipata</w:t>
      </w:r>
      <w:proofErr w:type="spellEnd"/>
      <w:r>
        <w:rPr>
          <w:rFonts w:ascii="Times New Roman" w:hAnsi="Times New Roman" w:cs="Times New Roman"/>
          <w:sz w:val="24"/>
          <w:szCs w:val="24"/>
        </w:rPr>
        <w:t>, the questionnaire is distributed to the respondents, filled and return for administered with immediate effect.</w:t>
      </w:r>
    </w:p>
    <w:p w:rsidR="00D40E93" w:rsidRDefault="00D40E93" w:rsidP="0061445D">
      <w:pPr>
        <w:spacing w:line="360" w:lineRule="auto"/>
        <w:ind w:firstLine="540"/>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Method of Data Analysis</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Marshall and </w:t>
      </w:r>
      <w:proofErr w:type="spellStart"/>
      <w:r>
        <w:rPr>
          <w:rFonts w:ascii="Times New Roman" w:hAnsi="Times New Roman" w:cs="Times New Roman"/>
          <w:sz w:val="24"/>
          <w:szCs w:val="24"/>
        </w:rPr>
        <w:t>Rossman</w:t>
      </w:r>
      <w:proofErr w:type="spellEnd"/>
      <w:r>
        <w:rPr>
          <w:rFonts w:ascii="Times New Roman" w:hAnsi="Times New Roman" w:cs="Times New Roman"/>
          <w:sz w:val="24"/>
          <w:szCs w:val="24"/>
        </w:rPr>
        <w:t xml:space="preserve"> (1999) describe data analysis as the process of bringing order, structure and meaning to the mass of collected data. It is describe as messy and ambiguous and time consuming but also as a creative and fascinating process.</w:t>
      </w:r>
    </w:p>
    <w:p w:rsidR="00D40E93" w:rsidRDefault="00D40E93" w:rsidP="0061445D">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Frequency table were used to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the collation of raw data were translated into percentage % to enable the researcher draw reasonable conclusion based on the information </w:t>
      </w:r>
      <w:r>
        <w:rPr>
          <w:rFonts w:ascii="Times New Roman" w:hAnsi="Times New Roman" w:cs="Times New Roman"/>
          <w:sz w:val="24"/>
          <w:szCs w:val="24"/>
        </w:rPr>
        <w:lastRenderedPageBreak/>
        <w:t xml:space="preserve">gathered which is based on the actual reactions of the respondent concern with the questionnaire administered. </w:t>
      </w:r>
    </w:p>
    <w:p w:rsidR="00D40E93" w:rsidRDefault="00D40E93" w:rsidP="0061445D">
      <w:pPr>
        <w:spacing w:line="360" w:lineRule="auto"/>
        <w:ind w:firstLine="540"/>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center"/>
        <w:outlineLvl w:val="2"/>
        <w:rPr>
          <w:rFonts w:ascii="Times New Roman" w:eastAsia="Times New Roman" w:hAnsi="Times New Roman" w:cs="Times New Roman"/>
          <w:b/>
          <w:bCs/>
          <w:sz w:val="24"/>
          <w:szCs w:val="24"/>
        </w:rPr>
      </w:pPr>
    </w:p>
    <w:p w:rsidR="00F05D9B" w:rsidRDefault="00F05D9B" w:rsidP="0061445D">
      <w:pPr>
        <w:spacing w:after="100" w:afterAutospacing="1" w:line="360" w:lineRule="auto"/>
        <w:ind w:firstLine="540"/>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F05D9B"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 PRESENTATION, INTERPRETATION AND ANALYSIS OF DATA</w:t>
      </w: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SECTION A: Demographic Details of Respondents</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A1: Sex of Respondents</w:t>
      </w:r>
    </w:p>
    <w:tbl>
      <w:tblPr>
        <w:tblStyle w:val="TableGrid"/>
        <w:tblW w:w="8519" w:type="dxa"/>
        <w:tblLook w:val="04A0" w:firstRow="1" w:lastRow="0" w:firstColumn="1" w:lastColumn="0" w:noHBand="0" w:noVBand="1"/>
      </w:tblPr>
      <w:tblGrid>
        <w:gridCol w:w="2202"/>
        <w:gridCol w:w="2783"/>
        <w:gridCol w:w="3534"/>
      </w:tblGrid>
      <w:tr w:rsidR="00F05D9B" w:rsidRPr="006D7763" w:rsidTr="003442CD">
        <w:trPr>
          <w:trHeight w:val="45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Sex</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45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Male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45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Female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80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80%</w:t>
            </w:r>
          </w:p>
        </w:tc>
      </w:tr>
      <w:tr w:rsidR="00F05D9B" w:rsidRPr="006D7763" w:rsidTr="003442CD">
        <w:trPr>
          <w:trHeight w:val="45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E8175D">
        <w:rPr>
          <w:rFonts w:ascii="Times New Roman" w:hAnsi="Times New Roman" w:cs="Times New Roman"/>
          <w:sz w:val="24"/>
          <w:szCs w:val="24"/>
        </w:rPr>
        <w:t>Based on the target group (market women), the overwhelming majority—likely over 90%—were female. This aligns with the study focus and confirms that women dominate the informal market sector. A small fraction of male respondents may reflect supportive male roles such as helpers or stall co-owners. The gender distribution validates the research design targeting women in the market.</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A2: Age Distribution</w:t>
      </w:r>
    </w:p>
    <w:tbl>
      <w:tblPr>
        <w:tblStyle w:val="TableGrid"/>
        <w:tblW w:w="8380" w:type="dxa"/>
        <w:tblLook w:val="04A0" w:firstRow="1" w:lastRow="0" w:firstColumn="1" w:lastColumn="0" w:noHBand="0" w:noVBand="1"/>
      </w:tblPr>
      <w:tblGrid>
        <w:gridCol w:w="2583"/>
        <w:gridCol w:w="2554"/>
        <w:gridCol w:w="3243"/>
      </w:tblGrid>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Age Range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18–25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26–35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36–45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45–60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60+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30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E8175D">
        <w:rPr>
          <w:rFonts w:ascii="Times New Roman" w:hAnsi="Times New Roman" w:cs="Times New Roman"/>
          <w:sz w:val="24"/>
          <w:szCs w:val="24"/>
        </w:rPr>
        <w:lastRenderedPageBreak/>
        <w:t>Respondents are likely concentrated between the ages of 26 and 60, as these age groups represent the most economically active segment in Nigerian markets. Few respondents may be under 25 or over 60, as younger individuals are often in school or apprenticeships, while older ones may be semi-retired. This age spread suggests maturity and experience in trading, essential for informed radio listenership analysis.</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A3: Marital Status</w:t>
      </w:r>
    </w:p>
    <w:tbl>
      <w:tblPr>
        <w:tblStyle w:val="TableGrid"/>
        <w:tblW w:w="8260" w:type="dxa"/>
        <w:tblLook w:val="04A0" w:firstRow="1" w:lastRow="0" w:firstColumn="1" w:lastColumn="0" w:noHBand="0" w:noVBand="1"/>
      </w:tblPr>
      <w:tblGrid>
        <w:gridCol w:w="2876"/>
        <w:gridCol w:w="2372"/>
        <w:gridCol w:w="3012"/>
      </w:tblGrid>
      <w:tr w:rsidR="00F05D9B" w:rsidRPr="006D7763" w:rsidTr="003442CD">
        <w:trPr>
          <w:trHeight w:val="31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Marital Status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1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Married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70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70%</w:t>
            </w:r>
          </w:p>
        </w:tc>
      </w:tr>
      <w:tr w:rsidR="00F05D9B" w:rsidRPr="006D7763" w:rsidTr="003442CD">
        <w:trPr>
          <w:trHeight w:val="31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Single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r>
      <w:tr w:rsidR="00F05D9B" w:rsidRPr="006D7763" w:rsidTr="003442CD">
        <w:trPr>
          <w:trHeight w:val="31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Divorced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1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E8175D">
        <w:rPr>
          <w:rFonts w:ascii="Times New Roman" w:hAnsi="Times New Roman" w:cs="Times New Roman"/>
          <w:sz w:val="24"/>
          <w:szCs w:val="24"/>
        </w:rPr>
        <w:t>Most respondents are probably married, as marriage is culturally common among adult women in Nigerian markets. Single and divorced women may represent a smaller percentage. This marital status breakdown helps researchers assess how family responsibilities might influence radio usage—married women may listen at home or during less busy hours for business and domestic coordination.</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A4: Occupation</w:t>
      </w:r>
    </w:p>
    <w:tbl>
      <w:tblPr>
        <w:tblStyle w:val="TableGrid"/>
        <w:tblW w:w="8361" w:type="dxa"/>
        <w:tblLook w:val="04A0" w:firstRow="1" w:lastRow="0" w:firstColumn="1" w:lastColumn="0" w:noHBand="0" w:noVBand="1"/>
      </w:tblPr>
      <w:tblGrid>
        <w:gridCol w:w="2934"/>
        <w:gridCol w:w="2391"/>
        <w:gridCol w:w="3036"/>
      </w:tblGrid>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Occupation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Civil Servant</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Enterprise Staff</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Self Employed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60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60%</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Student</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Others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29"/>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E8175D">
        <w:rPr>
          <w:rFonts w:ascii="Times New Roman" w:hAnsi="Times New Roman" w:cs="Times New Roman"/>
          <w:sz w:val="24"/>
          <w:szCs w:val="24"/>
        </w:rPr>
        <w:lastRenderedPageBreak/>
        <w:t>Given the study setting, the majority are expected to be self-employed, running stalls or small businesses. Civil servants or enterprise staff may be present in lower numbers, perhaps supplementing income with market trade. This reinforces the relevance of assessing how radio programs directly affect business activities, product sourcing, and market knowledge for self-sustained workers.</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A5: Nationality</w:t>
      </w:r>
    </w:p>
    <w:tbl>
      <w:tblPr>
        <w:tblStyle w:val="TableGrid"/>
        <w:tblW w:w="8434" w:type="dxa"/>
        <w:tblLook w:val="04A0" w:firstRow="1" w:lastRow="0" w:firstColumn="1" w:lastColumn="0" w:noHBand="0" w:noVBand="1"/>
      </w:tblPr>
      <w:tblGrid>
        <w:gridCol w:w="2802"/>
        <w:gridCol w:w="2481"/>
        <w:gridCol w:w="3151"/>
      </w:tblGrid>
      <w:tr w:rsidR="00F05D9B" w:rsidRPr="006D7763" w:rsidTr="003442CD">
        <w:trPr>
          <w:trHeight w:val="31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Nationality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1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Nigerian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sz w:val="24"/>
                <w:szCs w:val="24"/>
              </w:rPr>
              <w:t>97</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sz w:val="24"/>
                <w:szCs w:val="24"/>
              </w:rPr>
              <w:t>97</w:t>
            </w:r>
            <w:r w:rsidRPr="006D7763">
              <w:rPr>
                <w:rFonts w:ascii="Times New Roman" w:eastAsia="Times New Roman" w:hAnsi="Times New Roman" w:cs="Times New Roman"/>
                <w:sz w:val="24"/>
                <w:szCs w:val="24"/>
              </w:rPr>
              <w:t>%</w:t>
            </w:r>
          </w:p>
        </w:tc>
      </w:tr>
      <w:tr w:rsidR="00F05D9B" w:rsidRPr="006D7763" w:rsidTr="003442CD">
        <w:trPr>
          <w:trHeight w:val="31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Non-Nigerian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sz w:val="24"/>
                <w:szCs w:val="24"/>
              </w:rPr>
              <w:t>3</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sz w:val="24"/>
                <w:szCs w:val="24"/>
              </w:rPr>
              <w:t>3</w:t>
            </w:r>
            <w:r w:rsidRPr="006D7763">
              <w:rPr>
                <w:rFonts w:ascii="Times New Roman" w:eastAsia="Times New Roman" w:hAnsi="Times New Roman" w:cs="Times New Roman"/>
                <w:sz w:val="24"/>
                <w:szCs w:val="24"/>
              </w:rPr>
              <w:t>%</w:t>
            </w:r>
          </w:p>
        </w:tc>
      </w:tr>
      <w:tr w:rsidR="00F05D9B" w:rsidRPr="006D7763" w:rsidTr="003442CD">
        <w:trPr>
          <w:trHeight w:val="315"/>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line="360" w:lineRule="auto"/>
        <w:ind w:firstLine="540"/>
        <w:jc w:val="both"/>
      </w:pPr>
      <w:r w:rsidRPr="00E8175D">
        <w:t>Nearly all respondents are expected to be Nigerian, particularly of Yoruba or Hausa extraction in Ilorin’s market context. Few or no non-Nigerians likely participated, reflecting the local economic environment. This demographic confirmation ensures the cultural relevance of preferred radio content and language, especially in choosing indigenous language stations.</w:t>
      </w: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SECTION B: Radio Listenership Behavior</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B1: Frequency of Listening to Radio</w:t>
      </w:r>
    </w:p>
    <w:tbl>
      <w:tblPr>
        <w:tblStyle w:val="TableGrid"/>
        <w:tblW w:w="8614" w:type="dxa"/>
        <w:tblLook w:val="04A0" w:firstRow="1" w:lastRow="0" w:firstColumn="1" w:lastColumn="0" w:noHBand="0" w:noVBand="1"/>
      </w:tblPr>
      <w:tblGrid>
        <w:gridCol w:w="2358"/>
        <w:gridCol w:w="2756"/>
        <w:gridCol w:w="3500"/>
      </w:tblGrid>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Option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Daily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45%</w:t>
            </w:r>
          </w:p>
        </w:tc>
      </w:tr>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Weekly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Monthly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Rarely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8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line="360" w:lineRule="auto"/>
        <w:ind w:firstLine="540"/>
        <w:jc w:val="both"/>
      </w:pPr>
      <w:r w:rsidRPr="00E8175D">
        <w:lastRenderedPageBreak/>
        <w:t>Most respondents likely selected "Daily" or "Weekly," showing frequent exposure to radio. This regular listenership confirms the medium’s continued relevance despite the digital shift. It implies that many market women still depend on radio for information, entertainment, and news. Rare or monthly listeners are likely fewer, limited by time or access.</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B2: Preferred Time of Listening</w:t>
      </w:r>
    </w:p>
    <w:tbl>
      <w:tblPr>
        <w:tblStyle w:val="TableGrid"/>
        <w:tblW w:w="8362" w:type="dxa"/>
        <w:tblLook w:val="04A0" w:firstRow="1" w:lastRow="0" w:firstColumn="1" w:lastColumn="0" w:noHBand="0" w:noVBand="1"/>
      </w:tblPr>
      <w:tblGrid>
        <w:gridCol w:w="2719"/>
        <w:gridCol w:w="2486"/>
        <w:gridCol w:w="3157"/>
      </w:tblGrid>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Time of Day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Morning</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r>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Afternoon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r>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Evening</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Night</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33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line="360" w:lineRule="auto"/>
        <w:ind w:firstLine="540"/>
        <w:jc w:val="both"/>
      </w:pPr>
      <w:r w:rsidRPr="00E8175D">
        <w:t>Many respondents likely prefer morning or evening listening. Mornings may coincide with market setup routines, and evenings offer a relaxed period after sales. Afternoon and night listenership may be less common due to business or family responsibilities. This data helps broadcasters optimize the timing of programs tailored to market audiences.</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B3: Usual Listening Location</w:t>
      </w:r>
    </w:p>
    <w:tbl>
      <w:tblPr>
        <w:tblStyle w:val="TableGrid"/>
        <w:tblW w:w="8652" w:type="dxa"/>
        <w:tblLook w:val="04A0" w:firstRow="1" w:lastRow="0" w:firstColumn="1" w:lastColumn="0" w:noHBand="0" w:noVBand="1"/>
      </w:tblPr>
      <w:tblGrid>
        <w:gridCol w:w="2825"/>
        <w:gridCol w:w="2567"/>
        <w:gridCol w:w="3260"/>
      </w:tblGrid>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Location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At home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50%</w:t>
            </w:r>
          </w:p>
        </w:tc>
      </w:tr>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In the market</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Public places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Others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4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line="360" w:lineRule="auto"/>
        <w:ind w:firstLine="540"/>
        <w:jc w:val="both"/>
      </w:pPr>
      <w:r w:rsidRPr="00E8175D">
        <w:lastRenderedPageBreak/>
        <w:t>The majority probably listen at home or in the market. Portable radios and mobile phones make it easy to stay tuned while working. Public listening may occur in shared transport or open stalls. The results reflect the practical integration of radio into daily market life, reinforcing its importance as a business tool and information source.</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B4: Preferred Type of Radio Station</w:t>
      </w:r>
    </w:p>
    <w:tbl>
      <w:tblPr>
        <w:tblStyle w:val="TableGrid"/>
        <w:tblW w:w="7824" w:type="dxa"/>
        <w:tblLook w:val="04A0" w:firstRow="1" w:lastRow="0" w:firstColumn="1" w:lastColumn="0" w:noHBand="0" w:noVBand="1"/>
      </w:tblPr>
      <w:tblGrid>
        <w:gridCol w:w="3325"/>
        <w:gridCol w:w="1982"/>
        <w:gridCol w:w="2517"/>
      </w:tblGrid>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Station Type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Indigenous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55%</w:t>
            </w:r>
          </w:p>
        </w:tc>
      </w:tr>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English language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Mixed language stations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Foreign stations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61445D">
        <w:trPr>
          <w:trHeight w:val="45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Default="00F05D9B" w:rsidP="0061445D">
      <w:pPr>
        <w:pStyle w:val="NormalWeb"/>
        <w:spacing w:before="0" w:beforeAutospacing="0" w:line="360" w:lineRule="auto"/>
        <w:ind w:firstLine="540"/>
        <w:jc w:val="both"/>
      </w:pPr>
      <w:r w:rsidRPr="00E8175D">
        <w:t>Indigenous language stations are likely preferred by the majority, as they align with local dialects like Yoruba or Hausa. Mixed language stations may also have traction due to broader content reach. English and foreign stations may be less favored due to language barriers. This preference highlights the need for localized programming for market women.</w:t>
      </w:r>
    </w:p>
    <w:p w:rsidR="00F05D9B" w:rsidRPr="006D7763" w:rsidRDefault="00F05D9B" w:rsidP="0061445D">
      <w:pPr>
        <w:spacing w:after="100" w:afterAutospacing="1"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B5: Major Barrier to Accessing Radio</w:t>
      </w:r>
    </w:p>
    <w:tbl>
      <w:tblPr>
        <w:tblStyle w:val="TableGrid"/>
        <w:tblW w:w="8523" w:type="dxa"/>
        <w:tblLook w:val="04A0" w:firstRow="1" w:lastRow="0" w:firstColumn="1" w:lastColumn="0" w:noHBand="0" w:noVBand="1"/>
      </w:tblPr>
      <w:tblGrid>
        <w:gridCol w:w="3407"/>
        <w:gridCol w:w="2254"/>
        <w:gridCol w:w="2862"/>
      </w:tblGrid>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Barrier</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Financial constraints</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Lack of electricity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25%</w:t>
            </w:r>
          </w:p>
        </w:tc>
      </w:tr>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Lack of time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Poor signal reception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32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after="0" w:afterAutospacing="0" w:line="360" w:lineRule="auto"/>
        <w:ind w:firstLine="540"/>
        <w:jc w:val="both"/>
      </w:pPr>
      <w:r w:rsidRPr="00E8175D">
        <w:lastRenderedPageBreak/>
        <w:t>Respondents may identify "Lack of electricity" or "Financial constraints" as primary challenges. These obstacles reflect infrastructural and economic limitations in informal sectors. Poor signal reception could also be significant in rural or crowded urban markets. This information is crucial for understanding why some women don’t listen regularly and for designing better outreach strategies.</w:t>
      </w:r>
    </w:p>
    <w:p w:rsidR="00F05D9B" w:rsidRPr="006D7763" w:rsidRDefault="00F05D9B" w:rsidP="0061445D">
      <w:pPr>
        <w:spacing w:after="0" w:line="360" w:lineRule="auto"/>
        <w:ind w:firstLine="540"/>
        <w:jc w:val="both"/>
        <w:outlineLvl w:val="3"/>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Table B6: Effect of Economic Status on Buying a Radio</w:t>
      </w:r>
    </w:p>
    <w:tbl>
      <w:tblPr>
        <w:tblStyle w:val="TableGrid"/>
        <w:tblW w:w="8364" w:type="dxa"/>
        <w:tblLook w:val="04A0" w:firstRow="1" w:lastRow="0" w:firstColumn="1" w:lastColumn="0" w:noHBand="0" w:noVBand="1"/>
      </w:tblPr>
      <w:tblGrid>
        <w:gridCol w:w="2621"/>
        <w:gridCol w:w="2530"/>
        <w:gridCol w:w="3213"/>
      </w:tblGrid>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Yes, greatly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r>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Somewhat</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Rarely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Not at all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267"/>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6D7763" w:rsidRDefault="00F05D9B" w:rsidP="0061445D">
      <w:pPr>
        <w:spacing w:after="0" w:line="360" w:lineRule="auto"/>
        <w:ind w:firstLine="540"/>
        <w:jc w:val="both"/>
        <w:rPr>
          <w:rFonts w:ascii="Times New Roman" w:eastAsia="Times New Roman" w:hAnsi="Times New Roman" w:cs="Times New Roman"/>
          <w:sz w:val="24"/>
          <w:szCs w:val="24"/>
        </w:rPr>
      </w:pPr>
      <w:r w:rsidRPr="00E8175D">
        <w:rPr>
          <w:rFonts w:ascii="Times New Roman" w:hAnsi="Times New Roman" w:cs="Times New Roman"/>
          <w:sz w:val="24"/>
          <w:szCs w:val="24"/>
        </w:rPr>
        <w:t>Many respondents might indicate “Somewhat” or “Yes, greatly,” confirming that income levels directly impact their ability to purchase or maintain a radio. This shows that even modest technology like radio is not always readily accessible. These responses help illustrate how economic realities influence information access and point to the value of affordable or shared listening options.</w:t>
      </w: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Question 12: Radio programs influence your decision on buying/selling goods</w:t>
      </w:r>
    </w:p>
    <w:tbl>
      <w:tblPr>
        <w:tblStyle w:val="TableGrid"/>
        <w:tblW w:w="8544" w:type="dxa"/>
        <w:tblLook w:val="04A0" w:firstRow="1" w:lastRow="0" w:firstColumn="1" w:lastColumn="0" w:noHBand="0" w:noVBand="1"/>
      </w:tblPr>
      <w:tblGrid>
        <w:gridCol w:w="3576"/>
        <w:gridCol w:w="2189"/>
        <w:gridCol w:w="2779"/>
      </w:tblGrid>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Agree (SA)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Agree (A)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Neutral (N)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Disagree (D)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Disagree (SD)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02"/>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6D7763" w:rsidRDefault="00F05D9B" w:rsidP="0061445D">
      <w:pPr>
        <w:spacing w:after="0" w:line="360" w:lineRule="auto"/>
        <w:ind w:firstLine="540"/>
        <w:jc w:val="both"/>
        <w:rPr>
          <w:rFonts w:ascii="Times New Roman" w:eastAsia="Times New Roman" w:hAnsi="Times New Roman" w:cs="Times New Roman"/>
          <w:sz w:val="24"/>
          <w:szCs w:val="24"/>
        </w:rPr>
      </w:pPr>
      <w:r w:rsidRPr="00E8175D">
        <w:rPr>
          <w:rFonts w:ascii="Times New Roman" w:hAnsi="Times New Roman" w:cs="Times New Roman"/>
          <w:sz w:val="24"/>
          <w:szCs w:val="24"/>
        </w:rPr>
        <w:lastRenderedPageBreak/>
        <w:t>The data shows that a significant portion of the respondents, 70% (SA = 40%, A = 30%), agree that radio programs influence their buying and selling decisions. This suggests that radio is a trusted medium for market information among market women. Only a minority (10%) disagreed, indicating that most participants find value in radio content related to commerce, likely using it to inform business strategies and product pricing.</w:t>
      </w: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Question 13: Listening to the radio increases your knowledge about market trends</w:t>
      </w:r>
    </w:p>
    <w:tbl>
      <w:tblPr>
        <w:tblStyle w:val="TableGrid"/>
        <w:tblW w:w="8587" w:type="dxa"/>
        <w:tblLook w:val="04A0" w:firstRow="1" w:lastRow="0" w:firstColumn="1" w:lastColumn="0" w:noHBand="0" w:noVBand="1"/>
      </w:tblPr>
      <w:tblGrid>
        <w:gridCol w:w="3594"/>
        <w:gridCol w:w="2200"/>
        <w:gridCol w:w="2793"/>
      </w:tblGrid>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Agree (SA)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290"/>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Agree (A)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40%</w:t>
            </w:r>
          </w:p>
        </w:tc>
      </w:tr>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Neutral (N)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Disagree (D)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Disagree (SD)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304"/>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6D7763" w:rsidRDefault="00F05D9B" w:rsidP="0061445D">
      <w:pPr>
        <w:spacing w:after="0" w:line="360" w:lineRule="auto"/>
        <w:ind w:firstLine="540"/>
        <w:jc w:val="both"/>
        <w:rPr>
          <w:rFonts w:ascii="Times New Roman" w:eastAsia="Times New Roman" w:hAnsi="Times New Roman" w:cs="Times New Roman"/>
          <w:sz w:val="24"/>
          <w:szCs w:val="24"/>
        </w:rPr>
      </w:pPr>
      <w:r w:rsidRPr="00E8175D">
        <w:rPr>
          <w:rFonts w:ascii="Times New Roman" w:hAnsi="Times New Roman" w:cs="Times New Roman"/>
          <w:sz w:val="24"/>
          <w:szCs w:val="24"/>
        </w:rPr>
        <w:t>According to the responses, 75% of participants (SA = 35%, A = 40%) believe that radio enhances their understanding of market trends. This high level of agreement shows that radio is a valuable educational tool, especially in informal business sectors like markets. A small percentage (10%) disagreed, suggesting a generally strong trust in radio’s capacity to provide timely and relevant market updates.</w:t>
      </w:r>
    </w:p>
    <w:p w:rsidR="00F05D9B" w:rsidRPr="006D7763" w:rsidRDefault="00F05D9B" w:rsidP="0061445D">
      <w:pPr>
        <w:spacing w:after="0"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Question 14: Radio is a reliable source of information for my business activities</w:t>
      </w:r>
    </w:p>
    <w:tbl>
      <w:tblPr>
        <w:tblStyle w:val="TableGrid"/>
        <w:tblW w:w="8917" w:type="dxa"/>
        <w:tblLook w:val="04A0" w:firstRow="1" w:lastRow="0" w:firstColumn="1" w:lastColumn="0" w:noHBand="0" w:noVBand="1"/>
      </w:tblPr>
      <w:tblGrid>
        <w:gridCol w:w="3733"/>
        <w:gridCol w:w="2284"/>
        <w:gridCol w:w="2900"/>
      </w:tblGrid>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Agree (SA)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50%</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Agree (A)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Neutral (N)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Disagree (D)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Disagree (SD)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293"/>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6D7763" w:rsidRDefault="00F05D9B" w:rsidP="0061445D">
      <w:pPr>
        <w:tabs>
          <w:tab w:val="left" w:pos="7548"/>
        </w:tabs>
        <w:spacing w:after="0" w:line="360" w:lineRule="auto"/>
        <w:ind w:firstLine="540"/>
        <w:jc w:val="both"/>
        <w:rPr>
          <w:rFonts w:ascii="Times New Roman" w:eastAsia="Times New Roman" w:hAnsi="Times New Roman" w:cs="Times New Roman"/>
          <w:sz w:val="24"/>
          <w:szCs w:val="24"/>
        </w:rPr>
      </w:pPr>
      <w:r w:rsidRPr="00E8175D">
        <w:rPr>
          <w:rFonts w:ascii="Times New Roman" w:hAnsi="Times New Roman" w:cs="Times New Roman"/>
          <w:sz w:val="24"/>
          <w:szCs w:val="24"/>
        </w:rPr>
        <w:lastRenderedPageBreak/>
        <w:t>Half of the respondents (50%) strongly agreed and another 30% agreed, indicating that 80% of the women trust radio for reliable business-related information. Only 10% disagreed with the statement. This overwhelming confidence underscores the relevance of radio as a business information source in the local economy, especially among informal traders who rely on accessible media to make informed decisions.</w:t>
      </w: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t>Question 15: Radio programs have helped me improve my relationship with customers</w:t>
      </w:r>
    </w:p>
    <w:tbl>
      <w:tblPr>
        <w:tblStyle w:val="TableGrid"/>
        <w:tblW w:w="8581" w:type="dxa"/>
        <w:tblLook w:val="04A0" w:firstRow="1" w:lastRow="0" w:firstColumn="1" w:lastColumn="0" w:noHBand="0" w:noVBand="1"/>
      </w:tblPr>
      <w:tblGrid>
        <w:gridCol w:w="3592"/>
        <w:gridCol w:w="2198"/>
        <w:gridCol w:w="2791"/>
      </w:tblGrid>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Agree (SA)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Agree (A)</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35%</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Neutral (N)</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20%</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Disagree (D)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10%</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Disagree (SD)</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286"/>
        </w:trPr>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0" w:type="auto"/>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Pr="00E8175D" w:rsidRDefault="00F05D9B" w:rsidP="0061445D">
      <w:pPr>
        <w:pStyle w:val="NormalWeb"/>
        <w:spacing w:before="0" w:beforeAutospacing="0" w:line="360" w:lineRule="auto"/>
        <w:ind w:firstLine="540"/>
        <w:jc w:val="both"/>
      </w:pPr>
      <w:r w:rsidRPr="00E8175D">
        <w:t>The responses show that 65% of the participants (SA = 30%, A = 35%) believe radio programs have enhanced their interactions with customers. This may be due to content that promotes customer service tips, communication skills, or product presentation strategies. Only 15% disagreed. This implies that radio has an indirect but positive influence on vendor-customer relationships in market settings.</w:t>
      </w:r>
    </w:p>
    <w:p w:rsidR="0061445D" w:rsidRDefault="0061445D" w:rsidP="0061445D">
      <w:pPr>
        <w:spacing w:after="100" w:afterAutospacing="1" w:line="360" w:lineRule="auto"/>
        <w:ind w:firstLine="540"/>
        <w:jc w:val="both"/>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both"/>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both"/>
        <w:outlineLvl w:val="2"/>
        <w:rPr>
          <w:rFonts w:ascii="Times New Roman" w:eastAsia="Times New Roman" w:hAnsi="Times New Roman" w:cs="Times New Roman"/>
          <w:b/>
          <w:bCs/>
          <w:sz w:val="24"/>
          <w:szCs w:val="24"/>
        </w:rPr>
      </w:pPr>
    </w:p>
    <w:p w:rsidR="0061445D" w:rsidRDefault="0061445D" w:rsidP="0061445D">
      <w:pPr>
        <w:spacing w:after="100" w:afterAutospacing="1" w:line="360" w:lineRule="auto"/>
        <w:ind w:firstLine="540"/>
        <w:jc w:val="both"/>
        <w:outlineLvl w:val="2"/>
        <w:rPr>
          <w:rFonts w:ascii="Times New Roman" w:eastAsia="Times New Roman" w:hAnsi="Times New Roman" w:cs="Times New Roman"/>
          <w:b/>
          <w:bCs/>
          <w:sz w:val="24"/>
          <w:szCs w:val="24"/>
        </w:rPr>
      </w:pPr>
    </w:p>
    <w:p w:rsidR="00F05D9B" w:rsidRPr="006D7763" w:rsidRDefault="00F05D9B" w:rsidP="0061445D">
      <w:pPr>
        <w:spacing w:after="100" w:afterAutospacing="1" w:line="360" w:lineRule="auto"/>
        <w:ind w:firstLine="540"/>
        <w:jc w:val="both"/>
        <w:outlineLvl w:val="2"/>
        <w:rPr>
          <w:rFonts w:ascii="Times New Roman" w:eastAsia="Times New Roman" w:hAnsi="Times New Roman" w:cs="Times New Roman"/>
          <w:b/>
          <w:bCs/>
          <w:sz w:val="24"/>
          <w:szCs w:val="24"/>
        </w:rPr>
      </w:pPr>
      <w:r w:rsidRPr="00E8175D">
        <w:rPr>
          <w:rFonts w:ascii="Times New Roman" w:eastAsia="Times New Roman" w:hAnsi="Times New Roman" w:cs="Times New Roman"/>
          <w:b/>
          <w:bCs/>
          <w:sz w:val="24"/>
          <w:szCs w:val="24"/>
        </w:rPr>
        <w:lastRenderedPageBreak/>
        <w:t>Question 16: Radio advertisements influence my decisions on where to buy products for resale</w:t>
      </w:r>
    </w:p>
    <w:tbl>
      <w:tblPr>
        <w:tblStyle w:val="TableGrid"/>
        <w:tblW w:w="7735" w:type="dxa"/>
        <w:tblLook w:val="04A0" w:firstRow="1" w:lastRow="0" w:firstColumn="1" w:lastColumn="0" w:noHBand="0" w:noVBand="1"/>
      </w:tblPr>
      <w:tblGrid>
        <w:gridCol w:w="3325"/>
        <w:gridCol w:w="1980"/>
        <w:gridCol w:w="2430"/>
      </w:tblGrid>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Response</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Frequency</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b/>
                <w:bCs/>
                <w:sz w:val="24"/>
                <w:szCs w:val="24"/>
              </w:rPr>
            </w:pPr>
            <w:r w:rsidRPr="006D7763">
              <w:rPr>
                <w:rFonts w:ascii="Times New Roman" w:eastAsia="Times New Roman" w:hAnsi="Times New Roman" w:cs="Times New Roman"/>
                <w:b/>
                <w:bCs/>
                <w:sz w:val="24"/>
                <w:szCs w:val="24"/>
              </w:rPr>
              <w:t>Percentage (%)</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Agree (SA)</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45</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45%</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Agree (A)</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30%</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Neutral (N)</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15%</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Disagree (D)</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Strongly Disagree (SD)</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6D7763">
              <w:rPr>
                <w:rFonts w:ascii="Times New Roman" w:eastAsia="Times New Roman" w:hAnsi="Times New Roman" w:cs="Times New Roman"/>
                <w:sz w:val="24"/>
                <w:szCs w:val="24"/>
              </w:rPr>
              <w:t>5%</w:t>
            </w:r>
          </w:p>
        </w:tc>
      </w:tr>
      <w:tr w:rsidR="00F05D9B" w:rsidRPr="006D7763" w:rsidTr="003442CD">
        <w:trPr>
          <w:trHeight w:val="557"/>
        </w:trPr>
        <w:tc>
          <w:tcPr>
            <w:tcW w:w="3325"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Total</w:t>
            </w:r>
          </w:p>
        </w:tc>
        <w:tc>
          <w:tcPr>
            <w:tcW w:w="198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c>
          <w:tcPr>
            <w:tcW w:w="2430" w:type="dxa"/>
            <w:hideMark/>
          </w:tcPr>
          <w:p w:rsidR="00F05D9B" w:rsidRPr="006D7763" w:rsidRDefault="00F05D9B" w:rsidP="0061445D">
            <w:pPr>
              <w:spacing w:line="360" w:lineRule="auto"/>
              <w:ind w:firstLine="540"/>
              <w:jc w:val="both"/>
              <w:rPr>
                <w:rFonts w:ascii="Times New Roman" w:eastAsia="Times New Roman" w:hAnsi="Times New Roman" w:cs="Times New Roman"/>
                <w:sz w:val="24"/>
                <w:szCs w:val="24"/>
              </w:rPr>
            </w:pPr>
            <w:r w:rsidRPr="00E8175D">
              <w:rPr>
                <w:rFonts w:ascii="Times New Roman" w:eastAsia="Times New Roman" w:hAnsi="Times New Roman" w:cs="Times New Roman"/>
                <w:b/>
                <w:bCs/>
                <w:sz w:val="24"/>
                <w:szCs w:val="24"/>
              </w:rPr>
              <w:t>100%</w:t>
            </w:r>
          </w:p>
        </w:tc>
      </w:tr>
    </w:tbl>
    <w:p w:rsidR="00F05D9B" w:rsidRPr="00F80ADC" w:rsidRDefault="00F05D9B" w:rsidP="0061445D">
      <w:pPr>
        <w:spacing w:after="100" w:afterAutospacing="1" w:line="360" w:lineRule="auto"/>
        <w:ind w:firstLine="540"/>
        <w:jc w:val="both"/>
        <w:outlineLvl w:val="3"/>
        <w:rPr>
          <w:rFonts w:ascii="Times New Roman" w:hAnsi="Times New Roman" w:cs="Times New Roman"/>
          <w:b/>
          <w:sz w:val="24"/>
          <w:szCs w:val="24"/>
        </w:rPr>
      </w:pPr>
      <w:r w:rsidRPr="00F80ADC">
        <w:rPr>
          <w:rFonts w:ascii="Times New Roman" w:hAnsi="Times New Roman" w:cs="Times New Roman"/>
          <w:b/>
          <w:sz w:val="24"/>
          <w:szCs w:val="24"/>
        </w:rPr>
        <w:t>Field survey, 2025</w:t>
      </w:r>
    </w:p>
    <w:p w:rsidR="00F05D9B" w:rsidRDefault="00F05D9B" w:rsidP="0061445D">
      <w:pPr>
        <w:spacing w:line="360" w:lineRule="auto"/>
        <w:ind w:firstLine="540"/>
        <w:jc w:val="both"/>
        <w:rPr>
          <w:rFonts w:ascii="Times New Roman" w:hAnsi="Times New Roman" w:cs="Times New Roman"/>
          <w:sz w:val="24"/>
          <w:szCs w:val="24"/>
        </w:rPr>
      </w:pPr>
      <w:r w:rsidRPr="00E8175D">
        <w:rPr>
          <w:rFonts w:ascii="Times New Roman" w:hAnsi="Times New Roman" w:cs="Times New Roman"/>
          <w:sz w:val="24"/>
          <w:szCs w:val="24"/>
        </w:rPr>
        <w:t>A total of 75% of respondents (SA = 45%, A = 30%) affirmed that radio ads affect where they choose to purchase products for resale. This shows that advertising through radio is an effective marketing tool among market women. Only 10% disagreed. The result demonstrates that radio ads play a crucial role in guiding product sourcing decisions, possibly based on promotions or vendor credibility.</w:t>
      </w:r>
    </w:p>
    <w:p w:rsidR="00F05D9B" w:rsidRPr="007511E4" w:rsidRDefault="00F05D9B" w:rsidP="0061445D">
      <w:pPr>
        <w:spacing w:line="360" w:lineRule="auto"/>
        <w:ind w:firstLine="540"/>
        <w:jc w:val="both"/>
        <w:rPr>
          <w:rFonts w:ascii="Times New Roman" w:hAnsi="Times New Roman" w:cs="Times New Roman"/>
          <w:b/>
          <w:sz w:val="24"/>
          <w:szCs w:val="24"/>
        </w:rPr>
      </w:pPr>
      <w:r w:rsidRPr="007511E4">
        <w:rPr>
          <w:rFonts w:ascii="Times New Roman" w:hAnsi="Times New Roman" w:cs="Times New Roman"/>
          <w:b/>
          <w:sz w:val="24"/>
          <w:szCs w:val="24"/>
        </w:rPr>
        <w:t>4.2</w:t>
      </w:r>
      <w:r w:rsidRPr="007511E4">
        <w:rPr>
          <w:rFonts w:ascii="Times New Roman" w:hAnsi="Times New Roman" w:cs="Times New Roman"/>
          <w:b/>
          <w:sz w:val="24"/>
          <w:szCs w:val="24"/>
        </w:rPr>
        <w:tab/>
        <w:t xml:space="preserve">ANALYSIS OF RESEARCH QUESTIONS </w:t>
      </w:r>
    </w:p>
    <w:p w:rsidR="00F05D9B" w:rsidRPr="007511E4" w:rsidRDefault="00F05D9B" w:rsidP="0061445D">
      <w:pPr>
        <w:spacing w:line="360" w:lineRule="auto"/>
        <w:ind w:firstLine="540"/>
        <w:jc w:val="both"/>
        <w:rPr>
          <w:rFonts w:ascii="Times New Roman" w:hAnsi="Times New Roman" w:cs="Times New Roman"/>
          <w:b/>
          <w:sz w:val="24"/>
          <w:szCs w:val="24"/>
        </w:rPr>
      </w:pPr>
      <w:r w:rsidRPr="007511E4">
        <w:rPr>
          <w:rFonts w:ascii="Times New Roman" w:hAnsi="Times New Roman" w:cs="Times New Roman"/>
          <w:b/>
          <w:sz w:val="24"/>
          <w:szCs w:val="24"/>
        </w:rPr>
        <w:t>Research Question 1: What are the preferred radio programs and listening habits of market women?</w:t>
      </w:r>
    </w:p>
    <w:p w:rsidR="00F05D9B" w:rsidRPr="007511E4" w:rsidRDefault="00F05D9B" w:rsidP="0061445D">
      <w:pPr>
        <w:spacing w:line="360" w:lineRule="auto"/>
        <w:ind w:firstLine="540"/>
        <w:jc w:val="both"/>
        <w:rPr>
          <w:rFonts w:ascii="Times New Roman" w:hAnsi="Times New Roman" w:cs="Times New Roman"/>
          <w:sz w:val="24"/>
          <w:szCs w:val="24"/>
        </w:rPr>
      </w:pPr>
      <w:r w:rsidRPr="007511E4">
        <w:rPr>
          <w:rFonts w:ascii="Times New Roman" w:hAnsi="Times New Roman" w:cs="Times New Roman"/>
          <w:sz w:val="24"/>
          <w:szCs w:val="24"/>
        </w:rPr>
        <w:t xml:space="preserve">The data from Section B reveals that market women predominantly engage with radio on a daily (45%) and weekly (35%) basis, indicating frequent and consistent listenership. The preferred time of listening is primarily the morning (40%), followed by afternoon (25%) and evening (20%), which suggests that most women integrate radio into their morning routines, possibly before or during market activities. Regarding listening location, home (50%) and the market (35%) dominate, indicating that the medium is used both in personal and workspaces, </w:t>
      </w:r>
      <w:r w:rsidRPr="007511E4">
        <w:rPr>
          <w:rFonts w:ascii="Times New Roman" w:hAnsi="Times New Roman" w:cs="Times New Roman"/>
          <w:sz w:val="24"/>
          <w:szCs w:val="24"/>
        </w:rPr>
        <w:lastRenderedPageBreak/>
        <w:t>thanks to the convenience of portable devices. Most significantly, 55% of respondents prefer indigenous language radio stations, showing a strong inclination for content delivered in local dialects, which resonates more with their culture and comprehension levels. The relatively lower preference for English or foreign-language stations (20% and 10% respectively) reinforces the importance of local content in maintaining engagement. In summary, market women prefer frequent, local-language broadcasts that fit within their morning routines and everyday environments.</w:t>
      </w:r>
    </w:p>
    <w:p w:rsidR="00F05D9B" w:rsidRPr="007511E4" w:rsidRDefault="00F05D9B" w:rsidP="0061445D">
      <w:pPr>
        <w:spacing w:line="360" w:lineRule="auto"/>
        <w:ind w:firstLine="540"/>
        <w:jc w:val="both"/>
        <w:rPr>
          <w:rFonts w:ascii="Times New Roman" w:hAnsi="Times New Roman" w:cs="Times New Roman"/>
          <w:b/>
          <w:sz w:val="24"/>
          <w:szCs w:val="24"/>
        </w:rPr>
      </w:pPr>
      <w:r w:rsidRPr="007511E4">
        <w:rPr>
          <w:rFonts w:ascii="Times New Roman" w:hAnsi="Times New Roman" w:cs="Times New Roman"/>
          <w:b/>
          <w:sz w:val="24"/>
          <w:szCs w:val="24"/>
        </w:rPr>
        <w:t>Research Question 2: What socio-cultural and economic barriers hinder market women’s access to radio content?</w:t>
      </w:r>
    </w:p>
    <w:p w:rsidR="00F05D9B" w:rsidRPr="007511E4" w:rsidRDefault="00F05D9B" w:rsidP="0061445D">
      <w:pPr>
        <w:spacing w:line="360" w:lineRule="auto"/>
        <w:ind w:firstLine="540"/>
        <w:jc w:val="both"/>
        <w:rPr>
          <w:rFonts w:ascii="Times New Roman" w:hAnsi="Times New Roman" w:cs="Times New Roman"/>
          <w:sz w:val="24"/>
          <w:szCs w:val="24"/>
        </w:rPr>
      </w:pPr>
      <w:r w:rsidRPr="007511E4">
        <w:rPr>
          <w:rFonts w:ascii="Times New Roman" w:hAnsi="Times New Roman" w:cs="Times New Roman"/>
          <w:sz w:val="24"/>
          <w:szCs w:val="24"/>
        </w:rPr>
        <w:t>According to the data in Table B5, the major obstacles to radio access include financial constraints (35%), lack of electricity (25%), lack of time (20%), and poor signal reception (20%). These challenges are both economic and infrastructural in nature. Financial limitations hinder the purchase or maintenance of radio devices, while irregular power supply disrupts consistent usage. Additionally, market women's demanding schedules contribute to time constraints that limit listenership. The issue of poor signal reception also highlights infrastructural deficiencies in broadcasting, especially in densely populated market areas. Further, 40% of respondents indicated that economic status greatly affects their ability to purchase a radio, while 30% noted a moderate effect. These findings illustrate that despite their high interest in radio, many market women face practical constraints that reduce their access to consistent and quality programming. Overcoming these barriers requires both policy-level and technological interventions.</w:t>
      </w:r>
    </w:p>
    <w:p w:rsidR="00F05D9B" w:rsidRPr="007511E4" w:rsidRDefault="00F05D9B" w:rsidP="0061445D">
      <w:pPr>
        <w:spacing w:line="360" w:lineRule="auto"/>
        <w:ind w:firstLine="540"/>
        <w:jc w:val="both"/>
        <w:rPr>
          <w:rFonts w:ascii="Times New Roman" w:hAnsi="Times New Roman" w:cs="Times New Roman"/>
          <w:b/>
          <w:sz w:val="24"/>
          <w:szCs w:val="24"/>
        </w:rPr>
      </w:pPr>
      <w:r w:rsidRPr="007511E4">
        <w:rPr>
          <w:rFonts w:ascii="Times New Roman" w:hAnsi="Times New Roman" w:cs="Times New Roman"/>
          <w:b/>
          <w:sz w:val="24"/>
          <w:szCs w:val="24"/>
        </w:rPr>
        <w:t>Research Question 3: How do radio programs influence the socio-economic activities and decision-making of market women?</w:t>
      </w:r>
    </w:p>
    <w:p w:rsidR="00F05D9B" w:rsidRPr="007511E4" w:rsidRDefault="00F05D9B" w:rsidP="0061445D">
      <w:pPr>
        <w:spacing w:line="360" w:lineRule="auto"/>
        <w:ind w:firstLine="540"/>
        <w:jc w:val="both"/>
        <w:rPr>
          <w:rFonts w:ascii="Times New Roman" w:hAnsi="Times New Roman" w:cs="Times New Roman"/>
          <w:sz w:val="24"/>
          <w:szCs w:val="24"/>
        </w:rPr>
      </w:pPr>
      <w:r w:rsidRPr="007511E4">
        <w:rPr>
          <w:rFonts w:ascii="Times New Roman" w:hAnsi="Times New Roman" w:cs="Times New Roman"/>
          <w:sz w:val="24"/>
          <w:szCs w:val="24"/>
        </w:rPr>
        <w:t xml:space="preserve">Radio plays a significant role in shaping the business behavior of market women. An overwhelming majority of respondents affirmed the influence of radio programs on commercial decision-making. For instance, 70% (SA + A) agreed that radio affects their buying/selling decisions, and 75% believed it enhances their knowledge about market trends. Furthermore, 80% of respondents agreed that radio is a reliable source of business information, which </w:t>
      </w:r>
      <w:r w:rsidRPr="007511E4">
        <w:rPr>
          <w:rFonts w:ascii="Times New Roman" w:hAnsi="Times New Roman" w:cs="Times New Roman"/>
          <w:sz w:val="24"/>
          <w:szCs w:val="24"/>
        </w:rPr>
        <w:lastRenderedPageBreak/>
        <w:t>underscores the medium's relevance in providing timely updates on prices, product availability, and market dynamics. Additionally, 65% reported that radio has improved their customer relationships, possibly through exposure to educational and customer service-oriented programs. Notably, 75% affirmed that advertisements on radio influence where they source their goods. These insights reveal that radio is not just a tool for entertainment or information but also a strategic resource in business planning, customer engagement, and decision-making for market women.</w:t>
      </w:r>
    </w:p>
    <w:p w:rsidR="00F05D9B" w:rsidRPr="007511E4" w:rsidRDefault="00F05D9B" w:rsidP="0061445D">
      <w:pPr>
        <w:spacing w:line="360" w:lineRule="auto"/>
        <w:ind w:firstLine="540"/>
        <w:jc w:val="both"/>
        <w:rPr>
          <w:rFonts w:ascii="Times New Roman" w:hAnsi="Times New Roman" w:cs="Times New Roman"/>
          <w:b/>
          <w:sz w:val="24"/>
          <w:szCs w:val="24"/>
        </w:rPr>
      </w:pPr>
      <w:r w:rsidRPr="007511E4">
        <w:rPr>
          <w:rFonts w:ascii="Times New Roman" w:hAnsi="Times New Roman" w:cs="Times New Roman"/>
          <w:b/>
          <w:sz w:val="24"/>
          <w:szCs w:val="24"/>
        </w:rPr>
        <w:t>Research Question 4: What strategies can be employed to develop radio programs that effectively address the needs of market women?</w:t>
      </w:r>
    </w:p>
    <w:p w:rsidR="00F05D9B" w:rsidRPr="007511E4" w:rsidRDefault="00F05D9B" w:rsidP="0061445D">
      <w:pPr>
        <w:spacing w:line="360" w:lineRule="auto"/>
        <w:ind w:firstLine="540"/>
        <w:jc w:val="both"/>
        <w:rPr>
          <w:rFonts w:ascii="Times New Roman" w:hAnsi="Times New Roman" w:cs="Times New Roman"/>
          <w:sz w:val="24"/>
          <w:szCs w:val="24"/>
        </w:rPr>
      </w:pPr>
      <w:r w:rsidRPr="007511E4">
        <w:rPr>
          <w:rFonts w:ascii="Times New Roman" w:hAnsi="Times New Roman" w:cs="Times New Roman"/>
          <w:sz w:val="24"/>
          <w:szCs w:val="24"/>
        </w:rPr>
        <w:t xml:space="preserve">Findings from the study point toward several strategic directions for enhancing radio’s effectiveness among market women. Firstly, given the strong preference for indigenous language stations (55%), radio programs should prioritize local dialects to ensure comprehension and </w:t>
      </w:r>
      <w:proofErr w:type="spellStart"/>
      <w:r w:rsidRPr="007511E4">
        <w:rPr>
          <w:rFonts w:ascii="Times New Roman" w:hAnsi="Times New Roman" w:cs="Times New Roman"/>
          <w:sz w:val="24"/>
          <w:szCs w:val="24"/>
        </w:rPr>
        <w:t>relatability</w:t>
      </w:r>
      <w:proofErr w:type="spellEnd"/>
      <w:r w:rsidRPr="007511E4">
        <w:rPr>
          <w:rFonts w:ascii="Times New Roman" w:hAnsi="Times New Roman" w:cs="Times New Roman"/>
          <w:sz w:val="24"/>
          <w:szCs w:val="24"/>
        </w:rPr>
        <w:t>. Additionally, programs should be scheduled during peak listening times—mainly mornings and evenings—to maximize reach. Content should also be designed to be concise and practical, focusing on trade tips, market trends, product promotion, and customer service to directly support women’s economic activities. To tackle barriers such as financial constraints and lack of electricity, community-based radio listening centers or partnerships with NGOs and market associations could be introduced to subsidize access. Finally, collaboration with local vendors, cooperatives, and market leaders can help tailor content to context-specific challenges and ensure that the voices of market women are reflected in programming. Such strategies can bridge access gaps and enhance the socio-economic impact of radio among informal traders.</w:t>
      </w:r>
    </w:p>
    <w:p w:rsidR="00F05D9B" w:rsidRDefault="00F05D9B" w:rsidP="0061445D">
      <w:pPr>
        <w:pStyle w:val="Heading3"/>
        <w:spacing w:line="360" w:lineRule="auto"/>
        <w:ind w:firstLine="540"/>
      </w:pPr>
      <w:r>
        <w:rPr>
          <w:rStyle w:val="Strong"/>
          <w:b/>
          <w:bCs/>
        </w:rPr>
        <w:t>4.3</w:t>
      </w:r>
      <w:r>
        <w:rPr>
          <w:rStyle w:val="Strong"/>
          <w:b/>
          <w:bCs/>
        </w:rPr>
        <w:tab/>
        <w:t>Discussion of Findings</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 xml:space="preserve">The findings from the study reveal several important insights into the listening behavior, preferences, and challenges of market women with respect to radio use, particularly in the Ilorin metropolis. The demographic data confirm that the study's target group was accurately identified and reached, as 80% of respondents were women, mostly within the economically </w:t>
      </w:r>
      <w:r w:rsidRPr="00E86FC4">
        <w:rPr>
          <w:rFonts w:ascii="Times New Roman" w:hAnsi="Times New Roman" w:cs="Times New Roman"/>
          <w:sz w:val="24"/>
          <w:szCs w:val="24"/>
        </w:rPr>
        <w:lastRenderedPageBreak/>
        <w:t>active age brackets of 26 to 45 years. The majority being self-employed (60%) also aligns with the profile of typical market traders who rely on informal business structures. This demographic background is essential in understanding how radio influences their daily decisions, as these women often multitask between managing businesses and homes, making them ideal beneficiaries of mobile and accessible media like radio.</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In terms of radio listening habits, a significant portion of respondents (45%) listen daily, and 35% weekly, suggesting that radio remains a relevant and regularly used medium among market women despite the growth of digital platforms. Their preferred listening times—mornings and evenings—reflect practical engagement patterns, when women are either preparing for the market or winding down after the day’s business. This behavior emphasizes the need for radio stations to schedule relevant programs during these peak periods for e</w:t>
      </w:r>
      <w:r w:rsidR="0061445D">
        <w:rPr>
          <w:rFonts w:ascii="Times New Roman" w:hAnsi="Times New Roman" w:cs="Times New Roman"/>
          <w:sz w:val="24"/>
          <w:szCs w:val="24"/>
        </w:rPr>
        <w:t>-</w:t>
      </w:r>
      <w:proofErr w:type="spellStart"/>
      <w:r w:rsidRPr="00E86FC4">
        <w:rPr>
          <w:rFonts w:ascii="Times New Roman" w:hAnsi="Times New Roman" w:cs="Times New Roman"/>
          <w:sz w:val="24"/>
          <w:szCs w:val="24"/>
        </w:rPr>
        <w:t>ffective</w:t>
      </w:r>
      <w:proofErr w:type="spellEnd"/>
      <w:r w:rsidRPr="00E86FC4">
        <w:rPr>
          <w:rFonts w:ascii="Times New Roman" w:hAnsi="Times New Roman" w:cs="Times New Roman"/>
          <w:sz w:val="24"/>
          <w:szCs w:val="24"/>
        </w:rPr>
        <w:t xml:space="preserve"> outreach.</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The data also show that indigenous language radio stations are the most preferred (55%), indicating that content must be presented in familiar languages such as Yoruba or Hausa to maintain relevance. This preference not only ensures comprehension but also builds a stronger cultural connection with listeners. Meanwhile, listening locations like the home (50%) and marketplace (35%) point to the portability of radio and its seamless integration into the daily routines of these women, whether through traditional radios or mobile phones.</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However, several barriers hinder consistent access to radio content. Financial limitations were cited by 35% of respondents, and 25% mentioned lack of electricity as a challenge. These findings highlight the persistent infrastructural and economic difficulties facing women in informal sectors. Even with high interest in radio content, access remains constrained for many due to costs of acquiring radios or irregular power supply. Additionally, 40% of respondents indicated that their economic status greatly influences their ability to purchase a radio, further underlining this issue.</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 xml:space="preserve">The study also established a strong link between radio content and economic decision-making. 70% of the women agreed that radio programs affect their decisions on what and how to buy or sell goods. Moreover, 75% believed that listening to radio enhances their knowledge </w:t>
      </w:r>
      <w:r w:rsidRPr="00E86FC4">
        <w:rPr>
          <w:rFonts w:ascii="Times New Roman" w:hAnsi="Times New Roman" w:cs="Times New Roman"/>
          <w:sz w:val="24"/>
          <w:szCs w:val="24"/>
        </w:rPr>
        <w:lastRenderedPageBreak/>
        <w:t>of market trends, and 80% affirmed that radio is a reliable source of business information. These findings demonstrate that radio not only serves as a medium of entertainment but is a crucial tool for business education and economic empowerment among market women. The medium provides them with insights into pricing, sourcing, competition, and even product innovation.</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Furthermore, the influence of radio on interpersonal and customer relationships was evident, as 65% of the women agreed that radio programs helped them improve relationships with customers. This could be due to programs offering communication tips or educating listeners on customer satisfaction and business etiquette. Such programs may empower market women with soft skills necessary for building loyalty and increasing sales.</w:t>
      </w:r>
    </w:p>
    <w:p w:rsidR="00F05D9B" w:rsidRPr="00E86FC4"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Finally, radio advertisements were found to be highly influential, with 75% of respondents confirming that ads affect where they purchase goods for resale. This shows the trust that market women place in radio-based commercial messaging, making it a powerful marketing and consumer education platform. For advertisers and producers, this presents a clear opportunity to reach this demographic with tailored, persuasive content.</w:t>
      </w:r>
    </w:p>
    <w:p w:rsidR="00F05D9B" w:rsidRDefault="00F05D9B" w:rsidP="0061445D">
      <w:pPr>
        <w:spacing w:line="360" w:lineRule="auto"/>
        <w:ind w:firstLine="540"/>
        <w:jc w:val="both"/>
        <w:rPr>
          <w:rFonts w:ascii="Times New Roman" w:hAnsi="Times New Roman" w:cs="Times New Roman"/>
          <w:sz w:val="24"/>
          <w:szCs w:val="24"/>
        </w:rPr>
      </w:pPr>
      <w:r w:rsidRPr="00E86FC4">
        <w:rPr>
          <w:rFonts w:ascii="Times New Roman" w:hAnsi="Times New Roman" w:cs="Times New Roman"/>
          <w:sz w:val="24"/>
          <w:szCs w:val="24"/>
        </w:rPr>
        <w:t>In summary, the findings reveal that market women are active and purposeful radio listeners whose preferences are shaped by language, time, economic status, and business needs. Radio serves as both an informative and transformative medium in their socio-economic lives. However, issues such as access barriers and content relevance must be addressed through strategic programming and inclusive media policies to maximize its impact.</w:t>
      </w: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Default="0061445D" w:rsidP="0061445D">
      <w:pPr>
        <w:spacing w:line="360" w:lineRule="auto"/>
        <w:ind w:firstLine="540"/>
        <w:jc w:val="center"/>
        <w:rPr>
          <w:rFonts w:ascii="Times New Roman" w:hAnsi="Times New Roman" w:cs="Times New Roman"/>
          <w:b/>
          <w:sz w:val="24"/>
          <w:szCs w:val="24"/>
        </w:rPr>
      </w:pPr>
    </w:p>
    <w:p w:rsidR="0061445D" w:rsidRPr="0061445D" w:rsidRDefault="0061445D" w:rsidP="0061445D">
      <w:pPr>
        <w:spacing w:line="360" w:lineRule="auto"/>
        <w:ind w:firstLine="540"/>
        <w:jc w:val="center"/>
        <w:rPr>
          <w:rFonts w:ascii="Times New Roman" w:hAnsi="Times New Roman" w:cs="Times New Roman"/>
          <w:b/>
          <w:sz w:val="24"/>
          <w:szCs w:val="24"/>
        </w:rPr>
      </w:pPr>
      <w:r w:rsidRPr="0061445D">
        <w:rPr>
          <w:rFonts w:ascii="Times New Roman" w:hAnsi="Times New Roman" w:cs="Times New Roman"/>
          <w:b/>
          <w:sz w:val="24"/>
          <w:szCs w:val="24"/>
        </w:rPr>
        <w:lastRenderedPageBreak/>
        <w:t>CHAPTER FIVE</w:t>
      </w:r>
    </w:p>
    <w:p w:rsidR="0061445D" w:rsidRPr="0061445D" w:rsidRDefault="0061445D" w:rsidP="0061445D">
      <w:pPr>
        <w:spacing w:line="360" w:lineRule="auto"/>
        <w:ind w:firstLine="540"/>
        <w:jc w:val="both"/>
        <w:rPr>
          <w:rFonts w:ascii="Times New Roman" w:hAnsi="Times New Roman" w:cs="Times New Roman"/>
          <w:b/>
          <w:sz w:val="24"/>
          <w:szCs w:val="24"/>
        </w:rPr>
      </w:pPr>
      <w:r w:rsidRPr="0061445D">
        <w:rPr>
          <w:rFonts w:ascii="Times New Roman" w:hAnsi="Times New Roman" w:cs="Times New Roman"/>
          <w:b/>
          <w:sz w:val="24"/>
          <w:szCs w:val="24"/>
        </w:rPr>
        <w:t>SUMMARY, CONCLUSION AND RECOMMENDATION</w:t>
      </w:r>
    </w:p>
    <w:p w:rsidR="0061445D" w:rsidRPr="0061445D" w:rsidRDefault="0061445D" w:rsidP="0061445D">
      <w:pPr>
        <w:spacing w:line="360" w:lineRule="auto"/>
        <w:ind w:firstLine="540"/>
        <w:jc w:val="both"/>
        <w:rPr>
          <w:rFonts w:ascii="Times New Roman" w:hAnsi="Times New Roman" w:cs="Times New Roman"/>
          <w:b/>
          <w:sz w:val="24"/>
          <w:szCs w:val="24"/>
        </w:rPr>
      </w:pPr>
      <w:r w:rsidRPr="0061445D">
        <w:rPr>
          <w:rFonts w:ascii="Times New Roman" w:hAnsi="Times New Roman" w:cs="Times New Roman"/>
          <w:b/>
          <w:sz w:val="24"/>
          <w:szCs w:val="24"/>
        </w:rPr>
        <w:t xml:space="preserve"> 5.1 SUMMARY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This study explores the patterns of radio listenership among market women and examines how radio functions as a tool for information dissemination, empowerment, and socio-economic development. The background reveals that despite the growth of digital technologies, radio remains a key communication medium, especially in </w:t>
      </w:r>
      <w:proofErr w:type="spellStart"/>
      <w:r w:rsidRPr="0061445D">
        <w:rPr>
          <w:rFonts w:ascii="Times New Roman" w:hAnsi="Times New Roman" w:cs="Times New Roman"/>
          <w:sz w:val="24"/>
          <w:szCs w:val="24"/>
        </w:rPr>
        <w:t>developing.countries</w:t>
      </w:r>
      <w:proofErr w:type="spellEnd"/>
      <w:r w:rsidRPr="0061445D">
        <w:rPr>
          <w:rFonts w:ascii="Times New Roman" w:hAnsi="Times New Roman" w:cs="Times New Roman"/>
          <w:sz w:val="24"/>
          <w:szCs w:val="24"/>
        </w:rPr>
        <w:t xml:space="preserve">, due to its affordability, accessibility, and ability to reach non-literate populations. Market women, being a vital force in the informal economy, depend heavily on timely and relevant information, which radio can efficiently provide. The study underscores the unique listening habits of market women, their content preferences, and the constraints they encounter, such as language barriers, economic limitations, and the lack of targeted programming. Moreover, the literature highlights how radio can positively influence decision-making, financial literacy, health awareness, and business practices if appropriately tailored.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The study also identifies a key gap in existing media and development research—most programs do not sufficiently address the specific needs of market women. Wh</w:t>
      </w:r>
      <w:r>
        <w:rPr>
          <w:rFonts w:ascii="Times New Roman" w:hAnsi="Times New Roman" w:cs="Times New Roman"/>
          <w:sz w:val="24"/>
          <w:szCs w:val="24"/>
        </w:rPr>
        <w:t>ile radio has the potential to</w:t>
      </w:r>
      <w:r w:rsidRPr="0061445D">
        <w:rPr>
          <w:rFonts w:ascii="Times New Roman" w:hAnsi="Times New Roman" w:cs="Times New Roman"/>
          <w:sz w:val="24"/>
          <w:szCs w:val="24"/>
        </w:rPr>
        <w:t xml:space="preserve"> serve as a transformative tool, its impact is limited by generic content and socio-cultural obstacles. Women in rural and urban markets often listen to radio while multitasking, suggesting a high potential for engagement if content is designed with their realities in mind. The research demonstrates that while market women value radio, much more can be done to improve its relevance, accessibility, and effectiveness in serving this audience.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Moreover, market women expressed a preference for programs that are practical, timely, and directly related to their business environment. This includes news on pricing, government policies, and financial literacy. It was also noted that many women rely on community-based or vernacular radio stations, as they feel better represented and understood in such media spaces.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Finally, closing the communication gap for market women goes beyond just making radio content available—it involves making it accessible, relatable, and actionable. When market </w:t>
      </w:r>
      <w:r w:rsidRPr="0061445D">
        <w:rPr>
          <w:rFonts w:ascii="Times New Roman" w:hAnsi="Times New Roman" w:cs="Times New Roman"/>
          <w:sz w:val="24"/>
          <w:szCs w:val="24"/>
        </w:rPr>
        <w:lastRenderedPageBreak/>
        <w:t xml:space="preserve">women feel seen, heard, and understood by the media, they are more likely to use the information provided to transform their lives, businesses, and communities. The role of radio should therefore shift from passive information delivery to active community engagement and support. </w:t>
      </w:r>
      <w:r>
        <w:rPr>
          <w:rFonts w:ascii="Times New Roman" w:hAnsi="Times New Roman" w:cs="Times New Roman"/>
          <w:sz w:val="24"/>
          <w:szCs w:val="24"/>
        </w:rPr>
        <w:br/>
      </w:r>
      <w:r w:rsidRPr="0061445D">
        <w:rPr>
          <w:rFonts w:ascii="Times New Roman" w:hAnsi="Times New Roman" w:cs="Times New Roman"/>
          <w:sz w:val="24"/>
          <w:szCs w:val="24"/>
        </w:rPr>
        <w:t xml:space="preserve">The study also illuminated the need for a participatory approach to radio content development. Market women wish to be active contributors to the programs they consume, rather than passive listeners. This includes the ability to call in, request topics, and share local business challenges and success stories. Engaging this demographic more actively could enhance both their loyalty to specific stations and the overall impact of radio as a developmental tool. </w:t>
      </w:r>
    </w:p>
    <w:p w:rsidR="0061445D" w:rsidRPr="0061445D" w:rsidRDefault="0061445D" w:rsidP="0061445D">
      <w:pPr>
        <w:spacing w:line="360" w:lineRule="auto"/>
        <w:ind w:firstLine="540"/>
        <w:jc w:val="both"/>
        <w:rPr>
          <w:rFonts w:ascii="Times New Roman" w:hAnsi="Times New Roman" w:cs="Times New Roman"/>
          <w:b/>
          <w:sz w:val="24"/>
          <w:szCs w:val="24"/>
        </w:rPr>
      </w:pPr>
      <w:r w:rsidRPr="0061445D">
        <w:rPr>
          <w:rFonts w:ascii="Times New Roman" w:hAnsi="Times New Roman" w:cs="Times New Roman"/>
          <w:b/>
          <w:sz w:val="24"/>
          <w:szCs w:val="24"/>
        </w:rPr>
        <w:t xml:space="preserve">5.2 CONCLUSION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The findings of this research affirm that radio remains a powerful and indispensable tool in enhancing the lives of market women by providing information that supports their economic and social well-being. The study reveals that market women actively listen to the radio and prefer programs that relate to trade, health, and community development. However, the limited availability of content tailored to their specific needs significantly restricts the medium's potential impact. The research highlights that economic constraints, lack of electricity, and language mismatches are key barriers that hinder optimal radio access and engagement. These challenges create communication gaps and limit the full benefits that market women can derive from radio programming.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In conclusion, radio has the capacity to empower market women and enhance their contribution to local economies, but this potential is not fully realized due to structural and programmatic shortcomings. Bridging this gap requires intentional content design, local language broadcasting, and community involvement in programming decisions. For radio to be an effective agent of development, it must go beyond entertainment and offer practical, actionable, and relatable content that speaks directly to the experiences and aspirations of market women.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The conclusion also emphasizes the critical need for inclusive and gender-sensitive </w:t>
      </w:r>
      <w:proofErr w:type="spellStart"/>
      <w:r w:rsidRPr="0061445D">
        <w:rPr>
          <w:rFonts w:ascii="Times New Roman" w:hAnsi="Times New Roman" w:cs="Times New Roman"/>
          <w:sz w:val="24"/>
          <w:szCs w:val="24"/>
        </w:rPr>
        <w:t>broadcaiting</w:t>
      </w:r>
      <w:proofErr w:type="spellEnd"/>
      <w:r w:rsidRPr="0061445D">
        <w:rPr>
          <w:rFonts w:ascii="Times New Roman" w:hAnsi="Times New Roman" w:cs="Times New Roman"/>
          <w:sz w:val="24"/>
          <w:szCs w:val="24"/>
        </w:rPr>
        <w:t xml:space="preserve"> strategies. Empowering market women through tailored radio content can lead to </w:t>
      </w:r>
      <w:r w:rsidRPr="0061445D">
        <w:rPr>
          <w:rFonts w:ascii="Times New Roman" w:hAnsi="Times New Roman" w:cs="Times New Roman"/>
          <w:sz w:val="24"/>
          <w:szCs w:val="24"/>
        </w:rPr>
        <w:lastRenderedPageBreak/>
        <w:t xml:space="preserve">broader social and economic benefits for entire communities. This can only be achieved when radio programming becomes more participatory, research-informed, and focused on addressing real-life challenges faced by its target audience. </w:t>
      </w:r>
    </w:p>
    <w:p w:rsidR="0061445D" w:rsidRPr="0061445D" w:rsidRDefault="0061445D" w:rsidP="0061445D">
      <w:pPr>
        <w:spacing w:line="360" w:lineRule="auto"/>
        <w:ind w:firstLine="540"/>
        <w:jc w:val="both"/>
        <w:rPr>
          <w:rFonts w:ascii="Times New Roman" w:hAnsi="Times New Roman" w:cs="Times New Roman"/>
          <w:b/>
          <w:sz w:val="24"/>
          <w:szCs w:val="24"/>
        </w:rPr>
      </w:pPr>
      <w:r w:rsidRPr="0061445D">
        <w:rPr>
          <w:rFonts w:ascii="Times New Roman" w:hAnsi="Times New Roman" w:cs="Times New Roman"/>
          <w:b/>
          <w:sz w:val="24"/>
          <w:szCs w:val="24"/>
        </w:rPr>
        <w:t xml:space="preserve">5.3 RECOMMENDATIONS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Based on the study findings, several recommendations can be made to improve the effectiveness of radio as a tool for engaging and empowering market women. First, radio stations should develop programs specifically designed for market women, focusing on business development, pricing trends, microfinance opportunities, women's health, and legal rights. These programs should be delivered in local languages and scheduled during peak listening hours—typicall</w:t>
      </w:r>
      <w:r>
        <w:rPr>
          <w:rFonts w:ascii="Times New Roman" w:hAnsi="Times New Roman" w:cs="Times New Roman"/>
          <w:sz w:val="24"/>
          <w:szCs w:val="24"/>
        </w:rPr>
        <w:t xml:space="preserve">y early morning or late evening </w:t>
      </w:r>
      <w:r w:rsidRPr="0061445D">
        <w:rPr>
          <w:rFonts w:ascii="Times New Roman" w:hAnsi="Times New Roman" w:cs="Times New Roman"/>
          <w:sz w:val="24"/>
          <w:szCs w:val="24"/>
        </w:rPr>
        <w:t xml:space="preserve">when market women are most likely to tune in. </w:t>
      </w:r>
    </w:p>
    <w:p w:rsid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1. </w:t>
      </w:r>
      <w:r w:rsidRPr="0061445D">
        <w:rPr>
          <w:rFonts w:ascii="Times New Roman" w:hAnsi="Times New Roman" w:cs="Times New Roman"/>
          <w:b/>
          <w:sz w:val="24"/>
          <w:szCs w:val="24"/>
        </w:rPr>
        <w:t xml:space="preserve">Develop Targeted Programming: </w:t>
      </w:r>
      <w:r w:rsidRPr="0061445D">
        <w:rPr>
          <w:rFonts w:ascii="Times New Roman" w:hAnsi="Times New Roman" w:cs="Times New Roman"/>
          <w:sz w:val="24"/>
          <w:szCs w:val="24"/>
        </w:rPr>
        <w:t xml:space="preserve">Radio stations should create and broadcast programs specifically tailored to the needs of market women. These should focus on areas such as business development, </w:t>
      </w:r>
      <w:proofErr w:type="spellStart"/>
      <w:r w:rsidRPr="0061445D">
        <w:rPr>
          <w:rFonts w:ascii="Times New Roman" w:hAnsi="Times New Roman" w:cs="Times New Roman"/>
          <w:sz w:val="24"/>
          <w:szCs w:val="24"/>
        </w:rPr>
        <w:t>piicing</w:t>
      </w:r>
      <w:proofErr w:type="spellEnd"/>
      <w:r w:rsidRPr="0061445D">
        <w:rPr>
          <w:rFonts w:ascii="Times New Roman" w:hAnsi="Times New Roman" w:cs="Times New Roman"/>
          <w:sz w:val="24"/>
          <w:szCs w:val="24"/>
        </w:rPr>
        <w:t xml:space="preserve"> trends, microfinance, women's health, and trade policies. The content should be delivered in local languages and scheduled during times when market women are most likely to listen—typically early mornings or late evenings. </w:t>
      </w:r>
    </w:p>
    <w:p w:rsid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2. </w:t>
      </w:r>
      <w:r>
        <w:rPr>
          <w:rFonts w:ascii="Times New Roman" w:hAnsi="Times New Roman" w:cs="Times New Roman"/>
          <w:b/>
          <w:sz w:val="24"/>
          <w:szCs w:val="24"/>
        </w:rPr>
        <w:t xml:space="preserve">Improve </w:t>
      </w:r>
      <w:r w:rsidRPr="0061445D">
        <w:rPr>
          <w:rFonts w:ascii="Times New Roman" w:hAnsi="Times New Roman" w:cs="Times New Roman"/>
          <w:b/>
          <w:sz w:val="24"/>
          <w:szCs w:val="24"/>
        </w:rPr>
        <w:t xml:space="preserve">Access </w:t>
      </w:r>
      <w:proofErr w:type="gramStart"/>
      <w:r w:rsidRPr="0061445D">
        <w:rPr>
          <w:rFonts w:ascii="Times New Roman" w:hAnsi="Times New Roman" w:cs="Times New Roman"/>
          <w:b/>
          <w:sz w:val="24"/>
          <w:szCs w:val="24"/>
        </w:rPr>
        <w:t>Through</w:t>
      </w:r>
      <w:proofErr w:type="gramEnd"/>
      <w:r w:rsidRPr="0061445D">
        <w:rPr>
          <w:rFonts w:ascii="Times New Roman" w:hAnsi="Times New Roman" w:cs="Times New Roman"/>
          <w:b/>
          <w:sz w:val="24"/>
          <w:szCs w:val="24"/>
        </w:rPr>
        <w:t xml:space="preserve"> Technology:</w:t>
      </w:r>
      <w:r w:rsidRPr="0061445D">
        <w:rPr>
          <w:rFonts w:ascii="Times New Roman" w:hAnsi="Times New Roman" w:cs="Times New Roman"/>
          <w:sz w:val="24"/>
          <w:szCs w:val="24"/>
        </w:rPr>
        <w:t xml:space="preserve"> Policymakers and development organizations should support initiatives that provide affordable and accessible radio sets, especially solar-powered or battery-operated ones. This will address the challenge of electricity in rural areas and increase radio listenership among market women. </w:t>
      </w:r>
    </w:p>
    <w:p w:rsidR="0061445D" w:rsidRPr="0061445D" w:rsidRDefault="0061445D" w:rsidP="0061445D">
      <w:pPr>
        <w:spacing w:line="360" w:lineRule="auto"/>
        <w:ind w:firstLine="540"/>
        <w:jc w:val="both"/>
        <w:rPr>
          <w:rFonts w:ascii="Times New Roman" w:hAnsi="Times New Roman" w:cs="Times New Roman"/>
          <w:sz w:val="24"/>
          <w:szCs w:val="24"/>
        </w:rPr>
      </w:pPr>
      <w:r w:rsidRPr="0061445D">
        <w:rPr>
          <w:rFonts w:ascii="Times New Roman" w:hAnsi="Times New Roman" w:cs="Times New Roman"/>
          <w:sz w:val="24"/>
          <w:szCs w:val="24"/>
        </w:rPr>
        <w:t xml:space="preserve">3. </w:t>
      </w:r>
      <w:r w:rsidRPr="0061445D">
        <w:rPr>
          <w:rFonts w:ascii="Times New Roman" w:hAnsi="Times New Roman" w:cs="Times New Roman"/>
          <w:b/>
          <w:sz w:val="24"/>
          <w:szCs w:val="24"/>
        </w:rPr>
        <w:t>Encourage Participatory Content Creation:</w:t>
      </w:r>
      <w:r w:rsidRPr="0061445D">
        <w:rPr>
          <w:rFonts w:ascii="Times New Roman" w:hAnsi="Times New Roman" w:cs="Times New Roman"/>
          <w:sz w:val="24"/>
          <w:szCs w:val="24"/>
        </w:rPr>
        <w:t xml:space="preserve"> Radio stations should adopt participatory communication approaches by involving market women in content development. This can include live call-in shows, interviews, and opportunities for women to suggest topics, share experiences, or contribute content that reflects their realities. 4. Use Interactive Feedback Channels: Introduce interactive platforms such as SMS lines, </w:t>
      </w:r>
      <w:proofErr w:type="spellStart"/>
      <w:r w:rsidRPr="0061445D">
        <w:rPr>
          <w:rFonts w:ascii="Times New Roman" w:hAnsi="Times New Roman" w:cs="Times New Roman"/>
          <w:sz w:val="24"/>
          <w:szCs w:val="24"/>
        </w:rPr>
        <w:t>WhatsApp</w:t>
      </w:r>
      <w:proofErr w:type="spellEnd"/>
      <w:r w:rsidRPr="0061445D">
        <w:rPr>
          <w:rFonts w:ascii="Times New Roman" w:hAnsi="Times New Roman" w:cs="Times New Roman"/>
          <w:sz w:val="24"/>
          <w:szCs w:val="24"/>
        </w:rPr>
        <w:t xml:space="preserve"> chats, or community forums that allow market women to provide feedback, ask questions, and influence programming. This will ensure that content remains relevant and responsive to their needs. </w:t>
      </w:r>
    </w:p>
    <w:p w:rsidR="0061445D" w:rsidRPr="0061445D" w:rsidRDefault="0061445D" w:rsidP="0061445D">
      <w:pPr>
        <w:spacing w:line="360" w:lineRule="auto"/>
        <w:ind w:firstLine="540"/>
        <w:rPr>
          <w:rFonts w:ascii="Times New Roman" w:hAnsi="Times New Roman" w:cs="Times New Roman"/>
          <w:sz w:val="24"/>
          <w:szCs w:val="24"/>
        </w:rPr>
      </w:pPr>
      <w:r w:rsidRPr="0061445D">
        <w:rPr>
          <w:rFonts w:ascii="Times New Roman" w:hAnsi="Times New Roman" w:cs="Times New Roman"/>
          <w:sz w:val="24"/>
          <w:szCs w:val="24"/>
        </w:rPr>
        <w:lastRenderedPageBreak/>
        <w:t xml:space="preserve">5. Train Broadcasters on Gender Sensitivity: Broadcasters and media professionals should receive training on gender-sensitive communication and the socio-economic realities of informal women traders. This will enhance the quality and relevance of radio programs targeted at women. </w:t>
      </w:r>
    </w:p>
    <w:p w:rsidR="0061445D" w:rsidRDefault="0061445D" w:rsidP="0061445D">
      <w:pPr>
        <w:spacing w:line="360" w:lineRule="auto"/>
        <w:ind w:firstLine="540"/>
        <w:jc w:val="both"/>
        <w:rPr>
          <w:rFonts w:ascii="Times New Roman" w:hAnsi="Times New Roman" w:cs="Times New Roman"/>
          <w:sz w:val="24"/>
          <w:szCs w:val="24"/>
        </w:rPr>
      </w:pPr>
    </w:p>
    <w:p w:rsidR="0061445D" w:rsidRDefault="0061445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61445D">
      <w:pPr>
        <w:spacing w:line="360" w:lineRule="auto"/>
        <w:ind w:firstLine="540"/>
        <w:jc w:val="both"/>
        <w:rPr>
          <w:rFonts w:ascii="Times New Roman" w:hAnsi="Times New Roman" w:cs="Times New Roman"/>
          <w:sz w:val="24"/>
          <w:szCs w:val="24"/>
        </w:rPr>
      </w:pPr>
    </w:p>
    <w:p w:rsidR="003442CD" w:rsidRDefault="003442CD" w:rsidP="003442CD">
      <w:pPr>
        <w:pStyle w:val="NormalWeb"/>
        <w:jc w:val="center"/>
      </w:pPr>
      <w:r>
        <w:rPr>
          <w:rStyle w:val="Strong"/>
        </w:rPr>
        <w:lastRenderedPageBreak/>
        <w:t>REFERENCES</w:t>
      </w:r>
    </w:p>
    <w:p w:rsidR="003442CD" w:rsidRDefault="003442CD" w:rsidP="003442CD">
      <w:pPr>
        <w:pStyle w:val="NormalWeb"/>
        <w:spacing w:line="360" w:lineRule="auto"/>
        <w:ind w:left="810" w:hanging="630"/>
        <w:jc w:val="both"/>
      </w:pPr>
      <w:proofErr w:type="spellStart"/>
      <w:r>
        <w:t>Adepoju</w:t>
      </w:r>
      <w:proofErr w:type="spellEnd"/>
      <w:r>
        <w:t xml:space="preserve">, M. (2023). </w:t>
      </w:r>
      <w:r>
        <w:rPr>
          <w:rStyle w:val="Emphasis"/>
        </w:rPr>
        <w:t>Crisis communication and public awareness strategies in Nigerian radio</w:t>
      </w:r>
      <w:r>
        <w:t>. Lagos: Radio Nigeria Press.</w:t>
      </w:r>
    </w:p>
    <w:p w:rsidR="003442CD" w:rsidRDefault="003442CD" w:rsidP="003442CD">
      <w:pPr>
        <w:pStyle w:val="NormalWeb"/>
        <w:spacing w:line="360" w:lineRule="auto"/>
        <w:ind w:left="810" w:hanging="630"/>
        <w:jc w:val="both"/>
      </w:pPr>
      <w:proofErr w:type="spellStart"/>
      <w:r>
        <w:t>Adeyemi</w:t>
      </w:r>
      <w:proofErr w:type="spellEnd"/>
      <w:r>
        <w:t xml:space="preserve">, A., </w:t>
      </w:r>
      <w:proofErr w:type="spellStart"/>
      <w:r>
        <w:t>Ogunleye</w:t>
      </w:r>
      <w:proofErr w:type="spellEnd"/>
      <w:r>
        <w:t xml:space="preserve">, B., &amp; Ibrahim, S. (2022). </w:t>
      </w:r>
      <w:r>
        <w:rPr>
          <w:rStyle w:val="Emphasis"/>
        </w:rPr>
        <w:t>Content relevance in radio programming: Perspectives from Nigerian market women</w:t>
      </w:r>
      <w:r>
        <w:t>. Journal of Media Studies, 18(2), 115–128.</w:t>
      </w:r>
    </w:p>
    <w:p w:rsidR="003442CD" w:rsidRDefault="003442CD" w:rsidP="003442CD">
      <w:pPr>
        <w:pStyle w:val="NormalWeb"/>
        <w:spacing w:line="360" w:lineRule="auto"/>
        <w:ind w:left="810" w:hanging="630"/>
        <w:jc w:val="both"/>
      </w:pPr>
      <w:proofErr w:type="spellStart"/>
      <w:r>
        <w:t>Aina</w:t>
      </w:r>
      <w:proofErr w:type="spellEnd"/>
      <w:r>
        <w:t xml:space="preserve">, M. (2023). </w:t>
      </w:r>
      <w:r>
        <w:rPr>
          <w:rStyle w:val="Emphasis"/>
        </w:rPr>
        <w:t>Digital transition and traditional media usage among informal traders</w:t>
      </w:r>
      <w:r>
        <w:t>. African Communication Research, 15(1), 45–60.</w:t>
      </w:r>
    </w:p>
    <w:p w:rsidR="003442CD" w:rsidRDefault="003442CD" w:rsidP="003442CD">
      <w:pPr>
        <w:pStyle w:val="NormalWeb"/>
        <w:spacing w:line="360" w:lineRule="auto"/>
        <w:ind w:left="810" w:hanging="630"/>
        <w:jc w:val="both"/>
      </w:pPr>
      <w:proofErr w:type="spellStart"/>
      <w:r>
        <w:t>Akinfeleye</w:t>
      </w:r>
      <w:proofErr w:type="spellEnd"/>
      <w:r>
        <w:t xml:space="preserve">, R. (2022). </w:t>
      </w:r>
      <w:r>
        <w:rPr>
          <w:rStyle w:val="Emphasis"/>
        </w:rPr>
        <w:t>The evolution of radio listenership in sub-Saharan Africa</w:t>
      </w:r>
      <w:r>
        <w:t>. Media and Society Journal, 9(3), 74–90.</w:t>
      </w:r>
    </w:p>
    <w:p w:rsidR="003442CD" w:rsidRDefault="003442CD" w:rsidP="003442CD">
      <w:pPr>
        <w:pStyle w:val="NormalWeb"/>
        <w:spacing w:line="360" w:lineRule="auto"/>
        <w:ind w:left="810" w:hanging="630"/>
        <w:jc w:val="both"/>
      </w:pPr>
      <w:r>
        <w:t xml:space="preserve">Banda, F. (2022). </w:t>
      </w:r>
      <w:r>
        <w:rPr>
          <w:rStyle w:val="Emphasis"/>
        </w:rPr>
        <w:t>Language and local radio: A study of Tanzanian market women's preferences</w:t>
      </w:r>
      <w:r>
        <w:t>. International Journal of Community Broadcasting, 11(4), 201–215.</w:t>
      </w:r>
    </w:p>
    <w:p w:rsidR="003442CD" w:rsidRDefault="003442CD" w:rsidP="003442CD">
      <w:pPr>
        <w:pStyle w:val="NormalWeb"/>
        <w:spacing w:line="360" w:lineRule="auto"/>
        <w:ind w:left="810" w:hanging="630"/>
        <w:jc w:val="both"/>
      </w:pPr>
      <w:r>
        <w:t xml:space="preserve">Dominick, J. R. (2023). </w:t>
      </w:r>
      <w:r>
        <w:rPr>
          <w:rStyle w:val="Emphasis"/>
        </w:rPr>
        <w:t>The dynamics of mass communication: Media in transition</w:t>
      </w:r>
      <w:r>
        <w:t xml:space="preserve"> (13th </w:t>
      </w:r>
      <w:proofErr w:type="gramStart"/>
      <w:r>
        <w:t>ed</w:t>
      </w:r>
      <w:proofErr w:type="gramEnd"/>
      <w:r>
        <w:t>.). Boston: McGraw-Hill.</w:t>
      </w:r>
    </w:p>
    <w:p w:rsidR="003442CD" w:rsidRDefault="003442CD" w:rsidP="003442CD">
      <w:pPr>
        <w:pStyle w:val="NormalWeb"/>
        <w:spacing w:line="360" w:lineRule="auto"/>
        <w:ind w:left="810" w:hanging="630"/>
        <w:jc w:val="both"/>
      </w:pPr>
      <w:proofErr w:type="spellStart"/>
      <w:r>
        <w:t>Edegoh</w:t>
      </w:r>
      <w:proofErr w:type="spellEnd"/>
      <w:r>
        <w:t xml:space="preserve">, L. O. N., </w:t>
      </w:r>
      <w:proofErr w:type="spellStart"/>
      <w:r>
        <w:t>Asemah</w:t>
      </w:r>
      <w:proofErr w:type="spellEnd"/>
      <w:r>
        <w:t xml:space="preserve">, E. S., &amp; </w:t>
      </w:r>
      <w:proofErr w:type="spellStart"/>
      <w:r>
        <w:t>Nwammuo</w:t>
      </w:r>
      <w:proofErr w:type="spellEnd"/>
      <w:r>
        <w:t xml:space="preserve">, A. N. (2013). </w:t>
      </w:r>
      <w:r>
        <w:rPr>
          <w:rStyle w:val="Emphasis"/>
        </w:rPr>
        <w:t>Radio as a tool for rural development in Nigeria: Prospects and challenges</w:t>
      </w:r>
      <w:r>
        <w:t>. International Journal of Development and Sustainability, 2(2), 20–31.</w:t>
      </w:r>
    </w:p>
    <w:p w:rsidR="003442CD" w:rsidRDefault="003442CD" w:rsidP="003442CD">
      <w:pPr>
        <w:pStyle w:val="NormalWeb"/>
        <w:spacing w:line="360" w:lineRule="auto"/>
        <w:ind w:left="810" w:hanging="630"/>
        <w:jc w:val="both"/>
      </w:pPr>
      <w:proofErr w:type="spellStart"/>
      <w:r>
        <w:t>Emman-Owums</w:t>
      </w:r>
      <w:proofErr w:type="spellEnd"/>
      <w:r>
        <w:t xml:space="preserve">, A. (2007). </w:t>
      </w:r>
      <w:r>
        <w:rPr>
          <w:rStyle w:val="Emphasis"/>
        </w:rPr>
        <w:t>Understanding mass media: A functional approach</w:t>
      </w:r>
      <w:r>
        <w:t>. Ibadan: Spectrum Books.</w:t>
      </w:r>
    </w:p>
    <w:p w:rsidR="003442CD" w:rsidRDefault="003442CD" w:rsidP="003442CD">
      <w:pPr>
        <w:pStyle w:val="NormalWeb"/>
        <w:spacing w:line="360" w:lineRule="auto"/>
        <w:ind w:left="810" w:hanging="630"/>
        <w:jc w:val="both"/>
      </w:pPr>
      <w:proofErr w:type="spellStart"/>
      <w:r>
        <w:t>Eze</w:t>
      </w:r>
      <w:proofErr w:type="spellEnd"/>
      <w:r>
        <w:t xml:space="preserve">, V. (2022). </w:t>
      </w:r>
      <w:r>
        <w:rPr>
          <w:rStyle w:val="Emphasis"/>
        </w:rPr>
        <w:t>Media content and audience engagement among Ghanaian market women</w:t>
      </w:r>
      <w:r>
        <w:t>. Ghana Journal of Mass Communication, 8(1), 33–48.</w:t>
      </w:r>
    </w:p>
    <w:p w:rsidR="003442CD" w:rsidRDefault="003442CD" w:rsidP="003442CD">
      <w:pPr>
        <w:pStyle w:val="NormalWeb"/>
        <w:spacing w:line="360" w:lineRule="auto"/>
        <w:ind w:left="810" w:hanging="630"/>
        <w:jc w:val="both"/>
      </w:pPr>
      <w:proofErr w:type="spellStart"/>
      <w:r>
        <w:t>Fischoff</w:t>
      </w:r>
      <w:proofErr w:type="spellEnd"/>
      <w:r>
        <w:t xml:space="preserve">, B. (1993). </w:t>
      </w:r>
      <w:r>
        <w:rPr>
          <w:rStyle w:val="Emphasis"/>
        </w:rPr>
        <w:t>Risk perception and communication unplugged: Twenty years of process</w:t>
      </w:r>
      <w:r>
        <w:t>. Risk Analysis, 13(2), 137–145.</w:t>
      </w:r>
    </w:p>
    <w:p w:rsidR="003442CD" w:rsidRDefault="003442CD" w:rsidP="003442CD">
      <w:pPr>
        <w:pStyle w:val="NormalWeb"/>
        <w:spacing w:line="360" w:lineRule="auto"/>
        <w:ind w:left="810" w:hanging="630"/>
        <w:jc w:val="both"/>
      </w:pPr>
      <w:r>
        <w:lastRenderedPageBreak/>
        <w:t xml:space="preserve">Jensen, K. B. (2021). </w:t>
      </w:r>
      <w:r>
        <w:rPr>
          <w:rStyle w:val="Emphasis"/>
        </w:rPr>
        <w:t>New media, old barriers: Access and adoption of radio in rural Africa</w:t>
      </w:r>
      <w:r>
        <w:t>. Journal of Communication Technology, 6(1), 52–66.</w:t>
      </w:r>
    </w:p>
    <w:p w:rsidR="003442CD" w:rsidRDefault="003442CD" w:rsidP="003442CD">
      <w:pPr>
        <w:pStyle w:val="NormalWeb"/>
        <w:spacing w:line="360" w:lineRule="auto"/>
        <w:ind w:left="810" w:hanging="630"/>
        <w:jc w:val="both"/>
      </w:pPr>
      <w:r>
        <w:t xml:space="preserve">Katz, E., </w:t>
      </w:r>
      <w:proofErr w:type="spellStart"/>
      <w:r>
        <w:t>Blumler</w:t>
      </w:r>
      <w:proofErr w:type="spellEnd"/>
      <w:r>
        <w:t xml:space="preserve">, J. G., &amp; </w:t>
      </w:r>
      <w:proofErr w:type="spellStart"/>
      <w:r>
        <w:t>Gurevitch</w:t>
      </w:r>
      <w:proofErr w:type="spellEnd"/>
      <w:r>
        <w:t xml:space="preserve">, M. (1973). Uses and gratifications research. </w:t>
      </w:r>
      <w:r>
        <w:rPr>
          <w:rStyle w:val="Emphasis"/>
        </w:rPr>
        <w:t>Public Opinion Quarterly</w:t>
      </w:r>
      <w:r>
        <w:t>, 37(4), 509–523.</w:t>
      </w:r>
    </w:p>
    <w:p w:rsidR="003442CD" w:rsidRDefault="003442CD" w:rsidP="003442CD">
      <w:pPr>
        <w:pStyle w:val="NormalWeb"/>
        <w:spacing w:line="360" w:lineRule="auto"/>
        <w:ind w:left="810" w:hanging="630"/>
        <w:jc w:val="both"/>
      </w:pPr>
      <w:r>
        <w:t xml:space="preserve">Kish, L. (1965). </w:t>
      </w:r>
      <w:r>
        <w:rPr>
          <w:rStyle w:val="Emphasis"/>
        </w:rPr>
        <w:t>Survey sampling</w:t>
      </w:r>
      <w:r>
        <w:t>. New York: John Wiley &amp; Sons.</w:t>
      </w:r>
    </w:p>
    <w:p w:rsidR="003442CD" w:rsidRDefault="003442CD" w:rsidP="003442CD">
      <w:pPr>
        <w:pStyle w:val="NormalWeb"/>
        <w:spacing w:line="360" w:lineRule="auto"/>
        <w:ind w:left="810" w:hanging="630"/>
        <w:jc w:val="both"/>
      </w:pPr>
      <w:proofErr w:type="spellStart"/>
      <w:r>
        <w:t>Lazarsfeld</w:t>
      </w:r>
      <w:proofErr w:type="spellEnd"/>
      <w:r>
        <w:t xml:space="preserve">, P. F. (2021). </w:t>
      </w:r>
      <w:r>
        <w:rPr>
          <w:rStyle w:val="Emphasis"/>
        </w:rPr>
        <w:t>The people's choice: How the voter makes up his mind in a presidential campaign</w:t>
      </w:r>
      <w:r>
        <w:t>. New York: Columbia University Press.</w:t>
      </w:r>
    </w:p>
    <w:p w:rsidR="003442CD" w:rsidRDefault="003442CD" w:rsidP="003442CD">
      <w:pPr>
        <w:pStyle w:val="NormalWeb"/>
        <w:spacing w:line="360" w:lineRule="auto"/>
        <w:ind w:left="810" w:hanging="630"/>
        <w:jc w:val="both"/>
      </w:pPr>
      <w:proofErr w:type="spellStart"/>
      <w:r>
        <w:t>McQuail</w:t>
      </w:r>
      <w:proofErr w:type="spellEnd"/>
      <w:r>
        <w:t xml:space="preserve">, D. (2022). </w:t>
      </w:r>
      <w:proofErr w:type="spellStart"/>
      <w:r>
        <w:rPr>
          <w:rStyle w:val="Emphasis"/>
        </w:rPr>
        <w:t>McQuail’s</w:t>
      </w:r>
      <w:proofErr w:type="spellEnd"/>
      <w:r>
        <w:rPr>
          <w:rStyle w:val="Emphasis"/>
        </w:rPr>
        <w:t xml:space="preserve"> mass communication theory</w:t>
      </w:r>
      <w:r>
        <w:t xml:space="preserve"> (7th </w:t>
      </w:r>
      <w:proofErr w:type="gramStart"/>
      <w:r>
        <w:t>ed</w:t>
      </w:r>
      <w:proofErr w:type="gramEnd"/>
      <w:r>
        <w:t>.). London: Sage Publications.</w:t>
      </w:r>
    </w:p>
    <w:p w:rsidR="003442CD" w:rsidRDefault="003442CD" w:rsidP="003442CD">
      <w:pPr>
        <w:pStyle w:val="NormalWeb"/>
        <w:spacing w:line="360" w:lineRule="auto"/>
        <w:ind w:left="810" w:hanging="630"/>
        <w:jc w:val="both"/>
      </w:pPr>
      <w:r>
        <w:t xml:space="preserve">Mohammed, A. (2021). </w:t>
      </w:r>
      <w:r>
        <w:rPr>
          <w:rStyle w:val="Emphasis"/>
        </w:rPr>
        <w:t>Community radio and female economic empowerment: A Nigerian perspective</w:t>
      </w:r>
      <w:r>
        <w:t>. Nigerian Journal of Development Communication, 13(2), 88–105.</w:t>
      </w:r>
    </w:p>
    <w:p w:rsidR="003442CD" w:rsidRDefault="003442CD" w:rsidP="003442CD">
      <w:pPr>
        <w:pStyle w:val="NormalWeb"/>
        <w:spacing w:line="360" w:lineRule="auto"/>
        <w:ind w:left="810" w:hanging="630"/>
        <w:jc w:val="both"/>
      </w:pPr>
      <w:proofErr w:type="spellStart"/>
      <w:r>
        <w:t>Mwakalobo</w:t>
      </w:r>
      <w:proofErr w:type="spellEnd"/>
      <w:r>
        <w:t xml:space="preserve">, A., </w:t>
      </w:r>
      <w:proofErr w:type="spellStart"/>
      <w:r>
        <w:t>Kamau</w:t>
      </w:r>
      <w:proofErr w:type="spellEnd"/>
      <w:r>
        <w:t xml:space="preserve">, P., &amp; </w:t>
      </w:r>
      <w:proofErr w:type="spellStart"/>
      <w:r>
        <w:t>Chacha</w:t>
      </w:r>
      <w:proofErr w:type="spellEnd"/>
      <w:r>
        <w:t xml:space="preserve">, E. (2023). </w:t>
      </w:r>
      <w:r>
        <w:rPr>
          <w:rStyle w:val="Emphasis"/>
        </w:rPr>
        <w:t>The impact of targeted radio programming on women's microfinance access in Tanzania</w:t>
      </w:r>
      <w:r>
        <w:t>. Development Communication Review, 10(1), 71–86.</w:t>
      </w:r>
    </w:p>
    <w:p w:rsidR="003442CD" w:rsidRDefault="003442CD" w:rsidP="003442CD">
      <w:pPr>
        <w:pStyle w:val="NormalWeb"/>
        <w:spacing w:line="360" w:lineRule="auto"/>
        <w:ind w:left="810" w:hanging="630"/>
        <w:jc w:val="both"/>
      </w:pPr>
      <w:proofErr w:type="spellStart"/>
      <w:r>
        <w:t>Mytton</w:t>
      </w:r>
      <w:proofErr w:type="spellEnd"/>
      <w:r>
        <w:t xml:space="preserve">, G. (2022). </w:t>
      </w:r>
      <w:r>
        <w:rPr>
          <w:rStyle w:val="Emphasis"/>
        </w:rPr>
        <w:t>Measuring audience responses in developing countries</w:t>
      </w:r>
      <w:r>
        <w:t>. London: BBC Media Action.</w:t>
      </w:r>
    </w:p>
    <w:p w:rsidR="003442CD" w:rsidRDefault="003442CD" w:rsidP="003442CD">
      <w:pPr>
        <w:pStyle w:val="NormalWeb"/>
        <w:spacing w:line="360" w:lineRule="auto"/>
        <w:ind w:left="810" w:hanging="630"/>
        <w:jc w:val="both"/>
      </w:pPr>
      <w:proofErr w:type="spellStart"/>
      <w:r>
        <w:t>Nwosu</w:t>
      </w:r>
      <w:proofErr w:type="spellEnd"/>
      <w:r>
        <w:t xml:space="preserve">, I. (2023). </w:t>
      </w:r>
      <w:r>
        <w:rPr>
          <w:rStyle w:val="Emphasis"/>
        </w:rPr>
        <w:t>Broadcasting for empowerment: Gendered perspectives from Southeastern Nigeria</w:t>
      </w:r>
      <w:r>
        <w:t>. Journal of African Media Studies, 15(2), 147–165.</w:t>
      </w:r>
    </w:p>
    <w:p w:rsidR="003442CD" w:rsidRDefault="003442CD" w:rsidP="003442CD">
      <w:pPr>
        <w:pStyle w:val="NormalWeb"/>
        <w:spacing w:line="360" w:lineRule="auto"/>
        <w:ind w:left="810" w:hanging="630"/>
        <w:jc w:val="both"/>
      </w:pPr>
      <w:proofErr w:type="spellStart"/>
      <w:r>
        <w:t>Ojebode</w:t>
      </w:r>
      <w:proofErr w:type="spellEnd"/>
      <w:r>
        <w:t xml:space="preserve">, A. (2021). </w:t>
      </w:r>
      <w:r>
        <w:rPr>
          <w:rStyle w:val="Emphasis"/>
        </w:rPr>
        <w:t>Radio and economic literacy: A tool for market women in southwestern Nigeria</w:t>
      </w:r>
      <w:r>
        <w:t>. Journal of African Media and Communication, 9(3), 99–116.</w:t>
      </w:r>
    </w:p>
    <w:p w:rsidR="003442CD" w:rsidRDefault="003442CD" w:rsidP="003442CD">
      <w:pPr>
        <w:pStyle w:val="NormalWeb"/>
        <w:spacing w:line="360" w:lineRule="auto"/>
        <w:ind w:left="810" w:hanging="630"/>
        <w:jc w:val="both"/>
      </w:pPr>
      <w:proofErr w:type="spellStart"/>
      <w:r>
        <w:t>Okoro</w:t>
      </w:r>
      <w:proofErr w:type="spellEnd"/>
      <w:r>
        <w:t xml:space="preserve">, N. (2021). </w:t>
      </w:r>
      <w:r>
        <w:rPr>
          <w:rStyle w:val="Emphasis"/>
        </w:rPr>
        <w:t>Health programming and female listenership in West Africa</w:t>
      </w:r>
      <w:r>
        <w:t>. African Journal of Health Communication, 4(2), 112–125.</w:t>
      </w:r>
    </w:p>
    <w:p w:rsidR="003442CD" w:rsidRDefault="003442CD" w:rsidP="003442CD">
      <w:pPr>
        <w:pStyle w:val="NormalWeb"/>
        <w:spacing w:line="360" w:lineRule="auto"/>
        <w:ind w:left="810" w:hanging="630"/>
        <w:jc w:val="both"/>
      </w:pPr>
      <w:proofErr w:type="spellStart"/>
      <w:r>
        <w:lastRenderedPageBreak/>
        <w:t>Ottah</w:t>
      </w:r>
      <w:proofErr w:type="spellEnd"/>
      <w:r>
        <w:t xml:space="preserve">, C. (2015). </w:t>
      </w:r>
      <w:r>
        <w:rPr>
          <w:rStyle w:val="Emphasis"/>
        </w:rPr>
        <w:t>Essentials of broadcasting</w:t>
      </w:r>
      <w:r>
        <w:t>. Enugu: New Generation Books.</w:t>
      </w:r>
    </w:p>
    <w:p w:rsidR="003442CD" w:rsidRDefault="003442CD" w:rsidP="003442CD">
      <w:pPr>
        <w:pStyle w:val="NormalWeb"/>
        <w:spacing w:line="360" w:lineRule="auto"/>
        <w:ind w:left="810" w:hanging="630"/>
        <w:jc w:val="both"/>
      </w:pPr>
      <w:r>
        <w:t xml:space="preserve">Rogers, E. M. (2010). </w:t>
      </w:r>
      <w:r>
        <w:rPr>
          <w:rStyle w:val="Emphasis"/>
        </w:rPr>
        <w:t>Diffusion of innovations</w:t>
      </w:r>
      <w:r>
        <w:t xml:space="preserve"> (5th </w:t>
      </w:r>
      <w:proofErr w:type="gramStart"/>
      <w:r>
        <w:t>ed</w:t>
      </w:r>
      <w:proofErr w:type="gramEnd"/>
      <w:r>
        <w:t>.). New York: Free Press. (Original work published 1962)</w:t>
      </w:r>
    </w:p>
    <w:p w:rsidR="003442CD" w:rsidRDefault="003442CD" w:rsidP="003442CD">
      <w:pPr>
        <w:pStyle w:val="NormalWeb"/>
        <w:spacing w:line="360" w:lineRule="auto"/>
        <w:ind w:left="810" w:hanging="630"/>
        <w:jc w:val="both"/>
      </w:pPr>
      <w:r>
        <w:t xml:space="preserve">Ruggiero, T. E. (2010). Uses and gratifications theory in the 21st century. </w:t>
      </w:r>
      <w:r>
        <w:rPr>
          <w:rStyle w:val="Emphasis"/>
        </w:rPr>
        <w:t>Mass Communication and Society</w:t>
      </w:r>
      <w:r>
        <w:t>, 3(1), 3–37.</w:t>
      </w:r>
    </w:p>
    <w:p w:rsidR="003442CD" w:rsidRDefault="003442CD" w:rsidP="003442CD">
      <w:pPr>
        <w:pStyle w:val="NormalWeb"/>
        <w:spacing w:line="360" w:lineRule="auto"/>
        <w:ind w:left="810" w:hanging="630"/>
        <w:jc w:val="both"/>
      </w:pPr>
      <w:r>
        <w:t xml:space="preserve">Salami, O. (2021). </w:t>
      </w:r>
      <w:r>
        <w:rPr>
          <w:rStyle w:val="Emphasis"/>
        </w:rPr>
        <w:t>The influence of religious radio programs on female traders in northern Nigeria</w:t>
      </w:r>
      <w:r>
        <w:t>. Kaduna Journal of Communication Research, 5(4), 134–150.</w:t>
      </w:r>
    </w:p>
    <w:p w:rsidR="003442CD" w:rsidRDefault="003442CD" w:rsidP="003442CD">
      <w:pPr>
        <w:pStyle w:val="NormalWeb"/>
        <w:spacing w:line="360" w:lineRule="auto"/>
        <w:ind w:left="810" w:hanging="630"/>
        <w:jc w:val="both"/>
      </w:pPr>
      <w:r>
        <w:t xml:space="preserve">Singh, P., &amp; Roy, R. (2023). </w:t>
      </w:r>
      <w:r>
        <w:rPr>
          <w:rStyle w:val="Emphasis"/>
        </w:rPr>
        <w:t>Access and comprehension: Radio programming challenges among rural Indian women</w:t>
      </w:r>
      <w:r>
        <w:t>. South Asian Journal of Media and Society, 12(1), 64–78.</w:t>
      </w:r>
    </w:p>
    <w:p w:rsidR="003442CD" w:rsidRDefault="003442CD" w:rsidP="003442CD">
      <w:pPr>
        <w:pStyle w:val="NormalWeb"/>
        <w:spacing w:line="360" w:lineRule="auto"/>
        <w:ind w:left="810" w:hanging="630"/>
        <w:jc w:val="both"/>
      </w:pPr>
      <w:r>
        <w:t xml:space="preserve">Umar, H. (2023). </w:t>
      </w:r>
      <w:r>
        <w:rPr>
          <w:rStyle w:val="Emphasis"/>
        </w:rPr>
        <w:t>Barriers to radio access among informal traders in Nigeria</w:t>
      </w:r>
      <w:r>
        <w:t>. Media Access and Equity Journal, 7(2), 55–70.</w:t>
      </w:r>
    </w:p>
    <w:p w:rsidR="003442CD" w:rsidRDefault="003442CD" w:rsidP="003442CD">
      <w:pPr>
        <w:pStyle w:val="NormalWeb"/>
        <w:spacing w:line="360" w:lineRule="auto"/>
        <w:ind w:left="810" w:hanging="630"/>
        <w:jc w:val="both"/>
      </w:pPr>
      <w:r>
        <w:t xml:space="preserve">Webster, J. G. (2022). </w:t>
      </w:r>
      <w:r>
        <w:rPr>
          <w:rStyle w:val="Emphasis"/>
        </w:rPr>
        <w:t>The marketplace of attention: How audiences take shape in a digital age</w:t>
      </w:r>
      <w:r>
        <w:t>. Cambridge, MA: MIT Press.</w:t>
      </w:r>
    </w:p>
    <w:p w:rsidR="003442CD" w:rsidRDefault="003442CD"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Default="00EB68E4" w:rsidP="0061445D">
      <w:pPr>
        <w:spacing w:line="360" w:lineRule="auto"/>
        <w:ind w:firstLine="540"/>
        <w:jc w:val="both"/>
        <w:rPr>
          <w:rFonts w:ascii="Times New Roman" w:hAnsi="Times New Roman" w:cs="Times New Roman"/>
          <w:sz w:val="24"/>
          <w:szCs w:val="24"/>
        </w:rPr>
      </w:pPr>
    </w:p>
    <w:p w:rsidR="00EB68E4" w:rsidRPr="00E86FC4" w:rsidRDefault="00EB68E4" w:rsidP="0061445D">
      <w:pPr>
        <w:spacing w:line="360" w:lineRule="auto"/>
        <w:ind w:firstLine="540"/>
        <w:jc w:val="both"/>
        <w:rPr>
          <w:rFonts w:ascii="Times New Roman" w:hAnsi="Times New Roman" w:cs="Times New Roman"/>
          <w:sz w:val="24"/>
          <w:szCs w:val="24"/>
        </w:rPr>
      </w:pPr>
    </w:p>
    <w:sectPr w:rsidR="00EB68E4" w:rsidRPr="00E86FC4" w:rsidSect="00556656">
      <w:footerReference w:type="default" r:id="rId7"/>
      <w:pgSz w:w="11952"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F92" w:rsidRDefault="00111F92" w:rsidP="00556656">
      <w:pPr>
        <w:spacing w:after="0" w:line="240" w:lineRule="auto"/>
      </w:pPr>
      <w:r>
        <w:separator/>
      </w:r>
    </w:p>
  </w:endnote>
  <w:endnote w:type="continuationSeparator" w:id="0">
    <w:p w:rsidR="00111F92" w:rsidRDefault="00111F92" w:rsidP="00556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2CD" w:rsidRDefault="003C0971">
    <w:pPr>
      <w:pStyle w:val="Footer"/>
      <w:jc w:val="center"/>
    </w:pPr>
    <w:proofErr w:type="gramStart"/>
    <w:r>
      <w:t>v</w:t>
    </w:r>
    <w:proofErr w:type="gramEnd"/>
  </w:p>
  <w:p w:rsidR="003442CD" w:rsidRDefault="003442CD" w:rsidP="003C097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F92" w:rsidRDefault="00111F92" w:rsidP="00556656">
      <w:pPr>
        <w:spacing w:after="0" w:line="240" w:lineRule="auto"/>
      </w:pPr>
      <w:r>
        <w:separator/>
      </w:r>
    </w:p>
  </w:footnote>
  <w:footnote w:type="continuationSeparator" w:id="0">
    <w:p w:rsidR="00111F92" w:rsidRDefault="00111F92" w:rsidP="005566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F3C6F5C"/>
    <w:multiLevelType w:val="multilevel"/>
    <w:tmpl w:val="BD2CEA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6D2489B"/>
    <w:multiLevelType w:val="hybridMultilevel"/>
    <w:tmpl w:val="BF3E2CD2"/>
    <w:lvl w:ilvl="0" w:tplc="76B68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383924"/>
    <w:multiLevelType w:val="multilevel"/>
    <w:tmpl w:val="BBE2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3316DA"/>
    <w:multiLevelType w:val="multilevel"/>
    <w:tmpl w:val="E0B63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B15"/>
    <w:rsid w:val="00006C20"/>
    <w:rsid w:val="00034847"/>
    <w:rsid w:val="000D130B"/>
    <w:rsid w:val="000E0D8E"/>
    <w:rsid w:val="00111C35"/>
    <w:rsid w:val="00111F92"/>
    <w:rsid w:val="002D7088"/>
    <w:rsid w:val="003442CD"/>
    <w:rsid w:val="0037360A"/>
    <w:rsid w:val="00375156"/>
    <w:rsid w:val="003C0971"/>
    <w:rsid w:val="00556656"/>
    <w:rsid w:val="0061445D"/>
    <w:rsid w:val="006F3A8D"/>
    <w:rsid w:val="007375A1"/>
    <w:rsid w:val="00753C53"/>
    <w:rsid w:val="00771300"/>
    <w:rsid w:val="008910B7"/>
    <w:rsid w:val="009D4B15"/>
    <w:rsid w:val="00A9580D"/>
    <w:rsid w:val="00D40E93"/>
    <w:rsid w:val="00D45AF7"/>
    <w:rsid w:val="00D759D2"/>
    <w:rsid w:val="00D843B5"/>
    <w:rsid w:val="00DF13C6"/>
    <w:rsid w:val="00E85730"/>
    <w:rsid w:val="00EB68E4"/>
    <w:rsid w:val="00EE5899"/>
    <w:rsid w:val="00F05D9B"/>
    <w:rsid w:val="00F9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42779-920E-4111-BFE0-40218735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759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E0D8E"/>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B15"/>
    <w:pPr>
      <w:ind w:left="720"/>
      <w:contextualSpacing/>
    </w:pPr>
  </w:style>
  <w:style w:type="character" w:customStyle="1" w:styleId="Heading3Char">
    <w:name w:val="Heading 3 Char"/>
    <w:basedOn w:val="DefaultParagraphFont"/>
    <w:link w:val="Heading3"/>
    <w:uiPriority w:val="9"/>
    <w:rsid w:val="00D759D2"/>
    <w:rPr>
      <w:rFonts w:ascii="Times New Roman" w:eastAsia="Times New Roman" w:hAnsi="Times New Roman" w:cs="Times New Roman"/>
      <w:b/>
      <w:bCs/>
      <w:sz w:val="27"/>
      <w:szCs w:val="27"/>
    </w:rPr>
  </w:style>
  <w:style w:type="paragraph" w:styleId="NormalWeb">
    <w:name w:val="Normal (Web)"/>
    <w:basedOn w:val="Normal"/>
    <w:uiPriority w:val="99"/>
    <w:unhideWhenUsed/>
    <w:rsid w:val="00D759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59D2"/>
    <w:rPr>
      <w:b/>
      <w:bCs/>
    </w:rPr>
  </w:style>
  <w:style w:type="paragraph" w:styleId="BalloonText">
    <w:name w:val="Balloon Text"/>
    <w:basedOn w:val="Normal"/>
    <w:link w:val="BalloonTextChar"/>
    <w:uiPriority w:val="99"/>
    <w:semiHidden/>
    <w:unhideWhenUsed/>
    <w:rsid w:val="00D45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F7"/>
    <w:rPr>
      <w:rFonts w:ascii="Segoe UI" w:hAnsi="Segoe UI" w:cs="Segoe UI"/>
      <w:sz w:val="18"/>
      <w:szCs w:val="18"/>
    </w:rPr>
  </w:style>
  <w:style w:type="character" w:customStyle="1" w:styleId="Heading4Char">
    <w:name w:val="Heading 4 Char"/>
    <w:basedOn w:val="DefaultParagraphFont"/>
    <w:link w:val="Heading4"/>
    <w:uiPriority w:val="9"/>
    <w:semiHidden/>
    <w:rsid w:val="000E0D8E"/>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F05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6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656"/>
  </w:style>
  <w:style w:type="paragraph" w:styleId="Footer">
    <w:name w:val="footer"/>
    <w:basedOn w:val="Normal"/>
    <w:link w:val="FooterChar"/>
    <w:uiPriority w:val="99"/>
    <w:unhideWhenUsed/>
    <w:rsid w:val="00556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656"/>
  </w:style>
  <w:style w:type="character" w:styleId="Emphasis">
    <w:name w:val="Emphasis"/>
    <w:basedOn w:val="DefaultParagraphFont"/>
    <w:uiPriority w:val="20"/>
    <w:qFormat/>
    <w:rsid w:val="003442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530294">
      <w:bodyDiv w:val="1"/>
      <w:marLeft w:val="0"/>
      <w:marRight w:val="0"/>
      <w:marTop w:val="0"/>
      <w:marBottom w:val="0"/>
      <w:divBdr>
        <w:top w:val="none" w:sz="0" w:space="0" w:color="auto"/>
        <w:left w:val="none" w:sz="0" w:space="0" w:color="auto"/>
        <w:bottom w:val="none" w:sz="0" w:space="0" w:color="auto"/>
        <w:right w:val="none" w:sz="0" w:space="0" w:color="auto"/>
      </w:divBdr>
    </w:div>
    <w:div w:id="384377978">
      <w:bodyDiv w:val="1"/>
      <w:marLeft w:val="0"/>
      <w:marRight w:val="0"/>
      <w:marTop w:val="0"/>
      <w:marBottom w:val="0"/>
      <w:divBdr>
        <w:top w:val="none" w:sz="0" w:space="0" w:color="auto"/>
        <w:left w:val="none" w:sz="0" w:space="0" w:color="auto"/>
        <w:bottom w:val="none" w:sz="0" w:space="0" w:color="auto"/>
        <w:right w:val="none" w:sz="0" w:space="0" w:color="auto"/>
      </w:divBdr>
    </w:div>
    <w:div w:id="735476249">
      <w:bodyDiv w:val="1"/>
      <w:marLeft w:val="0"/>
      <w:marRight w:val="0"/>
      <w:marTop w:val="0"/>
      <w:marBottom w:val="0"/>
      <w:divBdr>
        <w:top w:val="none" w:sz="0" w:space="0" w:color="auto"/>
        <w:left w:val="none" w:sz="0" w:space="0" w:color="auto"/>
        <w:bottom w:val="none" w:sz="0" w:space="0" w:color="auto"/>
        <w:right w:val="none" w:sz="0" w:space="0" w:color="auto"/>
      </w:divBdr>
    </w:div>
    <w:div w:id="822697743">
      <w:bodyDiv w:val="1"/>
      <w:marLeft w:val="0"/>
      <w:marRight w:val="0"/>
      <w:marTop w:val="0"/>
      <w:marBottom w:val="0"/>
      <w:divBdr>
        <w:top w:val="none" w:sz="0" w:space="0" w:color="auto"/>
        <w:left w:val="none" w:sz="0" w:space="0" w:color="auto"/>
        <w:bottom w:val="none" w:sz="0" w:space="0" w:color="auto"/>
        <w:right w:val="none" w:sz="0" w:space="0" w:color="auto"/>
      </w:divBdr>
    </w:div>
    <w:div w:id="136421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54</Pages>
  <Words>12710</Words>
  <Characters>72452</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2025-07-30T11:10:00Z</cp:lastPrinted>
  <dcterms:created xsi:type="dcterms:W3CDTF">2025-07-30T10:38:00Z</dcterms:created>
  <dcterms:modified xsi:type="dcterms:W3CDTF">2025-09-29T06:05:00Z</dcterms:modified>
</cp:coreProperties>
</file>