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0A" w:rsidRPr="00EB68E4" w:rsidRDefault="0037360A" w:rsidP="0037360A">
      <w:pPr>
        <w:spacing w:after="0"/>
        <w:ind w:firstLine="540"/>
        <w:jc w:val="center"/>
        <w:rPr>
          <w:rFonts w:ascii="Times New Roman" w:hAnsi="Times New Roman" w:cs="Times New Roman"/>
          <w:b/>
          <w:color w:val="000000" w:themeColor="text1"/>
          <w:sz w:val="32"/>
          <w:szCs w:val="24"/>
        </w:rPr>
      </w:pPr>
      <w:r w:rsidRPr="00EB68E4">
        <w:rPr>
          <w:rFonts w:ascii="Arial Black" w:hAnsi="Arial Black" w:cs="Times New Roman"/>
          <w:b/>
          <w:color w:val="000000" w:themeColor="text1"/>
          <w:sz w:val="32"/>
          <w:szCs w:val="24"/>
        </w:rPr>
        <w:t>RADIO LISTENERSHIP PATTERN AMONG MARKET WOMEN</w:t>
      </w:r>
      <w:r w:rsidRPr="00EB68E4">
        <w:rPr>
          <w:rFonts w:ascii="Times New Roman" w:hAnsi="Times New Roman" w:cs="Times New Roman"/>
          <w:b/>
          <w:color w:val="000000" w:themeColor="text1"/>
          <w:sz w:val="32"/>
          <w:szCs w:val="24"/>
        </w:rPr>
        <w:t xml:space="preserve"> </w:t>
      </w:r>
    </w:p>
    <w:p w:rsidR="0037360A" w:rsidRPr="0066087F" w:rsidRDefault="0037360A" w:rsidP="0037360A">
      <w:pPr>
        <w:spacing w:after="0"/>
        <w:ind w:firstLine="540"/>
        <w:jc w:val="center"/>
        <w:rPr>
          <w:rFonts w:ascii="Arial Black" w:hAnsi="Arial Black" w:cs="Times New Roman"/>
          <w:b/>
          <w:color w:val="000000" w:themeColor="text1"/>
          <w:sz w:val="30"/>
          <w:szCs w:val="24"/>
        </w:rPr>
      </w:pPr>
      <w:r w:rsidRPr="00EB68E4">
        <w:rPr>
          <w:rFonts w:ascii="Times New Roman" w:hAnsi="Times New Roman" w:cs="Times New Roman"/>
          <w:b/>
          <w:color w:val="000000" w:themeColor="text1"/>
          <w:sz w:val="26"/>
          <w:szCs w:val="24"/>
        </w:rPr>
        <w:t>(A CASE STUDY OF IPATA MARKET WOMEN)</w:t>
      </w:r>
    </w:p>
    <w:p w:rsidR="0037360A" w:rsidRPr="00D70593" w:rsidRDefault="0037360A" w:rsidP="0037360A">
      <w:pPr>
        <w:spacing w:before="30" w:after="30"/>
        <w:jc w:val="center"/>
        <w:rPr>
          <w:rFonts w:ascii="Arial Black" w:hAnsi="Arial Black" w:cs="Aharoni"/>
          <w:sz w:val="24"/>
          <w:szCs w:val="24"/>
        </w:rPr>
      </w:pPr>
    </w:p>
    <w:p w:rsidR="0037360A" w:rsidRPr="00D70593" w:rsidRDefault="0037360A" w:rsidP="0037360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7360A" w:rsidRPr="00D70593" w:rsidRDefault="0037360A" w:rsidP="0037360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6EA17DA" wp14:editId="3DA1EC2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7360A" w:rsidRPr="00791394" w:rsidRDefault="0037360A" w:rsidP="0037360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A17D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7360A" w:rsidRPr="00791394" w:rsidRDefault="0037360A" w:rsidP="0037360A">
                      <w:pPr>
                        <w:jc w:val="center"/>
                        <w:rPr>
                          <w:sz w:val="28"/>
                        </w:rPr>
                      </w:pPr>
                      <w:r w:rsidRPr="00791394">
                        <w:rPr>
                          <w:sz w:val="28"/>
                        </w:rPr>
                        <w:t>PREPARED BY:</w:t>
                      </w:r>
                    </w:p>
                  </w:txbxContent>
                </v:textbox>
              </v:roundrect>
            </w:pict>
          </mc:Fallback>
        </mc:AlternateContent>
      </w:r>
    </w:p>
    <w:p w:rsidR="0037360A" w:rsidRPr="00D70593" w:rsidRDefault="0037360A" w:rsidP="0037360A">
      <w:pPr>
        <w:spacing w:after="0"/>
        <w:jc w:val="center"/>
        <w:rPr>
          <w:rFonts w:ascii="Arial Black" w:hAnsi="Arial Black" w:cs="Aharoni"/>
          <w:sz w:val="24"/>
          <w:szCs w:val="24"/>
        </w:rPr>
      </w:pPr>
    </w:p>
    <w:p w:rsidR="0037360A" w:rsidRDefault="0037360A" w:rsidP="0037360A">
      <w:pPr>
        <w:spacing w:after="0"/>
        <w:jc w:val="center"/>
        <w:rPr>
          <w:rFonts w:ascii="Arial Black" w:hAnsi="Arial Black" w:cs="Aharoni"/>
          <w:sz w:val="24"/>
          <w:szCs w:val="24"/>
          <w:u w:val="single"/>
        </w:rPr>
      </w:pPr>
    </w:p>
    <w:p w:rsidR="0037360A" w:rsidRDefault="0037360A" w:rsidP="0037360A">
      <w:pPr>
        <w:spacing w:after="0"/>
        <w:jc w:val="center"/>
        <w:rPr>
          <w:rFonts w:ascii="Arial Black" w:hAnsi="Arial Black" w:cs="Aharoni"/>
          <w:sz w:val="24"/>
          <w:szCs w:val="24"/>
          <w:u w:val="single"/>
        </w:rPr>
      </w:pPr>
    </w:p>
    <w:p w:rsidR="0037360A" w:rsidRPr="00D70593" w:rsidRDefault="0037360A" w:rsidP="0037360A">
      <w:pPr>
        <w:spacing w:after="0"/>
        <w:jc w:val="center"/>
        <w:rPr>
          <w:rFonts w:ascii="Arial Black" w:hAnsi="Arial Black" w:cs="Aharoni"/>
          <w:sz w:val="24"/>
          <w:szCs w:val="24"/>
          <w:u w:val="single"/>
        </w:rPr>
      </w:pPr>
    </w:p>
    <w:p w:rsidR="00753C53" w:rsidRDefault="00753C53" w:rsidP="0037360A">
      <w:pPr>
        <w:spacing w:after="0" w:line="360" w:lineRule="auto"/>
        <w:ind w:right="-725"/>
        <w:jc w:val="center"/>
        <w:rPr>
          <w:rFonts w:ascii="Arial Black" w:hAnsi="Arial Black" w:cs="Aharoni"/>
          <w:sz w:val="30"/>
          <w:szCs w:val="24"/>
        </w:rPr>
      </w:pPr>
      <w:r w:rsidRPr="00753C53">
        <w:rPr>
          <w:rFonts w:ascii="Arial Black" w:hAnsi="Arial Black" w:cs="Aharoni"/>
          <w:sz w:val="30"/>
          <w:szCs w:val="24"/>
        </w:rPr>
        <w:t>KOSAMOTU MARIAM OPEYEMI</w:t>
      </w:r>
    </w:p>
    <w:p w:rsidR="0037360A" w:rsidRPr="009F2C67" w:rsidRDefault="00753C53" w:rsidP="0037360A">
      <w:pPr>
        <w:spacing w:after="0" w:line="360" w:lineRule="auto"/>
        <w:ind w:right="-725"/>
        <w:jc w:val="center"/>
        <w:rPr>
          <w:rFonts w:ascii="Arial Black" w:hAnsi="Arial Black" w:cs="Aharoni"/>
          <w:sz w:val="30"/>
          <w:szCs w:val="24"/>
        </w:rPr>
      </w:pPr>
      <w:r>
        <w:rPr>
          <w:rFonts w:ascii="Arial Black" w:hAnsi="Arial Black" w:cs="Aharoni"/>
          <w:sz w:val="30"/>
          <w:szCs w:val="24"/>
        </w:rPr>
        <w:t>ND/23/MAC/PT/0395</w:t>
      </w: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37360A" w:rsidRPr="00D70593" w:rsidRDefault="0037360A" w:rsidP="0037360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w:t>
      </w:r>
      <w:bookmarkStart w:id="0" w:name="_GoBack"/>
      <w:bookmarkEnd w:id="0"/>
      <w:r w:rsidRPr="00D70593">
        <w:rPr>
          <w:rFonts w:ascii="Arial Black" w:hAnsi="Arial Black"/>
          <w:sz w:val="24"/>
          <w:szCs w:val="24"/>
        </w:rPr>
        <w:t>ICATION</w:t>
      </w:r>
    </w:p>
    <w:p w:rsidR="0037360A" w:rsidRPr="0066087F" w:rsidRDefault="0037360A" w:rsidP="0037360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7360A" w:rsidRPr="00D70593" w:rsidRDefault="0037360A" w:rsidP="0037360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7360A" w:rsidRPr="00D70593" w:rsidRDefault="0037360A" w:rsidP="0037360A">
      <w:pPr>
        <w:spacing w:after="0" w:line="360" w:lineRule="auto"/>
        <w:rPr>
          <w:rFonts w:ascii="Arial Black" w:hAnsi="Arial Black" w:cs="Aharoni"/>
          <w:b/>
          <w:sz w:val="24"/>
          <w:szCs w:val="24"/>
        </w:rPr>
      </w:pPr>
    </w:p>
    <w:p w:rsidR="0037360A" w:rsidRPr="00D70593" w:rsidRDefault="0037360A" w:rsidP="0037360A">
      <w:pPr>
        <w:spacing w:after="0"/>
        <w:ind w:left="5040" w:firstLine="720"/>
        <w:rPr>
          <w:rFonts w:ascii="Arial Black" w:hAnsi="Arial Black" w:cs="Aharoni"/>
          <w:b/>
          <w:sz w:val="24"/>
          <w:szCs w:val="24"/>
        </w:rPr>
      </w:pPr>
      <w:r>
        <w:rPr>
          <w:rFonts w:ascii="Arial Black" w:hAnsi="Arial Black" w:cs="Aharoni"/>
          <w:sz w:val="24"/>
          <w:szCs w:val="24"/>
        </w:rPr>
        <w:t>JULY, 2025</w:t>
      </w:r>
    </w:p>
    <w:p w:rsidR="0037360A" w:rsidRDefault="0037360A"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37360A" w:rsidRPr="00217892" w:rsidRDefault="0037360A" w:rsidP="0037360A">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7360A" w:rsidRPr="00217892" w:rsidRDefault="0037360A" w:rsidP="0037360A">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D70593" w:rsidRDefault="0037360A" w:rsidP="0037360A">
      <w:pPr>
        <w:rPr>
          <w:rFonts w:eastAsia="Times New Roman"/>
          <w:b/>
          <w:sz w:val="24"/>
          <w:szCs w:val="24"/>
        </w:rPr>
      </w:pPr>
      <w:r w:rsidRPr="00D70593">
        <w:rPr>
          <w:rFonts w:eastAsia="Times New Roman"/>
          <w:sz w:val="24"/>
          <w:szCs w:val="24"/>
        </w:rPr>
        <w:br w:type="page"/>
      </w:r>
    </w:p>
    <w:p w:rsidR="0037360A" w:rsidRPr="00217892" w:rsidRDefault="0037360A" w:rsidP="0037360A">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7360A" w:rsidRPr="00217892" w:rsidRDefault="0037360A" w:rsidP="0037360A">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7360A" w:rsidRPr="00D70593" w:rsidRDefault="0037360A" w:rsidP="0037360A">
      <w:pPr>
        <w:spacing w:line="360" w:lineRule="auto"/>
        <w:jc w:val="both"/>
        <w:rPr>
          <w:b/>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8C6EDC" w:rsidRDefault="0037360A" w:rsidP="0037360A">
      <w:pPr>
        <w:pStyle w:val="Heading3"/>
        <w:jc w:val="center"/>
        <w:rPr>
          <w:color w:val="000000" w:themeColor="text1"/>
        </w:rPr>
      </w:pPr>
      <w:r w:rsidRPr="008C6EDC">
        <w:rPr>
          <w:rStyle w:val="Strong"/>
          <w:bCs/>
          <w:color w:val="000000" w:themeColor="text1"/>
        </w:rPr>
        <w:lastRenderedPageBreak/>
        <w:t>ACKNOWLEDGEMENTS</w:t>
      </w:r>
    </w:p>
    <w:p w:rsidR="0037360A" w:rsidRDefault="0037360A" w:rsidP="0037360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37360A" w:rsidRDefault="0037360A" w:rsidP="0037360A">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37360A" w:rsidRDefault="0037360A" w:rsidP="0037360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37360A" w:rsidRDefault="0037360A" w:rsidP="0037360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37360A" w:rsidRDefault="0037360A" w:rsidP="0037360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37360A" w:rsidRPr="00DF1A0F" w:rsidRDefault="0037360A" w:rsidP="0037360A">
      <w:pPr>
        <w:spacing w:line="360" w:lineRule="auto"/>
        <w:ind w:firstLine="720"/>
        <w:jc w:val="both"/>
        <w:rPr>
          <w:rFonts w:ascii="Times New Roman" w:hAnsi="Times New Roman" w:cs="Times New Roman"/>
          <w:sz w:val="24"/>
          <w:szCs w:val="24"/>
        </w:rPr>
      </w:pPr>
    </w:p>
    <w:p w:rsidR="0037360A" w:rsidRPr="00DF1A0F"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C43CD8" w:rsidRDefault="0037360A" w:rsidP="0037360A">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Title page</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spellStart"/>
      <w:r w:rsidRPr="003C0971">
        <w:rPr>
          <w:rStyle w:val="Strong"/>
          <w:b w:val="0"/>
        </w:rPr>
        <w:t>i</w:t>
      </w:r>
      <w:proofErr w:type="spellEnd"/>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Certification</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 xml:space="preserve">Dedication </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Acknowledgement</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gramStart"/>
      <w:r w:rsidRPr="003C0971">
        <w:rPr>
          <w:rStyle w:val="Strong"/>
          <w:b w:val="0"/>
        </w:rPr>
        <w:t>iv</w:t>
      </w:r>
      <w:proofErr w:type="gramEnd"/>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Table of contents</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v</w:t>
      </w:r>
      <w:r w:rsidRPr="003C0971">
        <w:rPr>
          <w:rStyle w:val="Strong"/>
          <w:b w:val="0"/>
        </w:rPr>
        <w:tab/>
      </w:r>
    </w:p>
    <w:p w:rsidR="0037360A" w:rsidRPr="00D70593" w:rsidRDefault="0037360A" w:rsidP="0037360A">
      <w:pPr>
        <w:pStyle w:val="NormalWeb"/>
        <w:shd w:val="clear" w:color="auto" w:fill="FFFFFF"/>
        <w:spacing w:before="240" w:beforeAutospacing="0" w:after="0" w:afterAutospacing="0"/>
        <w:rPr>
          <w:rStyle w:val="Strong"/>
        </w:rPr>
      </w:pPr>
      <w:r>
        <w:rPr>
          <w:rStyle w:val="Strong"/>
        </w:rPr>
        <w:t xml:space="preserve">CHAPTER ONE </w:t>
      </w:r>
    </w:p>
    <w:p w:rsidR="0037360A" w:rsidRPr="00130247" w:rsidRDefault="0037360A" w:rsidP="0037360A">
      <w:pPr>
        <w:pStyle w:val="NormalWeb"/>
        <w:numPr>
          <w:ilvl w:val="1"/>
          <w:numId w:val="5"/>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360A" w:rsidRPr="00130247" w:rsidRDefault="0037360A" w:rsidP="0037360A">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7360A" w:rsidRPr="00130247" w:rsidRDefault="0037360A" w:rsidP="0037360A">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360A" w:rsidRDefault="0037360A" w:rsidP="0037360A">
      <w:pPr>
        <w:spacing w:before="240" w:after="0" w:line="240" w:lineRule="auto"/>
        <w:ind w:left="360"/>
        <w:rPr>
          <w:rFonts w:ascii="Times New Roman" w:hAnsi="Times New Roman" w:cs="Times New Roman"/>
          <w:b/>
          <w:sz w:val="24"/>
          <w:szCs w:val="24"/>
        </w:rPr>
      </w:pPr>
    </w:p>
    <w:p w:rsidR="0037360A" w:rsidRDefault="0037360A" w:rsidP="0037360A">
      <w:pPr>
        <w:spacing w:before="240" w:after="0" w:line="240" w:lineRule="auto"/>
        <w:ind w:left="360"/>
        <w:rPr>
          <w:rFonts w:ascii="Times New Roman" w:hAnsi="Times New Roman" w:cs="Times New Roman"/>
          <w:b/>
          <w:sz w:val="24"/>
          <w:szCs w:val="24"/>
        </w:rPr>
      </w:pPr>
    </w:p>
    <w:p w:rsidR="0037360A" w:rsidRPr="00130247" w:rsidRDefault="0037360A" w:rsidP="0037360A">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37360A" w:rsidRPr="00130247" w:rsidRDefault="0037360A" w:rsidP="0037360A">
      <w:pPr>
        <w:pStyle w:val="NormalWeb"/>
        <w:numPr>
          <w:ilvl w:val="0"/>
          <w:numId w:val="5"/>
        </w:numPr>
        <w:spacing w:before="240" w:beforeAutospacing="0" w:after="0" w:afterAutospacing="0"/>
      </w:pPr>
      <w:r w:rsidRPr="00130247">
        <w:rPr>
          <w:rStyle w:val="Strong"/>
        </w:rPr>
        <w:t>Methodology</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5B263A" w:rsidRDefault="0037360A" w:rsidP="0037360A">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7360A" w:rsidRPr="00130247" w:rsidRDefault="0037360A" w:rsidP="0037360A">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360A" w:rsidRPr="00130247" w:rsidRDefault="0037360A" w:rsidP="0037360A">
      <w:pPr>
        <w:pStyle w:val="NormalWeb"/>
        <w:numPr>
          <w:ilvl w:val="0"/>
          <w:numId w:val="5"/>
        </w:numPr>
        <w:spacing w:before="240" w:beforeAutospacing="0" w:after="0" w:afterAutospacing="0"/>
      </w:pPr>
      <w:r w:rsidRPr="00130247">
        <w:rPr>
          <w:rStyle w:val="Strong"/>
        </w:rPr>
        <w:t>Summary, Conclusion, and Recommendations</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360A" w:rsidRPr="0085614C" w:rsidRDefault="0037360A" w:rsidP="0037360A">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7360A" w:rsidRPr="00130247" w:rsidRDefault="0037360A" w:rsidP="0037360A">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034847"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lastRenderedPageBreak/>
        <w:t>CHAPTER ONE</w:t>
      </w:r>
    </w:p>
    <w:p w:rsidR="009D4B15"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t>INTRODUCTION</w:t>
      </w:r>
    </w:p>
    <w:p w:rsidR="009D4B15" w:rsidRPr="009D4B15" w:rsidRDefault="00D45AF7" w:rsidP="0061445D">
      <w:pPr>
        <w:pStyle w:val="ListParagraph"/>
        <w:numPr>
          <w:ilvl w:val="1"/>
          <w:numId w:val="1"/>
        </w:num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Background Of The Study</w:t>
      </w:r>
      <w:r w:rsidR="009D4B15" w:rsidRPr="009D4B15">
        <w:rPr>
          <w:rFonts w:ascii="Times New Roman" w:hAnsi="Times New Roman" w:cs="Times New Roman"/>
          <w:b/>
          <w:sz w:val="24"/>
          <w:szCs w:val="24"/>
        </w:rPr>
        <w:t xml:space="preserve"> </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Radio remains one of the most pervasive and accessible forms of mass communication, particularly in developing economies. Its ability to transcend barriers of literacy, geographic isolation, and financial constraints makes it a critical medium for information dissemination, education, and entertainment. Historically, radio has been instrumental in reaching underserved populations, including women in informal sectors such as market trading. Market women play a pivotal role in local economies, often forming the backbone of commerce in urban and rural settings. They rely on timely, relevant information to make informed decisions about pricing, supply chain management, and market trends. In this context, radio emerges as a vital tool for communication and empowerment, providing market women with access to news, market reports, health tips, and other critical content.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is a medium of communication which enables the broadcaster to transmit spoken words, music, codes and other communication signals through the waves to any part within its transmission reach. Through radio messages, information are received by means of communication signals through the waves. The radio is an audio medium, but with visual impact. The visual nature of the impact is in </w:t>
      </w:r>
      <w:proofErr w:type="spellStart"/>
      <w:r w:rsidRPr="009D4B15">
        <w:rPr>
          <w:rFonts w:ascii="Times New Roman" w:hAnsi="Times New Roman" w:cs="Times New Roman"/>
          <w:sz w:val="24"/>
          <w:szCs w:val="24"/>
        </w:rPr>
        <w:t>picturization</w:t>
      </w:r>
      <w:proofErr w:type="spellEnd"/>
      <w:r w:rsidRPr="009D4B15">
        <w:rPr>
          <w:rFonts w:ascii="Times New Roman" w:hAnsi="Times New Roman" w:cs="Times New Roman"/>
          <w:sz w:val="24"/>
          <w:szCs w:val="24"/>
        </w:rPr>
        <w:t xml:space="preserve"> of the audio experience in the mental realm. It means that words used paint pictures in the receiver’s mind as product of interpretations and meanings (</w:t>
      </w:r>
      <w:proofErr w:type="spellStart"/>
      <w:r w:rsidRPr="009D4B15">
        <w:rPr>
          <w:rFonts w:ascii="Times New Roman" w:hAnsi="Times New Roman" w:cs="Times New Roman"/>
          <w:sz w:val="24"/>
          <w:szCs w:val="24"/>
        </w:rPr>
        <w:t>Emman-Owums</w:t>
      </w:r>
      <w:proofErr w:type="spellEnd"/>
      <w:r w:rsidRPr="009D4B15">
        <w:rPr>
          <w:rFonts w:ascii="Times New Roman" w:hAnsi="Times New Roman" w:cs="Times New Roman"/>
          <w:sz w:val="24"/>
          <w:szCs w:val="24"/>
        </w:rPr>
        <w:t xml:space="preserve">, 2007).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Ottah</w:t>
      </w:r>
      <w:proofErr w:type="spellEnd"/>
      <w:r>
        <w:rPr>
          <w:rFonts w:ascii="Times New Roman" w:hAnsi="Times New Roman" w:cs="Times New Roman"/>
          <w:sz w:val="24"/>
          <w:szCs w:val="24"/>
        </w:rPr>
        <w:t xml:space="preserve"> (2015).</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In many developing countries, including those in sub-Saharan Africa and Southeast Asia, radio has been used to bridge the information gap between urban centers and rural communities. For instance, a study by </w:t>
      </w:r>
      <w:proofErr w:type="spellStart"/>
      <w:r w:rsidRPr="009D4B15">
        <w:rPr>
          <w:rFonts w:ascii="Times New Roman" w:hAnsi="Times New Roman" w:cs="Times New Roman"/>
          <w:sz w:val="24"/>
          <w:szCs w:val="24"/>
        </w:rPr>
        <w:t>Yaya</w:t>
      </w:r>
      <w:proofErr w:type="spellEnd"/>
      <w:r w:rsidRPr="009D4B15">
        <w:rPr>
          <w:rFonts w:ascii="Times New Roman" w:hAnsi="Times New Roman" w:cs="Times New Roman"/>
          <w:sz w:val="24"/>
          <w:szCs w:val="24"/>
        </w:rPr>
        <w:t xml:space="preserve"> et al. (2021) highlighted that radio remains the most widely used medium for disseminating agricultural information to women in rural Kenya, helping them make informed decisions that boost productivity and income. Similarly, community radio stations in Ghana and Nigeria have tailored their programming to address the needs of market </w:t>
      </w:r>
      <w:r w:rsidRPr="009D4B15">
        <w:rPr>
          <w:rFonts w:ascii="Times New Roman" w:hAnsi="Times New Roman" w:cs="Times New Roman"/>
          <w:sz w:val="24"/>
          <w:szCs w:val="24"/>
        </w:rPr>
        <w:lastRenderedPageBreak/>
        <w:t>women, offering broadcasts in local languages and focusing on issues such as microfinance, healthcare, and trade policies (</w:t>
      </w:r>
      <w:proofErr w:type="spellStart"/>
      <w:r w:rsidRPr="009D4B15">
        <w:rPr>
          <w:rFonts w:ascii="Times New Roman" w:hAnsi="Times New Roman" w:cs="Times New Roman"/>
          <w:sz w:val="24"/>
          <w:szCs w:val="24"/>
        </w:rPr>
        <w:t>Owusu</w:t>
      </w:r>
      <w:proofErr w:type="spellEnd"/>
      <w:r w:rsidRPr="009D4B15">
        <w:rPr>
          <w:rFonts w:ascii="Times New Roman" w:hAnsi="Times New Roman" w:cs="Times New Roman"/>
          <w:sz w:val="24"/>
          <w:szCs w:val="24"/>
        </w:rPr>
        <w:t xml:space="preserve"> et al., 2022).</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Despite the proliferation of digital media, radio continues to hold a unique position among market women. Many lack access to smartphones or internet connectivity due to financial constraints, making radio a more reliable and affordable alternative. Additionally, its auditory nature allows women to listen while engaging in daily activities, such as trading or household chores. This convenience underscores the importance of understanding radio listenership patterns among market women, as these patterns can reveal insights into their preferences, challenges, and opportunities for engagement.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provides listeners with the instinct to know about events taking place around them and at distant lands, with its aims of having its impression on the cultural outlook of the societies. It is known as one of the most valuable channels of information as it provides opportunity to understand both the immediate and distant environment. On the importance of radio, </w:t>
      </w:r>
      <w:proofErr w:type="spellStart"/>
      <w:r w:rsidRPr="009D4B15">
        <w:rPr>
          <w:rFonts w:ascii="Times New Roman" w:hAnsi="Times New Roman" w:cs="Times New Roman"/>
          <w:sz w:val="24"/>
          <w:szCs w:val="24"/>
        </w:rPr>
        <w:t>Edegoh</w:t>
      </w:r>
      <w:proofErr w:type="spellEnd"/>
      <w:r w:rsidRPr="009D4B15">
        <w:rPr>
          <w:rFonts w:ascii="Times New Roman" w:hAnsi="Times New Roman" w:cs="Times New Roman"/>
          <w:sz w:val="24"/>
          <w:szCs w:val="24"/>
        </w:rPr>
        <w:t xml:space="preserve">, </w:t>
      </w:r>
      <w:proofErr w:type="spellStart"/>
      <w:r w:rsidRPr="009D4B15">
        <w:rPr>
          <w:rFonts w:ascii="Times New Roman" w:hAnsi="Times New Roman" w:cs="Times New Roman"/>
          <w:sz w:val="24"/>
          <w:szCs w:val="24"/>
        </w:rPr>
        <w:t>Asemah</w:t>
      </w:r>
      <w:proofErr w:type="spellEnd"/>
      <w:r w:rsidRPr="009D4B15">
        <w:rPr>
          <w:rFonts w:ascii="Times New Roman" w:hAnsi="Times New Roman" w:cs="Times New Roman"/>
          <w:sz w:val="24"/>
          <w:szCs w:val="24"/>
        </w:rPr>
        <w:t xml:space="preserve"> &amp; </w:t>
      </w:r>
      <w:proofErr w:type="spellStart"/>
      <w:r w:rsidRPr="009D4B15">
        <w:rPr>
          <w:rFonts w:ascii="Times New Roman" w:hAnsi="Times New Roman" w:cs="Times New Roman"/>
          <w:sz w:val="24"/>
          <w:szCs w:val="24"/>
        </w:rPr>
        <w:t>Nwammuo</w:t>
      </w:r>
      <w:proofErr w:type="spellEnd"/>
      <w:r w:rsidRPr="009D4B15">
        <w:rPr>
          <w:rFonts w:ascii="Times New Roman" w:hAnsi="Times New Roman" w:cs="Times New Roman"/>
          <w:sz w:val="24"/>
          <w:szCs w:val="24"/>
        </w:rPr>
        <w:t xml:space="preserve"> (2013, p. 21) argue that radio is “an indispensable medium of communication for achieving development in the rural areas, as issues of development are aired to audience in the form of various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and individuals are exposed to happenings in and around their society, through listening to these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 Depending on what parameters you use, there are different classes of women in Nigeria. While some belong to the working class, a substantial population belongs to the business group; while other are caged in the homes to cater for the </w:t>
      </w:r>
      <w:proofErr w:type="spellStart"/>
      <w:r w:rsidRPr="009D4B15">
        <w:rPr>
          <w:rFonts w:ascii="Times New Roman" w:hAnsi="Times New Roman" w:cs="Times New Roman"/>
          <w:sz w:val="24"/>
          <w:szCs w:val="24"/>
        </w:rPr>
        <w:t>family.The</w:t>
      </w:r>
      <w:proofErr w:type="spellEnd"/>
      <w:r w:rsidRPr="009D4B15">
        <w:rPr>
          <w:rFonts w:ascii="Times New Roman" w:hAnsi="Times New Roman" w:cs="Times New Roman"/>
          <w:sz w:val="24"/>
          <w:szCs w:val="24"/>
        </w:rPr>
        <w:t xml:space="preserve"> position and status of women determines how they relate to their various environments. 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w:t>
      </w:r>
      <w:proofErr w:type="spellStart"/>
      <w:r w:rsidRPr="009D4B15">
        <w:rPr>
          <w:rFonts w:ascii="Times New Roman" w:hAnsi="Times New Roman" w:cs="Times New Roman"/>
          <w:sz w:val="24"/>
          <w:szCs w:val="24"/>
        </w:rPr>
        <w:t>magazines.They</w:t>
      </w:r>
      <w:proofErr w:type="spellEnd"/>
      <w:r w:rsidRPr="009D4B15">
        <w:rPr>
          <w:rFonts w:ascii="Times New Roman" w:hAnsi="Times New Roman" w:cs="Times New Roman"/>
          <w:sz w:val="24"/>
          <w:szCs w:val="24"/>
        </w:rPr>
        <w:t xml:space="preserve"> give a signal to the world that women are taking important positions in contributing to the world social and economic development with the notion "What a man can do, a woman can do better."  Because of the numerous potentials of radio in ensuring rural development, it is answerable to determine how people, especially women, who are the </w:t>
      </w:r>
      <w:r w:rsidRPr="009D4B15">
        <w:rPr>
          <w:rFonts w:ascii="Times New Roman" w:hAnsi="Times New Roman" w:cs="Times New Roman"/>
          <w:sz w:val="24"/>
          <w:szCs w:val="24"/>
        </w:rPr>
        <w:lastRenderedPageBreak/>
        <w:t xml:space="preserve">recipients of radio messages react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their radio listening habit and how often they expose themselves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However, there is limited empirical research on the specific listenership patterns of market women, particularly in terms of their preferred content, listening habits, and the barriers they face in accessing radio. Existing studies often focus on broader demographics, overlooking the unique needs and experiences of this group. This gap in literature highlights the need for focused research to explore how market women interact with radio and the impact it has on their socio-economic activities. Addressing this gap is critical for designing effective radio programs that cater to their needs and contribute to their empowerment.</w:t>
      </w:r>
    </w:p>
    <w:p w:rsidR="009D4B15" w:rsidRPr="009D4B15" w:rsidRDefault="009D4B15" w:rsidP="0061445D">
      <w:p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1.2</w:t>
      </w:r>
      <w:r w:rsidRPr="009D4B15">
        <w:rPr>
          <w:rFonts w:ascii="Times New Roman" w:hAnsi="Times New Roman" w:cs="Times New Roman"/>
          <w:b/>
          <w:sz w:val="24"/>
          <w:szCs w:val="24"/>
        </w:rPr>
        <w:tab/>
        <w:t>Statement of the Problem</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Market women constitute a significant segment of the workforce in many developing economies, contributing to household incomes, local trade, and national economic growth. Despite their critical role, they often face numerous challenges, including limited access to formal education, financial resources, and timely information. These challenges hinder their ability to make informed decisions, maximize profits, and improve their overall quality of life. In this context, communication becomes a vital tool for addressing these issues, and radio emerges as one of the most effective mediums for reaching market women.</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problem lies in the insufficient understanding of how market women engage with radio as a communication tool. While radio has been widely acknowledged as a powerful medium for information dissemination, there is a lack of detailed research on its specific impact on market women. There is </w:t>
      </w:r>
      <w:proofErr w:type="gramStart"/>
      <w:r w:rsidRPr="009D4B15">
        <w:rPr>
          <w:rFonts w:ascii="Times New Roman" w:hAnsi="Times New Roman" w:cs="Times New Roman"/>
          <w:sz w:val="24"/>
          <w:szCs w:val="24"/>
        </w:rPr>
        <w:t>a disconnect</w:t>
      </w:r>
      <w:proofErr w:type="gramEnd"/>
      <w:r w:rsidRPr="009D4B15">
        <w:rPr>
          <w:rFonts w:ascii="Times New Roman" w:hAnsi="Times New Roman" w:cs="Times New Roman"/>
          <w:sz w:val="24"/>
          <w:szCs w:val="24"/>
        </w:rPr>
        <w:t xml:space="preserve"> between the content broadcasted on radio and the actual needs of market women. Many radio programs are designed with a general audience in mind, failing to address the specific challenges faced by this demographic. For instance, market women often require information on market trends, pricing, and policies affecting trade, yet such content is rarely prioritized in mainstream programming. A study by </w:t>
      </w:r>
      <w:proofErr w:type="spellStart"/>
      <w:r w:rsidRPr="009D4B15">
        <w:rPr>
          <w:rFonts w:ascii="Times New Roman" w:hAnsi="Times New Roman" w:cs="Times New Roman"/>
          <w:sz w:val="24"/>
          <w:szCs w:val="24"/>
        </w:rPr>
        <w:t>Adeyemi</w:t>
      </w:r>
      <w:proofErr w:type="spellEnd"/>
      <w:r w:rsidRPr="009D4B15">
        <w:rPr>
          <w:rFonts w:ascii="Times New Roman" w:hAnsi="Times New Roman" w:cs="Times New Roman"/>
          <w:sz w:val="24"/>
          <w:szCs w:val="24"/>
        </w:rPr>
        <w:t xml:space="preserve"> et al. (2022) found that while market women in Nigeria rely heavily on radio for news, they often find the content to be irrelevant or too general, limiting its usefulness in their daily lives.</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lastRenderedPageBreak/>
        <w:t>Socio-cultural and economic barriers also impact radio listenership among market women. Factors such as language barriers, lack of electricity, and time constraints prevent many from accessing radio content. For example, a study by Singh and Roy (2023) in rural India revealed that many women traders face difficulties in understanding programs broadcasted in non-local languages, reducing their engagement with the medium. These barriers not only limit their access to critical information but also perpetuate existing inequalities in communication and decision-making.</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absence of targeted programming further exacerbates the problem. Market women often express a need for programs that address specific issues, such as financial literacy, business management, and women’s health, yet such content is scarce. This disconnect highlights a missed opportunity for radio to serve as a more effective tool for empowerment and development. For instance, a pilot program in Tanzania’s Radio </w:t>
      </w:r>
      <w:proofErr w:type="spellStart"/>
      <w:r w:rsidRPr="009D4B15">
        <w:rPr>
          <w:rFonts w:ascii="Times New Roman" w:hAnsi="Times New Roman" w:cs="Times New Roman"/>
          <w:sz w:val="24"/>
          <w:szCs w:val="24"/>
        </w:rPr>
        <w:t>Maisha</w:t>
      </w:r>
      <w:proofErr w:type="spellEnd"/>
      <w:r w:rsidRPr="009D4B15">
        <w:rPr>
          <w:rFonts w:ascii="Times New Roman" w:hAnsi="Times New Roman" w:cs="Times New Roman"/>
          <w:sz w:val="24"/>
          <w:szCs w:val="24"/>
        </w:rPr>
        <w:t xml:space="preserve"> demonstrated that providing market women with tailored content on microfinance significantly improved their access to loans and financial planning skills (</w:t>
      </w:r>
      <w:proofErr w:type="spellStart"/>
      <w:r w:rsidRPr="009D4B15">
        <w:rPr>
          <w:rFonts w:ascii="Times New Roman" w:hAnsi="Times New Roman" w:cs="Times New Roman"/>
          <w:sz w:val="24"/>
          <w:szCs w:val="24"/>
        </w:rPr>
        <w:t>Mwakalobo</w:t>
      </w:r>
      <w:proofErr w:type="spellEnd"/>
      <w:r w:rsidRPr="009D4B15">
        <w:rPr>
          <w:rFonts w:ascii="Times New Roman" w:hAnsi="Times New Roman" w:cs="Times New Roman"/>
          <w:sz w:val="24"/>
          <w:szCs w:val="24"/>
        </w:rPr>
        <w:t xml:space="preserve"> et al., 2023). Such examples underscore the potential of radio to address the unique needs of market women, provided that their preferences and challenges are adequately understood.</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9D4B15" w:rsidRPr="009D4B15" w:rsidRDefault="009D4B15" w:rsidP="00EB68E4">
      <w:pPr>
        <w:spacing w:line="360" w:lineRule="auto"/>
        <w:ind w:firstLine="270"/>
        <w:jc w:val="both"/>
        <w:rPr>
          <w:rFonts w:ascii="Times New Roman" w:hAnsi="Times New Roman" w:cs="Times New Roman"/>
          <w:sz w:val="24"/>
          <w:szCs w:val="24"/>
        </w:rPr>
      </w:pPr>
      <w:r w:rsidRPr="009D4B15">
        <w:rPr>
          <w:rFonts w:ascii="Times New Roman" w:hAnsi="Times New Roman" w:cs="Times New Roman"/>
          <w:sz w:val="24"/>
          <w:szCs w:val="24"/>
        </w:rPr>
        <w:t>To explore the radio listenership patterns of market women and evaluate how radio as a medium can address their socio-economic needs, empower them in their roles as traders, and improve their access to vital information, thereby contributing to their overall development and inclusion in economic and social systems.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examine the radio listenership patterns of market women, including their preferred programs and listening habits.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identify the socio-cultural and economic barriers that affect radio accessibility among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assess the impact of radio programs on the socio-economic activities and decision-making processes of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lastRenderedPageBreak/>
        <w:t>To provide recommendations for designing radio programs that cater specifically to the needs and preferences of market women.</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9D4B15" w:rsidRPr="00D759D2">
        <w:rPr>
          <w:rFonts w:ascii="Times New Roman" w:hAnsi="Times New Roman" w:cs="Times New Roman"/>
          <w:b/>
          <w:sz w:val="24"/>
          <w:szCs w:val="24"/>
        </w:rPr>
        <w:t>Research Questions</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9D4B15" w:rsidRPr="009D4B15">
        <w:rPr>
          <w:rFonts w:ascii="Times New Roman" w:hAnsi="Times New Roman" w:cs="Times New Roman"/>
          <w:sz w:val="24"/>
          <w:szCs w:val="24"/>
        </w:rPr>
        <w:t>What are the preferred radio programs and listening habits of market women?</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9D4B15" w:rsidRPr="009D4B15">
        <w:rPr>
          <w:rFonts w:ascii="Times New Roman" w:hAnsi="Times New Roman" w:cs="Times New Roman"/>
          <w:sz w:val="24"/>
          <w:szCs w:val="24"/>
        </w:rPr>
        <w:t>What socio-cultural and economic barriers hinder market women’s access to radio content?</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D4B15" w:rsidRPr="009D4B15">
        <w:rPr>
          <w:rFonts w:ascii="Times New Roman" w:hAnsi="Times New Roman" w:cs="Times New Roman"/>
          <w:sz w:val="24"/>
          <w:szCs w:val="24"/>
        </w:rPr>
        <w:t>How do radio programs influence the socio-economic activities and decision-making of market women?</w:t>
      </w:r>
    </w:p>
    <w:p w:rsid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D4B15" w:rsidRPr="009D4B15">
        <w:rPr>
          <w:rFonts w:ascii="Times New Roman" w:hAnsi="Times New Roman" w:cs="Times New Roman"/>
          <w:sz w:val="24"/>
          <w:szCs w:val="24"/>
        </w:rPr>
        <w:t>What strategies can be employed to develop radio programs that effectively address the needs of market women?</w:t>
      </w: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D759D2" w:rsidRPr="00375156">
        <w:rPr>
          <w:rFonts w:ascii="Times New Roman" w:hAnsi="Times New Roman" w:cs="Times New Roman"/>
          <w:b/>
          <w:sz w:val="24"/>
          <w:szCs w:val="24"/>
        </w:rPr>
        <w:t>Significance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This study is significant because it provides valuable insights into how radio can be used as an effective medium for empowering market women. By understanding their listenership patterns, preferences, and challenges, stakeholders—including policymakers, media organizations, and development agencies—can develop targeted interventions that address the unique needs of this demographic. The findings can inform the design of radio programs that provide market women with relevant information on business, health, and financial literacy, thereby enhancing their socio-economic well-being.</w:t>
      </w:r>
    </w:p>
    <w:p w:rsid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Furthermore, the study contributes to the broader discourse on gender equality and economic inclusion by highlighting the role of communication in empowering marginalized groups. It supports global development goals, such as the United Nations Sustainable Development Goals (SDGs), particularly those related to gender equality, decent work, and economic growth. Additionally, the research offers practical recommendations for leveraging radio as a tool for community engagement and education, benefiting not only market women but also their families and communities.</w:t>
      </w:r>
    </w:p>
    <w:p w:rsidR="0061445D" w:rsidRPr="00D759D2" w:rsidRDefault="0061445D" w:rsidP="0061445D">
      <w:pPr>
        <w:spacing w:line="360" w:lineRule="auto"/>
        <w:ind w:firstLine="540"/>
        <w:jc w:val="both"/>
        <w:rPr>
          <w:rFonts w:ascii="Times New Roman" w:hAnsi="Times New Roman" w:cs="Times New Roman"/>
          <w:sz w:val="24"/>
          <w:szCs w:val="24"/>
        </w:rPr>
      </w:pP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8910B7" w:rsidRPr="00375156">
        <w:rPr>
          <w:rFonts w:ascii="Times New Roman" w:hAnsi="Times New Roman" w:cs="Times New Roman"/>
          <w:b/>
          <w:sz w:val="24"/>
          <w:szCs w:val="24"/>
        </w:rPr>
        <w:t>Scope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scope of this study is limited to understanding the radio listenership patterns of market women in selected urban and rural areas. It focuses on their preferred programs, listening habits, and the socio-cultural and economic barriers they face in accessing radio content. The study also examines the impact of radio programs on their socio-economic activities, such as business decision-making, financial management, and access to critical information.</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geographical scope is confined to regions where market women play a significant role in local economies, ensuring that the findings are relevant and applicable to similar contexts. The study does not extend to other forms of media, such as television or social media, as the primary focus is on radio. Additionally, the research does not include other demographic groups, such as male traders or younger audiences, as it is specifically tailored to the experiences and challenges of market women.</w:t>
      </w:r>
    </w:p>
    <w:p w:rsidR="00F97A57" w:rsidRDefault="002D7088" w:rsidP="0061445D">
      <w:pPr>
        <w:spacing w:before="100" w:beforeAutospacing="1" w:after="100" w:afterAutospacing="1" w:line="360" w:lineRule="auto"/>
        <w:ind w:firstLine="54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sidR="00F97A57">
        <w:rPr>
          <w:rFonts w:ascii="Times New Roman" w:eastAsia="Times New Roman" w:hAnsi="Times New Roman" w:cs="Times New Roman"/>
          <w:b/>
          <w:bCs/>
          <w:sz w:val="27"/>
          <w:szCs w:val="27"/>
        </w:rPr>
        <w:tab/>
        <w:t xml:space="preserve">Definition of key </w:t>
      </w:r>
      <w:proofErr w:type="gramStart"/>
      <w:r w:rsidR="00F97A57">
        <w:rPr>
          <w:rFonts w:ascii="Times New Roman" w:eastAsia="Times New Roman" w:hAnsi="Times New Roman" w:cs="Times New Roman"/>
          <w:b/>
          <w:bCs/>
          <w:sz w:val="27"/>
          <w:szCs w:val="27"/>
        </w:rPr>
        <w:t xml:space="preserve">terms </w:t>
      </w:r>
      <w:r w:rsidR="00D759D2" w:rsidRPr="00D759D2">
        <w:rPr>
          <w:rFonts w:ascii="Times New Roman" w:eastAsia="Times New Roman" w:hAnsi="Times New Roman" w:cs="Times New Roman"/>
          <w:b/>
          <w:bCs/>
          <w:sz w:val="27"/>
          <w:szCs w:val="27"/>
        </w:rPr>
        <w:t>:</w:t>
      </w:r>
      <w:proofErr w:type="gramEnd"/>
    </w:p>
    <w:p w:rsidR="00D759D2" w:rsidRPr="00F97A57" w:rsidRDefault="00D759D2" w:rsidP="0061445D">
      <w:pPr>
        <w:spacing w:before="100" w:beforeAutospacing="1" w:after="100" w:afterAutospacing="1" w:line="360" w:lineRule="auto"/>
        <w:ind w:left="360" w:firstLine="540"/>
        <w:jc w:val="both"/>
        <w:outlineLvl w:val="2"/>
        <w:rPr>
          <w:rFonts w:ascii="Times New Roman" w:eastAsia="Times New Roman" w:hAnsi="Times New Roman" w:cs="Times New Roman"/>
          <w:b/>
          <w:bCs/>
          <w:sz w:val="27"/>
          <w:szCs w:val="27"/>
        </w:rPr>
      </w:pPr>
      <w:r w:rsidRPr="00F97A57">
        <w:rPr>
          <w:rFonts w:ascii="Times New Roman" w:eastAsia="Times New Roman" w:hAnsi="Times New Roman" w:cs="Times New Roman"/>
          <w:b/>
          <w:bCs/>
          <w:sz w:val="24"/>
          <w:szCs w:val="24"/>
        </w:rPr>
        <w:t>Radio Listenership</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the act of individuals or groups tuning in to radio broadcasts to consume audio content such as news, music, advertisements, and discussions. Patterns in listenership might include frequency, duration, preferred times, and types of programs listened to.</w:t>
      </w:r>
    </w:p>
    <w:p w:rsid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Listenership Pattern</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Describes the trends or behaviors exhibited by listeners regarding how, when, and what they listen to on the radio. It includes factors such as the time of day, specific programs, or channels preferred by a particular demographic.</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Market Women</w:t>
      </w:r>
      <w:r w:rsidR="00F97A57" w:rsidRPr="00F97A57">
        <w:rPr>
          <w:rFonts w:ascii="Times New Roman" w:eastAsia="Times New Roman" w:hAnsi="Times New Roman" w:cs="Times New Roman"/>
          <w:b/>
          <w:sz w:val="24"/>
          <w:szCs w:val="24"/>
        </w:rPr>
        <w:t>:</w:t>
      </w:r>
      <w:r w:rsidR="00F97A57" w:rsidRP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women who engage in trading or selling goods in local markets, typically in informal or small-scale businesses. This demographic often includes traders selling food items, clothing, household goods, and other necessities in urban or rural markets.</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Style w:val="Strong"/>
          <w:rFonts w:ascii="Times New Roman" w:hAnsi="Times New Roman" w:cs="Times New Roman"/>
          <w:sz w:val="24"/>
          <w:szCs w:val="24"/>
        </w:rPr>
        <w:lastRenderedPageBreak/>
        <w:t>Radio</w:t>
      </w:r>
      <w:r w:rsidR="00F97A57">
        <w:rPr>
          <w:rFonts w:ascii="Times New Roman" w:hAnsi="Times New Roman" w:cs="Times New Roman"/>
          <w:sz w:val="24"/>
          <w:szCs w:val="24"/>
        </w:rPr>
        <w:t>:</w:t>
      </w:r>
      <w:r w:rsidRPr="00F97A57">
        <w:rPr>
          <w:rFonts w:ascii="Times New Roman" w:hAnsi="Times New Roman" w:cs="Times New Roman"/>
          <w:sz w:val="24"/>
          <w:szCs w:val="24"/>
        </w:rPr>
        <w:t xml:space="preserve"> is a communication medium that transmits audio signals through electromagnetic waves. These signals can carry music, speech, or other forms of sound-based content to receivers over long distances. Radio serves as an accessible platform for entertainment, information, education, and advertising, often used to reach a broad audience.</w:t>
      </w:r>
    </w:p>
    <w:p w:rsidR="00F97A57" w:rsidRDefault="00006C20" w:rsidP="0061445D">
      <w:pPr>
        <w:pStyle w:val="Heading3"/>
        <w:spacing w:line="360" w:lineRule="auto"/>
        <w:ind w:firstLine="540"/>
        <w:jc w:val="both"/>
        <w:rPr>
          <w:b w:val="0"/>
          <w:sz w:val="24"/>
          <w:szCs w:val="24"/>
        </w:rPr>
      </w:pPr>
      <w:r w:rsidRPr="00F97A57">
        <w:rPr>
          <w:sz w:val="24"/>
          <w:szCs w:val="24"/>
        </w:rPr>
        <w:t>Market:</w:t>
      </w:r>
      <w:r w:rsidRPr="00F97A57">
        <w:rPr>
          <w:b w:val="0"/>
          <w:sz w:val="24"/>
          <w:szCs w:val="24"/>
        </w:rPr>
        <w:t xml:space="preserve"> A </w:t>
      </w:r>
      <w:r w:rsidRPr="00F97A57">
        <w:rPr>
          <w:rStyle w:val="Strong"/>
          <w:sz w:val="24"/>
          <w:szCs w:val="24"/>
        </w:rPr>
        <w:t>market</w:t>
      </w:r>
      <w:r w:rsidRPr="00F97A57">
        <w:rPr>
          <w:b w:val="0"/>
          <w:sz w:val="24"/>
          <w:szCs w:val="24"/>
        </w:rPr>
        <w:t xml:space="preserve"> is a place, system, or environment where buyers and sellers engage in the exchange of goods, services, or resources. Markets can be physical locations, such as traditional marketplaces, or virtual spaces, such as online platforms, where trade occurs.</w:t>
      </w:r>
    </w:p>
    <w:p w:rsidR="00006C20" w:rsidRPr="00F97A57" w:rsidRDefault="00006C20" w:rsidP="0061445D">
      <w:pPr>
        <w:pStyle w:val="Heading3"/>
        <w:spacing w:line="360" w:lineRule="auto"/>
        <w:ind w:firstLine="540"/>
        <w:jc w:val="both"/>
        <w:rPr>
          <w:b w:val="0"/>
          <w:sz w:val="24"/>
          <w:szCs w:val="24"/>
        </w:rPr>
      </w:pPr>
      <w:r w:rsidRPr="00F97A57">
        <w:rPr>
          <w:rStyle w:val="Strong"/>
          <w:b/>
          <w:sz w:val="24"/>
          <w:szCs w:val="24"/>
        </w:rPr>
        <w:t>Women</w:t>
      </w:r>
      <w:r w:rsidR="00F97A57" w:rsidRPr="00F97A57">
        <w:rPr>
          <w:b w:val="0"/>
          <w:sz w:val="24"/>
          <w:szCs w:val="24"/>
        </w:rPr>
        <w:t>:</w:t>
      </w:r>
      <w:r w:rsidR="00F97A57">
        <w:rPr>
          <w:b w:val="0"/>
          <w:sz w:val="24"/>
          <w:szCs w:val="24"/>
        </w:rPr>
        <w:t xml:space="preserve"> </w:t>
      </w:r>
      <w:r w:rsidRPr="00F97A57">
        <w:rPr>
          <w:b w:val="0"/>
          <w:sz w:val="24"/>
          <w:szCs w:val="24"/>
        </w:rPr>
        <w:t>are adult human females, distinguished biologically by their reproductive anatomy, including the presence of ovaries, and secondary sexual characteristics such as breast development. Beyond biological distinctions, "women" is also a social and cultural category that encompasses gender identity, roles, and experiences within various societies.</w:t>
      </w:r>
    </w:p>
    <w:p w:rsidR="00D759D2" w:rsidRDefault="00D759D2"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Pr="00F97A57" w:rsidRDefault="0061445D" w:rsidP="0061445D">
      <w:pPr>
        <w:spacing w:line="360" w:lineRule="auto"/>
        <w:ind w:firstLine="540"/>
        <w:jc w:val="both"/>
        <w:rPr>
          <w:rFonts w:ascii="Times New Roman" w:hAnsi="Times New Roman" w:cs="Times New Roman"/>
          <w:sz w:val="24"/>
          <w:szCs w:val="24"/>
        </w:rPr>
      </w:pPr>
    </w:p>
    <w:p w:rsidR="000E0D8E" w:rsidRPr="002D7088" w:rsidRDefault="000E0D8E" w:rsidP="0061445D">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lastRenderedPageBreak/>
        <w:t>CHAPTER TWO</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LITERATURE REVIEW</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2.1.1</w:t>
      </w:r>
      <w:r w:rsidRPr="002D7088">
        <w:rPr>
          <w:rFonts w:ascii="Times New Roman" w:eastAsia="Times New Roman" w:hAnsi="Times New Roman" w:cs="Times New Roman"/>
          <w:b/>
          <w:bCs/>
          <w:sz w:val="24"/>
          <w:szCs w:val="24"/>
        </w:rPr>
        <w:tab/>
        <w:t xml:space="preserve"> Concept of Radio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listenership refers to the patterns, behaviors, and preferences exhibited by audiences in their engagement with radio programs. It includes factors such as the frequency of listening, preferred time slots, program choices, and the duration spent on radio consumption. Understanding these patterns is essential for broadcasters and media researchers in designing content that appeals to their target audiences (</w:t>
      </w:r>
      <w:proofErr w:type="spellStart"/>
      <w:r>
        <w:rPr>
          <w:rFonts w:ascii="Times New Roman" w:eastAsia="Times New Roman" w:hAnsi="Times New Roman" w:cs="Times New Roman"/>
          <w:sz w:val="24"/>
          <w:szCs w:val="24"/>
        </w:rPr>
        <w:t>Lazarsfeld</w:t>
      </w:r>
      <w:proofErr w:type="spellEnd"/>
      <w:r>
        <w:rPr>
          <w:rFonts w:ascii="Times New Roman" w:eastAsia="Times New Roman" w:hAnsi="Times New Roman" w:cs="Times New Roman"/>
          <w:sz w:val="24"/>
          <w:szCs w:val="24"/>
        </w:rPr>
        <w:t>,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radio listenership has evolved over time, influenced by technological advancements and changing audience needs. Traditionally, radio stations relied on surveys and diaries to measure audience engagement. However, with modern technology, more precise methods such as digital analytics and audience meters provide real-time data on listenership trends (</w:t>
      </w:r>
      <w:proofErr w:type="spellStart"/>
      <w:r>
        <w:rPr>
          <w:rFonts w:ascii="Times New Roman" w:eastAsia="Times New Roman" w:hAnsi="Times New Roman" w:cs="Times New Roman"/>
          <w:sz w:val="24"/>
          <w:szCs w:val="24"/>
        </w:rPr>
        <w:t>Mytton</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element of listenership is audience segmentation, which categorizes listeners based on demographics such as age, gender, occupation, and educational background. This segmentation helps media houses tailor their content to specific groups, such as market women, students, or professionals, ensuring that the information provided is relevant and engaging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Listenership patterns are also influenced by external factors such as economic conditions, cultural backgrounds, and technological accessibility. For instance, in rural areas where internet penetration is low, radio remains a dominant source of news and entertainment. Conversely, in urban settings, digital streaming services have altered traditional radio consumption habits (Jensen,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consumption varies by region and occupation. Market women, for example, often prefer listening to radio stations that provide business news, commodity prices, and social </w:t>
      </w:r>
      <w:r>
        <w:rPr>
          <w:rFonts w:ascii="Times New Roman" w:eastAsia="Times New Roman" w:hAnsi="Times New Roman" w:cs="Times New Roman"/>
          <w:sz w:val="24"/>
          <w:szCs w:val="24"/>
        </w:rPr>
        <w:lastRenderedPageBreak/>
        <w:t>programs that align with their daily activities. Many tune in during early mornings before heading to the market or in the evenings after work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significant aspect of radio listenership is audience loyalty. Some listeners develop strong attachments to specific stations, programs, or presenters, which influences their continued engagement. Stations that foster a sense of community and inclusivity tend to retain their audience for longer periods (Katz,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listening has also changed with technological advancements. While traditional AM/FM radio still holds relevance, the rise of mobile radio applications, podcasts, and online streaming has provided more flexibility in how people access radio content. This shift allows listeners to engage with programs at their convenience (Webster, 2022).</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research suggests that radio plays a crucial role in influencing public opinion and behavior. Programs that focus on health, politics, and business have been found to shape listeners' attitudes and decision-making processes (Dominick, 2023).</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2.1.2 Role of Radio in Informing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serves as a crucial medium for disseminating information to various social groups, including market women. Given their busy schedules and, in some cases, limited literacy levels, radio provides an accessible and effective channel for staying informed about market trends, economic updates, and social issues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 One of the primary functions of radio in this regard is delivering real-time information on commodity prices, demand and supply trends, and government policies affecting trade. Many market women rely on daily radio broadcasts to make informed business decisions regarding pricing, stock management, and sourcing of goods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 information is another vital aspect of radio programming for market women. Programs focusing on maternal health, child care, nutrition, and hygiene practices play an essential role in improving public health awareness among this demographic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2021). In addition to business and health information, radio also serves as an educational platform. </w:t>
      </w:r>
      <w:r>
        <w:rPr>
          <w:rFonts w:ascii="Times New Roman" w:eastAsia="Times New Roman" w:hAnsi="Times New Roman" w:cs="Times New Roman"/>
          <w:sz w:val="24"/>
          <w:szCs w:val="24"/>
        </w:rPr>
        <w:lastRenderedPageBreak/>
        <w:t>Some stations broadcast financial literacy programs that teach market women about savings, investment opportunities, and business management strategies, which enhance their economic stability (Umar,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radio stations have been particularly effective in tailoring content to the specific needs of market women. These stations broadcast in local languages and cover issues that resonate with the everyday experiences of traders, making them more relevant and engaging (Mohammed, 2021). Another significant role of radio is fostering social cohesion and community participation. Call-in shows and discussion programs provide a platform for market women to voice their concerns, share experiences, and engage with policymakers. This interaction helps bridge the gap between the government and grassroots business operators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Entertainment programs on radio also play a role in reducing work-related stress among market women. Music, drama, and storytelling segments provide relaxation and psychological relief, making their work environment more enjoyable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2022). During crises, such as natural disasters or health pandemics, radio serves as an essential tool for disseminating emergency information and government directives. This helps market women stay informed about safety measures and available support services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and motivational programs on radio also influence market women by shaping their moral values and encouraging personal development. Many traders listen to sermons and inspirational talks, which provide emotional support and spiritual guidance (Salami, 2021). Overall, radio plays a multifaceted role in informing, educating, and empowering market women. It remains an essential medium for knowledge dissemination, business growth, and social engagement.</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 xml:space="preserve">2.1.3 Factors Influencing Radio Listenership </w:t>
      </w:r>
      <w:proofErr w:type="gramStart"/>
      <w:r w:rsidRPr="002D7088">
        <w:rPr>
          <w:rFonts w:ascii="Times New Roman" w:eastAsia="Times New Roman" w:hAnsi="Times New Roman" w:cs="Times New Roman"/>
          <w:b/>
          <w:bCs/>
          <w:sz w:val="24"/>
          <w:szCs w:val="24"/>
        </w:rPr>
        <w:t>Among</w:t>
      </w:r>
      <w:proofErr w:type="gramEnd"/>
      <w:r w:rsidRPr="002D7088">
        <w:rPr>
          <w:rFonts w:ascii="Times New Roman" w:eastAsia="Times New Roman" w:hAnsi="Times New Roman" w:cs="Times New Roman"/>
          <w:b/>
          <w:bCs/>
          <w:sz w:val="24"/>
          <w:szCs w:val="24"/>
        </w:rPr>
        <w:t xml:space="preserve">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listenership among market women is influenced by several factors, ranging from socioeconomic conditions to technological advancements. Understanding these factors helps in </w:t>
      </w:r>
      <w:r>
        <w:rPr>
          <w:rFonts w:ascii="Times New Roman" w:eastAsia="Times New Roman" w:hAnsi="Times New Roman" w:cs="Times New Roman"/>
          <w:sz w:val="24"/>
          <w:szCs w:val="24"/>
        </w:rPr>
        <w:lastRenderedPageBreak/>
        <w:t>designing radio programs that cater to their specific needs and preferences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One significant factor is </w:t>
      </w:r>
      <w:r>
        <w:rPr>
          <w:rFonts w:ascii="Times New Roman" w:eastAsia="Times New Roman" w:hAnsi="Times New Roman" w:cs="Times New Roman"/>
          <w:bCs/>
          <w:sz w:val="24"/>
          <w:szCs w:val="24"/>
        </w:rPr>
        <w:t>accessibility and affordability</w:t>
      </w:r>
      <w:r>
        <w:rPr>
          <w:rFonts w:ascii="Times New Roman" w:eastAsia="Times New Roman" w:hAnsi="Times New Roman" w:cs="Times New Roman"/>
          <w:sz w:val="24"/>
          <w:szCs w:val="24"/>
        </w:rPr>
        <w:t>. Radio remains one of the most accessible forms of media for market women, particularly in rural and semi-urban areas. Unlike television or internet-based platforms, radio requires minimal financial investment and can be accessed through inexpensive battery-operated devices or mobile phones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Language and content relevance</w:t>
      </w:r>
      <w:r>
        <w:rPr>
          <w:rFonts w:ascii="Times New Roman" w:eastAsia="Times New Roman" w:hAnsi="Times New Roman" w:cs="Times New Roman"/>
          <w:sz w:val="24"/>
          <w:szCs w:val="24"/>
        </w:rPr>
        <w:t xml:space="preserve"> also play a crucial role. Many market women prefer radio programs that broadcast in their local languages, making it easier for them to comprehend and relate to the information. Stations that air discussions on market trends, agricultural updates, and financial literacy attract a higher listenership from this demographic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major determinant is </w:t>
      </w:r>
      <w:r>
        <w:rPr>
          <w:rFonts w:ascii="Times New Roman" w:eastAsia="Times New Roman" w:hAnsi="Times New Roman" w:cs="Times New Roman"/>
          <w:bCs/>
          <w:sz w:val="24"/>
          <w:szCs w:val="24"/>
        </w:rPr>
        <w:t>broadcast time</w:t>
      </w:r>
      <w:r>
        <w:rPr>
          <w:rFonts w:ascii="Times New Roman" w:eastAsia="Times New Roman" w:hAnsi="Times New Roman" w:cs="Times New Roman"/>
          <w:sz w:val="24"/>
          <w:szCs w:val="24"/>
        </w:rPr>
        <w:t>. Due to their busy schedules, market women tend to listen to the radio during specific periods, such as early mornings before work, in the afternoons during breaks, or in the evenings after returning home. Radio stations that schedule relevant programs within these time slots enjoy higher engagement levels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Cultural and social influences</w:t>
      </w:r>
      <w:r>
        <w:rPr>
          <w:rFonts w:ascii="Times New Roman" w:eastAsia="Times New Roman" w:hAnsi="Times New Roman" w:cs="Times New Roman"/>
          <w:sz w:val="24"/>
          <w:szCs w:val="24"/>
        </w:rPr>
        <w:t xml:space="preserve"> shape radio listenership patterns as well. In many communities, market women rely on word-of-mouth recommendations from peers regarding informative and entertaining radio programs. A station that gains popularity within a market setting is likely to have sustained listenership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Availability of alternative media</w:t>
      </w:r>
      <w:r>
        <w:rPr>
          <w:rFonts w:ascii="Times New Roman" w:eastAsia="Times New Roman" w:hAnsi="Times New Roman" w:cs="Times New Roman"/>
          <w:sz w:val="24"/>
          <w:szCs w:val="24"/>
        </w:rPr>
        <w:t xml:space="preserve"> affects traditional radio consumption. The rise of mobile applications, podcasts, and digital streaming platforms has given listeners more options for accessing content. However, radio continues to thrive among market women due to its ease of use and real-time updates (Umar, 2023). </w:t>
      </w:r>
      <w:r>
        <w:rPr>
          <w:rFonts w:ascii="Times New Roman" w:eastAsia="Times New Roman" w:hAnsi="Times New Roman" w:cs="Times New Roman"/>
          <w:bCs/>
          <w:sz w:val="24"/>
          <w:szCs w:val="24"/>
        </w:rPr>
        <w:t>The nature of radio programs</w:t>
      </w:r>
      <w:r>
        <w:rPr>
          <w:rFonts w:ascii="Times New Roman" w:eastAsia="Times New Roman" w:hAnsi="Times New Roman" w:cs="Times New Roman"/>
          <w:sz w:val="24"/>
          <w:szCs w:val="24"/>
        </w:rPr>
        <w:t xml:space="preserve"> is also a determining factor. Women in the marketplace prefer programs that combine news, entertainment, and interactive segments such as call-in shows and question-and-answer sessions. This allows them to actively participate and voice their opinions on social and economic matters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Government policies and regulations</w:t>
      </w:r>
      <w:r>
        <w:rPr>
          <w:rFonts w:ascii="Times New Roman" w:eastAsia="Times New Roman" w:hAnsi="Times New Roman" w:cs="Times New Roman"/>
          <w:sz w:val="24"/>
          <w:szCs w:val="24"/>
        </w:rPr>
        <w:t xml:space="preserve"> sometimes influence radio listenership. In regions where government restrictions limit free speech or regulate media content, some women may turn to international or community radio stations for unbiased information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lastRenderedPageBreak/>
        <w:t>Personal preferences and individual habits</w:t>
      </w:r>
      <w:r>
        <w:rPr>
          <w:rFonts w:ascii="Times New Roman" w:eastAsia="Times New Roman" w:hAnsi="Times New Roman" w:cs="Times New Roman"/>
          <w:sz w:val="24"/>
          <w:szCs w:val="24"/>
        </w:rPr>
        <w:t xml:space="preserve"> play a role as well. Some market women develop strong loyalty to specific radio hosts or programs. The style of presentation, tone of voice, and credibility of a broadcaster significantly impact audience retention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Environmental factors</w:t>
      </w:r>
      <w:r>
        <w:rPr>
          <w:rFonts w:ascii="Times New Roman" w:eastAsia="Times New Roman" w:hAnsi="Times New Roman" w:cs="Times New Roman"/>
          <w:sz w:val="24"/>
          <w:szCs w:val="24"/>
        </w:rPr>
        <w:t xml:space="preserve"> such as noise pollution in busy market spaces may affect listenership. Many traders prefer using earphones or listening at home rather than in the market to avoid interference from background noise (Jensen, 2021). Multiple factors determine the radio listenership patterns of market women, including accessibility, language, program content, and competing media platforms. Understanding these elements is crucial for broadcasters aiming to enhance their reach and impact within this demographic.</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2.1.4 Preferred Radio Programs and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women’s preferred radio programs vary based on their daily routines, interests, and socio-economic needs. Their listenership habits are shaped by the desire for information, entertainment, and engagement with their immediate community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News and current affairs programs</w:t>
      </w:r>
      <w:r>
        <w:rPr>
          <w:rFonts w:ascii="Times New Roman" w:eastAsia="Times New Roman" w:hAnsi="Times New Roman" w:cs="Times New Roman"/>
          <w:sz w:val="24"/>
          <w:szCs w:val="24"/>
        </w:rPr>
        <w:t xml:space="preserve"> rank high among market women’s preferences. Many rely on morning and evening news bulletins to stay informed about local and international events, government policies, and economic trends that may affect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Business and market updates</w:t>
      </w:r>
      <w:r>
        <w:rPr>
          <w:rFonts w:ascii="Times New Roman" w:eastAsia="Times New Roman" w:hAnsi="Times New Roman" w:cs="Times New Roman"/>
          <w:sz w:val="24"/>
          <w:szCs w:val="24"/>
        </w:rPr>
        <w:t xml:space="preserve"> are also widely listened to. Programs that provide daily price trends, trade policies, and business strategies are particularly important to market women. Stations that regularly feature discussions on small-scale entrepreneurship attract high levels of engagement (Umar, 2023). </w:t>
      </w:r>
      <w:r>
        <w:rPr>
          <w:rFonts w:ascii="Times New Roman" w:eastAsia="Times New Roman" w:hAnsi="Times New Roman" w:cs="Times New Roman"/>
          <w:bCs/>
          <w:sz w:val="24"/>
          <w:szCs w:val="24"/>
        </w:rPr>
        <w:t>Religious programs</w:t>
      </w:r>
      <w:r>
        <w:rPr>
          <w:rFonts w:ascii="Times New Roman" w:eastAsia="Times New Roman" w:hAnsi="Times New Roman" w:cs="Times New Roman"/>
          <w:sz w:val="24"/>
          <w:szCs w:val="24"/>
        </w:rPr>
        <w:t xml:space="preserve"> form a crucial part of their listenership habits. Many market women tune in to Islamic or Christian teachings, prayers, and motivational talks, especially in the early morning or late evening. These programs provide spiritual guidance and moral support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Health and wellness programs</w:t>
      </w:r>
      <w:r>
        <w:rPr>
          <w:rFonts w:ascii="Times New Roman" w:eastAsia="Times New Roman" w:hAnsi="Times New Roman" w:cs="Times New Roman"/>
          <w:sz w:val="24"/>
          <w:szCs w:val="24"/>
        </w:rPr>
        <w:t xml:space="preserve"> are also popular, particularly those focusing on maternal health, nutrition, and disease prevention. Given their role in family care, market women actively seek information on healthcare topics that benefit both their businesses and households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2022). </w:t>
      </w:r>
      <w:r>
        <w:rPr>
          <w:rFonts w:ascii="Times New Roman" w:eastAsia="Times New Roman" w:hAnsi="Times New Roman" w:cs="Times New Roman"/>
          <w:bCs/>
          <w:sz w:val="24"/>
          <w:szCs w:val="24"/>
        </w:rPr>
        <w:t>Entertainment programs, including music and storytelling</w:t>
      </w:r>
      <w:r>
        <w:rPr>
          <w:rFonts w:ascii="Times New Roman" w:eastAsia="Times New Roman" w:hAnsi="Times New Roman" w:cs="Times New Roman"/>
          <w:sz w:val="24"/>
          <w:szCs w:val="24"/>
        </w:rPr>
        <w:t xml:space="preserve">, hold a special place in the listenership habits of market women. Music-based programs help relieve stress while they work, and storytelling sessions—especially those featuring cultural folktales—are popular among those who appreciate traditional narratives (Banda, 2022). </w:t>
      </w:r>
      <w:r>
        <w:rPr>
          <w:rFonts w:ascii="Times New Roman" w:eastAsia="Times New Roman" w:hAnsi="Times New Roman" w:cs="Times New Roman"/>
          <w:bCs/>
          <w:sz w:val="24"/>
          <w:szCs w:val="24"/>
        </w:rPr>
        <w:t>Interactive talk shows and phone-in programs</w:t>
      </w:r>
      <w:r>
        <w:rPr>
          <w:rFonts w:ascii="Times New Roman" w:eastAsia="Times New Roman" w:hAnsi="Times New Roman" w:cs="Times New Roman"/>
          <w:sz w:val="24"/>
          <w:szCs w:val="24"/>
        </w:rPr>
        <w:t xml:space="preserve"> attract significant participation. These programs allow market women to express their views on social, economic, and political issues, helping them feel involved in decision-making processes that affect their communities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Women-focused programs</w:t>
      </w:r>
      <w:r>
        <w:rPr>
          <w:rFonts w:ascii="Times New Roman" w:eastAsia="Times New Roman" w:hAnsi="Times New Roman" w:cs="Times New Roman"/>
          <w:sz w:val="24"/>
          <w:szCs w:val="24"/>
        </w:rPr>
        <w:t xml:space="preserve"> specifically designed to address issues related to gender roles, women’s rights, and financial empowerment are also well-received. These programs highlight challenges women face in business and offer solutions to overcoming economic barriers (Mohammed, 2021). </w:t>
      </w:r>
      <w:r>
        <w:rPr>
          <w:rFonts w:ascii="Times New Roman" w:eastAsia="Times New Roman" w:hAnsi="Times New Roman" w:cs="Times New Roman"/>
          <w:bCs/>
          <w:sz w:val="24"/>
          <w:szCs w:val="24"/>
        </w:rPr>
        <w:t>Educational broadcasts, such as literacy and financial training programs</w:t>
      </w:r>
      <w:r>
        <w:rPr>
          <w:rFonts w:ascii="Times New Roman" w:eastAsia="Times New Roman" w:hAnsi="Times New Roman" w:cs="Times New Roman"/>
          <w:sz w:val="24"/>
          <w:szCs w:val="24"/>
        </w:rPr>
        <w:t>, are also preferred by market women looking to improve their business skills. Many listen to discussions on savings, cooperative societies, and investment opportunities to enhance their financial stability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Cultural programs that showcase traditions, local festivals, and community discussions</w:t>
      </w:r>
      <w:r>
        <w:rPr>
          <w:rFonts w:ascii="Times New Roman" w:eastAsia="Times New Roman" w:hAnsi="Times New Roman" w:cs="Times New Roman"/>
          <w:sz w:val="24"/>
          <w:szCs w:val="24"/>
        </w:rPr>
        <w:t xml:space="preserve"> are valued by market women. Such content helps maintain cultural heritage and provides a platform for social interaction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Emergency broadcasts and weather updates</w:t>
      </w:r>
      <w:r>
        <w:rPr>
          <w:rFonts w:ascii="Times New Roman" w:eastAsia="Times New Roman" w:hAnsi="Times New Roman" w:cs="Times New Roman"/>
          <w:sz w:val="24"/>
          <w:szCs w:val="24"/>
        </w:rPr>
        <w:t xml:space="preserve"> play a key role in their listenership habits. Market women rely on these reports to prepare for adverse weather conditions that could affect market activities and transportation (Dominick, 2023). Market women exhibit a diverse range of listening habits, prioritizing programs that provide business insights, health information, religious teachings, and interactive engagement. Understanding their preferences allows broadcasters to tailor content that remains relevant and beneficial to this audience.</w:t>
      </w:r>
    </w:p>
    <w:p w:rsidR="002D7088"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w:t>
      </w:r>
      <w:r w:rsidRPr="002D7088">
        <w:rPr>
          <w:rFonts w:ascii="Times New Roman" w:eastAsia="Times New Roman" w:hAnsi="Times New Roman" w:cs="Times New Roman"/>
          <w:b/>
          <w:bCs/>
          <w:sz w:val="24"/>
          <w:szCs w:val="24"/>
        </w:rPr>
        <w:tab/>
        <w:t>THEORETICAL FRAMEWORK</w:t>
      </w:r>
    </w:p>
    <w:p w:rsidR="000E0D8E"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2.2.1</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Uses and Gratifications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Uses and Gratifications Theory (UGT)</w:t>
      </w:r>
      <w:r>
        <w:rPr>
          <w:rFonts w:ascii="Times New Roman" w:eastAsia="Times New Roman" w:hAnsi="Times New Roman" w:cs="Times New Roman"/>
          <w:sz w:val="24"/>
          <w:szCs w:val="24"/>
        </w:rPr>
        <w:t xml:space="preserve"> explores how audiences actively seek out media to satisfy their specific needs, rather than passively consuming content. This theory, first proposed by Katz, </w:t>
      </w:r>
      <w:proofErr w:type="spell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Gurevitch</w:t>
      </w:r>
      <w:proofErr w:type="spellEnd"/>
      <w:r>
        <w:rPr>
          <w:rFonts w:ascii="Times New Roman" w:eastAsia="Times New Roman" w:hAnsi="Times New Roman" w:cs="Times New Roman"/>
          <w:sz w:val="24"/>
          <w:szCs w:val="24"/>
        </w:rPr>
        <w:t xml:space="preserve"> (1973), suggests that individuals choose media based </w:t>
      </w:r>
      <w:r>
        <w:rPr>
          <w:rFonts w:ascii="Times New Roman" w:eastAsia="Times New Roman" w:hAnsi="Times New Roman" w:cs="Times New Roman"/>
          <w:sz w:val="24"/>
          <w:szCs w:val="24"/>
        </w:rPr>
        <w:lastRenderedPageBreak/>
        <w:t xml:space="preserve">on their psychological, social, and informational needs (Ruggiero, 2010). In the context of market women, radio listenership is driven by their need for business insights, entertainment, social connection, and education. One of the primary applications of this theory is in understanding why market women listen to radio programs. Many traders rely on radio for </w:t>
      </w:r>
      <w:r>
        <w:rPr>
          <w:rFonts w:ascii="Times New Roman" w:eastAsia="Times New Roman" w:hAnsi="Times New Roman" w:cs="Times New Roman"/>
          <w:bCs/>
          <w:sz w:val="24"/>
          <w:szCs w:val="24"/>
        </w:rPr>
        <w:t>information-seeking purposes</w:t>
      </w:r>
      <w:r>
        <w:rPr>
          <w:rFonts w:ascii="Times New Roman" w:eastAsia="Times New Roman" w:hAnsi="Times New Roman" w:cs="Times New Roman"/>
          <w:sz w:val="24"/>
          <w:szCs w:val="24"/>
        </w:rPr>
        <w:t>, such as keeping up with market prices, government policies, and economic trends that influence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This supports the UGT premise that media users actively select content that is useful to them.</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key motivation for radio listenership among market women is </w:t>
      </w:r>
      <w:r>
        <w:rPr>
          <w:rFonts w:ascii="Times New Roman" w:eastAsia="Times New Roman" w:hAnsi="Times New Roman" w:cs="Times New Roman"/>
          <w:bCs/>
          <w:sz w:val="24"/>
          <w:szCs w:val="24"/>
        </w:rPr>
        <w:t>entertainment</w:t>
      </w:r>
      <w:r>
        <w:rPr>
          <w:rFonts w:ascii="Times New Roman" w:eastAsia="Times New Roman" w:hAnsi="Times New Roman" w:cs="Times New Roman"/>
          <w:sz w:val="24"/>
          <w:szCs w:val="24"/>
        </w:rPr>
        <w:t>. Long hours at the marketplace can be exhausting, and radio programs featuring music, storytelling, or drama provide relaxation and relief from daily stress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2022). This aligns with the entertainment-seeking function of the UGT, where audiences turn to media for emotional gratification. </w:t>
      </w:r>
      <w:r>
        <w:rPr>
          <w:rFonts w:ascii="Times New Roman" w:eastAsia="Times New Roman" w:hAnsi="Times New Roman" w:cs="Times New Roman"/>
          <w:bCs/>
          <w:sz w:val="24"/>
          <w:szCs w:val="24"/>
        </w:rPr>
        <w:t>Social interaction and companionship</w:t>
      </w:r>
      <w:r>
        <w:rPr>
          <w:rFonts w:ascii="Times New Roman" w:eastAsia="Times New Roman" w:hAnsi="Times New Roman" w:cs="Times New Roman"/>
          <w:sz w:val="24"/>
          <w:szCs w:val="24"/>
        </w:rPr>
        <w:t xml:space="preserve"> are also significant reasons why market women engage with radio content. Radio hosts and call-in programs create a sense of community, making listeners feel connected to a larger network. In some cases, market women develop loyalty to specific radio presenters, engaging with them as if they were personal acquaintances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educational function</w:t>
      </w:r>
      <w:r>
        <w:rPr>
          <w:rFonts w:ascii="Times New Roman" w:eastAsia="Times New Roman" w:hAnsi="Times New Roman" w:cs="Times New Roman"/>
          <w:sz w:val="24"/>
          <w:szCs w:val="24"/>
        </w:rPr>
        <w:t xml:space="preserve"> of radio is another major aspect that fits within the UGT framework. Many market women have limited access to formal education, making radio an important source of learning about business skills, financial literacy, and health matters (Banda, 2022). The theory suggests that media consumers actively select content that enhances their knowledge and decision-making abilities.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dimension of UGT is the </w:t>
      </w:r>
      <w:r>
        <w:rPr>
          <w:rFonts w:ascii="Times New Roman" w:eastAsia="Times New Roman" w:hAnsi="Times New Roman" w:cs="Times New Roman"/>
          <w:bCs/>
          <w:sz w:val="24"/>
          <w:szCs w:val="24"/>
        </w:rPr>
        <w:t>habitual consumption of media</w:t>
      </w:r>
      <w:r>
        <w:rPr>
          <w:rFonts w:ascii="Times New Roman" w:eastAsia="Times New Roman" w:hAnsi="Times New Roman" w:cs="Times New Roman"/>
          <w:sz w:val="24"/>
          <w:szCs w:val="24"/>
        </w:rPr>
        <w:t xml:space="preserve">, where people develop routines around media use. Many market women have set times when they tune in to their favorite radio programs, such as early morning market updates or late-night religious broadcasts (Salami, 2021). This supports the idea that audiences engage with media based on personal schedules and routines. In the modern media landscape, </w:t>
      </w:r>
      <w:r>
        <w:rPr>
          <w:rFonts w:ascii="Times New Roman" w:eastAsia="Times New Roman" w:hAnsi="Times New Roman" w:cs="Times New Roman"/>
          <w:bCs/>
          <w:sz w:val="24"/>
          <w:szCs w:val="24"/>
        </w:rPr>
        <w:t>multi-platform consumption</w:t>
      </w:r>
      <w:r>
        <w:rPr>
          <w:rFonts w:ascii="Times New Roman" w:eastAsia="Times New Roman" w:hAnsi="Times New Roman" w:cs="Times New Roman"/>
          <w:sz w:val="24"/>
          <w:szCs w:val="24"/>
        </w:rPr>
        <w:t xml:space="preserve"> has influenced listenership habits. Some market women now access radio through mobile phones, </w:t>
      </w:r>
      <w:r>
        <w:rPr>
          <w:rFonts w:ascii="Times New Roman" w:eastAsia="Times New Roman" w:hAnsi="Times New Roman" w:cs="Times New Roman"/>
          <w:sz w:val="24"/>
          <w:szCs w:val="24"/>
        </w:rPr>
        <w:lastRenderedPageBreak/>
        <w:t>online streaming, and social media platforms, further demonstrating how individuals actively choose the most convenient and beneficial media formats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UGT emphasizes active media selection, it has been criticized for </w:t>
      </w:r>
      <w:r>
        <w:rPr>
          <w:rFonts w:ascii="Times New Roman" w:eastAsia="Times New Roman" w:hAnsi="Times New Roman" w:cs="Times New Roman"/>
          <w:bCs/>
          <w:sz w:val="24"/>
          <w:szCs w:val="24"/>
        </w:rPr>
        <w:t>failing to account for media effects</w:t>
      </w:r>
      <w:r>
        <w:rPr>
          <w:rFonts w:ascii="Times New Roman" w:eastAsia="Times New Roman" w:hAnsi="Times New Roman" w:cs="Times New Roman"/>
          <w:sz w:val="24"/>
          <w:szCs w:val="24"/>
        </w:rPr>
        <w:t>. Some scholars argue that media also shape audience perceptions, rather than just serving pre-existing needs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 However, in the case of market women, UGT remains highly relevant in explaining how and why they engage with radio.</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Uses and Gratifications Theory helps explain the diverse motivations behind radio listenership among market women, highlighting the role of information, entertainment, education, and social connection in shaping their media consumption patterns.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2.2.2</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Diffusion of Innovations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Diffusion of Innovations Theory (DOI)</w:t>
      </w:r>
      <w:r>
        <w:rPr>
          <w:rFonts w:ascii="Times New Roman" w:eastAsia="Times New Roman" w:hAnsi="Times New Roman" w:cs="Times New Roman"/>
          <w:sz w:val="24"/>
          <w:szCs w:val="24"/>
        </w:rPr>
        <w:t>, developed by Everett Rogers (1962), explains how new technologies and ideas spread within a society. The theory identifies five key elements in the diffusion process: innovation, communication channels, time, social systems, and adopters (Rogers, 2010). When applied to market women, this theory helps in understanding how they adopt radio as a source of information and how new radio technologies influence their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core principles of DOI is the </w:t>
      </w:r>
      <w:r>
        <w:rPr>
          <w:rFonts w:ascii="Times New Roman" w:eastAsia="Times New Roman" w:hAnsi="Times New Roman" w:cs="Times New Roman"/>
          <w:bCs/>
          <w:sz w:val="24"/>
          <w:szCs w:val="24"/>
        </w:rPr>
        <w:t>adoption process</w:t>
      </w:r>
      <w:r>
        <w:rPr>
          <w:rFonts w:ascii="Times New Roman" w:eastAsia="Times New Roman" w:hAnsi="Times New Roman" w:cs="Times New Roman"/>
          <w:sz w:val="24"/>
          <w:szCs w:val="24"/>
        </w:rPr>
        <w:t>, which consists of five stages: knowledge, persuasion, decision, implementation, and confirmation (Webster, 2022). Market women first become aware of a radio station or program, develop interest, decide whether it is beneficial, integrate it into their routine, and eventually confirm its usefulness by continued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classifies adopters into </w:t>
      </w:r>
      <w:r>
        <w:rPr>
          <w:rFonts w:ascii="Times New Roman" w:eastAsia="Times New Roman" w:hAnsi="Times New Roman" w:cs="Times New Roman"/>
          <w:bCs/>
          <w:sz w:val="24"/>
          <w:szCs w:val="24"/>
        </w:rPr>
        <w:t>five categories</w:t>
      </w:r>
      <w:r>
        <w:rPr>
          <w:rFonts w:ascii="Times New Roman" w:eastAsia="Times New Roman" w:hAnsi="Times New Roman" w:cs="Times New Roman"/>
          <w:sz w:val="24"/>
          <w:szCs w:val="24"/>
        </w:rPr>
        <w:t xml:space="preserve">: innovators, early adopters, early majority, late majority, and laggards. Among market women, innovators may be the first to explore new radio programs or digital radio platforms, while the late majority and laggards may continue relying on traditional AM/FM stations before transitioning to newer technologies (Dominick, 2023). </w:t>
      </w:r>
      <w:r>
        <w:rPr>
          <w:rFonts w:ascii="Times New Roman" w:eastAsia="Times New Roman" w:hAnsi="Times New Roman" w:cs="Times New Roman"/>
          <w:bCs/>
          <w:sz w:val="24"/>
          <w:szCs w:val="24"/>
        </w:rPr>
        <w:t>Communication channels</w:t>
      </w:r>
      <w:r>
        <w:rPr>
          <w:rFonts w:ascii="Times New Roman" w:eastAsia="Times New Roman" w:hAnsi="Times New Roman" w:cs="Times New Roman"/>
          <w:sz w:val="24"/>
          <w:szCs w:val="24"/>
        </w:rPr>
        <w:t xml:space="preserve"> play a crucial role in spreading radio innovations </w:t>
      </w:r>
      <w:r>
        <w:rPr>
          <w:rFonts w:ascii="Times New Roman" w:eastAsia="Times New Roman" w:hAnsi="Times New Roman" w:cs="Times New Roman"/>
          <w:sz w:val="24"/>
          <w:szCs w:val="24"/>
        </w:rPr>
        <w:lastRenderedPageBreak/>
        <w:t>among market women. Word-of-mouth recommendations from fellow traders, promotional campaigns by radio stations, and social media influence how new programs or formats gain popularity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Community radio stations, in particular, leverage interpersonal networks to expand their listenership base.</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relative advantage</w:t>
      </w:r>
      <w:r>
        <w:rPr>
          <w:rFonts w:ascii="Times New Roman" w:eastAsia="Times New Roman" w:hAnsi="Times New Roman" w:cs="Times New Roman"/>
          <w:sz w:val="24"/>
          <w:szCs w:val="24"/>
        </w:rPr>
        <w:t xml:space="preserve"> of an innovation determines its adoption rate. Market women are more likely to listen to radio stations that provide timely and useful information, such as market price updates, rather than those offering generic entertainment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 Programs that feature interactive elements, like phone-in segments, tend to be more successful due to their engagement factor.</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t>
      </w:r>
      <w:proofErr w:type="spellStart"/>
      <w:r>
        <w:rPr>
          <w:rFonts w:ascii="Times New Roman" w:eastAsia="Times New Roman" w:hAnsi="Times New Roman" w:cs="Times New Roman"/>
          <w:bCs/>
          <w:sz w:val="24"/>
          <w:szCs w:val="24"/>
        </w:rPr>
        <w:t>trialability</w:t>
      </w:r>
      <w:proofErr w:type="spellEnd"/>
      <w:r>
        <w:rPr>
          <w:rFonts w:ascii="Times New Roman" w:eastAsia="Times New Roman" w:hAnsi="Times New Roman" w:cs="Times New Roman"/>
          <w:sz w:val="24"/>
          <w:szCs w:val="24"/>
        </w:rPr>
        <w:t xml:space="preserve"> in DOI suggests that innovations that can be experimented with before full adoption are more likely to succeed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 For example, market women might initially listen to a new radio program for a short period before deciding to incorporate it into their daily routine. One limitation of DOI is that it assumes a linear adoption process, whereas real-world media adoption is often influenced by multiple factors, including cultural beliefs and economic constraints (Jensen, 2021). Nevertheless, the theory provides valuable insights into how market women integrate radio into their daily lives.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2.2.3</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Agenda-Setting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developed by McCombs and Shaw (1972), posits that the media influence public perception by determining which topics are considered important. The theory argues that while the media may not tell people what to think, it tells them what to think about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 women, radio plays a significant role in shaping their awareness of economic issues, business trends, and social matters. Programs that highlight rising food prices or government policies influence their perception of market conditions and potential business strategies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2023). Radio stations prioritize certain topics over others, thereby </w:t>
      </w:r>
      <w:r>
        <w:rPr>
          <w:rFonts w:ascii="Times New Roman" w:eastAsia="Times New Roman" w:hAnsi="Times New Roman" w:cs="Times New Roman"/>
          <w:bCs/>
          <w:sz w:val="24"/>
          <w:szCs w:val="24"/>
        </w:rPr>
        <w:t>framing the discourse</w:t>
      </w:r>
      <w:r>
        <w:rPr>
          <w:rFonts w:ascii="Times New Roman" w:eastAsia="Times New Roman" w:hAnsi="Times New Roman" w:cs="Times New Roman"/>
          <w:sz w:val="24"/>
          <w:szCs w:val="24"/>
        </w:rPr>
        <w:t xml:space="preserve"> around key issues. For instance, discussions on women’s economic empowerment </w:t>
      </w:r>
      <w:r>
        <w:rPr>
          <w:rFonts w:ascii="Times New Roman" w:eastAsia="Times New Roman" w:hAnsi="Times New Roman" w:cs="Times New Roman"/>
          <w:sz w:val="24"/>
          <w:szCs w:val="24"/>
        </w:rPr>
        <w:lastRenderedPageBreak/>
        <w:t>may influence market women’s aspirations, encouraging them to seek financial independence through savings and investment programs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salience of information</w:t>
      </w:r>
      <w:r>
        <w:rPr>
          <w:rFonts w:ascii="Times New Roman" w:eastAsia="Times New Roman" w:hAnsi="Times New Roman" w:cs="Times New Roman"/>
          <w:sz w:val="24"/>
          <w:szCs w:val="24"/>
        </w:rPr>
        <w:t xml:space="preserve"> determines how market women react to business challenges. If radio consistently covers inflation and economic hardship, traders may adjust their pricing strategies accordingly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Critics argue that agenda-setting </w:t>
      </w:r>
      <w:r>
        <w:rPr>
          <w:rFonts w:ascii="Times New Roman" w:eastAsia="Times New Roman" w:hAnsi="Times New Roman" w:cs="Times New Roman"/>
          <w:bCs/>
          <w:sz w:val="24"/>
          <w:szCs w:val="24"/>
        </w:rPr>
        <w:t>does not account for audience agency</w:t>
      </w:r>
      <w:r>
        <w:rPr>
          <w:rFonts w:ascii="Times New Roman" w:eastAsia="Times New Roman" w:hAnsi="Times New Roman" w:cs="Times New Roman"/>
          <w:sz w:val="24"/>
          <w:szCs w:val="24"/>
        </w:rPr>
        <w:t>, suggesting that people actively interpret and filter media messages rather than passively accepting them (Dominick, 2023). However, the theory remains useful in understanding the influence of radio on market women’s business and social awareness.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xml:space="preserve"> explains how radio influences the priorities and concerns of market women by emphasizing particular topics, ultimately shaping their perceptions and decision-making processes.</w:t>
      </w:r>
    </w:p>
    <w:p w:rsidR="000E0D8E" w:rsidRPr="002D7088" w:rsidRDefault="000E0D8E" w:rsidP="0061445D">
      <w:pPr>
        <w:pStyle w:val="Heading3"/>
        <w:spacing w:line="360" w:lineRule="auto"/>
        <w:ind w:firstLine="540"/>
        <w:rPr>
          <w:b w:val="0"/>
        </w:rPr>
      </w:pPr>
      <w:r w:rsidRPr="002D7088">
        <w:rPr>
          <w:rStyle w:val="Strong"/>
          <w:b/>
        </w:rPr>
        <w:t>2</w:t>
      </w:r>
      <w:r w:rsidRPr="00EB68E4">
        <w:rPr>
          <w:rStyle w:val="Strong"/>
          <w:b/>
          <w:sz w:val="24"/>
          <w:szCs w:val="24"/>
        </w:rPr>
        <w:t>.3</w:t>
      </w:r>
      <w:r w:rsidRPr="00EB68E4">
        <w:rPr>
          <w:rStyle w:val="Strong"/>
          <w:b/>
          <w:sz w:val="24"/>
          <w:szCs w:val="24"/>
        </w:rPr>
        <w:tab/>
        <w:t>Empirical Review</w:t>
      </w:r>
      <w:r w:rsidRPr="002D7088">
        <w:rPr>
          <w:rStyle w:val="Strong"/>
          <w:b/>
        </w:rPr>
        <w:t xml:space="preserve"> </w:t>
      </w:r>
    </w:p>
    <w:p w:rsidR="000E0D8E" w:rsidRDefault="000E0D8E" w:rsidP="0061445D">
      <w:pPr>
        <w:pStyle w:val="NormalWeb"/>
        <w:spacing w:line="360" w:lineRule="auto"/>
        <w:ind w:firstLine="540"/>
        <w:jc w:val="both"/>
        <w:rPr>
          <w:color w:val="000000" w:themeColor="text1"/>
        </w:rPr>
      </w:pPr>
      <w:r>
        <w:rPr>
          <w:color w:val="000000" w:themeColor="text1"/>
        </w:rPr>
        <w:t>Empirical studies on radio listenership among market women have provided valuable insights into their media consumption habits, preferences, and the factors influencing their engagement with radio. Researchers have explored various aspects, including the impact of radio on business decisions, its role in disseminating information, and the influence of technological advancements on traditional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by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examined the role of radio in providing business and financial literacy to market women in southwestern Nigeria. The findings indicated that over 70% of the respondents relied on radio for information on market trends, government policies, and financial management. The study emphasized that radio serves as an essential tool for educating informal traders, many of whom have limited access to formal education.</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investigated the preferred radio programs among market women in Ghana. The study revealed that news and market updates were the most listened-to programs, followed by religious content and entertainment. The research further noted that listenership </w:t>
      </w:r>
      <w:r>
        <w:rPr>
          <w:color w:val="000000" w:themeColor="text1"/>
        </w:rPr>
        <w:lastRenderedPageBreak/>
        <w:t>patterns varied based on socio-economic status, with wealthier traders having access to multiple media platforms, while low-income traders depended primarily on radio.</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conducted by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in southeastern Nigeria focused on the influence of radio programs on women’s participation in business and entrepreneurship. The findings showed that women who regularly listened to radio business programs were more likely to adopt modern business strategies, such as digital payment systems and cooperative savings. The study concluded that radio significantly contributes to economic empowerment by disseminating useful financial knowledge.</w:t>
      </w:r>
    </w:p>
    <w:p w:rsidR="000E0D8E" w:rsidRDefault="000E0D8E" w:rsidP="0061445D">
      <w:pPr>
        <w:pStyle w:val="NormalWeb"/>
        <w:spacing w:line="360" w:lineRule="auto"/>
        <w:ind w:firstLine="540"/>
        <w:jc w:val="both"/>
        <w:rPr>
          <w:color w:val="000000" w:themeColor="text1"/>
        </w:rPr>
      </w:pPr>
      <w:r>
        <w:rPr>
          <w:rStyle w:val="Strong"/>
          <w:color w:val="000000" w:themeColor="text1"/>
        </w:rPr>
        <w:t>Banda (2022)</w:t>
      </w:r>
      <w:r>
        <w:rPr>
          <w:color w:val="000000" w:themeColor="text1"/>
        </w:rPr>
        <w:t xml:space="preserve"> explored the impact of language on radio listenership among market women in Tanzania. The study found that women preferred radio programs broadcast in their local dialects, as they provided better comprehension and </w:t>
      </w:r>
      <w:proofErr w:type="spellStart"/>
      <w:r>
        <w:rPr>
          <w:color w:val="000000" w:themeColor="text1"/>
        </w:rPr>
        <w:t>relatability</w:t>
      </w:r>
      <w:proofErr w:type="spellEnd"/>
      <w:r>
        <w:rPr>
          <w:color w:val="000000" w:themeColor="text1"/>
        </w:rPr>
        <w:t>. Additionally, stations that incorporated participatory elements, such as call-in segments, had higher engagement levels among listeners.</w:t>
      </w:r>
    </w:p>
    <w:p w:rsidR="000E0D8E" w:rsidRDefault="000E0D8E" w:rsidP="0061445D">
      <w:pPr>
        <w:pStyle w:val="NormalWeb"/>
        <w:spacing w:line="360" w:lineRule="auto"/>
        <w:ind w:firstLine="540"/>
        <w:jc w:val="both"/>
        <w:rPr>
          <w:color w:val="000000" w:themeColor="text1"/>
        </w:rPr>
      </w:pPr>
      <w:r>
        <w:rPr>
          <w:color w:val="000000" w:themeColor="text1"/>
        </w:rPr>
        <w:t xml:space="preserve">In another study, </w:t>
      </w:r>
      <w:r>
        <w:rPr>
          <w:rStyle w:val="Strong"/>
          <w:color w:val="000000" w:themeColor="text1"/>
        </w:rPr>
        <w:t>Salami (2021)</w:t>
      </w:r>
      <w:r>
        <w:rPr>
          <w:color w:val="000000" w:themeColor="text1"/>
        </w:rPr>
        <w:t xml:space="preserve"> assessed the role of religious radio programs in shaping social behaviors among market women in northern Nigeria. The research indicated that a significant number of women tuned in to Islamic and Christian radio programs for moral guidance and personal development. The study suggested that religious broadcasts not only provided spiritual enrichment but also influenced attitudes toward family life and financial responsibility.</w:t>
      </w:r>
    </w:p>
    <w:p w:rsidR="000E0D8E" w:rsidRDefault="000E0D8E" w:rsidP="0061445D">
      <w:pPr>
        <w:pStyle w:val="NormalWeb"/>
        <w:spacing w:line="360" w:lineRule="auto"/>
        <w:ind w:firstLine="540"/>
        <w:jc w:val="both"/>
        <w:rPr>
          <w:color w:val="000000" w:themeColor="text1"/>
        </w:rPr>
      </w:pPr>
      <w:r>
        <w:rPr>
          <w:color w:val="000000" w:themeColor="text1"/>
        </w:rPr>
        <w:t xml:space="preserve">Technological advancements and their impact on radio listenership were the focus of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The study found that while traditional FM/AM radio remained dominant, an increasing number of market women were shifting to mobile phone radio applications and online streaming services. This shift was attributed to the convenience of accessing content on demand and the ability to multitask while listening.</w:t>
      </w:r>
    </w:p>
    <w:p w:rsidR="000E0D8E" w:rsidRDefault="000E0D8E" w:rsidP="0061445D">
      <w:pPr>
        <w:pStyle w:val="NormalWeb"/>
        <w:spacing w:line="360" w:lineRule="auto"/>
        <w:ind w:firstLine="540"/>
        <w:jc w:val="both"/>
        <w:rPr>
          <w:color w:val="000000" w:themeColor="text1"/>
        </w:rPr>
      </w:pP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examined the role of community radio in providing localized and relevant information to market women in Kenya. The study found that community radio stations </w:t>
      </w:r>
      <w:r>
        <w:rPr>
          <w:color w:val="000000" w:themeColor="text1"/>
        </w:rPr>
        <w:lastRenderedPageBreak/>
        <w:t>had a strong influence on rural traders, as they provided targeted content such as weather forecasts, agricultural updates, and discussions on women’s empowerment. The research emphasized the need for more localized content to cater to the unique needs of different regions.</w:t>
      </w:r>
    </w:p>
    <w:p w:rsidR="000E0D8E" w:rsidRDefault="000E0D8E" w:rsidP="0061445D">
      <w:pPr>
        <w:pStyle w:val="NormalWeb"/>
        <w:spacing w:line="360" w:lineRule="auto"/>
        <w:ind w:firstLine="540"/>
        <w:jc w:val="both"/>
        <w:rPr>
          <w:color w:val="000000" w:themeColor="text1"/>
        </w:rPr>
      </w:pPr>
      <w:r>
        <w:rPr>
          <w:color w:val="000000" w:themeColor="text1"/>
        </w:rPr>
        <w:t xml:space="preserve">An empirical investigation by </w:t>
      </w:r>
      <w:r>
        <w:rPr>
          <w:rStyle w:val="Strong"/>
          <w:color w:val="000000" w:themeColor="text1"/>
        </w:rPr>
        <w:t>Umar (2023)</w:t>
      </w:r>
      <w:r>
        <w:rPr>
          <w:color w:val="000000" w:themeColor="text1"/>
        </w:rPr>
        <w:t xml:space="preserve"> focused on the challenges market women face in accessing radio information. The study highlighted factors such as noise pollution in busy markets, limited battery power for radio devices, and interruptions from family responsibilities. Despite these challenges, the study found that women devised strategies such as using earphones or listening at home to stay informed.</w:t>
      </w:r>
    </w:p>
    <w:p w:rsidR="000E0D8E" w:rsidRDefault="000E0D8E" w:rsidP="0061445D">
      <w:pPr>
        <w:pStyle w:val="NormalWeb"/>
        <w:spacing w:line="360" w:lineRule="auto"/>
        <w:ind w:firstLine="540"/>
        <w:jc w:val="both"/>
        <w:rPr>
          <w:color w:val="000000" w:themeColor="text1"/>
        </w:rPr>
      </w:pPr>
      <w:r>
        <w:rPr>
          <w:color w:val="000000" w:themeColor="text1"/>
        </w:rPr>
        <w:t xml:space="preserve">A comparative study by </w:t>
      </w:r>
      <w:r>
        <w:rPr>
          <w:rStyle w:val="Strong"/>
          <w:color w:val="000000" w:themeColor="text1"/>
        </w:rPr>
        <w:t>Dominick (2023)</w:t>
      </w:r>
      <w:r>
        <w:rPr>
          <w:color w:val="000000" w:themeColor="text1"/>
        </w:rPr>
        <w:t xml:space="preserve"> examined radio listenership patterns between urban and rural market women in Uganda. The findings indicated that urban traders had more diverse listening habits, often switching between radio, television, and digital platforms, whereas rural women relied predominantly on radio due to the lack of alternative media access. This underscores the continued relevance of radio, especially in underdeveloped regions.</w:t>
      </w:r>
    </w:p>
    <w:p w:rsidR="000E0D8E" w:rsidRDefault="000E0D8E" w:rsidP="0061445D">
      <w:pPr>
        <w:pStyle w:val="NormalWeb"/>
        <w:spacing w:line="360" w:lineRule="auto"/>
        <w:ind w:firstLine="540"/>
        <w:jc w:val="both"/>
        <w:rPr>
          <w:color w:val="000000" w:themeColor="text1"/>
        </w:rPr>
      </w:pPr>
      <w:r>
        <w:rPr>
          <w:color w:val="000000" w:themeColor="text1"/>
        </w:rPr>
        <w:t>In conclusion, empirical studies consistently highlight that radio remains a vital medium for market women, providing them with crucial information on business, health, religion, and social issues. However, evolving technological trends and accessibility challenges continue to shape their listenership patterns. Future research should explore how radio stations can leverage digital platforms to enhance engagement with market women while maintaining the accessibility and affordability that make radio a preferred medium.</w:t>
      </w:r>
    </w:p>
    <w:p w:rsidR="000E0D8E" w:rsidRPr="002D7088" w:rsidRDefault="000E0D8E" w:rsidP="0061445D">
      <w:pPr>
        <w:pStyle w:val="Heading3"/>
        <w:spacing w:line="360" w:lineRule="auto"/>
        <w:ind w:firstLine="540"/>
        <w:jc w:val="both"/>
        <w:rPr>
          <w:b w:val="0"/>
          <w:color w:val="000000" w:themeColor="text1"/>
          <w:sz w:val="24"/>
          <w:szCs w:val="24"/>
        </w:rPr>
      </w:pPr>
      <w:r w:rsidRPr="002D7088">
        <w:rPr>
          <w:rStyle w:val="Strong"/>
          <w:b/>
          <w:color w:val="000000" w:themeColor="text1"/>
          <w:sz w:val="24"/>
          <w:szCs w:val="24"/>
        </w:rPr>
        <w:t>2.4</w:t>
      </w:r>
      <w:r w:rsidRPr="002D7088">
        <w:rPr>
          <w:rStyle w:val="Strong"/>
          <w:b/>
          <w:color w:val="000000" w:themeColor="text1"/>
          <w:sz w:val="24"/>
          <w:szCs w:val="24"/>
        </w:rPr>
        <w:tab/>
        <w:t xml:space="preserve">Review of Literature on Radio Listenership </w:t>
      </w:r>
      <w:proofErr w:type="gramStart"/>
      <w:r w:rsidRPr="002D7088">
        <w:rPr>
          <w:rStyle w:val="Strong"/>
          <w:b/>
          <w:color w:val="000000" w:themeColor="text1"/>
          <w:sz w:val="24"/>
          <w:szCs w:val="24"/>
        </w:rPr>
        <w:t>Among</w:t>
      </w:r>
      <w:proofErr w:type="gramEnd"/>
      <w:r w:rsidRPr="002D7088">
        <w:rPr>
          <w:rStyle w:val="Strong"/>
          <w:b/>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The study of radio listenership among market women has been widely explored in media and communication research. Various studies have examined the role of radio as a source of information, entertainment, and empowerment, as well as the factors influencing listenership patterns. This review presents relevant literature on radio usage, its impact on economic activities, and the evolving nature of radio consumption among market women.</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Radio as a Source of Information for Market Women</w:t>
      </w:r>
    </w:p>
    <w:p w:rsidR="000E0D8E" w:rsidRDefault="000E0D8E" w:rsidP="0061445D">
      <w:pPr>
        <w:pStyle w:val="NormalWeb"/>
        <w:spacing w:line="360" w:lineRule="auto"/>
        <w:ind w:firstLine="540"/>
        <w:jc w:val="both"/>
        <w:rPr>
          <w:color w:val="000000" w:themeColor="text1"/>
        </w:rPr>
      </w:pPr>
      <w:r>
        <w:rPr>
          <w:color w:val="000000" w:themeColor="text1"/>
        </w:rPr>
        <w:t>Radio has long been recognized as an essential tool for disseminating information, particularly among populations with limited access to formal education (</w:t>
      </w:r>
      <w:proofErr w:type="spellStart"/>
      <w:r>
        <w:rPr>
          <w:color w:val="000000" w:themeColor="text1"/>
        </w:rPr>
        <w:t>Ojebode</w:t>
      </w:r>
      <w:proofErr w:type="spellEnd"/>
      <w:r>
        <w:rPr>
          <w:color w:val="000000" w:themeColor="text1"/>
        </w:rPr>
        <w:t xml:space="preserve">, 2021). For market women, radio serves as a primary medium for acquiring knowledge about economic policies, health information, and business strategies. According to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radio plays a crucial role in keeping women informed about commodity prices, government interventions, and financial opportunities, which helps them make informed decisions in their daily trade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Banda (2022)</w:t>
      </w:r>
      <w:r>
        <w:rPr>
          <w:color w:val="000000" w:themeColor="text1"/>
        </w:rPr>
        <w:t xml:space="preserve"> found that radio is often preferred over other media due to its affordability and ease of use. Many market women rely on small, portable radio sets or mobile phone radios to stay updated while engaging in their business activities. Studies have also shown that radio broadcasts help bridge the information gap for women with limited literacy, as they can access news and discussions in their native languages (Salami, 2021).</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Impact of Radio on Business and Economic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scholars have explored how radio influences the economic behavior of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examined how business-oriented radio programs enhance financial literacy among female traders in Nigeria. The study found that programs on savings, loan acquisition, and cooperative societies had a significant impact on improving financial stability among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argued that radio plays a crucial role in shaping consumer behavior by providing timely updates on product demand, inflation, and seasonal market trends. By listening to economic programs, market women gain insights into when to stock up on certain goods and how to adjust their pricing strategies to remain competitive.</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Preferred Radio Content and Listening Habits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studies have examined the types of programs market women prefer. </w:t>
      </w:r>
      <w:r>
        <w:rPr>
          <w:rStyle w:val="Strong"/>
          <w:color w:val="000000" w:themeColor="text1"/>
        </w:rPr>
        <w:t>Umar (2023)</w:t>
      </w:r>
      <w:r>
        <w:rPr>
          <w:color w:val="000000" w:themeColor="text1"/>
        </w:rPr>
        <w:t xml:space="preserve"> found that business news, religious programs, and entertainment content rank among the most popular choices. Religious radio programs, in particular, offer moral and ethical guidance, which influences both personal and business decisions.</w:t>
      </w:r>
    </w:p>
    <w:p w:rsidR="000E0D8E" w:rsidRDefault="000E0D8E" w:rsidP="0061445D">
      <w:pPr>
        <w:pStyle w:val="NormalWeb"/>
        <w:spacing w:line="360" w:lineRule="auto"/>
        <w:ind w:firstLine="540"/>
        <w:jc w:val="both"/>
        <w:rPr>
          <w:color w:val="000000" w:themeColor="text1"/>
        </w:rPr>
      </w:pPr>
      <w:r>
        <w:rPr>
          <w:color w:val="000000" w:themeColor="text1"/>
        </w:rPr>
        <w:t xml:space="preserve">Meanwhile,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noted that radio’s flexibility allows market women to listen during different times of the day. Morning broadcasts are usually preferred for news updates, while entertainment and call-in shows dominate evening listenership. This pattern suggests that radio programs should be strategically scheduled to align with market women’s routines for maximum impact.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Role of Language in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Language plays a critical role in shaping radio listenership among market women. </w:t>
      </w:r>
      <w:r>
        <w:rPr>
          <w:rStyle w:val="Strong"/>
          <w:color w:val="000000" w:themeColor="text1"/>
        </w:rPr>
        <w:t>Dominick (2023)</w:t>
      </w:r>
      <w:r>
        <w:rPr>
          <w:color w:val="000000" w:themeColor="text1"/>
        </w:rPr>
        <w:t xml:space="preserve"> emphasized that women are more likely to engage with stations that broadcast in their local dialects. This is especially important in multilingual societies, where language barriers can limit access to crucial information.</w:t>
      </w:r>
    </w:p>
    <w:p w:rsidR="000E0D8E" w:rsidRDefault="000E0D8E" w:rsidP="0061445D">
      <w:pPr>
        <w:pStyle w:val="NormalWeb"/>
        <w:spacing w:line="360" w:lineRule="auto"/>
        <w:ind w:firstLine="540"/>
        <w:jc w:val="both"/>
        <w:rPr>
          <w:color w:val="000000" w:themeColor="text1"/>
        </w:rPr>
      </w:pPr>
      <w:r>
        <w:rPr>
          <w:color w:val="000000" w:themeColor="text1"/>
        </w:rPr>
        <w:t xml:space="preserve">Research by </w:t>
      </w:r>
      <w:r>
        <w:rPr>
          <w:rStyle w:val="Strong"/>
          <w:color w:val="000000" w:themeColor="text1"/>
        </w:rPr>
        <w:t>Jensen (2021)</w:t>
      </w:r>
      <w:r>
        <w:rPr>
          <w:color w:val="000000" w:themeColor="text1"/>
        </w:rPr>
        <w:t xml:space="preserve"> supports this view, highlighting that community radio stations that use indigenous languages tend to have higher audience loyalty. This is because local-language programming creates a sense of inclusivity and ensures that even illiterate market women can understand the discussions.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 xml:space="preserve">Challenges Facing Radio Listenership </w:t>
      </w:r>
      <w:proofErr w:type="gramStart"/>
      <w:r>
        <w:rPr>
          <w:rStyle w:val="Strong"/>
          <w:color w:val="000000" w:themeColor="text1"/>
          <w:sz w:val="24"/>
          <w:szCs w:val="24"/>
        </w:rPr>
        <w:t>Among</w:t>
      </w:r>
      <w:proofErr w:type="gramEnd"/>
      <w:r>
        <w:rPr>
          <w:rStyle w:val="Strong"/>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Despite the benefits of radio, market women face several challenges that affect their listenership habits.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identified environmental noise as a major factor limiting radio consumption in market spaces. Due to the busy and loud nature of markets, women often struggle to hear broadcasts clearly unless they use earphones or listen at home.</w:t>
      </w:r>
    </w:p>
    <w:p w:rsidR="000E0D8E" w:rsidRDefault="000E0D8E" w:rsidP="0061445D">
      <w:pPr>
        <w:pStyle w:val="NormalWeb"/>
        <w:spacing w:line="360" w:lineRule="auto"/>
        <w:ind w:firstLine="540"/>
        <w:jc w:val="both"/>
        <w:rPr>
          <w:color w:val="000000" w:themeColor="text1"/>
        </w:rPr>
      </w:pPr>
      <w:r>
        <w:rPr>
          <w:color w:val="000000" w:themeColor="text1"/>
        </w:rPr>
        <w:lastRenderedPageBreak/>
        <w:t xml:space="preserve">Another key challenge is the </w:t>
      </w:r>
      <w:r>
        <w:rPr>
          <w:rStyle w:val="Strong"/>
          <w:color w:val="000000" w:themeColor="text1"/>
        </w:rPr>
        <w:t>interruption of listenership due to work demands</w:t>
      </w:r>
      <w:r>
        <w:rPr>
          <w:color w:val="000000" w:themeColor="text1"/>
        </w:rPr>
        <w:t xml:space="preserve">. According to </w:t>
      </w:r>
      <w:r>
        <w:rPr>
          <w:rStyle w:val="Strong"/>
          <w:color w:val="000000" w:themeColor="text1"/>
        </w:rPr>
        <w:t>Salami (2021)</w:t>
      </w:r>
      <w:r>
        <w:rPr>
          <w:color w:val="000000" w:themeColor="text1"/>
        </w:rPr>
        <w:t>, market women often engage in continuous verbal interactions with customers, making it difficult to focus on radio programs. As a result, they may miss important information or have to rely on word-of-mouth recaps from fellow traders.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Influence of Technology on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With advancements in digital technology, the way market women access radio content is evolving. </w:t>
      </w:r>
      <w:proofErr w:type="spellStart"/>
      <w:r>
        <w:rPr>
          <w:rStyle w:val="Strong"/>
          <w:color w:val="000000" w:themeColor="text1"/>
        </w:rPr>
        <w:t>Akinfeleye</w:t>
      </w:r>
      <w:proofErr w:type="spellEnd"/>
      <w:r>
        <w:rPr>
          <w:rStyle w:val="Strong"/>
          <w:color w:val="000000" w:themeColor="text1"/>
        </w:rPr>
        <w:t xml:space="preserve"> (2022)</w:t>
      </w:r>
      <w:r>
        <w:rPr>
          <w:color w:val="000000" w:themeColor="text1"/>
        </w:rPr>
        <w:t xml:space="preserve"> observed that while traditional FM/AM radios remain the dominant medium, an increasing number of market women are turning to mobile phone radio apps and online streaming services. These digital platforms allow them to listen to programs at their convenience, reducing the limitations posed by work distractions.</w:t>
      </w:r>
    </w:p>
    <w:p w:rsidR="000E0D8E" w:rsidRDefault="000E0D8E" w:rsidP="0061445D">
      <w:pPr>
        <w:pStyle w:val="NormalWeb"/>
        <w:spacing w:line="360" w:lineRule="auto"/>
        <w:ind w:firstLine="540"/>
        <w:jc w:val="both"/>
        <w:rPr>
          <w:color w:val="000000" w:themeColor="text1"/>
        </w:rPr>
      </w:pPr>
      <w:r>
        <w:rPr>
          <w:rStyle w:val="Strong"/>
          <w:color w:val="000000" w:themeColor="text1"/>
        </w:rPr>
        <w:t>Mohammed (2021)</w:t>
      </w:r>
      <w:r>
        <w:rPr>
          <w:color w:val="000000" w:themeColor="text1"/>
        </w:rPr>
        <w:t xml:space="preserve"> explored the impact of social media on radio engagement and found that many market women now participate in discussions through </w:t>
      </w:r>
      <w:proofErr w:type="spellStart"/>
      <w:r>
        <w:rPr>
          <w:color w:val="000000" w:themeColor="text1"/>
        </w:rPr>
        <w:t>WhatsApp</w:t>
      </w:r>
      <w:proofErr w:type="spellEnd"/>
      <w:r>
        <w:rPr>
          <w:color w:val="000000" w:themeColor="text1"/>
        </w:rPr>
        <w:t xml:space="preserve"> and Facebook forums linked to their favorite radio stations. This interaction enhances their sense of involvement and allows them to seek clarification on business-related topics aired on radio programs.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Comparative Analysis of Rural and Urban Market Women’s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Studies have shown notable differences in radio listenership patterns between urban and rural market women.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found that rural traders are more reliant on radio due to limited access to other media, whereas urban traders often supplement radio with television and online news sources.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Dominick (2023)</w:t>
      </w:r>
      <w:r>
        <w:rPr>
          <w:color w:val="000000" w:themeColor="text1"/>
        </w:rPr>
        <w:t xml:space="preserve"> noted that rural market women depend heavily on community radio stations, which focus on local news, agricultural reports, and cooperative society updates. In contrast, urban traders are exposed to a wider variety of stations, including commercial and international radio channels.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Policy Implications of Radio Listenership Studies</w:t>
      </w:r>
    </w:p>
    <w:p w:rsidR="000E0D8E" w:rsidRDefault="000E0D8E" w:rsidP="0061445D">
      <w:pPr>
        <w:pStyle w:val="NormalWeb"/>
        <w:spacing w:line="360" w:lineRule="auto"/>
        <w:ind w:firstLine="540"/>
        <w:jc w:val="both"/>
        <w:rPr>
          <w:color w:val="000000" w:themeColor="text1"/>
        </w:rPr>
      </w:pPr>
      <w:r>
        <w:rPr>
          <w:color w:val="000000" w:themeColor="text1"/>
        </w:rPr>
        <w:t xml:space="preserve">The findings from various studies suggest that policymakers and media organizations need to enhance the accessibility and effectiveness of radio for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recommended that governments should invest in community radio stations that cater to the specific needs of female traders. Such initiatives could focus on financial literacy, business training, and women’s empowerment programs.</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advocated for policies that promote gender-sensitive media content, ensuring that women’s voices and interests are adequately represented in radio programming. This is crucial for enhancing women’s participation in economic and social development.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Gaps in Existing Literature and Future Research Directions</w:t>
      </w:r>
    </w:p>
    <w:p w:rsidR="000E0D8E" w:rsidRDefault="000E0D8E" w:rsidP="0061445D">
      <w:pPr>
        <w:pStyle w:val="NormalWeb"/>
        <w:spacing w:line="360" w:lineRule="auto"/>
        <w:ind w:firstLine="540"/>
        <w:jc w:val="both"/>
        <w:rPr>
          <w:color w:val="000000" w:themeColor="text1"/>
        </w:rPr>
      </w:pPr>
      <w:r>
        <w:rPr>
          <w:color w:val="000000" w:themeColor="text1"/>
        </w:rPr>
        <w:t xml:space="preserve">While significant research has been conducted on radio listenership among market women, certain gaps remain.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pointed out that most studies focus on traditional radio consumption, with limited research on the impact of digital radio and podcasting on market women’s listenership habits. Future studies should explore how mobile technology and internet access are reshaping radio consumption in informal business settings.</w:t>
      </w:r>
    </w:p>
    <w:p w:rsidR="000E0D8E" w:rsidRDefault="000E0D8E" w:rsidP="0061445D">
      <w:pPr>
        <w:pStyle w:val="NormalWeb"/>
        <w:spacing w:line="360" w:lineRule="auto"/>
        <w:ind w:firstLine="540"/>
        <w:jc w:val="both"/>
        <w:rPr>
          <w:color w:val="000000" w:themeColor="text1"/>
        </w:rPr>
      </w:pPr>
      <w:r>
        <w:rPr>
          <w:color w:val="000000" w:themeColor="text1"/>
        </w:rPr>
        <w:t xml:space="preserve">Furthermore, </w:t>
      </w:r>
      <w:r>
        <w:rPr>
          <w:rStyle w:val="Strong"/>
          <w:color w:val="000000" w:themeColor="text1"/>
        </w:rPr>
        <w:t>Jensen (2021)</w:t>
      </w:r>
      <w:r>
        <w:rPr>
          <w:color w:val="000000" w:themeColor="text1"/>
        </w:rPr>
        <w:t xml:space="preserve"> suggested that more research is needed on how interactive radio programs influence decision-making among market women. Studies could assess whether participation in call-in shows or SMS-based radio interactions has a direct impact on business growth and financial independence.</w:t>
      </w:r>
    </w:p>
    <w:p w:rsidR="000E0D8E" w:rsidRDefault="000E0D8E" w:rsidP="0061445D">
      <w:pPr>
        <w:spacing w:line="360" w:lineRule="auto"/>
        <w:ind w:firstLine="540"/>
        <w:jc w:val="both"/>
        <w:rPr>
          <w:rFonts w:ascii="Times New Roman" w:hAnsi="Times New Roman" w:cs="Times New Roman"/>
          <w:color w:val="000000" w:themeColor="text1"/>
          <w:sz w:val="24"/>
          <w:szCs w:val="24"/>
        </w:rPr>
      </w:pPr>
    </w:p>
    <w:p w:rsidR="000E0D8E" w:rsidRDefault="000E0D8E"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Introduction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sz w:val="24"/>
          <w:szCs w:val="24"/>
        </w:rPr>
        <w:t>Research Design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de </w:t>
      </w:r>
      <w:proofErr w:type="spellStart"/>
      <w:r>
        <w:rPr>
          <w:rFonts w:ascii="Times New Roman" w:hAnsi="Times New Roman" w:cs="Times New Roman"/>
          <w:sz w:val="24"/>
          <w:szCs w:val="24"/>
        </w:rPr>
        <w:t>vaus</w:t>
      </w:r>
      <w:proofErr w:type="spellEnd"/>
      <w:r>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 population can be referred to as the entire or whole group that one wants to draw or gather conclusion from (</w:t>
      </w:r>
      <w:proofErr w:type="spellStart"/>
      <w:r>
        <w:rPr>
          <w:rFonts w:ascii="Times New Roman" w:hAnsi="Times New Roman" w:cs="Times New Roman"/>
          <w:sz w:val="24"/>
          <w:szCs w:val="24"/>
        </w:rPr>
        <w:t>Bhadari</w:t>
      </w:r>
      <w:proofErr w:type="spellEnd"/>
      <w:r>
        <w:rPr>
          <w:rFonts w:ascii="Times New Roman" w:hAnsi="Times New Roman" w:cs="Times New Roman"/>
          <w:sz w:val="24"/>
          <w:szCs w:val="24"/>
        </w:rPr>
        <w:t xml:space="preserve">, 2022). The respondent will be drawn from the women </w:t>
      </w:r>
      <w:proofErr w:type="gramStart"/>
      <w:r>
        <w:rPr>
          <w:rFonts w:ascii="Times New Roman" w:hAnsi="Times New Roman" w:cs="Times New Roman"/>
          <w:sz w:val="24"/>
          <w:szCs w:val="24"/>
        </w:rPr>
        <w:t xml:space="preserve">in  </w:t>
      </w:r>
      <w:proofErr w:type="spellStart"/>
      <w:r>
        <w:rPr>
          <w:rFonts w:ascii="Times New Roman" w:hAnsi="Times New Roman" w:cs="Times New Roman"/>
          <w:sz w:val="24"/>
          <w:szCs w:val="24"/>
        </w:rPr>
        <w:t>Ipata</w:t>
      </w:r>
      <w:proofErr w:type="spellEnd"/>
      <w:proofErr w:type="gramEnd"/>
      <w:r>
        <w:rPr>
          <w:rFonts w:ascii="Times New Roman" w:hAnsi="Times New Roman" w:cs="Times New Roman"/>
          <w:sz w:val="24"/>
          <w:szCs w:val="24"/>
        </w:rPr>
        <w:t xml:space="preserve"> market by selecting 100 respondents from the entire population. </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study will focus on the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xml:space="preserve"> market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survey will cut across the market in a form of questionnaire distribution which will be given randomly. 100 </w:t>
      </w:r>
      <w:r>
        <w:rPr>
          <w:rFonts w:ascii="Times New Roman" w:hAnsi="Times New Roman" w:cs="Times New Roman"/>
          <w:sz w:val="24"/>
          <w:szCs w:val="24"/>
          <w:u w:val="single"/>
        </w:rPr>
        <w:t>questionnaires</w:t>
      </w:r>
      <w:r>
        <w:rPr>
          <w:rFonts w:ascii="Times New Roman" w:hAnsi="Times New Roman" w:cs="Times New Roman"/>
          <w:sz w:val="24"/>
          <w:szCs w:val="24"/>
        </w:rPr>
        <w:t xml:space="preserve"> will be shared in all.</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3.3 Sample Size and Sampling Technique</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Salant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Dillman</w:t>
      </w:r>
      <w:proofErr w:type="spellEnd"/>
      <w:r>
        <w:rPr>
          <w:rFonts w:ascii="Times New Roman" w:hAnsi="Times New Roman" w:cs="Times New Roman"/>
          <w:sz w:val="24"/>
          <w:szCs w:val="24"/>
        </w:rPr>
        <w:t>, 2004, sample size is a set of number of individual or participant selected from a larger population for the purpose of survey.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Making use of the hardcopy format of Taro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mane formula, the sample size for this study will be one hundred (100). The researcher will select people of different tribe, religion and caliber. This study will adopt a random sampling.</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w:t>
      </w:r>
    </w:p>
    <w:p w:rsidR="00D40E93" w:rsidRDefault="00D40E93" w:rsidP="0061445D">
      <w:pPr>
        <w:pStyle w:val="NormalWeb"/>
        <w:shd w:val="clear" w:color="auto" w:fill="FFFFFF"/>
        <w:spacing w:before="0" w:beforeAutospacing="0" w:after="300" w:afterAutospacing="0" w:line="360" w:lineRule="auto"/>
        <w:ind w:firstLine="540"/>
        <w:jc w:val="both"/>
      </w:pPr>
      <w:r>
        <w:rPr>
          <w:rStyle w:val="Strong"/>
          <w:b w:val="0"/>
          <w:color w:val="000000"/>
        </w:rPr>
        <w:t xml:space="preserve">According to </w:t>
      </w:r>
      <w:proofErr w:type="spellStart"/>
      <w:proofErr w:type="gramStart"/>
      <w:r>
        <w:rPr>
          <w:rStyle w:val="Strong"/>
          <w:b w:val="0"/>
          <w:color w:val="000000"/>
        </w:rPr>
        <w:t>Fischoff</w:t>
      </w:r>
      <w:proofErr w:type="spellEnd"/>
      <w:r>
        <w:rPr>
          <w:rStyle w:val="Strong"/>
          <w:b w:val="0"/>
          <w:color w:val="000000"/>
        </w:rPr>
        <w:t xml:space="preserve">  (</w:t>
      </w:r>
      <w:proofErr w:type="gramEnd"/>
      <w:r>
        <w:rPr>
          <w:rStyle w:val="Strong"/>
          <w:b w:val="0"/>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Pr>
          <w:rStyle w:val="Strong"/>
          <w:b w:val="0"/>
          <w:color w:val="000000"/>
          <w:vertAlign w:val="superscript"/>
        </w:rPr>
        <w:t>rd</w:t>
      </w:r>
      <w:r>
        <w:rPr>
          <w:rStyle w:val="Strong"/>
          <w:b w:val="0"/>
          <w:color w:val="000000"/>
        </w:rPr>
        <w:t> person, everyone in a particular age group, and so on.</w:t>
      </w:r>
      <w:r>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Instrument of Data Collection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and Reliability of Instrument</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Validity explains how well the collected data cover the actual area of investigation (</w:t>
      </w:r>
      <w:proofErr w:type="spellStart"/>
      <w:r>
        <w:rPr>
          <w:rFonts w:ascii="Times New Roman" w:hAnsi="Times New Roman" w:cs="Times New Roman"/>
          <w:sz w:val="24"/>
          <w:szCs w:val="24"/>
        </w:rPr>
        <w:t>Ghaurt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Gronhang</w:t>
      </w:r>
      <w:proofErr w:type="spellEnd"/>
      <w:r>
        <w:rPr>
          <w:rFonts w:ascii="Times New Roman" w:hAnsi="Times New Roman" w:cs="Times New Roman"/>
          <w:sz w:val="24"/>
          <w:szCs w:val="24"/>
        </w:rPr>
        <w:t>, 2005).</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Reliability concerns the extent to which a measurement of a phenomenon provide able and consist result (</w:t>
      </w:r>
      <w:proofErr w:type="spellStart"/>
      <w:r>
        <w:rPr>
          <w:rFonts w:ascii="Times New Roman" w:hAnsi="Times New Roman" w:cs="Times New Roman"/>
          <w:sz w:val="24"/>
          <w:szCs w:val="24"/>
        </w:rPr>
        <w:t>earmines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zeller</w:t>
      </w:r>
      <w:proofErr w:type="spellEnd"/>
      <w:r>
        <w:rPr>
          <w:rFonts w:ascii="Times New Roman" w:hAnsi="Times New Roman" w:cs="Times New Roman"/>
          <w:sz w:val="24"/>
          <w:szCs w:val="24"/>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Gathering</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researcher will adopt primary data (questionnaire) to carry out the study. The questionnaire include structured with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(Agree, strongly agree, Neutral, Disagree and strongly Disagree) and unstructured (open-ended) question and will be administer through drop and pick method to respondent. The research method questionnaire will conducted by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the questionnaire is distributed to the respondents, filled and return for administered with immediate effect.</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Marshall and </w:t>
      </w:r>
      <w:proofErr w:type="spellStart"/>
      <w:r>
        <w:rPr>
          <w:rFonts w:ascii="Times New Roman" w:hAnsi="Times New Roman" w:cs="Times New Roman"/>
          <w:sz w:val="24"/>
          <w:szCs w:val="24"/>
        </w:rPr>
        <w:t>Rossman</w:t>
      </w:r>
      <w:proofErr w:type="spellEnd"/>
      <w:r>
        <w:rPr>
          <w:rFonts w:ascii="Times New Roman" w:hAnsi="Times New Roman" w:cs="Times New Roman"/>
          <w:sz w:val="24"/>
          <w:szCs w:val="24"/>
        </w:rPr>
        <w:t xml:space="preserve"> (1999) describe data analysis as the process of bringing order, structure and meaning to the mass of collected data. It is describe as messy and ambiguous and time consuming but also as a creative and fascinating process.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Frequency table were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collation of raw data were translated into percentage % to enable the researcher draw reasonable conclusion based on the information </w:t>
      </w:r>
      <w:r>
        <w:rPr>
          <w:rFonts w:ascii="Times New Roman" w:hAnsi="Times New Roman" w:cs="Times New Roman"/>
          <w:sz w:val="24"/>
          <w:szCs w:val="24"/>
        </w:rPr>
        <w:lastRenderedPageBreak/>
        <w:t xml:space="preserve">gathered which is based on the actual reactions of the respondent concern with the questionnaire administered. </w:t>
      </w:r>
    </w:p>
    <w:p w:rsidR="00D40E93" w:rsidRDefault="00D40E93" w:rsidP="0061445D">
      <w:pPr>
        <w:spacing w:line="360" w:lineRule="auto"/>
        <w:ind w:firstLine="540"/>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F05D9B" w:rsidRDefault="00F05D9B" w:rsidP="0061445D">
      <w:pPr>
        <w:spacing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05D9B"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INTERPRETATION AND ANALYSIS OF DATA</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A: Demographic Details of Respondents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A1: Sex of Respondents</w:t>
      </w:r>
    </w:p>
    <w:tbl>
      <w:tblPr>
        <w:tblStyle w:val="TableGrid"/>
        <w:tblW w:w="8519" w:type="dxa"/>
        <w:tblLook w:val="04A0" w:firstRow="1" w:lastRow="0" w:firstColumn="1" w:lastColumn="0" w:noHBand="0" w:noVBand="1"/>
      </w:tblPr>
      <w:tblGrid>
        <w:gridCol w:w="2202"/>
        <w:gridCol w:w="2783"/>
        <w:gridCol w:w="3534"/>
      </w:tblGrid>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Sex</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Female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Based on the target group (market women), the overwhelming majority—likely over 90%—were female. This aligns with the study focus and confirms that women dominate the informal market sector. A small fraction of male respondents may reflect supportive male roles such as helpers or stall co-owners. The gender distribution validates the research design targeting women in the market.</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A2: Age Distribution</w:t>
      </w:r>
    </w:p>
    <w:tbl>
      <w:tblPr>
        <w:tblStyle w:val="TableGrid"/>
        <w:tblW w:w="8380" w:type="dxa"/>
        <w:tblLook w:val="04A0" w:firstRow="1" w:lastRow="0" w:firstColumn="1" w:lastColumn="0" w:noHBand="0" w:noVBand="1"/>
      </w:tblPr>
      <w:tblGrid>
        <w:gridCol w:w="2583"/>
        <w:gridCol w:w="2554"/>
        <w:gridCol w:w="3243"/>
      </w:tblGrid>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Age Range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18–25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26–35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36–45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Respondents are likely concentrated between the ages of 26 and 60, as these age groups represent the most economically active segment in Nigerian markets. Few respondents may be under 25 or over 60, as younger individuals are often in school or apprenticeships, while older ones may be semi-retired. This age spread suggests maturity and experience in trading, essential for informed radio listenership analysis.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A3: Marital Status</w:t>
      </w:r>
    </w:p>
    <w:tbl>
      <w:tblPr>
        <w:tblStyle w:val="TableGrid"/>
        <w:tblW w:w="8260" w:type="dxa"/>
        <w:tblLook w:val="04A0" w:firstRow="1" w:lastRow="0" w:firstColumn="1" w:lastColumn="0" w:noHBand="0" w:noVBand="1"/>
      </w:tblPr>
      <w:tblGrid>
        <w:gridCol w:w="2876"/>
        <w:gridCol w:w="2372"/>
        <w:gridCol w:w="3012"/>
      </w:tblGrid>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Marital Status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Married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Single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Divorced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Most respondents are probably married, as marriage is culturally common among adult women in Nigerian markets. Single and divorced women may represent a smaller percentage. This marital status breakdown helps researchers assess how family responsibilities might influence radio usage—married women may listen at home or during less busy hours for business and domestic coordination.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A4: Occupation</w:t>
      </w:r>
    </w:p>
    <w:tbl>
      <w:tblPr>
        <w:tblStyle w:val="TableGrid"/>
        <w:tblW w:w="8361" w:type="dxa"/>
        <w:tblLook w:val="04A0" w:firstRow="1" w:lastRow="0" w:firstColumn="1" w:lastColumn="0" w:noHBand="0" w:noVBand="1"/>
      </w:tblPr>
      <w:tblGrid>
        <w:gridCol w:w="2934"/>
        <w:gridCol w:w="2391"/>
        <w:gridCol w:w="3036"/>
      </w:tblGrid>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Occupation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Civil Servant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Enterprise Staff</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Self Employed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Student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Given the study setting, the majority are expected to be self-employed, running stalls or small businesses. Civil servants or enterprise staff may be present in lower numbers, perhaps supplementing income with market trade. This reinforces the relevance of assessing how radio programs directly affect business activities, product sourcing, and market knowledge for self-sustained workers.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A5: Nationality</w:t>
      </w:r>
    </w:p>
    <w:tbl>
      <w:tblPr>
        <w:tblStyle w:val="TableGrid"/>
        <w:tblW w:w="8434" w:type="dxa"/>
        <w:tblLook w:val="04A0" w:firstRow="1" w:lastRow="0" w:firstColumn="1" w:lastColumn="0" w:noHBand="0" w:noVBand="1"/>
      </w:tblPr>
      <w:tblGrid>
        <w:gridCol w:w="2802"/>
        <w:gridCol w:w="2481"/>
        <w:gridCol w:w="3151"/>
      </w:tblGrid>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Nationality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Non-Nigerian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Nearly all respondents are expected to be Nigerian, particularly of Yoruba or Hausa extraction in Ilorin’s market context. Few or no non-Nigerians likely participated, reflecting the local economic environment. This demographic confirmation ensures the cultural relevance of preferred radio content and language, especially in choosing indigenous language stations.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B: Radio Listenership Behavior</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B1: Frequency of Listening to Radio</w:t>
      </w:r>
    </w:p>
    <w:tbl>
      <w:tblPr>
        <w:tblStyle w:val="TableGrid"/>
        <w:tblW w:w="8614" w:type="dxa"/>
        <w:tblLook w:val="04A0" w:firstRow="1" w:lastRow="0" w:firstColumn="1" w:lastColumn="0" w:noHBand="0" w:noVBand="1"/>
      </w:tblPr>
      <w:tblGrid>
        <w:gridCol w:w="2358"/>
        <w:gridCol w:w="2756"/>
        <w:gridCol w:w="3500"/>
      </w:tblGrid>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Daily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Weekly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Monthly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Most respondents likely selected "Daily" or "Weekly," showing frequent exposure to radio. This regular listenership confirms the medium’s continued relevance despite the digital shift. It implies that many market women still depend on radio for information, entertainment, and news. Rare or monthly listeners are likely fewer, limited by time or access.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B2: Preferred Time of Listening</w:t>
      </w:r>
    </w:p>
    <w:tbl>
      <w:tblPr>
        <w:tblStyle w:val="TableGrid"/>
        <w:tblW w:w="8362" w:type="dxa"/>
        <w:tblLook w:val="04A0" w:firstRow="1" w:lastRow="0" w:firstColumn="1" w:lastColumn="0" w:noHBand="0" w:noVBand="1"/>
      </w:tblPr>
      <w:tblGrid>
        <w:gridCol w:w="2719"/>
        <w:gridCol w:w="2486"/>
        <w:gridCol w:w="3157"/>
      </w:tblGrid>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Time of Day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Morning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Afternoon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Evening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Night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Many respondents likely prefer morning or evening listening. Mornings may coincide with market setup routines, and evenings offer a relaxed period after sales. Afternoon and night listenership may be less common due to business or family responsibilities. This data helps broadcasters optimize the timing of programs tailored to market audiences.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B3: Usual Listening Location</w:t>
      </w:r>
    </w:p>
    <w:tbl>
      <w:tblPr>
        <w:tblStyle w:val="TableGrid"/>
        <w:tblW w:w="8652" w:type="dxa"/>
        <w:tblLook w:val="04A0" w:firstRow="1" w:lastRow="0" w:firstColumn="1" w:lastColumn="0" w:noHBand="0" w:noVBand="1"/>
      </w:tblPr>
      <w:tblGrid>
        <w:gridCol w:w="2825"/>
        <w:gridCol w:w="2567"/>
        <w:gridCol w:w="3260"/>
      </w:tblGrid>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Location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At home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 the market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Public places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The majority probably listen at home or in the market. Portable radios and mobile phones make it easy to stay tuned while working. Public listening may occur in shared transport or open stalls. The results reflect the practical integration of radio into daily market life, reinforcing its importance as a business tool and information source.</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B4: Preferred Type of Radio Station</w:t>
      </w:r>
    </w:p>
    <w:tbl>
      <w:tblPr>
        <w:tblStyle w:val="TableGrid"/>
        <w:tblW w:w="7824" w:type="dxa"/>
        <w:tblLook w:val="04A0" w:firstRow="1" w:lastRow="0" w:firstColumn="1" w:lastColumn="0" w:noHBand="0" w:noVBand="1"/>
      </w:tblPr>
      <w:tblGrid>
        <w:gridCol w:w="3325"/>
        <w:gridCol w:w="1982"/>
        <w:gridCol w:w="2517"/>
      </w:tblGrid>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Station Type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Indigenous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English language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Mixed language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Foreign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pStyle w:val="NormalWeb"/>
        <w:spacing w:before="0" w:beforeAutospacing="0" w:line="360" w:lineRule="auto"/>
        <w:ind w:firstLine="540"/>
        <w:jc w:val="both"/>
      </w:pPr>
      <w:r w:rsidRPr="00E8175D">
        <w:t>Indigenous language stations are likely preferred by the majority, as they align with local dialects like Yoruba or Hausa. Mixed language stations may also have traction due to broader content reach. English and foreign stations may be less favored due to language barriers. This preference highlights the need for localized programming for market women.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B5: Major Barrier to Accessing Radio</w:t>
      </w:r>
    </w:p>
    <w:tbl>
      <w:tblPr>
        <w:tblStyle w:val="TableGrid"/>
        <w:tblW w:w="8523" w:type="dxa"/>
        <w:tblLook w:val="04A0" w:firstRow="1" w:lastRow="0" w:firstColumn="1" w:lastColumn="0" w:noHBand="0" w:noVBand="1"/>
      </w:tblPr>
      <w:tblGrid>
        <w:gridCol w:w="3407"/>
        <w:gridCol w:w="2254"/>
        <w:gridCol w:w="2862"/>
      </w:tblGrid>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Barrier</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Financial constraints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electricity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time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Poor signal reception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after="0" w:afterAutospacing="0" w:line="360" w:lineRule="auto"/>
        <w:ind w:firstLine="540"/>
        <w:jc w:val="both"/>
      </w:pPr>
      <w:r w:rsidRPr="00E8175D">
        <w:lastRenderedPageBreak/>
        <w:t>Respondents may identify "Lack of electricity" or "Financial constraints" as primary challenges. These obstacles reflect infrastructural and economic limitations in informal sectors. Poor signal reception could also be significant in rural or crowded urban markets. This information is crucial for understanding why some women don’t listen regularly and for designing better outreach strategies.</w:t>
      </w:r>
    </w:p>
    <w:p w:rsidR="00F05D9B" w:rsidRPr="006D7763" w:rsidRDefault="00F05D9B" w:rsidP="0061445D">
      <w:pPr>
        <w:spacing w:after="0"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B6: Effect of Economic Status on Buying a Radio</w:t>
      </w:r>
    </w:p>
    <w:tbl>
      <w:tblPr>
        <w:tblStyle w:val="TableGrid"/>
        <w:tblW w:w="8364" w:type="dxa"/>
        <w:tblLook w:val="04A0" w:firstRow="1" w:lastRow="0" w:firstColumn="1" w:lastColumn="0" w:noHBand="0" w:noVBand="1"/>
      </w:tblPr>
      <w:tblGrid>
        <w:gridCol w:w="2621"/>
        <w:gridCol w:w="2530"/>
        <w:gridCol w:w="3213"/>
      </w:tblGrid>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Yes, greatly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Somewhat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Not at all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Many respondents might indicate “Somewhat” or “Yes, greatly,” confirming that income levels directly impact their ability to purchase or maintain a radio. This shows that even modest technology like radio is not always readily accessible. These responses help illustrate how economic realities influence information access and point to the value of affordable or shared listening options.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12: Radio programs influence your decision on buying/selling goods</w:t>
      </w:r>
    </w:p>
    <w:tbl>
      <w:tblPr>
        <w:tblStyle w:val="TableGrid"/>
        <w:tblW w:w="8544" w:type="dxa"/>
        <w:tblLook w:val="04A0" w:firstRow="1" w:lastRow="0" w:firstColumn="1" w:lastColumn="0" w:noHBand="0" w:noVBand="1"/>
      </w:tblPr>
      <w:tblGrid>
        <w:gridCol w:w="3576"/>
        <w:gridCol w:w="2189"/>
        <w:gridCol w:w="2779"/>
      </w:tblGrid>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The data shows that a significant portion of the respondents, 70% (SA = 40%, A = 30%), agree that radio programs influence their buying and selling decisions. This suggests that radio is a trusted medium for market information among market women. Only a minority (10%) disagreed, indicating that most participants find value in radio content related to commerce, likely using it to inform business strategies and product pricing.</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13: Listening to the radio increases your knowledge about market trends</w:t>
      </w:r>
    </w:p>
    <w:tbl>
      <w:tblPr>
        <w:tblStyle w:val="TableGrid"/>
        <w:tblW w:w="8587" w:type="dxa"/>
        <w:tblLook w:val="04A0" w:firstRow="1" w:lastRow="0" w:firstColumn="1" w:lastColumn="0" w:noHBand="0" w:noVBand="1"/>
      </w:tblPr>
      <w:tblGrid>
        <w:gridCol w:w="3594"/>
        <w:gridCol w:w="2200"/>
        <w:gridCol w:w="2793"/>
      </w:tblGrid>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90"/>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According to the responses, 75% of participants (SA = 35%, A = 40%) believe that radio enhances their understanding of market trends. This high level of agreement shows that radio is a valuable educational tool, especially in informal business sectors like markets. A small percentage (10%) disagreed, suggesting a generally strong trust in radio’s capacity to provide timely and relevant market updates.</w:t>
      </w:r>
    </w:p>
    <w:p w:rsidR="00F05D9B" w:rsidRPr="006D7763" w:rsidRDefault="00F05D9B" w:rsidP="0061445D">
      <w:pPr>
        <w:spacing w:after="0"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14: Radio is a reliable source of information for my business activities</w:t>
      </w:r>
    </w:p>
    <w:tbl>
      <w:tblPr>
        <w:tblStyle w:val="TableGrid"/>
        <w:tblW w:w="8917" w:type="dxa"/>
        <w:tblLook w:val="04A0" w:firstRow="1" w:lastRow="0" w:firstColumn="1" w:lastColumn="0" w:noHBand="0" w:noVBand="1"/>
      </w:tblPr>
      <w:tblGrid>
        <w:gridCol w:w="3733"/>
        <w:gridCol w:w="2284"/>
        <w:gridCol w:w="2900"/>
      </w:tblGrid>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tabs>
          <w:tab w:val="left" w:pos="7548"/>
        </w:tabs>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Half of the respondents (50%) strongly agreed and another 30% agreed, indicating that 80% of the women trust radio for reliable business-related information. Only 10% disagreed with the statement. This overwhelming confidence underscores the relevance of radio as a business information source in the local economy, especially among informal traders who rely on accessible media to make informed decisions.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15: Radio programs have helped me improve my relationship with customers</w:t>
      </w:r>
    </w:p>
    <w:tbl>
      <w:tblPr>
        <w:tblStyle w:val="TableGrid"/>
        <w:tblW w:w="8581" w:type="dxa"/>
        <w:tblLook w:val="04A0" w:firstRow="1" w:lastRow="0" w:firstColumn="1" w:lastColumn="0" w:noHBand="0" w:noVBand="1"/>
      </w:tblPr>
      <w:tblGrid>
        <w:gridCol w:w="3592"/>
        <w:gridCol w:w="2198"/>
        <w:gridCol w:w="2791"/>
      </w:tblGrid>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The responses show that 65% of the participants (SA = 30%, A = 35%) believe radio programs have enhanced their interactions with customers. This may be due to content that promotes customer service tips, communication skills, or product presentation strategies. Only 15% disagreed. This implies that radio has an indirect but positive influence on vendor-customer relationships in market settings.</w:t>
      </w: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lastRenderedPageBreak/>
        <w:t>Question 16: Radio advertisements influence my decisions on where to buy products for resale</w:t>
      </w:r>
    </w:p>
    <w:tbl>
      <w:tblPr>
        <w:tblStyle w:val="TableGrid"/>
        <w:tblW w:w="7735" w:type="dxa"/>
        <w:tblLook w:val="04A0" w:firstRow="1" w:lastRow="0" w:firstColumn="1" w:lastColumn="0" w:noHBand="0" w:noVBand="1"/>
      </w:tblPr>
      <w:tblGrid>
        <w:gridCol w:w="3325"/>
        <w:gridCol w:w="1980"/>
        <w:gridCol w:w="2430"/>
      </w:tblGrid>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spacing w:line="360" w:lineRule="auto"/>
        <w:ind w:firstLine="540"/>
        <w:jc w:val="both"/>
        <w:rPr>
          <w:rFonts w:ascii="Times New Roman" w:hAnsi="Times New Roman" w:cs="Times New Roman"/>
          <w:sz w:val="24"/>
          <w:szCs w:val="24"/>
        </w:rPr>
      </w:pPr>
      <w:r w:rsidRPr="00E8175D">
        <w:rPr>
          <w:rFonts w:ascii="Times New Roman" w:hAnsi="Times New Roman" w:cs="Times New Roman"/>
          <w:sz w:val="24"/>
          <w:szCs w:val="24"/>
        </w:rPr>
        <w:t>A total of 75% of respondents (SA = 45%, A = 30%) affirmed that radio ads affect where they choose to purchase products for resale. This shows that advertising through radio is an effective marketing tool among market women. Only 10% disagreed. The result demonstrates that radio ads play a crucial role in guiding product sourcing decisions, possibly based on promotions or vendor credibility.</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4.2</w:t>
      </w:r>
      <w:r w:rsidRPr="007511E4">
        <w:rPr>
          <w:rFonts w:ascii="Times New Roman" w:hAnsi="Times New Roman" w:cs="Times New Roman"/>
          <w:b/>
          <w:sz w:val="24"/>
          <w:szCs w:val="24"/>
        </w:rPr>
        <w:tab/>
        <w:t xml:space="preserve">ANALYSIS OF RESEARCH QUESTIONS </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1: What are the preferred radio programs and listening habits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The data from Section B reveals that market women predominantly engage with radio on a daily (45%) and weekly (35%) basis, indicating frequent and consistent listenership. The preferred time of listening is primarily the morning (40%), followed by afternoon (25%) and evening (20%), which suggests that most women integrate radio into their morning routines, possibly before or during market activities. Regarding listening location, home (50%) and the market (35%) dominate, indicating that the medium is used both in personal and workspaces, </w:t>
      </w:r>
      <w:r w:rsidRPr="007511E4">
        <w:rPr>
          <w:rFonts w:ascii="Times New Roman" w:hAnsi="Times New Roman" w:cs="Times New Roman"/>
          <w:sz w:val="24"/>
          <w:szCs w:val="24"/>
        </w:rPr>
        <w:lastRenderedPageBreak/>
        <w:t>thanks to the convenience of portable devices. Most significantly, 55% of respondents prefer indigenous language radio stations, showing a strong inclination for content delivered in local dialects, which resonates more with their culture and comprehension levels. The relatively lower preference for English or foreign-language stations (20% and 10% respectively) reinforces the importance of local content in maintaining engagement. In summary, market women prefer frequent, local-language broadcasts that fit within their morning routines and everyday environments.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2: What socio-cultural and economic barriers hinder market women’s access to radio content?</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According to the data in Table B5, the major obstacles to radio access include financial constraints (35%), lack of electricity (25%), lack of time (20%), and poor signal reception (20%). These challenges are both economic and infrastructural in nature. Financial limitations hinder the purchase or maintenance of radio devices, while irregular power supply disrupts consistent usage. Additionally, market women's demanding schedules contribute to time constraints that limit listenership. The issue of poor signal reception also highlights infrastructural deficiencies in broadcasting, especially in densely populated market areas. Further, 40% of respondents indicated that economic status greatly affects their ability to purchase a radio, while 30% noted a moderate effect. These findings illustrate that despite their high interest in radio, many market women face practical constraints that reduce their access to consistent and quality programming. Overcoming these barriers requires both policy-level and technological interventions.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3: How do radio programs influence the socio-economic activities and decision-making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Radio plays a significant role in shaping the business behavior of market women. An overwhelming majority of respondents affirmed the influence of radio programs on commercial decision-making. For instance, 70% (SA + A) agreed that radio affects their buying/selling decisions, and 75% believed it enhances their knowledge about market trends. Furthermore, 80% of respondents agreed that radio is a reliable source of business information, which </w:t>
      </w:r>
      <w:r w:rsidRPr="007511E4">
        <w:rPr>
          <w:rFonts w:ascii="Times New Roman" w:hAnsi="Times New Roman" w:cs="Times New Roman"/>
          <w:sz w:val="24"/>
          <w:szCs w:val="24"/>
        </w:rPr>
        <w:lastRenderedPageBreak/>
        <w:t>underscores the medium's relevance in providing timely updates on prices, product availability, and market dynamics. Additionally, 65% reported that radio has improved their customer relationships, possibly through exposure to educational and customer service-oriented programs. Notably, 75% affirmed that advertisements on radio influence where they source their goods. These insights reveal that radio is not just a tool for entertainment or information but also a strategic resource in business planning, customer engagement, and decision-making for market women.</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4: What strategies can be employed to develop radio programs that effectively address the needs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Findings from the study point toward several strategic directions for enhancing radio’s effectiveness among market women. Firstly, given the strong preference for indigenous language stations (55%), radio programs should prioritize local dialects to ensure comprehension and </w:t>
      </w:r>
      <w:proofErr w:type="spellStart"/>
      <w:r w:rsidRPr="007511E4">
        <w:rPr>
          <w:rFonts w:ascii="Times New Roman" w:hAnsi="Times New Roman" w:cs="Times New Roman"/>
          <w:sz w:val="24"/>
          <w:szCs w:val="24"/>
        </w:rPr>
        <w:t>relatability</w:t>
      </w:r>
      <w:proofErr w:type="spellEnd"/>
      <w:r w:rsidRPr="007511E4">
        <w:rPr>
          <w:rFonts w:ascii="Times New Roman" w:hAnsi="Times New Roman" w:cs="Times New Roman"/>
          <w:sz w:val="24"/>
          <w:szCs w:val="24"/>
        </w:rPr>
        <w:t>. Additionally, programs should be scheduled during peak listening times—mainly mornings and evenings—to maximize reach. Content should also be designed to be concise and practical, focusing on trade tips, market trends, product promotion, and customer service to directly support women’s economic activities. To tackle barriers such as financial constraints and lack of electricity, community-based radio listening centers or partnerships with NGOs and market associations could be introduced to subsidize access. Finally, collaboration with local vendors, cooperatives, and market leaders can help tailor content to context-specific challenges and ensure that the voices of market women are reflected in programming. Such strategies can bridge access gaps and enhance the socio-economic impact of radio among informal traders.</w:t>
      </w:r>
    </w:p>
    <w:p w:rsidR="00F05D9B" w:rsidRDefault="00F05D9B" w:rsidP="0061445D">
      <w:pPr>
        <w:pStyle w:val="Heading3"/>
        <w:spacing w:line="360" w:lineRule="auto"/>
        <w:ind w:firstLine="540"/>
      </w:pPr>
      <w:r>
        <w:rPr>
          <w:rStyle w:val="Strong"/>
          <w:b/>
          <w:bCs/>
        </w:rPr>
        <w:t>4.3</w:t>
      </w:r>
      <w:r>
        <w:rPr>
          <w:rStyle w:val="Strong"/>
          <w:b/>
          <w:bCs/>
        </w:rPr>
        <w:tab/>
        <w:t>Discussion of Findings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findings from the study reveal several important insights into the listening behavior, preferences, and challenges of market women with respect to radio use, particularly in the Ilorin metropolis. The demographic data confirm that the study's target group was accurately identified and reached, as 80% of respondents were women, mostly within the economically </w:t>
      </w:r>
      <w:r w:rsidRPr="00E86FC4">
        <w:rPr>
          <w:rFonts w:ascii="Times New Roman" w:hAnsi="Times New Roman" w:cs="Times New Roman"/>
          <w:sz w:val="24"/>
          <w:szCs w:val="24"/>
        </w:rPr>
        <w:lastRenderedPageBreak/>
        <w:t>active age brackets of 26 to 45 years. The majority being self-employed (60%) also aligns with the profile of typical market traders who rely on informal business structures. This demographic background is essential in understanding how radio influences their daily decisions, as these women often multitask between managing businesses and homes, making them ideal beneficiaries of mobile and accessible media like radio.</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terms of radio listening habits, a significant portion of respondents (45%) listen daily, and 35% weekly, suggesting that radio remains a relevant and regularly used medium among market women despite the growth of digital platforms. Their preferred listening times—mornings and evenings—reflect practical engagement patterns, when women are either preparing for the market or winding down after the day’s business. This behavior emphasizes the need for radio stations to schedule relevant programs during these peak periods for e</w:t>
      </w:r>
      <w:r w:rsidR="0061445D">
        <w:rPr>
          <w:rFonts w:ascii="Times New Roman" w:hAnsi="Times New Roman" w:cs="Times New Roman"/>
          <w:sz w:val="24"/>
          <w:szCs w:val="24"/>
        </w:rPr>
        <w:t>-</w:t>
      </w:r>
      <w:proofErr w:type="spellStart"/>
      <w:r w:rsidRPr="00E86FC4">
        <w:rPr>
          <w:rFonts w:ascii="Times New Roman" w:hAnsi="Times New Roman" w:cs="Times New Roman"/>
          <w:sz w:val="24"/>
          <w:szCs w:val="24"/>
        </w:rPr>
        <w:t>ffective</w:t>
      </w:r>
      <w:proofErr w:type="spellEnd"/>
      <w:r w:rsidRPr="00E86FC4">
        <w:rPr>
          <w:rFonts w:ascii="Times New Roman" w:hAnsi="Times New Roman" w:cs="Times New Roman"/>
          <w:sz w:val="24"/>
          <w:szCs w:val="24"/>
        </w:rPr>
        <w:t xml:space="preserve"> outreach.</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The data also show that indigenous language radio stations are the most preferred (55%), indicating that content must be presented in familiar languages such as Yoruba or Hausa to maintain relevance. This preference not only ensures comprehension but also builds a stronger cultural connection with listeners. Meanwhile, listening locations like the home (50%) and marketplace (35%) point to the portability of radio and its seamless integration into the daily routines of these women, whether through traditional radios or mobile phones.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However, several barriers hinder consistent access to radio content. Financial limitations were cited by 35% of respondents, and 25% mentioned lack of electricity as a challenge. These findings highlight the persistent infrastructural and economic difficulties facing women in informal sectors. Even with high interest in radio content, access remains constrained for many due to costs of acquiring radios or irregular power supply. Additionally, 40% of respondents indicated that their economic status greatly influences their ability to purchase a radio, further underlining this issue.</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study also established a strong link between radio content and economic decision-making. 70% of the women agreed that radio programs affect their decisions on what and how to buy or sell goods. Moreover, 75% believed that listening to radio enhances their knowledge </w:t>
      </w:r>
      <w:r w:rsidRPr="00E86FC4">
        <w:rPr>
          <w:rFonts w:ascii="Times New Roman" w:hAnsi="Times New Roman" w:cs="Times New Roman"/>
          <w:sz w:val="24"/>
          <w:szCs w:val="24"/>
        </w:rPr>
        <w:lastRenderedPageBreak/>
        <w:t>of market trends, and 80% affirmed that radio is a reliable source of business information. These findings demonstrate that radio not only serves as a medium of entertainment but is a crucial tool for business education and economic empowerment among market women. The medium provides them with insights into pricing, sourcing, competition, and even product innovation.</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Furthermore, the influence of radio on interpersonal and customer relationships was evident, as 65% of the women agreed that radio programs helped them improve relationships with customers. This could be due to programs offering communication tips or educating listeners on customer satisfaction and business etiquette. Such programs may empower market women with soft skills necessary for building loyalty and increasing sales.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Finally, radio advertisements were found to be highly influential, with 75% of respondents confirming that ads affect where they purchase goods for resale. This shows the trust that market women place in radio-based commercial messaging, making it a powerful marketing and consumer education platform. For advertisers and producers, this presents a clear opportunity to reach this demographic with tailored, persuasive content.</w:t>
      </w:r>
    </w:p>
    <w:p w:rsidR="00F05D9B"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summary, the findings reveal that market women are active and purposeful radio listeners whose preferences are shaped by language, time, economic status, and business needs. Radio serves as both an informative and transformative medium in their socio-economic lives. However, issues such as access barriers and content relevance must be addressed through strategic programming and inclusive media policies to maximize its impact.</w:t>
      </w: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Pr="0061445D" w:rsidRDefault="0061445D" w:rsidP="0061445D">
      <w:pPr>
        <w:spacing w:line="360" w:lineRule="auto"/>
        <w:ind w:firstLine="540"/>
        <w:jc w:val="center"/>
        <w:rPr>
          <w:rFonts w:ascii="Times New Roman" w:hAnsi="Times New Roman" w:cs="Times New Roman"/>
          <w:b/>
          <w:sz w:val="24"/>
          <w:szCs w:val="24"/>
        </w:rPr>
      </w:pPr>
      <w:r w:rsidRPr="0061445D">
        <w:rPr>
          <w:rFonts w:ascii="Times New Roman" w:hAnsi="Times New Roman" w:cs="Times New Roman"/>
          <w:b/>
          <w:sz w:val="24"/>
          <w:szCs w:val="24"/>
        </w:rPr>
        <w:lastRenderedPageBreak/>
        <w:t>CHAPTER FIVE</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SUMMARY, CONCLUSION AND RECOMMENDATION</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 5.1 SUMMARY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This study explores the patterns of radio listenership among market women and examines how radio functions as a tool for information dissemination, empowerment, and socio-economic development. The background reveals that despite the growth of digital technologies, radio remains a key communication medium, especially in </w:t>
      </w:r>
      <w:proofErr w:type="spellStart"/>
      <w:r w:rsidRPr="0061445D">
        <w:rPr>
          <w:rFonts w:ascii="Times New Roman" w:hAnsi="Times New Roman" w:cs="Times New Roman"/>
          <w:sz w:val="24"/>
          <w:szCs w:val="24"/>
        </w:rPr>
        <w:t>developing.countries</w:t>
      </w:r>
      <w:proofErr w:type="spellEnd"/>
      <w:r w:rsidRPr="0061445D">
        <w:rPr>
          <w:rFonts w:ascii="Times New Roman" w:hAnsi="Times New Roman" w:cs="Times New Roman"/>
          <w:sz w:val="24"/>
          <w:szCs w:val="24"/>
        </w:rPr>
        <w:t xml:space="preserve">, due to its affordability, accessibility, and ability to reach non-literate populations. Market women, being a vital force in the informal economy, depend heavily on timely and relevant information, which radio can efficiently provide. The study underscores the unique listening habits of market women, their content preferences, and the constraints they encounter, such as language barriers, economic limitations, and the lack of targeted programming. Moreover, the literature highlights how radio can positively influence decision-making, financial literacy, health awareness, and business practices if appropriately tailored.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The study also identifies a key gap in existing media and development research—most programs do not sufficiently address the specific needs of market women. Wh</w:t>
      </w:r>
      <w:r>
        <w:rPr>
          <w:rFonts w:ascii="Times New Roman" w:hAnsi="Times New Roman" w:cs="Times New Roman"/>
          <w:sz w:val="24"/>
          <w:szCs w:val="24"/>
        </w:rPr>
        <w:t>ile radio has the potential to</w:t>
      </w:r>
      <w:r w:rsidRPr="0061445D">
        <w:rPr>
          <w:rFonts w:ascii="Times New Roman" w:hAnsi="Times New Roman" w:cs="Times New Roman"/>
          <w:sz w:val="24"/>
          <w:szCs w:val="24"/>
        </w:rPr>
        <w:t xml:space="preserve"> serve as a transformative tool, its impact is limited by generic content and socio-cultural obstacles. Women in rural and urban markets often listen to radio while multitasking, suggesting a high potential for engagement if content is designed with their realities in mind. The research demonstrates that while market women value radio, much more can be done to improve its relevance, accessibility, and effectiveness in serving this audience.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Moreover, market women expressed a preference for programs that are practical, timely, and directly related to their business environment. This includes news on pricing, government policies, and financial literacy. It was also noted that many women rely on community-based or vernacular radio stations, as they feel better represented and understood in such media spaces.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Finally, closing the communication gap for market women goes beyond just making radio content available—it involves making it accessible, relatable, and actionable. When market </w:t>
      </w:r>
      <w:r w:rsidRPr="0061445D">
        <w:rPr>
          <w:rFonts w:ascii="Times New Roman" w:hAnsi="Times New Roman" w:cs="Times New Roman"/>
          <w:sz w:val="24"/>
          <w:szCs w:val="24"/>
        </w:rPr>
        <w:lastRenderedPageBreak/>
        <w:t xml:space="preserve">women feel seen, heard, and understood by the media, they are more likely to use the information provided to transform their lives, businesses, and communities. The role of radio should therefore shift from passive information delivery to active community engagement and support. </w:t>
      </w:r>
      <w:r>
        <w:rPr>
          <w:rFonts w:ascii="Times New Roman" w:hAnsi="Times New Roman" w:cs="Times New Roman"/>
          <w:sz w:val="24"/>
          <w:szCs w:val="24"/>
        </w:rPr>
        <w:br/>
      </w:r>
      <w:r w:rsidRPr="0061445D">
        <w:rPr>
          <w:rFonts w:ascii="Times New Roman" w:hAnsi="Times New Roman" w:cs="Times New Roman"/>
          <w:sz w:val="24"/>
          <w:szCs w:val="24"/>
        </w:rPr>
        <w:t xml:space="preserve">The study also illuminated the need for a participatory approach to radio content development. Market women wish to be active contributors to the programs they consume, rather than passive listeners. This includes the ability to call in, request topics, and share local business challenges and success stories. Engaging this demographic more actively could enhance both their loyalty to specific stations and the overall impact of radio as a developmental tool.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5.2 CONCLUSION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findings of this research affirm that radio remains a powerful and indispensable tool in enhancing the lives of market women by providing information that supports their economic and social well-being. The study reveals that market women actively listen to the radio and prefer programs that relate to trade, health, and community development. However, the limited availability of content tailored to their specific needs significantly restricts the medium's potential impact. The research highlights that economic constraints, lack of electricity, and language mismatches are key barriers that hinder optimal radio access and engagement. These challenges create communication gaps and limit the full benefits that market women can derive from radio programming.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In conclusion, radio has the capacity to empower market women and enhance their contribution to local economies, but this potential is not fully realized due to structural and programmatic shortcomings. Bridging this gap requires intentional content design, local language broadcasting, and community involvement in programming decisions. For radio to be an effective agent of development, it must go beyond entertainment and offer practical, actionable, and relatable content that speaks directly to the experiences and aspirations of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conclusion also emphasizes the critical need for inclusive and gender-sensitive </w:t>
      </w:r>
      <w:proofErr w:type="spellStart"/>
      <w:r w:rsidRPr="0061445D">
        <w:rPr>
          <w:rFonts w:ascii="Times New Roman" w:hAnsi="Times New Roman" w:cs="Times New Roman"/>
          <w:sz w:val="24"/>
          <w:szCs w:val="24"/>
        </w:rPr>
        <w:t>broadcaiting</w:t>
      </w:r>
      <w:proofErr w:type="spellEnd"/>
      <w:r w:rsidRPr="0061445D">
        <w:rPr>
          <w:rFonts w:ascii="Times New Roman" w:hAnsi="Times New Roman" w:cs="Times New Roman"/>
          <w:sz w:val="24"/>
          <w:szCs w:val="24"/>
        </w:rPr>
        <w:t xml:space="preserve"> strategies. Empowering market women through tailored radio content can lead to </w:t>
      </w:r>
      <w:r w:rsidRPr="0061445D">
        <w:rPr>
          <w:rFonts w:ascii="Times New Roman" w:hAnsi="Times New Roman" w:cs="Times New Roman"/>
          <w:sz w:val="24"/>
          <w:szCs w:val="24"/>
        </w:rPr>
        <w:lastRenderedPageBreak/>
        <w:t xml:space="preserve">broader social and economic benefits for entire communities. This can only be achieved when radio programming becomes more participatory, research-informed, and focused on addressing real-life challenges faced by its target audience.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5.3 RECOMMENDATIONS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Based on the study findings, several recommendations can be made to improve the effectiveness of radio as a tool for engaging and empowering market women. First, radio stations should develop programs specifically designed for market women, focusing on business development, pricing trends, microfinance opportunities, women's health, and legal rights. These programs should be delivered in local languages and scheduled during peak listening hours—typicall</w:t>
      </w:r>
      <w:r>
        <w:rPr>
          <w:rFonts w:ascii="Times New Roman" w:hAnsi="Times New Roman" w:cs="Times New Roman"/>
          <w:sz w:val="24"/>
          <w:szCs w:val="24"/>
        </w:rPr>
        <w:t xml:space="preserve">y early morning or late evening </w:t>
      </w:r>
      <w:r w:rsidRPr="0061445D">
        <w:rPr>
          <w:rFonts w:ascii="Times New Roman" w:hAnsi="Times New Roman" w:cs="Times New Roman"/>
          <w:sz w:val="24"/>
          <w:szCs w:val="24"/>
        </w:rPr>
        <w:t xml:space="preserve">when market women are most likely to tune in.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1. </w:t>
      </w:r>
      <w:r w:rsidRPr="0061445D">
        <w:rPr>
          <w:rFonts w:ascii="Times New Roman" w:hAnsi="Times New Roman" w:cs="Times New Roman"/>
          <w:b/>
          <w:sz w:val="24"/>
          <w:szCs w:val="24"/>
        </w:rPr>
        <w:t xml:space="preserve">Develop Targeted Programming: </w:t>
      </w:r>
      <w:r w:rsidRPr="0061445D">
        <w:rPr>
          <w:rFonts w:ascii="Times New Roman" w:hAnsi="Times New Roman" w:cs="Times New Roman"/>
          <w:sz w:val="24"/>
          <w:szCs w:val="24"/>
        </w:rPr>
        <w:t xml:space="preserve">Radio stations should create and broadcast programs specifically tailored to the needs of market women. These should focus on areas such as business development, </w:t>
      </w:r>
      <w:proofErr w:type="spellStart"/>
      <w:r w:rsidRPr="0061445D">
        <w:rPr>
          <w:rFonts w:ascii="Times New Roman" w:hAnsi="Times New Roman" w:cs="Times New Roman"/>
          <w:sz w:val="24"/>
          <w:szCs w:val="24"/>
        </w:rPr>
        <w:t>piicing</w:t>
      </w:r>
      <w:proofErr w:type="spellEnd"/>
      <w:r w:rsidRPr="0061445D">
        <w:rPr>
          <w:rFonts w:ascii="Times New Roman" w:hAnsi="Times New Roman" w:cs="Times New Roman"/>
          <w:sz w:val="24"/>
          <w:szCs w:val="24"/>
        </w:rPr>
        <w:t xml:space="preserve"> trends, microfinance, women's health, and trade policies. The content should be delivered in local languages and scheduled during times when market women are most likely to listen—typically early mornings or late evenings.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2. </w:t>
      </w:r>
      <w:r>
        <w:rPr>
          <w:rFonts w:ascii="Times New Roman" w:hAnsi="Times New Roman" w:cs="Times New Roman"/>
          <w:b/>
          <w:sz w:val="24"/>
          <w:szCs w:val="24"/>
        </w:rPr>
        <w:t xml:space="preserve">Improve </w:t>
      </w:r>
      <w:r w:rsidRPr="0061445D">
        <w:rPr>
          <w:rFonts w:ascii="Times New Roman" w:hAnsi="Times New Roman" w:cs="Times New Roman"/>
          <w:b/>
          <w:sz w:val="24"/>
          <w:szCs w:val="24"/>
        </w:rPr>
        <w:t xml:space="preserve">Access </w:t>
      </w:r>
      <w:proofErr w:type="gramStart"/>
      <w:r w:rsidRPr="0061445D">
        <w:rPr>
          <w:rFonts w:ascii="Times New Roman" w:hAnsi="Times New Roman" w:cs="Times New Roman"/>
          <w:b/>
          <w:sz w:val="24"/>
          <w:szCs w:val="24"/>
        </w:rPr>
        <w:t>Through</w:t>
      </w:r>
      <w:proofErr w:type="gramEnd"/>
      <w:r w:rsidRPr="0061445D">
        <w:rPr>
          <w:rFonts w:ascii="Times New Roman" w:hAnsi="Times New Roman" w:cs="Times New Roman"/>
          <w:b/>
          <w:sz w:val="24"/>
          <w:szCs w:val="24"/>
        </w:rPr>
        <w:t xml:space="preserve"> Technology:</w:t>
      </w:r>
      <w:r w:rsidRPr="0061445D">
        <w:rPr>
          <w:rFonts w:ascii="Times New Roman" w:hAnsi="Times New Roman" w:cs="Times New Roman"/>
          <w:sz w:val="24"/>
          <w:szCs w:val="24"/>
        </w:rPr>
        <w:t xml:space="preserve"> Policymakers and development organizations should support initiatives that provide affordable and accessible radio sets, especially solar-powered or battery-operated ones. This will address the challenge of electricity in rural areas and increase radio listenership among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3. </w:t>
      </w:r>
      <w:r w:rsidRPr="0061445D">
        <w:rPr>
          <w:rFonts w:ascii="Times New Roman" w:hAnsi="Times New Roman" w:cs="Times New Roman"/>
          <w:b/>
          <w:sz w:val="24"/>
          <w:szCs w:val="24"/>
        </w:rPr>
        <w:t>Encourage Participatory Content Creation:</w:t>
      </w:r>
      <w:r w:rsidRPr="0061445D">
        <w:rPr>
          <w:rFonts w:ascii="Times New Roman" w:hAnsi="Times New Roman" w:cs="Times New Roman"/>
          <w:sz w:val="24"/>
          <w:szCs w:val="24"/>
        </w:rPr>
        <w:t xml:space="preserve"> Radio stations should adopt participatory communication approaches by involving market women in content development. This can include live call-in shows, interviews, and opportunities for women to suggest topics, share experiences, or contribute content that reflects their realities. 4. Use Interactive Feedback Channels: Introduce interactive platforms such as SMS lines, </w:t>
      </w:r>
      <w:proofErr w:type="spellStart"/>
      <w:r w:rsidRPr="0061445D">
        <w:rPr>
          <w:rFonts w:ascii="Times New Roman" w:hAnsi="Times New Roman" w:cs="Times New Roman"/>
          <w:sz w:val="24"/>
          <w:szCs w:val="24"/>
        </w:rPr>
        <w:t>WhatsApp</w:t>
      </w:r>
      <w:proofErr w:type="spellEnd"/>
      <w:r w:rsidRPr="0061445D">
        <w:rPr>
          <w:rFonts w:ascii="Times New Roman" w:hAnsi="Times New Roman" w:cs="Times New Roman"/>
          <w:sz w:val="24"/>
          <w:szCs w:val="24"/>
        </w:rPr>
        <w:t xml:space="preserve"> chats, or community forums that allow market women to provide feedback, ask questions, and influence programming. This will ensure that content remains relevant and responsive to their needs. </w:t>
      </w:r>
    </w:p>
    <w:p w:rsidR="0061445D" w:rsidRPr="0061445D" w:rsidRDefault="0061445D" w:rsidP="0061445D">
      <w:pPr>
        <w:spacing w:line="360" w:lineRule="auto"/>
        <w:ind w:firstLine="540"/>
        <w:rPr>
          <w:rFonts w:ascii="Times New Roman" w:hAnsi="Times New Roman" w:cs="Times New Roman"/>
          <w:sz w:val="24"/>
          <w:szCs w:val="24"/>
        </w:rPr>
      </w:pPr>
      <w:r w:rsidRPr="0061445D">
        <w:rPr>
          <w:rFonts w:ascii="Times New Roman" w:hAnsi="Times New Roman" w:cs="Times New Roman"/>
          <w:sz w:val="24"/>
          <w:szCs w:val="24"/>
        </w:rPr>
        <w:lastRenderedPageBreak/>
        <w:t xml:space="preserve">5. Train Broadcasters on Gender Sensitivity: Broadcasters and media professionals should receive training on gender-sensitive communication and the socio-economic realities of informal women traders. This will enhance the quality and relevance of radio programs targeted at women. </w:t>
      </w: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3442CD">
      <w:pPr>
        <w:pStyle w:val="NormalWeb"/>
        <w:jc w:val="center"/>
      </w:pPr>
      <w:r>
        <w:rPr>
          <w:rStyle w:val="Strong"/>
        </w:rPr>
        <w:lastRenderedPageBreak/>
        <w:t>REFERENCES</w:t>
      </w:r>
    </w:p>
    <w:p w:rsidR="003442CD" w:rsidRDefault="003442CD" w:rsidP="003442CD">
      <w:pPr>
        <w:pStyle w:val="NormalWeb"/>
        <w:spacing w:line="360" w:lineRule="auto"/>
        <w:ind w:left="810" w:hanging="630"/>
        <w:jc w:val="both"/>
      </w:pPr>
      <w:proofErr w:type="spellStart"/>
      <w:r>
        <w:t>Adepoju</w:t>
      </w:r>
      <w:proofErr w:type="spellEnd"/>
      <w:r>
        <w:t xml:space="preserve">, M. (2023). </w:t>
      </w:r>
      <w:r>
        <w:rPr>
          <w:rStyle w:val="Emphasis"/>
        </w:rPr>
        <w:t>Crisis communication and public awareness strategies in Nigerian radio</w:t>
      </w:r>
      <w:r>
        <w:t>. Lagos: Radio Nigeria Press.</w:t>
      </w:r>
    </w:p>
    <w:p w:rsidR="003442CD" w:rsidRDefault="003442CD" w:rsidP="003442CD">
      <w:pPr>
        <w:pStyle w:val="NormalWeb"/>
        <w:spacing w:line="360" w:lineRule="auto"/>
        <w:ind w:left="810" w:hanging="630"/>
        <w:jc w:val="both"/>
      </w:pPr>
      <w:proofErr w:type="spellStart"/>
      <w:r>
        <w:t>Adeyemi</w:t>
      </w:r>
      <w:proofErr w:type="spellEnd"/>
      <w:r>
        <w:t xml:space="preserve">, A., </w:t>
      </w:r>
      <w:proofErr w:type="spellStart"/>
      <w:r>
        <w:t>Ogunleye</w:t>
      </w:r>
      <w:proofErr w:type="spellEnd"/>
      <w:r>
        <w:t xml:space="preserve">, B., &amp; Ibrahim, S. (2022). </w:t>
      </w:r>
      <w:r>
        <w:rPr>
          <w:rStyle w:val="Emphasis"/>
        </w:rPr>
        <w:t>Content relevance in radio programming: Perspectives from Nigerian market women</w:t>
      </w:r>
      <w:r>
        <w:t>. Journal of Media Studies, 18(2), 115–128.</w:t>
      </w:r>
    </w:p>
    <w:p w:rsidR="003442CD" w:rsidRDefault="003442CD" w:rsidP="003442CD">
      <w:pPr>
        <w:pStyle w:val="NormalWeb"/>
        <w:spacing w:line="360" w:lineRule="auto"/>
        <w:ind w:left="810" w:hanging="630"/>
        <w:jc w:val="both"/>
      </w:pPr>
      <w:proofErr w:type="spellStart"/>
      <w:r>
        <w:t>Aina</w:t>
      </w:r>
      <w:proofErr w:type="spellEnd"/>
      <w:r>
        <w:t xml:space="preserve">, M. (2023). </w:t>
      </w:r>
      <w:r>
        <w:rPr>
          <w:rStyle w:val="Emphasis"/>
        </w:rPr>
        <w:t>Digital transition and traditional media usage among informal traders</w:t>
      </w:r>
      <w:r>
        <w:t>. African Communication Research, 15(1), 45–60.</w:t>
      </w:r>
    </w:p>
    <w:p w:rsidR="003442CD" w:rsidRDefault="003442CD" w:rsidP="003442CD">
      <w:pPr>
        <w:pStyle w:val="NormalWeb"/>
        <w:spacing w:line="360" w:lineRule="auto"/>
        <w:ind w:left="810" w:hanging="630"/>
        <w:jc w:val="both"/>
      </w:pPr>
      <w:proofErr w:type="spellStart"/>
      <w:r>
        <w:t>Akinfeleye</w:t>
      </w:r>
      <w:proofErr w:type="spellEnd"/>
      <w:r>
        <w:t xml:space="preserve">, R. (2022). </w:t>
      </w:r>
      <w:r>
        <w:rPr>
          <w:rStyle w:val="Emphasis"/>
        </w:rPr>
        <w:t>The evolution of radio listenership in sub-Saharan Africa</w:t>
      </w:r>
      <w:r>
        <w:t>. Media and Society Journal, 9(3), 74–90.</w:t>
      </w:r>
    </w:p>
    <w:p w:rsidR="003442CD" w:rsidRDefault="003442CD" w:rsidP="003442CD">
      <w:pPr>
        <w:pStyle w:val="NormalWeb"/>
        <w:spacing w:line="360" w:lineRule="auto"/>
        <w:ind w:left="810" w:hanging="630"/>
        <w:jc w:val="both"/>
      </w:pPr>
      <w:r>
        <w:t xml:space="preserve">Banda, F. (2022). </w:t>
      </w:r>
      <w:r>
        <w:rPr>
          <w:rStyle w:val="Emphasis"/>
        </w:rPr>
        <w:t>Language and local radio: A study of Tanzanian market women's preferences</w:t>
      </w:r>
      <w:r>
        <w:t>. International Journal of Community Broadcasting, 11(4), 201–215.</w:t>
      </w:r>
    </w:p>
    <w:p w:rsidR="003442CD" w:rsidRDefault="003442CD" w:rsidP="003442CD">
      <w:pPr>
        <w:pStyle w:val="NormalWeb"/>
        <w:spacing w:line="360" w:lineRule="auto"/>
        <w:ind w:left="810" w:hanging="630"/>
        <w:jc w:val="both"/>
      </w:pPr>
      <w:r>
        <w:t xml:space="preserve">Dominick, J. R. (2023). </w:t>
      </w:r>
      <w:r>
        <w:rPr>
          <w:rStyle w:val="Emphasis"/>
        </w:rPr>
        <w:t>The dynamics of mass communication: Media in transition</w:t>
      </w:r>
      <w:r>
        <w:t xml:space="preserve"> (13th </w:t>
      </w:r>
      <w:proofErr w:type="gramStart"/>
      <w:r>
        <w:t>ed</w:t>
      </w:r>
      <w:proofErr w:type="gramEnd"/>
      <w:r>
        <w:t>.). Boston: McGraw-Hill.</w:t>
      </w:r>
    </w:p>
    <w:p w:rsidR="003442CD" w:rsidRDefault="003442CD" w:rsidP="003442CD">
      <w:pPr>
        <w:pStyle w:val="NormalWeb"/>
        <w:spacing w:line="360" w:lineRule="auto"/>
        <w:ind w:left="810" w:hanging="630"/>
        <w:jc w:val="both"/>
      </w:pPr>
      <w:proofErr w:type="spellStart"/>
      <w:r>
        <w:t>Edegoh</w:t>
      </w:r>
      <w:proofErr w:type="spellEnd"/>
      <w:r>
        <w:t xml:space="preserve">, L. O. N., </w:t>
      </w:r>
      <w:proofErr w:type="spellStart"/>
      <w:r>
        <w:t>Asemah</w:t>
      </w:r>
      <w:proofErr w:type="spellEnd"/>
      <w:r>
        <w:t xml:space="preserve">, E. S., &amp; </w:t>
      </w:r>
      <w:proofErr w:type="spellStart"/>
      <w:r>
        <w:t>Nwammuo</w:t>
      </w:r>
      <w:proofErr w:type="spellEnd"/>
      <w:r>
        <w:t xml:space="preserve">, A. N. (2013). </w:t>
      </w:r>
      <w:r>
        <w:rPr>
          <w:rStyle w:val="Emphasis"/>
        </w:rPr>
        <w:t>Radio as a tool for rural development in Nigeria: Prospects and challenges</w:t>
      </w:r>
      <w:r>
        <w:t>. International Journal of Development and Sustainability, 2(2), 20–31.</w:t>
      </w:r>
    </w:p>
    <w:p w:rsidR="003442CD" w:rsidRDefault="003442CD" w:rsidP="003442CD">
      <w:pPr>
        <w:pStyle w:val="NormalWeb"/>
        <w:spacing w:line="360" w:lineRule="auto"/>
        <w:ind w:left="810" w:hanging="630"/>
        <w:jc w:val="both"/>
      </w:pPr>
      <w:proofErr w:type="spellStart"/>
      <w:r>
        <w:t>Emman-Owums</w:t>
      </w:r>
      <w:proofErr w:type="spellEnd"/>
      <w:r>
        <w:t xml:space="preserve">, A. (2007). </w:t>
      </w:r>
      <w:r>
        <w:rPr>
          <w:rStyle w:val="Emphasis"/>
        </w:rPr>
        <w:t>Understanding mass media: A functional approach</w:t>
      </w:r>
      <w:r>
        <w:t>. Ibadan: Spectrum Books.</w:t>
      </w:r>
    </w:p>
    <w:p w:rsidR="003442CD" w:rsidRDefault="003442CD" w:rsidP="003442CD">
      <w:pPr>
        <w:pStyle w:val="NormalWeb"/>
        <w:spacing w:line="360" w:lineRule="auto"/>
        <w:ind w:left="810" w:hanging="630"/>
        <w:jc w:val="both"/>
      </w:pPr>
      <w:proofErr w:type="spellStart"/>
      <w:r>
        <w:t>Eze</w:t>
      </w:r>
      <w:proofErr w:type="spellEnd"/>
      <w:r>
        <w:t xml:space="preserve">, V. (2022). </w:t>
      </w:r>
      <w:r>
        <w:rPr>
          <w:rStyle w:val="Emphasis"/>
        </w:rPr>
        <w:t>Media content and audience engagement among Ghanaian market women</w:t>
      </w:r>
      <w:r>
        <w:t>. Ghana Journal of Mass Communication, 8(1), 33–48.</w:t>
      </w:r>
    </w:p>
    <w:p w:rsidR="003442CD" w:rsidRDefault="003442CD" w:rsidP="003442CD">
      <w:pPr>
        <w:pStyle w:val="NormalWeb"/>
        <w:spacing w:line="360" w:lineRule="auto"/>
        <w:ind w:left="810" w:hanging="630"/>
        <w:jc w:val="both"/>
      </w:pPr>
      <w:proofErr w:type="spellStart"/>
      <w:r>
        <w:t>Fischoff</w:t>
      </w:r>
      <w:proofErr w:type="spellEnd"/>
      <w:r>
        <w:t xml:space="preserve">, B. (1993). </w:t>
      </w:r>
      <w:r>
        <w:rPr>
          <w:rStyle w:val="Emphasis"/>
        </w:rPr>
        <w:t>Risk perception and communication unplugged: Twenty years of process</w:t>
      </w:r>
      <w:r>
        <w:t>. Risk Analysis, 13(2), 137–145.</w:t>
      </w:r>
    </w:p>
    <w:p w:rsidR="003442CD" w:rsidRDefault="003442CD" w:rsidP="003442CD">
      <w:pPr>
        <w:pStyle w:val="NormalWeb"/>
        <w:spacing w:line="360" w:lineRule="auto"/>
        <w:ind w:left="810" w:hanging="630"/>
        <w:jc w:val="both"/>
      </w:pPr>
      <w:r>
        <w:lastRenderedPageBreak/>
        <w:t xml:space="preserve">Jensen, K. B. (2021). </w:t>
      </w:r>
      <w:r>
        <w:rPr>
          <w:rStyle w:val="Emphasis"/>
        </w:rPr>
        <w:t>New media, old barriers: Access and adoption of radio in rural Africa</w:t>
      </w:r>
      <w:r>
        <w:t>. Journal of Communication Technology, 6(1), 52–66.</w:t>
      </w:r>
    </w:p>
    <w:p w:rsidR="003442CD" w:rsidRDefault="003442CD" w:rsidP="003442CD">
      <w:pPr>
        <w:pStyle w:val="NormalWeb"/>
        <w:spacing w:line="360" w:lineRule="auto"/>
        <w:ind w:left="810" w:hanging="630"/>
        <w:jc w:val="both"/>
      </w:pPr>
      <w:r>
        <w:t xml:space="preserve">Katz, E., </w:t>
      </w:r>
      <w:proofErr w:type="spellStart"/>
      <w:r>
        <w:t>Blumler</w:t>
      </w:r>
      <w:proofErr w:type="spellEnd"/>
      <w:r>
        <w:t xml:space="preserve">, J. G., &amp; </w:t>
      </w:r>
      <w:proofErr w:type="spellStart"/>
      <w:r>
        <w:t>Gurevitch</w:t>
      </w:r>
      <w:proofErr w:type="spellEnd"/>
      <w:r>
        <w:t xml:space="preserve">, M. (1973). Uses and gratifications research. </w:t>
      </w:r>
      <w:r>
        <w:rPr>
          <w:rStyle w:val="Emphasis"/>
        </w:rPr>
        <w:t>Public Opinion Quarterly</w:t>
      </w:r>
      <w:r>
        <w:t>, 37(4), 509–523.</w:t>
      </w:r>
    </w:p>
    <w:p w:rsidR="003442CD" w:rsidRDefault="003442CD" w:rsidP="003442CD">
      <w:pPr>
        <w:pStyle w:val="NormalWeb"/>
        <w:spacing w:line="360" w:lineRule="auto"/>
        <w:ind w:left="810" w:hanging="630"/>
        <w:jc w:val="both"/>
      </w:pPr>
      <w:r>
        <w:t xml:space="preserve">Kish, L. (1965). </w:t>
      </w:r>
      <w:r>
        <w:rPr>
          <w:rStyle w:val="Emphasis"/>
        </w:rPr>
        <w:t>Survey sampling</w:t>
      </w:r>
      <w:r>
        <w:t>. New York: John Wiley &amp; Sons.</w:t>
      </w:r>
    </w:p>
    <w:p w:rsidR="003442CD" w:rsidRDefault="003442CD" w:rsidP="003442CD">
      <w:pPr>
        <w:pStyle w:val="NormalWeb"/>
        <w:spacing w:line="360" w:lineRule="auto"/>
        <w:ind w:left="810" w:hanging="630"/>
        <w:jc w:val="both"/>
      </w:pPr>
      <w:proofErr w:type="spellStart"/>
      <w:r>
        <w:t>Lazarsfeld</w:t>
      </w:r>
      <w:proofErr w:type="spellEnd"/>
      <w:r>
        <w:t xml:space="preserve">, P. F. (2021). </w:t>
      </w:r>
      <w:r>
        <w:rPr>
          <w:rStyle w:val="Emphasis"/>
        </w:rPr>
        <w:t>The people's choice: How the voter makes up his mind in a presidential campaign</w:t>
      </w:r>
      <w:r>
        <w:t>. New York: Columbia University Press.</w:t>
      </w:r>
    </w:p>
    <w:p w:rsidR="003442CD" w:rsidRDefault="003442CD" w:rsidP="003442CD">
      <w:pPr>
        <w:pStyle w:val="NormalWeb"/>
        <w:spacing w:line="360" w:lineRule="auto"/>
        <w:ind w:left="810" w:hanging="630"/>
        <w:jc w:val="both"/>
      </w:pPr>
      <w:proofErr w:type="spellStart"/>
      <w:r>
        <w:t>McQuail</w:t>
      </w:r>
      <w:proofErr w:type="spellEnd"/>
      <w:r>
        <w:t xml:space="preserve">, D. (2022). </w:t>
      </w:r>
      <w:proofErr w:type="spellStart"/>
      <w:r>
        <w:rPr>
          <w:rStyle w:val="Emphasis"/>
        </w:rPr>
        <w:t>McQuail’s</w:t>
      </w:r>
      <w:proofErr w:type="spellEnd"/>
      <w:r>
        <w:rPr>
          <w:rStyle w:val="Emphasis"/>
        </w:rPr>
        <w:t xml:space="preserve"> mass communication theory</w:t>
      </w:r>
      <w:r>
        <w:t xml:space="preserve"> (7th </w:t>
      </w:r>
      <w:proofErr w:type="gramStart"/>
      <w:r>
        <w:t>ed</w:t>
      </w:r>
      <w:proofErr w:type="gramEnd"/>
      <w:r>
        <w:t>.). London: Sage Publications.</w:t>
      </w:r>
    </w:p>
    <w:p w:rsidR="003442CD" w:rsidRDefault="003442CD" w:rsidP="003442CD">
      <w:pPr>
        <w:pStyle w:val="NormalWeb"/>
        <w:spacing w:line="360" w:lineRule="auto"/>
        <w:ind w:left="810" w:hanging="630"/>
        <w:jc w:val="both"/>
      </w:pPr>
      <w:r>
        <w:t xml:space="preserve">Mohammed, A. (2021). </w:t>
      </w:r>
      <w:r>
        <w:rPr>
          <w:rStyle w:val="Emphasis"/>
        </w:rPr>
        <w:t>Community radio and female economic empowerment: A Nigerian perspective</w:t>
      </w:r>
      <w:r>
        <w:t>. Nigerian Journal of Development Communication, 13(2), 88–105.</w:t>
      </w:r>
    </w:p>
    <w:p w:rsidR="003442CD" w:rsidRDefault="003442CD" w:rsidP="003442CD">
      <w:pPr>
        <w:pStyle w:val="NormalWeb"/>
        <w:spacing w:line="360" w:lineRule="auto"/>
        <w:ind w:left="810" w:hanging="630"/>
        <w:jc w:val="both"/>
      </w:pPr>
      <w:proofErr w:type="spellStart"/>
      <w:r>
        <w:t>Mwakalobo</w:t>
      </w:r>
      <w:proofErr w:type="spellEnd"/>
      <w:r>
        <w:t xml:space="preserve">, A., </w:t>
      </w:r>
      <w:proofErr w:type="spellStart"/>
      <w:r>
        <w:t>Kamau</w:t>
      </w:r>
      <w:proofErr w:type="spellEnd"/>
      <w:r>
        <w:t xml:space="preserve">, P., &amp; </w:t>
      </w:r>
      <w:proofErr w:type="spellStart"/>
      <w:r>
        <w:t>Chacha</w:t>
      </w:r>
      <w:proofErr w:type="spellEnd"/>
      <w:r>
        <w:t xml:space="preserve">, E. (2023). </w:t>
      </w:r>
      <w:r>
        <w:rPr>
          <w:rStyle w:val="Emphasis"/>
        </w:rPr>
        <w:t>The impact of targeted radio programming on women's microfinance access in Tanzania</w:t>
      </w:r>
      <w:r>
        <w:t>. Development Communication Review, 10(1), 71–86.</w:t>
      </w:r>
    </w:p>
    <w:p w:rsidR="003442CD" w:rsidRDefault="003442CD" w:rsidP="003442CD">
      <w:pPr>
        <w:pStyle w:val="NormalWeb"/>
        <w:spacing w:line="360" w:lineRule="auto"/>
        <w:ind w:left="810" w:hanging="630"/>
        <w:jc w:val="both"/>
      </w:pPr>
      <w:proofErr w:type="spellStart"/>
      <w:r>
        <w:t>Mytton</w:t>
      </w:r>
      <w:proofErr w:type="spellEnd"/>
      <w:r>
        <w:t xml:space="preserve">, G. (2022). </w:t>
      </w:r>
      <w:r>
        <w:rPr>
          <w:rStyle w:val="Emphasis"/>
        </w:rPr>
        <w:t>Measuring audience responses in developing countries</w:t>
      </w:r>
      <w:r>
        <w:t>. London: BBC Media Action.</w:t>
      </w:r>
    </w:p>
    <w:p w:rsidR="003442CD" w:rsidRDefault="003442CD" w:rsidP="003442CD">
      <w:pPr>
        <w:pStyle w:val="NormalWeb"/>
        <w:spacing w:line="360" w:lineRule="auto"/>
        <w:ind w:left="810" w:hanging="630"/>
        <w:jc w:val="both"/>
      </w:pPr>
      <w:proofErr w:type="spellStart"/>
      <w:r>
        <w:t>Nwosu</w:t>
      </w:r>
      <w:proofErr w:type="spellEnd"/>
      <w:r>
        <w:t xml:space="preserve">, I. (2023). </w:t>
      </w:r>
      <w:r>
        <w:rPr>
          <w:rStyle w:val="Emphasis"/>
        </w:rPr>
        <w:t>Broadcasting for empowerment: Gendered perspectives from Southeastern Nigeria</w:t>
      </w:r>
      <w:r>
        <w:t>. Journal of African Media Studies, 15(2), 147–165.</w:t>
      </w:r>
    </w:p>
    <w:p w:rsidR="003442CD" w:rsidRDefault="003442CD" w:rsidP="003442CD">
      <w:pPr>
        <w:pStyle w:val="NormalWeb"/>
        <w:spacing w:line="360" w:lineRule="auto"/>
        <w:ind w:left="810" w:hanging="630"/>
        <w:jc w:val="both"/>
      </w:pPr>
      <w:proofErr w:type="spellStart"/>
      <w:r>
        <w:t>Ojebode</w:t>
      </w:r>
      <w:proofErr w:type="spellEnd"/>
      <w:r>
        <w:t xml:space="preserve">, A. (2021). </w:t>
      </w:r>
      <w:r>
        <w:rPr>
          <w:rStyle w:val="Emphasis"/>
        </w:rPr>
        <w:t>Radio and economic literacy: A tool for market women in southwestern Nigeria</w:t>
      </w:r>
      <w:r>
        <w:t>. Journal of African Media and Communication, 9(3), 99–116.</w:t>
      </w:r>
    </w:p>
    <w:p w:rsidR="003442CD" w:rsidRDefault="003442CD" w:rsidP="003442CD">
      <w:pPr>
        <w:pStyle w:val="NormalWeb"/>
        <w:spacing w:line="360" w:lineRule="auto"/>
        <w:ind w:left="810" w:hanging="630"/>
        <w:jc w:val="both"/>
      </w:pPr>
      <w:proofErr w:type="spellStart"/>
      <w:r>
        <w:t>Okoro</w:t>
      </w:r>
      <w:proofErr w:type="spellEnd"/>
      <w:r>
        <w:t xml:space="preserve">, N. (2021). </w:t>
      </w:r>
      <w:r>
        <w:rPr>
          <w:rStyle w:val="Emphasis"/>
        </w:rPr>
        <w:t>Health programming and female listenership in West Africa</w:t>
      </w:r>
      <w:r>
        <w:t>. African Journal of Health Communication, 4(2), 112–125.</w:t>
      </w:r>
    </w:p>
    <w:p w:rsidR="003442CD" w:rsidRDefault="003442CD" w:rsidP="003442CD">
      <w:pPr>
        <w:pStyle w:val="NormalWeb"/>
        <w:spacing w:line="360" w:lineRule="auto"/>
        <w:ind w:left="810" w:hanging="630"/>
        <w:jc w:val="both"/>
      </w:pPr>
      <w:proofErr w:type="spellStart"/>
      <w:r>
        <w:lastRenderedPageBreak/>
        <w:t>Ottah</w:t>
      </w:r>
      <w:proofErr w:type="spellEnd"/>
      <w:r>
        <w:t xml:space="preserve">, C. (2015). </w:t>
      </w:r>
      <w:r>
        <w:rPr>
          <w:rStyle w:val="Emphasis"/>
        </w:rPr>
        <w:t>Essentials of broadcasting</w:t>
      </w:r>
      <w:r>
        <w:t>. Enugu: New Generation Books.</w:t>
      </w:r>
    </w:p>
    <w:p w:rsidR="003442CD" w:rsidRDefault="003442CD" w:rsidP="003442CD">
      <w:pPr>
        <w:pStyle w:val="NormalWeb"/>
        <w:spacing w:line="360" w:lineRule="auto"/>
        <w:ind w:left="810" w:hanging="630"/>
        <w:jc w:val="both"/>
      </w:pPr>
      <w:r>
        <w:t xml:space="preserve">Rogers, E. M. (2010). </w:t>
      </w:r>
      <w:r>
        <w:rPr>
          <w:rStyle w:val="Emphasis"/>
        </w:rPr>
        <w:t>Diffusion of innovations</w:t>
      </w:r>
      <w:r>
        <w:t xml:space="preserve"> (5th </w:t>
      </w:r>
      <w:proofErr w:type="gramStart"/>
      <w:r>
        <w:t>ed</w:t>
      </w:r>
      <w:proofErr w:type="gramEnd"/>
      <w:r>
        <w:t>.). New York: Free Press. (Original work published 1962)</w:t>
      </w:r>
    </w:p>
    <w:p w:rsidR="003442CD" w:rsidRDefault="003442CD" w:rsidP="003442CD">
      <w:pPr>
        <w:pStyle w:val="NormalWeb"/>
        <w:spacing w:line="360" w:lineRule="auto"/>
        <w:ind w:left="810" w:hanging="630"/>
        <w:jc w:val="both"/>
      </w:pPr>
      <w:r>
        <w:t xml:space="preserve">Ruggiero, T. E. (2010). Uses and gratifications theory in the 21st century. </w:t>
      </w:r>
      <w:r>
        <w:rPr>
          <w:rStyle w:val="Emphasis"/>
        </w:rPr>
        <w:t>Mass Communication and Society</w:t>
      </w:r>
      <w:r>
        <w:t>, 3(1), 3–37.</w:t>
      </w:r>
    </w:p>
    <w:p w:rsidR="003442CD" w:rsidRDefault="003442CD" w:rsidP="003442CD">
      <w:pPr>
        <w:pStyle w:val="NormalWeb"/>
        <w:spacing w:line="360" w:lineRule="auto"/>
        <w:ind w:left="810" w:hanging="630"/>
        <w:jc w:val="both"/>
      </w:pPr>
      <w:r>
        <w:t xml:space="preserve">Salami, O. (2021). </w:t>
      </w:r>
      <w:r>
        <w:rPr>
          <w:rStyle w:val="Emphasis"/>
        </w:rPr>
        <w:t>The influence of religious radio programs on female traders in northern Nigeria</w:t>
      </w:r>
      <w:r>
        <w:t>. Kaduna Journal of Communication Research, 5(4), 134–150.</w:t>
      </w:r>
    </w:p>
    <w:p w:rsidR="003442CD" w:rsidRDefault="003442CD" w:rsidP="003442CD">
      <w:pPr>
        <w:pStyle w:val="NormalWeb"/>
        <w:spacing w:line="360" w:lineRule="auto"/>
        <w:ind w:left="810" w:hanging="630"/>
        <w:jc w:val="both"/>
      </w:pPr>
      <w:r>
        <w:t xml:space="preserve">Singh, P., &amp; Roy, R. (2023). </w:t>
      </w:r>
      <w:r>
        <w:rPr>
          <w:rStyle w:val="Emphasis"/>
        </w:rPr>
        <w:t>Access and comprehension: Radio programming challenges among rural Indian women</w:t>
      </w:r>
      <w:r>
        <w:t>. South Asian Journal of Media and Society, 12(1), 64–78.</w:t>
      </w:r>
    </w:p>
    <w:p w:rsidR="003442CD" w:rsidRDefault="003442CD" w:rsidP="003442CD">
      <w:pPr>
        <w:pStyle w:val="NormalWeb"/>
        <w:spacing w:line="360" w:lineRule="auto"/>
        <w:ind w:left="810" w:hanging="630"/>
        <w:jc w:val="both"/>
      </w:pPr>
      <w:r>
        <w:t xml:space="preserve">Umar, H. (2023). </w:t>
      </w:r>
      <w:r>
        <w:rPr>
          <w:rStyle w:val="Emphasis"/>
        </w:rPr>
        <w:t>Barriers to radio access among informal traders in Nigeria</w:t>
      </w:r>
      <w:r>
        <w:t>. Media Access and Equity Journal, 7(2), 55–70.</w:t>
      </w:r>
    </w:p>
    <w:p w:rsidR="003442CD" w:rsidRDefault="003442CD" w:rsidP="003442CD">
      <w:pPr>
        <w:pStyle w:val="NormalWeb"/>
        <w:spacing w:line="360" w:lineRule="auto"/>
        <w:ind w:left="810" w:hanging="630"/>
        <w:jc w:val="both"/>
      </w:pPr>
      <w:r>
        <w:t xml:space="preserve">Webster, J. G. (2022). </w:t>
      </w:r>
      <w:r>
        <w:rPr>
          <w:rStyle w:val="Emphasis"/>
        </w:rPr>
        <w:t>The marketplace of attention: How audiences take shape in a digital age</w:t>
      </w:r>
      <w:r>
        <w:t>. Cambridge, MA: MIT Press.</w:t>
      </w:r>
    </w:p>
    <w:p w:rsidR="003442CD" w:rsidRDefault="003442CD"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Pr="00E86FC4" w:rsidRDefault="00EB68E4" w:rsidP="0061445D">
      <w:pPr>
        <w:spacing w:line="360" w:lineRule="auto"/>
        <w:ind w:firstLine="540"/>
        <w:jc w:val="both"/>
        <w:rPr>
          <w:rFonts w:ascii="Times New Roman" w:hAnsi="Times New Roman" w:cs="Times New Roman"/>
          <w:sz w:val="24"/>
          <w:szCs w:val="24"/>
        </w:rPr>
      </w:pPr>
    </w:p>
    <w:sectPr w:rsidR="00EB68E4" w:rsidRPr="00E86FC4" w:rsidSect="00556656">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DD" w:rsidRDefault="00FF38DD" w:rsidP="00556656">
      <w:pPr>
        <w:spacing w:after="0" w:line="240" w:lineRule="auto"/>
      </w:pPr>
      <w:r>
        <w:separator/>
      </w:r>
    </w:p>
  </w:endnote>
  <w:endnote w:type="continuationSeparator" w:id="0">
    <w:p w:rsidR="00FF38DD" w:rsidRDefault="00FF38DD" w:rsidP="0055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CD" w:rsidRDefault="003C0971">
    <w:pPr>
      <w:pStyle w:val="Footer"/>
      <w:jc w:val="center"/>
    </w:pPr>
    <w:proofErr w:type="gramStart"/>
    <w:r>
      <w:t>v</w:t>
    </w:r>
    <w:proofErr w:type="gramEnd"/>
  </w:p>
  <w:p w:rsidR="003442CD" w:rsidRDefault="003442CD" w:rsidP="003C09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DD" w:rsidRDefault="00FF38DD" w:rsidP="00556656">
      <w:pPr>
        <w:spacing w:after="0" w:line="240" w:lineRule="auto"/>
      </w:pPr>
      <w:r>
        <w:separator/>
      </w:r>
    </w:p>
  </w:footnote>
  <w:footnote w:type="continuationSeparator" w:id="0">
    <w:p w:rsidR="00FF38DD" w:rsidRDefault="00FF38DD" w:rsidP="00556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3C6F5C"/>
    <w:multiLevelType w:val="multilevel"/>
    <w:tmpl w:val="BD2CEA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6D2489B"/>
    <w:multiLevelType w:val="hybridMultilevel"/>
    <w:tmpl w:val="BF3E2CD2"/>
    <w:lvl w:ilvl="0" w:tplc="76B68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83924"/>
    <w:multiLevelType w:val="multilevel"/>
    <w:tmpl w:val="BBE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3316DA"/>
    <w:multiLevelType w:val="multilevel"/>
    <w:tmpl w:val="E0B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15"/>
    <w:rsid w:val="00006C20"/>
    <w:rsid w:val="00034847"/>
    <w:rsid w:val="000D130B"/>
    <w:rsid w:val="000E0D8E"/>
    <w:rsid w:val="00111C35"/>
    <w:rsid w:val="002D7088"/>
    <w:rsid w:val="003442CD"/>
    <w:rsid w:val="0037360A"/>
    <w:rsid w:val="00375156"/>
    <w:rsid w:val="003C0971"/>
    <w:rsid w:val="00556656"/>
    <w:rsid w:val="0061445D"/>
    <w:rsid w:val="006F3A8D"/>
    <w:rsid w:val="007375A1"/>
    <w:rsid w:val="00753C53"/>
    <w:rsid w:val="008910B7"/>
    <w:rsid w:val="009D4B15"/>
    <w:rsid w:val="00A9580D"/>
    <w:rsid w:val="00D40E93"/>
    <w:rsid w:val="00D45AF7"/>
    <w:rsid w:val="00D759D2"/>
    <w:rsid w:val="00D843B5"/>
    <w:rsid w:val="00DF13C6"/>
    <w:rsid w:val="00E85730"/>
    <w:rsid w:val="00EB68E4"/>
    <w:rsid w:val="00EE5899"/>
    <w:rsid w:val="00F05D9B"/>
    <w:rsid w:val="00F97A57"/>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2779-920E-4111-BFE0-40218735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5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0D8E"/>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5"/>
    <w:pPr>
      <w:ind w:left="720"/>
      <w:contextualSpacing/>
    </w:pPr>
  </w:style>
  <w:style w:type="character" w:customStyle="1" w:styleId="Heading3Char">
    <w:name w:val="Heading 3 Char"/>
    <w:basedOn w:val="DefaultParagraphFont"/>
    <w:link w:val="Heading3"/>
    <w:uiPriority w:val="9"/>
    <w:rsid w:val="00D759D2"/>
    <w:rPr>
      <w:rFonts w:ascii="Times New Roman" w:eastAsia="Times New Roman" w:hAnsi="Times New Roman" w:cs="Times New Roman"/>
      <w:b/>
      <w:bCs/>
      <w:sz w:val="27"/>
      <w:szCs w:val="27"/>
    </w:rPr>
  </w:style>
  <w:style w:type="paragraph" w:styleId="NormalWeb">
    <w:name w:val="Normal (Web)"/>
    <w:basedOn w:val="Normal"/>
    <w:uiPriority w:val="99"/>
    <w:unhideWhenUsed/>
    <w:rsid w:val="00D75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9D2"/>
    <w:rPr>
      <w:b/>
      <w:bCs/>
    </w:rPr>
  </w:style>
  <w:style w:type="paragraph" w:styleId="BalloonText">
    <w:name w:val="Balloon Text"/>
    <w:basedOn w:val="Normal"/>
    <w:link w:val="BalloonTextChar"/>
    <w:uiPriority w:val="99"/>
    <w:semiHidden/>
    <w:unhideWhenUsed/>
    <w:rsid w:val="00D45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7"/>
    <w:rPr>
      <w:rFonts w:ascii="Segoe UI" w:hAnsi="Segoe UI" w:cs="Segoe UI"/>
      <w:sz w:val="18"/>
      <w:szCs w:val="18"/>
    </w:rPr>
  </w:style>
  <w:style w:type="character" w:customStyle="1" w:styleId="Heading4Char">
    <w:name w:val="Heading 4 Char"/>
    <w:basedOn w:val="DefaultParagraphFont"/>
    <w:link w:val="Heading4"/>
    <w:uiPriority w:val="9"/>
    <w:semiHidden/>
    <w:rsid w:val="000E0D8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0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56"/>
  </w:style>
  <w:style w:type="paragraph" w:styleId="Footer">
    <w:name w:val="footer"/>
    <w:basedOn w:val="Normal"/>
    <w:link w:val="FooterChar"/>
    <w:uiPriority w:val="99"/>
    <w:unhideWhenUsed/>
    <w:rsid w:val="0055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56"/>
  </w:style>
  <w:style w:type="character" w:styleId="Emphasis">
    <w:name w:val="Emphasis"/>
    <w:basedOn w:val="DefaultParagraphFont"/>
    <w:uiPriority w:val="20"/>
    <w:qFormat/>
    <w:rsid w:val="00344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30294">
      <w:bodyDiv w:val="1"/>
      <w:marLeft w:val="0"/>
      <w:marRight w:val="0"/>
      <w:marTop w:val="0"/>
      <w:marBottom w:val="0"/>
      <w:divBdr>
        <w:top w:val="none" w:sz="0" w:space="0" w:color="auto"/>
        <w:left w:val="none" w:sz="0" w:space="0" w:color="auto"/>
        <w:bottom w:val="none" w:sz="0" w:space="0" w:color="auto"/>
        <w:right w:val="none" w:sz="0" w:space="0" w:color="auto"/>
      </w:divBdr>
    </w:div>
    <w:div w:id="384377978">
      <w:bodyDiv w:val="1"/>
      <w:marLeft w:val="0"/>
      <w:marRight w:val="0"/>
      <w:marTop w:val="0"/>
      <w:marBottom w:val="0"/>
      <w:divBdr>
        <w:top w:val="none" w:sz="0" w:space="0" w:color="auto"/>
        <w:left w:val="none" w:sz="0" w:space="0" w:color="auto"/>
        <w:bottom w:val="none" w:sz="0" w:space="0" w:color="auto"/>
        <w:right w:val="none" w:sz="0" w:space="0" w:color="auto"/>
      </w:divBdr>
    </w:div>
    <w:div w:id="735476249">
      <w:bodyDiv w:val="1"/>
      <w:marLeft w:val="0"/>
      <w:marRight w:val="0"/>
      <w:marTop w:val="0"/>
      <w:marBottom w:val="0"/>
      <w:divBdr>
        <w:top w:val="none" w:sz="0" w:space="0" w:color="auto"/>
        <w:left w:val="none" w:sz="0" w:space="0" w:color="auto"/>
        <w:bottom w:val="none" w:sz="0" w:space="0" w:color="auto"/>
        <w:right w:val="none" w:sz="0" w:space="0" w:color="auto"/>
      </w:divBdr>
    </w:div>
    <w:div w:id="822697743">
      <w:bodyDiv w:val="1"/>
      <w:marLeft w:val="0"/>
      <w:marRight w:val="0"/>
      <w:marTop w:val="0"/>
      <w:marBottom w:val="0"/>
      <w:divBdr>
        <w:top w:val="none" w:sz="0" w:space="0" w:color="auto"/>
        <w:left w:val="none" w:sz="0" w:space="0" w:color="auto"/>
        <w:bottom w:val="none" w:sz="0" w:space="0" w:color="auto"/>
        <w:right w:val="none" w:sz="0" w:space="0" w:color="auto"/>
      </w:divBdr>
    </w:div>
    <w:div w:id="13642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54</Pages>
  <Words>12709</Words>
  <Characters>72446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2025-07-30T11:10:00Z</cp:lastPrinted>
  <dcterms:created xsi:type="dcterms:W3CDTF">2025-07-30T10:38:00Z</dcterms:created>
  <dcterms:modified xsi:type="dcterms:W3CDTF">2025-09-29T06:03:00Z</dcterms:modified>
</cp:coreProperties>
</file>