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02292" w14:textId="77777777" w:rsidR="005A0D45" w:rsidRDefault="005A0D45" w:rsidP="005A0D45">
      <w:pPr>
        <w:spacing w:after="0" w:line="240" w:lineRule="auto"/>
        <w:jc w:val="center"/>
        <w:rPr>
          <w:rFonts w:ascii="Arial Black" w:eastAsiaTheme="minorHAnsi" w:hAnsi="Arial Black"/>
          <w:b/>
          <w:bCs/>
          <w:sz w:val="36"/>
          <w:szCs w:val="36"/>
          <w:lang w:eastAsia="en-US"/>
        </w:rPr>
      </w:pPr>
      <w:r>
        <w:rPr>
          <w:rFonts w:ascii="Arial Black" w:hAnsi="Arial Black"/>
          <w:b/>
          <w:bCs/>
          <w:sz w:val="36"/>
          <w:szCs w:val="36"/>
        </w:rPr>
        <w:t>INFLUENCE OF CELEBRITIES DRESSING PATTERN AMONG YOUTHS IN ILORIN METROPOLIS. A CASE STUDY OF KWARA STATE POLYTECHNIC, ILORIN</w:t>
      </w:r>
    </w:p>
    <w:p w14:paraId="761B0524" w14:textId="77777777" w:rsidR="005A0D45" w:rsidRDefault="005A0D45" w:rsidP="005A0D45">
      <w:pPr>
        <w:spacing w:after="0" w:line="240" w:lineRule="auto"/>
        <w:jc w:val="center"/>
        <w:rPr>
          <w:rFonts w:ascii="Times New Roman" w:hAnsi="Times New Roman"/>
          <w:b/>
          <w:bCs/>
          <w:sz w:val="24"/>
          <w:szCs w:val="24"/>
        </w:rPr>
      </w:pPr>
    </w:p>
    <w:p w14:paraId="05A12893" w14:textId="77777777" w:rsidR="005A0D45" w:rsidRDefault="005A0D45" w:rsidP="005A0D45">
      <w:pPr>
        <w:spacing w:after="0" w:line="240" w:lineRule="auto"/>
        <w:jc w:val="center"/>
        <w:rPr>
          <w:rFonts w:ascii="Arial Black" w:hAnsi="Arial Black"/>
          <w:b/>
          <w:sz w:val="36"/>
          <w:szCs w:val="36"/>
        </w:rPr>
      </w:pPr>
    </w:p>
    <w:p w14:paraId="129E317F" w14:textId="77777777" w:rsidR="005A0D45" w:rsidRDefault="005A0D45" w:rsidP="005A0D45">
      <w:pPr>
        <w:spacing w:after="0" w:line="240" w:lineRule="auto"/>
        <w:jc w:val="center"/>
        <w:rPr>
          <w:rFonts w:ascii="Lucida Calligraphy" w:hAnsi="Lucida Calligraphy" w:cs="Aharoni"/>
          <w:b/>
          <w:sz w:val="44"/>
          <w:szCs w:val="44"/>
        </w:rPr>
      </w:pPr>
      <w:r>
        <w:rPr>
          <w:rFonts w:ascii="Lucida Calligraphy" w:hAnsi="Lucida Calligraphy" w:cs="Aharoni"/>
          <w:b/>
          <w:sz w:val="44"/>
          <w:szCs w:val="44"/>
        </w:rPr>
        <w:t>BY</w:t>
      </w:r>
    </w:p>
    <w:p w14:paraId="59DDA16A" w14:textId="77777777" w:rsidR="005A0D45" w:rsidRDefault="005A0D45" w:rsidP="005A0D45">
      <w:pPr>
        <w:spacing w:line="240" w:lineRule="auto"/>
        <w:jc w:val="center"/>
        <w:rPr>
          <w:rFonts w:ascii="Arial Black" w:hAnsi="Arial Black" w:cs="Aharoni"/>
          <w:b/>
          <w:sz w:val="36"/>
          <w:szCs w:val="36"/>
        </w:rPr>
      </w:pPr>
    </w:p>
    <w:p w14:paraId="778257C6" w14:textId="5C8B2271" w:rsidR="00E72606" w:rsidRPr="00E72606" w:rsidRDefault="00E72606" w:rsidP="005A0D45">
      <w:pPr>
        <w:spacing w:after="0"/>
        <w:ind w:firstLine="720"/>
        <w:jc w:val="center"/>
        <w:rPr>
          <w:rFonts w:ascii="Eras Bold ITC" w:hAnsi="Eras Bold ITC"/>
          <w:sz w:val="36"/>
          <w:szCs w:val="36"/>
        </w:rPr>
      </w:pPr>
      <w:bookmarkStart w:id="0" w:name="_GoBack"/>
      <w:r w:rsidRPr="00E72606">
        <w:rPr>
          <w:rFonts w:ascii="Eras Bold ITC" w:hAnsi="Eras Bold ITC"/>
          <w:sz w:val="36"/>
          <w:szCs w:val="36"/>
        </w:rPr>
        <w:t>ISHOLA BOLAJI SAMIAT</w:t>
      </w:r>
    </w:p>
    <w:bookmarkEnd w:id="0"/>
    <w:p w14:paraId="05CEA2F5" w14:textId="247203AD" w:rsidR="005A0D45" w:rsidRDefault="005A0D45" w:rsidP="005A0D45">
      <w:pPr>
        <w:spacing w:after="0"/>
        <w:ind w:firstLine="720"/>
        <w:jc w:val="center"/>
        <w:rPr>
          <w:rFonts w:ascii="Eras Bold ITC" w:hAnsi="Eras Bold ITC" w:cs="Arial"/>
          <w:bCs/>
          <w:sz w:val="36"/>
          <w:szCs w:val="36"/>
        </w:rPr>
      </w:pPr>
      <w:r>
        <w:rPr>
          <w:rFonts w:ascii="Eras Bold ITC" w:hAnsi="Eras Bold ITC" w:cs="Arial"/>
          <w:bCs/>
          <w:sz w:val="36"/>
          <w:szCs w:val="36"/>
        </w:rPr>
        <w:t>ND/23/MAC/PT/01</w:t>
      </w:r>
      <w:r w:rsidR="00EE1B9A">
        <w:rPr>
          <w:rFonts w:ascii="Eras Bold ITC" w:hAnsi="Eras Bold ITC" w:cs="Arial"/>
          <w:bCs/>
          <w:sz w:val="36"/>
          <w:szCs w:val="36"/>
        </w:rPr>
        <w:t>3</w:t>
      </w:r>
      <w:r w:rsidR="00E72606">
        <w:rPr>
          <w:rFonts w:ascii="Eras Bold ITC" w:hAnsi="Eras Bold ITC" w:cs="Arial"/>
          <w:bCs/>
          <w:sz w:val="36"/>
          <w:szCs w:val="36"/>
        </w:rPr>
        <w:t>9</w:t>
      </w:r>
    </w:p>
    <w:p w14:paraId="634E41C8" w14:textId="77777777" w:rsidR="005A0D45" w:rsidRDefault="005A0D45" w:rsidP="005A0D45">
      <w:pPr>
        <w:spacing w:after="0"/>
        <w:rPr>
          <w:rFonts w:ascii="Eras Bold ITC" w:hAnsi="Eras Bold ITC" w:cs="Arial"/>
          <w:bCs/>
          <w:sz w:val="36"/>
          <w:szCs w:val="24"/>
        </w:rPr>
      </w:pPr>
    </w:p>
    <w:p w14:paraId="4C3E7903" w14:textId="77777777" w:rsidR="005A0D45" w:rsidRDefault="005A0D45" w:rsidP="005A0D45">
      <w:pPr>
        <w:spacing w:after="0" w:line="240" w:lineRule="auto"/>
        <w:jc w:val="center"/>
        <w:rPr>
          <w:rFonts w:asciiTheme="majorHAnsi" w:hAnsiTheme="majorHAnsi" w:cs="Aharoni"/>
          <w:b/>
          <w:sz w:val="28"/>
          <w:szCs w:val="26"/>
        </w:rPr>
      </w:pPr>
      <w:r>
        <w:rPr>
          <w:rFonts w:asciiTheme="majorHAnsi" w:hAnsiTheme="majorHAnsi" w:cs="Aharoni"/>
          <w:b/>
          <w:sz w:val="28"/>
          <w:szCs w:val="26"/>
        </w:rPr>
        <w:t>BEING A PROJECT WORK SUBMITTED TO THE DEPARTMENT OF MASS COMMUNICATION,</w:t>
      </w:r>
    </w:p>
    <w:p w14:paraId="13B53C63" w14:textId="77777777" w:rsidR="005A0D45" w:rsidRDefault="005A0D45" w:rsidP="005A0D45">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INSTITUTE OF INFORMATION AND COMMUNICATION TECNOLOGY</w:t>
      </w:r>
    </w:p>
    <w:p w14:paraId="2ADA62B4" w14:textId="77777777" w:rsidR="005A0D45" w:rsidRDefault="005A0D45" w:rsidP="005A0D45">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KWARA STATE POLYTECHNIC, ILORIN.</w:t>
      </w:r>
    </w:p>
    <w:p w14:paraId="17096AD6" w14:textId="77777777" w:rsidR="005A0D45" w:rsidRDefault="005A0D45" w:rsidP="005A0D45">
      <w:pPr>
        <w:spacing w:after="0" w:line="240" w:lineRule="auto"/>
        <w:rPr>
          <w:rFonts w:asciiTheme="majorHAnsi" w:hAnsiTheme="majorHAnsi" w:cs="Aharoni"/>
          <w:b/>
          <w:sz w:val="32"/>
          <w:szCs w:val="26"/>
        </w:rPr>
      </w:pPr>
    </w:p>
    <w:p w14:paraId="5F54463E" w14:textId="77777777" w:rsidR="005A0D45" w:rsidRDefault="005A0D45" w:rsidP="005A0D45">
      <w:pPr>
        <w:spacing w:after="0" w:line="240" w:lineRule="auto"/>
        <w:jc w:val="center"/>
        <w:rPr>
          <w:rFonts w:asciiTheme="majorHAnsi" w:hAnsiTheme="majorHAnsi" w:cs="Aharoni"/>
          <w:b/>
          <w:sz w:val="28"/>
          <w:szCs w:val="26"/>
        </w:rPr>
      </w:pPr>
      <w:r>
        <w:rPr>
          <w:rFonts w:asciiTheme="majorHAnsi" w:hAnsiTheme="majorHAnsi" w:cs="Aharoni"/>
          <w:b/>
          <w:sz w:val="28"/>
          <w:szCs w:val="26"/>
        </w:rPr>
        <w:t>IN PARTIAL FULFILLMENT OF REQUIREMENTS FOR THE AWARD OF NATIONAL DIPLOMA IN MASS COMMUNICATION</w:t>
      </w:r>
    </w:p>
    <w:p w14:paraId="3F17A2B2" w14:textId="77777777" w:rsidR="005A0D45" w:rsidRDefault="005A0D45" w:rsidP="005A0D45">
      <w:pPr>
        <w:spacing w:after="0" w:line="240" w:lineRule="auto"/>
        <w:jc w:val="center"/>
        <w:rPr>
          <w:rFonts w:asciiTheme="majorHAnsi" w:hAnsiTheme="majorHAnsi" w:cs="Aharoni"/>
          <w:b/>
          <w:sz w:val="30"/>
          <w:szCs w:val="26"/>
        </w:rPr>
      </w:pPr>
      <w:r>
        <w:rPr>
          <w:rFonts w:asciiTheme="majorHAnsi" w:hAnsiTheme="majorHAnsi" w:cs="Aharoni"/>
          <w:b/>
          <w:sz w:val="28"/>
          <w:szCs w:val="26"/>
        </w:rPr>
        <w:t>KWARA STATE POLYTECHNIC, ILORIN.</w:t>
      </w:r>
    </w:p>
    <w:p w14:paraId="08C96F45" w14:textId="77777777" w:rsidR="005A0D45" w:rsidRDefault="005A0D45" w:rsidP="005A0D45">
      <w:pPr>
        <w:spacing w:after="0" w:line="480" w:lineRule="auto"/>
        <w:jc w:val="center"/>
        <w:rPr>
          <w:rFonts w:ascii="Arial Rounded MT Bold" w:hAnsi="Arial Rounded MT Bold" w:cs="Aharoni"/>
          <w:b/>
          <w:sz w:val="40"/>
          <w:szCs w:val="26"/>
        </w:rPr>
      </w:pPr>
    </w:p>
    <w:p w14:paraId="32BE4D0F" w14:textId="77777777" w:rsidR="005A0D45" w:rsidRDefault="005A0D45" w:rsidP="005A0D45">
      <w:pPr>
        <w:spacing w:after="0" w:line="480" w:lineRule="auto"/>
        <w:jc w:val="center"/>
        <w:rPr>
          <w:rFonts w:ascii="Arial Rounded MT Bold" w:hAnsi="Arial Rounded MT Bold" w:cs="Aharoni"/>
          <w:b/>
          <w:sz w:val="40"/>
          <w:szCs w:val="26"/>
        </w:rPr>
      </w:pPr>
    </w:p>
    <w:p w14:paraId="499F0B9F" w14:textId="77777777" w:rsidR="005A0D45" w:rsidRDefault="005A0D45" w:rsidP="005A0D45">
      <w:pPr>
        <w:spacing w:line="480" w:lineRule="auto"/>
        <w:ind w:left="4320"/>
        <w:rPr>
          <w:rFonts w:ascii="Arial Black" w:hAnsi="Arial Black" w:cs="Aharoni"/>
          <w:b/>
          <w:sz w:val="34"/>
        </w:rPr>
      </w:pPr>
      <w:r>
        <w:rPr>
          <w:rFonts w:ascii="Arial Black" w:hAnsi="Arial Black" w:cs="Aharoni"/>
          <w:b/>
          <w:sz w:val="34"/>
        </w:rPr>
        <w:tab/>
        <w:t xml:space="preserve">       AUGUST,</w:t>
      </w:r>
      <w:r>
        <w:rPr>
          <w:rFonts w:ascii="Arial Black" w:hAnsi="Arial Black"/>
          <w:b/>
          <w:sz w:val="34"/>
        </w:rPr>
        <w:t xml:space="preserve"> 202</w:t>
      </w:r>
      <w:bookmarkStart w:id="1" w:name="_Toc139621222"/>
      <w:r>
        <w:rPr>
          <w:rFonts w:ascii="Arial Black" w:hAnsi="Arial Black"/>
          <w:b/>
          <w:sz w:val="34"/>
        </w:rPr>
        <w:t>5</w:t>
      </w:r>
    </w:p>
    <w:bookmarkEnd w:id="1"/>
    <w:p w14:paraId="758D9E10" w14:textId="77777777" w:rsidR="005A0D45" w:rsidRDefault="005A0D45" w:rsidP="005A0D45">
      <w:pPr>
        <w:jc w:val="center"/>
        <w:rPr>
          <w:rFonts w:ascii="Times New Roman" w:hAnsi="Times New Roman"/>
          <w:b/>
          <w:bCs/>
          <w:sz w:val="24"/>
          <w:szCs w:val="24"/>
        </w:rPr>
      </w:pPr>
    </w:p>
    <w:p w14:paraId="4978E377" w14:textId="77777777" w:rsidR="005A0D45" w:rsidRDefault="005A0D45" w:rsidP="005A0D45">
      <w:pPr>
        <w:jc w:val="center"/>
        <w:rPr>
          <w:rFonts w:ascii="Times New Roman" w:hAnsi="Times New Roman"/>
          <w:b/>
          <w:bCs/>
          <w:sz w:val="24"/>
          <w:szCs w:val="24"/>
        </w:rPr>
      </w:pPr>
      <w:r>
        <w:rPr>
          <w:rFonts w:ascii="Times New Roman" w:hAnsi="Times New Roman"/>
          <w:b/>
          <w:bCs/>
          <w:sz w:val="24"/>
          <w:szCs w:val="24"/>
        </w:rPr>
        <w:lastRenderedPageBreak/>
        <w:t>CERTIFICATION</w:t>
      </w:r>
    </w:p>
    <w:p w14:paraId="3DBB391A" w14:textId="77777777" w:rsidR="005A0D45" w:rsidRDefault="005A0D45" w:rsidP="005A0D45">
      <w:pPr>
        <w:spacing w:line="360" w:lineRule="auto"/>
        <w:jc w:val="both"/>
        <w:rPr>
          <w:rFonts w:ascii="Times New Roman" w:hAnsi="Times New Roman"/>
          <w:sz w:val="24"/>
          <w:szCs w:val="24"/>
        </w:rPr>
      </w:pPr>
      <w:r>
        <w:rPr>
          <w:rFonts w:ascii="Times New Roman" w:hAnsi="Times New Roman"/>
          <w:sz w:val="24"/>
          <w:szCs w:val="24"/>
        </w:rPr>
        <w:t xml:space="preserve">This is to certify that this project has been read and met the requirement for the Award of National Diploma (ND) in the Department of Mass Communication, Institute of Information and Communication Technology,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w:t>
      </w:r>
    </w:p>
    <w:p w14:paraId="528A715C" w14:textId="77777777" w:rsidR="005A0D45" w:rsidRDefault="005A0D45" w:rsidP="005A0D45">
      <w:pPr>
        <w:spacing w:after="0" w:line="360" w:lineRule="auto"/>
        <w:jc w:val="both"/>
        <w:rPr>
          <w:rFonts w:ascii="Times New Roman" w:hAnsi="Times New Roman" w:cstheme="minorBidi"/>
          <w:sz w:val="24"/>
        </w:rPr>
      </w:pPr>
    </w:p>
    <w:p w14:paraId="242BCB3D" w14:textId="77777777" w:rsidR="005A0D45" w:rsidRDefault="005A0D45" w:rsidP="005A0D45">
      <w:pPr>
        <w:spacing w:after="0" w:line="360" w:lineRule="auto"/>
        <w:jc w:val="both"/>
        <w:rPr>
          <w:rFonts w:ascii="Arial Black" w:hAnsi="Arial Black"/>
          <w:b/>
          <w:sz w:val="32"/>
        </w:rPr>
      </w:pPr>
    </w:p>
    <w:p w14:paraId="3F209D74" w14:textId="77777777" w:rsidR="005A0D45" w:rsidRDefault="005A0D45" w:rsidP="005A0D45">
      <w:pPr>
        <w:spacing w:after="0" w:line="360" w:lineRule="auto"/>
        <w:rPr>
          <w:rFonts w:ascii="Times New Roman" w:hAnsi="Times New Roman"/>
          <w:sz w:val="24"/>
        </w:rPr>
      </w:pPr>
      <w:r>
        <w:rPr>
          <w:rFonts w:ascii="Times New Roman" w:hAnsi="Times New Roman"/>
          <w:sz w:val="24"/>
        </w:rPr>
        <w:t>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6145511E" w14:textId="77777777" w:rsidR="005A0D45" w:rsidRDefault="005A0D45" w:rsidP="005A0D45">
      <w:pPr>
        <w:spacing w:after="0" w:line="360" w:lineRule="auto"/>
        <w:rPr>
          <w:rFonts w:ascii="Times New Roman" w:hAnsi="Times New Roman"/>
          <w:b/>
          <w:i/>
          <w:sz w:val="24"/>
        </w:rPr>
      </w:pPr>
      <w:r>
        <w:rPr>
          <w:rFonts w:ascii="Times New Roman" w:hAnsi="Times New Roman"/>
          <w:b/>
          <w:sz w:val="24"/>
        </w:rPr>
        <w:t xml:space="preserve">MRS MUSA MURITALA BADA </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3B45CDE8" w14:textId="77777777" w:rsidR="005A0D45" w:rsidRDefault="005A0D45" w:rsidP="005A0D45">
      <w:pPr>
        <w:spacing w:after="0" w:line="360" w:lineRule="auto"/>
        <w:rPr>
          <w:rFonts w:ascii="Times New Roman" w:hAnsi="Times New Roman"/>
          <w:b/>
          <w:i/>
          <w:sz w:val="24"/>
        </w:rPr>
      </w:pPr>
      <w:r>
        <w:rPr>
          <w:rFonts w:ascii="Times New Roman" w:hAnsi="Times New Roman"/>
          <w:b/>
          <w:i/>
          <w:sz w:val="24"/>
        </w:rPr>
        <w:t>(Project supervisor)</w:t>
      </w:r>
    </w:p>
    <w:p w14:paraId="7FF9073B" w14:textId="77777777" w:rsidR="005A0D45" w:rsidRDefault="005A0D45" w:rsidP="005A0D45">
      <w:pPr>
        <w:spacing w:after="0" w:line="360" w:lineRule="auto"/>
        <w:rPr>
          <w:rFonts w:ascii="Times New Roman" w:hAnsi="Times New Roman"/>
          <w:sz w:val="24"/>
        </w:rPr>
      </w:pPr>
    </w:p>
    <w:p w14:paraId="0F976D5B" w14:textId="77777777" w:rsidR="005A0D45" w:rsidRDefault="005A0D45" w:rsidP="005A0D45">
      <w:pPr>
        <w:spacing w:after="0" w:line="360" w:lineRule="auto"/>
        <w:rPr>
          <w:rFonts w:ascii="Times New Roman" w:hAnsi="Times New Roman"/>
          <w:sz w:val="24"/>
        </w:rPr>
      </w:pPr>
    </w:p>
    <w:p w14:paraId="3F4AE68B" w14:textId="77777777" w:rsidR="005A0D45" w:rsidRDefault="005A0D45" w:rsidP="005A0D45">
      <w:pPr>
        <w:spacing w:after="0" w:line="360" w:lineRule="auto"/>
        <w:rPr>
          <w:rFonts w:ascii="Times New Roman" w:hAnsi="Times New Roman"/>
          <w:sz w:val="24"/>
        </w:rPr>
      </w:pPr>
    </w:p>
    <w:p w14:paraId="377B3BF6" w14:textId="77777777" w:rsidR="005A0D45" w:rsidRDefault="005A0D45" w:rsidP="005A0D45">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0DB82190" w14:textId="77777777" w:rsidR="005A0D45" w:rsidRDefault="005A0D45" w:rsidP="005A0D45">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6BEC58F1" w14:textId="77777777" w:rsidR="005A0D45" w:rsidRDefault="005A0D45" w:rsidP="005A0D45">
      <w:pPr>
        <w:spacing w:after="0" w:line="360" w:lineRule="auto"/>
        <w:rPr>
          <w:rFonts w:ascii="Times New Roman" w:hAnsi="Times New Roman"/>
          <w:sz w:val="24"/>
        </w:rPr>
      </w:pPr>
      <w:r>
        <w:rPr>
          <w:rFonts w:ascii="Times New Roman" w:hAnsi="Times New Roman"/>
          <w:b/>
          <w:i/>
          <w:sz w:val="24"/>
        </w:rPr>
        <w:t>(Project Coordinator)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651D0844" w14:textId="77777777" w:rsidR="005A0D45" w:rsidRDefault="005A0D45" w:rsidP="005A0D45">
      <w:pPr>
        <w:spacing w:after="0" w:line="360" w:lineRule="auto"/>
        <w:rPr>
          <w:rFonts w:ascii="Times New Roman" w:hAnsi="Times New Roman"/>
          <w:sz w:val="24"/>
        </w:rPr>
      </w:pPr>
    </w:p>
    <w:p w14:paraId="25D2F624" w14:textId="77777777" w:rsidR="005A0D45" w:rsidRDefault="005A0D45" w:rsidP="005A0D45">
      <w:pPr>
        <w:spacing w:after="0" w:line="360" w:lineRule="auto"/>
        <w:rPr>
          <w:rFonts w:ascii="Times New Roman" w:hAnsi="Times New Roman"/>
          <w:sz w:val="24"/>
        </w:rPr>
      </w:pPr>
    </w:p>
    <w:p w14:paraId="293989F6" w14:textId="77777777" w:rsidR="005A0D45" w:rsidRDefault="005A0D45" w:rsidP="005A0D45">
      <w:pPr>
        <w:spacing w:after="0" w:line="360" w:lineRule="auto"/>
        <w:rPr>
          <w:rFonts w:ascii="Times New Roman" w:hAnsi="Times New Roman"/>
          <w:sz w:val="24"/>
        </w:rPr>
      </w:pPr>
    </w:p>
    <w:p w14:paraId="1F6E75C4" w14:textId="77777777" w:rsidR="005A0D45" w:rsidRDefault="005A0D45" w:rsidP="005A0D45">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6BA89A0C" w14:textId="77777777" w:rsidR="005A0D45" w:rsidRDefault="005A0D45" w:rsidP="005A0D45">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3E2AA0E4" w14:textId="77777777" w:rsidR="005A0D45" w:rsidRDefault="005A0D45" w:rsidP="005A0D45">
      <w:pPr>
        <w:spacing w:after="0" w:line="360" w:lineRule="auto"/>
        <w:rPr>
          <w:rFonts w:ascii="Times New Roman" w:hAnsi="Times New Roman"/>
          <w:b/>
          <w:i/>
          <w:sz w:val="24"/>
        </w:rPr>
      </w:pPr>
      <w:r>
        <w:rPr>
          <w:rFonts w:ascii="Times New Roman" w:hAnsi="Times New Roman"/>
          <w:b/>
          <w:i/>
          <w:sz w:val="24"/>
        </w:rPr>
        <w:t>(PT Coordinator)</w:t>
      </w:r>
    </w:p>
    <w:p w14:paraId="351BE1E7" w14:textId="77777777" w:rsidR="004963B2" w:rsidRDefault="004963B2" w:rsidP="005A0D45">
      <w:pPr>
        <w:spacing w:line="360" w:lineRule="auto"/>
        <w:jc w:val="center"/>
        <w:rPr>
          <w:rFonts w:ascii="Times New Roman" w:hAnsi="Times New Roman"/>
          <w:b/>
          <w:bCs/>
          <w:sz w:val="24"/>
          <w:szCs w:val="24"/>
        </w:rPr>
      </w:pPr>
      <w:bookmarkStart w:id="2" w:name="_Toc140121975"/>
      <w:bookmarkStart w:id="3" w:name="_Toc139621223"/>
    </w:p>
    <w:p w14:paraId="2AA32FB9" w14:textId="77777777" w:rsidR="004963B2" w:rsidRDefault="004963B2" w:rsidP="005A0D45">
      <w:pPr>
        <w:spacing w:line="360" w:lineRule="auto"/>
        <w:jc w:val="center"/>
        <w:rPr>
          <w:rFonts w:ascii="Times New Roman" w:hAnsi="Times New Roman"/>
          <w:b/>
          <w:bCs/>
          <w:sz w:val="24"/>
          <w:szCs w:val="24"/>
        </w:rPr>
      </w:pPr>
    </w:p>
    <w:p w14:paraId="02A1F559" w14:textId="77777777" w:rsidR="004963B2" w:rsidRDefault="004963B2" w:rsidP="005A0D45">
      <w:pPr>
        <w:spacing w:line="360" w:lineRule="auto"/>
        <w:jc w:val="center"/>
        <w:rPr>
          <w:rFonts w:ascii="Times New Roman" w:hAnsi="Times New Roman"/>
          <w:b/>
          <w:bCs/>
          <w:sz w:val="24"/>
          <w:szCs w:val="24"/>
        </w:rPr>
      </w:pPr>
    </w:p>
    <w:p w14:paraId="3D694B3D" w14:textId="77777777" w:rsidR="004963B2" w:rsidRDefault="004963B2" w:rsidP="005A0D45">
      <w:pPr>
        <w:spacing w:line="360" w:lineRule="auto"/>
        <w:jc w:val="center"/>
        <w:rPr>
          <w:rFonts w:ascii="Times New Roman" w:hAnsi="Times New Roman"/>
          <w:b/>
          <w:bCs/>
          <w:sz w:val="24"/>
          <w:szCs w:val="24"/>
        </w:rPr>
      </w:pPr>
    </w:p>
    <w:p w14:paraId="1DF1AA20" w14:textId="1A4E002C" w:rsidR="005A0D45" w:rsidRDefault="005A0D45" w:rsidP="005A0D45">
      <w:pPr>
        <w:spacing w:line="360" w:lineRule="auto"/>
        <w:jc w:val="center"/>
        <w:rPr>
          <w:rFonts w:ascii="Times New Roman" w:hAnsi="Times New Roman"/>
          <w:b/>
          <w:bCs/>
          <w:sz w:val="24"/>
          <w:szCs w:val="24"/>
        </w:rPr>
      </w:pPr>
      <w:r>
        <w:rPr>
          <w:rFonts w:ascii="Times New Roman" w:hAnsi="Times New Roman"/>
          <w:b/>
          <w:bCs/>
          <w:sz w:val="24"/>
          <w:szCs w:val="24"/>
        </w:rPr>
        <w:lastRenderedPageBreak/>
        <w:t>DEDICATION</w:t>
      </w:r>
      <w:bookmarkEnd w:id="2"/>
      <w:bookmarkEnd w:id="3"/>
    </w:p>
    <w:p w14:paraId="5B1861C5" w14:textId="77777777" w:rsidR="005A0D45" w:rsidRDefault="005A0D45" w:rsidP="005A0D45">
      <w:pPr>
        <w:spacing w:line="360" w:lineRule="auto"/>
        <w:rPr>
          <w:rFonts w:asciiTheme="minorHAnsi" w:hAnsiTheme="minorHAnsi" w:cstheme="minorBidi"/>
        </w:rPr>
      </w:pPr>
      <w:bookmarkStart w:id="4" w:name="_Hlk207876940"/>
      <w:bookmarkStart w:id="5" w:name="_Toc140121976"/>
      <w:bookmarkStart w:id="6" w:name="_Toc139621224"/>
      <w:r>
        <w:rPr>
          <w:rFonts w:ascii="Times New Roman" w:hAnsi="Times New Roman"/>
          <w:sz w:val="24"/>
          <w:szCs w:val="24"/>
        </w:rPr>
        <w:t>This project work is dedicated to Almighty God and my parents for their unwavering support and encouragement through my studies and may God almighty bless the work of their hands.</w:t>
      </w:r>
    </w:p>
    <w:bookmarkEnd w:id="4"/>
    <w:p w14:paraId="516B9BBB" w14:textId="77777777" w:rsidR="005A0D45" w:rsidRDefault="005A0D45" w:rsidP="005A0D45"/>
    <w:p w14:paraId="2842349E" w14:textId="77777777" w:rsidR="005A0D45" w:rsidRDefault="005A0D45" w:rsidP="005A0D45"/>
    <w:p w14:paraId="0EE96984" w14:textId="77777777" w:rsidR="005A0D45" w:rsidRDefault="005A0D45" w:rsidP="005A0D45"/>
    <w:p w14:paraId="2B81B7CF" w14:textId="77777777" w:rsidR="005A0D45" w:rsidRDefault="005A0D45" w:rsidP="005A0D45"/>
    <w:p w14:paraId="2A754549" w14:textId="77777777" w:rsidR="005A0D45" w:rsidRDefault="005A0D45" w:rsidP="005A0D45"/>
    <w:p w14:paraId="6FEFC720" w14:textId="77777777" w:rsidR="005A0D45" w:rsidRDefault="005A0D45" w:rsidP="005A0D45"/>
    <w:p w14:paraId="5CB70D03" w14:textId="77777777" w:rsidR="005A0D45" w:rsidRDefault="005A0D45" w:rsidP="005A0D45"/>
    <w:p w14:paraId="757B05A0" w14:textId="77777777" w:rsidR="005A0D45" w:rsidRDefault="005A0D45" w:rsidP="005A0D45"/>
    <w:p w14:paraId="0B93CDA7" w14:textId="77777777" w:rsidR="005A0D45" w:rsidRDefault="005A0D45" w:rsidP="005A0D45"/>
    <w:p w14:paraId="40454354" w14:textId="77777777" w:rsidR="005A0D45" w:rsidRDefault="005A0D45" w:rsidP="005A0D45">
      <w:pPr>
        <w:jc w:val="center"/>
        <w:rPr>
          <w:rFonts w:ascii="Times New Roman" w:hAnsi="Times New Roman"/>
          <w:b/>
          <w:bCs/>
          <w:sz w:val="24"/>
          <w:szCs w:val="24"/>
        </w:rPr>
      </w:pPr>
    </w:p>
    <w:p w14:paraId="3C34C82E" w14:textId="77777777" w:rsidR="005A0D45" w:rsidRDefault="005A0D45" w:rsidP="005A0D45">
      <w:pPr>
        <w:jc w:val="center"/>
        <w:rPr>
          <w:rFonts w:ascii="Times New Roman" w:hAnsi="Times New Roman"/>
          <w:b/>
          <w:bCs/>
          <w:sz w:val="24"/>
          <w:szCs w:val="24"/>
        </w:rPr>
      </w:pPr>
    </w:p>
    <w:p w14:paraId="4FF05E4F" w14:textId="77777777" w:rsidR="005A0D45" w:rsidRDefault="005A0D45" w:rsidP="005A0D45">
      <w:pPr>
        <w:jc w:val="center"/>
        <w:rPr>
          <w:rFonts w:ascii="Times New Roman" w:hAnsi="Times New Roman"/>
          <w:b/>
          <w:bCs/>
          <w:sz w:val="24"/>
          <w:szCs w:val="24"/>
        </w:rPr>
      </w:pPr>
    </w:p>
    <w:p w14:paraId="535ECF1F" w14:textId="77777777" w:rsidR="005A0D45" w:rsidRDefault="005A0D45" w:rsidP="005A0D45">
      <w:pPr>
        <w:jc w:val="center"/>
        <w:rPr>
          <w:rFonts w:ascii="Times New Roman" w:hAnsi="Times New Roman"/>
          <w:b/>
          <w:bCs/>
          <w:sz w:val="24"/>
          <w:szCs w:val="24"/>
        </w:rPr>
      </w:pPr>
    </w:p>
    <w:p w14:paraId="773CAA9B" w14:textId="77777777" w:rsidR="005A0D45" w:rsidRDefault="005A0D45" w:rsidP="005A0D45">
      <w:pPr>
        <w:jc w:val="center"/>
        <w:rPr>
          <w:rFonts w:ascii="Times New Roman" w:hAnsi="Times New Roman"/>
          <w:b/>
          <w:bCs/>
          <w:sz w:val="24"/>
          <w:szCs w:val="24"/>
        </w:rPr>
      </w:pPr>
    </w:p>
    <w:p w14:paraId="6D69EE0C" w14:textId="77777777" w:rsidR="005A0D45" w:rsidRDefault="005A0D45" w:rsidP="005A0D45">
      <w:pPr>
        <w:jc w:val="center"/>
        <w:rPr>
          <w:rFonts w:ascii="Times New Roman" w:hAnsi="Times New Roman"/>
          <w:b/>
          <w:bCs/>
          <w:sz w:val="24"/>
          <w:szCs w:val="24"/>
        </w:rPr>
      </w:pPr>
    </w:p>
    <w:p w14:paraId="13DE3860" w14:textId="77777777" w:rsidR="005A0D45" w:rsidRDefault="005A0D45" w:rsidP="005A0D45">
      <w:pPr>
        <w:jc w:val="center"/>
        <w:rPr>
          <w:rFonts w:ascii="Times New Roman" w:hAnsi="Times New Roman"/>
          <w:b/>
          <w:bCs/>
          <w:sz w:val="24"/>
          <w:szCs w:val="24"/>
        </w:rPr>
      </w:pPr>
    </w:p>
    <w:p w14:paraId="4F2571A6" w14:textId="77777777" w:rsidR="005A0D45" w:rsidRDefault="005A0D45" w:rsidP="005A0D45">
      <w:pPr>
        <w:jc w:val="center"/>
        <w:rPr>
          <w:rFonts w:ascii="Times New Roman" w:hAnsi="Times New Roman"/>
          <w:b/>
          <w:bCs/>
          <w:sz w:val="24"/>
          <w:szCs w:val="24"/>
        </w:rPr>
      </w:pPr>
    </w:p>
    <w:p w14:paraId="6A85BEAD" w14:textId="77777777" w:rsidR="005A0D45" w:rsidRDefault="005A0D45" w:rsidP="005A0D45">
      <w:pPr>
        <w:jc w:val="center"/>
        <w:rPr>
          <w:rFonts w:ascii="Times New Roman" w:hAnsi="Times New Roman"/>
          <w:b/>
          <w:bCs/>
          <w:sz w:val="24"/>
          <w:szCs w:val="24"/>
        </w:rPr>
      </w:pPr>
    </w:p>
    <w:p w14:paraId="0476F5D6" w14:textId="77777777" w:rsidR="005A0D45" w:rsidRDefault="005A0D45" w:rsidP="005A0D45">
      <w:pPr>
        <w:jc w:val="center"/>
        <w:rPr>
          <w:rFonts w:ascii="Times New Roman" w:hAnsi="Times New Roman"/>
          <w:b/>
          <w:bCs/>
          <w:sz w:val="24"/>
          <w:szCs w:val="24"/>
        </w:rPr>
      </w:pPr>
      <w:r>
        <w:rPr>
          <w:rFonts w:ascii="Times New Roman" w:hAnsi="Times New Roman"/>
          <w:b/>
          <w:bCs/>
          <w:sz w:val="24"/>
          <w:szCs w:val="24"/>
        </w:rPr>
        <w:lastRenderedPageBreak/>
        <w:t>ACKNOWLEDGEMENT</w:t>
      </w:r>
      <w:bookmarkEnd w:id="5"/>
      <w:bookmarkEnd w:id="6"/>
    </w:p>
    <w:p w14:paraId="62C1B97A" w14:textId="77777777" w:rsidR="005A0D45" w:rsidRDefault="005A0D45" w:rsidP="005A0D45">
      <w:pPr>
        <w:spacing w:line="360" w:lineRule="auto"/>
        <w:jc w:val="both"/>
        <w:rPr>
          <w:rFonts w:ascii="Times New Roman" w:hAnsi="Times New Roman"/>
          <w:b/>
          <w:sz w:val="26"/>
          <w:szCs w:val="26"/>
        </w:rPr>
      </w:pPr>
      <w:bookmarkStart w:id="7" w:name="_Hlk207876961"/>
      <w:r>
        <w:rPr>
          <w:rFonts w:ascii="Times New Roman" w:hAnsi="Times New Roman"/>
          <w:sz w:val="24"/>
          <w:szCs w:val="24"/>
        </w:rPr>
        <w:t xml:space="preserve">I like to extend my sincere gratitude to my parent for their invaluable support and guidance throughout this project. Their expertise and encouragement were instrumental in shaping this work. I also appreciate my supervisor, </w:t>
      </w:r>
      <w:proofErr w:type="spellStart"/>
      <w:r>
        <w:rPr>
          <w:rFonts w:ascii="Times New Roman" w:hAnsi="Times New Roman"/>
          <w:sz w:val="24"/>
          <w:szCs w:val="24"/>
        </w:rPr>
        <w:t>Mr</w:t>
      </w:r>
      <w:proofErr w:type="spellEnd"/>
      <w:r>
        <w:rPr>
          <w:rFonts w:ascii="Times New Roman" w:hAnsi="Times New Roman"/>
          <w:sz w:val="24"/>
          <w:szCs w:val="24"/>
        </w:rPr>
        <w:t xml:space="preserve"> Musa </w:t>
      </w:r>
      <w:proofErr w:type="spellStart"/>
      <w:r>
        <w:rPr>
          <w:rFonts w:ascii="Times New Roman" w:hAnsi="Times New Roman"/>
          <w:sz w:val="24"/>
          <w:szCs w:val="24"/>
        </w:rPr>
        <w:t>Muritala</w:t>
      </w:r>
      <w:proofErr w:type="spellEnd"/>
      <w:r>
        <w:rPr>
          <w:rFonts w:ascii="Times New Roman" w:hAnsi="Times New Roman"/>
          <w:sz w:val="24"/>
          <w:szCs w:val="24"/>
        </w:rPr>
        <w:t xml:space="preserve"> Bada, for </w:t>
      </w:r>
      <w:bookmarkStart w:id="8" w:name="_Hlk207639240"/>
      <w:r>
        <w:rPr>
          <w:rFonts w:ascii="Times New Roman" w:hAnsi="Times New Roman"/>
          <w:sz w:val="24"/>
          <w:szCs w:val="24"/>
        </w:rPr>
        <w:t>her assistance and support throughout the project work.</w:t>
      </w:r>
    </w:p>
    <w:bookmarkEnd w:id="7"/>
    <w:bookmarkEnd w:id="8"/>
    <w:p w14:paraId="3CF57A00" w14:textId="77777777" w:rsidR="005A0D45" w:rsidRDefault="005A0D45" w:rsidP="005A0D45">
      <w:pPr>
        <w:spacing w:line="240" w:lineRule="auto"/>
        <w:rPr>
          <w:rFonts w:ascii="Times New Roman" w:hAnsi="Times New Roman"/>
          <w:b/>
          <w:sz w:val="26"/>
          <w:szCs w:val="26"/>
        </w:rPr>
      </w:pPr>
    </w:p>
    <w:p w14:paraId="3056356E" w14:textId="77777777" w:rsidR="005A0D45" w:rsidRDefault="005A0D45" w:rsidP="005A0D45">
      <w:pPr>
        <w:spacing w:line="240" w:lineRule="auto"/>
        <w:rPr>
          <w:rFonts w:ascii="Times New Roman" w:hAnsi="Times New Roman"/>
          <w:b/>
          <w:sz w:val="26"/>
          <w:szCs w:val="26"/>
        </w:rPr>
      </w:pPr>
    </w:p>
    <w:p w14:paraId="764C9838" w14:textId="77777777" w:rsidR="005A0D45" w:rsidRDefault="005A0D45" w:rsidP="005A0D45">
      <w:pPr>
        <w:spacing w:line="240" w:lineRule="auto"/>
        <w:rPr>
          <w:rFonts w:ascii="Times New Roman" w:hAnsi="Times New Roman"/>
          <w:b/>
          <w:sz w:val="26"/>
          <w:szCs w:val="26"/>
        </w:rPr>
      </w:pPr>
    </w:p>
    <w:p w14:paraId="7378A5AF" w14:textId="77777777" w:rsidR="005A0D45" w:rsidRDefault="005A0D45" w:rsidP="005A0D45">
      <w:pPr>
        <w:spacing w:line="240" w:lineRule="auto"/>
        <w:rPr>
          <w:rFonts w:ascii="Times New Roman" w:hAnsi="Times New Roman"/>
          <w:b/>
          <w:sz w:val="26"/>
          <w:szCs w:val="26"/>
        </w:rPr>
      </w:pPr>
    </w:p>
    <w:p w14:paraId="767928D3" w14:textId="77777777" w:rsidR="005A0D45" w:rsidRDefault="005A0D45" w:rsidP="005A0D45">
      <w:pPr>
        <w:spacing w:line="240" w:lineRule="auto"/>
        <w:rPr>
          <w:rFonts w:ascii="Times New Roman" w:hAnsi="Times New Roman"/>
          <w:b/>
          <w:sz w:val="26"/>
          <w:szCs w:val="26"/>
        </w:rPr>
      </w:pPr>
    </w:p>
    <w:p w14:paraId="21202968" w14:textId="77777777" w:rsidR="005A0D45" w:rsidRDefault="005A0D45" w:rsidP="005A0D45">
      <w:pPr>
        <w:spacing w:line="240" w:lineRule="auto"/>
        <w:rPr>
          <w:rFonts w:ascii="Times New Roman" w:hAnsi="Times New Roman"/>
          <w:b/>
          <w:sz w:val="26"/>
          <w:szCs w:val="26"/>
        </w:rPr>
      </w:pPr>
    </w:p>
    <w:p w14:paraId="69E12CE8" w14:textId="77777777" w:rsidR="005A0D45" w:rsidRDefault="005A0D45" w:rsidP="005A0D45">
      <w:pPr>
        <w:spacing w:line="240" w:lineRule="auto"/>
        <w:rPr>
          <w:rFonts w:ascii="Times New Roman" w:hAnsi="Times New Roman"/>
          <w:b/>
          <w:sz w:val="26"/>
          <w:szCs w:val="26"/>
        </w:rPr>
      </w:pPr>
    </w:p>
    <w:p w14:paraId="7E84ADF9" w14:textId="77777777" w:rsidR="005A0D45" w:rsidRDefault="005A0D45" w:rsidP="005A0D45">
      <w:pPr>
        <w:spacing w:line="240" w:lineRule="auto"/>
        <w:rPr>
          <w:rFonts w:ascii="Times New Roman" w:hAnsi="Times New Roman"/>
          <w:b/>
          <w:sz w:val="26"/>
          <w:szCs w:val="26"/>
        </w:rPr>
      </w:pPr>
    </w:p>
    <w:p w14:paraId="431326AA" w14:textId="77777777" w:rsidR="005A0D45" w:rsidRDefault="005A0D45" w:rsidP="005A0D45">
      <w:pPr>
        <w:spacing w:line="240" w:lineRule="auto"/>
        <w:rPr>
          <w:rFonts w:ascii="Times New Roman" w:hAnsi="Times New Roman"/>
          <w:b/>
          <w:sz w:val="26"/>
          <w:szCs w:val="26"/>
        </w:rPr>
      </w:pPr>
    </w:p>
    <w:p w14:paraId="50BF0F50" w14:textId="77777777" w:rsidR="005A0D45" w:rsidRDefault="005A0D45" w:rsidP="005A0D45">
      <w:pPr>
        <w:spacing w:line="240" w:lineRule="auto"/>
        <w:rPr>
          <w:rFonts w:ascii="Times New Roman" w:hAnsi="Times New Roman"/>
          <w:b/>
          <w:sz w:val="26"/>
          <w:szCs w:val="26"/>
        </w:rPr>
      </w:pPr>
    </w:p>
    <w:p w14:paraId="4CBB5BCF" w14:textId="77777777" w:rsidR="005A0D45" w:rsidRDefault="005A0D45" w:rsidP="005A0D45">
      <w:pPr>
        <w:spacing w:line="240" w:lineRule="auto"/>
        <w:rPr>
          <w:rFonts w:ascii="Times New Roman" w:hAnsi="Times New Roman"/>
          <w:b/>
          <w:sz w:val="26"/>
          <w:szCs w:val="26"/>
        </w:rPr>
      </w:pPr>
    </w:p>
    <w:p w14:paraId="4ABDF5AE" w14:textId="77777777" w:rsidR="005A0D45" w:rsidRDefault="005A0D45" w:rsidP="005A0D45">
      <w:pPr>
        <w:spacing w:line="240" w:lineRule="auto"/>
        <w:rPr>
          <w:rFonts w:ascii="Times New Roman" w:hAnsi="Times New Roman"/>
          <w:b/>
          <w:sz w:val="26"/>
          <w:szCs w:val="26"/>
        </w:rPr>
      </w:pPr>
    </w:p>
    <w:p w14:paraId="7486FA1C" w14:textId="77777777" w:rsidR="005A0D45" w:rsidRDefault="005A0D45" w:rsidP="005A0D45">
      <w:pPr>
        <w:spacing w:line="240" w:lineRule="auto"/>
        <w:rPr>
          <w:rFonts w:ascii="Times New Roman" w:hAnsi="Times New Roman"/>
          <w:b/>
          <w:sz w:val="26"/>
          <w:szCs w:val="26"/>
        </w:rPr>
      </w:pPr>
    </w:p>
    <w:p w14:paraId="79360592" w14:textId="77777777" w:rsidR="005A0D45" w:rsidRDefault="005A0D45" w:rsidP="005A0D45">
      <w:pPr>
        <w:spacing w:line="240" w:lineRule="auto"/>
        <w:rPr>
          <w:rFonts w:ascii="Times New Roman" w:hAnsi="Times New Roman"/>
          <w:b/>
          <w:sz w:val="26"/>
          <w:szCs w:val="26"/>
        </w:rPr>
      </w:pPr>
    </w:p>
    <w:p w14:paraId="2880A68E" w14:textId="77777777" w:rsidR="005A0D45" w:rsidRDefault="005A0D45" w:rsidP="005A0D45">
      <w:pPr>
        <w:spacing w:line="240" w:lineRule="auto"/>
        <w:rPr>
          <w:rFonts w:ascii="Times New Roman" w:hAnsi="Times New Roman"/>
          <w:b/>
          <w:sz w:val="26"/>
          <w:szCs w:val="26"/>
        </w:rPr>
      </w:pPr>
    </w:p>
    <w:p w14:paraId="6A825A71" w14:textId="77777777" w:rsidR="005A0D45" w:rsidRDefault="005A0D45" w:rsidP="005A0D45">
      <w:pPr>
        <w:spacing w:line="240" w:lineRule="auto"/>
        <w:rPr>
          <w:rFonts w:ascii="Times New Roman" w:hAnsi="Times New Roman"/>
          <w:b/>
          <w:sz w:val="26"/>
          <w:szCs w:val="26"/>
        </w:rPr>
      </w:pPr>
    </w:p>
    <w:p w14:paraId="25D49E7C" w14:textId="77777777" w:rsidR="005A0D45" w:rsidRDefault="005A0D45" w:rsidP="005A0D45">
      <w:pPr>
        <w:spacing w:line="240" w:lineRule="auto"/>
        <w:rPr>
          <w:rFonts w:ascii="Times New Roman" w:hAnsi="Times New Roman"/>
          <w:b/>
          <w:sz w:val="26"/>
          <w:szCs w:val="26"/>
        </w:rPr>
      </w:pPr>
    </w:p>
    <w:p w14:paraId="68D0B111" w14:textId="77777777" w:rsidR="005A0D45" w:rsidRDefault="005A0D45" w:rsidP="005A0D45">
      <w:pPr>
        <w:spacing w:line="240" w:lineRule="auto"/>
        <w:rPr>
          <w:rFonts w:ascii="Times New Roman" w:hAnsi="Times New Roman"/>
          <w:b/>
          <w:sz w:val="26"/>
          <w:szCs w:val="26"/>
        </w:rPr>
      </w:pPr>
    </w:p>
    <w:p w14:paraId="2E074EA5" w14:textId="77777777" w:rsidR="005A0D45" w:rsidRDefault="005A0D45" w:rsidP="005A0D45">
      <w:pPr>
        <w:spacing w:line="240" w:lineRule="auto"/>
        <w:jc w:val="center"/>
        <w:rPr>
          <w:rFonts w:ascii="Times New Roman" w:hAnsi="Times New Roman"/>
          <w:i/>
        </w:rPr>
      </w:pPr>
      <w:r>
        <w:rPr>
          <w:rFonts w:ascii="Times New Roman" w:hAnsi="Times New Roman"/>
          <w:b/>
          <w:sz w:val="26"/>
          <w:szCs w:val="26"/>
        </w:rPr>
        <w:lastRenderedPageBreak/>
        <w:t>TABLE OF CONTENTS</w:t>
      </w:r>
    </w:p>
    <w:p w14:paraId="6960D1F3" w14:textId="77777777" w:rsidR="005A0D45" w:rsidRDefault="005A0D45" w:rsidP="005A0D45">
      <w:pPr>
        <w:rPr>
          <w:rFonts w:ascii="Times New Roman" w:hAnsi="Times New Roman"/>
          <w:sz w:val="26"/>
          <w:szCs w:val="26"/>
        </w:rPr>
      </w:pPr>
      <w:r>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spellStart"/>
      <w:r>
        <w:rPr>
          <w:rFonts w:ascii="Times New Roman" w:hAnsi="Times New Roman"/>
          <w:sz w:val="26"/>
          <w:szCs w:val="26"/>
        </w:rPr>
        <w:t>i</w:t>
      </w:r>
      <w:proofErr w:type="spellEnd"/>
    </w:p>
    <w:p w14:paraId="42635874" w14:textId="77777777" w:rsidR="005A0D45" w:rsidRDefault="005A0D45" w:rsidP="005A0D45">
      <w:pPr>
        <w:rPr>
          <w:rFonts w:ascii="Times New Roman" w:hAnsi="Times New Roman"/>
          <w:sz w:val="26"/>
          <w:szCs w:val="26"/>
        </w:rPr>
      </w:pPr>
      <w:r>
        <w:rPr>
          <w:rFonts w:ascii="Times New Roman" w:hAnsi="Times New Roman"/>
          <w:sz w:val="26"/>
          <w:szCs w:val="26"/>
        </w:rPr>
        <w:t>Certification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14:paraId="784539AC" w14:textId="77777777" w:rsidR="005A0D45" w:rsidRDefault="005A0D45" w:rsidP="005A0D45">
      <w:pPr>
        <w:rPr>
          <w:rFonts w:ascii="Times New Roman" w:hAnsi="Times New Roman"/>
          <w:sz w:val="26"/>
          <w:szCs w:val="26"/>
        </w:rPr>
      </w:pPr>
      <w:r>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14:paraId="12C26C08" w14:textId="77777777" w:rsidR="005A0D45" w:rsidRDefault="005A0D45" w:rsidP="005A0D45">
      <w:pPr>
        <w:rPr>
          <w:rFonts w:ascii="Times New Roman" w:hAnsi="Times New Roman"/>
          <w:sz w:val="26"/>
          <w:szCs w:val="26"/>
        </w:rPr>
      </w:pPr>
      <w:r>
        <w:rPr>
          <w:rFonts w:ascii="Times New Roman" w:hAnsi="Times New Roman"/>
          <w:sz w:val="26"/>
          <w:szCs w:val="26"/>
        </w:rPr>
        <w:t>Acknowledgements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iv</w:t>
      </w:r>
    </w:p>
    <w:p w14:paraId="47B71BCA" w14:textId="77777777" w:rsidR="005A0D45" w:rsidRDefault="005A0D45" w:rsidP="005A0D45">
      <w:pPr>
        <w:rPr>
          <w:rFonts w:ascii="Times New Roman" w:hAnsi="Times New Roman"/>
          <w:sz w:val="26"/>
          <w:szCs w:val="26"/>
        </w:rPr>
      </w:pPr>
      <w:r>
        <w:rPr>
          <w:rFonts w:ascii="Times New Roman" w:hAnsi="Times New Roman"/>
          <w:sz w:val="26"/>
          <w:szCs w:val="26"/>
        </w:rPr>
        <w:t>Table of contents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w:t>
      </w:r>
    </w:p>
    <w:p w14:paraId="56B1E6A7" w14:textId="77777777" w:rsidR="005A0D45" w:rsidRDefault="005A0D45" w:rsidP="005A0D45">
      <w:pPr>
        <w:rPr>
          <w:rFonts w:ascii="Times New Roman" w:hAnsi="Times New Roman"/>
          <w:sz w:val="26"/>
          <w:szCs w:val="26"/>
        </w:rPr>
      </w:pPr>
      <w:r>
        <w:rPr>
          <w:rFonts w:ascii="Times New Roman" w:hAnsi="Times New Roman"/>
          <w:sz w:val="26"/>
          <w:szCs w:val="26"/>
        </w:rPr>
        <w:t>Chapter One: 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14:paraId="01EA7F72" w14:textId="77777777" w:rsidR="005A0D45" w:rsidRDefault="005A0D45" w:rsidP="005A0D45">
      <w:pPr>
        <w:rPr>
          <w:rFonts w:ascii="Times New Roman" w:hAnsi="Times New Roman"/>
          <w:sz w:val="26"/>
          <w:szCs w:val="26"/>
        </w:rPr>
      </w:pPr>
      <w:r>
        <w:rPr>
          <w:rFonts w:ascii="Times New Roman" w:hAnsi="Times New Roman"/>
          <w:sz w:val="26"/>
          <w:szCs w:val="26"/>
        </w:rPr>
        <w:t>1.1</w:t>
      </w:r>
      <w:r>
        <w:rPr>
          <w:rFonts w:ascii="Times New Roman" w:hAnsi="Times New Roman"/>
          <w:sz w:val="26"/>
          <w:szCs w:val="26"/>
        </w:rPr>
        <w:tab/>
        <w:t>Background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14:paraId="1C27E5AC" w14:textId="77777777" w:rsidR="005A0D45" w:rsidRDefault="005A0D45" w:rsidP="005A0D45">
      <w:pPr>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ab/>
        <w:t>Statement of the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14:paraId="41A2C63D" w14:textId="77777777" w:rsidR="005A0D45" w:rsidRDefault="005A0D45" w:rsidP="005A0D45">
      <w:pPr>
        <w:rPr>
          <w:rFonts w:ascii="Times New Roman" w:hAnsi="Times New Roman"/>
          <w:sz w:val="26"/>
          <w:szCs w:val="26"/>
        </w:rPr>
      </w:pPr>
      <w:r>
        <w:rPr>
          <w:rFonts w:ascii="Times New Roman" w:hAnsi="Times New Roman"/>
          <w:sz w:val="26"/>
          <w:szCs w:val="26"/>
        </w:rPr>
        <w:t>1.3</w:t>
      </w:r>
      <w:r>
        <w:rPr>
          <w:rFonts w:ascii="Times New Roman" w:hAnsi="Times New Roman"/>
          <w:sz w:val="26"/>
          <w:szCs w:val="26"/>
        </w:rPr>
        <w:tab/>
        <w:t>Objectives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14:paraId="1C9BD8F8" w14:textId="77777777" w:rsidR="005A0D45" w:rsidRDefault="005A0D45" w:rsidP="005A0D45">
      <w:pPr>
        <w:rPr>
          <w:rFonts w:ascii="Times New Roman" w:hAnsi="Times New Roman"/>
          <w:sz w:val="26"/>
          <w:szCs w:val="26"/>
        </w:rPr>
      </w:pPr>
      <w:r>
        <w:rPr>
          <w:rFonts w:ascii="Times New Roman" w:hAnsi="Times New Roman"/>
          <w:sz w:val="26"/>
          <w:szCs w:val="26"/>
        </w:rPr>
        <w:t>1.4</w:t>
      </w:r>
      <w:r>
        <w:rPr>
          <w:rFonts w:ascii="Times New Roman" w:hAnsi="Times New Roman"/>
          <w:sz w:val="26"/>
          <w:szCs w:val="26"/>
        </w:rPr>
        <w:tab/>
        <w:t>Research Questions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14:paraId="21DF6E86" w14:textId="77777777" w:rsidR="005A0D45" w:rsidRDefault="005A0D45" w:rsidP="005A0D45">
      <w:pPr>
        <w:rPr>
          <w:rFonts w:ascii="Times New Roman" w:hAnsi="Times New Roman"/>
          <w:sz w:val="26"/>
          <w:szCs w:val="26"/>
        </w:rPr>
      </w:pPr>
      <w:r>
        <w:rPr>
          <w:rFonts w:ascii="Times New Roman" w:hAnsi="Times New Roman"/>
          <w:sz w:val="26"/>
          <w:szCs w:val="26"/>
        </w:rPr>
        <w:t>1.5</w:t>
      </w:r>
      <w:r>
        <w:rPr>
          <w:rFonts w:ascii="Times New Roman" w:hAnsi="Times New Roman"/>
          <w:sz w:val="26"/>
          <w:szCs w:val="26"/>
        </w:rPr>
        <w:tab/>
        <w:t>Significance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14:paraId="139FC8A6" w14:textId="77777777" w:rsidR="005A0D45" w:rsidRDefault="005A0D45" w:rsidP="005A0D45">
      <w:pPr>
        <w:rPr>
          <w:rFonts w:ascii="Times New Roman" w:hAnsi="Times New Roman"/>
          <w:sz w:val="26"/>
          <w:szCs w:val="26"/>
        </w:rPr>
      </w:pPr>
      <w:r>
        <w:rPr>
          <w:rFonts w:ascii="Times New Roman" w:hAnsi="Times New Roman"/>
          <w:sz w:val="26"/>
          <w:szCs w:val="26"/>
        </w:rPr>
        <w:t>1.6</w:t>
      </w:r>
      <w:r>
        <w:rPr>
          <w:rFonts w:ascii="Times New Roman" w:hAnsi="Times New Roman"/>
          <w:sz w:val="26"/>
          <w:szCs w:val="26"/>
        </w:rPr>
        <w:tab/>
        <w:t>Scope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w:t>
      </w:r>
    </w:p>
    <w:p w14:paraId="73E14418" w14:textId="77777777" w:rsidR="005A0D45" w:rsidRDefault="005A0D45" w:rsidP="005A0D45">
      <w:pPr>
        <w:rPr>
          <w:rFonts w:ascii="Times New Roman" w:hAnsi="Times New Roman"/>
          <w:sz w:val="26"/>
          <w:szCs w:val="26"/>
        </w:rPr>
      </w:pPr>
      <w:r>
        <w:rPr>
          <w:rFonts w:ascii="Times New Roman" w:hAnsi="Times New Roman"/>
          <w:sz w:val="26"/>
          <w:szCs w:val="26"/>
        </w:rPr>
        <w:t>1.7</w:t>
      </w:r>
      <w:r>
        <w:rPr>
          <w:rFonts w:ascii="Times New Roman" w:hAnsi="Times New Roman"/>
          <w:sz w:val="26"/>
          <w:szCs w:val="26"/>
        </w:rPr>
        <w:tab/>
        <w:t>Definition of terms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14:paraId="23FE4AFA" w14:textId="77777777" w:rsidR="005A0D45" w:rsidRDefault="005A0D45" w:rsidP="005A0D45">
      <w:pPr>
        <w:rPr>
          <w:rFonts w:ascii="Times New Roman" w:hAnsi="Times New Roman"/>
          <w:sz w:val="26"/>
          <w:szCs w:val="26"/>
        </w:rPr>
      </w:pPr>
      <w:r>
        <w:rPr>
          <w:rFonts w:ascii="Times New Roman" w:hAnsi="Times New Roman"/>
          <w:sz w:val="26"/>
          <w:szCs w:val="26"/>
        </w:rPr>
        <w:t>Chapter Two: Literature Review</w:t>
      </w:r>
    </w:p>
    <w:p w14:paraId="6D8F0ED7" w14:textId="77777777" w:rsidR="005A0D45" w:rsidRDefault="005A0D45" w:rsidP="005A0D45">
      <w:pPr>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t>Conceptual Review</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14:paraId="24394CE3" w14:textId="77777777" w:rsidR="005A0D45" w:rsidRDefault="005A0D45" w:rsidP="005A0D45">
      <w:pPr>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Theoretical Framework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27</w:t>
      </w:r>
    </w:p>
    <w:p w14:paraId="454760D4" w14:textId="77777777" w:rsidR="005A0D45" w:rsidRDefault="005A0D45" w:rsidP="005A0D45">
      <w:pPr>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Empirical Framework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w:t>
      </w:r>
    </w:p>
    <w:p w14:paraId="5E5A7FFA" w14:textId="77777777" w:rsidR="005A0D45" w:rsidRDefault="005A0D45" w:rsidP="005A0D45">
      <w:pPr>
        <w:rPr>
          <w:rFonts w:ascii="Times New Roman" w:hAnsi="Times New Roman"/>
          <w:sz w:val="26"/>
          <w:szCs w:val="26"/>
        </w:rPr>
      </w:pPr>
      <w:r>
        <w:rPr>
          <w:rFonts w:ascii="Times New Roman" w:hAnsi="Times New Roman"/>
          <w:sz w:val="26"/>
          <w:szCs w:val="26"/>
        </w:rPr>
        <w:t>Chapter Three: Research Methodology</w:t>
      </w:r>
    </w:p>
    <w:p w14:paraId="50EC874A" w14:textId="77777777" w:rsidR="005A0D45" w:rsidRDefault="005A0D45" w:rsidP="005A0D45">
      <w:pPr>
        <w:rPr>
          <w:rFonts w:ascii="Times New Roman" w:hAnsi="Times New Roman"/>
          <w:sz w:val="26"/>
          <w:szCs w:val="26"/>
        </w:rPr>
      </w:pPr>
      <w:r>
        <w:rPr>
          <w:rFonts w:ascii="Times New Roman" w:hAnsi="Times New Roman"/>
          <w:sz w:val="26"/>
          <w:szCs w:val="26"/>
        </w:rPr>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32</w:t>
      </w:r>
    </w:p>
    <w:p w14:paraId="1D0F0A2F" w14:textId="77777777" w:rsidR="005A0D45" w:rsidRDefault="005A0D45" w:rsidP="005A0D45">
      <w:pPr>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t>Research design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32</w:t>
      </w:r>
    </w:p>
    <w:p w14:paraId="650680EB" w14:textId="77777777" w:rsidR="005A0D45" w:rsidRDefault="005A0D45" w:rsidP="005A0D45">
      <w:pPr>
        <w:rPr>
          <w:rFonts w:ascii="Times New Roman" w:hAnsi="Times New Roman"/>
          <w:sz w:val="26"/>
          <w:szCs w:val="26"/>
        </w:rPr>
      </w:pPr>
      <w:r>
        <w:rPr>
          <w:rFonts w:ascii="Times New Roman" w:hAnsi="Times New Roman"/>
          <w:sz w:val="26"/>
          <w:szCs w:val="26"/>
        </w:rPr>
        <w:lastRenderedPageBreak/>
        <w:t>3.2</w:t>
      </w:r>
      <w:r>
        <w:rPr>
          <w:rFonts w:ascii="Times New Roman" w:hAnsi="Times New Roman"/>
          <w:sz w:val="26"/>
          <w:szCs w:val="26"/>
        </w:rPr>
        <w:tab/>
        <w:t>Population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32</w:t>
      </w:r>
    </w:p>
    <w:p w14:paraId="458C9B07" w14:textId="77777777" w:rsidR="005A0D45" w:rsidRDefault="005A0D45" w:rsidP="005A0D45">
      <w:pPr>
        <w:rPr>
          <w:rFonts w:ascii="Times New Roman" w:hAnsi="Times New Roman"/>
          <w:sz w:val="26"/>
          <w:szCs w:val="26"/>
        </w:rPr>
      </w:pPr>
      <w:r>
        <w:rPr>
          <w:rFonts w:ascii="Times New Roman" w:hAnsi="Times New Roman"/>
          <w:sz w:val="26"/>
          <w:szCs w:val="26"/>
        </w:rPr>
        <w:t>3.3</w:t>
      </w:r>
      <w:r>
        <w:rPr>
          <w:rFonts w:ascii="Times New Roman" w:hAnsi="Times New Roman"/>
          <w:sz w:val="26"/>
          <w:szCs w:val="26"/>
        </w:rPr>
        <w:tab/>
        <w:t>Sample Size and Sample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33</w:t>
      </w:r>
    </w:p>
    <w:p w14:paraId="3E242559" w14:textId="77777777" w:rsidR="005A0D45" w:rsidRDefault="005A0D45" w:rsidP="005A0D45">
      <w:pPr>
        <w:rPr>
          <w:rFonts w:ascii="Times New Roman" w:hAnsi="Times New Roman"/>
          <w:sz w:val="26"/>
          <w:szCs w:val="26"/>
        </w:rPr>
      </w:pPr>
      <w:r>
        <w:rPr>
          <w:rFonts w:ascii="Times New Roman" w:hAnsi="Times New Roman"/>
          <w:sz w:val="26"/>
          <w:szCs w:val="26"/>
        </w:rPr>
        <w:t>3.4</w:t>
      </w:r>
      <w:r>
        <w:rPr>
          <w:rFonts w:ascii="Times New Roman" w:hAnsi="Times New Roman"/>
          <w:sz w:val="26"/>
          <w:szCs w:val="26"/>
        </w:rPr>
        <w:tab/>
        <w:t>Instrumentation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33</w:t>
      </w:r>
    </w:p>
    <w:p w14:paraId="0BB99DF4" w14:textId="77777777" w:rsidR="005A0D45" w:rsidRDefault="005A0D45" w:rsidP="005A0D45">
      <w:pPr>
        <w:rPr>
          <w:rFonts w:ascii="Times New Roman" w:hAnsi="Times New Roman"/>
          <w:sz w:val="26"/>
          <w:szCs w:val="26"/>
        </w:rPr>
      </w:pPr>
      <w:r>
        <w:rPr>
          <w:rFonts w:ascii="Times New Roman" w:hAnsi="Times New Roman"/>
          <w:sz w:val="26"/>
          <w:szCs w:val="26"/>
        </w:rPr>
        <w:t>3.5</w:t>
      </w:r>
      <w:r>
        <w:rPr>
          <w:rFonts w:ascii="Times New Roman" w:hAnsi="Times New Roman"/>
          <w:sz w:val="26"/>
          <w:szCs w:val="26"/>
        </w:rPr>
        <w:tab/>
        <w:t>Validity and Reliability of the Instrument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33</w:t>
      </w:r>
    </w:p>
    <w:p w14:paraId="6AED4C37" w14:textId="77777777" w:rsidR="005A0D45" w:rsidRDefault="005A0D45" w:rsidP="005A0D45">
      <w:pPr>
        <w:rPr>
          <w:rFonts w:ascii="Times New Roman" w:hAnsi="Times New Roman"/>
          <w:sz w:val="26"/>
          <w:szCs w:val="26"/>
        </w:rPr>
      </w:pPr>
      <w:r>
        <w:rPr>
          <w:rFonts w:ascii="Times New Roman" w:hAnsi="Times New Roman"/>
          <w:sz w:val="26"/>
          <w:szCs w:val="26"/>
        </w:rPr>
        <w:t>3.6</w:t>
      </w:r>
      <w:r>
        <w:rPr>
          <w:rFonts w:ascii="Times New Roman" w:hAnsi="Times New Roman"/>
          <w:sz w:val="26"/>
          <w:szCs w:val="26"/>
        </w:rPr>
        <w:tab/>
        <w:t>Method of Data Collection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34</w:t>
      </w:r>
    </w:p>
    <w:p w14:paraId="2C91CB20" w14:textId="77777777" w:rsidR="005A0D45" w:rsidRDefault="005A0D45" w:rsidP="005A0D45">
      <w:pPr>
        <w:rPr>
          <w:rFonts w:ascii="Times New Roman" w:hAnsi="Times New Roman"/>
          <w:sz w:val="26"/>
          <w:szCs w:val="26"/>
        </w:rPr>
      </w:pPr>
      <w:r>
        <w:rPr>
          <w:rFonts w:ascii="Times New Roman" w:hAnsi="Times New Roman"/>
          <w:sz w:val="26"/>
          <w:szCs w:val="26"/>
        </w:rPr>
        <w:t>3.7</w:t>
      </w:r>
      <w:r>
        <w:rPr>
          <w:rFonts w:ascii="Times New Roman" w:hAnsi="Times New Roman"/>
          <w:sz w:val="26"/>
          <w:szCs w:val="26"/>
        </w:rPr>
        <w:tab/>
        <w:t>Method of Data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34</w:t>
      </w:r>
    </w:p>
    <w:p w14:paraId="702A48E3" w14:textId="77777777" w:rsidR="005A0D45" w:rsidRDefault="005A0D45" w:rsidP="005A0D45">
      <w:pPr>
        <w:rPr>
          <w:rFonts w:ascii="Times New Roman" w:hAnsi="Times New Roman"/>
          <w:sz w:val="26"/>
          <w:szCs w:val="26"/>
        </w:rPr>
      </w:pPr>
      <w:r>
        <w:rPr>
          <w:rFonts w:ascii="Times New Roman" w:hAnsi="Times New Roman"/>
          <w:sz w:val="26"/>
          <w:szCs w:val="26"/>
        </w:rPr>
        <w:t>Chapter Four</w:t>
      </w:r>
    </w:p>
    <w:p w14:paraId="213B2A7F" w14:textId="77777777" w:rsidR="005A0D45" w:rsidRDefault="005A0D45" w:rsidP="005A0D45">
      <w:pPr>
        <w:rPr>
          <w:rFonts w:ascii="Times New Roman" w:hAnsi="Times New Roman"/>
          <w:sz w:val="26"/>
          <w:szCs w:val="26"/>
        </w:rPr>
      </w:pPr>
      <w:r>
        <w:rPr>
          <w:rFonts w:ascii="Times New Roman" w:hAnsi="Times New Roman"/>
          <w:sz w:val="26"/>
          <w:szCs w:val="26"/>
        </w:rPr>
        <w:t>Data analysis and Presentation</w:t>
      </w:r>
    </w:p>
    <w:p w14:paraId="75DA11B1" w14:textId="77777777" w:rsidR="005A0D45" w:rsidRDefault="005A0D45" w:rsidP="005A0D45">
      <w:pPr>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35</w:t>
      </w:r>
    </w:p>
    <w:p w14:paraId="49E59F0C" w14:textId="77777777" w:rsidR="005A0D45" w:rsidRDefault="005A0D45" w:rsidP="005A0D45">
      <w:pPr>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t>Analysis of Research Question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35</w:t>
      </w:r>
    </w:p>
    <w:p w14:paraId="091370FF" w14:textId="77777777" w:rsidR="005A0D45" w:rsidRDefault="005A0D45" w:rsidP="005A0D45">
      <w:pPr>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t>Discussion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45</w:t>
      </w:r>
    </w:p>
    <w:p w14:paraId="49E28DC0" w14:textId="77777777" w:rsidR="005A0D45" w:rsidRDefault="005A0D45" w:rsidP="005A0D45">
      <w:pPr>
        <w:rPr>
          <w:rFonts w:ascii="Times New Roman" w:hAnsi="Times New Roman"/>
          <w:sz w:val="26"/>
          <w:szCs w:val="26"/>
        </w:rPr>
      </w:pPr>
      <w:r>
        <w:rPr>
          <w:rFonts w:ascii="Times New Roman" w:hAnsi="Times New Roman"/>
          <w:sz w:val="26"/>
          <w:szCs w:val="26"/>
        </w:rPr>
        <w:t>Chapter Five</w:t>
      </w:r>
    </w:p>
    <w:p w14:paraId="1364D18C" w14:textId="77777777" w:rsidR="005A0D45" w:rsidRDefault="005A0D45" w:rsidP="005A0D45">
      <w:pPr>
        <w:rPr>
          <w:rFonts w:ascii="Times New Roman" w:hAnsi="Times New Roman"/>
          <w:sz w:val="26"/>
          <w:szCs w:val="26"/>
        </w:rPr>
      </w:pPr>
      <w:r>
        <w:rPr>
          <w:rFonts w:ascii="Times New Roman" w:hAnsi="Times New Roman"/>
          <w:sz w:val="26"/>
          <w:szCs w:val="26"/>
        </w:rPr>
        <w:t>Summary, Conclusion and Recommendations</w:t>
      </w:r>
    </w:p>
    <w:p w14:paraId="1DC7B6B0" w14:textId="77777777" w:rsidR="005A0D45" w:rsidRDefault="005A0D45" w:rsidP="005A0D45">
      <w:pPr>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t>Summary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47</w:t>
      </w:r>
    </w:p>
    <w:p w14:paraId="11B834B7" w14:textId="77777777" w:rsidR="005A0D45" w:rsidRDefault="005A0D45" w:rsidP="005A0D45">
      <w:pPr>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47</w:t>
      </w:r>
    </w:p>
    <w:p w14:paraId="62CAFB7D" w14:textId="77777777" w:rsidR="005A0D45" w:rsidRDefault="005A0D45" w:rsidP="005A0D45">
      <w:pPr>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48</w:t>
      </w:r>
    </w:p>
    <w:p w14:paraId="201ECE4B" w14:textId="77777777" w:rsidR="005A0D45" w:rsidRDefault="005A0D45" w:rsidP="005A0D45">
      <w:pPr>
        <w:ind w:firstLine="720"/>
        <w:rPr>
          <w:rFonts w:ascii="Times New Roman" w:hAnsi="Times New Roman"/>
          <w:sz w:val="26"/>
          <w:szCs w:val="26"/>
        </w:rPr>
      </w:pPr>
      <w:r>
        <w:rPr>
          <w:rFonts w:ascii="Times New Roman" w:hAnsi="Times New Roman"/>
          <w:sz w:val="26"/>
          <w:szCs w:val="26"/>
        </w:rPr>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50</w:t>
      </w:r>
    </w:p>
    <w:p w14:paraId="3AFDA9CB" w14:textId="77777777" w:rsidR="005A0D45" w:rsidRDefault="005A0D45" w:rsidP="005A0D45">
      <w:pPr>
        <w:ind w:firstLine="720"/>
        <w:rPr>
          <w:rFonts w:ascii="Times New Roman" w:hAnsi="Times New Roman"/>
          <w:sz w:val="26"/>
          <w:szCs w:val="26"/>
        </w:rPr>
        <w:sectPr w:rsidR="005A0D45" w:rsidSect="005A0D45">
          <w:footerReference w:type="default" r:id="rId7"/>
          <w:pgSz w:w="11520" w:h="14400" w:code="1"/>
          <w:pgMar w:top="1440" w:right="1440" w:bottom="1440" w:left="1440" w:header="720" w:footer="720" w:gutter="0"/>
          <w:pgNumType w:fmt="lowerRoman"/>
          <w:cols w:space="720"/>
          <w:docGrid w:linePitch="360"/>
        </w:sectPr>
      </w:pPr>
      <w:r>
        <w:rPr>
          <w:rFonts w:ascii="Times New Roman" w:hAnsi="Times New Roman"/>
          <w:sz w:val="26"/>
          <w:szCs w:val="26"/>
        </w:rPr>
        <w:t>Questionnaire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52</w:t>
      </w:r>
    </w:p>
    <w:p w14:paraId="3886243C" w14:textId="74C518FA" w:rsidR="00C77BD2" w:rsidRPr="00405C5B" w:rsidRDefault="00C77BD2" w:rsidP="00405C5B">
      <w:pPr>
        <w:pStyle w:val="Heading3"/>
        <w:spacing w:line="276" w:lineRule="auto"/>
        <w:jc w:val="center"/>
        <w:rPr>
          <w:rFonts w:ascii="Times New Roman" w:hAnsi="Times New Roman"/>
          <w:b/>
          <w:szCs w:val="24"/>
        </w:rPr>
      </w:pPr>
      <w:r w:rsidRPr="00405C5B">
        <w:rPr>
          <w:rFonts w:ascii="Times New Roman" w:hAnsi="Times New Roman"/>
          <w:b/>
          <w:szCs w:val="24"/>
        </w:rPr>
        <w:lastRenderedPageBreak/>
        <w:t>CHAPTER ONE</w:t>
      </w:r>
    </w:p>
    <w:p w14:paraId="0D28F23C" w14:textId="77777777" w:rsidR="00C77BD2" w:rsidRPr="00405C5B" w:rsidRDefault="00C77BD2" w:rsidP="00405C5B">
      <w:pPr>
        <w:pStyle w:val="Heading3"/>
        <w:spacing w:line="276" w:lineRule="auto"/>
        <w:jc w:val="center"/>
        <w:rPr>
          <w:rFonts w:ascii="Times New Roman" w:hAnsi="Times New Roman"/>
          <w:b/>
          <w:bCs/>
          <w:szCs w:val="24"/>
        </w:rPr>
      </w:pPr>
      <w:bookmarkStart w:id="9" w:name="_Toc140082550"/>
      <w:r w:rsidRPr="00405C5B">
        <w:rPr>
          <w:rFonts w:ascii="Times New Roman" w:hAnsi="Times New Roman"/>
          <w:b/>
          <w:szCs w:val="24"/>
        </w:rPr>
        <w:t>INTRODUCTION</w:t>
      </w:r>
      <w:bookmarkEnd w:id="9"/>
    </w:p>
    <w:p w14:paraId="76E19281" w14:textId="77777777" w:rsidR="00C77BD2" w:rsidRPr="00405C5B" w:rsidRDefault="00C77BD2" w:rsidP="00405C5B">
      <w:pPr>
        <w:pStyle w:val="Heading3"/>
        <w:spacing w:line="276" w:lineRule="auto"/>
        <w:rPr>
          <w:rFonts w:ascii="Times New Roman" w:hAnsi="Times New Roman"/>
          <w:b/>
          <w:szCs w:val="24"/>
        </w:rPr>
      </w:pPr>
      <w:bookmarkStart w:id="10" w:name="_Toc140082551"/>
      <w:r w:rsidRPr="00405C5B">
        <w:rPr>
          <w:rFonts w:ascii="Times New Roman" w:hAnsi="Times New Roman"/>
          <w:b/>
          <w:szCs w:val="24"/>
        </w:rPr>
        <w:t>1.1</w:t>
      </w:r>
      <w:r w:rsidRPr="00405C5B">
        <w:rPr>
          <w:rFonts w:ascii="Times New Roman" w:hAnsi="Times New Roman"/>
          <w:b/>
          <w:szCs w:val="24"/>
        </w:rPr>
        <w:tab/>
        <w:t>Background of the Study</w:t>
      </w:r>
      <w:bookmarkEnd w:id="10"/>
    </w:p>
    <w:p w14:paraId="46BE4D3C" w14:textId="77777777" w:rsidR="00C77BD2" w:rsidRPr="00405C5B" w:rsidRDefault="00C77BD2" w:rsidP="00405C5B">
      <w:pPr>
        <w:jc w:val="both"/>
        <w:rPr>
          <w:rFonts w:ascii="Times New Roman" w:hAnsi="Times New Roman"/>
          <w:sz w:val="24"/>
          <w:szCs w:val="24"/>
        </w:rPr>
      </w:pPr>
      <w:r w:rsidRPr="00405C5B">
        <w:rPr>
          <w:rFonts w:ascii="Times New Roman" w:hAnsi="Times New Roman"/>
          <w:sz w:val="24"/>
          <w:szCs w:val="24"/>
        </w:rPr>
        <w:t>Information communication technologies (ICT) at present are influencing every aspect of human life. They are playing salient roles in work places, business, education, and entertainment. Moreover, many people recognize ICTs as catalysts for change; change in working conditions, handling and exchanging information, teaching methods, learning approaches, scientific research, and in accessing information communication technologies. According to UNESCO ICT is a scientific, technological and engineering discipline and management technique used in handling information, its application and association with social, economic and cultural matters.</w:t>
      </w:r>
    </w:p>
    <w:p w14:paraId="0DA5BFB5" w14:textId="77777777" w:rsidR="00C77BD2" w:rsidRPr="00405C5B" w:rsidRDefault="00C77BD2" w:rsidP="00405C5B">
      <w:pPr>
        <w:jc w:val="both"/>
        <w:rPr>
          <w:rFonts w:ascii="Times New Roman" w:hAnsi="Times New Roman"/>
          <w:sz w:val="24"/>
          <w:szCs w:val="24"/>
        </w:rPr>
      </w:pPr>
      <w:r w:rsidRPr="00405C5B">
        <w:rPr>
          <w:rFonts w:ascii="Times New Roman" w:hAnsi="Times New Roman"/>
          <w:sz w:val="24"/>
          <w:szCs w:val="24"/>
        </w:rPr>
        <w:t>Today, technology has made more universal, the ability to produce media. Printing, radio and television are some examples of mass media in that they are intended to reach vast audiences. But these forms of media previously could not be produced readily by the average person. The advent of relatively inexpensive, personal media technologies like blogging, podcasting and Internet video allowed the average literate person to do what was theretofore restricted to media companies. These forms of media are still referred to as new but they have become part of society even as much as the traditional media in some parts of the world. In a few years, the term “new media” might not be very suitable because these forms are becoming part of our daily lives and the fusion with traditional media might dilute the fact that it is new Okoro (2013).</w:t>
      </w:r>
    </w:p>
    <w:p w14:paraId="2AB82C1E" w14:textId="77777777" w:rsidR="00C77BD2" w:rsidRPr="00405C5B" w:rsidRDefault="00C77BD2" w:rsidP="00405C5B">
      <w:pPr>
        <w:jc w:val="both"/>
        <w:rPr>
          <w:rFonts w:ascii="Times New Roman" w:hAnsi="Times New Roman"/>
          <w:sz w:val="24"/>
          <w:szCs w:val="24"/>
        </w:rPr>
      </w:pPr>
      <w:r w:rsidRPr="00405C5B">
        <w:rPr>
          <w:rFonts w:ascii="Times New Roman" w:hAnsi="Times New Roman"/>
          <w:sz w:val="24"/>
          <w:szCs w:val="24"/>
        </w:rPr>
        <w:t xml:space="preserve">Social media is a form of electronic communication which facilitates interaction based on certain interests and characteristics. Social media are media for social interaction, using highly accessible and scalable publishing techniques. Social media use web-based technologies to transform and broadcast media monologues into social dialogues. They support the democratization of knowledge and information and transform people from content consumers to content producers </w:t>
      </w:r>
      <w:proofErr w:type="spellStart"/>
      <w:r w:rsidRPr="00405C5B">
        <w:rPr>
          <w:rFonts w:ascii="Times New Roman" w:hAnsi="Times New Roman"/>
          <w:sz w:val="24"/>
          <w:szCs w:val="24"/>
        </w:rPr>
        <w:t>Obotette</w:t>
      </w:r>
      <w:proofErr w:type="spellEnd"/>
      <w:r w:rsidRPr="00405C5B">
        <w:rPr>
          <w:rFonts w:ascii="Times New Roman" w:hAnsi="Times New Roman"/>
          <w:sz w:val="24"/>
          <w:szCs w:val="24"/>
        </w:rPr>
        <w:t>, B. E. (2000).</w:t>
      </w:r>
    </w:p>
    <w:p w14:paraId="76813890" w14:textId="77777777" w:rsidR="00C77BD2" w:rsidRPr="00405C5B" w:rsidRDefault="00C77BD2" w:rsidP="00405C5B">
      <w:pPr>
        <w:jc w:val="both"/>
        <w:rPr>
          <w:rFonts w:ascii="Times New Roman" w:hAnsi="Times New Roman"/>
          <w:sz w:val="24"/>
          <w:szCs w:val="24"/>
        </w:rPr>
      </w:pPr>
      <w:r w:rsidRPr="00405C5B">
        <w:rPr>
          <w:rFonts w:ascii="Times New Roman" w:hAnsi="Times New Roman"/>
          <w:sz w:val="24"/>
          <w:szCs w:val="24"/>
        </w:rPr>
        <w:t xml:space="preserve"> Social media are elements of the new media and according to Danny Shea in The Huffington Post accessed 20th June 2010 have become the highest activity on the internet .The rapid growth of social media activities that has been observed over the last two to three years is indicative of its entry into mainstream culture and its integration into the daily lives of many people. In parallel with this, social media have also gained considerable attention from the academic and business worlds.</w:t>
      </w:r>
    </w:p>
    <w:p w14:paraId="5663D8F5" w14:textId="77777777" w:rsidR="00C77BD2" w:rsidRPr="00405C5B" w:rsidRDefault="00C77BD2" w:rsidP="00405C5B">
      <w:pPr>
        <w:jc w:val="both"/>
        <w:rPr>
          <w:rFonts w:ascii="Times New Roman" w:hAnsi="Times New Roman"/>
          <w:sz w:val="24"/>
          <w:szCs w:val="24"/>
        </w:rPr>
      </w:pPr>
      <w:r w:rsidRPr="00405C5B">
        <w:rPr>
          <w:rFonts w:ascii="Times New Roman" w:hAnsi="Times New Roman"/>
          <w:sz w:val="24"/>
          <w:szCs w:val="24"/>
        </w:rPr>
        <w:lastRenderedPageBreak/>
        <w:t xml:space="preserve">It has been argued that the mass media have the singular potential to set agendas for society in which they are embedded. They may not tell us what to think, but they have become successful in telling and suggesting to us what to think about. Similarly, the media have been known to confer status on personalities and place due or undue importance on them, thus increasing their exposure and power. This preoccupation with celebrities is not unconnected with their </w:t>
      </w:r>
      <w:proofErr w:type="spellStart"/>
      <w:proofErr w:type="gramStart"/>
      <w:r w:rsidRPr="00405C5B">
        <w:rPr>
          <w:rFonts w:ascii="Times New Roman" w:hAnsi="Times New Roman"/>
          <w:sz w:val="24"/>
          <w:szCs w:val="24"/>
        </w:rPr>
        <w:t>fame.But</w:t>
      </w:r>
      <w:proofErr w:type="spellEnd"/>
      <w:proofErr w:type="gramEnd"/>
      <w:r w:rsidRPr="00405C5B">
        <w:rPr>
          <w:rFonts w:ascii="Times New Roman" w:hAnsi="Times New Roman"/>
          <w:sz w:val="24"/>
          <w:szCs w:val="24"/>
        </w:rPr>
        <w:t xml:space="preserve"> important questions arise: What actually makes celebrities famous? Who in actual sense is a celebrity? The answers to these questions have become prime subjects of debate among scholars for decades. To some scholars, celebrities are objects of media creation; and a new phenomenon known as celebrity culture has since emerged for which the modern mass media is a major vehicle. Mell (2009) bemoans our fascination with celebrity culture and some of its ugly consequences: In our culture, celebrity news often takes the headlines above world events. We build them up as modern gods, and tear them down when they show </w:t>
      </w:r>
      <w:proofErr w:type="gramStart"/>
      <w:r w:rsidRPr="00405C5B">
        <w:rPr>
          <w:rFonts w:ascii="Times New Roman" w:hAnsi="Times New Roman"/>
          <w:sz w:val="24"/>
          <w:szCs w:val="24"/>
        </w:rPr>
        <w:t>us</w:t>
      </w:r>
      <w:proofErr w:type="gramEnd"/>
      <w:r w:rsidRPr="00405C5B">
        <w:rPr>
          <w:rFonts w:ascii="Times New Roman" w:hAnsi="Times New Roman"/>
          <w:sz w:val="24"/>
          <w:szCs w:val="24"/>
        </w:rPr>
        <w:t xml:space="preserve"> they are all too human. They make an easy object of obsession, as celebrities are ubiquitous. And the paparazzi have helped this craze by blurring the line between private citizens and public persona. When Princess Diana died (a member of the British royal family and first wife of king Charles III), it was in a </w:t>
      </w:r>
      <w:proofErr w:type="gramStart"/>
      <w:r w:rsidRPr="00405C5B">
        <w:rPr>
          <w:rFonts w:ascii="Times New Roman" w:hAnsi="Times New Roman"/>
          <w:sz w:val="24"/>
          <w:szCs w:val="24"/>
        </w:rPr>
        <w:t>high speed</w:t>
      </w:r>
      <w:proofErr w:type="gramEnd"/>
      <w:r w:rsidRPr="00405C5B">
        <w:rPr>
          <w:rFonts w:ascii="Times New Roman" w:hAnsi="Times New Roman"/>
          <w:sz w:val="24"/>
          <w:szCs w:val="24"/>
        </w:rPr>
        <w:t xml:space="preserve"> getaway to escape reporters/stalkers. French courts ruled that photographers were not responsible for her death, but it clearly drives home the point: Our obsession with the rich and famous has a cost on us, and on them.</w:t>
      </w:r>
    </w:p>
    <w:p w14:paraId="4F871787" w14:textId="77777777" w:rsidR="00C77BD2" w:rsidRPr="00405C5B" w:rsidRDefault="00C77BD2" w:rsidP="00405C5B">
      <w:pPr>
        <w:jc w:val="both"/>
        <w:rPr>
          <w:rFonts w:ascii="Times New Roman" w:hAnsi="Times New Roman"/>
          <w:sz w:val="24"/>
          <w:szCs w:val="24"/>
        </w:rPr>
      </w:pPr>
      <w:r w:rsidRPr="00405C5B">
        <w:rPr>
          <w:rFonts w:ascii="Times New Roman" w:hAnsi="Times New Roman"/>
          <w:sz w:val="24"/>
          <w:szCs w:val="24"/>
        </w:rPr>
        <w:t>Younger generations are perhaps affected the most by the culture of the famous since most of them are still in that contemplative age, the age of uncertainty, negotiating future goals and aspirations. This makes them prone to “distractions”. Youth by definition is a time when adolescents’ identities are understood to be generally fluid, it is a period of transition during which elements of an adult’s future self are explored and in one way or another decided upon (</w:t>
      </w:r>
      <w:proofErr w:type="spellStart"/>
      <w:r w:rsidRPr="00405C5B">
        <w:rPr>
          <w:rFonts w:ascii="Times New Roman" w:hAnsi="Times New Roman"/>
          <w:sz w:val="24"/>
          <w:szCs w:val="24"/>
        </w:rPr>
        <w:t>Rall</w:t>
      </w:r>
      <w:proofErr w:type="spellEnd"/>
      <w:r w:rsidRPr="00405C5B">
        <w:rPr>
          <w:rFonts w:ascii="Times New Roman" w:hAnsi="Times New Roman"/>
          <w:sz w:val="24"/>
          <w:szCs w:val="24"/>
        </w:rPr>
        <w:t>, Coffey and Williamson 1999). What adolescents are exposed to during their youth, what skills they learn and what skills they develop are very important in shaping their identities (M/Cyclopedia of New Media, 2005). One of the ways in which young people express their youthfulness in the current youth culture is through new technologies and the media. Young people seek to define who they are through what they wear, their peculiar jargon, experiences, hairstyles, group associations, et cetera. Accordingly, images from the media (soft-sell magazines, popular music, movies and drama series, celebrity talk shows, celebrity interviews, advertisements and product endorsements, and the appeals they come with) often provide the external basis from which teenagers will benchmark their thoughts, dreams, opinions, preferences, and associations.</w:t>
      </w:r>
    </w:p>
    <w:p w14:paraId="0C9E7ECC" w14:textId="77777777" w:rsidR="00C77BD2" w:rsidRPr="00405C5B" w:rsidRDefault="00C77BD2" w:rsidP="00405C5B">
      <w:pPr>
        <w:jc w:val="both"/>
        <w:rPr>
          <w:rFonts w:ascii="Times New Roman" w:hAnsi="Times New Roman"/>
          <w:sz w:val="24"/>
          <w:szCs w:val="24"/>
        </w:rPr>
      </w:pPr>
      <w:r w:rsidRPr="00405C5B">
        <w:rPr>
          <w:rFonts w:ascii="Times New Roman" w:hAnsi="Times New Roman"/>
          <w:sz w:val="24"/>
          <w:szCs w:val="24"/>
        </w:rPr>
        <w:lastRenderedPageBreak/>
        <w:t xml:space="preserve">In Nigeria, and indeed parts of Africa, the phenomenon of celebrity culture which from all indication is a western cultural experience, is fast perpetuating the mainstream cultural system of these societies. At the turn of the century, Nigerian media have produced quite a great modicum of celebrities arising from the multiplicity of popular media. These celebrities have also had their lifestyles hyped and </w:t>
      </w:r>
      <w:proofErr w:type="spellStart"/>
      <w:r w:rsidRPr="00405C5B">
        <w:rPr>
          <w:rFonts w:ascii="Times New Roman" w:hAnsi="Times New Roman"/>
          <w:sz w:val="24"/>
          <w:szCs w:val="24"/>
        </w:rPr>
        <w:t>glamourised</w:t>
      </w:r>
      <w:proofErr w:type="spellEnd"/>
      <w:r w:rsidRPr="00405C5B">
        <w:rPr>
          <w:rFonts w:ascii="Times New Roman" w:hAnsi="Times New Roman"/>
          <w:sz w:val="24"/>
          <w:szCs w:val="24"/>
        </w:rPr>
        <w:t xml:space="preserve"> in the media, resulting in a recent explosion of attention given to these media figures. </w:t>
      </w:r>
      <w:proofErr w:type="spellStart"/>
      <w:r w:rsidRPr="00405C5B">
        <w:rPr>
          <w:rFonts w:ascii="Times New Roman" w:hAnsi="Times New Roman"/>
          <w:sz w:val="24"/>
          <w:szCs w:val="24"/>
        </w:rPr>
        <w:t>Schuebel</w:t>
      </w:r>
      <w:proofErr w:type="spellEnd"/>
      <w:r w:rsidRPr="00405C5B">
        <w:rPr>
          <w:rFonts w:ascii="Times New Roman" w:hAnsi="Times New Roman"/>
          <w:sz w:val="24"/>
          <w:szCs w:val="24"/>
        </w:rPr>
        <w:t xml:space="preserve"> (2006) observation further introduces global youth culture as an aftermath of </w:t>
      </w:r>
      <w:proofErr w:type="spellStart"/>
      <w:r w:rsidRPr="00405C5B">
        <w:rPr>
          <w:rFonts w:ascii="Times New Roman" w:hAnsi="Times New Roman"/>
          <w:sz w:val="24"/>
          <w:szCs w:val="24"/>
        </w:rPr>
        <w:t>colonisation</w:t>
      </w:r>
      <w:proofErr w:type="spellEnd"/>
      <w:r w:rsidRPr="00405C5B">
        <w:rPr>
          <w:rFonts w:ascii="Times New Roman" w:hAnsi="Times New Roman"/>
          <w:sz w:val="24"/>
          <w:szCs w:val="24"/>
        </w:rPr>
        <w:t xml:space="preserve"> and </w:t>
      </w:r>
      <w:proofErr w:type="spellStart"/>
      <w:r w:rsidRPr="00405C5B">
        <w:rPr>
          <w:rFonts w:ascii="Times New Roman" w:hAnsi="Times New Roman"/>
          <w:sz w:val="24"/>
          <w:szCs w:val="24"/>
        </w:rPr>
        <w:t>globalisation</w:t>
      </w:r>
      <w:proofErr w:type="spellEnd"/>
      <w:r w:rsidRPr="00405C5B">
        <w:rPr>
          <w:rFonts w:ascii="Times New Roman" w:hAnsi="Times New Roman"/>
          <w:sz w:val="24"/>
          <w:szCs w:val="24"/>
        </w:rPr>
        <w:t xml:space="preserve"> of this part of the world by the West. Youth in Africa live and constitute their identities in a world increasingly shaped by the global communication networks and global consumption patterns flowing through the mass media (Ndlela, 2006). Global youth are seen as actively responding to and identifying with </w:t>
      </w:r>
      <w:proofErr w:type="spellStart"/>
      <w:r w:rsidRPr="00405C5B">
        <w:rPr>
          <w:rFonts w:ascii="Times New Roman" w:hAnsi="Times New Roman"/>
          <w:sz w:val="24"/>
          <w:szCs w:val="24"/>
        </w:rPr>
        <w:t>modernised</w:t>
      </w:r>
      <w:proofErr w:type="spellEnd"/>
      <w:r w:rsidRPr="00405C5B">
        <w:rPr>
          <w:rFonts w:ascii="Times New Roman" w:hAnsi="Times New Roman"/>
          <w:sz w:val="24"/>
          <w:szCs w:val="24"/>
        </w:rPr>
        <w:t xml:space="preserve"> and sophisticated.</w:t>
      </w:r>
    </w:p>
    <w:p w14:paraId="3773090A" w14:textId="77777777" w:rsidR="00C77BD2" w:rsidRPr="00405C5B" w:rsidRDefault="00C77BD2" w:rsidP="00405C5B">
      <w:pPr>
        <w:jc w:val="both"/>
        <w:rPr>
          <w:rFonts w:ascii="Times New Roman" w:hAnsi="Times New Roman"/>
          <w:sz w:val="24"/>
          <w:szCs w:val="24"/>
        </w:rPr>
      </w:pPr>
      <w:r w:rsidRPr="00405C5B">
        <w:rPr>
          <w:rFonts w:ascii="Times New Roman" w:hAnsi="Times New Roman"/>
          <w:sz w:val="24"/>
          <w:szCs w:val="24"/>
        </w:rPr>
        <w:t xml:space="preserve">Clothing is anything that is worn on the body which includes garments, jewelry, cosmetics, tattooing, shoes and others.  Clothing is also a form of artistic expression that reflects the cognitive, moral and social aspects of human life (Kiran, Malik, Riaz, 2002).  Humans expressed that during the present dynamic age, there was probably no other sphere of human activity being important to such an extent, in which values and life styles are reflected more than they are in the clothes that we choose to wear.  An individual’s dress is a kind of “sign language” that communicates a complete set of information and is usually the basis on which immediate impressions are formed.  Style of clothing that people wear, the fabrics, designs and </w:t>
      </w:r>
      <w:proofErr w:type="spellStart"/>
      <w:r w:rsidRPr="00405C5B">
        <w:rPr>
          <w:rFonts w:ascii="Times New Roman" w:hAnsi="Times New Roman"/>
          <w:sz w:val="24"/>
          <w:szCs w:val="24"/>
        </w:rPr>
        <w:t>colours</w:t>
      </w:r>
      <w:proofErr w:type="spellEnd"/>
      <w:r w:rsidRPr="00405C5B">
        <w:rPr>
          <w:rFonts w:ascii="Times New Roman" w:hAnsi="Times New Roman"/>
          <w:sz w:val="24"/>
          <w:szCs w:val="24"/>
        </w:rPr>
        <w:t xml:space="preserve"> can speak a lot about the way an </w:t>
      </w:r>
      <w:proofErr w:type="gramStart"/>
      <w:r w:rsidRPr="00405C5B">
        <w:rPr>
          <w:rFonts w:ascii="Times New Roman" w:hAnsi="Times New Roman"/>
          <w:sz w:val="24"/>
          <w:szCs w:val="24"/>
        </w:rPr>
        <w:t>individual thinks</w:t>
      </w:r>
      <w:proofErr w:type="gramEnd"/>
      <w:r w:rsidRPr="00405C5B">
        <w:rPr>
          <w:rFonts w:ascii="Times New Roman" w:hAnsi="Times New Roman"/>
          <w:sz w:val="24"/>
          <w:szCs w:val="24"/>
        </w:rPr>
        <w:t xml:space="preserve"> and live. Erwin et al (1979) recognized that no single conceptual framework was adequate in interpreting the significance of dress.  Rather conceptual network of information that assists in apprehending the importance of clothing.</w:t>
      </w:r>
    </w:p>
    <w:p w14:paraId="532E8F8F" w14:textId="77777777" w:rsidR="00C77BD2" w:rsidRPr="00405C5B" w:rsidRDefault="00C77BD2" w:rsidP="00405C5B">
      <w:pPr>
        <w:jc w:val="both"/>
        <w:rPr>
          <w:rFonts w:ascii="Times New Roman" w:hAnsi="Times New Roman"/>
          <w:sz w:val="24"/>
          <w:szCs w:val="24"/>
        </w:rPr>
      </w:pPr>
      <w:r w:rsidRPr="00405C5B">
        <w:rPr>
          <w:rFonts w:ascii="Times New Roman" w:hAnsi="Times New Roman"/>
          <w:sz w:val="24"/>
          <w:szCs w:val="24"/>
        </w:rPr>
        <w:t>Ibrahim (2013) stated that change in clothing is inspired by fashion designers who decide to showcase their products in magazines, catalogues, newspapers and travels, cultural events such as stage play or life performance and art exhibition or a costume exhibit is also an inspiration. Similarly, clothing choice and practices are an important human activity that constitutes the selection, acquisition and utilization of clothes. These activities are affected by social reasons, values, goals and self-concept.</w:t>
      </w:r>
    </w:p>
    <w:p w14:paraId="3C46535E" w14:textId="0F8CEF99" w:rsidR="00C77BD2" w:rsidRPr="00405C5B" w:rsidRDefault="00C77BD2" w:rsidP="00405C5B">
      <w:pPr>
        <w:jc w:val="both"/>
        <w:rPr>
          <w:rFonts w:ascii="Times New Roman" w:hAnsi="Times New Roman"/>
          <w:sz w:val="24"/>
          <w:szCs w:val="24"/>
        </w:rPr>
      </w:pPr>
      <w:r w:rsidRPr="00405C5B">
        <w:rPr>
          <w:rFonts w:ascii="Times New Roman" w:hAnsi="Times New Roman"/>
          <w:sz w:val="24"/>
          <w:szCs w:val="24"/>
        </w:rPr>
        <w:t xml:space="preserve">Celebrities are well-known personalities who are famous as a result of their achievements. According to </w:t>
      </w:r>
      <w:proofErr w:type="spellStart"/>
      <w:r w:rsidRPr="00405C5B">
        <w:rPr>
          <w:rFonts w:ascii="Times New Roman" w:hAnsi="Times New Roman"/>
          <w:sz w:val="24"/>
          <w:szCs w:val="24"/>
        </w:rPr>
        <w:t>Schlecht</w:t>
      </w:r>
      <w:proofErr w:type="spellEnd"/>
      <w:r w:rsidRPr="00405C5B">
        <w:rPr>
          <w:rFonts w:ascii="Times New Roman" w:hAnsi="Times New Roman"/>
          <w:sz w:val="24"/>
          <w:szCs w:val="24"/>
        </w:rPr>
        <w:t xml:space="preserve"> (2003), Celebrities are people who enjoy public recognition by a large share of certain groups of people. These recognition and achievements are usually known both locally and internationally. The Celebrities take different forms ranging from actors like Julie Robert, Rihanna, </w:t>
      </w:r>
      <w:proofErr w:type="spellStart"/>
      <w:r w:rsidRPr="00405C5B">
        <w:rPr>
          <w:rFonts w:ascii="Times New Roman" w:hAnsi="Times New Roman"/>
          <w:sz w:val="24"/>
          <w:szCs w:val="24"/>
        </w:rPr>
        <w:t>Beyonce</w:t>
      </w:r>
      <w:proofErr w:type="spellEnd"/>
      <w:r w:rsidRPr="00405C5B">
        <w:rPr>
          <w:rFonts w:ascii="Times New Roman" w:hAnsi="Times New Roman"/>
          <w:sz w:val="24"/>
          <w:szCs w:val="24"/>
        </w:rPr>
        <w:t xml:space="preserve">, Morgan Freeman, models like Naomi </w:t>
      </w:r>
      <w:r w:rsidRPr="00405C5B">
        <w:rPr>
          <w:rFonts w:ascii="Times New Roman" w:hAnsi="Times New Roman"/>
          <w:sz w:val="24"/>
          <w:szCs w:val="24"/>
        </w:rPr>
        <w:lastRenderedPageBreak/>
        <w:t xml:space="preserve">Campbell, </w:t>
      </w:r>
      <w:proofErr w:type="spellStart"/>
      <w:r w:rsidRPr="00405C5B">
        <w:rPr>
          <w:rFonts w:ascii="Times New Roman" w:hAnsi="Times New Roman"/>
          <w:sz w:val="24"/>
          <w:szCs w:val="24"/>
        </w:rPr>
        <w:t>Agbani</w:t>
      </w:r>
      <w:proofErr w:type="spellEnd"/>
      <w:r w:rsidR="00405C5B">
        <w:rPr>
          <w:rFonts w:ascii="Times New Roman" w:hAnsi="Times New Roman"/>
          <w:sz w:val="24"/>
          <w:szCs w:val="24"/>
        </w:rPr>
        <w:t xml:space="preserve"> </w:t>
      </w:r>
      <w:proofErr w:type="spellStart"/>
      <w:r w:rsidRPr="00405C5B">
        <w:rPr>
          <w:rFonts w:ascii="Times New Roman" w:hAnsi="Times New Roman"/>
          <w:sz w:val="24"/>
          <w:szCs w:val="24"/>
        </w:rPr>
        <w:t>Darego</w:t>
      </w:r>
      <w:proofErr w:type="spellEnd"/>
      <w:r w:rsidRPr="00405C5B">
        <w:rPr>
          <w:rFonts w:ascii="Times New Roman" w:hAnsi="Times New Roman"/>
          <w:sz w:val="24"/>
          <w:szCs w:val="24"/>
        </w:rPr>
        <w:t xml:space="preserve">, Genevieve Nnaji, sports like Tiger Woods, </w:t>
      </w:r>
      <w:proofErr w:type="spellStart"/>
      <w:r w:rsidRPr="00405C5B">
        <w:rPr>
          <w:rFonts w:ascii="Times New Roman" w:hAnsi="Times New Roman"/>
          <w:sz w:val="24"/>
          <w:szCs w:val="24"/>
        </w:rPr>
        <w:t>Venesa</w:t>
      </w:r>
      <w:proofErr w:type="spellEnd"/>
      <w:r w:rsidRPr="00405C5B">
        <w:rPr>
          <w:rFonts w:ascii="Times New Roman" w:hAnsi="Times New Roman"/>
          <w:sz w:val="24"/>
          <w:szCs w:val="24"/>
        </w:rPr>
        <w:t xml:space="preserve"> and Serina Williams, Raphael Nadal  entertainers like Oprah Winfrey, Toke </w:t>
      </w:r>
      <w:proofErr w:type="spellStart"/>
      <w:r w:rsidRPr="00405C5B">
        <w:rPr>
          <w:rFonts w:ascii="Times New Roman" w:hAnsi="Times New Roman"/>
          <w:sz w:val="24"/>
          <w:szCs w:val="24"/>
        </w:rPr>
        <w:t>Makinwa</w:t>
      </w:r>
      <w:proofErr w:type="spellEnd"/>
      <w:r w:rsidRPr="00405C5B">
        <w:rPr>
          <w:rFonts w:ascii="Times New Roman" w:hAnsi="Times New Roman"/>
          <w:sz w:val="24"/>
          <w:szCs w:val="24"/>
        </w:rPr>
        <w:t xml:space="preserve">, Amber Rose, Kim </w:t>
      </w:r>
      <w:proofErr w:type="spellStart"/>
      <w:r w:rsidRPr="00405C5B">
        <w:rPr>
          <w:rFonts w:ascii="Times New Roman" w:hAnsi="Times New Roman"/>
          <w:sz w:val="24"/>
          <w:szCs w:val="24"/>
        </w:rPr>
        <w:t>Kadashian</w:t>
      </w:r>
      <w:proofErr w:type="spellEnd"/>
      <w:r w:rsidRPr="00405C5B">
        <w:rPr>
          <w:rFonts w:ascii="Times New Roman" w:hAnsi="Times New Roman"/>
          <w:sz w:val="24"/>
          <w:szCs w:val="24"/>
        </w:rPr>
        <w:t xml:space="preserve">, and musicians like </w:t>
      </w:r>
      <w:proofErr w:type="spellStart"/>
      <w:r w:rsidRPr="00405C5B">
        <w:rPr>
          <w:rFonts w:ascii="Times New Roman" w:hAnsi="Times New Roman"/>
          <w:sz w:val="24"/>
          <w:szCs w:val="24"/>
        </w:rPr>
        <w:t>Tuface</w:t>
      </w:r>
      <w:proofErr w:type="spellEnd"/>
      <w:r w:rsidR="00405C5B">
        <w:rPr>
          <w:rFonts w:ascii="Times New Roman" w:hAnsi="Times New Roman"/>
          <w:sz w:val="24"/>
          <w:szCs w:val="24"/>
        </w:rPr>
        <w:t xml:space="preserve"> </w:t>
      </w:r>
      <w:r w:rsidRPr="00405C5B">
        <w:rPr>
          <w:rFonts w:ascii="Times New Roman" w:hAnsi="Times New Roman"/>
          <w:sz w:val="24"/>
          <w:szCs w:val="24"/>
        </w:rPr>
        <w:t xml:space="preserve">Idibia, </w:t>
      </w:r>
      <w:proofErr w:type="spellStart"/>
      <w:r w:rsidRPr="00405C5B">
        <w:rPr>
          <w:rFonts w:ascii="Times New Roman" w:hAnsi="Times New Roman"/>
          <w:sz w:val="24"/>
          <w:szCs w:val="24"/>
        </w:rPr>
        <w:t>Di’ja</w:t>
      </w:r>
      <w:proofErr w:type="spellEnd"/>
      <w:r w:rsidRPr="00405C5B">
        <w:rPr>
          <w:rFonts w:ascii="Times New Roman" w:hAnsi="Times New Roman"/>
          <w:sz w:val="24"/>
          <w:szCs w:val="24"/>
        </w:rPr>
        <w:t xml:space="preserve">, P-Square, Nicky Minaj, </w:t>
      </w:r>
      <w:proofErr w:type="spellStart"/>
      <w:r w:rsidRPr="00405C5B">
        <w:rPr>
          <w:rFonts w:ascii="Times New Roman" w:hAnsi="Times New Roman"/>
          <w:sz w:val="24"/>
          <w:szCs w:val="24"/>
        </w:rPr>
        <w:t>Omawunmi</w:t>
      </w:r>
      <w:proofErr w:type="spellEnd"/>
      <w:r w:rsidRPr="00405C5B">
        <w:rPr>
          <w:rFonts w:ascii="Times New Roman" w:hAnsi="Times New Roman"/>
          <w:sz w:val="24"/>
          <w:szCs w:val="24"/>
        </w:rPr>
        <w:t xml:space="preserve">, </w:t>
      </w:r>
      <w:proofErr w:type="spellStart"/>
      <w:r w:rsidRPr="00405C5B">
        <w:rPr>
          <w:rFonts w:ascii="Times New Roman" w:hAnsi="Times New Roman"/>
          <w:sz w:val="24"/>
          <w:szCs w:val="24"/>
        </w:rPr>
        <w:t>Davido</w:t>
      </w:r>
      <w:proofErr w:type="spellEnd"/>
      <w:r w:rsidRPr="00405C5B">
        <w:rPr>
          <w:rFonts w:ascii="Times New Roman" w:hAnsi="Times New Roman"/>
          <w:sz w:val="24"/>
          <w:szCs w:val="24"/>
        </w:rPr>
        <w:t xml:space="preserve">, </w:t>
      </w:r>
      <w:proofErr w:type="spellStart"/>
      <w:r w:rsidRPr="00405C5B">
        <w:rPr>
          <w:rFonts w:ascii="Times New Roman" w:hAnsi="Times New Roman"/>
          <w:sz w:val="24"/>
          <w:szCs w:val="24"/>
        </w:rPr>
        <w:t>Tiwa</w:t>
      </w:r>
      <w:proofErr w:type="spellEnd"/>
      <w:r w:rsidRPr="00405C5B">
        <w:rPr>
          <w:rFonts w:ascii="Times New Roman" w:hAnsi="Times New Roman"/>
          <w:sz w:val="24"/>
          <w:szCs w:val="24"/>
        </w:rPr>
        <w:t xml:space="preserve"> Savage etc. These celebrities and their visual fashion statements affect dresses of youth and also the fashion industry which is evident in specific fashion replications (La </w:t>
      </w:r>
      <w:proofErr w:type="spellStart"/>
      <w:r w:rsidRPr="00405C5B">
        <w:rPr>
          <w:rFonts w:ascii="Times New Roman" w:hAnsi="Times New Roman"/>
          <w:sz w:val="24"/>
          <w:szCs w:val="24"/>
        </w:rPr>
        <w:t>Ferla</w:t>
      </w:r>
      <w:proofErr w:type="spellEnd"/>
      <w:r w:rsidRPr="00405C5B">
        <w:rPr>
          <w:rFonts w:ascii="Times New Roman" w:hAnsi="Times New Roman"/>
          <w:sz w:val="24"/>
          <w:szCs w:val="24"/>
        </w:rPr>
        <w:t>, 2006).</w:t>
      </w:r>
    </w:p>
    <w:p w14:paraId="70F8FEA2" w14:textId="77777777" w:rsidR="00C77BD2" w:rsidRPr="00405C5B" w:rsidRDefault="00C77BD2" w:rsidP="00405C5B">
      <w:pPr>
        <w:jc w:val="both"/>
        <w:rPr>
          <w:rFonts w:ascii="Times New Roman" w:hAnsi="Times New Roman"/>
          <w:sz w:val="24"/>
          <w:szCs w:val="24"/>
        </w:rPr>
      </w:pPr>
      <w:r w:rsidRPr="00405C5B">
        <w:rPr>
          <w:rFonts w:ascii="Times New Roman" w:hAnsi="Times New Roman"/>
          <w:sz w:val="24"/>
          <w:szCs w:val="24"/>
        </w:rPr>
        <w:t xml:space="preserve">The </w:t>
      </w:r>
      <w:proofErr w:type="gramStart"/>
      <w:r w:rsidRPr="00405C5B">
        <w:rPr>
          <w:rFonts w:ascii="Times New Roman" w:hAnsi="Times New Roman"/>
          <w:sz w:val="24"/>
          <w:szCs w:val="24"/>
        </w:rPr>
        <w:t>celebrities</w:t>
      </w:r>
      <w:proofErr w:type="gramEnd"/>
      <w:r w:rsidRPr="00405C5B">
        <w:rPr>
          <w:rFonts w:ascii="Times New Roman" w:hAnsi="Times New Roman"/>
          <w:sz w:val="24"/>
          <w:szCs w:val="24"/>
        </w:rPr>
        <w:t xml:space="preserve"> mode of dressing are usually that of the western wears and these celebrities unintentionally start trends, photographers snap hundreds of pictures and after the photos have been published, new fashions are born. It is often seen that interviews of these Celebrities are read with keen interest by young people. Young boys and girls are eager to know the personal aims and attitudes of these people. The youth observe the celebrities closely and then imitate them in every instance of their life. The youth pay great attention to their advice even more than their parents, teachers and their well-wishers</w:t>
      </w:r>
    </w:p>
    <w:p w14:paraId="1B4D839E" w14:textId="77777777" w:rsidR="00C77BD2" w:rsidRPr="00405C5B" w:rsidRDefault="00C77BD2" w:rsidP="00405C5B">
      <w:pPr>
        <w:jc w:val="both"/>
        <w:rPr>
          <w:rFonts w:ascii="Times New Roman" w:hAnsi="Times New Roman"/>
          <w:sz w:val="24"/>
          <w:szCs w:val="24"/>
        </w:rPr>
      </w:pPr>
      <w:r w:rsidRPr="00405C5B">
        <w:rPr>
          <w:rFonts w:ascii="Times New Roman" w:hAnsi="Times New Roman"/>
          <w:sz w:val="24"/>
          <w:szCs w:val="24"/>
        </w:rPr>
        <w:t>(Norton, 2006). Clothes with Celebrities names and pictures are one of the examples. Young boys and girls imitate the mode of dressing to gain some sort of psychological satisfaction. Celebrities who are viewed on television, movies, satellite, newspapers are all powerful tools of communicating dress sense and clothing styles to students (</w:t>
      </w:r>
      <w:proofErr w:type="spellStart"/>
      <w:proofErr w:type="gramStart"/>
      <w:r w:rsidRPr="00405C5B">
        <w:rPr>
          <w:rFonts w:ascii="Times New Roman" w:hAnsi="Times New Roman"/>
          <w:sz w:val="24"/>
          <w:szCs w:val="24"/>
        </w:rPr>
        <w:t>Kiran,Malik</w:t>
      </w:r>
      <w:proofErr w:type="spellEnd"/>
      <w:proofErr w:type="gramEnd"/>
      <w:r w:rsidRPr="00405C5B">
        <w:rPr>
          <w:rFonts w:ascii="Times New Roman" w:hAnsi="Times New Roman"/>
          <w:sz w:val="24"/>
          <w:szCs w:val="24"/>
        </w:rPr>
        <w:t>, Riaz, 2002).</w:t>
      </w:r>
    </w:p>
    <w:p w14:paraId="07BEF422" w14:textId="77777777" w:rsidR="00C77BD2" w:rsidRPr="00405C5B" w:rsidRDefault="00C77BD2" w:rsidP="00405C5B">
      <w:pPr>
        <w:jc w:val="both"/>
        <w:rPr>
          <w:rFonts w:ascii="Times New Roman" w:hAnsi="Times New Roman"/>
          <w:sz w:val="24"/>
          <w:szCs w:val="24"/>
        </w:rPr>
      </w:pPr>
      <w:r w:rsidRPr="00405C5B">
        <w:rPr>
          <w:rFonts w:ascii="Times New Roman" w:hAnsi="Times New Roman"/>
          <w:sz w:val="24"/>
          <w:szCs w:val="24"/>
        </w:rPr>
        <w:t xml:space="preserve">Dressing patterns of these celebrities are usually done in a manner that suits their personality. Schuster (2011) explained that one of the easiest </w:t>
      </w:r>
      <w:proofErr w:type="gramStart"/>
      <w:r w:rsidRPr="00405C5B">
        <w:rPr>
          <w:rFonts w:ascii="Times New Roman" w:hAnsi="Times New Roman"/>
          <w:sz w:val="24"/>
          <w:szCs w:val="24"/>
        </w:rPr>
        <w:t>way</w:t>
      </w:r>
      <w:proofErr w:type="gramEnd"/>
      <w:r w:rsidRPr="00405C5B">
        <w:rPr>
          <w:rFonts w:ascii="Times New Roman" w:hAnsi="Times New Roman"/>
          <w:sz w:val="24"/>
          <w:szCs w:val="24"/>
        </w:rPr>
        <w:t xml:space="preserve"> to show celebrities personality without saying a word is through their style of dress because the image the project as they walk can immediately set the right tone for their performance. The mode of dressing comes in the form of romantic wears and </w:t>
      </w:r>
      <w:proofErr w:type="spellStart"/>
      <w:r w:rsidRPr="00405C5B">
        <w:rPr>
          <w:rFonts w:ascii="Times New Roman" w:hAnsi="Times New Roman"/>
          <w:sz w:val="24"/>
          <w:szCs w:val="24"/>
        </w:rPr>
        <w:t>colours</w:t>
      </w:r>
      <w:proofErr w:type="spellEnd"/>
      <w:r w:rsidRPr="00405C5B">
        <w:rPr>
          <w:rFonts w:ascii="Times New Roman" w:hAnsi="Times New Roman"/>
          <w:sz w:val="24"/>
          <w:szCs w:val="24"/>
        </w:rPr>
        <w:t xml:space="preserve"> that cling so much on them making them appear bold and sexy on stage. People will always have one thing in common; they want to look </w:t>
      </w:r>
      <w:proofErr w:type="gramStart"/>
      <w:r w:rsidRPr="00405C5B">
        <w:rPr>
          <w:rFonts w:ascii="Times New Roman" w:hAnsi="Times New Roman"/>
          <w:sz w:val="24"/>
          <w:szCs w:val="24"/>
        </w:rPr>
        <w:t>nice,</w:t>
      </w:r>
      <w:proofErr w:type="gramEnd"/>
      <w:r w:rsidRPr="00405C5B">
        <w:rPr>
          <w:rFonts w:ascii="Times New Roman" w:hAnsi="Times New Roman"/>
          <w:sz w:val="24"/>
          <w:szCs w:val="24"/>
        </w:rPr>
        <w:t xml:space="preserve"> they want to be aware of the current trends and their appearance to be appreciated.</w:t>
      </w:r>
    </w:p>
    <w:p w14:paraId="43A86483" w14:textId="77777777" w:rsidR="00C77BD2" w:rsidRPr="00405C5B" w:rsidRDefault="00C77BD2" w:rsidP="00405C5B">
      <w:pPr>
        <w:jc w:val="both"/>
        <w:rPr>
          <w:rFonts w:ascii="Times New Roman" w:hAnsi="Times New Roman"/>
          <w:sz w:val="24"/>
          <w:szCs w:val="24"/>
        </w:rPr>
      </w:pPr>
      <w:r w:rsidRPr="00405C5B">
        <w:rPr>
          <w:rFonts w:ascii="Times New Roman" w:hAnsi="Times New Roman"/>
          <w:sz w:val="24"/>
          <w:szCs w:val="24"/>
        </w:rPr>
        <w:t>Today, it is not an overstatement to aver that media made celebrity especially in this era of social media. Due to the strength of media to reach a heterogeneous audience, celebrity leverage on this to reach out to their target audience. This made celerity to ensure their presence is evergreen on all forms of media: tradition media or new media; they ensure that their audience furnished with up-to-date activities they believe thy must be aware of.</w:t>
      </w:r>
    </w:p>
    <w:p w14:paraId="2E24DD38" w14:textId="77777777" w:rsidR="00C77BD2" w:rsidRPr="00405C5B" w:rsidRDefault="00C77BD2" w:rsidP="00405C5B">
      <w:pPr>
        <w:spacing w:after="0"/>
        <w:jc w:val="both"/>
        <w:rPr>
          <w:rFonts w:ascii="Times New Roman" w:hAnsi="Times New Roman"/>
          <w:sz w:val="24"/>
          <w:szCs w:val="24"/>
        </w:rPr>
      </w:pPr>
      <w:r w:rsidRPr="00405C5B">
        <w:rPr>
          <w:rFonts w:ascii="Times New Roman" w:hAnsi="Times New Roman"/>
          <w:sz w:val="24"/>
          <w:szCs w:val="24"/>
        </w:rPr>
        <w:t xml:space="preserve">Similarly, the audience sees celebrity lifestyle as a pattern to follow. Nigerian youth, </w:t>
      </w:r>
      <w:proofErr w:type="spellStart"/>
      <w:r w:rsidRPr="00405C5B">
        <w:rPr>
          <w:rFonts w:ascii="Times New Roman" w:hAnsi="Times New Roman"/>
          <w:sz w:val="24"/>
          <w:szCs w:val="24"/>
        </w:rPr>
        <w:t>Kwara</w:t>
      </w:r>
      <w:proofErr w:type="spellEnd"/>
      <w:r w:rsidRPr="00405C5B">
        <w:rPr>
          <w:rFonts w:ascii="Times New Roman" w:hAnsi="Times New Roman"/>
          <w:sz w:val="24"/>
          <w:szCs w:val="24"/>
        </w:rPr>
        <w:t xml:space="preserve"> State Polytechnic student inclusive see celebrity as a mentor, role model and all sort, this </w:t>
      </w:r>
      <w:r w:rsidRPr="00405C5B">
        <w:rPr>
          <w:rFonts w:ascii="Times New Roman" w:hAnsi="Times New Roman"/>
          <w:sz w:val="24"/>
          <w:szCs w:val="24"/>
        </w:rPr>
        <w:lastRenderedPageBreak/>
        <w:t xml:space="preserve">in </w:t>
      </w:r>
      <w:proofErr w:type="gramStart"/>
      <w:r w:rsidRPr="00405C5B">
        <w:rPr>
          <w:rFonts w:ascii="Times New Roman" w:hAnsi="Times New Roman"/>
          <w:sz w:val="24"/>
          <w:szCs w:val="24"/>
        </w:rPr>
        <w:t>no  measure</w:t>
      </w:r>
      <w:proofErr w:type="gramEnd"/>
      <w:r w:rsidRPr="00405C5B">
        <w:rPr>
          <w:rFonts w:ascii="Times New Roman" w:hAnsi="Times New Roman"/>
          <w:sz w:val="24"/>
          <w:szCs w:val="24"/>
        </w:rPr>
        <w:t xml:space="preserve">, amount to the prevalent indecent dressing, sexual harassment, smoking, cultism, hooliganism among many other social vices. However, it is also Worthy of note that not only bad behavior </w:t>
      </w:r>
      <w:proofErr w:type="gramStart"/>
      <w:r w:rsidRPr="00405C5B">
        <w:rPr>
          <w:rFonts w:ascii="Times New Roman" w:hAnsi="Times New Roman"/>
          <w:sz w:val="24"/>
          <w:szCs w:val="24"/>
        </w:rPr>
        <w:t>are</w:t>
      </w:r>
      <w:proofErr w:type="gramEnd"/>
      <w:r w:rsidRPr="00405C5B">
        <w:rPr>
          <w:rFonts w:ascii="Times New Roman" w:hAnsi="Times New Roman"/>
          <w:sz w:val="24"/>
          <w:szCs w:val="24"/>
        </w:rPr>
        <w:t xml:space="preserve"> transfer from this celebrity to the student; good character and behavior are also learnt.</w:t>
      </w:r>
    </w:p>
    <w:p w14:paraId="574768D6" w14:textId="77777777" w:rsidR="00C77BD2" w:rsidRPr="00405C5B" w:rsidRDefault="00C77BD2" w:rsidP="00405C5B">
      <w:pPr>
        <w:pStyle w:val="Heading3"/>
        <w:spacing w:line="276" w:lineRule="auto"/>
        <w:rPr>
          <w:rFonts w:ascii="Times New Roman" w:hAnsi="Times New Roman"/>
          <w:b/>
          <w:szCs w:val="24"/>
        </w:rPr>
      </w:pPr>
      <w:bookmarkStart w:id="11" w:name="_Toc140082552"/>
      <w:r w:rsidRPr="00405C5B">
        <w:rPr>
          <w:rFonts w:ascii="Times New Roman" w:hAnsi="Times New Roman"/>
          <w:b/>
          <w:szCs w:val="24"/>
        </w:rPr>
        <w:t>1.2</w:t>
      </w:r>
      <w:r w:rsidRPr="00405C5B">
        <w:rPr>
          <w:rFonts w:ascii="Times New Roman" w:hAnsi="Times New Roman"/>
          <w:b/>
          <w:szCs w:val="24"/>
        </w:rPr>
        <w:tab/>
        <w:t>Statement of the Problem</w:t>
      </w:r>
      <w:bookmarkEnd w:id="11"/>
    </w:p>
    <w:p w14:paraId="698DBC1F" w14:textId="77777777" w:rsidR="00C77BD2" w:rsidRPr="00405C5B" w:rsidRDefault="00C77BD2" w:rsidP="00405C5B">
      <w:pPr>
        <w:spacing w:after="0"/>
        <w:jc w:val="both"/>
        <w:rPr>
          <w:rFonts w:ascii="Times New Roman" w:hAnsi="Times New Roman"/>
          <w:sz w:val="24"/>
          <w:szCs w:val="24"/>
        </w:rPr>
      </w:pPr>
      <w:r w:rsidRPr="00405C5B">
        <w:rPr>
          <w:rFonts w:ascii="Times New Roman" w:hAnsi="Times New Roman"/>
          <w:sz w:val="24"/>
          <w:szCs w:val="24"/>
        </w:rPr>
        <w:t xml:space="preserve">It is no secret that social media dominates many facets of life as we know it. As </w:t>
      </w:r>
      <w:proofErr w:type="gramStart"/>
      <w:r w:rsidRPr="00405C5B">
        <w:rPr>
          <w:rFonts w:ascii="Times New Roman" w:hAnsi="Times New Roman"/>
          <w:sz w:val="24"/>
          <w:szCs w:val="24"/>
        </w:rPr>
        <w:t>stated</w:t>
      </w:r>
      <w:proofErr w:type="gramEnd"/>
      <w:r w:rsidRPr="00405C5B">
        <w:rPr>
          <w:rFonts w:ascii="Times New Roman" w:hAnsi="Times New Roman"/>
          <w:sz w:val="24"/>
          <w:szCs w:val="24"/>
        </w:rPr>
        <w:t xml:space="preserve"> prior, in the past decade particularly, social networking has grown exponentially. To say that the industry has skyrocketed would be an understatement—it has completely revolutionized the world we live in. While there are a number of different media sites, Facebook, Twitter, and most recently Instagram and Pinterest have soared and become part of the day-to-day life for many. One could say these four sites dominate the market and embody the ideas and things one associates with “social media” in conversation. It is in view of the above that the researcher intends to investigate the impact of social media on dressing code of Nigerian youth </w:t>
      </w:r>
    </w:p>
    <w:p w14:paraId="7D76DE0E" w14:textId="77777777" w:rsidR="00C77BD2" w:rsidRPr="00405C5B" w:rsidRDefault="00C77BD2" w:rsidP="00405C5B">
      <w:pPr>
        <w:pStyle w:val="Heading3"/>
        <w:spacing w:line="276" w:lineRule="auto"/>
        <w:rPr>
          <w:rFonts w:ascii="Times New Roman" w:hAnsi="Times New Roman"/>
          <w:b/>
          <w:szCs w:val="24"/>
        </w:rPr>
      </w:pPr>
      <w:bookmarkStart w:id="12" w:name="_Toc140082553"/>
      <w:r w:rsidRPr="00405C5B">
        <w:rPr>
          <w:rFonts w:ascii="Times New Roman" w:hAnsi="Times New Roman"/>
          <w:b/>
          <w:szCs w:val="24"/>
        </w:rPr>
        <w:t>1.3</w:t>
      </w:r>
      <w:r w:rsidRPr="00405C5B">
        <w:rPr>
          <w:rFonts w:ascii="Times New Roman" w:hAnsi="Times New Roman"/>
          <w:b/>
          <w:szCs w:val="24"/>
        </w:rPr>
        <w:tab/>
        <w:t>Objectives</w:t>
      </w:r>
      <w:bookmarkEnd w:id="12"/>
      <w:r w:rsidRPr="00405C5B">
        <w:rPr>
          <w:rFonts w:ascii="Times New Roman" w:hAnsi="Times New Roman"/>
          <w:b/>
          <w:szCs w:val="24"/>
        </w:rPr>
        <w:t xml:space="preserve"> of the Study</w:t>
      </w:r>
    </w:p>
    <w:p w14:paraId="5431B566" w14:textId="34B21F62" w:rsidR="00C77BD2" w:rsidRPr="00405C5B" w:rsidRDefault="00C77BD2" w:rsidP="00405C5B">
      <w:pPr>
        <w:spacing w:after="0"/>
        <w:jc w:val="both"/>
        <w:rPr>
          <w:rFonts w:ascii="Times New Roman" w:hAnsi="Times New Roman"/>
          <w:sz w:val="24"/>
          <w:szCs w:val="24"/>
        </w:rPr>
      </w:pPr>
      <w:proofErr w:type="spellStart"/>
      <w:r w:rsidRPr="00405C5B">
        <w:rPr>
          <w:rFonts w:ascii="Times New Roman" w:hAnsi="Times New Roman"/>
          <w:sz w:val="24"/>
          <w:szCs w:val="24"/>
        </w:rPr>
        <w:t>i</w:t>
      </w:r>
      <w:proofErr w:type="spellEnd"/>
      <w:r w:rsidRPr="00405C5B">
        <w:rPr>
          <w:rFonts w:ascii="Times New Roman" w:hAnsi="Times New Roman"/>
          <w:sz w:val="24"/>
          <w:szCs w:val="24"/>
        </w:rPr>
        <w:t>. To determine the influence of celebrities’ dressing pattern on youth’ socialization in tertiary institution</w:t>
      </w:r>
    </w:p>
    <w:p w14:paraId="1208DCB4" w14:textId="7EB38455" w:rsidR="00C77BD2" w:rsidRPr="00405C5B" w:rsidRDefault="00C77BD2" w:rsidP="00405C5B">
      <w:pPr>
        <w:spacing w:after="0"/>
        <w:jc w:val="both"/>
        <w:rPr>
          <w:rFonts w:ascii="Times New Roman" w:hAnsi="Times New Roman"/>
          <w:sz w:val="24"/>
          <w:szCs w:val="24"/>
        </w:rPr>
      </w:pPr>
      <w:r w:rsidRPr="00405C5B">
        <w:rPr>
          <w:rFonts w:ascii="Times New Roman" w:hAnsi="Times New Roman"/>
          <w:sz w:val="24"/>
          <w:szCs w:val="24"/>
        </w:rPr>
        <w:t>ii. To know the impact of celebrities’ dressing pattern on the prevalence of indecent dressing among youth in Ilorin metropolis.</w:t>
      </w:r>
    </w:p>
    <w:p w14:paraId="7907A646" w14:textId="5D0D14BA" w:rsidR="00C77BD2" w:rsidRPr="00405C5B" w:rsidRDefault="00C77BD2" w:rsidP="00405C5B">
      <w:pPr>
        <w:spacing w:after="0"/>
        <w:jc w:val="both"/>
        <w:rPr>
          <w:rFonts w:ascii="Times New Roman" w:hAnsi="Times New Roman"/>
          <w:sz w:val="24"/>
          <w:szCs w:val="24"/>
        </w:rPr>
      </w:pPr>
      <w:r w:rsidRPr="00405C5B">
        <w:rPr>
          <w:rFonts w:ascii="Times New Roman" w:hAnsi="Times New Roman"/>
          <w:sz w:val="24"/>
          <w:szCs w:val="24"/>
        </w:rPr>
        <w:t xml:space="preserve">iii. </w:t>
      </w:r>
      <w:r w:rsidR="001E03EE" w:rsidRPr="00405C5B">
        <w:rPr>
          <w:rFonts w:ascii="Times New Roman" w:hAnsi="Times New Roman"/>
          <w:sz w:val="24"/>
          <w:szCs w:val="24"/>
        </w:rPr>
        <w:t xml:space="preserve">To determine the </w:t>
      </w:r>
      <w:r w:rsidRPr="00405C5B">
        <w:rPr>
          <w:rFonts w:ascii="Times New Roman" w:hAnsi="Times New Roman"/>
          <w:sz w:val="24"/>
          <w:szCs w:val="24"/>
        </w:rPr>
        <w:t>influence</w:t>
      </w:r>
      <w:r w:rsidR="001E03EE" w:rsidRPr="00405C5B">
        <w:rPr>
          <w:rFonts w:ascii="Times New Roman" w:hAnsi="Times New Roman"/>
          <w:sz w:val="24"/>
          <w:szCs w:val="24"/>
        </w:rPr>
        <w:t xml:space="preserve"> of celebrities’ dressing pattern</w:t>
      </w:r>
      <w:r w:rsidRPr="00405C5B">
        <w:rPr>
          <w:rFonts w:ascii="Times New Roman" w:hAnsi="Times New Roman"/>
          <w:sz w:val="24"/>
          <w:szCs w:val="24"/>
        </w:rPr>
        <w:t xml:space="preserve"> on fashion trend of </w:t>
      </w:r>
      <w:r w:rsidR="001E03EE" w:rsidRPr="00405C5B">
        <w:rPr>
          <w:rFonts w:ascii="Times New Roman" w:hAnsi="Times New Roman"/>
          <w:sz w:val="24"/>
          <w:szCs w:val="24"/>
        </w:rPr>
        <w:t>youth in Ilorin Metropolis</w:t>
      </w:r>
      <w:r w:rsidRPr="00405C5B">
        <w:rPr>
          <w:rFonts w:ascii="Times New Roman" w:hAnsi="Times New Roman"/>
          <w:sz w:val="24"/>
          <w:szCs w:val="24"/>
        </w:rPr>
        <w:t>?</w:t>
      </w:r>
    </w:p>
    <w:p w14:paraId="3582D72C" w14:textId="629E3C11" w:rsidR="00C77BD2" w:rsidRPr="00405C5B" w:rsidRDefault="00C77BD2" w:rsidP="00405C5B">
      <w:pPr>
        <w:spacing w:after="0"/>
        <w:jc w:val="both"/>
        <w:rPr>
          <w:rFonts w:ascii="Times New Roman" w:hAnsi="Times New Roman"/>
          <w:sz w:val="24"/>
          <w:szCs w:val="24"/>
        </w:rPr>
      </w:pPr>
      <w:r w:rsidRPr="00405C5B">
        <w:rPr>
          <w:rFonts w:ascii="Times New Roman" w:hAnsi="Times New Roman"/>
          <w:sz w:val="24"/>
          <w:szCs w:val="24"/>
        </w:rPr>
        <w:t xml:space="preserve">iv. </w:t>
      </w:r>
      <w:r w:rsidR="001E03EE" w:rsidRPr="00405C5B">
        <w:rPr>
          <w:rFonts w:ascii="Times New Roman" w:hAnsi="Times New Roman"/>
          <w:sz w:val="24"/>
          <w:szCs w:val="24"/>
        </w:rPr>
        <w:t xml:space="preserve">To determine the impact </w:t>
      </w:r>
      <w:r w:rsidRPr="00405C5B">
        <w:rPr>
          <w:rFonts w:ascii="Times New Roman" w:hAnsi="Times New Roman"/>
          <w:sz w:val="24"/>
          <w:szCs w:val="24"/>
        </w:rPr>
        <w:t>o</w:t>
      </w:r>
      <w:r w:rsidR="001E03EE" w:rsidRPr="00405C5B">
        <w:rPr>
          <w:rFonts w:ascii="Times New Roman" w:hAnsi="Times New Roman"/>
          <w:sz w:val="24"/>
          <w:szCs w:val="24"/>
        </w:rPr>
        <w:t>f celebrities’ dressing pattern</w:t>
      </w:r>
      <w:r w:rsidRPr="00405C5B">
        <w:rPr>
          <w:rFonts w:ascii="Times New Roman" w:hAnsi="Times New Roman"/>
          <w:sz w:val="24"/>
          <w:szCs w:val="24"/>
        </w:rPr>
        <w:t xml:space="preserve"> on academic performance of students on tertiary institution?</w:t>
      </w:r>
    </w:p>
    <w:p w14:paraId="778583AE" w14:textId="77777777" w:rsidR="00C77BD2" w:rsidRPr="00405C5B" w:rsidRDefault="00C77BD2" w:rsidP="00405C5B">
      <w:pPr>
        <w:pStyle w:val="Heading3"/>
        <w:spacing w:line="276" w:lineRule="auto"/>
        <w:rPr>
          <w:rFonts w:ascii="Times New Roman" w:hAnsi="Times New Roman"/>
          <w:b/>
          <w:szCs w:val="24"/>
        </w:rPr>
      </w:pPr>
      <w:bookmarkStart w:id="13" w:name="_Toc140082554"/>
      <w:r w:rsidRPr="00405C5B">
        <w:rPr>
          <w:rFonts w:ascii="Times New Roman" w:hAnsi="Times New Roman"/>
          <w:b/>
          <w:szCs w:val="24"/>
        </w:rPr>
        <w:t>1.4</w:t>
      </w:r>
      <w:r w:rsidRPr="00405C5B">
        <w:rPr>
          <w:rFonts w:ascii="Times New Roman" w:hAnsi="Times New Roman"/>
          <w:b/>
          <w:szCs w:val="24"/>
        </w:rPr>
        <w:tab/>
        <w:t>Research Questions</w:t>
      </w:r>
      <w:bookmarkEnd w:id="13"/>
    </w:p>
    <w:p w14:paraId="58199C1A" w14:textId="77777777" w:rsidR="00C77BD2" w:rsidRPr="00405C5B" w:rsidRDefault="00C77BD2" w:rsidP="00405C5B">
      <w:pPr>
        <w:spacing w:after="0"/>
        <w:jc w:val="both"/>
        <w:rPr>
          <w:rFonts w:ascii="Times New Roman" w:hAnsi="Times New Roman"/>
          <w:sz w:val="24"/>
          <w:szCs w:val="24"/>
        </w:rPr>
      </w:pPr>
      <w:r w:rsidRPr="00405C5B">
        <w:rPr>
          <w:rFonts w:ascii="Times New Roman" w:hAnsi="Times New Roman"/>
          <w:sz w:val="24"/>
          <w:szCs w:val="24"/>
        </w:rPr>
        <w:t>Four research questions were pursued in this study:</w:t>
      </w:r>
    </w:p>
    <w:p w14:paraId="69866EE1" w14:textId="4A23E240" w:rsidR="00C77BD2" w:rsidRPr="00405C5B" w:rsidRDefault="00C77BD2" w:rsidP="00405C5B">
      <w:pPr>
        <w:spacing w:after="0"/>
        <w:jc w:val="both"/>
        <w:rPr>
          <w:rFonts w:ascii="Times New Roman" w:hAnsi="Times New Roman"/>
          <w:sz w:val="24"/>
          <w:szCs w:val="24"/>
        </w:rPr>
      </w:pPr>
      <w:proofErr w:type="spellStart"/>
      <w:r w:rsidRPr="00405C5B">
        <w:rPr>
          <w:rFonts w:ascii="Times New Roman" w:hAnsi="Times New Roman"/>
          <w:sz w:val="24"/>
          <w:szCs w:val="24"/>
        </w:rPr>
        <w:t>i</w:t>
      </w:r>
      <w:proofErr w:type="spellEnd"/>
      <w:r w:rsidRPr="00405C5B">
        <w:rPr>
          <w:rFonts w:ascii="Times New Roman" w:hAnsi="Times New Roman"/>
          <w:sz w:val="24"/>
          <w:szCs w:val="24"/>
        </w:rPr>
        <w:t>. What influence do celebrities’ dressing styles on students’ socialization in tertiary institution?</w:t>
      </w:r>
    </w:p>
    <w:p w14:paraId="65589AFB" w14:textId="2F68A850" w:rsidR="00C77BD2" w:rsidRPr="00405C5B" w:rsidRDefault="00C77BD2" w:rsidP="00405C5B">
      <w:pPr>
        <w:spacing w:after="0"/>
        <w:jc w:val="both"/>
        <w:rPr>
          <w:rFonts w:ascii="Times New Roman" w:hAnsi="Times New Roman"/>
          <w:sz w:val="24"/>
          <w:szCs w:val="24"/>
        </w:rPr>
      </w:pPr>
      <w:r w:rsidRPr="00405C5B">
        <w:rPr>
          <w:rFonts w:ascii="Times New Roman" w:hAnsi="Times New Roman"/>
          <w:sz w:val="24"/>
          <w:szCs w:val="24"/>
        </w:rPr>
        <w:t xml:space="preserve">ii. What impact do celebrities’ dressing styles on the prevalence of indecent dressing among </w:t>
      </w:r>
      <w:r w:rsidR="001E03EE" w:rsidRPr="00405C5B">
        <w:rPr>
          <w:rFonts w:ascii="Times New Roman" w:hAnsi="Times New Roman"/>
          <w:sz w:val="24"/>
          <w:szCs w:val="24"/>
        </w:rPr>
        <w:t>youth in Ilorin metropolis</w:t>
      </w:r>
      <w:r w:rsidRPr="00405C5B">
        <w:rPr>
          <w:rFonts w:ascii="Times New Roman" w:hAnsi="Times New Roman"/>
          <w:sz w:val="24"/>
          <w:szCs w:val="24"/>
        </w:rPr>
        <w:t>?</w:t>
      </w:r>
    </w:p>
    <w:p w14:paraId="133E88F2" w14:textId="6B3FF518" w:rsidR="001E03EE" w:rsidRPr="00405C5B" w:rsidRDefault="00C77BD2" w:rsidP="00405C5B">
      <w:pPr>
        <w:spacing w:after="0"/>
        <w:jc w:val="both"/>
        <w:rPr>
          <w:rFonts w:ascii="Times New Roman" w:hAnsi="Times New Roman"/>
          <w:sz w:val="24"/>
          <w:szCs w:val="24"/>
        </w:rPr>
      </w:pPr>
      <w:r w:rsidRPr="00405C5B">
        <w:rPr>
          <w:rFonts w:ascii="Times New Roman" w:hAnsi="Times New Roman"/>
          <w:sz w:val="24"/>
          <w:szCs w:val="24"/>
        </w:rPr>
        <w:t xml:space="preserve">iii. What influence do celebrities’ dressing styles on fashion trend of </w:t>
      </w:r>
      <w:r w:rsidR="001E03EE" w:rsidRPr="00405C5B">
        <w:rPr>
          <w:rFonts w:ascii="Times New Roman" w:hAnsi="Times New Roman"/>
          <w:sz w:val="24"/>
          <w:szCs w:val="24"/>
        </w:rPr>
        <w:t>youth in Ilorin Metropolis?</w:t>
      </w:r>
    </w:p>
    <w:p w14:paraId="611865C2" w14:textId="22425213" w:rsidR="00C77BD2" w:rsidRPr="00405C5B" w:rsidRDefault="00C77BD2" w:rsidP="00405C5B">
      <w:pPr>
        <w:spacing w:after="0"/>
        <w:jc w:val="both"/>
        <w:rPr>
          <w:rFonts w:ascii="Times New Roman" w:hAnsi="Times New Roman"/>
          <w:sz w:val="24"/>
          <w:szCs w:val="24"/>
        </w:rPr>
      </w:pPr>
      <w:r w:rsidRPr="00405C5B">
        <w:rPr>
          <w:rFonts w:ascii="Times New Roman" w:hAnsi="Times New Roman"/>
          <w:sz w:val="24"/>
          <w:szCs w:val="24"/>
        </w:rPr>
        <w:t>iv. What impact do celebrities’ dressing styles on academic performance of students on tertiary institution?</w:t>
      </w:r>
    </w:p>
    <w:p w14:paraId="0004A603" w14:textId="77777777" w:rsidR="00C77BD2" w:rsidRPr="00405C5B" w:rsidRDefault="00C77BD2" w:rsidP="00405C5B">
      <w:pPr>
        <w:pStyle w:val="Heading3"/>
        <w:spacing w:line="276" w:lineRule="auto"/>
        <w:rPr>
          <w:rFonts w:ascii="Times New Roman" w:hAnsi="Times New Roman"/>
          <w:b/>
          <w:szCs w:val="24"/>
        </w:rPr>
      </w:pPr>
      <w:bookmarkStart w:id="14" w:name="_Toc140082555"/>
      <w:r w:rsidRPr="00405C5B">
        <w:rPr>
          <w:rFonts w:ascii="Times New Roman" w:hAnsi="Times New Roman"/>
          <w:b/>
          <w:szCs w:val="24"/>
        </w:rPr>
        <w:lastRenderedPageBreak/>
        <w:t xml:space="preserve">1.5 </w:t>
      </w:r>
      <w:r w:rsidRPr="00405C5B">
        <w:rPr>
          <w:rFonts w:ascii="Times New Roman" w:hAnsi="Times New Roman"/>
          <w:b/>
          <w:szCs w:val="24"/>
        </w:rPr>
        <w:tab/>
        <w:t>Significance of the Study</w:t>
      </w:r>
      <w:bookmarkEnd w:id="14"/>
    </w:p>
    <w:p w14:paraId="4D616F18" w14:textId="77777777" w:rsidR="00C77BD2" w:rsidRPr="00405C5B" w:rsidRDefault="00C77BD2" w:rsidP="00405C5B">
      <w:pPr>
        <w:spacing w:after="0"/>
        <w:jc w:val="both"/>
        <w:rPr>
          <w:rFonts w:ascii="Times New Roman" w:hAnsi="Times New Roman"/>
          <w:sz w:val="24"/>
          <w:szCs w:val="24"/>
        </w:rPr>
      </w:pPr>
      <w:r w:rsidRPr="00405C5B">
        <w:rPr>
          <w:rFonts w:ascii="Times New Roman" w:hAnsi="Times New Roman"/>
          <w:sz w:val="24"/>
          <w:szCs w:val="24"/>
        </w:rPr>
        <w:t xml:space="preserve">Fundamentally, it is essential we understand current usage and </w:t>
      </w:r>
      <w:proofErr w:type="spellStart"/>
      <w:r w:rsidRPr="00405C5B">
        <w:rPr>
          <w:rFonts w:ascii="Times New Roman" w:hAnsi="Times New Roman"/>
          <w:sz w:val="24"/>
          <w:szCs w:val="24"/>
        </w:rPr>
        <w:t>behaviour</w:t>
      </w:r>
      <w:proofErr w:type="spellEnd"/>
      <w:r w:rsidRPr="00405C5B">
        <w:rPr>
          <w:rFonts w:ascii="Times New Roman" w:hAnsi="Times New Roman"/>
          <w:sz w:val="24"/>
          <w:szCs w:val="24"/>
        </w:rPr>
        <w:t xml:space="preserve"> and identify potential problems so that they can bead dressed. This can be seen in the amount of academic studies on social media within the last seven years.</w:t>
      </w:r>
    </w:p>
    <w:p w14:paraId="2DEFD9CB" w14:textId="77777777" w:rsidR="00C77BD2" w:rsidRPr="00405C5B" w:rsidRDefault="00C77BD2" w:rsidP="00405C5B">
      <w:pPr>
        <w:spacing w:after="0"/>
        <w:jc w:val="both"/>
        <w:rPr>
          <w:rFonts w:ascii="Times New Roman" w:hAnsi="Times New Roman"/>
          <w:sz w:val="24"/>
          <w:szCs w:val="24"/>
        </w:rPr>
      </w:pPr>
      <w:r w:rsidRPr="00405C5B">
        <w:rPr>
          <w:rFonts w:ascii="Times New Roman" w:hAnsi="Times New Roman"/>
          <w:sz w:val="24"/>
          <w:szCs w:val="24"/>
        </w:rPr>
        <w:t xml:space="preserve"> However, </w:t>
      </w:r>
      <w:proofErr w:type="spellStart"/>
      <w:r w:rsidRPr="00405C5B">
        <w:rPr>
          <w:rFonts w:ascii="Times New Roman" w:hAnsi="Times New Roman"/>
          <w:sz w:val="24"/>
          <w:szCs w:val="24"/>
        </w:rPr>
        <w:t>Danah</w:t>
      </w:r>
      <w:proofErr w:type="spellEnd"/>
      <w:r w:rsidRPr="00405C5B">
        <w:rPr>
          <w:rFonts w:ascii="Times New Roman" w:hAnsi="Times New Roman"/>
          <w:sz w:val="24"/>
          <w:szCs w:val="24"/>
        </w:rPr>
        <w:t xml:space="preserve"> Boyd has gathered a collection of research about social media dressing code that lists approximately one hundred and fifty research papers, three books, and seven research reports published in the years 2013-2020. (Boyd, 2020) few of these papers covers Africa. This shows a lack of research that concerns the African region and especially Nigeria where this form of media is greatly used.    </w:t>
      </w:r>
      <w:proofErr w:type="gramStart"/>
      <w:r w:rsidRPr="00405C5B">
        <w:rPr>
          <w:rFonts w:ascii="Times New Roman" w:hAnsi="Times New Roman"/>
          <w:sz w:val="24"/>
          <w:szCs w:val="24"/>
        </w:rPr>
        <w:t>Therefore</w:t>
      </w:r>
      <w:proofErr w:type="gramEnd"/>
      <w:r w:rsidRPr="00405C5B">
        <w:rPr>
          <w:rFonts w:ascii="Times New Roman" w:hAnsi="Times New Roman"/>
          <w:sz w:val="24"/>
          <w:szCs w:val="24"/>
        </w:rPr>
        <w:t xml:space="preserve"> the overall motivation for conducting this study is to contribute to research about social media in Nigeria.</w:t>
      </w:r>
    </w:p>
    <w:p w14:paraId="6582FB90" w14:textId="77777777" w:rsidR="00C77BD2" w:rsidRPr="00405C5B" w:rsidRDefault="00C77BD2" w:rsidP="00405C5B">
      <w:pPr>
        <w:spacing w:after="0"/>
        <w:jc w:val="both"/>
        <w:rPr>
          <w:rFonts w:ascii="Times New Roman" w:hAnsi="Times New Roman"/>
          <w:sz w:val="24"/>
          <w:szCs w:val="24"/>
        </w:rPr>
      </w:pPr>
      <w:r w:rsidRPr="00405C5B">
        <w:rPr>
          <w:rFonts w:ascii="Times New Roman" w:hAnsi="Times New Roman"/>
          <w:sz w:val="24"/>
          <w:szCs w:val="24"/>
        </w:rPr>
        <w:t>This research should also create a platform for further research in this field and how it affects dressing habit as well other spheres of life. This research should provide useful data for fashion researchers, marketing and product development professionals as well as educators as to how they can maximize social media for optimum benefit in their various fields</w:t>
      </w:r>
    </w:p>
    <w:p w14:paraId="6CF9B3B4" w14:textId="77777777" w:rsidR="00C77BD2" w:rsidRPr="00405C5B" w:rsidRDefault="00C77BD2" w:rsidP="00405C5B">
      <w:pPr>
        <w:pStyle w:val="Heading3"/>
        <w:spacing w:line="276" w:lineRule="auto"/>
        <w:rPr>
          <w:rFonts w:ascii="Times New Roman" w:hAnsi="Times New Roman"/>
          <w:b/>
          <w:szCs w:val="24"/>
        </w:rPr>
      </w:pPr>
      <w:bookmarkStart w:id="15" w:name="_Toc140082556"/>
      <w:r w:rsidRPr="00405C5B">
        <w:rPr>
          <w:rFonts w:ascii="Times New Roman" w:hAnsi="Times New Roman"/>
          <w:b/>
          <w:szCs w:val="24"/>
        </w:rPr>
        <w:t>1.6    Scope of the Study</w:t>
      </w:r>
      <w:bookmarkEnd w:id="15"/>
    </w:p>
    <w:p w14:paraId="426FEBEA" w14:textId="77777777" w:rsidR="00C77BD2" w:rsidRPr="00405C5B" w:rsidRDefault="00C77BD2" w:rsidP="00405C5B">
      <w:pPr>
        <w:spacing w:after="0"/>
        <w:jc w:val="both"/>
        <w:rPr>
          <w:rFonts w:ascii="Times New Roman" w:hAnsi="Times New Roman"/>
          <w:sz w:val="24"/>
          <w:szCs w:val="24"/>
        </w:rPr>
      </w:pPr>
      <w:r w:rsidRPr="00405C5B">
        <w:rPr>
          <w:rFonts w:ascii="Times New Roman" w:hAnsi="Times New Roman"/>
          <w:sz w:val="24"/>
          <w:szCs w:val="24"/>
        </w:rPr>
        <w:t xml:space="preserve">          This study focuses mainly of the Influence of Celebrities Dressing Pattern Among Youths in Ilorin Metropolis using students of </w:t>
      </w:r>
      <w:proofErr w:type="spellStart"/>
      <w:r w:rsidRPr="00405C5B">
        <w:rPr>
          <w:rFonts w:ascii="Times New Roman" w:hAnsi="Times New Roman"/>
          <w:sz w:val="24"/>
          <w:szCs w:val="24"/>
        </w:rPr>
        <w:t>Kwara</w:t>
      </w:r>
      <w:proofErr w:type="spellEnd"/>
      <w:r w:rsidRPr="00405C5B">
        <w:rPr>
          <w:rFonts w:ascii="Times New Roman" w:hAnsi="Times New Roman"/>
          <w:sz w:val="24"/>
          <w:szCs w:val="24"/>
        </w:rPr>
        <w:t xml:space="preserve"> State Polytechnic as the study area; this is due to the fact that the school is located in Ilorin. Hence this research work will be carried out in Ilorin, </w:t>
      </w:r>
      <w:proofErr w:type="spellStart"/>
      <w:r w:rsidRPr="00405C5B">
        <w:rPr>
          <w:rFonts w:ascii="Times New Roman" w:hAnsi="Times New Roman"/>
          <w:sz w:val="24"/>
          <w:szCs w:val="24"/>
        </w:rPr>
        <w:t>Kwara</w:t>
      </w:r>
      <w:proofErr w:type="spellEnd"/>
      <w:r w:rsidRPr="00405C5B">
        <w:rPr>
          <w:rFonts w:ascii="Times New Roman" w:hAnsi="Times New Roman"/>
          <w:sz w:val="24"/>
          <w:szCs w:val="24"/>
        </w:rPr>
        <w:t xml:space="preserve"> state.</w:t>
      </w:r>
    </w:p>
    <w:p w14:paraId="5ABA3CA8" w14:textId="77777777" w:rsidR="00C77BD2" w:rsidRPr="00405C5B" w:rsidRDefault="001E03EE" w:rsidP="00405C5B">
      <w:pPr>
        <w:pStyle w:val="Heading3"/>
        <w:spacing w:line="276" w:lineRule="auto"/>
        <w:rPr>
          <w:rFonts w:ascii="Times New Roman" w:hAnsi="Times New Roman"/>
          <w:b/>
          <w:szCs w:val="24"/>
        </w:rPr>
      </w:pPr>
      <w:bookmarkStart w:id="16" w:name="_Toc140082558"/>
      <w:r w:rsidRPr="00405C5B">
        <w:rPr>
          <w:rFonts w:ascii="Times New Roman" w:hAnsi="Times New Roman"/>
          <w:b/>
          <w:szCs w:val="24"/>
        </w:rPr>
        <w:t>1.7</w:t>
      </w:r>
      <w:r w:rsidR="00C77BD2" w:rsidRPr="00405C5B">
        <w:rPr>
          <w:rFonts w:ascii="Times New Roman" w:hAnsi="Times New Roman"/>
          <w:b/>
          <w:szCs w:val="24"/>
        </w:rPr>
        <w:t xml:space="preserve"> </w:t>
      </w:r>
      <w:r w:rsidR="00C77BD2" w:rsidRPr="00405C5B">
        <w:rPr>
          <w:rFonts w:ascii="Times New Roman" w:hAnsi="Times New Roman"/>
          <w:b/>
          <w:szCs w:val="24"/>
        </w:rPr>
        <w:tab/>
        <w:t>Definition of Terms</w:t>
      </w:r>
      <w:bookmarkEnd w:id="16"/>
    </w:p>
    <w:p w14:paraId="35B5F244" w14:textId="77777777" w:rsidR="00C77BD2" w:rsidRPr="00405C5B" w:rsidRDefault="00C77BD2" w:rsidP="00405C5B">
      <w:pPr>
        <w:spacing w:after="0"/>
        <w:jc w:val="both"/>
        <w:rPr>
          <w:rFonts w:ascii="Times New Roman" w:hAnsi="Times New Roman"/>
          <w:b/>
          <w:bCs/>
          <w:sz w:val="24"/>
          <w:szCs w:val="24"/>
        </w:rPr>
      </w:pPr>
      <w:r w:rsidRPr="00405C5B">
        <w:rPr>
          <w:rFonts w:ascii="Times New Roman" w:hAnsi="Times New Roman"/>
          <w:b/>
          <w:bCs/>
          <w:sz w:val="24"/>
          <w:szCs w:val="24"/>
        </w:rPr>
        <w:t xml:space="preserve">Impact: </w:t>
      </w:r>
      <w:r w:rsidRPr="00405C5B">
        <w:rPr>
          <w:rFonts w:ascii="Times New Roman" w:hAnsi="Times New Roman"/>
          <w:sz w:val="24"/>
          <w:szCs w:val="24"/>
        </w:rPr>
        <w:t>To have strong effect on someone or something in terms of decision making</w:t>
      </w:r>
    </w:p>
    <w:p w14:paraId="201BF080" w14:textId="77777777" w:rsidR="00C77BD2" w:rsidRPr="00405C5B" w:rsidRDefault="00C77BD2" w:rsidP="00405C5B">
      <w:pPr>
        <w:spacing w:after="0"/>
        <w:jc w:val="both"/>
        <w:rPr>
          <w:rFonts w:ascii="Times New Roman" w:hAnsi="Times New Roman"/>
          <w:b/>
          <w:bCs/>
          <w:sz w:val="24"/>
          <w:szCs w:val="24"/>
        </w:rPr>
      </w:pPr>
      <w:r w:rsidRPr="00405C5B">
        <w:rPr>
          <w:rFonts w:ascii="Times New Roman" w:hAnsi="Times New Roman"/>
          <w:b/>
          <w:bCs/>
          <w:sz w:val="24"/>
          <w:szCs w:val="24"/>
        </w:rPr>
        <w:t xml:space="preserve">Social media: </w:t>
      </w:r>
      <w:r w:rsidRPr="00405C5B">
        <w:rPr>
          <w:rFonts w:ascii="Times New Roman" w:hAnsi="Times New Roman"/>
          <w:sz w:val="24"/>
          <w:szCs w:val="24"/>
        </w:rPr>
        <w:t>Social media are computer-mediated technologies that facilitate the creation and sharing of information, ideas, career interests and other forms of expression via virtual communities and network</w:t>
      </w:r>
    </w:p>
    <w:p w14:paraId="6AE61126" w14:textId="77777777" w:rsidR="00C77BD2" w:rsidRPr="00405C5B" w:rsidRDefault="00C77BD2" w:rsidP="00405C5B">
      <w:pPr>
        <w:spacing w:after="0"/>
        <w:jc w:val="both"/>
        <w:rPr>
          <w:rFonts w:ascii="Times New Roman" w:hAnsi="Times New Roman"/>
          <w:b/>
          <w:bCs/>
          <w:sz w:val="24"/>
          <w:szCs w:val="24"/>
        </w:rPr>
      </w:pPr>
      <w:r w:rsidRPr="00405C5B">
        <w:rPr>
          <w:rFonts w:ascii="Times New Roman" w:hAnsi="Times New Roman"/>
          <w:b/>
          <w:bCs/>
          <w:sz w:val="24"/>
          <w:szCs w:val="24"/>
        </w:rPr>
        <w:t xml:space="preserve">Dressing: </w:t>
      </w:r>
      <w:r w:rsidRPr="00405C5B">
        <w:rPr>
          <w:rFonts w:ascii="Times New Roman" w:hAnsi="Times New Roman"/>
          <w:sz w:val="24"/>
          <w:szCs w:val="24"/>
        </w:rPr>
        <w:t>A covering or enhanced construction method to improve an object’s appearance</w:t>
      </w:r>
    </w:p>
    <w:p w14:paraId="172CD6EB" w14:textId="77777777" w:rsidR="00C77BD2" w:rsidRPr="00405C5B" w:rsidRDefault="00C77BD2" w:rsidP="00405C5B">
      <w:pPr>
        <w:spacing w:after="0"/>
        <w:jc w:val="both"/>
        <w:rPr>
          <w:rFonts w:ascii="Times New Roman" w:hAnsi="Times New Roman"/>
          <w:b/>
          <w:bCs/>
          <w:sz w:val="24"/>
          <w:szCs w:val="24"/>
        </w:rPr>
      </w:pPr>
      <w:r w:rsidRPr="00405C5B">
        <w:rPr>
          <w:rFonts w:ascii="Times New Roman" w:hAnsi="Times New Roman"/>
          <w:b/>
          <w:bCs/>
          <w:sz w:val="24"/>
          <w:szCs w:val="24"/>
        </w:rPr>
        <w:t xml:space="preserve">Youth: </w:t>
      </w:r>
      <w:r w:rsidRPr="00405C5B">
        <w:rPr>
          <w:rFonts w:ascii="Times New Roman" w:hAnsi="Times New Roman"/>
          <w:sz w:val="24"/>
          <w:szCs w:val="24"/>
        </w:rPr>
        <w:t>The part of life following childhood; the period of existence preceding maturity or age; the whole early part of life, from childhood, or, sometimes, from infancy, to adulthood. a condition of fame and broad public recognition of a person or group as a result of the attention given to them by mass media.</w:t>
      </w:r>
    </w:p>
    <w:p w14:paraId="2E3DAF71" w14:textId="728D35F9" w:rsidR="00C77BD2" w:rsidRPr="00405C5B" w:rsidRDefault="00C77BD2" w:rsidP="00405C5B">
      <w:pPr>
        <w:spacing w:after="0"/>
        <w:jc w:val="both"/>
        <w:rPr>
          <w:rFonts w:ascii="Times New Roman" w:hAnsi="Times New Roman"/>
          <w:bCs/>
          <w:sz w:val="24"/>
          <w:szCs w:val="24"/>
        </w:rPr>
      </w:pPr>
      <w:r w:rsidRPr="00405C5B">
        <w:rPr>
          <w:rFonts w:ascii="Times New Roman" w:hAnsi="Times New Roman"/>
          <w:b/>
          <w:bCs/>
          <w:sz w:val="24"/>
          <w:szCs w:val="24"/>
        </w:rPr>
        <w:t xml:space="preserve">Ilorin Metropolis: </w:t>
      </w:r>
      <w:r w:rsidRPr="00405C5B">
        <w:rPr>
          <w:rFonts w:ascii="Times New Roman" w:hAnsi="Times New Roman"/>
          <w:bCs/>
          <w:sz w:val="24"/>
          <w:szCs w:val="24"/>
        </w:rPr>
        <w:t xml:space="preserve">Capital city of </w:t>
      </w:r>
      <w:proofErr w:type="spellStart"/>
      <w:r w:rsidRPr="00405C5B">
        <w:rPr>
          <w:rFonts w:ascii="Times New Roman" w:hAnsi="Times New Roman"/>
          <w:bCs/>
          <w:sz w:val="24"/>
          <w:szCs w:val="24"/>
        </w:rPr>
        <w:t>Kwara</w:t>
      </w:r>
      <w:proofErr w:type="spellEnd"/>
      <w:r w:rsidRPr="00405C5B">
        <w:rPr>
          <w:rFonts w:ascii="Times New Roman" w:hAnsi="Times New Roman"/>
          <w:bCs/>
          <w:sz w:val="24"/>
          <w:szCs w:val="24"/>
        </w:rPr>
        <w:t xml:space="preserve"> State, Nigeria.</w:t>
      </w:r>
    </w:p>
    <w:p w14:paraId="2E5C8E4A" w14:textId="2FCB780A" w:rsidR="003513C6" w:rsidRPr="00405C5B" w:rsidRDefault="003513C6" w:rsidP="00405C5B">
      <w:pPr>
        <w:spacing w:after="0"/>
        <w:jc w:val="both"/>
        <w:rPr>
          <w:rFonts w:ascii="Times New Roman" w:hAnsi="Times New Roman"/>
          <w:bCs/>
          <w:sz w:val="24"/>
          <w:szCs w:val="24"/>
        </w:rPr>
      </w:pPr>
    </w:p>
    <w:p w14:paraId="51ED32C9" w14:textId="77777777" w:rsidR="003513C6" w:rsidRPr="00405C5B" w:rsidRDefault="003513C6" w:rsidP="00405C5B">
      <w:pPr>
        <w:pStyle w:val="Heading3"/>
        <w:spacing w:line="276" w:lineRule="auto"/>
        <w:jc w:val="center"/>
        <w:rPr>
          <w:rFonts w:ascii="Times New Roman" w:hAnsi="Times New Roman"/>
          <w:b/>
          <w:szCs w:val="24"/>
        </w:rPr>
      </w:pPr>
      <w:bookmarkStart w:id="17" w:name="_Toc140082559"/>
      <w:r w:rsidRPr="00405C5B">
        <w:rPr>
          <w:rFonts w:ascii="Times New Roman" w:hAnsi="Times New Roman"/>
          <w:b/>
          <w:szCs w:val="24"/>
        </w:rPr>
        <w:lastRenderedPageBreak/>
        <w:t>CHAPTER TWO</w:t>
      </w:r>
      <w:bookmarkEnd w:id="17"/>
    </w:p>
    <w:p w14:paraId="13C22D5A" w14:textId="77777777" w:rsidR="003513C6" w:rsidRPr="00405C5B" w:rsidRDefault="003513C6" w:rsidP="00405C5B">
      <w:pPr>
        <w:pStyle w:val="Heading3"/>
        <w:spacing w:line="276" w:lineRule="auto"/>
        <w:jc w:val="center"/>
        <w:rPr>
          <w:rFonts w:ascii="Times New Roman" w:hAnsi="Times New Roman"/>
          <w:b/>
          <w:szCs w:val="24"/>
        </w:rPr>
      </w:pPr>
      <w:bookmarkStart w:id="18" w:name="_Toc140082560"/>
      <w:r w:rsidRPr="00405C5B">
        <w:rPr>
          <w:rFonts w:ascii="Times New Roman" w:hAnsi="Times New Roman"/>
          <w:b/>
          <w:szCs w:val="24"/>
        </w:rPr>
        <w:t>LITERATURE REVIEW</w:t>
      </w:r>
      <w:bookmarkEnd w:id="18"/>
    </w:p>
    <w:p w14:paraId="1B52917E" w14:textId="77777777" w:rsidR="003513C6" w:rsidRPr="00405C5B" w:rsidRDefault="003513C6" w:rsidP="00405C5B">
      <w:pPr>
        <w:pStyle w:val="Heading3"/>
        <w:spacing w:line="276" w:lineRule="auto"/>
        <w:rPr>
          <w:rFonts w:ascii="Times New Roman" w:hAnsi="Times New Roman"/>
          <w:b/>
          <w:szCs w:val="24"/>
        </w:rPr>
      </w:pPr>
      <w:bookmarkStart w:id="19" w:name="_Toc140082561"/>
      <w:r w:rsidRPr="00405C5B">
        <w:rPr>
          <w:rFonts w:ascii="Times New Roman" w:hAnsi="Times New Roman"/>
          <w:b/>
          <w:szCs w:val="24"/>
        </w:rPr>
        <w:t>2.1</w:t>
      </w:r>
      <w:r w:rsidRPr="00405C5B">
        <w:rPr>
          <w:rFonts w:ascii="Times New Roman" w:hAnsi="Times New Roman"/>
          <w:b/>
          <w:szCs w:val="24"/>
        </w:rPr>
        <w:tab/>
        <w:t xml:space="preserve">Conceptual </w:t>
      </w:r>
      <w:bookmarkEnd w:id="19"/>
      <w:r w:rsidRPr="00405C5B">
        <w:rPr>
          <w:rFonts w:ascii="Times New Roman" w:hAnsi="Times New Roman"/>
          <w:b/>
          <w:szCs w:val="24"/>
        </w:rPr>
        <w:t>Review</w:t>
      </w:r>
    </w:p>
    <w:p w14:paraId="49A4404D" w14:textId="77777777"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 xml:space="preserve">One of the ways that youths are able to get exposure to the current trends in fashion pertaining to their dressing is through the mass media. Media is a powerful tool that exerts power on the psychology of youths, due to its audio and visual strength (Television especially). Television has specific </w:t>
      </w:r>
      <w:proofErr w:type="spellStart"/>
      <w:r w:rsidRPr="00405C5B">
        <w:rPr>
          <w:rFonts w:ascii="Times New Roman" w:hAnsi="Times New Roman"/>
          <w:sz w:val="24"/>
          <w:szCs w:val="24"/>
        </w:rPr>
        <w:t>programmes</w:t>
      </w:r>
      <w:proofErr w:type="spellEnd"/>
      <w:r w:rsidRPr="00405C5B">
        <w:rPr>
          <w:rFonts w:ascii="Times New Roman" w:hAnsi="Times New Roman"/>
          <w:sz w:val="24"/>
          <w:szCs w:val="24"/>
        </w:rPr>
        <w:t xml:space="preserve"> on fashions and beauty. Youths are bound to fancy such new up-to-date and trendy fashion and dressings. </w:t>
      </w:r>
      <w:proofErr w:type="spellStart"/>
      <w:r w:rsidRPr="00405C5B">
        <w:rPr>
          <w:rFonts w:ascii="Times New Roman" w:hAnsi="Times New Roman"/>
          <w:sz w:val="24"/>
          <w:szCs w:val="24"/>
        </w:rPr>
        <w:t>Hoffner</w:t>
      </w:r>
      <w:proofErr w:type="spellEnd"/>
      <w:r w:rsidRPr="00405C5B">
        <w:rPr>
          <w:rFonts w:ascii="Times New Roman" w:hAnsi="Times New Roman"/>
          <w:sz w:val="24"/>
          <w:szCs w:val="24"/>
        </w:rPr>
        <w:t xml:space="preserve"> and Buchanan (2005) found that “attractiveness of the TV character associated with the rating of female character with their wishful identification could lead to modeling effect in term of the appearance of the women”. Therefore, youths are more likely to consciously model their own appearance after the model character. This leads to making TV character appealing as role models to young adults, especially women. This in turn gives an emphasis on the unique connection between audience and the media figures. </w:t>
      </w:r>
    </w:p>
    <w:p w14:paraId="3D43A649" w14:textId="3823646F"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Media has a wide influence on its audience (</w:t>
      </w:r>
      <w:proofErr w:type="spellStart"/>
      <w:r w:rsidRPr="00405C5B">
        <w:rPr>
          <w:rFonts w:ascii="Times New Roman" w:hAnsi="Times New Roman"/>
          <w:sz w:val="24"/>
          <w:szCs w:val="24"/>
        </w:rPr>
        <w:t>MohdYusof</w:t>
      </w:r>
      <w:proofErr w:type="spellEnd"/>
      <w:r w:rsidRPr="00405C5B">
        <w:rPr>
          <w:rFonts w:ascii="Times New Roman" w:hAnsi="Times New Roman"/>
          <w:sz w:val="24"/>
          <w:szCs w:val="24"/>
        </w:rPr>
        <w:t xml:space="preserve">, 2006). It affects, not only, the knowledge of the audience but also the attitudes such as the desire for products and brand preferences. Many studies have shown that media, to some extent, is very influential on youth clothes shopping </w:t>
      </w:r>
      <w:proofErr w:type="spellStart"/>
      <w:r w:rsidRPr="00405C5B">
        <w:rPr>
          <w:rFonts w:ascii="Times New Roman" w:hAnsi="Times New Roman"/>
          <w:sz w:val="24"/>
          <w:szCs w:val="24"/>
        </w:rPr>
        <w:t>behaviour</w:t>
      </w:r>
      <w:proofErr w:type="spellEnd"/>
      <w:r w:rsidRPr="00405C5B">
        <w:rPr>
          <w:rFonts w:ascii="Times New Roman" w:hAnsi="Times New Roman"/>
          <w:sz w:val="24"/>
          <w:szCs w:val="24"/>
        </w:rPr>
        <w:t xml:space="preserve"> especially for the adolescents and the young adult group (Peters, 1989). However, </w:t>
      </w:r>
      <w:proofErr w:type="spellStart"/>
      <w:r w:rsidRPr="00405C5B">
        <w:rPr>
          <w:rFonts w:ascii="Times New Roman" w:hAnsi="Times New Roman"/>
          <w:sz w:val="24"/>
          <w:szCs w:val="24"/>
        </w:rPr>
        <w:t>Owuamalam</w:t>
      </w:r>
      <w:proofErr w:type="spellEnd"/>
      <w:r w:rsidRPr="00405C5B">
        <w:rPr>
          <w:rFonts w:ascii="Times New Roman" w:hAnsi="Times New Roman"/>
          <w:sz w:val="24"/>
          <w:szCs w:val="24"/>
        </w:rPr>
        <w:t>, (2007) found that “adolescents did not seem to select clothes like those worn by persons in TV”. In a similar vein, Lachance, Beaudoin &amp; Robitaille (2003) did not find any TV influence; instead, people are more likely to believe in what they see. TV is the most credible source of information and is widely used (</w:t>
      </w:r>
      <w:proofErr w:type="spellStart"/>
      <w:r w:rsidRPr="00405C5B">
        <w:rPr>
          <w:rFonts w:ascii="Times New Roman" w:hAnsi="Times New Roman"/>
          <w:sz w:val="24"/>
          <w:szCs w:val="24"/>
        </w:rPr>
        <w:t>Ibelema</w:t>
      </w:r>
      <w:proofErr w:type="spellEnd"/>
      <w:r w:rsidRPr="00405C5B">
        <w:rPr>
          <w:rFonts w:ascii="Times New Roman" w:hAnsi="Times New Roman"/>
          <w:sz w:val="24"/>
          <w:szCs w:val="24"/>
        </w:rPr>
        <w:t xml:space="preserve"> and Powell (2001). </w:t>
      </w:r>
      <w:proofErr w:type="spellStart"/>
      <w:r w:rsidRPr="00405C5B">
        <w:rPr>
          <w:rFonts w:ascii="Times New Roman" w:hAnsi="Times New Roman"/>
          <w:sz w:val="24"/>
          <w:szCs w:val="24"/>
        </w:rPr>
        <w:t>Ibelema</w:t>
      </w:r>
      <w:proofErr w:type="spellEnd"/>
      <w:r w:rsidRPr="00405C5B">
        <w:rPr>
          <w:rFonts w:ascii="Times New Roman" w:hAnsi="Times New Roman"/>
          <w:sz w:val="24"/>
          <w:szCs w:val="24"/>
        </w:rPr>
        <w:t xml:space="preserve"> and Powell (2001) further found that “cable TV news is the most trustworthy of all news services among Alabama residents”. TV is able to provide knowledge on fashion and women dressing to its audience. TV is highly visual and seeing something on TV, like fashion, may have an impact on the audience. When local TV </w:t>
      </w:r>
      <w:proofErr w:type="spellStart"/>
      <w:r w:rsidRPr="00405C5B">
        <w:rPr>
          <w:rFonts w:ascii="Times New Roman" w:hAnsi="Times New Roman"/>
          <w:sz w:val="24"/>
          <w:szCs w:val="24"/>
        </w:rPr>
        <w:t>programme</w:t>
      </w:r>
      <w:proofErr w:type="spellEnd"/>
      <w:r w:rsidRPr="00405C5B">
        <w:rPr>
          <w:rFonts w:ascii="Times New Roman" w:hAnsi="Times New Roman"/>
          <w:sz w:val="24"/>
          <w:szCs w:val="24"/>
        </w:rPr>
        <w:t xml:space="preserve"> aired fashion close to home fashion design, there is more likely that the news proximate it and it is found to be realistic to them (</w:t>
      </w:r>
      <w:proofErr w:type="spellStart"/>
      <w:r w:rsidRPr="00405C5B">
        <w:rPr>
          <w:rFonts w:ascii="Times New Roman" w:hAnsi="Times New Roman"/>
          <w:sz w:val="24"/>
          <w:szCs w:val="24"/>
        </w:rPr>
        <w:t>Weitzer</w:t>
      </w:r>
      <w:proofErr w:type="spellEnd"/>
      <w:r w:rsidRPr="00405C5B">
        <w:rPr>
          <w:rFonts w:ascii="Times New Roman" w:hAnsi="Times New Roman"/>
          <w:sz w:val="24"/>
          <w:szCs w:val="24"/>
        </w:rPr>
        <w:t xml:space="preserve"> and </w:t>
      </w:r>
      <w:proofErr w:type="spellStart"/>
      <w:r w:rsidRPr="00405C5B">
        <w:rPr>
          <w:rFonts w:ascii="Times New Roman" w:hAnsi="Times New Roman"/>
          <w:sz w:val="24"/>
          <w:szCs w:val="24"/>
        </w:rPr>
        <w:t>Kubrin</w:t>
      </w:r>
      <w:proofErr w:type="spellEnd"/>
      <w:r w:rsidRPr="00405C5B">
        <w:rPr>
          <w:rFonts w:ascii="Times New Roman" w:hAnsi="Times New Roman"/>
          <w:sz w:val="24"/>
          <w:szCs w:val="24"/>
        </w:rPr>
        <w:t>, 2004). Audience members tend to make changes in their appearance, values, attitudes, and other characteristics to become more like the admired celebrities (Boone &amp;</w:t>
      </w:r>
      <w:r w:rsidR="0023158B" w:rsidRPr="00405C5B">
        <w:rPr>
          <w:rFonts w:ascii="Times New Roman" w:hAnsi="Times New Roman"/>
          <w:sz w:val="24"/>
          <w:szCs w:val="24"/>
        </w:rPr>
        <w:t xml:space="preserve"> </w:t>
      </w:r>
      <w:proofErr w:type="spellStart"/>
      <w:r w:rsidRPr="00405C5B">
        <w:rPr>
          <w:rFonts w:ascii="Times New Roman" w:hAnsi="Times New Roman"/>
          <w:sz w:val="24"/>
          <w:szCs w:val="24"/>
        </w:rPr>
        <w:t>Lomore</w:t>
      </w:r>
      <w:proofErr w:type="spellEnd"/>
      <w:r w:rsidRPr="00405C5B">
        <w:rPr>
          <w:rFonts w:ascii="Times New Roman" w:hAnsi="Times New Roman"/>
          <w:sz w:val="24"/>
          <w:szCs w:val="24"/>
        </w:rPr>
        <w:t xml:space="preserve">, 2001). Earlier Murray (1999) found that “teenage girls frequently tempted to emulate the lead character in the </w:t>
      </w:r>
      <w:proofErr w:type="spellStart"/>
      <w:r w:rsidRPr="00405C5B">
        <w:rPr>
          <w:rFonts w:ascii="Times New Roman" w:hAnsi="Times New Roman"/>
          <w:sz w:val="24"/>
          <w:szCs w:val="24"/>
        </w:rPr>
        <w:t>programme</w:t>
      </w:r>
      <w:proofErr w:type="spellEnd"/>
      <w:r w:rsidRPr="00405C5B">
        <w:rPr>
          <w:rFonts w:ascii="Times New Roman" w:hAnsi="Times New Roman"/>
          <w:sz w:val="24"/>
          <w:szCs w:val="24"/>
        </w:rPr>
        <w:t xml:space="preserve"> that they watched by dressing like her”. </w:t>
      </w:r>
    </w:p>
    <w:p w14:paraId="674F0FF7" w14:textId="77777777"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 xml:space="preserve">In Television and social media, more than any other medium, advertisements and entertainment contents flow together to create an experience. They reinforce social codes as to attract readers stay glue, convincing them the right way to look, act and think. </w:t>
      </w:r>
      <w:r w:rsidRPr="00405C5B">
        <w:rPr>
          <w:rFonts w:ascii="Times New Roman" w:hAnsi="Times New Roman"/>
          <w:sz w:val="24"/>
          <w:szCs w:val="24"/>
        </w:rPr>
        <w:lastRenderedPageBreak/>
        <w:t xml:space="preserve">According to Dominick (2005), in </w:t>
      </w:r>
      <w:proofErr w:type="spellStart"/>
      <w:r w:rsidRPr="00405C5B">
        <w:rPr>
          <w:rFonts w:ascii="Times New Roman" w:hAnsi="Times New Roman"/>
          <w:sz w:val="24"/>
          <w:szCs w:val="24"/>
        </w:rPr>
        <w:t>Apuke</w:t>
      </w:r>
      <w:proofErr w:type="spellEnd"/>
      <w:r w:rsidRPr="00405C5B">
        <w:rPr>
          <w:rFonts w:ascii="Times New Roman" w:hAnsi="Times New Roman"/>
          <w:sz w:val="24"/>
          <w:szCs w:val="24"/>
        </w:rPr>
        <w:t xml:space="preserve"> (2016) throughout history, television has been collectors, producers and distributors of social knowledge. He emphasized this notion by explaining that the three defining features of magazines are that first, they attract the most specialized group of audience, and second, magazines are the most in tune with demographic, economic and social trends. Television, being the media that attract the most specialized audience can have a powerful impact on its niche audiences. Media has many impacts on its audience. One of the ways is brand consciousness especially among adolescents who are exposed to a variety of </w:t>
      </w:r>
      <w:proofErr w:type="spellStart"/>
      <w:r w:rsidRPr="00405C5B">
        <w:rPr>
          <w:rFonts w:ascii="Times New Roman" w:hAnsi="Times New Roman"/>
          <w:sz w:val="24"/>
          <w:szCs w:val="24"/>
        </w:rPr>
        <w:t>programmes</w:t>
      </w:r>
      <w:proofErr w:type="spellEnd"/>
      <w:r w:rsidRPr="00405C5B">
        <w:rPr>
          <w:rFonts w:ascii="Times New Roman" w:hAnsi="Times New Roman"/>
          <w:sz w:val="24"/>
          <w:szCs w:val="24"/>
        </w:rPr>
        <w:t xml:space="preserve">. </w:t>
      </w:r>
    </w:p>
    <w:p w14:paraId="5F246194" w14:textId="77777777"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 xml:space="preserve">The </w:t>
      </w:r>
      <w:proofErr w:type="spellStart"/>
      <w:r w:rsidRPr="00405C5B">
        <w:rPr>
          <w:rFonts w:ascii="Times New Roman" w:hAnsi="Times New Roman"/>
          <w:sz w:val="24"/>
          <w:szCs w:val="24"/>
        </w:rPr>
        <w:t>programmes</w:t>
      </w:r>
      <w:proofErr w:type="spellEnd"/>
      <w:r w:rsidRPr="00405C5B">
        <w:rPr>
          <w:rFonts w:ascii="Times New Roman" w:hAnsi="Times New Roman"/>
          <w:sz w:val="24"/>
          <w:szCs w:val="24"/>
        </w:rPr>
        <w:t xml:space="preserve"> range from sports to news and to reality shows. Research has shown that consumers, in general, and adolescents, in particular, who are conscious look to and appreciate the media and celebrities for information related to latest fashions trends and brands (Nelson &amp; McLeod, 2005). They also found that commercial media consumption was positively related to brand consciousness. Brands are creeping into media content and product placements are common in the movies and TV shows. The media may be the initial stage of getting the knowledge to the types of dressing fashion. However, Nelson &amp; McLeod (2005) argue that as the pressure and the media hype to wear brand name clothes, low brand-conscious adolescents may feel they are alone in their beliefs. Therefore, they, too, are persuaded to follow the trends.  </w:t>
      </w:r>
    </w:p>
    <w:p w14:paraId="11C0455B" w14:textId="77777777"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 xml:space="preserve">In most cases, there are positive relationships between audience </w:t>
      </w:r>
      <w:proofErr w:type="spellStart"/>
      <w:r w:rsidRPr="00405C5B">
        <w:rPr>
          <w:rFonts w:ascii="Times New Roman" w:hAnsi="Times New Roman"/>
          <w:sz w:val="24"/>
          <w:szCs w:val="24"/>
        </w:rPr>
        <w:t>programme</w:t>
      </w:r>
      <w:proofErr w:type="spellEnd"/>
      <w:r w:rsidRPr="00405C5B">
        <w:rPr>
          <w:rFonts w:ascii="Times New Roman" w:hAnsi="Times New Roman"/>
          <w:sz w:val="24"/>
          <w:szCs w:val="24"/>
        </w:rPr>
        <w:t xml:space="preserve"> preferences and the influence of such </w:t>
      </w:r>
      <w:proofErr w:type="spellStart"/>
      <w:r w:rsidRPr="00405C5B">
        <w:rPr>
          <w:rFonts w:ascii="Times New Roman" w:hAnsi="Times New Roman"/>
          <w:sz w:val="24"/>
          <w:szCs w:val="24"/>
        </w:rPr>
        <w:t>programmes</w:t>
      </w:r>
      <w:proofErr w:type="spellEnd"/>
      <w:r w:rsidRPr="00405C5B">
        <w:rPr>
          <w:rFonts w:ascii="Times New Roman" w:hAnsi="Times New Roman"/>
          <w:sz w:val="24"/>
          <w:szCs w:val="24"/>
        </w:rPr>
        <w:t xml:space="preserve">. This means that the higher the level of likeliness in watching a </w:t>
      </w:r>
      <w:proofErr w:type="spellStart"/>
      <w:r w:rsidRPr="00405C5B">
        <w:rPr>
          <w:rFonts w:ascii="Times New Roman" w:hAnsi="Times New Roman"/>
          <w:sz w:val="24"/>
          <w:szCs w:val="24"/>
        </w:rPr>
        <w:t>programme</w:t>
      </w:r>
      <w:proofErr w:type="spellEnd"/>
      <w:r w:rsidRPr="00405C5B">
        <w:rPr>
          <w:rFonts w:ascii="Times New Roman" w:hAnsi="Times New Roman"/>
          <w:sz w:val="24"/>
          <w:szCs w:val="24"/>
        </w:rPr>
        <w:t xml:space="preserve"> in the media would very much associate with the level of influence in the audience everyday life. Dominick (2005) found that it is not the amount of Media exposure that influence girls and young women’s images of their future; rather it is the </w:t>
      </w:r>
      <w:proofErr w:type="spellStart"/>
      <w:r w:rsidRPr="00405C5B">
        <w:rPr>
          <w:rFonts w:ascii="Times New Roman" w:hAnsi="Times New Roman"/>
          <w:sz w:val="24"/>
          <w:szCs w:val="24"/>
        </w:rPr>
        <w:t>programmes</w:t>
      </w:r>
      <w:proofErr w:type="spellEnd"/>
      <w:r w:rsidRPr="00405C5B">
        <w:rPr>
          <w:rFonts w:ascii="Times New Roman" w:hAnsi="Times New Roman"/>
          <w:sz w:val="24"/>
          <w:szCs w:val="24"/>
        </w:rPr>
        <w:t xml:space="preserve"> that they were exposed to.</w:t>
      </w:r>
    </w:p>
    <w:p w14:paraId="18317EB1" w14:textId="33B4E6AE"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 xml:space="preserve">Researchers have found that audience selects different channels to meet their information need. </w:t>
      </w:r>
      <w:proofErr w:type="spellStart"/>
      <w:r w:rsidRPr="00405C5B">
        <w:rPr>
          <w:rFonts w:ascii="Times New Roman" w:hAnsi="Times New Roman"/>
          <w:sz w:val="24"/>
          <w:szCs w:val="24"/>
        </w:rPr>
        <w:t>Buijzen</w:t>
      </w:r>
      <w:proofErr w:type="spellEnd"/>
      <w:r w:rsidRPr="00405C5B">
        <w:rPr>
          <w:rFonts w:ascii="Times New Roman" w:hAnsi="Times New Roman"/>
          <w:sz w:val="24"/>
          <w:szCs w:val="24"/>
        </w:rPr>
        <w:t xml:space="preserve"> &amp; Valkenburg (2000) found that girls of higher age groups </w:t>
      </w:r>
      <w:proofErr w:type="gramStart"/>
      <w:r w:rsidRPr="00405C5B">
        <w:rPr>
          <w:rFonts w:ascii="Times New Roman" w:hAnsi="Times New Roman"/>
          <w:sz w:val="24"/>
          <w:szCs w:val="24"/>
        </w:rPr>
        <w:t>wants</w:t>
      </w:r>
      <w:proofErr w:type="gramEnd"/>
      <w:r w:rsidRPr="00405C5B">
        <w:rPr>
          <w:rFonts w:ascii="Times New Roman" w:hAnsi="Times New Roman"/>
          <w:sz w:val="24"/>
          <w:szCs w:val="24"/>
        </w:rPr>
        <w:t xml:space="preserve"> clothing’s as gifts with a strong function and products that facilitate social ties and giving an impression of the self (jewelry). The agenda set by the media associate with their children’s agenda.</w:t>
      </w:r>
    </w:p>
    <w:p w14:paraId="3DD5FC7B" w14:textId="43A1FAE8"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 xml:space="preserve">Media </w:t>
      </w:r>
      <w:proofErr w:type="spellStart"/>
      <w:r w:rsidRPr="00405C5B">
        <w:rPr>
          <w:rFonts w:ascii="Times New Roman" w:hAnsi="Times New Roman"/>
          <w:sz w:val="24"/>
          <w:szCs w:val="24"/>
        </w:rPr>
        <w:t>programmes</w:t>
      </w:r>
      <w:proofErr w:type="spellEnd"/>
      <w:r w:rsidRPr="00405C5B">
        <w:rPr>
          <w:rFonts w:ascii="Times New Roman" w:hAnsi="Times New Roman"/>
          <w:sz w:val="24"/>
          <w:szCs w:val="24"/>
        </w:rPr>
        <w:t xml:space="preserve"> are carefully cast in such a way that the physical appearance and the manner of dress do develop character to the audience. This is because physical appearance was found to be related to wishful identification of especially girls. For youths, appearance is of primary importance in life (Ramsey &amp;Langlois (2002). Brown &amp;</w:t>
      </w:r>
      <w:r w:rsidR="0023158B" w:rsidRPr="00405C5B">
        <w:rPr>
          <w:rFonts w:ascii="Times New Roman" w:hAnsi="Times New Roman"/>
          <w:sz w:val="24"/>
          <w:szCs w:val="24"/>
        </w:rPr>
        <w:t xml:space="preserve"> </w:t>
      </w:r>
      <w:proofErr w:type="spellStart"/>
      <w:r w:rsidRPr="00405C5B">
        <w:rPr>
          <w:rFonts w:ascii="Times New Roman" w:hAnsi="Times New Roman"/>
          <w:sz w:val="24"/>
          <w:szCs w:val="24"/>
        </w:rPr>
        <w:t>Pardun</w:t>
      </w:r>
      <w:proofErr w:type="spellEnd"/>
      <w:r w:rsidRPr="00405C5B">
        <w:rPr>
          <w:rFonts w:ascii="Times New Roman" w:hAnsi="Times New Roman"/>
          <w:sz w:val="24"/>
          <w:szCs w:val="24"/>
        </w:rPr>
        <w:t xml:space="preserve"> (2004) found </w:t>
      </w:r>
      <w:r w:rsidRPr="00405C5B">
        <w:rPr>
          <w:rFonts w:ascii="Times New Roman" w:hAnsi="Times New Roman"/>
          <w:sz w:val="24"/>
          <w:szCs w:val="24"/>
        </w:rPr>
        <w:lastRenderedPageBreak/>
        <w:t xml:space="preserve">that youths most especially girls would watch top ten girls’ </w:t>
      </w:r>
      <w:proofErr w:type="spellStart"/>
      <w:r w:rsidRPr="00405C5B">
        <w:rPr>
          <w:rFonts w:ascii="Times New Roman" w:hAnsi="Times New Roman"/>
          <w:sz w:val="24"/>
          <w:szCs w:val="24"/>
        </w:rPr>
        <w:t>programmes</w:t>
      </w:r>
      <w:proofErr w:type="spellEnd"/>
      <w:r w:rsidRPr="00405C5B">
        <w:rPr>
          <w:rFonts w:ascii="Times New Roman" w:hAnsi="Times New Roman"/>
          <w:sz w:val="24"/>
          <w:szCs w:val="24"/>
        </w:rPr>
        <w:t xml:space="preserve">. As such, they tend to be influenced by the </w:t>
      </w:r>
      <w:proofErr w:type="spellStart"/>
      <w:r w:rsidRPr="00405C5B">
        <w:rPr>
          <w:rFonts w:ascii="Times New Roman" w:hAnsi="Times New Roman"/>
          <w:sz w:val="24"/>
          <w:szCs w:val="24"/>
        </w:rPr>
        <w:t>programmes</w:t>
      </w:r>
      <w:proofErr w:type="spellEnd"/>
      <w:r w:rsidRPr="00405C5B">
        <w:rPr>
          <w:rFonts w:ascii="Times New Roman" w:hAnsi="Times New Roman"/>
          <w:sz w:val="24"/>
          <w:szCs w:val="24"/>
        </w:rPr>
        <w:t xml:space="preserve">.  </w:t>
      </w:r>
      <w:proofErr w:type="spellStart"/>
      <w:r w:rsidRPr="00405C5B">
        <w:rPr>
          <w:rFonts w:ascii="Times New Roman" w:hAnsi="Times New Roman"/>
          <w:sz w:val="24"/>
          <w:szCs w:val="24"/>
        </w:rPr>
        <w:t>Apuke</w:t>
      </w:r>
      <w:proofErr w:type="spellEnd"/>
      <w:r w:rsidRPr="00405C5B">
        <w:rPr>
          <w:rFonts w:ascii="Times New Roman" w:hAnsi="Times New Roman"/>
          <w:sz w:val="24"/>
          <w:szCs w:val="24"/>
        </w:rPr>
        <w:t xml:space="preserve"> (2016) found out that   youths develop interest on dresses they see on Television most especially western films, and hip hop/hippies and make up/hairstyle are the most imitated form of dressing by youths.</w:t>
      </w:r>
    </w:p>
    <w:p w14:paraId="5543CCA7" w14:textId="77777777" w:rsidR="003513C6" w:rsidRPr="00405C5B" w:rsidRDefault="003513C6" w:rsidP="00405C5B">
      <w:pPr>
        <w:jc w:val="both"/>
        <w:rPr>
          <w:rFonts w:ascii="Times New Roman" w:hAnsi="Times New Roman"/>
          <w:sz w:val="24"/>
          <w:szCs w:val="24"/>
        </w:rPr>
      </w:pPr>
      <w:r w:rsidRPr="00405C5B">
        <w:rPr>
          <w:rFonts w:ascii="Times New Roman" w:hAnsi="Times New Roman"/>
          <w:b/>
          <w:bCs/>
          <w:sz w:val="24"/>
          <w:szCs w:val="24"/>
        </w:rPr>
        <w:t>2.1.1 Social Media and Nigerian Youth</w:t>
      </w:r>
    </w:p>
    <w:p w14:paraId="250F17EF" w14:textId="77777777"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 xml:space="preserve">Scholarly works have shown that the current communication trend is in the use of social media networking sites particularly with the youths. Goel (2008) states that, the youths in their prime are tipped to be the drivers of social media with Web 2.0 applications and the wide acceptance of this new media into the new world. There is a wind of change all over the world regarding the exodus from traditional media to the new media. Kaplan and </w:t>
      </w:r>
      <w:proofErr w:type="spellStart"/>
      <w:r w:rsidRPr="00405C5B">
        <w:rPr>
          <w:rFonts w:ascii="Times New Roman" w:hAnsi="Times New Roman"/>
          <w:sz w:val="24"/>
          <w:szCs w:val="24"/>
        </w:rPr>
        <w:t>Haenlein</w:t>
      </w:r>
      <w:proofErr w:type="spellEnd"/>
      <w:r w:rsidRPr="00405C5B">
        <w:rPr>
          <w:rFonts w:ascii="Times New Roman" w:hAnsi="Times New Roman"/>
          <w:sz w:val="24"/>
          <w:szCs w:val="24"/>
        </w:rPr>
        <w:t xml:space="preserve"> (2010) share the same view, they maintain that social media have brought into reality a global village which Marshall McLuhan envisaged some years ago, they went further to list the following as social media sites: Twitter, Blogs, Facebook, Instagram, Skype, Tumblr, YouTube, Podcast, 2go, </w:t>
      </w:r>
      <w:proofErr w:type="spellStart"/>
      <w:r w:rsidRPr="00405C5B">
        <w:rPr>
          <w:rFonts w:ascii="Times New Roman" w:hAnsi="Times New Roman"/>
          <w:sz w:val="24"/>
          <w:szCs w:val="24"/>
        </w:rPr>
        <w:t>Eskimi</w:t>
      </w:r>
      <w:proofErr w:type="spellEnd"/>
      <w:r w:rsidRPr="00405C5B">
        <w:rPr>
          <w:rFonts w:ascii="Times New Roman" w:hAnsi="Times New Roman"/>
          <w:sz w:val="24"/>
          <w:szCs w:val="24"/>
        </w:rPr>
        <w:t>, Flickr. (Tapscott, 1998), believes that using this platform can help youths think more critically. (Abubakar, 2011) also states that, there are many issues surrounding social networking sites particularly with the youths who constitute the majority users of the new interactive platform. However, researchers have ignored the effects of social media on communication patterns; this may not be far from the fact that researchers, particularly in Nigeria have not thought about the implications of social media on communication pattern.</w:t>
      </w:r>
    </w:p>
    <w:p w14:paraId="4F15E991" w14:textId="424DCEEB" w:rsidR="003513C6" w:rsidRPr="00405C5B" w:rsidRDefault="003513C6" w:rsidP="00405C5B">
      <w:pPr>
        <w:jc w:val="both"/>
        <w:rPr>
          <w:rFonts w:ascii="Times New Roman" w:hAnsi="Times New Roman"/>
          <w:sz w:val="24"/>
          <w:szCs w:val="24"/>
        </w:rPr>
      </w:pPr>
      <w:proofErr w:type="spellStart"/>
      <w:r w:rsidRPr="00405C5B">
        <w:rPr>
          <w:rFonts w:ascii="Times New Roman" w:hAnsi="Times New Roman"/>
          <w:sz w:val="24"/>
          <w:szCs w:val="24"/>
        </w:rPr>
        <w:t>Ahaotu</w:t>
      </w:r>
      <w:proofErr w:type="spellEnd"/>
      <w:r w:rsidRPr="00405C5B">
        <w:rPr>
          <w:rFonts w:ascii="Times New Roman" w:hAnsi="Times New Roman"/>
          <w:sz w:val="24"/>
          <w:szCs w:val="24"/>
        </w:rPr>
        <w:t xml:space="preserve"> &amp; </w:t>
      </w:r>
      <w:proofErr w:type="spellStart"/>
      <w:r w:rsidRPr="00405C5B">
        <w:rPr>
          <w:rFonts w:ascii="Times New Roman" w:hAnsi="Times New Roman"/>
          <w:sz w:val="24"/>
          <w:szCs w:val="24"/>
        </w:rPr>
        <w:t>Amadi</w:t>
      </w:r>
      <w:proofErr w:type="spellEnd"/>
      <w:r w:rsidRPr="00405C5B">
        <w:rPr>
          <w:rFonts w:ascii="Times New Roman" w:hAnsi="Times New Roman"/>
          <w:sz w:val="24"/>
          <w:szCs w:val="24"/>
        </w:rPr>
        <w:t xml:space="preserve"> (2014), in their study show that, 94.9% of youths sampled use social media not only for social purposes but also for teaching, research and also business purposes, amongst others. The most preferred social media sites used by the respondents sampled in that study was Facebook. The youths sampled also said they belonged to other social media communities such as Twitter, Hi5, My Space, and </w:t>
      </w:r>
      <w:proofErr w:type="spellStart"/>
      <w:r w:rsidRPr="00405C5B">
        <w:rPr>
          <w:rFonts w:ascii="Times New Roman" w:hAnsi="Times New Roman"/>
          <w:sz w:val="24"/>
          <w:szCs w:val="24"/>
        </w:rPr>
        <w:t>Linkedln</w:t>
      </w:r>
      <w:proofErr w:type="spellEnd"/>
      <w:r w:rsidRPr="00405C5B">
        <w:rPr>
          <w:rFonts w:ascii="Times New Roman" w:hAnsi="Times New Roman"/>
          <w:sz w:val="24"/>
          <w:szCs w:val="24"/>
        </w:rPr>
        <w:t>, etc.</w:t>
      </w:r>
    </w:p>
    <w:p w14:paraId="16AE2CEE" w14:textId="77777777"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 xml:space="preserve"> According to World Development Indicators (WDI, 2013), social media users in Nigeria are officially put at 53.5% of the population, in 2012. This is higher than the national average for 2008, which was put at 23.9%. Projected, in 2016, over 80% of those who live in urban areas in Nigeria use social media. The most popular social media networks in Nigeria include Facebook, Twitter, Blackberry messaging, WhatsApp, 2go and Badoo. </w:t>
      </w:r>
      <w:proofErr w:type="spellStart"/>
      <w:r w:rsidRPr="00405C5B">
        <w:rPr>
          <w:rFonts w:ascii="Times New Roman" w:hAnsi="Times New Roman"/>
          <w:sz w:val="24"/>
          <w:szCs w:val="24"/>
        </w:rPr>
        <w:t>Olaito</w:t>
      </w:r>
      <w:proofErr w:type="spellEnd"/>
      <w:r w:rsidRPr="00405C5B">
        <w:rPr>
          <w:rFonts w:ascii="Times New Roman" w:hAnsi="Times New Roman"/>
          <w:sz w:val="24"/>
          <w:szCs w:val="24"/>
        </w:rPr>
        <w:t xml:space="preserve"> (2014) collaborated (WDI, 2013) findings, by saying that, more people are coming on Twitter than any other platform in Nigeria and the percentage of youths here is on increase as they are constantly sharing issues, ideas and events as it bothers them. </w:t>
      </w:r>
    </w:p>
    <w:p w14:paraId="32FE645A" w14:textId="77777777"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lastRenderedPageBreak/>
        <w:t xml:space="preserve">Several reasons have been adduced as being responsible for the growing usage of social media amongst Nigerian youths. One of such reasons is the introduction of internet facilities by mobile phone service providers. Many phone users now browse. The new way of conducting national examination may also account for the increase in the usage of social media. It is common practice nowadays for national examination bodies to use online registration, examination and result verification and collection. Most government and private universities and polytechnics in Nigeria have moved the admission processes and result checking processes online. All these account for the sharp rise in the number of internet users in Nigeria, and this has equally led to rise in the use of Vol.68, 2018 social media. Nigerians are quick to copy trend of events </w:t>
      </w:r>
      <w:proofErr w:type="gramStart"/>
      <w:r w:rsidRPr="00405C5B">
        <w:rPr>
          <w:rFonts w:ascii="Times New Roman" w:hAnsi="Times New Roman"/>
          <w:sz w:val="24"/>
          <w:szCs w:val="24"/>
        </w:rPr>
        <w:t>overseas,</w:t>
      </w:r>
      <w:proofErr w:type="gramEnd"/>
      <w:r w:rsidRPr="00405C5B">
        <w:rPr>
          <w:rFonts w:ascii="Times New Roman" w:hAnsi="Times New Roman"/>
          <w:sz w:val="24"/>
          <w:szCs w:val="24"/>
        </w:rPr>
        <w:t xml:space="preserve"> one can also see this trend in the way youth on campuses dress. The Internet provides the platform for the strengthening of </w:t>
      </w:r>
      <w:proofErr w:type="spellStart"/>
      <w:r w:rsidRPr="00405C5B">
        <w:rPr>
          <w:rFonts w:ascii="Times New Roman" w:hAnsi="Times New Roman"/>
          <w:sz w:val="24"/>
          <w:szCs w:val="24"/>
        </w:rPr>
        <w:t>globalisation</w:t>
      </w:r>
      <w:proofErr w:type="spellEnd"/>
      <w:r w:rsidRPr="00405C5B">
        <w:rPr>
          <w:rFonts w:ascii="Times New Roman" w:hAnsi="Times New Roman"/>
          <w:sz w:val="24"/>
          <w:szCs w:val="24"/>
        </w:rPr>
        <w:t>.</w:t>
      </w:r>
    </w:p>
    <w:p w14:paraId="645CABE2" w14:textId="77777777"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 xml:space="preserve">The thrust of this work was therefore, to examine the Influence that celebrity dressing patterns has on students of tertiary institutions in </w:t>
      </w:r>
      <w:proofErr w:type="spellStart"/>
      <w:r w:rsidRPr="00405C5B">
        <w:rPr>
          <w:rFonts w:ascii="Times New Roman" w:hAnsi="Times New Roman"/>
          <w:sz w:val="24"/>
          <w:szCs w:val="24"/>
        </w:rPr>
        <w:t>Kwara</w:t>
      </w:r>
      <w:proofErr w:type="spellEnd"/>
      <w:r w:rsidRPr="00405C5B">
        <w:rPr>
          <w:rFonts w:ascii="Times New Roman" w:hAnsi="Times New Roman"/>
          <w:sz w:val="24"/>
          <w:szCs w:val="24"/>
        </w:rPr>
        <w:t xml:space="preserve"> State Polytechnic, Ilorin. </w:t>
      </w:r>
    </w:p>
    <w:p w14:paraId="523AD91D" w14:textId="13F4D452" w:rsidR="003513C6" w:rsidRPr="00405C5B" w:rsidRDefault="003513C6" w:rsidP="00405C5B">
      <w:pPr>
        <w:jc w:val="both"/>
        <w:rPr>
          <w:rFonts w:ascii="Times New Roman" w:hAnsi="Times New Roman"/>
          <w:b/>
          <w:sz w:val="24"/>
          <w:szCs w:val="24"/>
        </w:rPr>
      </w:pPr>
      <w:r w:rsidRPr="00405C5B">
        <w:rPr>
          <w:rFonts w:ascii="Times New Roman" w:hAnsi="Times New Roman"/>
          <w:b/>
          <w:bCs/>
          <w:sz w:val="24"/>
          <w:szCs w:val="24"/>
        </w:rPr>
        <w:t>2.1.2 Positioning the African youth in the global youth culture</w:t>
      </w:r>
    </w:p>
    <w:p w14:paraId="36A80979" w14:textId="0768C634" w:rsidR="003513C6" w:rsidRPr="00405C5B" w:rsidRDefault="003513C6" w:rsidP="00405C5B">
      <w:pPr>
        <w:jc w:val="both"/>
        <w:rPr>
          <w:rFonts w:ascii="Times New Roman" w:hAnsi="Times New Roman"/>
          <w:b/>
          <w:sz w:val="24"/>
          <w:szCs w:val="24"/>
        </w:rPr>
      </w:pPr>
      <w:r w:rsidRPr="00405C5B">
        <w:rPr>
          <w:rFonts w:ascii="Times New Roman" w:hAnsi="Times New Roman"/>
          <w:sz w:val="24"/>
          <w:szCs w:val="24"/>
        </w:rPr>
        <w:t xml:space="preserve">Global youth culture as espoused by Kahn and Kellner (2007) is the trans-disciplinary category by which theorists and policy analysts attempt to understand the emergence of the complex forms of hybrid culture and identity that increasingly occur amongst youth throughout the world due to the proliferation of media like film, television, popular music, the Internet and other information and communication technologies (ICTs) in their everyday lives. Global youth culture draws upon the Frankfurt </w:t>
      </w:r>
      <w:r w:rsidR="0023158B" w:rsidRPr="00405C5B">
        <w:rPr>
          <w:rFonts w:ascii="Times New Roman" w:hAnsi="Times New Roman"/>
          <w:sz w:val="24"/>
          <w:szCs w:val="24"/>
        </w:rPr>
        <w:t>School</w:t>
      </w:r>
      <w:r w:rsidR="0023158B" w:rsidRPr="00405C5B">
        <w:rPr>
          <w:rFonts w:ascii="Times New Roman" w:eastAsia="MS Gothic" w:hAnsi="Times New Roman"/>
          <w:sz w:val="24"/>
          <w:szCs w:val="24"/>
        </w:rPr>
        <w:t>’</w:t>
      </w:r>
      <w:r w:rsidR="0023158B" w:rsidRPr="00405C5B">
        <w:rPr>
          <w:rFonts w:ascii="Times New Roman" w:hAnsi="Times New Roman"/>
          <w:sz w:val="24"/>
          <w:szCs w:val="24"/>
        </w:rPr>
        <w:t>s</w:t>
      </w:r>
      <w:r w:rsidRPr="00405C5B">
        <w:rPr>
          <w:rFonts w:ascii="Times New Roman" w:hAnsi="Times New Roman"/>
          <w:sz w:val="24"/>
          <w:szCs w:val="24"/>
        </w:rPr>
        <w:t xml:space="preserve"> conception of culture industry. It signifies the process by which </w:t>
      </w:r>
      <w:proofErr w:type="spellStart"/>
      <w:r w:rsidRPr="00405C5B">
        <w:rPr>
          <w:rFonts w:ascii="Times New Roman" w:hAnsi="Times New Roman"/>
          <w:sz w:val="24"/>
          <w:szCs w:val="24"/>
        </w:rPr>
        <w:t>industrialised</w:t>
      </w:r>
      <w:proofErr w:type="spellEnd"/>
      <w:r w:rsidRPr="00405C5B">
        <w:rPr>
          <w:rFonts w:ascii="Times New Roman" w:hAnsi="Times New Roman"/>
          <w:sz w:val="24"/>
          <w:szCs w:val="24"/>
        </w:rPr>
        <w:t>, mass-mediated culture and commercial necessities drive global capitalism and attempts to justify its aims by incorporating youth into the consumerist system by means of their engagement with new media technologies.</w:t>
      </w:r>
    </w:p>
    <w:p w14:paraId="67803BEC" w14:textId="77777777" w:rsidR="003513C6" w:rsidRPr="00405C5B" w:rsidRDefault="003513C6" w:rsidP="00405C5B">
      <w:pPr>
        <w:jc w:val="both"/>
        <w:rPr>
          <w:rFonts w:ascii="Times New Roman" w:hAnsi="Times New Roman"/>
          <w:b/>
          <w:sz w:val="24"/>
          <w:szCs w:val="24"/>
        </w:rPr>
      </w:pPr>
      <w:proofErr w:type="spellStart"/>
      <w:r w:rsidRPr="00405C5B">
        <w:rPr>
          <w:rFonts w:ascii="Times New Roman" w:hAnsi="Times New Roman"/>
          <w:sz w:val="24"/>
          <w:szCs w:val="24"/>
        </w:rPr>
        <w:t>NkosiNdlela</w:t>
      </w:r>
      <w:proofErr w:type="spellEnd"/>
      <w:r w:rsidRPr="00405C5B">
        <w:rPr>
          <w:rFonts w:ascii="Times New Roman" w:hAnsi="Times New Roman"/>
          <w:sz w:val="24"/>
          <w:szCs w:val="24"/>
        </w:rPr>
        <w:t xml:space="preserve"> (2006), writing about Zimbabwean youth and their negotiations with identity formation, writes that in recent years, the global popular culture has become a contested site for negotiations of identities in African cities. He however observes that new technologies and </w:t>
      </w:r>
      <w:proofErr w:type="spellStart"/>
      <w:r w:rsidRPr="00405C5B">
        <w:rPr>
          <w:rFonts w:ascii="Times New Roman" w:hAnsi="Times New Roman"/>
          <w:sz w:val="24"/>
          <w:szCs w:val="24"/>
        </w:rPr>
        <w:t>globalisation</w:t>
      </w:r>
      <w:proofErr w:type="spellEnd"/>
      <w:r w:rsidRPr="00405C5B">
        <w:rPr>
          <w:rFonts w:ascii="Times New Roman" w:hAnsi="Times New Roman"/>
          <w:sz w:val="24"/>
          <w:szCs w:val="24"/>
        </w:rPr>
        <w:t xml:space="preserve"> are influencing every aspect of social life in cities across Africa directly or indirectly, facilitating the diffusion of popular culture across frontiers and boundaries. Moreover, as African youth continue to battle their identities in the current youth culture, </w:t>
      </w:r>
      <w:proofErr w:type="spellStart"/>
      <w:r w:rsidRPr="00405C5B">
        <w:rPr>
          <w:rFonts w:ascii="Times New Roman" w:hAnsi="Times New Roman"/>
          <w:sz w:val="24"/>
          <w:szCs w:val="24"/>
        </w:rPr>
        <w:t>Mclaren</w:t>
      </w:r>
      <w:proofErr w:type="spellEnd"/>
      <w:r w:rsidRPr="00405C5B">
        <w:rPr>
          <w:rFonts w:ascii="Times New Roman" w:hAnsi="Times New Roman"/>
          <w:sz w:val="24"/>
          <w:szCs w:val="24"/>
        </w:rPr>
        <w:t xml:space="preserve"> (1995) adds that potential sites of identification have expanded dramatically, carving out new, globally defined spaces in which ideas of self and other are </w:t>
      </w:r>
      <w:r w:rsidRPr="00405C5B">
        <w:rPr>
          <w:rFonts w:ascii="Times New Roman" w:hAnsi="Times New Roman"/>
          <w:sz w:val="24"/>
          <w:szCs w:val="24"/>
        </w:rPr>
        <w:lastRenderedPageBreak/>
        <w:t xml:space="preserve">imagined, produced and lived. African countries and particularly, African media are generally importers of western film, documentaries and music videos, propelled by the domestic desire and taste for western entertainment and media products. This singular fact is because African media are unable to compete with the expensive, high-class TV and film productions from the USA and Europe. While the conventional, indigenous mass media are important to the everyday life of young people, they have a restricted cultural negotiation ole. Consequently, western cultures are becoming visible, if not more visible to African audiences. As such, the media and communication systems are a constituent factor directly related to the processes of </w:t>
      </w:r>
      <w:proofErr w:type="spellStart"/>
      <w:r w:rsidRPr="00405C5B">
        <w:rPr>
          <w:rFonts w:ascii="Times New Roman" w:hAnsi="Times New Roman"/>
          <w:sz w:val="24"/>
          <w:szCs w:val="24"/>
        </w:rPr>
        <w:t>globalisation</w:t>
      </w:r>
      <w:proofErr w:type="spellEnd"/>
      <w:r w:rsidRPr="00405C5B">
        <w:rPr>
          <w:rFonts w:ascii="Times New Roman" w:hAnsi="Times New Roman"/>
          <w:sz w:val="24"/>
          <w:szCs w:val="24"/>
        </w:rPr>
        <w:t xml:space="preserve"> of culture due to their role in mediating aspects of popular culture (Ndlela, 2006). Certainly, alternative, non-mainstream media ranging from theatre, music to Internet-related technologies typified by the Internet and mobile telephones, are envisaged as antagonistic to mainstream media because they position themselves in opposition (</w:t>
      </w:r>
      <w:proofErr w:type="spellStart"/>
      <w:r w:rsidRPr="00405C5B">
        <w:rPr>
          <w:rFonts w:ascii="Times New Roman" w:hAnsi="Times New Roman"/>
          <w:sz w:val="24"/>
          <w:szCs w:val="24"/>
        </w:rPr>
        <w:t>Couldry</w:t>
      </w:r>
      <w:proofErr w:type="spellEnd"/>
      <w:r w:rsidRPr="00405C5B">
        <w:rPr>
          <w:rFonts w:ascii="Times New Roman" w:hAnsi="Times New Roman"/>
          <w:sz w:val="24"/>
          <w:szCs w:val="24"/>
        </w:rPr>
        <w:t xml:space="preserve"> and Curran, 2003).Inadvertently, the African youth are believed to be at the receiving end of this scenario because, as Heaven and Tubridy, (2007) put it “the age of </w:t>
      </w:r>
      <w:proofErr w:type="spellStart"/>
      <w:r w:rsidRPr="00405C5B">
        <w:rPr>
          <w:rFonts w:ascii="Times New Roman" w:hAnsi="Times New Roman"/>
          <w:sz w:val="24"/>
          <w:szCs w:val="24"/>
        </w:rPr>
        <w:t>globalisation</w:t>
      </w:r>
      <w:proofErr w:type="spellEnd"/>
      <w:r w:rsidRPr="00405C5B">
        <w:rPr>
          <w:rFonts w:ascii="Times New Roman" w:hAnsi="Times New Roman"/>
          <w:sz w:val="24"/>
          <w:szCs w:val="24"/>
        </w:rPr>
        <w:t>, more than any other age before it, is an age that has both exerted great effects upon, and been greatly affected by, young people” (p. 149). They further shared that, Youth are seen as the part of society that is most likely to engage in a process of cultural borrowing that is disruptive of the reproduction of traditional cultural practices, from modes of dress to language, aesthetics and ideologies. From Japanese punk to Australian hip hop, youth subcultures are seen as being implicitly rebellious, born as much from a desire to reject the generation that went before them, as from an identification with what they have become. (p. 149).</w:t>
      </w:r>
    </w:p>
    <w:p w14:paraId="3D87CC30" w14:textId="6FDC07C4"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 xml:space="preserve">According to Battaglia (1995), young people exercise their creative power discursively but also in and through their own bodies, setting in motion a process of self-realization and promotion of social status through consumption and expenditure, appearance, and fashion. This process is a matter of „self-making‟, of capturing and „fixing‟ the non-steady state of selfhood and identity in different cultural situations. In all these, the extensive reach of global popular culture through global communication systems seem to have given rise to the international and or global celebrity (consider the international public reaction to the death of Princess Diana of Wales in 1997 and the unexpected death of king of Pop, Michael Jackson in 2009). Even more recently, with the diversification of media business interests as well as the development of convergent new media technologies, celebrities are traded like commodities across media platforms and global markets. Moreover, foreign television channels and satellite broadcasts of foreign media, through a diffusion process, filter the lifestyles mediated in these channels in African societies in general, and Nigeria in </w:t>
      </w:r>
      <w:r w:rsidRPr="00405C5B">
        <w:rPr>
          <w:rFonts w:ascii="Times New Roman" w:hAnsi="Times New Roman"/>
          <w:sz w:val="24"/>
          <w:szCs w:val="24"/>
        </w:rPr>
        <w:lastRenderedPageBreak/>
        <w:t>particular. Furthermore, as majority of Nigerian youth use mobile phones that are imbued with Internet facilities (</w:t>
      </w:r>
      <w:proofErr w:type="spellStart"/>
      <w:r w:rsidRPr="00405C5B">
        <w:rPr>
          <w:rFonts w:ascii="Times New Roman" w:hAnsi="Times New Roman"/>
          <w:sz w:val="24"/>
          <w:szCs w:val="24"/>
        </w:rPr>
        <w:t>Uzuegbunam</w:t>
      </w:r>
      <w:proofErr w:type="spellEnd"/>
      <w:r w:rsidRPr="00405C5B">
        <w:rPr>
          <w:rFonts w:ascii="Times New Roman" w:hAnsi="Times New Roman"/>
          <w:sz w:val="24"/>
          <w:szCs w:val="24"/>
        </w:rPr>
        <w:t xml:space="preserve">, 2015) they enjoy a different and more ubiquitous kind of access. Again, popular foreign television </w:t>
      </w:r>
      <w:proofErr w:type="spellStart"/>
      <w:r w:rsidRPr="00405C5B">
        <w:rPr>
          <w:rFonts w:ascii="Times New Roman" w:hAnsi="Times New Roman"/>
          <w:sz w:val="24"/>
          <w:szCs w:val="24"/>
        </w:rPr>
        <w:t>programmes</w:t>
      </w:r>
      <w:proofErr w:type="spellEnd"/>
      <w:r w:rsidRPr="00405C5B">
        <w:rPr>
          <w:rFonts w:ascii="Times New Roman" w:hAnsi="Times New Roman"/>
          <w:sz w:val="24"/>
          <w:szCs w:val="24"/>
        </w:rPr>
        <w:t xml:space="preserve"> – films, dance, music, shows, dramas, and sports are recorded, dubbed, packaged and distributed through informal networks – “video clubs”, “video retail sellers” or individual exchange, often for a paltry price. This makes this „access‟ relatively cheap and available.</w:t>
      </w:r>
    </w:p>
    <w:p w14:paraId="1DB12628" w14:textId="63B26934" w:rsidR="003513C6" w:rsidRPr="00405C5B" w:rsidRDefault="003513C6" w:rsidP="00405C5B">
      <w:pPr>
        <w:jc w:val="both"/>
        <w:rPr>
          <w:rFonts w:ascii="Times New Roman" w:hAnsi="Times New Roman"/>
          <w:b/>
          <w:bCs/>
          <w:sz w:val="24"/>
          <w:szCs w:val="24"/>
        </w:rPr>
      </w:pPr>
      <w:r w:rsidRPr="00405C5B">
        <w:rPr>
          <w:rFonts w:ascii="Times New Roman" w:hAnsi="Times New Roman"/>
          <w:b/>
          <w:bCs/>
          <w:sz w:val="24"/>
          <w:szCs w:val="24"/>
        </w:rPr>
        <w:t>2.1.3 Intersecting Celebrity Culture and the Media</w:t>
      </w:r>
    </w:p>
    <w:p w14:paraId="30118268" w14:textId="77777777"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 xml:space="preserve">A celebrity is a person who is famous for being famous, regardless of what first brought him or her to fame. The advent of mass media increased the public interest in celebrities, and has even developed into a self-substantiating circuit (the “cult of celebrity”). Mell (2009) opens his discourse on celebrity culture and the American media in the following lines, the pedestal on which we have put movie stars, sports figures, and famous people could give some people neck strain. We idolize them, follow their every move, and treat them as modern gods. There is a giant media subculture around the cult of personality. Gossip and news about the rich and famous </w:t>
      </w:r>
      <w:proofErr w:type="gramStart"/>
      <w:r w:rsidRPr="00405C5B">
        <w:rPr>
          <w:rFonts w:ascii="Times New Roman" w:hAnsi="Times New Roman"/>
          <w:sz w:val="24"/>
          <w:szCs w:val="24"/>
        </w:rPr>
        <w:t>is</w:t>
      </w:r>
      <w:proofErr w:type="gramEnd"/>
      <w:r w:rsidRPr="00405C5B">
        <w:rPr>
          <w:rFonts w:ascii="Times New Roman" w:hAnsi="Times New Roman"/>
          <w:sz w:val="24"/>
          <w:szCs w:val="24"/>
        </w:rPr>
        <w:t xml:space="preserve"> big business. Magazines like People and Us Weekly, TV shows like Access Hollywood and Entertainment Tonight, and a long list of blogs… have captured our imagination. More specifically, the celebrities on which they report have these days, there are more celebrity magazines than real news [magazines] in the United States. Simply go to a grocery store to see how obsessed America is with our neo-royalty.</w:t>
      </w:r>
    </w:p>
    <w:p w14:paraId="2AC49A43" w14:textId="77777777"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 xml:space="preserve">People have a natural instinct to look to someone for reflection, affirmation and authority: whether it be a hero, mentor, protector or higher power. What makes celebrities popular at the moment is exactly what they </w:t>
      </w:r>
      <w:proofErr w:type="spellStart"/>
      <w:r w:rsidRPr="00405C5B">
        <w:rPr>
          <w:rFonts w:ascii="Times New Roman" w:hAnsi="Times New Roman"/>
          <w:sz w:val="24"/>
          <w:szCs w:val="24"/>
        </w:rPr>
        <w:t>symbolise</w:t>
      </w:r>
      <w:proofErr w:type="spellEnd"/>
      <w:r w:rsidRPr="00405C5B">
        <w:rPr>
          <w:rFonts w:ascii="Times New Roman" w:hAnsi="Times New Roman"/>
          <w:sz w:val="24"/>
          <w:szCs w:val="24"/>
        </w:rPr>
        <w:t xml:space="preserve"> and represent, that „higher‟ being. Evidently, media celebrities have become part of our lives; the media’s detailed attention to the movements of celebrities’ further increases their societal status, (</w:t>
      </w:r>
      <w:proofErr w:type="spellStart"/>
      <w:r w:rsidRPr="00405C5B">
        <w:rPr>
          <w:rFonts w:ascii="Times New Roman" w:hAnsi="Times New Roman"/>
          <w:sz w:val="24"/>
          <w:szCs w:val="24"/>
        </w:rPr>
        <w:t>Lasn</w:t>
      </w:r>
      <w:proofErr w:type="spellEnd"/>
      <w:r w:rsidRPr="00405C5B">
        <w:rPr>
          <w:rFonts w:ascii="Times New Roman" w:hAnsi="Times New Roman"/>
          <w:sz w:val="24"/>
          <w:szCs w:val="24"/>
        </w:rPr>
        <w:t xml:space="preserve">, 1999) and our fascination with them. Dr. Marc Lamont Hill, an associate professor at Columbia University, and a consultant on the Rupert </w:t>
      </w:r>
    </w:p>
    <w:p w14:paraId="535EC4F2" w14:textId="77777777"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 xml:space="preserve">Murdoch-owned Fox News Channel, USA, agrees that more people watch American Idol than the evening news; more people read gossip blogs than scripture. He further notes that celebrity worship coupled with the Internet and cable TV has interfered with news cycles and has forced new media to vigorously compete for ratings. The worry is that most of these celebrities are not celebrated because of their good </w:t>
      </w:r>
      <w:proofErr w:type="spellStart"/>
      <w:r w:rsidRPr="00405C5B">
        <w:rPr>
          <w:rFonts w:ascii="Times New Roman" w:hAnsi="Times New Roman"/>
          <w:sz w:val="24"/>
          <w:szCs w:val="24"/>
        </w:rPr>
        <w:t>behaviour</w:t>
      </w:r>
      <w:proofErr w:type="spellEnd"/>
      <w:r w:rsidRPr="00405C5B">
        <w:rPr>
          <w:rFonts w:ascii="Times New Roman" w:hAnsi="Times New Roman"/>
          <w:sz w:val="24"/>
          <w:szCs w:val="24"/>
        </w:rPr>
        <w:t xml:space="preserve"> or great achievements </w:t>
      </w:r>
      <w:r w:rsidRPr="00405C5B">
        <w:rPr>
          <w:rFonts w:ascii="Times New Roman" w:hAnsi="Times New Roman"/>
          <w:sz w:val="24"/>
          <w:szCs w:val="24"/>
        </w:rPr>
        <w:lastRenderedPageBreak/>
        <w:t xml:space="preserve">as such, but because: </w:t>
      </w:r>
      <w:r w:rsidRPr="00405C5B">
        <w:rPr>
          <w:rFonts w:ascii="Times New Roman" w:hAnsi="Times New Roman"/>
          <w:i/>
          <w:iCs/>
          <w:sz w:val="24"/>
          <w:szCs w:val="24"/>
        </w:rPr>
        <w:t>Why? Because it sells, attracts viewers, increases awareness of the brand that is the media outlet (</w:t>
      </w:r>
      <w:proofErr w:type="spellStart"/>
      <w:r w:rsidRPr="00405C5B">
        <w:rPr>
          <w:rFonts w:ascii="Times New Roman" w:hAnsi="Times New Roman"/>
          <w:i/>
          <w:iCs/>
          <w:sz w:val="24"/>
          <w:szCs w:val="24"/>
        </w:rPr>
        <w:t>Behavioural</w:t>
      </w:r>
      <w:proofErr w:type="spellEnd"/>
      <w:r w:rsidRPr="00405C5B">
        <w:rPr>
          <w:rFonts w:ascii="Times New Roman" w:hAnsi="Times New Roman"/>
          <w:i/>
          <w:iCs/>
          <w:sz w:val="24"/>
          <w:szCs w:val="24"/>
        </w:rPr>
        <w:t xml:space="preserve"> Health News, 2009).</w:t>
      </w:r>
    </w:p>
    <w:p w14:paraId="75B65220" w14:textId="77777777"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 xml:space="preserve">This is not all, media’s preoccupation with the lives of celebrities (celebrity culture) has transcended into what psychologists have come to term “celebrity worship syndrome”. This is an obsessive-addictive disorder in which a person becomes overly involved with the details of a celebrity’s personal life. Celebrity culture is also a symbiotic business relationship from which performers obtain wealth, </w:t>
      </w:r>
      <w:proofErr w:type="spellStart"/>
      <w:r w:rsidRPr="00405C5B">
        <w:rPr>
          <w:rFonts w:ascii="Times New Roman" w:hAnsi="Times New Roman"/>
          <w:sz w:val="24"/>
          <w:szCs w:val="24"/>
        </w:rPr>
        <w:t>honours</w:t>
      </w:r>
      <w:proofErr w:type="spellEnd"/>
      <w:r w:rsidRPr="00405C5B">
        <w:rPr>
          <w:rFonts w:ascii="Times New Roman" w:hAnsi="Times New Roman"/>
          <w:sz w:val="24"/>
          <w:szCs w:val="24"/>
        </w:rPr>
        <w:t>, and social power in exchange for selling a sense of intimacy and appeal to audiences. The immense financial returns from this venture seem to be a driving force. Celebrities, as has earlier been observed have become, in the light of the current culture of celebrity, sales persons of sorts. Gladwell (2000) agrees that they explicitly attempt to persuade others who are unconvinced about what they have been hearing and viewing and possibly, subconsciously alter the thoughts and buying decisions of their publics. Finally, as Holmes and Redmond (2010) would argue:</w:t>
      </w:r>
    </w:p>
    <w:p w14:paraId="6E798A23" w14:textId="77777777" w:rsidR="003513C6" w:rsidRPr="00405C5B" w:rsidRDefault="003513C6" w:rsidP="00405C5B">
      <w:pPr>
        <w:jc w:val="both"/>
        <w:rPr>
          <w:rFonts w:ascii="Times New Roman" w:hAnsi="Times New Roman"/>
          <w:iCs/>
          <w:sz w:val="24"/>
          <w:szCs w:val="24"/>
        </w:rPr>
      </w:pPr>
      <w:r w:rsidRPr="00405C5B">
        <w:rPr>
          <w:rFonts w:ascii="Times New Roman" w:hAnsi="Times New Roman"/>
          <w:i/>
          <w:iCs/>
          <w:sz w:val="24"/>
          <w:szCs w:val="24"/>
        </w:rPr>
        <w:t>…</w:t>
      </w:r>
      <w:r w:rsidRPr="00405C5B">
        <w:rPr>
          <w:rFonts w:ascii="Times New Roman" w:hAnsi="Times New Roman"/>
          <w:iCs/>
          <w:sz w:val="24"/>
          <w:szCs w:val="24"/>
        </w:rPr>
        <w:t xml:space="preserve">few would now challenge the idea that celebrities have a special or privileged place in the media world; they reverberate at its </w:t>
      </w:r>
      <w:proofErr w:type="spellStart"/>
      <w:r w:rsidRPr="00405C5B">
        <w:rPr>
          <w:rFonts w:ascii="Times New Roman" w:hAnsi="Times New Roman"/>
          <w:iCs/>
          <w:sz w:val="24"/>
          <w:szCs w:val="24"/>
        </w:rPr>
        <w:t>centre</w:t>
      </w:r>
      <w:proofErr w:type="spellEnd"/>
      <w:r w:rsidRPr="00405C5B">
        <w:rPr>
          <w:rFonts w:ascii="Times New Roman" w:hAnsi="Times New Roman"/>
          <w:iCs/>
          <w:sz w:val="24"/>
          <w:szCs w:val="24"/>
        </w:rPr>
        <w:t xml:space="preserve"> and suggest (in a multitude of often contradictory ways), that if one attains celebrity status, one will have symbolic access to the pulsating heart of modern life and the power lines that operate there. (p. 6).</w:t>
      </w:r>
    </w:p>
    <w:p w14:paraId="47B54BF0" w14:textId="77777777" w:rsidR="003513C6" w:rsidRPr="00405C5B" w:rsidRDefault="003513C6" w:rsidP="00405C5B">
      <w:pPr>
        <w:pStyle w:val="Heading3"/>
        <w:spacing w:line="276" w:lineRule="auto"/>
        <w:rPr>
          <w:rFonts w:ascii="Times New Roman" w:hAnsi="Times New Roman"/>
          <w:b/>
          <w:szCs w:val="24"/>
        </w:rPr>
      </w:pPr>
      <w:bookmarkStart w:id="20" w:name="_Toc140082562"/>
      <w:r w:rsidRPr="00405C5B">
        <w:rPr>
          <w:rFonts w:ascii="Times New Roman" w:hAnsi="Times New Roman"/>
          <w:b/>
          <w:szCs w:val="24"/>
        </w:rPr>
        <w:t>2.2</w:t>
      </w:r>
      <w:r w:rsidRPr="00405C5B">
        <w:rPr>
          <w:rFonts w:ascii="Times New Roman" w:hAnsi="Times New Roman"/>
          <w:b/>
          <w:szCs w:val="24"/>
        </w:rPr>
        <w:tab/>
        <w:t>Theoretical Framework</w:t>
      </w:r>
      <w:bookmarkEnd w:id="20"/>
    </w:p>
    <w:p w14:paraId="112F0D55" w14:textId="77777777"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The theoretical framework that underpins this study is the modeling theory and magic bullet theory of Mass communication. Modelling theory was a spin-off from Albert Bandura (1977). Social learning theory in which he reveals that “Learning would be exceedingly laborious, not to mention hazardous, if people had to rely solely on the effects of their own actions to inform them what to do”. Fortunately, most human behavior is learned observationally through modeling: from observing others one forms an idea of how new behaviors are performed, and on later occasions this coded information serves as a guide for action.</w:t>
      </w:r>
    </w:p>
    <w:p w14:paraId="551F32DF" w14:textId="59ADE159"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Modeling theory has since become a theory scholars of communication use to explain long-term influences of mass communications; that is, it can help in explaining why minor changes take place among individuals, eventually to accumulate in major changes in society (</w:t>
      </w:r>
      <w:proofErr w:type="spellStart"/>
      <w:r w:rsidRPr="00405C5B">
        <w:rPr>
          <w:rFonts w:ascii="Times New Roman" w:hAnsi="Times New Roman"/>
          <w:sz w:val="24"/>
          <w:szCs w:val="24"/>
        </w:rPr>
        <w:t>Defleur</w:t>
      </w:r>
      <w:proofErr w:type="spellEnd"/>
      <w:r w:rsidRPr="00405C5B">
        <w:rPr>
          <w:rFonts w:ascii="Times New Roman" w:hAnsi="Times New Roman"/>
          <w:sz w:val="24"/>
          <w:szCs w:val="24"/>
        </w:rPr>
        <w:t xml:space="preserve"> and Dennis, 1998). The Modeling theory as the fundamental theory for this study will help to shed light on the growing culture of celebrity in Nigeria, especially as the study will address the issue of whether celebrity culture and media portrayals of </w:t>
      </w:r>
      <w:r w:rsidRPr="00405C5B">
        <w:rPr>
          <w:rFonts w:ascii="Times New Roman" w:hAnsi="Times New Roman"/>
          <w:sz w:val="24"/>
          <w:szCs w:val="24"/>
        </w:rPr>
        <w:lastRenderedPageBreak/>
        <w:t xml:space="preserve">celebrities affect the lifestyle and attitudes of Nigerian youth. The media are no doubt selective in their representation of the They construct images and </w:t>
      </w:r>
      <w:proofErr w:type="spellStart"/>
      <w:r w:rsidRPr="00405C5B">
        <w:rPr>
          <w:rFonts w:ascii="Times New Roman" w:hAnsi="Times New Roman"/>
          <w:sz w:val="24"/>
          <w:szCs w:val="24"/>
        </w:rPr>
        <w:t>behaviours</w:t>
      </w:r>
      <w:proofErr w:type="spellEnd"/>
      <w:r w:rsidRPr="00405C5B">
        <w:rPr>
          <w:rFonts w:ascii="Times New Roman" w:hAnsi="Times New Roman"/>
          <w:sz w:val="24"/>
          <w:szCs w:val="24"/>
        </w:rPr>
        <w:t xml:space="preserve"> for different groups within the society. They present many depictions of people acting out patterns of </w:t>
      </w:r>
      <w:proofErr w:type="spellStart"/>
      <w:r w:rsidRPr="00405C5B">
        <w:rPr>
          <w:rFonts w:ascii="Times New Roman" w:hAnsi="Times New Roman"/>
          <w:sz w:val="24"/>
          <w:szCs w:val="24"/>
        </w:rPr>
        <w:t>behaviour</w:t>
      </w:r>
      <w:proofErr w:type="spellEnd"/>
      <w:r w:rsidRPr="00405C5B">
        <w:rPr>
          <w:rFonts w:ascii="Times New Roman" w:hAnsi="Times New Roman"/>
          <w:sz w:val="24"/>
          <w:szCs w:val="24"/>
        </w:rPr>
        <w:t xml:space="preserve"> in various ways. Indeed, the media have the power through selection and reinforcement to give us very influential portrayals of a whole range of groups, situations and ideas. Such group can be media characters or celebrities. Teenagers are the most susceptible group to images presented in popular culture. Through television, movies, magazine, music videos, the Internet, and other popular and alternative media, the media create images that appeal to youth and which have the ability to control the variety of material these youth incorporate</w:t>
      </w:r>
      <w:r w:rsidR="0023158B" w:rsidRPr="00405C5B">
        <w:rPr>
          <w:rFonts w:ascii="Times New Roman" w:hAnsi="Times New Roman"/>
          <w:sz w:val="24"/>
          <w:szCs w:val="24"/>
        </w:rPr>
        <w:t xml:space="preserve"> </w:t>
      </w:r>
      <w:r w:rsidRPr="00405C5B">
        <w:rPr>
          <w:rFonts w:ascii="Times New Roman" w:hAnsi="Times New Roman"/>
          <w:sz w:val="24"/>
          <w:szCs w:val="24"/>
        </w:rPr>
        <w:t xml:space="preserve">into their lives. The modeling theory comes in handy as an appropriate assumption that situates this interplay between media portrayals of characters in popular culture and the attitudes, personalities and </w:t>
      </w:r>
      <w:proofErr w:type="spellStart"/>
      <w:r w:rsidRPr="00405C5B">
        <w:rPr>
          <w:rFonts w:ascii="Times New Roman" w:hAnsi="Times New Roman"/>
          <w:sz w:val="24"/>
          <w:szCs w:val="24"/>
        </w:rPr>
        <w:t>behaviour</w:t>
      </w:r>
      <w:proofErr w:type="spellEnd"/>
      <w:r w:rsidRPr="00405C5B">
        <w:rPr>
          <w:rFonts w:ascii="Times New Roman" w:hAnsi="Times New Roman"/>
          <w:sz w:val="24"/>
          <w:szCs w:val="24"/>
        </w:rPr>
        <w:t xml:space="preserve"> of youth</w:t>
      </w:r>
    </w:p>
    <w:p w14:paraId="28EF694F" w14:textId="77777777" w:rsidR="003513C6" w:rsidRPr="00405C5B" w:rsidRDefault="003513C6" w:rsidP="00405C5B">
      <w:pPr>
        <w:jc w:val="both"/>
        <w:rPr>
          <w:rFonts w:ascii="Times New Roman" w:hAnsi="Times New Roman"/>
          <w:sz w:val="24"/>
          <w:szCs w:val="24"/>
        </w:rPr>
      </w:pPr>
      <w:r w:rsidRPr="00405C5B">
        <w:rPr>
          <w:rFonts w:ascii="Times New Roman" w:hAnsi="Times New Roman"/>
          <w:b/>
          <w:bCs/>
          <w:sz w:val="24"/>
          <w:szCs w:val="24"/>
        </w:rPr>
        <w:t xml:space="preserve">2.2.1 Magic Bullet Theory   </w:t>
      </w:r>
    </w:p>
    <w:p w14:paraId="03A7BC71" w14:textId="77777777" w:rsidR="003513C6" w:rsidRPr="00405C5B" w:rsidRDefault="003513C6" w:rsidP="00405C5B">
      <w:pPr>
        <w:jc w:val="both"/>
        <w:rPr>
          <w:rFonts w:ascii="Times New Roman" w:hAnsi="Times New Roman"/>
          <w:b/>
          <w:bCs/>
          <w:sz w:val="24"/>
          <w:szCs w:val="24"/>
        </w:rPr>
      </w:pPr>
      <w:r w:rsidRPr="00405C5B">
        <w:rPr>
          <w:rFonts w:ascii="Times New Roman" w:hAnsi="Times New Roman"/>
          <w:sz w:val="24"/>
          <w:szCs w:val="24"/>
        </w:rPr>
        <w:t xml:space="preserve">The Magic Bullet Theory suggests that the mass media could influence a very large group of people directly and uniformly by ‘shooting’ or ‘injecting’ them with appropriate messages designed to trigger a desired response (Baran, 2003). Baran (2003) adds that, both images used to express this theory (a bullet and a needle) suggest a powerful and direct flow of information from the sender to the receiver.  </w:t>
      </w:r>
    </w:p>
    <w:p w14:paraId="54F4EC21" w14:textId="77777777"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 xml:space="preserve">The bullet theory graphically suggests that the message is a bullet, fired from the "media gun" into the viewer's "head". With similarly emotive imagery the hypodermic needle model suggests that media messages are injected straight into a passive audience which is immediately influenced by the message. Baran, and Davis (2003) further postulates that “the theory is with the assumption that media is a dangerous means of communicating an idea because the receiver or audience is powerless to resist the impact of the message”. </w:t>
      </w:r>
    </w:p>
    <w:p w14:paraId="531386DA" w14:textId="77777777"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 xml:space="preserve"> There is no escape from the effect of the message in these models. The population is seen as a sitting duck. People are seen as passive and are seen as having a </w:t>
      </w:r>
      <w:proofErr w:type="gramStart"/>
      <w:r w:rsidRPr="00405C5B">
        <w:rPr>
          <w:rFonts w:ascii="Times New Roman" w:hAnsi="Times New Roman"/>
          <w:sz w:val="24"/>
          <w:szCs w:val="24"/>
        </w:rPr>
        <w:t>lot</w:t>
      </w:r>
      <w:proofErr w:type="gramEnd"/>
      <w:r w:rsidRPr="00405C5B">
        <w:rPr>
          <w:rFonts w:ascii="Times New Roman" w:hAnsi="Times New Roman"/>
          <w:sz w:val="24"/>
          <w:szCs w:val="24"/>
        </w:rPr>
        <w:t xml:space="preserve"> media material "shots" at them. People end up thinking what they are told because there is no other source of information.</w:t>
      </w:r>
    </w:p>
    <w:p w14:paraId="2F29435F" w14:textId="1EAFCF3C"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t xml:space="preserve">  The Magic bullet theory is appropriate to this paper because the study looks at how packaged media </w:t>
      </w:r>
      <w:proofErr w:type="spellStart"/>
      <w:r w:rsidRPr="00405C5B">
        <w:rPr>
          <w:rFonts w:ascii="Times New Roman" w:hAnsi="Times New Roman"/>
          <w:sz w:val="24"/>
          <w:szCs w:val="24"/>
        </w:rPr>
        <w:t>programmes</w:t>
      </w:r>
      <w:proofErr w:type="spellEnd"/>
      <w:r w:rsidRPr="00405C5B">
        <w:rPr>
          <w:rFonts w:ascii="Times New Roman" w:hAnsi="Times New Roman"/>
          <w:sz w:val="24"/>
          <w:szCs w:val="24"/>
        </w:rPr>
        <w:t xml:space="preserve"> affects the dressing pattern of youths. Just like a bullet the messages from media influence a very large group of young people directly and uniformly by ‘shooting’ or ‘injecting’ them with messages designed to trigger a desired response and </w:t>
      </w:r>
      <w:r w:rsidR="0023158B" w:rsidRPr="00405C5B">
        <w:rPr>
          <w:rFonts w:ascii="Times New Roman" w:hAnsi="Times New Roman"/>
          <w:sz w:val="24"/>
          <w:szCs w:val="24"/>
        </w:rPr>
        <w:t>this response</w:t>
      </w:r>
      <w:r w:rsidRPr="00405C5B">
        <w:rPr>
          <w:rFonts w:ascii="Times New Roman" w:hAnsi="Times New Roman"/>
          <w:sz w:val="24"/>
          <w:szCs w:val="24"/>
        </w:rPr>
        <w:t xml:space="preserve"> is seen in their emulation of such styles/fashions shown in television.  </w:t>
      </w:r>
    </w:p>
    <w:p w14:paraId="5D0A55BF" w14:textId="77777777" w:rsidR="003513C6" w:rsidRPr="00405C5B" w:rsidRDefault="003513C6" w:rsidP="00405C5B">
      <w:pPr>
        <w:jc w:val="both"/>
        <w:rPr>
          <w:rFonts w:ascii="Times New Roman" w:hAnsi="Times New Roman"/>
          <w:sz w:val="24"/>
          <w:szCs w:val="24"/>
        </w:rPr>
      </w:pPr>
      <w:r w:rsidRPr="00405C5B">
        <w:rPr>
          <w:rFonts w:ascii="Times New Roman" w:hAnsi="Times New Roman"/>
          <w:sz w:val="24"/>
          <w:szCs w:val="24"/>
        </w:rPr>
        <w:lastRenderedPageBreak/>
        <w:t xml:space="preserve">Media </w:t>
      </w:r>
      <w:proofErr w:type="spellStart"/>
      <w:r w:rsidRPr="00405C5B">
        <w:rPr>
          <w:rFonts w:ascii="Times New Roman" w:hAnsi="Times New Roman"/>
          <w:sz w:val="24"/>
          <w:szCs w:val="24"/>
        </w:rPr>
        <w:t>programmes</w:t>
      </w:r>
      <w:proofErr w:type="spellEnd"/>
      <w:r w:rsidRPr="00405C5B">
        <w:rPr>
          <w:rFonts w:ascii="Times New Roman" w:hAnsi="Times New Roman"/>
          <w:sz w:val="24"/>
          <w:szCs w:val="24"/>
        </w:rPr>
        <w:t xml:space="preserve"> presenter, actors and </w:t>
      </w:r>
      <w:proofErr w:type="gramStart"/>
      <w:r w:rsidRPr="00405C5B">
        <w:rPr>
          <w:rFonts w:ascii="Times New Roman" w:hAnsi="Times New Roman"/>
          <w:sz w:val="24"/>
          <w:szCs w:val="24"/>
        </w:rPr>
        <w:t>actresses</w:t>
      </w:r>
      <w:proofErr w:type="gramEnd"/>
      <w:r w:rsidRPr="00405C5B">
        <w:rPr>
          <w:rFonts w:ascii="Times New Roman" w:hAnsi="Times New Roman"/>
          <w:sz w:val="24"/>
          <w:szCs w:val="24"/>
        </w:rPr>
        <w:t xml:space="preserve"> styles/fashion is liken to a bullet, fired from the "media gun which is the “media” into the viewer's "head" which represents the youths who absorb such messages. The messages are injected straight into the youths, and this immediately influences them; making them copy and practice what they watch. By implication, this theory holds that as young people watch television </w:t>
      </w:r>
      <w:proofErr w:type="spellStart"/>
      <w:r w:rsidRPr="00405C5B">
        <w:rPr>
          <w:rFonts w:ascii="Times New Roman" w:hAnsi="Times New Roman"/>
          <w:sz w:val="24"/>
          <w:szCs w:val="24"/>
        </w:rPr>
        <w:t>programmes</w:t>
      </w:r>
      <w:proofErr w:type="spellEnd"/>
      <w:r w:rsidRPr="00405C5B">
        <w:rPr>
          <w:rFonts w:ascii="Times New Roman" w:hAnsi="Times New Roman"/>
          <w:sz w:val="24"/>
          <w:szCs w:val="24"/>
        </w:rPr>
        <w:t xml:space="preserve"> they come across certain dress pattern that they admire, they quickly adopt it without having any second thought. This means television is so powerful that it can influence people directly without the need of other factors</w:t>
      </w:r>
    </w:p>
    <w:p w14:paraId="7088701A" w14:textId="0831F9B3" w:rsidR="003513C6" w:rsidRPr="00405C5B" w:rsidRDefault="003513C6" w:rsidP="00405C5B">
      <w:pPr>
        <w:jc w:val="both"/>
        <w:rPr>
          <w:rFonts w:ascii="Times New Roman" w:hAnsi="Times New Roman"/>
          <w:b/>
          <w:sz w:val="24"/>
          <w:szCs w:val="24"/>
        </w:rPr>
      </w:pPr>
      <w:r w:rsidRPr="00405C5B">
        <w:rPr>
          <w:rFonts w:ascii="Times New Roman" w:hAnsi="Times New Roman"/>
          <w:b/>
          <w:sz w:val="24"/>
          <w:szCs w:val="24"/>
        </w:rPr>
        <w:t>2.3 Empirical Review</w:t>
      </w:r>
    </w:p>
    <w:p w14:paraId="1716FEA4" w14:textId="0BA544ED" w:rsidR="003513C6" w:rsidRPr="00405C5B" w:rsidRDefault="003513C6" w:rsidP="00405C5B">
      <w:pPr>
        <w:spacing w:after="0"/>
        <w:jc w:val="both"/>
        <w:rPr>
          <w:rFonts w:ascii="Times New Roman" w:eastAsia="Times New Roman" w:hAnsi="Times New Roman"/>
          <w:sz w:val="24"/>
          <w:szCs w:val="24"/>
          <w:lang w:eastAsia="en-US"/>
        </w:rPr>
      </w:pPr>
      <w:r w:rsidRPr="00405C5B">
        <w:rPr>
          <w:rFonts w:ascii="Times New Roman" w:eastAsia="Times New Roman" w:hAnsi="Times New Roman"/>
          <w:sz w:val="24"/>
          <w:szCs w:val="24"/>
          <w:lang w:eastAsia="en-US"/>
        </w:rPr>
        <w:t>The influence of celebrities' dressing styles on students' choice of clothing and socialization has been a topic of interest in various fields, including sociology, psychology, and education. Several studies have explored the impact of celebrity culture on youth behavior, fashion choices, and socialization.</w:t>
      </w:r>
    </w:p>
    <w:p w14:paraId="683389AE" w14:textId="77777777" w:rsidR="003513C6" w:rsidRPr="00405C5B" w:rsidRDefault="003513C6" w:rsidP="00405C5B">
      <w:pPr>
        <w:spacing w:after="0"/>
        <w:jc w:val="both"/>
        <w:rPr>
          <w:rFonts w:ascii="Times New Roman" w:eastAsia="Times New Roman" w:hAnsi="Times New Roman"/>
          <w:sz w:val="24"/>
          <w:szCs w:val="24"/>
          <w:lang w:eastAsia="en-US"/>
        </w:rPr>
      </w:pPr>
      <w:r w:rsidRPr="00405C5B">
        <w:rPr>
          <w:rFonts w:ascii="Times New Roman" w:eastAsia="Times New Roman" w:hAnsi="Times New Roman"/>
          <w:sz w:val="24"/>
          <w:szCs w:val="24"/>
          <w:lang w:eastAsia="en-US"/>
        </w:rPr>
        <w:t>Studies have consistently shown that celebrities have a significant influence on young people's fashion choices (Kaiser, 2012; Lee, 2014). A study by Lee (2014) found that 75% of teenagers reported being influenced by celebrities when it comes to fashion. Similarly, Kaiser (2012) found that young people often look to celebrities as role models and imitate their fashion choices.</w:t>
      </w:r>
    </w:p>
    <w:p w14:paraId="57AA61F6" w14:textId="77777777" w:rsidR="00405C5B" w:rsidRDefault="00405C5B" w:rsidP="00405C5B">
      <w:pPr>
        <w:spacing w:after="0"/>
        <w:jc w:val="both"/>
        <w:rPr>
          <w:rFonts w:ascii="Times New Roman" w:eastAsia="Times New Roman" w:hAnsi="Times New Roman"/>
          <w:sz w:val="24"/>
          <w:szCs w:val="24"/>
          <w:lang w:eastAsia="en-US"/>
        </w:rPr>
      </w:pPr>
    </w:p>
    <w:p w14:paraId="568305C9" w14:textId="2CD08C7D" w:rsidR="003513C6" w:rsidRPr="00405C5B" w:rsidRDefault="003513C6" w:rsidP="00405C5B">
      <w:pPr>
        <w:spacing w:after="0"/>
        <w:jc w:val="both"/>
        <w:rPr>
          <w:rFonts w:ascii="Times New Roman" w:eastAsia="Times New Roman" w:hAnsi="Times New Roman"/>
          <w:sz w:val="24"/>
          <w:szCs w:val="24"/>
          <w:lang w:eastAsia="en-US"/>
        </w:rPr>
      </w:pPr>
      <w:r w:rsidRPr="00405C5B">
        <w:rPr>
          <w:rFonts w:ascii="Times New Roman" w:eastAsia="Times New Roman" w:hAnsi="Times New Roman"/>
          <w:sz w:val="24"/>
          <w:szCs w:val="24"/>
          <w:lang w:eastAsia="en-US"/>
        </w:rPr>
        <w:t xml:space="preserve">Celebrities' dressing styles can also influence students' socialization and identity formation. Research has shown that young people use fashion as a means of expressing themselves and forming their identities (Erikson, 1968; Marcia, 1980). A study by </w:t>
      </w:r>
      <w:proofErr w:type="spellStart"/>
      <w:r w:rsidRPr="00405C5B">
        <w:rPr>
          <w:rFonts w:ascii="Times New Roman" w:eastAsia="Times New Roman" w:hAnsi="Times New Roman"/>
          <w:sz w:val="24"/>
          <w:szCs w:val="24"/>
          <w:lang w:eastAsia="en-US"/>
        </w:rPr>
        <w:t>Sandvoss</w:t>
      </w:r>
      <w:proofErr w:type="spellEnd"/>
      <w:r w:rsidRPr="00405C5B">
        <w:rPr>
          <w:rFonts w:ascii="Times New Roman" w:eastAsia="Times New Roman" w:hAnsi="Times New Roman"/>
          <w:sz w:val="24"/>
          <w:szCs w:val="24"/>
          <w:lang w:eastAsia="en-US"/>
        </w:rPr>
        <w:t xml:space="preserve"> (2005) found that fans of celebrities often use fashion as a way to connect with their idols and form a sense of community.</w:t>
      </w:r>
    </w:p>
    <w:p w14:paraId="64361053" w14:textId="7C576B14" w:rsidR="003513C6" w:rsidRPr="00405C5B" w:rsidRDefault="003513C6" w:rsidP="00405C5B">
      <w:pPr>
        <w:spacing w:after="0"/>
        <w:jc w:val="both"/>
        <w:rPr>
          <w:rFonts w:ascii="Times New Roman" w:eastAsia="Times New Roman" w:hAnsi="Times New Roman"/>
          <w:sz w:val="24"/>
          <w:szCs w:val="24"/>
          <w:lang w:eastAsia="en-US"/>
        </w:rPr>
      </w:pPr>
      <w:r w:rsidRPr="00405C5B">
        <w:rPr>
          <w:rFonts w:ascii="Times New Roman" w:eastAsia="Times New Roman" w:hAnsi="Times New Roman"/>
          <w:sz w:val="24"/>
          <w:szCs w:val="24"/>
          <w:lang w:eastAsia="en-US"/>
        </w:rPr>
        <w:t>The influence of celebrities' dressing styles on students' moral and cultural values is also a concern. Research has shown that exposure to celebrity culture can lead to a decrease in moral values and an increase in materialism (Hinkley&amp; Taylor, 2012). A study by Hinkley and Taylor (2012) found that young people who are exposed to celebrity culture are more likely to prioritize wealth and fame over moral values.</w:t>
      </w:r>
    </w:p>
    <w:p w14:paraId="5EE7566D" w14:textId="77777777" w:rsidR="00405C5B" w:rsidRDefault="00405C5B" w:rsidP="00405C5B">
      <w:pPr>
        <w:spacing w:after="0"/>
        <w:jc w:val="both"/>
        <w:rPr>
          <w:rFonts w:ascii="Times New Roman" w:eastAsia="Times New Roman" w:hAnsi="Times New Roman"/>
          <w:sz w:val="24"/>
          <w:szCs w:val="24"/>
          <w:lang w:eastAsia="en-US"/>
        </w:rPr>
      </w:pPr>
    </w:p>
    <w:p w14:paraId="3E7D7FCC" w14:textId="3E7D104E" w:rsidR="003513C6" w:rsidRPr="00405C5B" w:rsidRDefault="003513C6" w:rsidP="00405C5B">
      <w:pPr>
        <w:spacing w:after="0"/>
        <w:jc w:val="both"/>
        <w:rPr>
          <w:rFonts w:ascii="Times New Roman" w:eastAsia="Times New Roman" w:hAnsi="Times New Roman"/>
          <w:sz w:val="24"/>
          <w:szCs w:val="24"/>
          <w:lang w:eastAsia="en-US"/>
        </w:rPr>
      </w:pPr>
      <w:r w:rsidRPr="00405C5B">
        <w:rPr>
          <w:rFonts w:ascii="Times New Roman" w:eastAsia="Times New Roman" w:hAnsi="Times New Roman"/>
          <w:sz w:val="24"/>
          <w:szCs w:val="24"/>
          <w:lang w:eastAsia="en-US"/>
        </w:rPr>
        <w:t xml:space="preserve">In the context of tertiary institutions, the influence of celebrities' dressing styles on students' choice of clothing and socialization is particularly relevant. Research has shown that students in tertiary institutions are more likely to be influenced by celebrity culture than those in secondary schools (Arnett, 2002). A study by Arnett (2002) found that students in </w:t>
      </w:r>
      <w:r w:rsidRPr="00405C5B">
        <w:rPr>
          <w:rFonts w:ascii="Times New Roman" w:eastAsia="Times New Roman" w:hAnsi="Times New Roman"/>
          <w:sz w:val="24"/>
          <w:szCs w:val="24"/>
          <w:lang w:eastAsia="en-US"/>
        </w:rPr>
        <w:lastRenderedPageBreak/>
        <w:t>tertiary institutions are more likely to prioritize individualism and self-expression over traditional values.</w:t>
      </w:r>
    </w:p>
    <w:p w14:paraId="6F9C85BB" w14:textId="77777777" w:rsidR="003513C6" w:rsidRPr="00405C5B" w:rsidRDefault="003513C6" w:rsidP="00405C5B">
      <w:pPr>
        <w:spacing w:after="0"/>
        <w:jc w:val="both"/>
        <w:rPr>
          <w:rFonts w:ascii="Times New Roman" w:eastAsia="Times New Roman" w:hAnsi="Times New Roman"/>
          <w:sz w:val="24"/>
          <w:szCs w:val="24"/>
          <w:lang w:eastAsia="en-US"/>
        </w:rPr>
      </w:pPr>
      <w:r w:rsidRPr="00405C5B">
        <w:rPr>
          <w:rFonts w:ascii="Times New Roman" w:eastAsia="Times New Roman" w:hAnsi="Times New Roman"/>
          <w:sz w:val="24"/>
          <w:szCs w:val="24"/>
          <w:lang w:eastAsia="en-US"/>
        </w:rPr>
        <w:t xml:space="preserve">While there is a significant body of research on the influence of celebrities on youth behavior and fashion choices, there is a gap in the literature on the specific context of tertiary institutions in Nigeria. This study aims to address this gap by exploring the influence of celebrities' dressing styles on students' choice of clothing and socialization in </w:t>
      </w:r>
      <w:proofErr w:type="spellStart"/>
      <w:r w:rsidRPr="00405C5B">
        <w:rPr>
          <w:rFonts w:ascii="Times New Roman" w:eastAsia="Times New Roman" w:hAnsi="Times New Roman"/>
          <w:sz w:val="24"/>
          <w:szCs w:val="24"/>
          <w:lang w:eastAsia="en-US"/>
        </w:rPr>
        <w:t>Kwara</w:t>
      </w:r>
      <w:proofErr w:type="spellEnd"/>
      <w:r w:rsidRPr="00405C5B">
        <w:rPr>
          <w:rFonts w:ascii="Times New Roman" w:eastAsia="Times New Roman" w:hAnsi="Times New Roman"/>
          <w:sz w:val="24"/>
          <w:szCs w:val="24"/>
          <w:lang w:eastAsia="en-US"/>
        </w:rPr>
        <w:t xml:space="preserve"> State Polytechnic, Ilorin.</w:t>
      </w:r>
    </w:p>
    <w:p w14:paraId="45DFE4AC" w14:textId="77777777" w:rsidR="00405C5B" w:rsidRDefault="00405C5B" w:rsidP="00405C5B">
      <w:pPr>
        <w:spacing w:after="0"/>
        <w:jc w:val="both"/>
        <w:rPr>
          <w:rFonts w:ascii="Times New Roman" w:eastAsia="Times New Roman" w:hAnsi="Times New Roman"/>
          <w:sz w:val="24"/>
          <w:szCs w:val="24"/>
          <w:lang w:eastAsia="en-US"/>
        </w:rPr>
      </w:pPr>
    </w:p>
    <w:p w14:paraId="77C25030" w14:textId="6BEB887C" w:rsidR="003513C6" w:rsidRPr="00405C5B" w:rsidRDefault="003513C6" w:rsidP="00405C5B">
      <w:pPr>
        <w:spacing w:after="0"/>
        <w:jc w:val="both"/>
        <w:rPr>
          <w:rFonts w:ascii="Times New Roman" w:eastAsia="Times New Roman" w:hAnsi="Times New Roman"/>
          <w:sz w:val="24"/>
          <w:szCs w:val="24"/>
          <w:lang w:eastAsia="en-US"/>
        </w:rPr>
      </w:pPr>
      <w:r w:rsidRPr="00405C5B">
        <w:rPr>
          <w:rFonts w:ascii="Times New Roman" w:eastAsia="Times New Roman" w:hAnsi="Times New Roman"/>
          <w:sz w:val="24"/>
          <w:szCs w:val="24"/>
          <w:lang w:eastAsia="en-US"/>
        </w:rPr>
        <w:t>Research has also explored the impact of celebrities' dressing styles on students' self-esteem and body image. Studies have shown that exposure to celebrity culture can lead to negative body image and low self-esteem (</w:t>
      </w:r>
      <w:proofErr w:type="spellStart"/>
      <w:r w:rsidRPr="00405C5B">
        <w:rPr>
          <w:rFonts w:ascii="Times New Roman" w:eastAsia="Times New Roman" w:hAnsi="Times New Roman"/>
          <w:sz w:val="24"/>
          <w:szCs w:val="24"/>
          <w:lang w:eastAsia="en-US"/>
        </w:rPr>
        <w:t>Groesz</w:t>
      </w:r>
      <w:proofErr w:type="spellEnd"/>
      <w:r w:rsidRPr="00405C5B">
        <w:rPr>
          <w:rFonts w:ascii="Times New Roman" w:eastAsia="Times New Roman" w:hAnsi="Times New Roman"/>
          <w:sz w:val="24"/>
          <w:szCs w:val="24"/>
          <w:lang w:eastAsia="en-US"/>
        </w:rPr>
        <w:t xml:space="preserve"> et al., 2012; Slater &amp;</w:t>
      </w:r>
      <w:r w:rsidR="0023158B" w:rsidRPr="00405C5B">
        <w:rPr>
          <w:rFonts w:ascii="Times New Roman" w:eastAsia="Times New Roman" w:hAnsi="Times New Roman"/>
          <w:sz w:val="24"/>
          <w:szCs w:val="24"/>
          <w:lang w:eastAsia="en-US"/>
        </w:rPr>
        <w:t xml:space="preserve"> </w:t>
      </w:r>
      <w:proofErr w:type="spellStart"/>
      <w:r w:rsidRPr="00405C5B">
        <w:rPr>
          <w:rFonts w:ascii="Times New Roman" w:eastAsia="Times New Roman" w:hAnsi="Times New Roman"/>
          <w:sz w:val="24"/>
          <w:szCs w:val="24"/>
          <w:lang w:eastAsia="en-US"/>
        </w:rPr>
        <w:t>Tiggemann</w:t>
      </w:r>
      <w:proofErr w:type="spellEnd"/>
      <w:r w:rsidRPr="00405C5B">
        <w:rPr>
          <w:rFonts w:ascii="Times New Roman" w:eastAsia="Times New Roman" w:hAnsi="Times New Roman"/>
          <w:sz w:val="24"/>
          <w:szCs w:val="24"/>
          <w:lang w:eastAsia="en-US"/>
        </w:rPr>
        <w:t xml:space="preserve">, 2015). A study by </w:t>
      </w:r>
      <w:proofErr w:type="spellStart"/>
      <w:r w:rsidRPr="00405C5B">
        <w:rPr>
          <w:rFonts w:ascii="Times New Roman" w:eastAsia="Times New Roman" w:hAnsi="Times New Roman"/>
          <w:sz w:val="24"/>
          <w:szCs w:val="24"/>
          <w:lang w:eastAsia="en-US"/>
        </w:rPr>
        <w:t>Groesz</w:t>
      </w:r>
      <w:proofErr w:type="spellEnd"/>
      <w:r w:rsidRPr="00405C5B">
        <w:rPr>
          <w:rFonts w:ascii="Times New Roman" w:eastAsia="Times New Roman" w:hAnsi="Times New Roman"/>
          <w:sz w:val="24"/>
          <w:szCs w:val="24"/>
          <w:lang w:eastAsia="en-US"/>
        </w:rPr>
        <w:t xml:space="preserve"> et al. (2012) found that young women who are exposed to celebrity culture are more likely to engage in unhealthy weight control behaviors.</w:t>
      </w:r>
    </w:p>
    <w:p w14:paraId="1B87B7BE" w14:textId="14AE123D" w:rsidR="003513C6" w:rsidRPr="00405C5B" w:rsidRDefault="003513C6" w:rsidP="00405C5B">
      <w:pPr>
        <w:spacing w:after="0"/>
        <w:jc w:val="both"/>
        <w:rPr>
          <w:rFonts w:ascii="Times New Roman" w:eastAsia="Times New Roman" w:hAnsi="Times New Roman"/>
          <w:sz w:val="24"/>
          <w:szCs w:val="24"/>
          <w:lang w:eastAsia="en-US"/>
        </w:rPr>
      </w:pPr>
      <w:r w:rsidRPr="00405C5B">
        <w:rPr>
          <w:rFonts w:ascii="Times New Roman" w:eastAsia="Times New Roman" w:hAnsi="Times New Roman"/>
          <w:sz w:val="24"/>
          <w:szCs w:val="24"/>
          <w:lang w:eastAsia="en-US"/>
        </w:rPr>
        <w:t>The rise of social media has also amplified the influence of celebrities on students' fashion choices and socialization. Research has shown that social media platforms like Instagram and Twitter have created new avenues for celebrities to promote their fashion choices and lifestyle (Kaplan &amp;</w:t>
      </w:r>
      <w:r w:rsidR="0023158B" w:rsidRPr="00405C5B">
        <w:rPr>
          <w:rFonts w:ascii="Times New Roman" w:eastAsia="Times New Roman" w:hAnsi="Times New Roman"/>
          <w:sz w:val="24"/>
          <w:szCs w:val="24"/>
          <w:lang w:eastAsia="en-US"/>
        </w:rPr>
        <w:t xml:space="preserve"> </w:t>
      </w:r>
      <w:proofErr w:type="spellStart"/>
      <w:r w:rsidRPr="00405C5B">
        <w:rPr>
          <w:rFonts w:ascii="Times New Roman" w:eastAsia="Times New Roman" w:hAnsi="Times New Roman"/>
          <w:sz w:val="24"/>
          <w:szCs w:val="24"/>
          <w:lang w:eastAsia="en-US"/>
        </w:rPr>
        <w:t>Haenlein</w:t>
      </w:r>
      <w:proofErr w:type="spellEnd"/>
      <w:r w:rsidRPr="00405C5B">
        <w:rPr>
          <w:rFonts w:ascii="Times New Roman" w:eastAsia="Times New Roman" w:hAnsi="Times New Roman"/>
          <w:sz w:val="24"/>
          <w:szCs w:val="24"/>
          <w:lang w:eastAsia="en-US"/>
        </w:rPr>
        <w:t xml:space="preserve">, 2010). A study by Kaplan and </w:t>
      </w:r>
      <w:proofErr w:type="spellStart"/>
      <w:r w:rsidRPr="00405C5B">
        <w:rPr>
          <w:rFonts w:ascii="Times New Roman" w:eastAsia="Times New Roman" w:hAnsi="Times New Roman"/>
          <w:sz w:val="24"/>
          <w:szCs w:val="24"/>
          <w:lang w:eastAsia="en-US"/>
        </w:rPr>
        <w:t>Haenlein</w:t>
      </w:r>
      <w:proofErr w:type="spellEnd"/>
      <w:r w:rsidRPr="00405C5B">
        <w:rPr>
          <w:rFonts w:ascii="Times New Roman" w:eastAsia="Times New Roman" w:hAnsi="Times New Roman"/>
          <w:sz w:val="24"/>
          <w:szCs w:val="24"/>
          <w:lang w:eastAsia="en-US"/>
        </w:rPr>
        <w:t xml:space="preserve"> (2010) found that social media has increased the accessibility and reach of celebrity culture, making it easier for young people to engage with and emulate their fashion choices.</w:t>
      </w:r>
    </w:p>
    <w:p w14:paraId="63221C00" w14:textId="05E1503D" w:rsidR="003513C6" w:rsidRPr="00405C5B" w:rsidRDefault="003513C6" w:rsidP="00405C5B">
      <w:pPr>
        <w:spacing w:after="0"/>
        <w:jc w:val="both"/>
        <w:rPr>
          <w:rFonts w:ascii="Times New Roman" w:eastAsia="Times New Roman" w:hAnsi="Times New Roman"/>
          <w:sz w:val="24"/>
          <w:szCs w:val="24"/>
          <w:lang w:eastAsia="en-US"/>
        </w:rPr>
      </w:pPr>
      <w:r w:rsidRPr="00405C5B">
        <w:rPr>
          <w:rFonts w:ascii="Times New Roman" w:eastAsia="Times New Roman" w:hAnsi="Times New Roman"/>
          <w:sz w:val="24"/>
          <w:szCs w:val="24"/>
          <w:lang w:eastAsia="en-US"/>
        </w:rPr>
        <w:t>Cultural and socio-economic factors also play a significant role in the influence of celebrities' dressing styles on students' fashion choices and socialization. Research has shown that cultural background and socio-economic status can affect the way young people interpret and respond to celebrity culture (Bourdieu, 1984; Hall, 1997). A study by Bourdieu (1984) found that young people from lower socio-economic backgrounds are more likely to prioritize material possessions and celebrity culture as a means of social mobility.</w:t>
      </w:r>
    </w:p>
    <w:p w14:paraId="2E99094A" w14:textId="77777777" w:rsidR="003513C6" w:rsidRPr="00405C5B" w:rsidRDefault="003513C6" w:rsidP="00405C5B">
      <w:pPr>
        <w:spacing w:after="0"/>
        <w:jc w:val="both"/>
        <w:rPr>
          <w:rFonts w:ascii="Times New Roman" w:eastAsia="Times New Roman" w:hAnsi="Times New Roman"/>
          <w:sz w:val="24"/>
          <w:szCs w:val="24"/>
          <w:lang w:eastAsia="en-US"/>
        </w:rPr>
      </w:pPr>
      <w:r w:rsidRPr="00405C5B">
        <w:rPr>
          <w:rFonts w:ascii="Times New Roman" w:eastAsia="Times New Roman" w:hAnsi="Times New Roman"/>
          <w:sz w:val="24"/>
          <w:szCs w:val="24"/>
          <w:lang w:eastAsia="en-US"/>
        </w:rPr>
        <w:t>In the Nigerian context, the influence of celebrities' dressing styles on students' fashion choices and socialization is particularly relevant. Research has shown that Nigerian youth are increasingly exposed to global celebrity culture through social media and other digital platforms (Adegoke, 2017). A study by Adegoke (2017) found that Nigerian youth are more likely to prioritize Western-style fashion and celebrity culture over traditional attire and cultural values.</w:t>
      </w:r>
    </w:p>
    <w:p w14:paraId="7935D7DB" w14:textId="77777777" w:rsidR="00405C5B" w:rsidRDefault="00405C5B" w:rsidP="00405C5B">
      <w:pPr>
        <w:spacing w:after="0"/>
        <w:jc w:val="both"/>
        <w:rPr>
          <w:rFonts w:ascii="Times New Roman" w:eastAsia="Times New Roman" w:hAnsi="Times New Roman"/>
          <w:bCs/>
          <w:sz w:val="24"/>
          <w:szCs w:val="24"/>
          <w:lang w:eastAsia="en-US"/>
        </w:rPr>
      </w:pPr>
    </w:p>
    <w:p w14:paraId="400614D4" w14:textId="39547C6B" w:rsidR="003513C6" w:rsidRPr="00405C5B" w:rsidRDefault="003513C6" w:rsidP="00405C5B">
      <w:pPr>
        <w:spacing w:after="0"/>
        <w:jc w:val="both"/>
        <w:rPr>
          <w:rFonts w:ascii="Times New Roman" w:eastAsia="Times New Roman" w:hAnsi="Times New Roman"/>
          <w:sz w:val="24"/>
          <w:szCs w:val="24"/>
          <w:lang w:eastAsia="en-US"/>
        </w:rPr>
      </w:pPr>
      <w:r w:rsidRPr="00405C5B">
        <w:rPr>
          <w:rFonts w:ascii="Times New Roman" w:eastAsia="Times New Roman" w:hAnsi="Times New Roman"/>
          <w:bCs/>
          <w:sz w:val="24"/>
          <w:szCs w:val="24"/>
          <w:lang w:eastAsia="en-US"/>
        </w:rPr>
        <w:t>T</w:t>
      </w:r>
      <w:r w:rsidRPr="00405C5B">
        <w:rPr>
          <w:rFonts w:ascii="Times New Roman" w:eastAsia="Times New Roman" w:hAnsi="Times New Roman"/>
          <w:sz w:val="24"/>
          <w:szCs w:val="24"/>
          <w:lang w:eastAsia="en-US"/>
        </w:rPr>
        <w:t xml:space="preserve">he influence of celebrities' dressing styles on students' choice of clothing and socialization is a complex and multifaceted issue. Research has shown that celebrities have a significant influence on young people's fashion choices, self-esteem, and body image. Social media </w:t>
      </w:r>
      <w:r w:rsidRPr="00405C5B">
        <w:rPr>
          <w:rFonts w:ascii="Times New Roman" w:eastAsia="Times New Roman" w:hAnsi="Times New Roman"/>
          <w:sz w:val="24"/>
          <w:szCs w:val="24"/>
          <w:lang w:eastAsia="en-US"/>
        </w:rPr>
        <w:lastRenderedPageBreak/>
        <w:t xml:space="preserve">and cultural and socio-economic factors also play a significant role in the influence of celebrities' dressing styles on students' fashion choices and socialization. This study aims to contribute to the existing literature by exploring the influence of celebrities' dressing styles on students' choice of clothing and socialization in </w:t>
      </w:r>
      <w:proofErr w:type="spellStart"/>
      <w:r w:rsidRPr="00405C5B">
        <w:rPr>
          <w:rFonts w:ascii="Times New Roman" w:eastAsia="Times New Roman" w:hAnsi="Times New Roman"/>
          <w:sz w:val="24"/>
          <w:szCs w:val="24"/>
          <w:lang w:eastAsia="en-US"/>
        </w:rPr>
        <w:t>Kwara</w:t>
      </w:r>
      <w:proofErr w:type="spellEnd"/>
      <w:r w:rsidRPr="00405C5B">
        <w:rPr>
          <w:rFonts w:ascii="Times New Roman" w:eastAsia="Times New Roman" w:hAnsi="Times New Roman"/>
          <w:sz w:val="24"/>
          <w:szCs w:val="24"/>
          <w:lang w:eastAsia="en-US"/>
        </w:rPr>
        <w:t xml:space="preserve"> State Polytechnic, Ilorin.</w:t>
      </w:r>
    </w:p>
    <w:p w14:paraId="184F2F33" w14:textId="77777777" w:rsidR="00405C5B" w:rsidRDefault="00405C5B" w:rsidP="00405C5B">
      <w:pPr>
        <w:spacing w:after="0"/>
        <w:jc w:val="both"/>
        <w:rPr>
          <w:rFonts w:ascii="Times New Roman" w:eastAsia="Times New Roman" w:hAnsi="Times New Roman"/>
          <w:sz w:val="24"/>
          <w:szCs w:val="24"/>
          <w:lang w:eastAsia="en-US"/>
        </w:rPr>
      </w:pPr>
    </w:p>
    <w:p w14:paraId="47A5BA20" w14:textId="21A6D53C" w:rsidR="003513C6" w:rsidRPr="00405C5B" w:rsidRDefault="003513C6" w:rsidP="00405C5B">
      <w:pPr>
        <w:spacing w:after="0"/>
        <w:jc w:val="both"/>
        <w:rPr>
          <w:rFonts w:ascii="Times New Roman" w:eastAsia="Times New Roman" w:hAnsi="Times New Roman"/>
          <w:sz w:val="24"/>
          <w:szCs w:val="24"/>
          <w:lang w:eastAsia="en-US"/>
        </w:rPr>
      </w:pPr>
      <w:r w:rsidRPr="00405C5B">
        <w:rPr>
          <w:rFonts w:ascii="Times New Roman" w:eastAsia="Times New Roman" w:hAnsi="Times New Roman"/>
          <w:sz w:val="24"/>
          <w:szCs w:val="24"/>
          <w:lang w:eastAsia="en-US"/>
        </w:rPr>
        <w:t>Research has also explored the influence of celebrities on student culture, including fashion, music, and lifestyle. A study by Ferris (2007) found that celebrities have a significant influence on student culture, with many students emulating their fashion choices and lifestyle. Another study by Giles (2002) found that celebrities are often seen as role models by students, with many students aspiring to emulate their success and fame.</w:t>
      </w:r>
    </w:p>
    <w:p w14:paraId="12CD3DA2" w14:textId="77777777" w:rsidR="00405C5B" w:rsidRDefault="00405C5B" w:rsidP="00405C5B">
      <w:pPr>
        <w:spacing w:after="0"/>
        <w:jc w:val="both"/>
        <w:rPr>
          <w:rFonts w:ascii="Times New Roman" w:eastAsia="Times New Roman" w:hAnsi="Times New Roman"/>
          <w:sz w:val="24"/>
          <w:szCs w:val="24"/>
          <w:lang w:eastAsia="en-US"/>
        </w:rPr>
      </w:pPr>
    </w:p>
    <w:p w14:paraId="72D246BE" w14:textId="30D2672F" w:rsidR="003513C6" w:rsidRPr="00405C5B" w:rsidRDefault="003513C6" w:rsidP="00405C5B">
      <w:pPr>
        <w:spacing w:after="0"/>
        <w:jc w:val="both"/>
        <w:rPr>
          <w:rFonts w:ascii="Times New Roman" w:eastAsia="Times New Roman" w:hAnsi="Times New Roman"/>
          <w:sz w:val="24"/>
          <w:szCs w:val="24"/>
          <w:lang w:eastAsia="en-US"/>
        </w:rPr>
      </w:pPr>
      <w:r w:rsidRPr="00405C5B">
        <w:rPr>
          <w:rFonts w:ascii="Times New Roman" w:eastAsia="Times New Roman" w:hAnsi="Times New Roman"/>
          <w:sz w:val="24"/>
          <w:szCs w:val="24"/>
          <w:lang w:eastAsia="en-US"/>
        </w:rPr>
        <w:t>The influence of celebrities on consumer behavior has also been studied extensively. Research has shown that celebrity endorsements can significantly increase consumer purchasing behavior, with many consumers buying products endorsed by their favorite celebrities (McCracken, 1989). A study by Solomon (2013) found that celebrity endorsements can also increase brand awareness and loyalty, with many consumers developing a strong attachment to brands endorsed by celebrities.</w:t>
      </w:r>
    </w:p>
    <w:p w14:paraId="43812047" w14:textId="77777777" w:rsidR="00405C5B" w:rsidRDefault="00405C5B" w:rsidP="00405C5B">
      <w:pPr>
        <w:spacing w:after="0"/>
        <w:jc w:val="both"/>
        <w:rPr>
          <w:rFonts w:ascii="Times New Roman" w:eastAsia="Times New Roman" w:hAnsi="Times New Roman"/>
          <w:sz w:val="24"/>
          <w:szCs w:val="24"/>
          <w:lang w:eastAsia="en-US"/>
        </w:rPr>
      </w:pPr>
    </w:p>
    <w:p w14:paraId="3C9C1395" w14:textId="66C2353C" w:rsidR="003513C6" w:rsidRPr="00405C5B" w:rsidRDefault="003513C6" w:rsidP="00405C5B">
      <w:pPr>
        <w:spacing w:after="0"/>
        <w:jc w:val="both"/>
        <w:rPr>
          <w:rFonts w:ascii="Times New Roman" w:eastAsia="Times New Roman" w:hAnsi="Times New Roman"/>
          <w:sz w:val="24"/>
          <w:szCs w:val="24"/>
          <w:lang w:eastAsia="en-US"/>
        </w:rPr>
      </w:pPr>
      <w:r w:rsidRPr="00405C5B">
        <w:rPr>
          <w:rFonts w:ascii="Times New Roman" w:eastAsia="Times New Roman" w:hAnsi="Times New Roman"/>
          <w:sz w:val="24"/>
          <w:szCs w:val="24"/>
          <w:lang w:eastAsia="en-US"/>
        </w:rPr>
        <w:t xml:space="preserve">Social media has also played a significant role in the influence of celebrities on students' fashion choices and socialization. Research has shown that social media platforms like Instagram and Twitter have created new avenues for celebrities to promote their fashion choices and lifestyle (Kaplan &amp; </w:t>
      </w:r>
      <w:proofErr w:type="spellStart"/>
      <w:r w:rsidRPr="00405C5B">
        <w:rPr>
          <w:rFonts w:ascii="Times New Roman" w:eastAsia="Times New Roman" w:hAnsi="Times New Roman"/>
          <w:sz w:val="24"/>
          <w:szCs w:val="24"/>
          <w:lang w:eastAsia="en-US"/>
        </w:rPr>
        <w:t>Haenlein</w:t>
      </w:r>
      <w:proofErr w:type="spellEnd"/>
      <w:r w:rsidRPr="00405C5B">
        <w:rPr>
          <w:rFonts w:ascii="Times New Roman" w:eastAsia="Times New Roman" w:hAnsi="Times New Roman"/>
          <w:sz w:val="24"/>
          <w:szCs w:val="24"/>
          <w:lang w:eastAsia="en-US"/>
        </w:rPr>
        <w:t xml:space="preserve">, 2010). A study by </w:t>
      </w:r>
      <w:proofErr w:type="spellStart"/>
      <w:r w:rsidRPr="00405C5B">
        <w:rPr>
          <w:rFonts w:ascii="Times New Roman" w:eastAsia="Times New Roman" w:hAnsi="Times New Roman"/>
          <w:sz w:val="24"/>
          <w:szCs w:val="24"/>
          <w:lang w:eastAsia="en-US"/>
        </w:rPr>
        <w:t>Sandvoss</w:t>
      </w:r>
      <w:proofErr w:type="spellEnd"/>
      <w:r w:rsidRPr="00405C5B">
        <w:rPr>
          <w:rFonts w:ascii="Times New Roman" w:eastAsia="Times New Roman" w:hAnsi="Times New Roman"/>
          <w:sz w:val="24"/>
          <w:szCs w:val="24"/>
          <w:lang w:eastAsia="en-US"/>
        </w:rPr>
        <w:t xml:space="preserve"> (2012) found that social media has also created new opportunities for fans to engage with celebrities and emulate their fashion choices.</w:t>
      </w:r>
    </w:p>
    <w:p w14:paraId="2A8FFE6B" w14:textId="77777777" w:rsidR="003513C6" w:rsidRPr="00405C5B" w:rsidRDefault="003513C6" w:rsidP="00405C5B">
      <w:pPr>
        <w:spacing w:after="0"/>
        <w:jc w:val="both"/>
        <w:rPr>
          <w:rFonts w:ascii="Times New Roman" w:eastAsia="Times New Roman" w:hAnsi="Times New Roman"/>
          <w:sz w:val="24"/>
          <w:szCs w:val="24"/>
          <w:lang w:eastAsia="en-US"/>
        </w:rPr>
      </w:pPr>
      <w:r w:rsidRPr="00405C5B">
        <w:rPr>
          <w:rFonts w:ascii="Times New Roman" w:eastAsia="Times New Roman" w:hAnsi="Times New Roman"/>
          <w:sz w:val="24"/>
          <w:szCs w:val="24"/>
          <w:lang w:eastAsia="en-US"/>
        </w:rPr>
        <w:t xml:space="preserve">In the Nigerian context, celebrity culture is a significant aspect of popular culture. Research has shown that Nigerian celebrities like Genevieve Nnaji, </w:t>
      </w:r>
      <w:proofErr w:type="spellStart"/>
      <w:r w:rsidRPr="00405C5B">
        <w:rPr>
          <w:rFonts w:ascii="Times New Roman" w:eastAsia="Times New Roman" w:hAnsi="Times New Roman"/>
          <w:sz w:val="24"/>
          <w:szCs w:val="24"/>
          <w:lang w:eastAsia="en-US"/>
        </w:rPr>
        <w:t>OmotolaJalade</w:t>
      </w:r>
      <w:proofErr w:type="spellEnd"/>
      <w:r w:rsidRPr="00405C5B">
        <w:rPr>
          <w:rFonts w:ascii="Times New Roman" w:eastAsia="Times New Roman" w:hAnsi="Times New Roman"/>
          <w:sz w:val="24"/>
          <w:szCs w:val="24"/>
          <w:lang w:eastAsia="en-US"/>
        </w:rPr>
        <w:t xml:space="preserve">, and </w:t>
      </w:r>
      <w:proofErr w:type="spellStart"/>
      <w:r w:rsidRPr="00405C5B">
        <w:rPr>
          <w:rFonts w:ascii="Times New Roman" w:eastAsia="Times New Roman" w:hAnsi="Times New Roman"/>
          <w:sz w:val="24"/>
          <w:szCs w:val="24"/>
          <w:lang w:eastAsia="en-US"/>
        </w:rPr>
        <w:t>Davido</w:t>
      </w:r>
      <w:proofErr w:type="spellEnd"/>
      <w:r w:rsidRPr="00405C5B">
        <w:rPr>
          <w:rFonts w:ascii="Times New Roman" w:eastAsia="Times New Roman" w:hAnsi="Times New Roman"/>
          <w:sz w:val="24"/>
          <w:szCs w:val="24"/>
          <w:lang w:eastAsia="en-US"/>
        </w:rPr>
        <w:t xml:space="preserve"> have a significant influence on student culture, with many students emulating their fashion choices and lifestyle (Adegoke, 2017). A study by Okoye (2015) found that Nigerian celebrities are often seen as role models by students, with many students aspiring to emulate their success and fame.</w:t>
      </w:r>
    </w:p>
    <w:p w14:paraId="260C6CB4" w14:textId="77777777" w:rsidR="00405C5B" w:rsidRDefault="00405C5B" w:rsidP="00405C5B">
      <w:pPr>
        <w:spacing w:after="0"/>
        <w:jc w:val="both"/>
        <w:rPr>
          <w:rFonts w:ascii="Times New Roman" w:eastAsia="Times New Roman" w:hAnsi="Times New Roman"/>
          <w:sz w:val="24"/>
          <w:szCs w:val="24"/>
          <w:lang w:eastAsia="en-US"/>
        </w:rPr>
      </w:pPr>
    </w:p>
    <w:p w14:paraId="76992463" w14:textId="4BC029B2" w:rsidR="003513C6" w:rsidRPr="00405C5B" w:rsidRDefault="003513C6" w:rsidP="00405C5B">
      <w:pPr>
        <w:spacing w:after="0"/>
        <w:jc w:val="both"/>
        <w:rPr>
          <w:rFonts w:ascii="Times New Roman" w:eastAsia="Times New Roman" w:hAnsi="Times New Roman"/>
          <w:sz w:val="24"/>
          <w:szCs w:val="24"/>
          <w:lang w:eastAsia="en-US"/>
        </w:rPr>
      </w:pPr>
      <w:r w:rsidRPr="00405C5B">
        <w:rPr>
          <w:rFonts w:ascii="Times New Roman" w:eastAsia="Times New Roman" w:hAnsi="Times New Roman"/>
          <w:sz w:val="24"/>
          <w:szCs w:val="24"/>
          <w:lang w:eastAsia="en-US"/>
        </w:rPr>
        <w:t xml:space="preserve">In conclusion, the influence of celebrities' dressing styles on students' choice of clothing and socialization is a complex and multifaceted issue. Research has shown that celebrities have a significant influence on young people's fashion choices, self-esteem, and body image. Social media and cultural and socio-economic factors also play a significant role in the influence of celebrities' dressing styles on students' fashion choices and socialization. </w:t>
      </w:r>
      <w:r w:rsidRPr="00405C5B">
        <w:rPr>
          <w:rFonts w:ascii="Times New Roman" w:eastAsia="Times New Roman" w:hAnsi="Times New Roman"/>
          <w:sz w:val="24"/>
          <w:szCs w:val="24"/>
          <w:lang w:eastAsia="en-US"/>
        </w:rPr>
        <w:lastRenderedPageBreak/>
        <w:t xml:space="preserve">This study aims to contribute to the existing literature by exploring the influence of celebrities' dressing styles on students' choice of clothing and socialization in </w:t>
      </w:r>
      <w:proofErr w:type="spellStart"/>
      <w:r w:rsidRPr="00405C5B">
        <w:rPr>
          <w:rFonts w:ascii="Times New Roman" w:eastAsia="Times New Roman" w:hAnsi="Times New Roman"/>
          <w:sz w:val="24"/>
          <w:szCs w:val="24"/>
          <w:lang w:eastAsia="en-US"/>
        </w:rPr>
        <w:t>Kwara</w:t>
      </w:r>
      <w:proofErr w:type="spellEnd"/>
      <w:r w:rsidRPr="00405C5B">
        <w:rPr>
          <w:rFonts w:ascii="Times New Roman" w:eastAsia="Times New Roman" w:hAnsi="Times New Roman"/>
          <w:sz w:val="24"/>
          <w:szCs w:val="24"/>
          <w:lang w:eastAsia="en-US"/>
        </w:rPr>
        <w:t xml:space="preserve"> State Polytechnic, Ilorin.</w:t>
      </w:r>
    </w:p>
    <w:p w14:paraId="5ACB2FA7" w14:textId="3FF00005" w:rsidR="00447C60" w:rsidRPr="00405C5B" w:rsidRDefault="00447C60" w:rsidP="00405C5B">
      <w:pPr>
        <w:spacing w:after="0"/>
        <w:jc w:val="both"/>
        <w:rPr>
          <w:rFonts w:ascii="Times New Roman" w:eastAsia="Times New Roman" w:hAnsi="Times New Roman"/>
          <w:sz w:val="24"/>
          <w:szCs w:val="24"/>
          <w:lang w:eastAsia="en-US"/>
        </w:rPr>
      </w:pPr>
    </w:p>
    <w:p w14:paraId="753D9E4C" w14:textId="57EECBAF" w:rsidR="00447C60" w:rsidRPr="00405C5B" w:rsidRDefault="00447C60" w:rsidP="00405C5B">
      <w:pPr>
        <w:spacing w:after="0"/>
        <w:jc w:val="both"/>
        <w:rPr>
          <w:rFonts w:ascii="Times New Roman" w:eastAsia="Times New Roman" w:hAnsi="Times New Roman"/>
          <w:sz w:val="24"/>
          <w:szCs w:val="24"/>
          <w:lang w:eastAsia="en-US"/>
        </w:rPr>
      </w:pPr>
    </w:p>
    <w:p w14:paraId="7F08DEFF" w14:textId="125FE875" w:rsidR="00447C60" w:rsidRPr="00405C5B" w:rsidRDefault="00447C60" w:rsidP="00405C5B">
      <w:pPr>
        <w:spacing w:after="0"/>
        <w:jc w:val="both"/>
        <w:rPr>
          <w:rFonts w:ascii="Times New Roman" w:eastAsia="Times New Roman" w:hAnsi="Times New Roman"/>
          <w:sz w:val="24"/>
          <w:szCs w:val="24"/>
          <w:lang w:eastAsia="en-US"/>
        </w:rPr>
      </w:pPr>
    </w:p>
    <w:p w14:paraId="046581E3" w14:textId="4534897A" w:rsidR="00447C60" w:rsidRPr="00405C5B" w:rsidRDefault="00447C60" w:rsidP="00405C5B">
      <w:pPr>
        <w:spacing w:after="0"/>
        <w:jc w:val="both"/>
        <w:rPr>
          <w:rFonts w:ascii="Times New Roman" w:eastAsia="Times New Roman" w:hAnsi="Times New Roman"/>
          <w:sz w:val="24"/>
          <w:szCs w:val="24"/>
          <w:lang w:eastAsia="en-US"/>
        </w:rPr>
      </w:pPr>
    </w:p>
    <w:p w14:paraId="0B8AE703" w14:textId="6ACD21D3" w:rsidR="00447C60" w:rsidRPr="00405C5B" w:rsidRDefault="00447C60" w:rsidP="00405C5B">
      <w:pPr>
        <w:spacing w:after="0"/>
        <w:jc w:val="both"/>
        <w:rPr>
          <w:rFonts w:ascii="Times New Roman" w:eastAsia="Times New Roman" w:hAnsi="Times New Roman"/>
          <w:sz w:val="24"/>
          <w:szCs w:val="24"/>
          <w:lang w:eastAsia="en-US"/>
        </w:rPr>
      </w:pPr>
    </w:p>
    <w:p w14:paraId="5A977D48" w14:textId="00AE2713" w:rsidR="00447C60" w:rsidRPr="00405C5B" w:rsidRDefault="00447C60" w:rsidP="00405C5B">
      <w:pPr>
        <w:spacing w:after="0"/>
        <w:jc w:val="both"/>
        <w:rPr>
          <w:rFonts w:ascii="Times New Roman" w:eastAsia="Times New Roman" w:hAnsi="Times New Roman"/>
          <w:sz w:val="24"/>
          <w:szCs w:val="24"/>
          <w:lang w:eastAsia="en-US"/>
        </w:rPr>
      </w:pPr>
    </w:p>
    <w:p w14:paraId="341DB74E" w14:textId="730DF60A" w:rsidR="00447C60" w:rsidRPr="00405C5B" w:rsidRDefault="00447C60" w:rsidP="00405C5B">
      <w:pPr>
        <w:spacing w:after="0"/>
        <w:jc w:val="both"/>
        <w:rPr>
          <w:rFonts w:ascii="Times New Roman" w:eastAsia="Times New Roman" w:hAnsi="Times New Roman"/>
          <w:sz w:val="24"/>
          <w:szCs w:val="24"/>
          <w:lang w:eastAsia="en-US"/>
        </w:rPr>
      </w:pPr>
    </w:p>
    <w:p w14:paraId="79A4C6A4" w14:textId="4165847A" w:rsidR="00447C60" w:rsidRPr="00405C5B" w:rsidRDefault="00447C60" w:rsidP="00405C5B">
      <w:pPr>
        <w:spacing w:after="0"/>
        <w:jc w:val="both"/>
        <w:rPr>
          <w:rFonts w:ascii="Times New Roman" w:eastAsia="Times New Roman" w:hAnsi="Times New Roman"/>
          <w:sz w:val="24"/>
          <w:szCs w:val="24"/>
          <w:lang w:eastAsia="en-US"/>
        </w:rPr>
      </w:pPr>
    </w:p>
    <w:p w14:paraId="6E9822BF" w14:textId="5D79DED7" w:rsidR="00447C60" w:rsidRPr="00405C5B" w:rsidRDefault="00447C60" w:rsidP="00405C5B">
      <w:pPr>
        <w:spacing w:after="0"/>
        <w:jc w:val="both"/>
        <w:rPr>
          <w:rFonts w:ascii="Times New Roman" w:eastAsia="Times New Roman" w:hAnsi="Times New Roman"/>
          <w:sz w:val="24"/>
          <w:szCs w:val="24"/>
          <w:lang w:eastAsia="en-US"/>
        </w:rPr>
      </w:pPr>
    </w:p>
    <w:p w14:paraId="2766B5D9" w14:textId="2A5B1435" w:rsidR="00447C60" w:rsidRPr="00405C5B" w:rsidRDefault="00447C60" w:rsidP="00405C5B">
      <w:pPr>
        <w:spacing w:after="0"/>
        <w:jc w:val="both"/>
        <w:rPr>
          <w:rFonts w:ascii="Times New Roman" w:eastAsia="Times New Roman" w:hAnsi="Times New Roman"/>
          <w:sz w:val="24"/>
          <w:szCs w:val="24"/>
          <w:lang w:eastAsia="en-US"/>
        </w:rPr>
      </w:pPr>
    </w:p>
    <w:p w14:paraId="03230EF2" w14:textId="73011DA5" w:rsidR="00447C60" w:rsidRPr="00405C5B" w:rsidRDefault="00447C60" w:rsidP="00405C5B">
      <w:pPr>
        <w:spacing w:after="0"/>
        <w:jc w:val="both"/>
        <w:rPr>
          <w:rFonts w:ascii="Times New Roman" w:eastAsia="Times New Roman" w:hAnsi="Times New Roman"/>
          <w:sz w:val="24"/>
          <w:szCs w:val="24"/>
          <w:lang w:eastAsia="en-US"/>
        </w:rPr>
      </w:pPr>
    </w:p>
    <w:p w14:paraId="0CDB4AF1" w14:textId="53D6BDAA" w:rsidR="00447C60" w:rsidRPr="00405C5B" w:rsidRDefault="00447C60" w:rsidP="00405C5B">
      <w:pPr>
        <w:spacing w:after="0"/>
        <w:jc w:val="both"/>
        <w:rPr>
          <w:rFonts w:ascii="Times New Roman" w:eastAsia="Times New Roman" w:hAnsi="Times New Roman"/>
          <w:sz w:val="24"/>
          <w:szCs w:val="24"/>
          <w:lang w:eastAsia="en-US"/>
        </w:rPr>
      </w:pPr>
    </w:p>
    <w:p w14:paraId="703712D9" w14:textId="0BDB04D9" w:rsidR="00447C60" w:rsidRPr="00405C5B" w:rsidRDefault="00447C60" w:rsidP="00405C5B">
      <w:pPr>
        <w:spacing w:after="0"/>
        <w:jc w:val="both"/>
        <w:rPr>
          <w:rFonts w:ascii="Times New Roman" w:eastAsia="Times New Roman" w:hAnsi="Times New Roman"/>
          <w:sz w:val="24"/>
          <w:szCs w:val="24"/>
          <w:lang w:eastAsia="en-US"/>
        </w:rPr>
      </w:pPr>
    </w:p>
    <w:p w14:paraId="6C55AF9A" w14:textId="2E3E9EAF" w:rsidR="00447C60" w:rsidRPr="00405C5B" w:rsidRDefault="00447C60" w:rsidP="00405C5B">
      <w:pPr>
        <w:spacing w:after="0"/>
        <w:jc w:val="both"/>
        <w:rPr>
          <w:rFonts w:ascii="Times New Roman" w:eastAsia="Times New Roman" w:hAnsi="Times New Roman"/>
          <w:sz w:val="24"/>
          <w:szCs w:val="24"/>
          <w:lang w:eastAsia="en-US"/>
        </w:rPr>
      </w:pPr>
    </w:p>
    <w:p w14:paraId="335A5D3E" w14:textId="2CB7D9CF" w:rsidR="00447C60" w:rsidRPr="00405C5B" w:rsidRDefault="00447C60" w:rsidP="00405C5B">
      <w:pPr>
        <w:spacing w:after="0"/>
        <w:jc w:val="both"/>
        <w:rPr>
          <w:rFonts w:ascii="Times New Roman" w:eastAsia="Times New Roman" w:hAnsi="Times New Roman"/>
          <w:sz w:val="24"/>
          <w:szCs w:val="24"/>
          <w:lang w:eastAsia="en-US"/>
        </w:rPr>
      </w:pPr>
    </w:p>
    <w:p w14:paraId="242B9C37" w14:textId="38149E6E" w:rsidR="00447C60" w:rsidRPr="00405C5B" w:rsidRDefault="00447C60" w:rsidP="00405C5B">
      <w:pPr>
        <w:spacing w:after="0"/>
        <w:jc w:val="both"/>
        <w:rPr>
          <w:rFonts w:ascii="Times New Roman" w:eastAsia="Times New Roman" w:hAnsi="Times New Roman"/>
          <w:sz w:val="24"/>
          <w:szCs w:val="24"/>
          <w:lang w:eastAsia="en-US"/>
        </w:rPr>
      </w:pPr>
    </w:p>
    <w:p w14:paraId="0A0EC180" w14:textId="7321EF50" w:rsidR="00447C60" w:rsidRPr="00405C5B" w:rsidRDefault="00447C60" w:rsidP="00405C5B">
      <w:pPr>
        <w:spacing w:after="0"/>
        <w:jc w:val="both"/>
        <w:rPr>
          <w:rFonts w:ascii="Times New Roman" w:eastAsia="Times New Roman" w:hAnsi="Times New Roman"/>
          <w:sz w:val="24"/>
          <w:szCs w:val="24"/>
          <w:lang w:eastAsia="en-US"/>
        </w:rPr>
      </w:pPr>
    </w:p>
    <w:p w14:paraId="77E6C985" w14:textId="6BCDDE16" w:rsidR="00447C60" w:rsidRPr="00405C5B" w:rsidRDefault="00447C60" w:rsidP="00405C5B">
      <w:pPr>
        <w:spacing w:after="0"/>
        <w:jc w:val="both"/>
        <w:rPr>
          <w:rFonts w:ascii="Times New Roman" w:eastAsia="Times New Roman" w:hAnsi="Times New Roman"/>
          <w:sz w:val="24"/>
          <w:szCs w:val="24"/>
          <w:lang w:eastAsia="en-US"/>
        </w:rPr>
      </w:pPr>
    </w:p>
    <w:p w14:paraId="53CDEC0D" w14:textId="1DE58485" w:rsidR="00447C60" w:rsidRPr="00405C5B" w:rsidRDefault="00447C60" w:rsidP="00405C5B">
      <w:pPr>
        <w:spacing w:after="0"/>
        <w:jc w:val="both"/>
        <w:rPr>
          <w:rFonts w:ascii="Times New Roman" w:eastAsia="Times New Roman" w:hAnsi="Times New Roman"/>
          <w:sz w:val="24"/>
          <w:szCs w:val="24"/>
          <w:lang w:eastAsia="en-US"/>
        </w:rPr>
      </w:pPr>
    </w:p>
    <w:p w14:paraId="091994F9" w14:textId="3574BFD7" w:rsidR="00447C60" w:rsidRPr="00405C5B" w:rsidRDefault="00447C60" w:rsidP="00405C5B">
      <w:pPr>
        <w:spacing w:after="0"/>
        <w:jc w:val="both"/>
        <w:rPr>
          <w:rFonts w:ascii="Times New Roman" w:eastAsia="Times New Roman" w:hAnsi="Times New Roman"/>
          <w:sz w:val="24"/>
          <w:szCs w:val="24"/>
          <w:lang w:eastAsia="en-US"/>
        </w:rPr>
      </w:pPr>
    </w:p>
    <w:p w14:paraId="5AF07B76" w14:textId="56BD4E55" w:rsidR="00447C60" w:rsidRPr="00405C5B" w:rsidRDefault="00447C60" w:rsidP="00405C5B">
      <w:pPr>
        <w:spacing w:after="0"/>
        <w:jc w:val="both"/>
        <w:rPr>
          <w:rFonts w:ascii="Times New Roman" w:eastAsia="Times New Roman" w:hAnsi="Times New Roman"/>
          <w:sz w:val="24"/>
          <w:szCs w:val="24"/>
          <w:lang w:eastAsia="en-US"/>
        </w:rPr>
      </w:pPr>
    </w:p>
    <w:p w14:paraId="41143791" w14:textId="77777777" w:rsidR="00447C60" w:rsidRPr="00405C5B" w:rsidRDefault="00447C60" w:rsidP="00405C5B">
      <w:pPr>
        <w:pStyle w:val="Heading3"/>
        <w:spacing w:line="276" w:lineRule="auto"/>
        <w:jc w:val="center"/>
        <w:rPr>
          <w:rFonts w:ascii="Times New Roman" w:hAnsi="Times New Roman"/>
          <w:b/>
          <w:szCs w:val="24"/>
        </w:rPr>
      </w:pPr>
      <w:r w:rsidRPr="00405C5B">
        <w:rPr>
          <w:rFonts w:ascii="Times New Roman" w:hAnsi="Times New Roman"/>
          <w:b/>
          <w:szCs w:val="24"/>
        </w:rPr>
        <w:t>CHAPTER THREE</w:t>
      </w:r>
    </w:p>
    <w:p w14:paraId="3FA49908" w14:textId="77777777" w:rsidR="00447C60" w:rsidRPr="00405C5B" w:rsidRDefault="00447C60" w:rsidP="00405C5B">
      <w:pPr>
        <w:pStyle w:val="Heading3"/>
        <w:spacing w:line="276" w:lineRule="auto"/>
        <w:jc w:val="center"/>
        <w:rPr>
          <w:rFonts w:ascii="Times New Roman" w:hAnsi="Times New Roman"/>
          <w:b/>
          <w:szCs w:val="24"/>
        </w:rPr>
      </w:pPr>
      <w:bookmarkStart w:id="21" w:name="_Toc140082564"/>
      <w:r w:rsidRPr="00405C5B">
        <w:rPr>
          <w:rFonts w:ascii="Times New Roman" w:hAnsi="Times New Roman"/>
          <w:b/>
          <w:szCs w:val="24"/>
        </w:rPr>
        <w:t>RESEARCH METHODOLGY</w:t>
      </w:r>
      <w:bookmarkEnd w:id="21"/>
    </w:p>
    <w:p w14:paraId="288F9C34" w14:textId="3D0B0206" w:rsidR="00447C60" w:rsidRPr="00405C5B" w:rsidRDefault="00447C60" w:rsidP="00405C5B">
      <w:pPr>
        <w:pStyle w:val="Heading3"/>
        <w:spacing w:line="276" w:lineRule="auto"/>
        <w:rPr>
          <w:rFonts w:ascii="Times New Roman" w:hAnsi="Times New Roman"/>
          <w:b/>
          <w:szCs w:val="24"/>
        </w:rPr>
      </w:pPr>
      <w:bookmarkStart w:id="22" w:name="_Toc140082565"/>
      <w:r w:rsidRPr="00405C5B">
        <w:rPr>
          <w:rFonts w:ascii="Times New Roman" w:hAnsi="Times New Roman"/>
          <w:b/>
          <w:szCs w:val="24"/>
        </w:rPr>
        <w:t>3.</w:t>
      </w:r>
      <w:r w:rsidR="003E677D" w:rsidRPr="00405C5B">
        <w:rPr>
          <w:rFonts w:ascii="Times New Roman" w:hAnsi="Times New Roman"/>
          <w:b/>
          <w:szCs w:val="24"/>
        </w:rPr>
        <w:t>1</w:t>
      </w:r>
      <w:r w:rsidRPr="00405C5B">
        <w:rPr>
          <w:rFonts w:ascii="Times New Roman" w:hAnsi="Times New Roman"/>
          <w:b/>
          <w:szCs w:val="24"/>
        </w:rPr>
        <w:tab/>
        <w:t>Introduction</w:t>
      </w:r>
      <w:bookmarkEnd w:id="22"/>
    </w:p>
    <w:p w14:paraId="286837A1" w14:textId="77777777" w:rsidR="00447C60" w:rsidRPr="00405C5B" w:rsidRDefault="00447C60" w:rsidP="00405C5B">
      <w:pPr>
        <w:spacing w:after="0"/>
        <w:jc w:val="both"/>
        <w:rPr>
          <w:rFonts w:ascii="Times New Roman" w:hAnsi="Times New Roman"/>
          <w:sz w:val="24"/>
          <w:szCs w:val="24"/>
        </w:rPr>
      </w:pPr>
      <w:r w:rsidRPr="00405C5B">
        <w:rPr>
          <w:rFonts w:ascii="Times New Roman" w:hAnsi="Times New Roman"/>
          <w:sz w:val="24"/>
          <w:szCs w:val="24"/>
        </w:rPr>
        <w:t>Research can be defined as careful study or investigation especially in order to discover new fact or information. It could be scientific research historical research etc.</w:t>
      </w:r>
    </w:p>
    <w:p w14:paraId="412AF2EE" w14:textId="77777777" w:rsidR="00447C60" w:rsidRPr="00405C5B" w:rsidRDefault="00447C60" w:rsidP="00405C5B">
      <w:pPr>
        <w:spacing w:after="0"/>
        <w:jc w:val="both"/>
        <w:rPr>
          <w:rFonts w:ascii="Times New Roman" w:hAnsi="Times New Roman"/>
          <w:sz w:val="24"/>
          <w:szCs w:val="24"/>
        </w:rPr>
      </w:pPr>
      <w:r w:rsidRPr="00405C5B">
        <w:rPr>
          <w:rFonts w:ascii="Times New Roman" w:hAnsi="Times New Roman"/>
          <w:sz w:val="24"/>
          <w:szCs w:val="24"/>
        </w:rPr>
        <w:t xml:space="preserve">According to </w:t>
      </w:r>
      <w:proofErr w:type="spellStart"/>
      <w:r w:rsidRPr="00405C5B">
        <w:rPr>
          <w:rFonts w:ascii="Times New Roman" w:hAnsi="Times New Roman"/>
          <w:sz w:val="24"/>
          <w:szCs w:val="24"/>
        </w:rPr>
        <w:t>Peil</w:t>
      </w:r>
      <w:proofErr w:type="spellEnd"/>
      <w:r w:rsidRPr="00405C5B">
        <w:rPr>
          <w:rFonts w:ascii="Times New Roman" w:hAnsi="Times New Roman"/>
          <w:sz w:val="24"/>
          <w:szCs w:val="24"/>
        </w:rPr>
        <w:t xml:space="preserve"> et al (1982),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w:t>
      </w:r>
    </w:p>
    <w:p w14:paraId="27B66D54" w14:textId="77777777" w:rsidR="00447C60" w:rsidRPr="00405C5B" w:rsidRDefault="00447C60" w:rsidP="00405C5B">
      <w:pPr>
        <w:spacing w:after="0"/>
        <w:jc w:val="both"/>
        <w:rPr>
          <w:rFonts w:ascii="Times New Roman" w:hAnsi="Times New Roman"/>
          <w:sz w:val="24"/>
          <w:szCs w:val="24"/>
        </w:rPr>
      </w:pPr>
      <w:r w:rsidRPr="00405C5B">
        <w:rPr>
          <w:rFonts w:ascii="Times New Roman" w:hAnsi="Times New Roman"/>
          <w:sz w:val="24"/>
          <w:szCs w:val="24"/>
        </w:rPr>
        <w:t xml:space="preserve">Methodology: This word is </w:t>
      </w:r>
      <w:proofErr w:type="gramStart"/>
      <w:r w:rsidRPr="00405C5B">
        <w:rPr>
          <w:rFonts w:ascii="Times New Roman" w:hAnsi="Times New Roman"/>
          <w:sz w:val="24"/>
          <w:szCs w:val="24"/>
        </w:rPr>
        <w:t>derive</w:t>
      </w:r>
      <w:proofErr w:type="gramEnd"/>
      <w:r w:rsidRPr="00405C5B">
        <w:rPr>
          <w:rFonts w:ascii="Times New Roman" w:hAnsi="Times New Roman"/>
          <w:sz w:val="24"/>
          <w:szCs w:val="24"/>
        </w:rPr>
        <w:t xml:space="preserve"> from the word method, methodology means the philosophy of the research process and this includes the assumption and values that serve </w:t>
      </w:r>
      <w:r w:rsidRPr="00405C5B">
        <w:rPr>
          <w:rFonts w:ascii="Times New Roman" w:hAnsi="Times New Roman"/>
          <w:sz w:val="24"/>
          <w:szCs w:val="24"/>
        </w:rPr>
        <w:lastRenderedPageBreak/>
        <w:t xml:space="preserve">as a rational for research and the standard criteria the researcher use for interpreting data and reaching conclusion. </w:t>
      </w:r>
    </w:p>
    <w:p w14:paraId="1C8CF354" w14:textId="77777777" w:rsidR="00447C60" w:rsidRPr="00405C5B" w:rsidRDefault="00447C60" w:rsidP="00405C5B">
      <w:pPr>
        <w:spacing w:after="0"/>
        <w:jc w:val="both"/>
        <w:rPr>
          <w:rFonts w:ascii="Times New Roman" w:hAnsi="Times New Roman"/>
          <w:sz w:val="24"/>
          <w:szCs w:val="24"/>
        </w:rPr>
      </w:pPr>
      <w:r w:rsidRPr="00405C5B">
        <w:rPr>
          <w:rFonts w:ascii="Times New Roman" w:hAnsi="Times New Roman"/>
          <w:sz w:val="24"/>
          <w:szCs w:val="24"/>
        </w:rPr>
        <w:t>The aim and objective of this chapter is to present the procedures followed in achieving the goals of the research.</w:t>
      </w:r>
    </w:p>
    <w:p w14:paraId="7F98D068" w14:textId="77777777" w:rsidR="00405C5B" w:rsidRDefault="00405C5B" w:rsidP="00405C5B">
      <w:pPr>
        <w:pStyle w:val="Heading3"/>
        <w:spacing w:line="276" w:lineRule="auto"/>
        <w:rPr>
          <w:rFonts w:ascii="Times New Roman" w:hAnsi="Times New Roman"/>
          <w:b/>
          <w:szCs w:val="24"/>
        </w:rPr>
      </w:pPr>
      <w:bookmarkStart w:id="23" w:name="_Toc140082566"/>
    </w:p>
    <w:p w14:paraId="665F9FC0" w14:textId="45B30377" w:rsidR="00447C60" w:rsidRPr="00405C5B" w:rsidRDefault="00447C60" w:rsidP="00405C5B">
      <w:pPr>
        <w:pStyle w:val="Heading3"/>
        <w:spacing w:line="276" w:lineRule="auto"/>
        <w:rPr>
          <w:rFonts w:ascii="Times New Roman" w:hAnsi="Times New Roman"/>
          <w:b/>
          <w:szCs w:val="24"/>
        </w:rPr>
      </w:pPr>
      <w:r w:rsidRPr="00405C5B">
        <w:rPr>
          <w:rFonts w:ascii="Times New Roman" w:hAnsi="Times New Roman"/>
          <w:b/>
          <w:szCs w:val="24"/>
        </w:rPr>
        <w:t>3.</w:t>
      </w:r>
      <w:r w:rsidR="003E677D" w:rsidRPr="00405C5B">
        <w:rPr>
          <w:rFonts w:ascii="Times New Roman" w:hAnsi="Times New Roman"/>
          <w:b/>
          <w:szCs w:val="24"/>
        </w:rPr>
        <w:t>2</w:t>
      </w:r>
      <w:r w:rsidRPr="00405C5B">
        <w:rPr>
          <w:rFonts w:ascii="Times New Roman" w:hAnsi="Times New Roman"/>
          <w:b/>
          <w:szCs w:val="24"/>
        </w:rPr>
        <w:tab/>
        <w:t xml:space="preserve">Research </w:t>
      </w:r>
      <w:bookmarkEnd w:id="23"/>
      <w:r w:rsidR="003E64AB" w:rsidRPr="00405C5B">
        <w:rPr>
          <w:rFonts w:ascii="Times New Roman" w:hAnsi="Times New Roman"/>
          <w:b/>
          <w:szCs w:val="24"/>
        </w:rPr>
        <w:t>Method</w:t>
      </w:r>
    </w:p>
    <w:p w14:paraId="7D807877" w14:textId="77777777" w:rsidR="00447C60" w:rsidRPr="00405C5B" w:rsidRDefault="00447C60" w:rsidP="00405C5B">
      <w:pPr>
        <w:spacing w:after="0"/>
        <w:jc w:val="both"/>
        <w:rPr>
          <w:rFonts w:ascii="Times New Roman" w:hAnsi="Times New Roman"/>
          <w:sz w:val="24"/>
          <w:szCs w:val="24"/>
        </w:rPr>
      </w:pPr>
      <w:r w:rsidRPr="00405C5B">
        <w:rPr>
          <w:rFonts w:ascii="Times New Roman" w:hAnsi="Times New Roman"/>
          <w:sz w:val="24"/>
          <w:szCs w:val="24"/>
        </w:rPr>
        <w:t xml:space="preserve">This research study was exhibited to evaluate the impact of celebrity dressing code on Nigeria youths (A Case Study of </w:t>
      </w:r>
      <w:proofErr w:type="spellStart"/>
      <w:r w:rsidRPr="00405C5B">
        <w:rPr>
          <w:rFonts w:ascii="Times New Roman" w:hAnsi="Times New Roman"/>
          <w:sz w:val="24"/>
          <w:szCs w:val="24"/>
        </w:rPr>
        <w:t>Kwara</w:t>
      </w:r>
      <w:proofErr w:type="spellEnd"/>
      <w:r w:rsidRPr="00405C5B">
        <w:rPr>
          <w:rFonts w:ascii="Times New Roman" w:hAnsi="Times New Roman"/>
          <w:sz w:val="24"/>
          <w:szCs w:val="24"/>
        </w:rPr>
        <w:t xml:space="preserve"> State Polytechnic, Ilorin). The success, reliability and validity of any research work is highly determined by the collection, collation, interpretation and analysis of data. Although, there are many </w:t>
      </w:r>
      <w:proofErr w:type="gramStart"/>
      <w:r w:rsidRPr="00405C5B">
        <w:rPr>
          <w:rFonts w:ascii="Times New Roman" w:hAnsi="Times New Roman"/>
          <w:sz w:val="24"/>
          <w:szCs w:val="24"/>
        </w:rPr>
        <w:t>method</w:t>
      </w:r>
      <w:proofErr w:type="gramEnd"/>
      <w:r w:rsidRPr="00405C5B">
        <w:rPr>
          <w:rFonts w:ascii="Times New Roman" w:hAnsi="Times New Roman"/>
          <w:sz w:val="24"/>
          <w:szCs w:val="24"/>
        </w:rPr>
        <w:t xml:space="preserve"> used in collecting data, the method to be used in research depend on the purpose and nature of the study. Undeniable, the best method of studying attitudes, behavior and motive remains the survey research method hence, it was adopted for this research. </w:t>
      </w:r>
    </w:p>
    <w:p w14:paraId="449A66C4" w14:textId="77777777" w:rsidR="00447C60" w:rsidRPr="00405C5B" w:rsidRDefault="00447C60" w:rsidP="00405C5B">
      <w:pPr>
        <w:spacing w:after="0"/>
        <w:jc w:val="both"/>
        <w:rPr>
          <w:rFonts w:ascii="Times New Roman" w:hAnsi="Times New Roman"/>
          <w:sz w:val="24"/>
          <w:szCs w:val="24"/>
        </w:rPr>
      </w:pPr>
      <w:r w:rsidRPr="00405C5B">
        <w:rPr>
          <w:rFonts w:ascii="Times New Roman" w:hAnsi="Times New Roman"/>
          <w:sz w:val="24"/>
          <w:szCs w:val="24"/>
        </w:rPr>
        <w:t>Survey method is one of the oldest research methods as define by Kerlinger&amp; Lee (2000). It is the process of collecting data from a population or a sample drawn from a population or with the purpose of investing relative incidence, occurrence or inter relationship among the variables of natural phenomenal.</w:t>
      </w:r>
    </w:p>
    <w:p w14:paraId="62666FEB" w14:textId="77777777" w:rsidR="00405C5B" w:rsidRDefault="00405C5B" w:rsidP="00405C5B">
      <w:pPr>
        <w:pStyle w:val="Heading3"/>
        <w:spacing w:line="276" w:lineRule="auto"/>
        <w:rPr>
          <w:rFonts w:ascii="Times New Roman" w:hAnsi="Times New Roman"/>
          <w:b/>
          <w:szCs w:val="24"/>
        </w:rPr>
      </w:pPr>
      <w:bookmarkStart w:id="24" w:name="_Toc140082567"/>
    </w:p>
    <w:p w14:paraId="726538A7" w14:textId="2480205E" w:rsidR="00447C60" w:rsidRPr="00405C5B" w:rsidRDefault="00447C60" w:rsidP="00405C5B">
      <w:pPr>
        <w:pStyle w:val="Heading3"/>
        <w:spacing w:line="276" w:lineRule="auto"/>
        <w:rPr>
          <w:rFonts w:ascii="Times New Roman" w:hAnsi="Times New Roman"/>
          <w:b/>
          <w:szCs w:val="24"/>
        </w:rPr>
      </w:pPr>
      <w:r w:rsidRPr="00405C5B">
        <w:rPr>
          <w:rFonts w:ascii="Times New Roman" w:hAnsi="Times New Roman"/>
          <w:b/>
          <w:szCs w:val="24"/>
        </w:rPr>
        <w:t>3.</w:t>
      </w:r>
      <w:r w:rsidR="003E677D" w:rsidRPr="00405C5B">
        <w:rPr>
          <w:rFonts w:ascii="Times New Roman" w:hAnsi="Times New Roman"/>
          <w:b/>
          <w:szCs w:val="24"/>
        </w:rPr>
        <w:t>3</w:t>
      </w:r>
      <w:r w:rsidRPr="00405C5B">
        <w:rPr>
          <w:rFonts w:ascii="Times New Roman" w:hAnsi="Times New Roman"/>
          <w:b/>
          <w:szCs w:val="24"/>
        </w:rPr>
        <w:tab/>
        <w:t>Population of the Study</w:t>
      </w:r>
      <w:bookmarkEnd w:id="24"/>
    </w:p>
    <w:p w14:paraId="303B5B80" w14:textId="77777777" w:rsidR="00447C60" w:rsidRPr="00405C5B" w:rsidRDefault="00447C60" w:rsidP="00405C5B">
      <w:pPr>
        <w:spacing w:after="0"/>
        <w:jc w:val="both"/>
        <w:rPr>
          <w:rFonts w:ascii="Times New Roman" w:hAnsi="Times New Roman"/>
          <w:sz w:val="24"/>
          <w:szCs w:val="24"/>
        </w:rPr>
      </w:pPr>
      <w:proofErr w:type="spellStart"/>
      <w:r w:rsidRPr="00405C5B">
        <w:rPr>
          <w:rFonts w:ascii="Times New Roman" w:hAnsi="Times New Roman"/>
          <w:sz w:val="24"/>
          <w:szCs w:val="24"/>
        </w:rPr>
        <w:t>Avwokeni</w:t>
      </w:r>
      <w:proofErr w:type="spellEnd"/>
      <w:r w:rsidRPr="00405C5B">
        <w:rPr>
          <w:rFonts w:ascii="Times New Roman" w:hAnsi="Times New Roman"/>
          <w:sz w:val="24"/>
          <w:szCs w:val="24"/>
        </w:rPr>
        <w:t xml:space="preserve"> (2006: 92) refers to populations of a research study as the set of all participants that qualify for a study. The research population comprises of both male and female students of </w:t>
      </w:r>
      <w:proofErr w:type="spellStart"/>
      <w:r w:rsidRPr="00405C5B">
        <w:rPr>
          <w:rFonts w:ascii="Times New Roman" w:hAnsi="Times New Roman"/>
          <w:sz w:val="24"/>
          <w:szCs w:val="24"/>
        </w:rPr>
        <w:t>Kwara</w:t>
      </w:r>
      <w:proofErr w:type="spellEnd"/>
      <w:r w:rsidRPr="00405C5B">
        <w:rPr>
          <w:rFonts w:ascii="Times New Roman" w:hAnsi="Times New Roman"/>
          <w:sz w:val="24"/>
          <w:szCs w:val="24"/>
        </w:rPr>
        <w:t xml:space="preserve"> State Polytechnic campus in Ilorin. Hence, the target population of the study covered both male and female students from different departments within the Polytechnic.</w:t>
      </w:r>
    </w:p>
    <w:p w14:paraId="703208A7" w14:textId="69292955" w:rsidR="00447C60" w:rsidRPr="00405C5B" w:rsidRDefault="00447C60" w:rsidP="00405C5B">
      <w:pPr>
        <w:pStyle w:val="Heading3"/>
        <w:spacing w:line="276" w:lineRule="auto"/>
        <w:rPr>
          <w:rFonts w:ascii="Times New Roman" w:hAnsi="Times New Roman"/>
          <w:b/>
          <w:szCs w:val="24"/>
        </w:rPr>
      </w:pPr>
      <w:bookmarkStart w:id="25" w:name="_Toc140082568"/>
      <w:r w:rsidRPr="00405C5B">
        <w:rPr>
          <w:rFonts w:ascii="Times New Roman" w:hAnsi="Times New Roman"/>
          <w:b/>
          <w:szCs w:val="24"/>
        </w:rPr>
        <w:t>3.</w:t>
      </w:r>
      <w:r w:rsidR="003E677D" w:rsidRPr="00405C5B">
        <w:rPr>
          <w:rFonts w:ascii="Times New Roman" w:hAnsi="Times New Roman"/>
          <w:b/>
          <w:szCs w:val="24"/>
        </w:rPr>
        <w:t>4</w:t>
      </w:r>
      <w:r w:rsidRPr="00405C5B">
        <w:rPr>
          <w:rFonts w:ascii="Times New Roman" w:hAnsi="Times New Roman"/>
          <w:b/>
          <w:szCs w:val="24"/>
        </w:rPr>
        <w:tab/>
        <w:t>Sample Size</w:t>
      </w:r>
      <w:bookmarkStart w:id="26" w:name="_Toc140082569"/>
      <w:bookmarkEnd w:id="25"/>
      <w:r w:rsidRPr="00405C5B">
        <w:rPr>
          <w:rFonts w:ascii="Times New Roman" w:hAnsi="Times New Roman"/>
          <w:b/>
          <w:szCs w:val="24"/>
        </w:rPr>
        <w:t xml:space="preserve"> and Sample Technique</w:t>
      </w:r>
      <w:bookmarkEnd w:id="26"/>
      <w:r w:rsidRPr="00405C5B">
        <w:rPr>
          <w:rFonts w:ascii="Times New Roman" w:hAnsi="Times New Roman"/>
          <w:b/>
          <w:szCs w:val="24"/>
        </w:rPr>
        <w:t>s</w:t>
      </w:r>
    </w:p>
    <w:p w14:paraId="4A82CFA0" w14:textId="77777777" w:rsidR="00447C60" w:rsidRPr="00405C5B" w:rsidRDefault="00447C60" w:rsidP="00405C5B">
      <w:pPr>
        <w:spacing w:after="0"/>
        <w:jc w:val="both"/>
        <w:rPr>
          <w:rFonts w:ascii="Times New Roman" w:hAnsi="Times New Roman"/>
          <w:sz w:val="24"/>
          <w:szCs w:val="24"/>
        </w:rPr>
      </w:pPr>
      <w:r w:rsidRPr="00405C5B">
        <w:rPr>
          <w:rFonts w:ascii="Times New Roman" w:hAnsi="Times New Roman"/>
          <w:sz w:val="24"/>
          <w:szCs w:val="24"/>
        </w:rPr>
        <w:t xml:space="preserve">According to Ajayi (2009) sample size is defined as a process of selecting a portion of the population for the purposes of generalizing the findings about the sample itself. </w:t>
      </w:r>
      <w:proofErr w:type="spellStart"/>
      <w:r w:rsidRPr="00405C5B">
        <w:rPr>
          <w:rFonts w:ascii="Times New Roman" w:hAnsi="Times New Roman"/>
          <w:sz w:val="24"/>
          <w:szCs w:val="24"/>
        </w:rPr>
        <w:t>Apan</w:t>
      </w:r>
      <w:proofErr w:type="spellEnd"/>
      <w:r w:rsidRPr="00405C5B">
        <w:rPr>
          <w:rFonts w:ascii="Times New Roman" w:hAnsi="Times New Roman"/>
          <w:sz w:val="24"/>
          <w:szCs w:val="24"/>
        </w:rPr>
        <w:t xml:space="preserve">, S. L. (2011) said sample refers to a smaller group of the elements or members, drawn through some definite procedure from a specified population. It is the sample that will be studied and not the population while the outcome of the result from the data collected from the sample can be generalized on the population. </w:t>
      </w:r>
    </w:p>
    <w:p w14:paraId="176408C4" w14:textId="77777777" w:rsidR="00447C60" w:rsidRPr="00405C5B" w:rsidRDefault="00447C60" w:rsidP="00405C5B">
      <w:pPr>
        <w:spacing w:after="0"/>
        <w:jc w:val="both"/>
        <w:rPr>
          <w:rFonts w:ascii="Times New Roman" w:hAnsi="Times New Roman"/>
          <w:sz w:val="24"/>
          <w:szCs w:val="24"/>
        </w:rPr>
      </w:pPr>
      <w:r w:rsidRPr="00405C5B">
        <w:rPr>
          <w:rFonts w:ascii="Times New Roman" w:hAnsi="Times New Roman"/>
          <w:sz w:val="24"/>
          <w:szCs w:val="24"/>
        </w:rPr>
        <w:t>Thus, the sample size of this study is limited to one hundred (100) respondents proportionally selected from different departments within the institution.</w:t>
      </w:r>
    </w:p>
    <w:p w14:paraId="73B1004C" w14:textId="77777777" w:rsidR="00447C60" w:rsidRPr="00405C5B" w:rsidRDefault="00447C60" w:rsidP="00405C5B">
      <w:pPr>
        <w:spacing w:after="0"/>
        <w:jc w:val="both"/>
        <w:rPr>
          <w:rFonts w:ascii="Times New Roman" w:hAnsi="Times New Roman"/>
          <w:sz w:val="24"/>
          <w:szCs w:val="24"/>
        </w:rPr>
      </w:pPr>
      <w:r w:rsidRPr="00405C5B">
        <w:rPr>
          <w:rFonts w:ascii="Times New Roman" w:hAnsi="Times New Roman"/>
          <w:sz w:val="24"/>
          <w:szCs w:val="24"/>
        </w:rPr>
        <w:t>Creswell (2012) stated that sampling technique is a method of selecting individual members or a subset of the population to make statistical inferences from them and estimate the characteristics of the whole population.</w:t>
      </w:r>
    </w:p>
    <w:p w14:paraId="68654D2E" w14:textId="77777777" w:rsidR="00447C60" w:rsidRPr="00405C5B" w:rsidRDefault="00447C60" w:rsidP="00405C5B">
      <w:pPr>
        <w:spacing w:after="0"/>
        <w:jc w:val="both"/>
        <w:rPr>
          <w:rFonts w:ascii="Times New Roman" w:hAnsi="Times New Roman"/>
          <w:sz w:val="24"/>
          <w:szCs w:val="24"/>
        </w:rPr>
      </w:pPr>
      <w:r w:rsidRPr="00405C5B">
        <w:rPr>
          <w:rFonts w:ascii="Times New Roman" w:hAnsi="Times New Roman"/>
          <w:sz w:val="24"/>
          <w:szCs w:val="24"/>
        </w:rPr>
        <w:lastRenderedPageBreak/>
        <w:t>Therefore, one hundred (100) respondents will be selected from the population as sample size using purposive sampling technique i.e. base on whoever the researcher able to content within the campuses. Therefore, 50 respondents will be students from different departments while the remaining 50 will be drawn from the lectures and non-teaching staffs of the institution.</w:t>
      </w:r>
    </w:p>
    <w:p w14:paraId="51B35A50" w14:textId="77777777" w:rsidR="00405C5B" w:rsidRDefault="00405C5B" w:rsidP="00405C5B">
      <w:pPr>
        <w:pStyle w:val="Heading3"/>
        <w:spacing w:line="276" w:lineRule="auto"/>
        <w:rPr>
          <w:rFonts w:ascii="Times New Roman" w:hAnsi="Times New Roman"/>
          <w:b/>
          <w:szCs w:val="24"/>
        </w:rPr>
      </w:pPr>
      <w:bookmarkStart w:id="27" w:name="_Toc140082570"/>
    </w:p>
    <w:p w14:paraId="114EDB5E" w14:textId="0EE065F0" w:rsidR="00447C60" w:rsidRPr="00405C5B" w:rsidRDefault="00447C60" w:rsidP="00405C5B">
      <w:pPr>
        <w:pStyle w:val="Heading3"/>
        <w:spacing w:line="276" w:lineRule="auto"/>
        <w:rPr>
          <w:rFonts w:ascii="Times New Roman" w:hAnsi="Times New Roman"/>
          <w:b/>
          <w:szCs w:val="24"/>
        </w:rPr>
      </w:pPr>
      <w:r w:rsidRPr="00405C5B">
        <w:rPr>
          <w:rFonts w:ascii="Times New Roman" w:hAnsi="Times New Roman"/>
          <w:b/>
          <w:szCs w:val="24"/>
        </w:rPr>
        <w:t>3.</w:t>
      </w:r>
      <w:r w:rsidR="003E677D" w:rsidRPr="00405C5B">
        <w:rPr>
          <w:rFonts w:ascii="Times New Roman" w:hAnsi="Times New Roman"/>
          <w:b/>
          <w:szCs w:val="24"/>
        </w:rPr>
        <w:t>5</w:t>
      </w:r>
      <w:r w:rsidRPr="00405C5B">
        <w:rPr>
          <w:rFonts w:ascii="Times New Roman" w:hAnsi="Times New Roman"/>
          <w:b/>
          <w:szCs w:val="24"/>
        </w:rPr>
        <w:tab/>
        <w:t>Instrument</w:t>
      </w:r>
      <w:bookmarkEnd w:id="27"/>
      <w:r w:rsidRPr="00405C5B">
        <w:rPr>
          <w:rFonts w:ascii="Times New Roman" w:hAnsi="Times New Roman"/>
          <w:b/>
          <w:szCs w:val="24"/>
        </w:rPr>
        <w:t>ation</w:t>
      </w:r>
    </w:p>
    <w:p w14:paraId="19427014" w14:textId="704BC84D" w:rsidR="00447C60" w:rsidRPr="00405C5B" w:rsidRDefault="00447C60" w:rsidP="00405C5B">
      <w:pPr>
        <w:spacing w:after="0"/>
        <w:jc w:val="both"/>
        <w:rPr>
          <w:rFonts w:ascii="Times New Roman" w:hAnsi="Times New Roman"/>
          <w:sz w:val="24"/>
          <w:szCs w:val="24"/>
        </w:rPr>
      </w:pPr>
      <w:r w:rsidRPr="00405C5B">
        <w:rPr>
          <w:rFonts w:ascii="Times New Roman" w:hAnsi="Times New Roman"/>
          <w:sz w:val="24"/>
          <w:szCs w:val="24"/>
        </w:rPr>
        <w:t>Questionnaire will be used as instrument of data gathering. Saul Mcleod (2015) defined questionnaire as a research instrument consisting of a series of questions for the purpose of gathering information from respondents. Roopa&amp; Rani, (2012) stated that questionnaires is an effective means of measuring the behavior, attitudes, preferences, opinions, and intentions of relatively large numbers of subjects more cheaply and quickly than other methods.</w:t>
      </w:r>
    </w:p>
    <w:p w14:paraId="24D27B52" w14:textId="77777777" w:rsidR="00447C60" w:rsidRPr="00405C5B" w:rsidRDefault="00447C60" w:rsidP="00405C5B">
      <w:pPr>
        <w:spacing w:after="0"/>
        <w:jc w:val="both"/>
        <w:rPr>
          <w:rFonts w:ascii="Times New Roman" w:hAnsi="Times New Roman"/>
          <w:sz w:val="24"/>
          <w:szCs w:val="24"/>
        </w:rPr>
      </w:pPr>
      <w:r w:rsidRPr="00405C5B">
        <w:rPr>
          <w:rFonts w:ascii="Times New Roman" w:hAnsi="Times New Roman"/>
          <w:sz w:val="24"/>
          <w:szCs w:val="24"/>
        </w:rPr>
        <w:t>Since this study employs surveyed method or design, questionnaires were used to collect data. The questionnaire was divided into two parts, part A contains items intended to collect data on demographic characteristics of the respondents, while part B contain items designed to obtain data on the research topic.</w:t>
      </w:r>
    </w:p>
    <w:p w14:paraId="5B369551" w14:textId="77777777" w:rsidR="00405C5B" w:rsidRDefault="00405C5B" w:rsidP="00405C5B">
      <w:pPr>
        <w:pStyle w:val="Heading3"/>
        <w:spacing w:line="276" w:lineRule="auto"/>
        <w:rPr>
          <w:rFonts w:ascii="Times New Roman" w:hAnsi="Times New Roman"/>
          <w:b/>
          <w:szCs w:val="24"/>
        </w:rPr>
      </w:pPr>
      <w:bookmarkStart w:id="28" w:name="_Toc140082571"/>
    </w:p>
    <w:p w14:paraId="39D1BA47" w14:textId="689C9CC1" w:rsidR="00447C60" w:rsidRPr="00405C5B" w:rsidRDefault="00447C60" w:rsidP="00405C5B">
      <w:pPr>
        <w:pStyle w:val="Heading3"/>
        <w:spacing w:line="276" w:lineRule="auto"/>
        <w:rPr>
          <w:rFonts w:ascii="Times New Roman" w:hAnsi="Times New Roman"/>
          <w:b/>
          <w:szCs w:val="24"/>
        </w:rPr>
      </w:pPr>
      <w:r w:rsidRPr="00405C5B">
        <w:rPr>
          <w:rFonts w:ascii="Times New Roman" w:hAnsi="Times New Roman"/>
          <w:b/>
          <w:szCs w:val="24"/>
        </w:rPr>
        <w:t>3.</w:t>
      </w:r>
      <w:r w:rsidR="003E677D" w:rsidRPr="00405C5B">
        <w:rPr>
          <w:rFonts w:ascii="Times New Roman" w:hAnsi="Times New Roman"/>
          <w:b/>
          <w:szCs w:val="24"/>
        </w:rPr>
        <w:t>6</w:t>
      </w:r>
      <w:r w:rsidRPr="00405C5B">
        <w:rPr>
          <w:rFonts w:ascii="Times New Roman" w:hAnsi="Times New Roman"/>
          <w:b/>
          <w:szCs w:val="24"/>
        </w:rPr>
        <w:tab/>
        <w:t xml:space="preserve">Validity and Reliability of the Instrument </w:t>
      </w:r>
    </w:p>
    <w:p w14:paraId="3DE40631" w14:textId="2A341091" w:rsidR="00447C60" w:rsidRPr="00405C5B" w:rsidRDefault="00447C60" w:rsidP="00405C5B">
      <w:pPr>
        <w:spacing w:after="0"/>
        <w:jc w:val="both"/>
        <w:rPr>
          <w:rFonts w:ascii="Times New Roman" w:hAnsi="Times New Roman"/>
          <w:sz w:val="24"/>
          <w:szCs w:val="24"/>
        </w:rPr>
      </w:pPr>
      <w:r w:rsidRPr="00405C5B">
        <w:rPr>
          <w:rFonts w:ascii="Times New Roman" w:hAnsi="Times New Roman"/>
          <w:sz w:val="24"/>
          <w:szCs w:val="24"/>
        </w:rPr>
        <w:t xml:space="preserve">In order to ensure that relevant items were included in the instrument, the coding schedule will be structured and organized orderly. A sample of the instrument will be given to the project supervisor for scrutiny and adjustment this was imperative in order to ensure validity and reliability of the instrument. </w:t>
      </w:r>
    </w:p>
    <w:p w14:paraId="6FCE5BD1" w14:textId="197F7437" w:rsidR="00447C60" w:rsidRPr="00405C5B" w:rsidRDefault="00447C60" w:rsidP="00405C5B">
      <w:pPr>
        <w:pStyle w:val="Heading3"/>
        <w:spacing w:line="276" w:lineRule="auto"/>
        <w:rPr>
          <w:rFonts w:ascii="Times New Roman" w:hAnsi="Times New Roman"/>
          <w:b/>
          <w:szCs w:val="24"/>
        </w:rPr>
      </w:pPr>
      <w:r w:rsidRPr="00405C5B">
        <w:rPr>
          <w:rFonts w:ascii="Times New Roman" w:hAnsi="Times New Roman"/>
          <w:b/>
          <w:szCs w:val="24"/>
        </w:rPr>
        <w:t>3.</w:t>
      </w:r>
      <w:r w:rsidR="003E677D" w:rsidRPr="00405C5B">
        <w:rPr>
          <w:rFonts w:ascii="Times New Roman" w:hAnsi="Times New Roman"/>
          <w:b/>
          <w:szCs w:val="24"/>
        </w:rPr>
        <w:t>7</w:t>
      </w:r>
      <w:r w:rsidRPr="00405C5B">
        <w:rPr>
          <w:rFonts w:ascii="Times New Roman" w:hAnsi="Times New Roman"/>
          <w:b/>
          <w:szCs w:val="24"/>
        </w:rPr>
        <w:tab/>
        <w:t xml:space="preserve">Method of </w:t>
      </w:r>
      <w:bookmarkEnd w:id="28"/>
      <w:r w:rsidRPr="00405C5B">
        <w:rPr>
          <w:rFonts w:ascii="Times New Roman" w:hAnsi="Times New Roman"/>
          <w:b/>
          <w:szCs w:val="24"/>
        </w:rPr>
        <w:t>Data Collection</w:t>
      </w:r>
    </w:p>
    <w:p w14:paraId="5AA54ED8" w14:textId="54A476B0" w:rsidR="00447C60" w:rsidRPr="00405C5B" w:rsidRDefault="00447C60" w:rsidP="00405C5B">
      <w:pPr>
        <w:spacing w:after="0"/>
        <w:jc w:val="both"/>
        <w:rPr>
          <w:rFonts w:ascii="Times New Roman" w:hAnsi="Times New Roman"/>
          <w:sz w:val="24"/>
          <w:szCs w:val="24"/>
        </w:rPr>
      </w:pPr>
      <w:r w:rsidRPr="00405C5B">
        <w:rPr>
          <w:rFonts w:ascii="Times New Roman" w:hAnsi="Times New Roman"/>
          <w:sz w:val="24"/>
          <w:szCs w:val="24"/>
        </w:rPr>
        <w:t>The data for this research work is collected through the administration of questionnaires to respondents in the study areas. This instrument will be used to elicit demographic data for specific questions for the study. To ensure accurate data collection, questionnaires will be administered by researcher to respondents in their various locations. The above instrument used has helped in collecting an aggregate amount of data used for the study.</w:t>
      </w:r>
    </w:p>
    <w:p w14:paraId="409465D8" w14:textId="77777777" w:rsidR="00405C5B" w:rsidRDefault="00405C5B" w:rsidP="00405C5B">
      <w:pPr>
        <w:pStyle w:val="Heading3"/>
        <w:spacing w:line="276" w:lineRule="auto"/>
        <w:rPr>
          <w:rFonts w:ascii="Times New Roman" w:hAnsi="Times New Roman"/>
          <w:b/>
          <w:szCs w:val="24"/>
        </w:rPr>
      </w:pPr>
      <w:bookmarkStart w:id="29" w:name="_Toc140082572"/>
    </w:p>
    <w:p w14:paraId="12CEA04B" w14:textId="580B3245" w:rsidR="00447C60" w:rsidRPr="00405C5B" w:rsidRDefault="00447C60" w:rsidP="00405C5B">
      <w:pPr>
        <w:pStyle w:val="Heading3"/>
        <w:spacing w:line="276" w:lineRule="auto"/>
        <w:rPr>
          <w:rFonts w:ascii="Times New Roman" w:hAnsi="Times New Roman"/>
          <w:b/>
          <w:szCs w:val="24"/>
        </w:rPr>
      </w:pPr>
      <w:r w:rsidRPr="00405C5B">
        <w:rPr>
          <w:rFonts w:ascii="Times New Roman" w:hAnsi="Times New Roman"/>
          <w:b/>
          <w:szCs w:val="24"/>
        </w:rPr>
        <w:t>3.</w:t>
      </w:r>
      <w:r w:rsidR="003E677D" w:rsidRPr="00405C5B">
        <w:rPr>
          <w:rFonts w:ascii="Times New Roman" w:hAnsi="Times New Roman"/>
          <w:b/>
          <w:szCs w:val="24"/>
        </w:rPr>
        <w:t>8</w:t>
      </w:r>
      <w:r w:rsidRPr="00405C5B">
        <w:rPr>
          <w:rFonts w:ascii="Times New Roman" w:hAnsi="Times New Roman"/>
          <w:b/>
          <w:szCs w:val="24"/>
        </w:rPr>
        <w:tab/>
        <w:t xml:space="preserve">Method of </w:t>
      </w:r>
      <w:r w:rsidR="003E677D" w:rsidRPr="00405C5B">
        <w:rPr>
          <w:rFonts w:ascii="Times New Roman" w:hAnsi="Times New Roman"/>
          <w:b/>
          <w:szCs w:val="24"/>
        </w:rPr>
        <w:t xml:space="preserve">Interpretation of </w:t>
      </w:r>
      <w:r w:rsidRPr="00405C5B">
        <w:rPr>
          <w:rFonts w:ascii="Times New Roman" w:hAnsi="Times New Roman"/>
          <w:b/>
          <w:szCs w:val="24"/>
        </w:rPr>
        <w:t xml:space="preserve">Data </w:t>
      </w:r>
      <w:bookmarkEnd w:id="29"/>
    </w:p>
    <w:p w14:paraId="1BE81F56" w14:textId="77777777" w:rsidR="00447C60" w:rsidRPr="00405C5B" w:rsidRDefault="00447C60" w:rsidP="00405C5B">
      <w:pPr>
        <w:spacing w:after="0"/>
        <w:jc w:val="both"/>
        <w:rPr>
          <w:rFonts w:ascii="Times New Roman" w:hAnsi="Times New Roman"/>
          <w:sz w:val="24"/>
          <w:szCs w:val="24"/>
        </w:rPr>
      </w:pPr>
      <w:r w:rsidRPr="00405C5B">
        <w:rPr>
          <w:rFonts w:ascii="Times New Roman" w:hAnsi="Times New Roman"/>
          <w:sz w:val="24"/>
          <w:szCs w:val="24"/>
        </w:rPr>
        <w:t xml:space="preserve">Issa (2004) gives further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w:t>
      </w:r>
    </w:p>
    <w:p w14:paraId="07FB620D" w14:textId="4FF7ECE4" w:rsidR="003513C6" w:rsidRPr="00405C5B" w:rsidRDefault="00447C60" w:rsidP="00405C5B">
      <w:pPr>
        <w:spacing w:after="0"/>
        <w:jc w:val="both"/>
        <w:rPr>
          <w:rFonts w:ascii="Times New Roman" w:hAnsi="Times New Roman"/>
          <w:sz w:val="24"/>
          <w:szCs w:val="24"/>
        </w:rPr>
      </w:pPr>
      <w:r w:rsidRPr="00405C5B">
        <w:rPr>
          <w:rFonts w:ascii="Times New Roman" w:hAnsi="Times New Roman"/>
          <w:sz w:val="24"/>
          <w:szCs w:val="24"/>
        </w:rPr>
        <w:lastRenderedPageBreak/>
        <w:t>The data obtained from the distributed questionnaires will be retrieved and analyzed a using simple percentage and cross tabulation table method of data presentation (chi-square -χ</w:t>
      </w:r>
      <w:r w:rsidRPr="00405C5B">
        <w:rPr>
          <w:rFonts w:ascii="Times New Roman" w:hAnsi="Times New Roman"/>
          <w:sz w:val="24"/>
          <w:szCs w:val="24"/>
          <w:vertAlign w:val="superscript"/>
        </w:rPr>
        <w:t>2</w:t>
      </w:r>
      <w:r w:rsidRPr="00405C5B">
        <w:rPr>
          <w:rFonts w:ascii="Times New Roman" w:hAnsi="Times New Roman"/>
          <w:sz w:val="24"/>
          <w:szCs w:val="24"/>
        </w:rPr>
        <w:t>)</w:t>
      </w:r>
      <w:r w:rsidR="00152236" w:rsidRPr="00405C5B">
        <w:rPr>
          <w:rFonts w:ascii="Times New Roman" w:hAnsi="Times New Roman"/>
          <w:sz w:val="24"/>
          <w:szCs w:val="24"/>
        </w:rPr>
        <w:t>.</w:t>
      </w:r>
    </w:p>
    <w:p w14:paraId="7547C11D" w14:textId="5CC87104" w:rsidR="00D1414B" w:rsidRPr="00405C5B" w:rsidRDefault="00D1414B" w:rsidP="00405C5B">
      <w:pPr>
        <w:spacing w:after="0"/>
        <w:jc w:val="both"/>
        <w:rPr>
          <w:rFonts w:ascii="Times New Roman" w:hAnsi="Times New Roman"/>
          <w:sz w:val="24"/>
          <w:szCs w:val="24"/>
        </w:rPr>
      </w:pPr>
    </w:p>
    <w:p w14:paraId="10A48D7C" w14:textId="13D47829" w:rsidR="00D1414B" w:rsidRPr="00405C5B" w:rsidRDefault="00D1414B" w:rsidP="00405C5B">
      <w:pPr>
        <w:spacing w:after="0"/>
        <w:jc w:val="both"/>
        <w:rPr>
          <w:rFonts w:ascii="Times New Roman" w:hAnsi="Times New Roman"/>
          <w:sz w:val="24"/>
          <w:szCs w:val="24"/>
        </w:rPr>
      </w:pPr>
    </w:p>
    <w:p w14:paraId="59127384" w14:textId="1813F513" w:rsidR="00D1414B" w:rsidRDefault="00D1414B" w:rsidP="00405C5B">
      <w:pPr>
        <w:spacing w:after="0"/>
        <w:jc w:val="both"/>
        <w:rPr>
          <w:rFonts w:ascii="Times New Roman" w:hAnsi="Times New Roman"/>
          <w:sz w:val="24"/>
          <w:szCs w:val="24"/>
        </w:rPr>
      </w:pPr>
    </w:p>
    <w:p w14:paraId="50AD9911" w14:textId="2ED5FFBD" w:rsidR="00405C5B" w:rsidRDefault="00405C5B" w:rsidP="00405C5B">
      <w:pPr>
        <w:spacing w:after="0"/>
        <w:jc w:val="both"/>
        <w:rPr>
          <w:rFonts w:ascii="Times New Roman" w:hAnsi="Times New Roman"/>
          <w:sz w:val="24"/>
          <w:szCs w:val="24"/>
        </w:rPr>
      </w:pPr>
    </w:p>
    <w:p w14:paraId="62C0B1FA" w14:textId="5919D935" w:rsidR="00405C5B" w:rsidRDefault="00405C5B" w:rsidP="00405C5B">
      <w:pPr>
        <w:spacing w:after="0"/>
        <w:jc w:val="both"/>
        <w:rPr>
          <w:rFonts w:ascii="Times New Roman" w:hAnsi="Times New Roman"/>
          <w:sz w:val="24"/>
          <w:szCs w:val="24"/>
        </w:rPr>
      </w:pPr>
    </w:p>
    <w:p w14:paraId="4FAEBED0" w14:textId="2DA98F48" w:rsidR="00405C5B" w:rsidRDefault="00405C5B" w:rsidP="00405C5B">
      <w:pPr>
        <w:spacing w:after="0"/>
        <w:jc w:val="both"/>
        <w:rPr>
          <w:rFonts w:ascii="Times New Roman" w:hAnsi="Times New Roman"/>
          <w:sz w:val="24"/>
          <w:szCs w:val="24"/>
        </w:rPr>
      </w:pPr>
    </w:p>
    <w:p w14:paraId="5CEA7773" w14:textId="68668137" w:rsidR="00405C5B" w:rsidRDefault="00405C5B" w:rsidP="00405C5B">
      <w:pPr>
        <w:spacing w:after="0"/>
        <w:jc w:val="both"/>
        <w:rPr>
          <w:rFonts w:ascii="Times New Roman" w:hAnsi="Times New Roman"/>
          <w:sz w:val="24"/>
          <w:szCs w:val="24"/>
        </w:rPr>
      </w:pPr>
    </w:p>
    <w:p w14:paraId="3F77FF89" w14:textId="437FE0B3" w:rsidR="00405C5B" w:rsidRDefault="00405C5B" w:rsidP="00405C5B">
      <w:pPr>
        <w:spacing w:after="0"/>
        <w:jc w:val="both"/>
        <w:rPr>
          <w:rFonts w:ascii="Times New Roman" w:hAnsi="Times New Roman"/>
          <w:sz w:val="24"/>
          <w:szCs w:val="24"/>
        </w:rPr>
      </w:pPr>
    </w:p>
    <w:p w14:paraId="1BDBF9E9" w14:textId="0C15A8A4" w:rsidR="00405C5B" w:rsidRDefault="00405C5B" w:rsidP="00405C5B">
      <w:pPr>
        <w:spacing w:after="0"/>
        <w:jc w:val="both"/>
        <w:rPr>
          <w:rFonts w:ascii="Times New Roman" w:hAnsi="Times New Roman"/>
          <w:sz w:val="24"/>
          <w:szCs w:val="24"/>
        </w:rPr>
      </w:pPr>
    </w:p>
    <w:p w14:paraId="35F34996" w14:textId="5977D812" w:rsidR="00405C5B" w:rsidRDefault="00405C5B" w:rsidP="00405C5B">
      <w:pPr>
        <w:spacing w:after="0"/>
        <w:jc w:val="both"/>
        <w:rPr>
          <w:rFonts w:ascii="Times New Roman" w:hAnsi="Times New Roman"/>
          <w:sz w:val="24"/>
          <w:szCs w:val="24"/>
        </w:rPr>
      </w:pPr>
    </w:p>
    <w:p w14:paraId="65A91130" w14:textId="39D2AC2B" w:rsidR="00405C5B" w:rsidRDefault="00405C5B" w:rsidP="00405C5B">
      <w:pPr>
        <w:spacing w:after="0"/>
        <w:jc w:val="both"/>
        <w:rPr>
          <w:rFonts w:ascii="Times New Roman" w:hAnsi="Times New Roman"/>
          <w:sz w:val="24"/>
          <w:szCs w:val="24"/>
        </w:rPr>
      </w:pPr>
    </w:p>
    <w:p w14:paraId="6223C4FC" w14:textId="361FFA37" w:rsidR="00405C5B" w:rsidRDefault="00405C5B" w:rsidP="00405C5B">
      <w:pPr>
        <w:spacing w:after="0"/>
        <w:jc w:val="both"/>
        <w:rPr>
          <w:rFonts w:ascii="Times New Roman" w:hAnsi="Times New Roman"/>
          <w:sz w:val="24"/>
          <w:szCs w:val="24"/>
        </w:rPr>
      </w:pPr>
    </w:p>
    <w:p w14:paraId="03CEDCDC" w14:textId="6567A99F" w:rsidR="00405C5B" w:rsidRDefault="00405C5B" w:rsidP="00405C5B">
      <w:pPr>
        <w:spacing w:after="0"/>
        <w:jc w:val="both"/>
        <w:rPr>
          <w:rFonts w:ascii="Times New Roman" w:hAnsi="Times New Roman"/>
          <w:sz w:val="24"/>
          <w:szCs w:val="24"/>
        </w:rPr>
      </w:pPr>
    </w:p>
    <w:p w14:paraId="54E3264E" w14:textId="55794DEF" w:rsidR="00405C5B" w:rsidRDefault="00405C5B" w:rsidP="00405C5B">
      <w:pPr>
        <w:spacing w:after="0"/>
        <w:jc w:val="both"/>
        <w:rPr>
          <w:rFonts w:ascii="Times New Roman" w:hAnsi="Times New Roman"/>
          <w:sz w:val="24"/>
          <w:szCs w:val="24"/>
        </w:rPr>
      </w:pPr>
    </w:p>
    <w:p w14:paraId="29AFB679" w14:textId="7768E0D0" w:rsidR="00405C5B" w:rsidRDefault="00405C5B" w:rsidP="00405C5B">
      <w:pPr>
        <w:spacing w:after="0"/>
        <w:jc w:val="both"/>
        <w:rPr>
          <w:rFonts w:ascii="Times New Roman" w:hAnsi="Times New Roman"/>
          <w:sz w:val="24"/>
          <w:szCs w:val="24"/>
        </w:rPr>
      </w:pPr>
    </w:p>
    <w:p w14:paraId="0D857C1C" w14:textId="7CC56FD4" w:rsidR="00405C5B" w:rsidRDefault="00405C5B" w:rsidP="00405C5B">
      <w:pPr>
        <w:spacing w:after="0"/>
        <w:jc w:val="both"/>
        <w:rPr>
          <w:rFonts w:ascii="Times New Roman" w:hAnsi="Times New Roman"/>
          <w:sz w:val="24"/>
          <w:szCs w:val="24"/>
        </w:rPr>
      </w:pPr>
    </w:p>
    <w:p w14:paraId="3D601200" w14:textId="206373DE" w:rsidR="00405C5B" w:rsidRDefault="00405C5B" w:rsidP="00405C5B">
      <w:pPr>
        <w:spacing w:after="0"/>
        <w:jc w:val="both"/>
        <w:rPr>
          <w:rFonts w:ascii="Times New Roman" w:hAnsi="Times New Roman"/>
          <w:sz w:val="24"/>
          <w:szCs w:val="24"/>
        </w:rPr>
      </w:pPr>
    </w:p>
    <w:p w14:paraId="2260C8CB" w14:textId="48366188" w:rsidR="00405C5B" w:rsidRDefault="00405C5B" w:rsidP="00405C5B">
      <w:pPr>
        <w:spacing w:after="0"/>
        <w:jc w:val="both"/>
        <w:rPr>
          <w:rFonts w:ascii="Times New Roman" w:hAnsi="Times New Roman"/>
          <w:sz w:val="24"/>
          <w:szCs w:val="24"/>
        </w:rPr>
      </w:pPr>
    </w:p>
    <w:p w14:paraId="69487E2A" w14:textId="17028CDA" w:rsidR="00405C5B" w:rsidRDefault="00405C5B" w:rsidP="00405C5B">
      <w:pPr>
        <w:spacing w:after="0"/>
        <w:jc w:val="both"/>
        <w:rPr>
          <w:rFonts w:ascii="Times New Roman" w:hAnsi="Times New Roman"/>
          <w:sz w:val="24"/>
          <w:szCs w:val="24"/>
        </w:rPr>
      </w:pPr>
    </w:p>
    <w:p w14:paraId="57E2495B" w14:textId="3DA028B4" w:rsidR="00405C5B" w:rsidRDefault="00405C5B" w:rsidP="00405C5B">
      <w:pPr>
        <w:spacing w:after="0"/>
        <w:jc w:val="both"/>
        <w:rPr>
          <w:rFonts w:ascii="Times New Roman" w:hAnsi="Times New Roman"/>
          <w:sz w:val="24"/>
          <w:szCs w:val="24"/>
        </w:rPr>
      </w:pPr>
    </w:p>
    <w:p w14:paraId="75BEBAF8" w14:textId="77777777" w:rsidR="00405C5B" w:rsidRPr="00405C5B" w:rsidRDefault="00405C5B" w:rsidP="00405C5B">
      <w:pPr>
        <w:spacing w:after="0"/>
        <w:jc w:val="both"/>
        <w:rPr>
          <w:rFonts w:ascii="Times New Roman" w:hAnsi="Times New Roman"/>
          <w:sz w:val="24"/>
          <w:szCs w:val="24"/>
        </w:rPr>
      </w:pPr>
    </w:p>
    <w:p w14:paraId="24E3EB2B" w14:textId="77777777" w:rsidR="00157CD4" w:rsidRPr="00405C5B" w:rsidRDefault="00157CD4" w:rsidP="00405C5B">
      <w:pPr>
        <w:pStyle w:val="Heading2"/>
        <w:spacing w:before="0"/>
        <w:jc w:val="center"/>
        <w:rPr>
          <w:rFonts w:ascii="Times New Roman" w:hAnsi="Times New Roman" w:cs="Times New Roman"/>
          <w:b/>
          <w:bCs/>
          <w:color w:val="auto"/>
          <w:sz w:val="24"/>
          <w:szCs w:val="24"/>
        </w:rPr>
      </w:pPr>
      <w:bookmarkStart w:id="30" w:name="_Toc140224991"/>
      <w:r w:rsidRPr="00405C5B">
        <w:rPr>
          <w:rFonts w:ascii="Times New Roman" w:hAnsi="Times New Roman" w:cs="Times New Roman"/>
          <w:b/>
          <w:bCs/>
          <w:color w:val="auto"/>
          <w:sz w:val="24"/>
          <w:szCs w:val="24"/>
        </w:rPr>
        <w:t>CHAPTER FOUR</w:t>
      </w:r>
      <w:bookmarkEnd w:id="30"/>
    </w:p>
    <w:p w14:paraId="56C1A73D" w14:textId="77777777" w:rsidR="00157CD4" w:rsidRPr="00405C5B" w:rsidRDefault="00157CD4" w:rsidP="00405C5B">
      <w:pPr>
        <w:pStyle w:val="Heading2"/>
        <w:spacing w:before="0"/>
        <w:jc w:val="center"/>
        <w:rPr>
          <w:rFonts w:ascii="Times New Roman" w:hAnsi="Times New Roman" w:cs="Times New Roman"/>
          <w:b/>
          <w:bCs/>
          <w:color w:val="auto"/>
          <w:sz w:val="24"/>
          <w:szCs w:val="24"/>
        </w:rPr>
      </w:pPr>
      <w:bookmarkStart w:id="31" w:name="_Toc140224992"/>
      <w:r w:rsidRPr="00405C5B">
        <w:rPr>
          <w:rFonts w:ascii="Times New Roman" w:hAnsi="Times New Roman" w:cs="Times New Roman"/>
          <w:b/>
          <w:bCs/>
          <w:color w:val="auto"/>
          <w:sz w:val="24"/>
          <w:szCs w:val="24"/>
        </w:rPr>
        <w:t>DATA PRESENTATION AND ANALYSIS</w:t>
      </w:r>
      <w:bookmarkEnd w:id="31"/>
    </w:p>
    <w:p w14:paraId="5E39A819" w14:textId="77777777" w:rsidR="00157CD4" w:rsidRPr="00405C5B" w:rsidRDefault="00157CD4" w:rsidP="00405C5B">
      <w:pPr>
        <w:pStyle w:val="Heading2"/>
        <w:rPr>
          <w:rFonts w:ascii="Times New Roman" w:hAnsi="Times New Roman" w:cs="Times New Roman"/>
          <w:b/>
          <w:bCs/>
          <w:color w:val="auto"/>
          <w:sz w:val="24"/>
          <w:szCs w:val="24"/>
        </w:rPr>
      </w:pPr>
      <w:bookmarkStart w:id="32" w:name="_Toc140224993"/>
      <w:r w:rsidRPr="00405C5B">
        <w:rPr>
          <w:rFonts w:ascii="Times New Roman" w:hAnsi="Times New Roman" w:cs="Times New Roman"/>
          <w:b/>
          <w:bCs/>
          <w:color w:val="auto"/>
          <w:sz w:val="24"/>
          <w:szCs w:val="24"/>
        </w:rPr>
        <w:t>4.1</w:t>
      </w:r>
      <w:r w:rsidRPr="00405C5B">
        <w:rPr>
          <w:rFonts w:ascii="Times New Roman" w:hAnsi="Times New Roman" w:cs="Times New Roman"/>
          <w:b/>
          <w:bCs/>
          <w:color w:val="auto"/>
          <w:sz w:val="24"/>
          <w:szCs w:val="24"/>
        </w:rPr>
        <w:tab/>
        <w:t>INTRODUCTION</w:t>
      </w:r>
      <w:bookmarkEnd w:id="32"/>
    </w:p>
    <w:p w14:paraId="64F2B839" w14:textId="77777777" w:rsidR="00157CD4" w:rsidRPr="00405C5B" w:rsidRDefault="00157CD4" w:rsidP="00405C5B">
      <w:pPr>
        <w:spacing w:after="0"/>
        <w:jc w:val="both"/>
        <w:rPr>
          <w:rFonts w:ascii="Times New Roman" w:hAnsi="Times New Roman"/>
          <w:sz w:val="24"/>
          <w:szCs w:val="24"/>
        </w:rPr>
      </w:pPr>
      <w:r w:rsidRPr="00405C5B">
        <w:rPr>
          <w:rFonts w:ascii="Times New Roman" w:hAnsi="Times New Roman"/>
          <w:sz w:val="24"/>
          <w:szCs w:val="24"/>
        </w:rPr>
        <w:t xml:space="preserve">This chapter is based on the presentation of collected data, analysis and discussion of findings obtained from one hundred (100) questionnaires administered to the respondents via face-to-face. The data obtained from the respondents were presented in tables using a chi-square method. </w:t>
      </w:r>
    </w:p>
    <w:p w14:paraId="4E92472F" w14:textId="77777777" w:rsidR="00157CD4" w:rsidRPr="00405C5B" w:rsidRDefault="00157CD4" w:rsidP="00405C5B">
      <w:pPr>
        <w:pStyle w:val="Heading2"/>
        <w:spacing w:before="0"/>
        <w:rPr>
          <w:rFonts w:ascii="Times New Roman" w:hAnsi="Times New Roman" w:cs="Times New Roman"/>
          <w:color w:val="auto"/>
          <w:sz w:val="24"/>
          <w:szCs w:val="24"/>
        </w:rPr>
      </w:pPr>
      <w:bookmarkStart w:id="33" w:name="_Toc140224994"/>
      <w:r w:rsidRPr="00405C5B">
        <w:rPr>
          <w:rFonts w:ascii="Times New Roman" w:hAnsi="Times New Roman" w:cs="Times New Roman"/>
          <w:color w:val="auto"/>
          <w:sz w:val="24"/>
          <w:szCs w:val="24"/>
        </w:rPr>
        <w:t>4.2</w:t>
      </w:r>
      <w:r w:rsidRPr="00405C5B">
        <w:rPr>
          <w:rFonts w:ascii="Times New Roman" w:hAnsi="Times New Roman" w:cs="Times New Roman"/>
          <w:color w:val="auto"/>
          <w:sz w:val="24"/>
          <w:szCs w:val="24"/>
        </w:rPr>
        <w:tab/>
        <w:t>ANALYSIS OF RESEARCH INSTRUMENT</w:t>
      </w:r>
      <w:bookmarkEnd w:id="33"/>
    </w:p>
    <w:p w14:paraId="5CC1C62A" w14:textId="77777777" w:rsidR="00157CD4" w:rsidRPr="00405C5B" w:rsidRDefault="00157CD4" w:rsidP="00405C5B">
      <w:pPr>
        <w:pStyle w:val="Heading2"/>
        <w:spacing w:before="0"/>
        <w:rPr>
          <w:rFonts w:ascii="Times New Roman" w:hAnsi="Times New Roman" w:cs="Times New Roman"/>
          <w:color w:val="auto"/>
          <w:sz w:val="24"/>
          <w:szCs w:val="24"/>
        </w:rPr>
      </w:pPr>
      <w:bookmarkStart w:id="34" w:name="_Toc140224995"/>
      <w:r w:rsidRPr="00405C5B">
        <w:rPr>
          <w:rFonts w:ascii="Times New Roman" w:hAnsi="Times New Roman" w:cs="Times New Roman"/>
          <w:color w:val="auto"/>
          <w:sz w:val="24"/>
          <w:szCs w:val="24"/>
        </w:rPr>
        <w:t>4.2.1</w:t>
      </w:r>
      <w:r w:rsidRPr="00405C5B">
        <w:rPr>
          <w:rFonts w:ascii="Times New Roman" w:hAnsi="Times New Roman" w:cs="Times New Roman"/>
          <w:color w:val="auto"/>
          <w:sz w:val="24"/>
          <w:szCs w:val="24"/>
        </w:rPr>
        <w:tab/>
        <w:t>Analysis of Respondents’ Demographic</w:t>
      </w:r>
      <w:bookmarkEnd w:id="34"/>
    </w:p>
    <w:p w14:paraId="10DC2F46" w14:textId="77777777" w:rsidR="00157CD4" w:rsidRPr="00405C5B" w:rsidRDefault="00157CD4" w:rsidP="00405C5B">
      <w:pPr>
        <w:jc w:val="center"/>
        <w:rPr>
          <w:rFonts w:ascii="Times New Roman" w:hAnsi="Times New Roman"/>
          <w:b/>
          <w:sz w:val="24"/>
          <w:szCs w:val="24"/>
        </w:rPr>
      </w:pPr>
      <w:r w:rsidRPr="00405C5B">
        <w:rPr>
          <w:rFonts w:ascii="Times New Roman" w:hAnsi="Times New Roman"/>
          <w:b/>
          <w:sz w:val="24"/>
          <w:szCs w:val="24"/>
        </w:rPr>
        <w:t>Table 4.2.1</w:t>
      </w:r>
      <w:r w:rsidRPr="00405C5B">
        <w:rPr>
          <w:rFonts w:ascii="Times New Roman" w:hAnsi="Times New Roman"/>
          <w:b/>
          <w:sz w:val="24"/>
          <w:szCs w:val="24"/>
        </w:rPr>
        <w:tab/>
        <w:t>Gender of Respondents</w:t>
      </w:r>
    </w:p>
    <w:tbl>
      <w:tblPr>
        <w:tblStyle w:val="TableGrid"/>
        <w:tblW w:w="0" w:type="auto"/>
        <w:jc w:val="center"/>
        <w:tblLook w:val="04A0" w:firstRow="1" w:lastRow="0" w:firstColumn="1" w:lastColumn="0" w:noHBand="0" w:noVBand="1"/>
      </w:tblPr>
      <w:tblGrid>
        <w:gridCol w:w="2192"/>
        <w:gridCol w:w="2192"/>
        <w:gridCol w:w="2192"/>
      </w:tblGrid>
      <w:tr w:rsidR="00157CD4" w:rsidRPr="00405C5B" w14:paraId="738B47D9" w14:textId="77777777" w:rsidTr="00EA115C">
        <w:trPr>
          <w:trHeight w:val="305"/>
          <w:jc w:val="center"/>
        </w:trPr>
        <w:tc>
          <w:tcPr>
            <w:tcW w:w="2192" w:type="dxa"/>
          </w:tcPr>
          <w:p w14:paraId="6A0E4720"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Gender</w:t>
            </w:r>
          </w:p>
        </w:tc>
        <w:tc>
          <w:tcPr>
            <w:tcW w:w="2192" w:type="dxa"/>
          </w:tcPr>
          <w:p w14:paraId="40CB8764"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5B15EF54"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083F36EA" w14:textId="77777777" w:rsidTr="00EA115C">
        <w:trPr>
          <w:trHeight w:val="298"/>
          <w:jc w:val="center"/>
        </w:trPr>
        <w:tc>
          <w:tcPr>
            <w:tcW w:w="2192" w:type="dxa"/>
          </w:tcPr>
          <w:p w14:paraId="415043F9"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Male</w:t>
            </w:r>
          </w:p>
        </w:tc>
        <w:tc>
          <w:tcPr>
            <w:tcW w:w="2192" w:type="dxa"/>
          </w:tcPr>
          <w:p w14:paraId="3F4C6FEA"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44</w:t>
            </w:r>
          </w:p>
        </w:tc>
        <w:tc>
          <w:tcPr>
            <w:tcW w:w="2192" w:type="dxa"/>
          </w:tcPr>
          <w:p w14:paraId="726E304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43%</w:t>
            </w:r>
          </w:p>
        </w:tc>
      </w:tr>
      <w:tr w:rsidR="00157CD4" w:rsidRPr="00405C5B" w14:paraId="38539509" w14:textId="77777777" w:rsidTr="00EA115C">
        <w:trPr>
          <w:trHeight w:val="298"/>
          <w:jc w:val="center"/>
        </w:trPr>
        <w:tc>
          <w:tcPr>
            <w:tcW w:w="2192" w:type="dxa"/>
          </w:tcPr>
          <w:p w14:paraId="7C2A731D"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lastRenderedPageBreak/>
              <w:t>Female</w:t>
            </w:r>
          </w:p>
        </w:tc>
        <w:tc>
          <w:tcPr>
            <w:tcW w:w="2192" w:type="dxa"/>
          </w:tcPr>
          <w:p w14:paraId="038F2403"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56</w:t>
            </w:r>
          </w:p>
        </w:tc>
        <w:tc>
          <w:tcPr>
            <w:tcW w:w="2192" w:type="dxa"/>
          </w:tcPr>
          <w:p w14:paraId="25653FF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56%</w:t>
            </w:r>
          </w:p>
        </w:tc>
      </w:tr>
      <w:tr w:rsidR="00157CD4" w:rsidRPr="00405C5B" w14:paraId="4F667A82" w14:textId="77777777" w:rsidTr="00EA115C">
        <w:trPr>
          <w:trHeight w:val="298"/>
          <w:jc w:val="center"/>
        </w:trPr>
        <w:tc>
          <w:tcPr>
            <w:tcW w:w="2192" w:type="dxa"/>
          </w:tcPr>
          <w:p w14:paraId="79895DD9"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25E23709"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c>
          <w:tcPr>
            <w:tcW w:w="2192" w:type="dxa"/>
          </w:tcPr>
          <w:p w14:paraId="726608A4"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29769BAE"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463F1C81"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From the table presented above, 44 (44</w:t>
      </w:r>
      <w:proofErr w:type="gramStart"/>
      <w:r w:rsidRPr="00405C5B">
        <w:rPr>
          <w:rFonts w:ascii="Times New Roman" w:hAnsi="Times New Roman"/>
          <w:sz w:val="24"/>
          <w:szCs w:val="24"/>
        </w:rPr>
        <w:t>%)  respondents</w:t>
      </w:r>
      <w:proofErr w:type="gramEnd"/>
      <w:r w:rsidRPr="00405C5B">
        <w:rPr>
          <w:rFonts w:ascii="Times New Roman" w:hAnsi="Times New Roman"/>
          <w:sz w:val="24"/>
          <w:szCs w:val="24"/>
        </w:rPr>
        <w:t xml:space="preserve"> are male while 56 (56%) are female. This shows that a fair percentage of both </w:t>
      </w:r>
      <w:proofErr w:type="gramStart"/>
      <w:r w:rsidRPr="00405C5B">
        <w:rPr>
          <w:rFonts w:ascii="Times New Roman" w:hAnsi="Times New Roman"/>
          <w:sz w:val="24"/>
          <w:szCs w:val="24"/>
        </w:rPr>
        <w:t>gender</w:t>
      </w:r>
      <w:proofErr w:type="gramEnd"/>
      <w:r w:rsidRPr="00405C5B">
        <w:rPr>
          <w:rFonts w:ascii="Times New Roman" w:hAnsi="Times New Roman"/>
          <w:sz w:val="24"/>
          <w:szCs w:val="24"/>
        </w:rPr>
        <w:t xml:space="preserve"> participated in the field survey. </w:t>
      </w:r>
    </w:p>
    <w:p w14:paraId="7E3566D6" w14:textId="77777777" w:rsidR="00157CD4" w:rsidRPr="00405C5B" w:rsidRDefault="00157CD4" w:rsidP="00405C5B">
      <w:pPr>
        <w:jc w:val="center"/>
        <w:rPr>
          <w:rFonts w:ascii="Times New Roman" w:hAnsi="Times New Roman"/>
          <w:b/>
          <w:sz w:val="24"/>
          <w:szCs w:val="24"/>
        </w:rPr>
      </w:pPr>
      <w:r w:rsidRPr="00405C5B">
        <w:rPr>
          <w:rFonts w:ascii="Times New Roman" w:hAnsi="Times New Roman"/>
          <w:b/>
          <w:sz w:val="24"/>
          <w:szCs w:val="24"/>
        </w:rPr>
        <w:t>Table 4.2.2</w:t>
      </w:r>
      <w:r w:rsidRPr="00405C5B">
        <w:rPr>
          <w:rFonts w:ascii="Times New Roman" w:hAnsi="Times New Roman"/>
          <w:b/>
          <w:sz w:val="24"/>
          <w:szCs w:val="24"/>
        </w:rPr>
        <w:tab/>
        <w:t>Age of Respondents</w:t>
      </w:r>
    </w:p>
    <w:tbl>
      <w:tblPr>
        <w:tblStyle w:val="TableGrid"/>
        <w:tblW w:w="0" w:type="auto"/>
        <w:jc w:val="center"/>
        <w:tblLook w:val="04A0" w:firstRow="1" w:lastRow="0" w:firstColumn="1" w:lastColumn="0" w:noHBand="0" w:noVBand="1"/>
      </w:tblPr>
      <w:tblGrid>
        <w:gridCol w:w="2192"/>
        <w:gridCol w:w="2192"/>
        <w:gridCol w:w="2192"/>
      </w:tblGrid>
      <w:tr w:rsidR="00157CD4" w:rsidRPr="00405C5B" w14:paraId="63AA116D" w14:textId="77777777" w:rsidTr="00EA115C">
        <w:trPr>
          <w:trHeight w:val="305"/>
          <w:jc w:val="center"/>
        </w:trPr>
        <w:tc>
          <w:tcPr>
            <w:tcW w:w="2192" w:type="dxa"/>
          </w:tcPr>
          <w:p w14:paraId="61B7281C"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Age</w:t>
            </w:r>
          </w:p>
        </w:tc>
        <w:tc>
          <w:tcPr>
            <w:tcW w:w="2192" w:type="dxa"/>
          </w:tcPr>
          <w:p w14:paraId="4A8AAA7D"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44BB61F7"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117E1AE1" w14:textId="77777777" w:rsidTr="00EA115C">
        <w:trPr>
          <w:trHeight w:val="298"/>
          <w:jc w:val="center"/>
        </w:trPr>
        <w:tc>
          <w:tcPr>
            <w:tcW w:w="2192" w:type="dxa"/>
          </w:tcPr>
          <w:p w14:paraId="0E6B747E"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20-35</w:t>
            </w:r>
          </w:p>
        </w:tc>
        <w:tc>
          <w:tcPr>
            <w:tcW w:w="2192" w:type="dxa"/>
          </w:tcPr>
          <w:p w14:paraId="4B60BCD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97</w:t>
            </w:r>
          </w:p>
        </w:tc>
        <w:tc>
          <w:tcPr>
            <w:tcW w:w="2192" w:type="dxa"/>
          </w:tcPr>
          <w:p w14:paraId="593997B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97%</w:t>
            </w:r>
          </w:p>
        </w:tc>
      </w:tr>
      <w:tr w:rsidR="00157CD4" w:rsidRPr="00405C5B" w14:paraId="70ED26E8" w14:textId="77777777" w:rsidTr="00EA115C">
        <w:trPr>
          <w:trHeight w:val="298"/>
          <w:jc w:val="center"/>
        </w:trPr>
        <w:tc>
          <w:tcPr>
            <w:tcW w:w="2192" w:type="dxa"/>
          </w:tcPr>
          <w:p w14:paraId="2DD9E39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36-45</w:t>
            </w:r>
          </w:p>
        </w:tc>
        <w:tc>
          <w:tcPr>
            <w:tcW w:w="2192" w:type="dxa"/>
          </w:tcPr>
          <w:p w14:paraId="1AFCADAA"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w:t>
            </w:r>
          </w:p>
        </w:tc>
        <w:tc>
          <w:tcPr>
            <w:tcW w:w="2192" w:type="dxa"/>
          </w:tcPr>
          <w:p w14:paraId="6A9F00C3"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w:t>
            </w:r>
          </w:p>
        </w:tc>
      </w:tr>
      <w:tr w:rsidR="00157CD4" w:rsidRPr="00405C5B" w14:paraId="2EC7B662" w14:textId="77777777" w:rsidTr="00EA115C">
        <w:trPr>
          <w:trHeight w:val="298"/>
          <w:jc w:val="center"/>
        </w:trPr>
        <w:tc>
          <w:tcPr>
            <w:tcW w:w="2192" w:type="dxa"/>
          </w:tcPr>
          <w:p w14:paraId="54FA8BF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46 and Above</w:t>
            </w:r>
          </w:p>
        </w:tc>
        <w:tc>
          <w:tcPr>
            <w:tcW w:w="2192" w:type="dxa"/>
          </w:tcPr>
          <w:p w14:paraId="2AD85BF9"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0</w:t>
            </w:r>
          </w:p>
        </w:tc>
        <w:tc>
          <w:tcPr>
            <w:tcW w:w="2192" w:type="dxa"/>
          </w:tcPr>
          <w:p w14:paraId="494D1FB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0%</w:t>
            </w:r>
          </w:p>
        </w:tc>
      </w:tr>
      <w:tr w:rsidR="00157CD4" w:rsidRPr="00405C5B" w14:paraId="3D5EB16B" w14:textId="77777777" w:rsidTr="00EA115C">
        <w:trPr>
          <w:trHeight w:val="298"/>
          <w:jc w:val="center"/>
        </w:trPr>
        <w:tc>
          <w:tcPr>
            <w:tcW w:w="2192" w:type="dxa"/>
          </w:tcPr>
          <w:p w14:paraId="3EAC98D4"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7E6FE4F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c>
          <w:tcPr>
            <w:tcW w:w="2192" w:type="dxa"/>
          </w:tcPr>
          <w:p w14:paraId="25AEC8EB"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74C92BBC"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649FD1A4"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From the table presented above, 97 (97%) are between the age range of 20-35. 4 (4%) are within age range of 36-45 years while no respondents are 46 years and above.</w:t>
      </w:r>
    </w:p>
    <w:p w14:paraId="718E95A8" w14:textId="77777777" w:rsidR="00405C5B" w:rsidRDefault="00405C5B" w:rsidP="00405C5B">
      <w:pPr>
        <w:jc w:val="center"/>
        <w:rPr>
          <w:rFonts w:ascii="Times New Roman" w:hAnsi="Times New Roman"/>
          <w:b/>
          <w:sz w:val="24"/>
          <w:szCs w:val="24"/>
        </w:rPr>
      </w:pPr>
    </w:p>
    <w:p w14:paraId="3B064093" w14:textId="77777777" w:rsidR="00405C5B" w:rsidRDefault="00405C5B" w:rsidP="00405C5B">
      <w:pPr>
        <w:jc w:val="center"/>
        <w:rPr>
          <w:rFonts w:ascii="Times New Roman" w:hAnsi="Times New Roman"/>
          <w:b/>
          <w:sz w:val="24"/>
          <w:szCs w:val="24"/>
        </w:rPr>
      </w:pPr>
    </w:p>
    <w:p w14:paraId="5A3EAE76" w14:textId="77777777" w:rsidR="00405C5B" w:rsidRDefault="00405C5B" w:rsidP="00405C5B">
      <w:pPr>
        <w:jc w:val="center"/>
        <w:rPr>
          <w:rFonts w:ascii="Times New Roman" w:hAnsi="Times New Roman"/>
          <w:b/>
          <w:sz w:val="24"/>
          <w:szCs w:val="24"/>
        </w:rPr>
      </w:pPr>
    </w:p>
    <w:p w14:paraId="71893282" w14:textId="77777777" w:rsidR="00405C5B" w:rsidRDefault="00405C5B" w:rsidP="00405C5B">
      <w:pPr>
        <w:jc w:val="center"/>
        <w:rPr>
          <w:rFonts w:ascii="Times New Roman" w:hAnsi="Times New Roman"/>
          <w:b/>
          <w:sz w:val="24"/>
          <w:szCs w:val="24"/>
        </w:rPr>
      </w:pPr>
    </w:p>
    <w:p w14:paraId="623A74A4" w14:textId="3763A1D5" w:rsidR="00157CD4" w:rsidRPr="00405C5B" w:rsidRDefault="00157CD4" w:rsidP="00405C5B">
      <w:pPr>
        <w:jc w:val="center"/>
        <w:rPr>
          <w:rFonts w:ascii="Times New Roman" w:hAnsi="Times New Roman"/>
          <w:b/>
          <w:sz w:val="24"/>
          <w:szCs w:val="24"/>
        </w:rPr>
      </w:pPr>
      <w:r w:rsidRPr="00405C5B">
        <w:rPr>
          <w:rFonts w:ascii="Times New Roman" w:hAnsi="Times New Roman"/>
          <w:b/>
          <w:sz w:val="24"/>
          <w:szCs w:val="24"/>
        </w:rPr>
        <w:t>Table 4.2.3</w:t>
      </w:r>
      <w:r w:rsidRPr="00405C5B">
        <w:rPr>
          <w:rFonts w:ascii="Times New Roman" w:hAnsi="Times New Roman"/>
          <w:b/>
          <w:sz w:val="24"/>
          <w:szCs w:val="24"/>
        </w:rPr>
        <w:tab/>
        <w:t>Marital Status of Respondents</w:t>
      </w:r>
    </w:p>
    <w:tbl>
      <w:tblPr>
        <w:tblStyle w:val="TableGrid"/>
        <w:tblW w:w="0" w:type="auto"/>
        <w:jc w:val="center"/>
        <w:tblLook w:val="04A0" w:firstRow="1" w:lastRow="0" w:firstColumn="1" w:lastColumn="0" w:noHBand="0" w:noVBand="1"/>
      </w:tblPr>
      <w:tblGrid>
        <w:gridCol w:w="2192"/>
        <w:gridCol w:w="2192"/>
        <w:gridCol w:w="2192"/>
      </w:tblGrid>
      <w:tr w:rsidR="00157CD4" w:rsidRPr="00405C5B" w14:paraId="67228012" w14:textId="77777777" w:rsidTr="00EA115C">
        <w:trPr>
          <w:trHeight w:val="305"/>
          <w:jc w:val="center"/>
        </w:trPr>
        <w:tc>
          <w:tcPr>
            <w:tcW w:w="2192" w:type="dxa"/>
          </w:tcPr>
          <w:p w14:paraId="77999F47"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Marital Status</w:t>
            </w:r>
          </w:p>
        </w:tc>
        <w:tc>
          <w:tcPr>
            <w:tcW w:w="2192" w:type="dxa"/>
          </w:tcPr>
          <w:p w14:paraId="5B804F9E"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647B3EBB"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6CA359DD" w14:textId="77777777" w:rsidTr="00EA115C">
        <w:trPr>
          <w:trHeight w:val="298"/>
          <w:jc w:val="center"/>
        </w:trPr>
        <w:tc>
          <w:tcPr>
            <w:tcW w:w="2192" w:type="dxa"/>
          </w:tcPr>
          <w:p w14:paraId="3198213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Single</w:t>
            </w:r>
          </w:p>
        </w:tc>
        <w:tc>
          <w:tcPr>
            <w:tcW w:w="2192" w:type="dxa"/>
          </w:tcPr>
          <w:p w14:paraId="343ED2F5"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59</w:t>
            </w:r>
          </w:p>
        </w:tc>
        <w:tc>
          <w:tcPr>
            <w:tcW w:w="2192" w:type="dxa"/>
          </w:tcPr>
          <w:p w14:paraId="692FDFA3"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59%</w:t>
            </w:r>
          </w:p>
        </w:tc>
      </w:tr>
      <w:tr w:rsidR="00157CD4" w:rsidRPr="00405C5B" w14:paraId="020752E1" w14:textId="77777777" w:rsidTr="00EA115C">
        <w:trPr>
          <w:trHeight w:val="298"/>
          <w:jc w:val="center"/>
        </w:trPr>
        <w:tc>
          <w:tcPr>
            <w:tcW w:w="2192" w:type="dxa"/>
          </w:tcPr>
          <w:p w14:paraId="51BB517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Married</w:t>
            </w:r>
          </w:p>
        </w:tc>
        <w:tc>
          <w:tcPr>
            <w:tcW w:w="2192" w:type="dxa"/>
          </w:tcPr>
          <w:p w14:paraId="1A314EE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40</w:t>
            </w:r>
          </w:p>
        </w:tc>
        <w:tc>
          <w:tcPr>
            <w:tcW w:w="2192" w:type="dxa"/>
          </w:tcPr>
          <w:p w14:paraId="70AB988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40%</w:t>
            </w:r>
          </w:p>
        </w:tc>
      </w:tr>
      <w:tr w:rsidR="00157CD4" w:rsidRPr="00405C5B" w14:paraId="0E7DF719" w14:textId="77777777" w:rsidTr="00EA115C">
        <w:trPr>
          <w:trHeight w:val="298"/>
          <w:jc w:val="center"/>
        </w:trPr>
        <w:tc>
          <w:tcPr>
            <w:tcW w:w="2192" w:type="dxa"/>
          </w:tcPr>
          <w:p w14:paraId="6E03418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Others</w:t>
            </w:r>
          </w:p>
        </w:tc>
        <w:tc>
          <w:tcPr>
            <w:tcW w:w="2192" w:type="dxa"/>
          </w:tcPr>
          <w:p w14:paraId="0DF4BB73"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c>
          <w:tcPr>
            <w:tcW w:w="2192" w:type="dxa"/>
          </w:tcPr>
          <w:p w14:paraId="00C7DD35"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r>
      <w:tr w:rsidR="00157CD4" w:rsidRPr="00405C5B" w14:paraId="186B48B6" w14:textId="77777777" w:rsidTr="00EA115C">
        <w:trPr>
          <w:trHeight w:val="298"/>
          <w:jc w:val="center"/>
        </w:trPr>
        <w:tc>
          <w:tcPr>
            <w:tcW w:w="2192" w:type="dxa"/>
          </w:tcPr>
          <w:p w14:paraId="117D4072"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0D1E0389"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c>
          <w:tcPr>
            <w:tcW w:w="2192" w:type="dxa"/>
          </w:tcPr>
          <w:p w14:paraId="537A5DB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66D12184"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7FFFB604"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The table above shows that 59 (59%) respondents are single, 40 (40%) respondents are married while 1 (1%) have other marital status different from those listed in the table</w:t>
      </w:r>
    </w:p>
    <w:p w14:paraId="468D6BD1" w14:textId="77777777" w:rsidR="00157CD4" w:rsidRPr="00405C5B" w:rsidRDefault="00157CD4" w:rsidP="00405C5B">
      <w:pPr>
        <w:jc w:val="center"/>
        <w:rPr>
          <w:rFonts w:ascii="Times New Roman" w:hAnsi="Times New Roman"/>
          <w:b/>
          <w:sz w:val="24"/>
          <w:szCs w:val="24"/>
        </w:rPr>
      </w:pPr>
      <w:r w:rsidRPr="00405C5B">
        <w:rPr>
          <w:rFonts w:ascii="Times New Roman" w:hAnsi="Times New Roman"/>
          <w:b/>
          <w:sz w:val="24"/>
          <w:szCs w:val="24"/>
        </w:rPr>
        <w:t>Table 4.2.4</w:t>
      </w:r>
      <w:r w:rsidRPr="00405C5B">
        <w:rPr>
          <w:rFonts w:ascii="Times New Roman" w:hAnsi="Times New Roman"/>
          <w:b/>
          <w:sz w:val="24"/>
          <w:szCs w:val="24"/>
        </w:rPr>
        <w:tab/>
        <w:t>Academic Level of Respondents</w:t>
      </w:r>
    </w:p>
    <w:tbl>
      <w:tblPr>
        <w:tblStyle w:val="TableGrid"/>
        <w:tblW w:w="0" w:type="auto"/>
        <w:jc w:val="center"/>
        <w:tblLook w:val="04A0" w:firstRow="1" w:lastRow="0" w:firstColumn="1" w:lastColumn="0" w:noHBand="0" w:noVBand="1"/>
      </w:tblPr>
      <w:tblGrid>
        <w:gridCol w:w="2192"/>
        <w:gridCol w:w="2192"/>
        <w:gridCol w:w="2192"/>
      </w:tblGrid>
      <w:tr w:rsidR="00157CD4" w:rsidRPr="00405C5B" w14:paraId="69267F9F" w14:textId="77777777" w:rsidTr="00EA115C">
        <w:trPr>
          <w:trHeight w:val="305"/>
          <w:jc w:val="center"/>
        </w:trPr>
        <w:tc>
          <w:tcPr>
            <w:tcW w:w="2192" w:type="dxa"/>
          </w:tcPr>
          <w:p w14:paraId="3A6E1003"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lastRenderedPageBreak/>
              <w:t>Academic Level</w:t>
            </w:r>
          </w:p>
        </w:tc>
        <w:tc>
          <w:tcPr>
            <w:tcW w:w="2192" w:type="dxa"/>
          </w:tcPr>
          <w:p w14:paraId="2B6909D3"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77AAA91C"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6D2B7481" w14:textId="77777777" w:rsidTr="00EA115C">
        <w:trPr>
          <w:trHeight w:val="298"/>
          <w:jc w:val="center"/>
        </w:trPr>
        <w:tc>
          <w:tcPr>
            <w:tcW w:w="2192" w:type="dxa"/>
          </w:tcPr>
          <w:p w14:paraId="04FAD8B2"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ND I</w:t>
            </w:r>
          </w:p>
        </w:tc>
        <w:tc>
          <w:tcPr>
            <w:tcW w:w="2192" w:type="dxa"/>
          </w:tcPr>
          <w:p w14:paraId="2657E7A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46</w:t>
            </w:r>
          </w:p>
        </w:tc>
        <w:tc>
          <w:tcPr>
            <w:tcW w:w="2192" w:type="dxa"/>
          </w:tcPr>
          <w:p w14:paraId="155EB3FC"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46%</w:t>
            </w:r>
          </w:p>
        </w:tc>
      </w:tr>
      <w:tr w:rsidR="00157CD4" w:rsidRPr="00405C5B" w14:paraId="38C62DA0" w14:textId="77777777" w:rsidTr="00EA115C">
        <w:trPr>
          <w:trHeight w:val="298"/>
          <w:jc w:val="center"/>
        </w:trPr>
        <w:tc>
          <w:tcPr>
            <w:tcW w:w="2192" w:type="dxa"/>
          </w:tcPr>
          <w:p w14:paraId="37216E4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ND II</w:t>
            </w:r>
          </w:p>
        </w:tc>
        <w:tc>
          <w:tcPr>
            <w:tcW w:w="2192" w:type="dxa"/>
          </w:tcPr>
          <w:p w14:paraId="1890658C"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20</w:t>
            </w:r>
          </w:p>
        </w:tc>
        <w:tc>
          <w:tcPr>
            <w:tcW w:w="2192" w:type="dxa"/>
          </w:tcPr>
          <w:p w14:paraId="769477D5"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20.5%</w:t>
            </w:r>
          </w:p>
        </w:tc>
      </w:tr>
      <w:tr w:rsidR="00157CD4" w:rsidRPr="00405C5B" w14:paraId="3B1B263B" w14:textId="77777777" w:rsidTr="00EA115C">
        <w:trPr>
          <w:trHeight w:val="298"/>
          <w:jc w:val="center"/>
        </w:trPr>
        <w:tc>
          <w:tcPr>
            <w:tcW w:w="2192" w:type="dxa"/>
          </w:tcPr>
          <w:p w14:paraId="25D127B9"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HND I</w:t>
            </w:r>
          </w:p>
        </w:tc>
        <w:tc>
          <w:tcPr>
            <w:tcW w:w="2192" w:type="dxa"/>
          </w:tcPr>
          <w:p w14:paraId="63ED9A74"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16</w:t>
            </w:r>
          </w:p>
        </w:tc>
        <w:tc>
          <w:tcPr>
            <w:tcW w:w="2192" w:type="dxa"/>
          </w:tcPr>
          <w:p w14:paraId="2D4B417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16%</w:t>
            </w:r>
          </w:p>
        </w:tc>
      </w:tr>
      <w:tr w:rsidR="00157CD4" w:rsidRPr="00405C5B" w14:paraId="052FCE21" w14:textId="77777777" w:rsidTr="00EA115C">
        <w:trPr>
          <w:trHeight w:val="298"/>
          <w:jc w:val="center"/>
        </w:trPr>
        <w:tc>
          <w:tcPr>
            <w:tcW w:w="2192" w:type="dxa"/>
          </w:tcPr>
          <w:p w14:paraId="1B96818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HND II</w:t>
            </w:r>
          </w:p>
        </w:tc>
        <w:tc>
          <w:tcPr>
            <w:tcW w:w="2192" w:type="dxa"/>
          </w:tcPr>
          <w:p w14:paraId="77F3AE3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18</w:t>
            </w:r>
          </w:p>
        </w:tc>
        <w:tc>
          <w:tcPr>
            <w:tcW w:w="2192" w:type="dxa"/>
          </w:tcPr>
          <w:p w14:paraId="5A6F918E"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17.5%</w:t>
            </w:r>
          </w:p>
        </w:tc>
      </w:tr>
      <w:tr w:rsidR="00157CD4" w:rsidRPr="00405C5B" w14:paraId="3A065336" w14:textId="77777777" w:rsidTr="00EA115C">
        <w:trPr>
          <w:trHeight w:val="298"/>
          <w:jc w:val="center"/>
        </w:trPr>
        <w:tc>
          <w:tcPr>
            <w:tcW w:w="2192" w:type="dxa"/>
          </w:tcPr>
          <w:p w14:paraId="16037DCA"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1EFD71E5"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c>
          <w:tcPr>
            <w:tcW w:w="2192" w:type="dxa"/>
          </w:tcPr>
          <w:p w14:paraId="7C072AEA"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1FB3105E"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3387A025"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From the table presented above, 46 (46%) respondents are in ND I class, 20 (20%) respondents are in ND II class, 16 (16%) respondents are in HND I class while 18 (18%) respondents are in HND II class</w:t>
      </w:r>
    </w:p>
    <w:p w14:paraId="7517758B" w14:textId="77777777" w:rsidR="00157CD4" w:rsidRPr="00405C5B" w:rsidRDefault="00157CD4" w:rsidP="00405C5B">
      <w:pPr>
        <w:jc w:val="center"/>
        <w:rPr>
          <w:rFonts w:ascii="Times New Roman" w:hAnsi="Times New Roman"/>
          <w:b/>
          <w:sz w:val="24"/>
          <w:szCs w:val="24"/>
        </w:rPr>
      </w:pPr>
      <w:r w:rsidRPr="00405C5B">
        <w:rPr>
          <w:rFonts w:ascii="Times New Roman" w:hAnsi="Times New Roman"/>
          <w:b/>
          <w:sz w:val="24"/>
          <w:szCs w:val="24"/>
        </w:rPr>
        <w:t>Table 4.2.5</w:t>
      </w:r>
      <w:r w:rsidRPr="00405C5B">
        <w:rPr>
          <w:rFonts w:ascii="Times New Roman" w:hAnsi="Times New Roman"/>
          <w:b/>
          <w:sz w:val="24"/>
          <w:szCs w:val="24"/>
        </w:rPr>
        <w:tab/>
        <w:t>Religion of Respondents</w:t>
      </w:r>
    </w:p>
    <w:tbl>
      <w:tblPr>
        <w:tblStyle w:val="TableGrid"/>
        <w:tblW w:w="0" w:type="auto"/>
        <w:jc w:val="center"/>
        <w:tblLook w:val="04A0" w:firstRow="1" w:lastRow="0" w:firstColumn="1" w:lastColumn="0" w:noHBand="0" w:noVBand="1"/>
      </w:tblPr>
      <w:tblGrid>
        <w:gridCol w:w="2192"/>
        <w:gridCol w:w="2192"/>
        <w:gridCol w:w="2192"/>
      </w:tblGrid>
      <w:tr w:rsidR="00157CD4" w:rsidRPr="00405C5B" w14:paraId="4C376AFD" w14:textId="77777777" w:rsidTr="00EA115C">
        <w:trPr>
          <w:trHeight w:val="305"/>
          <w:jc w:val="center"/>
        </w:trPr>
        <w:tc>
          <w:tcPr>
            <w:tcW w:w="2192" w:type="dxa"/>
          </w:tcPr>
          <w:p w14:paraId="200547FD"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Religion</w:t>
            </w:r>
          </w:p>
        </w:tc>
        <w:tc>
          <w:tcPr>
            <w:tcW w:w="2192" w:type="dxa"/>
          </w:tcPr>
          <w:p w14:paraId="05A77D5F"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05814B6E"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7C1DD528" w14:textId="77777777" w:rsidTr="00EA115C">
        <w:trPr>
          <w:trHeight w:val="298"/>
          <w:jc w:val="center"/>
        </w:trPr>
        <w:tc>
          <w:tcPr>
            <w:tcW w:w="2192" w:type="dxa"/>
          </w:tcPr>
          <w:p w14:paraId="0510565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Christian</w:t>
            </w:r>
          </w:p>
        </w:tc>
        <w:tc>
          <w:tcPr>
            <w:tcW w:w="2192" w:type="dxa"/>
          </w:tcPr>
          <w:p w14:paraId="5ECBEBD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40</w:t>
            </w:r>
          </w:p>
        </w:tc>
        <w:tc>
          <w:tcPr>
            <w:tcW w:w="2192" w:type="dxa"/>
          </w:tcPr>
          <w:p w14:paraId="50237A7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40%</w:t>
            </w:r>
          </w:p>
        </w:tc>
      </w:tr>
      <w:tr w:rsidR="00157CD4" w:rsidRPr="00405C5B" w14:paraId="36546E2A" w14:textId="77777777" w:rsidTr="00EA115C">
        <w:trPr>
          <w:trHeight w:val="298"/>
          <w:jc w:val="center"/>
        </w:trPr>
        <w:tc>
          <w:tcPr>
            <w:tcW w:w="2192" w:type="dxa"/>
          </w:tcPr>
          <w:p w14:paraId="1F876D0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Muslim</w:t>
            </w:r>
          </w:p>
        </w:tc>
        <w:tc>
          <w:tcPr>
            <w:tcW w:w="2192" w:type="dxa"/>
          </w:tcPr>
          <w:p w14:paraId="296D4A14"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60</w:t>
            </w:r>
          </w:p>
        </w:tc>
        <w:tc>
          <w:tcPr>
            <w:tcW w:w="2192" w:type="dxa"/>
          </w:tcPr>
          <w:p w14:paraId="60BFBA21"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60%</w:t>
            </w:r>
          </w:p>
        </w:tc>
      </w:tr>
      <w:tr w:rsidR="00157CD4" w:rsidRPr="00405C5B" w14:paraId="166C9B38" w14:textId="77777777" w:rsidTr="00EA115C">
        <w:trPr>
          <w:trHeight w:val="298"/>
          <w:jc w:val="center"/>
        </w:trPr>
        <w:tc>
          <w:tcPr>
            <w:tcW w:w="2192" w:type="dxa"/>
          </w:tcPr>
          <w:p w14:paraId="6013037E"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Traditionalist</w:t>
            </w:r>
          </w:p>
        </w:tc>
        <w:tc>
          <w:tcPr>
            <w:tcW w:w="2192" w:type="dxa"/>
          </w:tcPr>
          <w:p w14:paraId="5479E87E"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0</w:t>
            </w:r>
          </w:p>
        </w:tc>
        <w:tc>
          <w:tcPr>
            <w:tcW w:w="2192" w:type="dxa"/>
          </w:tcPr>
          <w:p w14:paraId="63D8FCF1"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0%</w:t>
            </w:r>
          </w:p>
        </w:tc>
      </w:tr>
      <w:tr w:rsidR="00157CD4" w:rsidRPr="00405C5B" w14:paraId="521456AE" w14:textId="77777777" w:rsidTr="00EA115C">
        <w:trPr>
          <w:trHeight w:val="298"/>
          <w:jc w:val="center"/>
        </w:trPr>
        <w:tc>
          <w:tcPr>
            <w:tcW w:w="2192" w:type="dxa"/>
          </w:tcPr>
          <w:p w14:paraId="5F8B7BD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Others</w:t>
            </w:r>
          </w:p>
        </w:tc>
        <w:tc>
          <w:tcPr>
            <w:tcW w:w="2192" w:type="dxa"/>
          </w:tcPr>
          <w:p w14:paraId="051C13A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0</w:t>
            </w:r>
          </w:p>
        </w:tc>
        <w:tc>
          <w:tcPr>
            <w:tcW w:w="2192" w:type="dxa"/>
          </w:tcPr>
          <w:p w14:paraId="21298D09"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0%</w:t>
            </w:r>
          </w:p>
        </w:tc>
      </w:tr>
      <w:tr w:rsidR="00157CD4" w:rsidRPr="00405C5B" w14:paraId="245219E6" w14:textId="77777777" w:rsidTr="00EA115C">
        <w:trPr>
          <w:trHeight w:val="298"/>
          <w:jc w:val="center"/>
        </w:trPr>
        <w:tc>
          <w:tcPr>
            <w:tcW w:w="2192" w:type="dxa"/>
          </w:tcPr>
          <w:p w14:paraId="714E24D4"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5DE7CE21"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c>
          <w:tcPr>
            <w:tcW w:w="2192" w:type="dxa"/>
          </w:tcPr>
          <w:p w14:paraId="20DB9E3C"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7CB84592"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4451FB02"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 xml:space="preserve">From the above table, 40 (40%) respondents are Christian, 60 (60%) respondents are Muslim, while no respondent </w:t>
      </w:r>
      <w:proofErr w:type="gramStart"/>
      <w:r w:rsidRPr="00405C5B">
        <w:rPr>
          <w:rFonts w:ascii="Times New Roman" w:hAnsi="Times New Roman"/>
          <w:sz w:val="24"/>
          <w:szCs w:val="24"/>
        </w:rPr>
        <w:t>are</w:t>
      </w:r>
      <w:proofErr w:type="gramEnd"/>
      <w:r w:rsidRPr="00405C5B">
        <w:rPr>
          <w:rFonts w:ascii="Times New Roman" w:hAnsi="Times New Roman"/>
          <w:sz w:val="24"/>
          <w:szCs w:val="24"/>
        </w:rPr>
        <w:t xml:space="preserve"> either a traditionalist or having other forms of religion besides Christianity and Muslim</w:t>
      </w:r>
    </w:p>
    <w:p w14:paraId="18175711" w14:textId="77777777" w:rsidR="00157CD4" w:rsidRPr="00405C5B" w:rsidRDefault="00157CD4" w:rsidP="00405C5B">
      <w:pPr>
        <w:pStyle w:val="Heading2"/>
        <w:rPr>
          <w:rFonts w:ascii="Times New Roman" w:hAnsi="Times New Roman" w:cs="Times New Roman"/>
          <w:color w:val="auto"/>
          <w:sz w:val="24"/>
          <w:szCs w:val="24"/>
        </w:rPr>
      </w:pPr>
      <w:bookmarkStart w:id="35" w:name="_Toc140224996"/>
      <w:r w:rsidRPr="00405C5B">
        <w:rPr>
          <w:rFonts w:ascii="Times New Roman" w:hAnsi="Times New Roman" w:cs="Times New Roman"/>
          <w:color w:val="auto"/>
          <w:sz w:val="24"/>
          <w:szCs w:val="24"/>
        </w:rPr>
        <w:t>4.2.2</w:t>
      </w:r>
      <w:r w:rsidRPr="00405C5B">
        <w:rPr>
          <w:rFonts w:ascii="Times New Roman" w:hAnsi="Times New Roman" w:cs="Times New Roman"/>
          <w:color w:val="auto"/>
          <w:sz w:val="24"/>
          <w:szCs w:val="24"/>
        </w:rPr>
        <w:tab/>
        <w:t>Analysis of Questions in the Research Instrument</w:t>
      </w:r>
      <w:bookmarkEnd w:id="35"/>
    </w:p>
    <w:p w14:paraId="5273EAC3"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Table 4.2.6</w:t>
      </w:r>
      <w:r w:rsidRPr="00405C5B">
        <w:rPr>
          <w:rFonts w:ascii="Times New Roman" w:hAnsi="Times New Roman"/>
          <w:b/>
          <w:sz w:val="24"/>
          <w:szCs w:val="24"/>
        </w:rPr>
        <w:tab/>
      </w:r>
      <w:r w:rsidRPr="00405C5B">
        <w:rPr>
          <w:rFonts w:ascii="Times New Roman" w:hAnsi="Times New Roman"/>
          <w:sz w:val="24"/>
          <w:szCs w:val="24"/>
        </w:rPr>
        <w:t>Are you familiar with current fashion trends and celebrities' dressing styles?</w:t>
      </w:r>
    </w:p>
    <w:tbl>
      <w:tblPr>
        <w:tblStyle w:val="TableGrid"/>
        <w:tblW w:w="0" w:type="auto"/>
        <w:jc w:val="center"/>
        <w:tblLook w:val="04A0" w:firstRow="1" w:lastRow="0" w:firstColumn="1" w:lastColumn="0" w:noHBand="0" w:noVBand="1"/>
      </w:tblPr>
      <w:tblGrid>
        <w:gridCol w:w="2192"/>
        <w:gridCol w:w="2192"/>
        <w:gridCol w:w="2192"/>
      </w:tblGrid>
      <w:tr w:rsidR="00157CD4" w:rsidRPr="00405C5B" w14:paraId="6F57E25F" w14:textId="77777777" w:rsidTr="00EA115C">
        <w:trPr>
          <w:trHeight w:val="305"/>
          <w:jc w:val="center"/>
        </w:trPr>
        <w:tc>
          <w:tcPr>
            <w:tcW w:w="2192" w:type="dxa"/>
          </w:tcPr>
          <w:p w14:paraId="44020E89"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Options</w:t>
            </w:r>
          </w:p>
        </w:tc>
        <w:tc>
          <w:tcPr>
            <w:tcW w:w="2192" w:type="dxa"/>
          </w:tcPr>
          <w:p w14:paraId="1DF4737D"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45FF5475"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2ABE97E1" w14:textId="77777777" w:rsidTr="00EA115C">
        <w:trPr>
          <w:trHeight w:val="298"/>
          <w:jc w:val="center"/>
        </w:trPr>
        <w:tc>
          <w:tcPr>
            <w:tcW w:w="2192" w:type="dxa"/>
          </w:tcPr>
          <w:p w14:paraId="1994367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Yes</w:t>
            </w:r>
          </w:p>
        </w:tc>
        <w:tc>
          <w:tcPr>
            <w:tcW w:w="2192" w:type="dxa"/>
          </w:tcPr>
          <w:p w14:paraId="65FB73D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58</w:t>
            </w:r>
          </w:p>
        </w:tc>
        <w:tc>
          <w:tcPr>
            <w:tcW w:w="2192" w:type="dxa"/>
          </w:tcPr>
          <w:p w14:paraId="7A97C071"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58%</w:t>
            </w:r>
          </w:p>
        </w:tc>
      </w:tr>
      <w:tr w:rsidR="00157CD4" w:rsidRPr="00405C5B" w14:paraId="4E701E95" w14:textId="77777777" w:rsidTr="00EA115C">
        <w:trPr>
          <w:trHeight w:val="298"/>
          <w:jc w:val="center"/>
        </w:trPr>
        <w:tc>
          <w:tcPr>
            <w:tcW w:w="2192" w:type="dxa"/>
          </w:tcPr>
          <w:p w14:paraId="6CD54AB5"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No</w:t>
            </w:r>
          </w:p>
        </w:tc>
        <w:tc>
          <w:tcPr>
            <w:tcW w:w="2192" w:type="dxa"/>
          </w:tcPr>
          <w:p w14:paraId="4D9FF5E4"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42</w:t>
            </w:r>
          </w:p>
        </w:tc>
        <w:tc>
          <w:tcPr>
            <w:tcW w:w="2192" w:type="dxa"/>
          </w:tcPr>
          <w:p w14:paraId="0CA91AA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42%</w:t>
            </w:r>
          </w:p>
        </w:tc>
      </w:tr>
      <w:tr w:rsidR="00157CD4" w:rsidRPr="00405C5B" w14:paraId="2B12F631" w14:textId="77777777" w:rsidTr="00EA115C">
        <w:trPr>
          <w:trHeight w:val="298"/>
          <w:jc w:val="center"/>
        </w:trPr>
        <w:tc>
          <w:tcPr>
            <w:tcW w:w="2192" w:type="dxa"/>
          </w:tcPr>
          <w:p w14:paraId="3E521086"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6D50A8B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c>
          <w:tcPr>
            <w:tcW w:w="2192" w:type="dxa"/>
          </w:tcPr>
          <w:p w14:paraId="4A654B9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117B9111"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4C78F5CB"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lastRenderedPageBreak/>
        <w:t>From the table presented above, 58 (58%) respondents indicated that they are familiar with current fashion trends and celebrities' dressing styles. 42 (42%) respondents claimed that they are not familiar with current fashion trends and celebrities' dressing styles</w:t>
      </w:r>
    </w:p>
    <w:p w14:paraId="577A4490" w14:textId="77777777" w:rsidR="00157CD4" w:rsidRPr="00405C5B" w:rsidRDefault="00157CD4" w:rsidP="00405C5B">
      <w:pPr>
        <w:jc w:val="center"/>
        <w:rPr>
          <w:rFonts w:ascii="Times New Roman" w:hAnsi="Times New Roman"/>
          <w:b/>
          <w:sz w:val="24"/>
          <w:szCs w:val="24"/>
        </w:rPr>
      </w:pPr>
      <w:r w:rsidRPr="00405C5B">
        <w:rPr>
          <w:rFonts w:ascii="Times New Roman" w:hAnsi="Times New Roman"/>
          <w:b/>
          <w:sz w:val="24"/>
          <w:szCs w:val="24"/>
        </w:rPr>
        <w:t>Table 4.2.7</w:t>
      </w:r>
      <w:r w:rsidRPr="00405C5B">
        <w:rPr>
          <w:rFonts w:ascii="Times New Roman" w:hAnsi="Times New Roman"/>
          <w:b/>
          <w:sz w:val="24"/>
          <w:szCs w:val="24"/>
        </w:rPr>
        <w:tab/>
      </w:r>
      <w:r w:rsidRPr="00405C5B">
        <w:rPr>
          <w:rFonts w:ascii="Times New Roman" w:hAnsi="Times New Roman"/>
          <w:sz w:val="24"/>
          <w:szCs w:val="24"/>
        </w:rPr>
        <w:t>Do you actively follow or pay attention to celebrities' fashion choices?</w:t>
      </w:r>
    </w:p>
    <w:tbl>
      <w:tblPr>
        <w:tblStyle w:val="TableGrid"/>
        <w:tblW w:w="0" w:type="auto"/>
        <w:jc w:val="center"/>
        <w:tblLook w:val="04A0" w:firstRow="1" w:lastRow="0" w:firstColumn="1" w:lastColumn="0" w:noHBand="0" w:noVBand="1"/>
      </w:tblPr>
      <w:tblGrid>
        <w:gridCol w:w="2192"/>
        <w:gridCol w:w="2192"/>
        <w:gridCol w:w="2192"/>
      </w:tblGrid>
      <w:tr w:rsidR="00157CD4" w:rsidRPr="00405C5B" w14:paraId="38579232" w14:textId="77777777" w:rsidTr="00EA115C">
        <w:trPr>
          <w:trHeight w:val="305"/>
          <w:jc w:val="center"/>
        </w:trPr>
        <w:tc>
          <w:tcPr>
            <w:tcW w:w="2192" w:type="dxa"/>
          </w:tcPr>
          <w:p w14:paraId="08A51DA9"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Options</w:t>
            </w:r>
          </w:p>
        </w:tc>
        <w:tc>
          <w:tcPr>
            <w:tcW w:w="2192" w:type="dxa"/>
          </w:tcPr>
          <w:p w14:paraId="416F8B99"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6F4B570D"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3FD97C38" w14:textId="77777777" w:rsidTr="00EA115C">
        <w:trPr>
          <w:trHeight w:val="298"/>
          <w:jc w:val="center"/>
        </w:trPr>
        <w:tc>
          <w:tcPr>
            <w:tcW w:w="2192" w:type="dxa"/>
          </w:tcPr>
          <w:p w14:paraId="1290676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Yes</w:t>
            </w:r>
          </w:p>
        </w:tc>
        <w:tc>
          <w:tcPr>
            <w:tcW w:w="2192" w:type="dxa"/>
          </w:tcPr>
          <w:p w14:paraId="48DB88B9"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43</w:t>
            </w:r>
          </w:p>
        </w:tc>
        <w:tc>
          <w:tcPr>
            <w:tcW w:w="2192" w:type="dxa"/>
          </w:tcPr>
          <w:p w14:paraId="291904CA"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43%</w:t>
            </w:r>
          </w:p>
        </w:tc>
      </w:tr>
      <w:tr w:rsidR="00157CD4" w:rsidRPr="00405C5B" w14:paraId="33EF28F4" w14:textId="77777777" w:rsidTr="00EA115C">
        <w:trPr>
          <w:trHeight w:val="298"/>
          <w:jc w:val="center"/>
        </w:trPr>
        <w:tc>
          <w:tcPr>
            <w:tcW w:w="2192" w:type="dxa"/>
          </w:tcPr>
          <w:p w14:paraId="157F4B1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No</w:t>
            </w:r>
          </w:p>
        </w:tc>
        <w:tc>
          <w:tcPr>
            <w:tcW w:w="2192" w:type="dxa"/>
          </w:tcPr>
          <w:p w14:paraId="4F703D32"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47</w:t>
            </w:r>
          </w:p>
        </w:tc>
        <w:tc>
          <w:tcPr>
            <w:tcW w:w="2192" w:type="dxa"/>
          </w:tcPr>
          <w:p w14:paraId="1FE8757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47%</w:t>
            </w:r>
          </w:p>
        </w:tc>
      </w:tr>
      <w:tr w:rsidR="00157CD4" w:rsidRPr="00405C5B" w14:paraId="08879F29" w14:textId="77777777" w:rsidTr="00EA115C">
        <w:trPr>
          <w:trHeight w:val="298"/>
          <w:jc w:val="center"/>
        </w:trPr>
        <w:tc>
          <w:tcPr>
            <w:tcW w:w="2192" w:type="dxa"/>
          </w:tcPr>
          <w:p w14:paraId="7902E07E"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7E6B4964"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c>
          <w:tcPr>
            <w:tcW w:w="2192" w:type="dxa"/>
          </w:tcPr>
          <w:p w14:paraId="74EB78D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55F18D48"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2EC5F580" w14:textId="4A14AB5C" w:rsidR="00157CD4" w:rsidRDefault="00157CD4" w:rsidP="00405C5B">
      <w:pPr>
        <w:jc w:val="both"/>
        <w:rPr>
          <w:rFonts w:ascii="Times New Roman" w:hAnsi="Times New Roman"/>
          <w:sz w:val="24"/>
          <w:szCs w:val="24"/>
        </w:rPr>
      </w:pPr>
      <w:r w:rsidRPr="00405C5B">
        <w:rPr>
          <w:rFonts w:ascii="Times New Roman" w:hAnsi="Times New Roman"/>
          <w:sz w:val="24"/>
          <w:szCs w:val="24"/>
        </w:rPr>
        <w:t>From the table presented above, 47 (47%) respondents indicated that they do not actively follow or pay attention to celebrities' fashion choices while 43 (43%) respondents indicated that they actively follow or pay attention to celebrities' fashion choices</w:t>
      </w:r>
    </w:p>
    <w:p w14:paraId="15FEC6E9" w14:textId="6A218DFE" w:rsidR="00405C5B" w:rsidRDefault="00405C5B" w:rsidP="00405C5B">
      <w:pPr>
        <w:jc w:val="both"/>
        <w:rPr>
          <w:rFonts w:ascii="Times New Roman" w:hAnsi="Times New Roman"/>
          <w:sz w:val="24"/>
          <w:szCs w:val="24"/>
        </w:rPr>
      </w:pPr>
    </w:p>
    <w:p w14:paraId="24512FB4" w14:textId="599FCB7B" w:rsidR="00405C5B" w:rsidRDefault="00405C5B" w:rsidP="00405C5B">
      <w:pPr>
        <w:jc w:val="both"/>
        <w:rPr>
          <w:rFonts w:ascii="Times New Roman" w:hAnsi="Times New Roman"/>
          <w:sz w:val="24"/>
          <w:szCs w:val="24"/>
        </w:rPr>
      </w:pPr>
    </w:p>
    <w:p w14:paraId="624E0546" w14:textId="662D353B" w:rsidR="00405C5B" w:rsidRDefault="00405C5B" w:rsidP="00405C5B">
      <w:pPr>
        <w:jc w:val="both"/>
        <w:rPr>
          <w:rFonts w:ascii="Times New Roman" w:hAnsi="Times New Roman"/>
          <w:sz w:val="24"/>
          <w:szCs w:val="24"/>
        </w:rPr>
      </w:pPr>
    </w:p>
    <w:p w14:paraId="6F5FFA5D" w14:textId="5014AB22" w:rsidR="00405C5B" w:rsidRDefault="00405C5B" w:rsidP="00405C5B">
      <w:pPr>
        <w:jc w:val="both"/>
        <w:rPr>
          <w:rFonts w:ascii="Times New Roman" w:hAnsi="Times New Roman"/>
          <w:sz w:val="24"/>
          <w:szCs w:val="24"/>
        </w:rPr>
      </w:pPr>
    </w:p>
    <w:p w14:paraId="43F6202D" w14:textId="77777777" w:rsidR="00405C5B" w:rsidRPr="00405C5B" w:rsidRDefault="00405C5B" w:rsidP="00405C5B">
      <w:pPr>
        <w:jc w:val="both"/>
        <w:rPr>
          <w:rFonts w:ascii="Times New Roman" w:hAnsi="Times New Roman"/>
          <w:sz w:val="24"/>
          <w:szCs w:val="24"/>
        </w:rPr>
      </w:pPr>
    </w:p>
    <w:p w14:paraId="7B67EA04"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Table 4.2.8</w:t>
      </w:r>
      <w:r w:rsidRPr="00405C5B">
        <w:rPr>
          <w:rFonts w:ascii="Times New Roman" w:hAnsi="Times New Roman"/>
          <w:b/>
          <w:sz w:val="24"/>
          <w:szCs w:val="24"/>
        </w:rPr>
        <w:tab/>
      </w:r>
      <w:r w:rsidRPr="00405C5B">
        <w:rPr>
          <w:rFonts w:ascii="Times New Roman" w:hAnsi="Times New Roman"/>
          <w:sz w:val="24"/>
          <w:szCs w:val="24"/>
        </w:rPr>
        <w:t>How often do celebrities' dressing styles influence your choice of clothing?</w:t>
      </w:r>
    </w:p>
    <w:tbl>
      <w:tblPr>
        <w:tblStyle w:val="TableGrid"/>
        <w:tblW w:w="0" w:type="auto"/>
        <w:jc w:val="center"/>
        <w:tblLook w:val="04A0" w:firstRow="1" w:lastRow="0" w:firstColumn="1" w:lastColumn="0" w:noHBand="0" w:noVBand="1"/>
      </w:tblPr>
      <w:tblGrid>
        <w:gridCol w:w="2192"/>
        <w:gridCol w:w="2192"/>
        <w:gridCol w:w="2192"/>
      </w:tblGrid>
      <w:tr w:rsidR="00157CD4" w:rsidRPr="00405C5B" w14:paraId="67C6477C" w14:textId="77777777" w:rsidTr="00EA115C">
        <w:trPr>
          <w:trHeight w:val="305"/>
          <w:jc w:val="center"/>
        </w:trPr>
        <w:tc>
          <w:tcPr>
            <w:tcW w:w="2192" w:type="dxa"/>
          </w:tcPr>
          <w:p w14:paraId="5C899656"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Options</w:t>
            </w:r>
          </w:p>
        </w:tc>
        <w:tc>
          <w:tcPr>
            <w:tcW w:w="2192" w:type="dxa"/>
          </w:tcPr>
          <w:p w14:paraId="255936E3"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6A9B6D8A"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52E9D4CC" w14:textId="77777777" w:rsidTr="00EA115C">
        <w:trPr>
          <w:trHeight w:val="298"/>
          <w:jc w:val="center"/>
        </w:trPr>
        <w:tc>
          <w:tcPr>
            <w:tcW w:w="2192" w:type="dxa"/>
          </w:tcPr>
          <w:p w14:paraId="3CB13FA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Frequently</w:t>
            </w:r>
          </w:p>
        </w:tc>
        <w:tc>
          <w:tcPr>
            <w:tcW w:w="2192" w:type="dxa"/>
          </w:tcPr>
          <w:p w14:paraId="76E3E12D"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30</w:t>
            </w:r>
          </w:p>
        </w:tc>
        <w:tc>
          <w:tcPr>
            <w:tcW w:w="2192" w:type="dxa"/>
          </w:tcPr>
          <w:p w14:paraId="1F4270B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30%</w:t>
            </w:r>
          </w:p>
        </w:tc>
      </w:tr>
      <w:tr w:rsidR="00157CD4" w:rsidRPr="00405C5B" w14:paraId="72D28BB6" w14:textId="77777777" w:rsidTr="00EA115C">
        <w:trPr>
          <w:trHeight w:val="298"/>
          <w:jc w:val="center"/>
        </w:trPr>
        <w:tc>
          <w:tcPr>
            <w:tcW w:w="2192" w:type="dxa"/>
          </w:tcPr>
          <w:p w14:paraId="6F956D2C"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Occasionally</w:t>
            </w:r>
          </w:p>
        </w:tc>
        <w:tc>
          <w:tcPr>
            <w:tcW w:w="2192" w:type="dxa"/>
          </w:tcPr>
          <w:p w14:paraId="528A33BC"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36</w:t>
            </w:r>
          </w:p>
        </w:tc>
        <w:tc>
          <w:tcPr>
            <w:tcW w:w="2192" w:type="dxa"/>
          </w:tcPr>
          <w:p w14:paraId="1AEF8BCA"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36%</w:t>
            </w:r>
          </w:p>
        </w:tc>
      </w:tr>
      <w:tr w:rsidR="00157CD4" w:rsidRPr="00405C5B" w14:paraId="60A707FB" w14:textId="77777777" w:rsidTr="00EA115C">
        <w:trPr>
          <w:trHeight w:val="298"/>
          <w:jc w:val="center"/>
        </w:trPr>
        <w:tc>
          <w:tcPr>
            <w:tcW w:w="2192" w:type="dxa"/>
          </w:tcPr>
          <w:p w14:paraId="1246C253"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Rarely</w:t>
            </w:r>
          </w:p>
        </w:tc>
        <w:tc>
          <w:tcPr>
            <w:tcW w:w="2192" w:type="dxa"/>
          </w:tcPr>
          <w:p w14:paraId="3F99B1B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15</w:t>
            </w:r>
          </w:p>
        </w:tc>
        <w:tc>
          <w:tcPr>
            <w:tcW w:w="2192" w:type="dxa"/>
          </w:tcPr>
          <w:p w14:paraId="06435881"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15%</w:t>
            </w:r>
          </w:p>
        </w:tc>
      </w:tr>
      <w:tr w:rsidR="00157CD4" w:rsidRPr="00405C5B" w14:paraId="3C447D5E" w14:textId="77777777" w:rsidTr="00EA115C">
        <w:trPr>
          <w:trHeight w:val="298"/>
          <w:jc w:val="center"/>
        </w:trPr>
        <w:tc>
          <w:tcPr>
            <w:tcW w:w="2192" w:type="dxa"/>
          </w:tcPr>
          <w:p w14:paraId="02EA0E1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Never</w:t>
            </w:r>
          </w:p>
        </w:tc>
        <w:tc>
          <w:tcPr>
            <w:tcW w:w="2192" w:type="dxa"/>
          </w:tcPr>
          <w:p w14:paraId="682B3D0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19</w:t>
            </w:r>
          </w:p>
        </w:tc>
        <w:tc>
          <w:tcPr>
            <w:tcW w:w="2192" w:type="dxa"/>
          </w:tcPr>
          <w:p w14:paraId="5DD129FB"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18%</w:t>
            </w:r>
          </w:p>
        </w:tc>
      </w:tr>
      <w:tr w:rsidR="00157CD4" w:rsidRPr="00405C5B" w14:paraId="6E8038CC" w14:textId="77777777" w:rsidTr="00EA115C">
        <w:trPr>
          <w:trHeight w:val="298"/>
          <w:jc w:val="center"/>
        </w:trPr>
        <w:tc>
          <w:tcPr>
            <w:tcW w:w="2192" w:type="dxa"/>
          </w:tcPr>
          <w:p w14:paraId="2A8A4A4E"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16514CE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200</w:t>
            </w:r>
          </w:p>
        </w:tc>
        <w:tc>
          <w:tcPr>
            <w:tcW w:w="2192" w:type="dxa"/>
          </w:tcPr>
          <w:p w14:paraId="480121F3"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480FDBED"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2374E9A4"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From the above table, 30 (30%) respondents indicated that celebrities' dressing styles influence their choice of clothing frequently. 36 (36%) indicated occasionally, 15 (15%) chose rarely while 19 (19%) indicated never.</w:t>
      </w:r>
    </w:p>
    <w:p w14:paraId="57340A8C"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lastRenderedPageBreak/>
        <w:t>Table 4.2.9</w:t>
      </w:r>
      <w:r w:rsidRPr="00405C5B">
        <w:rPr>
          <w:rFonts w:ascii="Times New Roman" w:hAnsi="Times New Roman"/>
          <w:b/>
          <w:sz w:val="24"/>
          <w:szCs w:val="24"/>
        </w:rPr>
        <w:tab/>
      </w:r>
      <w:r w:rsidRPr="00405C5B">
        <w:rPr>
          <w:rFonts w:ascii="Times New Roman" w:hAnsi="Times New Roman"/>
          <w:sz w:val="24"/>
          <w:szCs w:val="24"/>
        </w:rPr>
        <w:t>Which celebrities' dressing styles do you find most influential?</w:t>
      </w:r>
    </w:p>
    <w:tbl>
      <w:tblPr>
        <w:tblStyle w:val="TableGrid"/>
        <w:tblW w:w="0" w:type="auto"/>
        <w:jc w:val="center"/>
        <w:tblLook w:val="04A0" w:firstRow="1" w:lastRow="0" w:firstColumn="1" w:lastColumn="0" w:noHBand="0" w:noVBand="1"/>
      </w:tblPr>
      <w:tblGrid>
        <w:gridCol w:w="2192"/>
        <w:gridCol w:w="2192"/>
        <w:gridCol w:w="2192"/>
      </w:tblGrid>
      <w:tr w:rsidR="00157CD4" w:rsidRPr="00405C5B" w14:paraId="18282651" w14:textId="77777777" w:rsidTr="00EA115C">
        <w:trPr>
          <w:trHeight w:val="305"/>
          <w:jc w:val="center"/>
        </w:trPr>
        <w:tc>
          <w:tcPr>
            <w:tcW w:w="2192" w:type="dxa"/>
          </w:tcPr>
          <w:p w14:paraId="02859220"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Options</w:t>
            </w:r>
          </w:p>
        </w:tc>
        <w:tc>
          <w:tcPr>
            <w:tcW w:w="2192" w:type="dxa"/>
          </w:tcPr>
          <w:p w14:paraId="5943935D"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10794A68"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064FA73B" w14:textId="77777777" w:rsidTr="00EA115C">
        <w:trPr>
          <w:trHeight w:val="298"/>
          <w:jc w:val="center"/>
        </w:trPr>
        <w:tc>
          <w:tcPr>
            <w:tcW w:w="2192" w:type="dxa"/>
          </w:tcPr>
          <w:p w14:paraId="57529D2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Movies stars</w:t>
            </w:r>
          </w:p>
        </w:tc>
        <w:tc>
          <w:tcPr>
            <w:tcW w:w="2192" w:type="dxa"/>
          </w:tcPr>
          <w:p w14:paraId="1764F0EA"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31</w:t>
            </w:r>
          </w:p>
        </w:tc>
        <w:tc>
          <w:tcPr>
            <w:tcW w:w="2192" w:type="dxa"/>
          </w:tcPr>
          <w:p w14:paraId="167AF682"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31%</w:t>
            </w:r>
          </w:p>
        </w:tc>
      </w:tr>
      <w:tr w:rsidR="00157CD4" w:rsidRPr="00405C5B" w14:paraId="43CC6A47" w14:textId="77777777" w:rsidTr="00EA115C">
        <w:trPr>
          <w:trHeight w:val="298"/>
          <w:jc w:val="center"/>
        </w:trPr>
        <w:tc>
          <w:tcPr>
            <w:tcW w:w="2192" w:type="dxa"/>
          </w:tcPr>
          <w:p w14:paraId="38CF394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 xml:space="preserve">Social media </w:t>
            </w:r>
            <w:proofErr w:type="spellStart"/>
            <w:r w:rsidRPr="00405C5B">
              <w:rPr>
                <w:rFonts w:ascii="Times New Roman" w:hAnsi="Times New Roman"/>
                <w:sz w:val="24"/>
                <w:szCs w:val="24"/>
              </w:rPr>
              <w:t>influener</w:t>
            </w:r>
            <w:proofErr w:type="spellEnd"/>
          </w:p>
        </w:tc>
        <w:tc>
          <w:tcPr>
            <w:tcW w:w="2192" w:type="dxa"/>
          </w:tcPr>
          <w:p w14:paraId="00D5578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15</w:t>
            </w:r>
          </w:p>
        </w:tc>
        <w:tc>
          <w:tcPr>
            <w:tcW w:w="2192" w:type="dxa"/>
          </w:tcPr>
          <w:p w14:paraId="138A82E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15.5%</w:t>
            </w:r>
          </w:p>
        </w:tc>
      </w:tr>
      <w:tr w:rsidR="00157CD4" w:rsidRPr="00405C5B" w14:paraId="6EF2C83C" w14:textId="77777777" w:rsidTr="00EA115C">
        <w:trPr>
          <w:trHeight w:val="298"/>
          <w:jc w:val="center"/>
        </w:trPr>
        <w:tc>
          <w:tcPr>
            <w:tcW w:w="2192" w:type="dxa"/>
          </w:tcPr>
          <w:p w14:paraId="1415F80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Musician</w:t>
            </w:r>
          </w:p>
        </w:tc>
        <w:tc>
          <w:tcPr>
            <w:tcW w:w="2192" w:type="dxa"/>
          </w:tcPr>
          <w:p w14:paraId="29D8F89D"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31</w:t>
            </w:r>
          </w:p>
        </w:tc>
        <w:tc>
          <w:tcPr>
            <w:tcW w:w="2192" w:type="dxa"/>
          </w:tcPr>
          <w:p w14:paraId="03C6713C"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31%</w:t>
            </w:r>
          </w:p>
        </w:tc>
      </w:tr>
      <w:tr w:rsidR="00157CD4" w:rsidRPr="00405C5B" w14:paraId="3AA8FDAF" w14:textId="77777777" w:rsidTr="00EA115C">
        <w:trPr>
          <w:trHeight w:val="298"/>
          <w:jc w:val="center"/>
        </w:trPr>
        <w:tc>
          <w:tcPr>
            <w:tcW w:w="2192" w:type="dxa"/>
          </w:tcPr>
          <w:p w14:paraId="72F8A3E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Model</w:t>
            </w:r>
          </w:p>
        </w:tc>
        <w:tc>
          <w:tcPr>
            <w:tcW w:w="2192" w:type="dxa"/>
          </w:tcPr>
          <w:p w14:paraId="47B4A35E"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16</w:t>
            </w:r>
          </w:p>
        </w:tc>
        <w:tc>
          <w:tcPr>
            <w:tcW w:w="2192" w:type="dxa"/>
          </w:tcPr>
          <w:p w14:paraId="77EC2DE1"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15.5%</w:t>
            </w:r>
          </w:p>
        </w:tc>
      </w:tr>
      <w:tr w:rsidR="00157CD4" w:rsidRPr="00405C5B" w14:paraId="17EC92AA" w14:textId="77777777" w:rsidTr="00EA115C">
        <w:trPr>
          <w:trHeight w:val="298"/>
          <w:jc w:val="center"/>
        </w:trPr>
        <w:tc>
          <w:tcPr>
            <w:tcW w:w="2192" w:type="dxa"/>
          </w:tcPr>
          <w:p w14:paraId="0019009D"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All of the above</w:t>
            </w:r>
          </w:p>
        </w:tc>
        <w:tc>
          <w:tcPr>
            <w:tcW w:w="2192" w:type="dxa"/>
          </w:tcPr>
          <w:p w14:paraId="5A3938F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w:t>
            </w:r>
          </w:p>
        </w:tc>
        <w:tc>
          <w:tcPr>
            <w:tcW w:w="2192" w:type="dxa"/>
          </w:tcPr>
          <w:p w14:paraId="604A27FA"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w:t>
            </w:r>
          </w:p>
        </w:tc>
      </w:tr>
      <w:tr w:rsidR="00157CD4" w:rsidRPr="00405C5B" w14:paraId="62A888F3" w14:textId="77777777" w:rsidTr="00EA115C">
        <w:trPr>
          <w:trHeight w:val="298"/>
          <w:jc w:val="center"/>
        </w:trPr>
        <w:tc>
          <w:tcPr>
            <w:tcW w:w="2192" w:type="dxa"/>
          </w:tcPr>
          <w:p w14:paraId="69C34C5C"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04556601"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c>
          <w:tcPr>
            <w:tcW w:w="2192" w:type="dxa"/>
          </w:tcPr>
          <w:p w14:paraId="5B36DC2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769AC8BC"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2B13DB2B" w14:textId="543D3C9B" w:rsidR="00157CD4" w:rsidRDefault="00157CD4" w:rsidP="00405C5B">
      <w:pPr>
        <w:jc w:val="both"/>
        <w:rPr>
          <w:rFonts w:ascii="Times New Roman" w:hAnsi="Times New Roman"/>
          <w:sz w:val="24"/>
          <w:szCs w:val="24"/>
        </w:rPr>
      </w:pPr>
      <w:r w:rsidRPr="00405C5B">
        <w:rPr>
          <w:rFonts w:ascii="Times New Roman" w:hAnsi="Times New Roman"/>
          <w:sz w:val="24"/>
          <w:szCs w:val="24"/>
        </w:rPr>
        <w:t>From the above table, 31 (31%) respondents indicated that they find movie stars celebrity styles more influential, 15 (15%) respondents indicated social media influencers, 31 (31%) indicated musicians, 16 (16%) indicated model while 10 (10%) indicated that all the above mentioned celebrities influence their dressing styles.</w:t>
      </w:r>
    </w:p>
    <w:p w14:paraId="4C4AF37B" w14:textId="726B821C" w:rsidR="00405C5B" w:rsidRDefault="00405C5B" w:rsidP="00405C5B">
      <w:pPr>
        <w:jc w:val="both"/>
        <w:rPr>
          <w:rFonts w:ascii="Times New Roman" w:hAnsi="Times New Roman"/>
          <w:sz w:val="24"/>
          <w:szCs w:val="24"/>
        </w:rPr>
      </w:pPr>
    </w:p>
    <w:p w14:paraId="216B5081" w14:textId="2CFC20BC" w:rsidR="00405C5B" w:rsidRDefault="00405C5B" w:rsidP="00405C5B">
      <w:pPr>
        <w:jc w:val="both"/>
        <w:rPr>
          <w:rFonts w:ascii="Times New Roman" w:hAnsi="Times New Roman"/>
          <w:sz w:val="24"/>
          <w:szCs w:val="24"/>
        </w:rPr>
      </w:pPr>
    </w:p>
    <w:p w14:paraId="5F8084CB" w14:textId="77777777" w:rsidR="00405C5B" w:rsidRPr="00405C5B" w:rsidRDefault="00405C5B" w:rsidP="00405C5B">
      <w:pPr>
        <w:jc w:val="both"/>
        <w:rPr>
          <w:rFonts w:ascii="Times New Roman" w:hAnsi="Times New Roman"/>
          <w:sz w:val="24"/>
          <w:szCs w:val="24"/>
        </w:rPr>
      </w:pPr>
    </w:p>
    <w:p w14:paraId="33CBD8AA" w14:textId="77777777" w:rsidR="00157CD4" w:rsidRPr="00405C5B" w:rsidRDefault="00157CD4" w:rsidP="00405C5B">
      <w:pPr>
        <w:jc w:val="center"/>
        <w:rPr>
          <w:rFonts w:ascii="Times New Roman" w:hAnsi="Times New Roman"/>
          <w:b/>
          <w:sz w:val="24"/>
          <w:szCs w:val="24"/>
        </w:rPr>
      </w:pPr>
      <w:r w:rsidRPr="00405C5B">
        <w:rPr>
          <w:rFonts w:ascii="Times New Roman" w:hAnsi="Times New Roman"/>
          <w:b/>
          <w:sz w:val="24"/>
          <w:szCs w:val="24"/>
        </w:rPr>
        <w:t>Table 4.2.10</w:t>
      </w:r>
      <w:r w:rsidRPr="00405C5B">
        <w:rPr>
          <w:rFonts w:ascii="Times New Roman" w:hAnsi="Times New Roman"/>
          <w:b/>
          <w:sz w:val="24"/>
          <w:szCs w:val="24"/>
        </w:rPr>
        <w:tab/>
      </w:r>
      <w:r w:rsidRPr="00405C5B">
        <w:rPr>
          <w:rFonts w:ascii="Times New Roman" w:hAnsi="Times New Roman"/>
          <w:sz w:val="24"/>
          <w:szCs w:val="24"/>
        </w:rPr>
        <w:t>In what ways do celebrities' dressing styles influence your choice of clothing?</w:t>
      </w:r>
    </w:p>
    <w:tbl>
      <w:tblPr>
        <w:tblStyle w:val="TableGrid"/>
        <w:tblW w:w="0" w:type="auto"/>
        <w:jc w:val="center"/>
        <w:tblLook w:val="04A0" w:firstRow="1" w:lastRow="0" w:firstColumn="1" w:lastColumn="0" w:noHBand="0" w:noVBand="1"/>
      </w:tblPr>
      <w:tblGrid>
        <w:gridCol w:w="3300"/>
        <w:gridCol w:w="2192"/>
        <w:gridCol w:w="2192"/>
      </w:tblGrid>
      <w:tr w:rsidR="00157CD4" w:rsidRPr="00405C5B" w14:paraId="6952F22D" w14:textId="77777777" w:rsidTr="00EA115C">
        <w:trPr>
          <w:trHeight w:val="305"/>
          <w:jc w:val="center"/>
        </w:trPr>
        <w:tc>
          <w:tcPr>
            <w:tcW w:w="3300" w:type="dxa"/>
          </w:tcPr>
          <w:p w14:paraId="2E43B5A5"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Options</w:t>
            </w:r>
          </w:p>
        </w:tc>
        <w:tc>
          <w:tcPr>
            <w:tcW w:w="2192" w:type="dxa"/>
          </w:tcPr>
          <w:p w14:paraId="769C4425"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63EF2B09"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75E32D7C" w14:textId="77777777" w:rsidTr="00EA115C">
        <w:trPr>
          <w:trHeight w:val="298"/>
          <w:jc w:val="center"/>
        </w:trPr>
        <w:tc>
          <w:tcPr>
            <w:tcW w:w="3300" w:type="dxa"/>
          </w:tcPr>
          <w:p w14:paraId="2E21967E"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I try to replicate their outfits</w:t>
            </w:r>
          </w:p>
        </w:tc>
        <w:tc>
          <w:tcPr>
            <w:tcW w:w="2192" w:type="dxa"/>
          </w:tcPr>
          <w:p w14:paraId="59973A1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40</w:t>
            </w:r>
          </w:p>
        </w:tc>
        <w:tc>
          <w:tcPr>
            <w:tcW w:w="2192" w:type="dxa"/>
          </w:tcPr>
          <w:p w14:paraId="199B4CE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40%</w:t>
            </w:r>
          </w:p>
        </w:tc>
      </w:tr>
      <w:tr w:rsidR="00157CD4" w:rsidRPr="00405C5B" w14:paraId="14018D70" w14:textId="77777777" w:rsidTr="00EA115C">
        <w:trPr>
          <w:trHeight w:val="298"/>
          <w:jc w:val="center"/>
        </w:trPr>
        <w:tc>
          <w:tcPr>
            <w:tcW w:w="3300" w:type="dxa"/>
          </w:tcPr>
          <w:p w14:paraId="2754E4E3"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I incorporate elements of their style into my own outfits</w:t>
            </w:r>
          </w:p>
        </w:tc>
        <w:tc>
          <w:tcPr>
            <w:tcW w:w="2192" w:type="dxa"/>
          </w:tcPr>
          <w:p w14:paraId="7EDD8F3C"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27</w:t>
            </w:r>
          </w:p>
        </w:tc>
        <w:tc>
          <w:tcPr>
            <w:tcW w:w="2192" w:type="dxa"/>
          </w:tcPr>
          <w:p w14:paraId="14CCE889"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27%</w:t>
            </w:r>
          </w:p>
        </w:tc>
      </w:tr>
      <w:tr w:rsidR="00157CD4" w:rsidRPr="00405C5B" w14:paraId="06313852" w14:textId="77777777" w:rsidTr="00EA115C">
        <w:trPr>
          <w:trHeight w:val="298"/>
          <w:jc w:val="center"/>
        </w:trPr>
        <w:tc>
          <w:tcPr>
            <w:tcW w:w="3300" w:type="dxa"/>
          </w:tcPr>
          <w:p w14:paraId="1A9BC7F9"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I buy similar brands or clothing items they endorse</w:t>
            </w:r>
          </w:p>
        </w:tc>
        <w:tc>
          <w:tcPr>
            <w:tcW w:w="2192" w:type="dxa"/>
          </w:tcPr>
          <w:p w14:paraId="65535D7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29</w:t>
            </w:r>
          </w:p>
        </w:tc>
        <w:tc>
          <w:tcPr>
            <w:tcW w:w="2192" w:type="dxa"/>
          </w:tcPr>
          <w:p w14:paraId="4A359F6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29%</w:t>
            </w:r>
          </w:p>
        </w:tc>
      </w:tr>
      <w:tr w:rsidR="00157CD4" w:rsidRPr="00405C5B" w14:paraId="7CFC8B8C" w14:textId="77777777" w:rsidTr="00EA115C">
        <w:trPr>
          <w:trHeight w:val="298"/>
          <w:jc w:val="center"/>
        </w:trPr>
        <w:tc>
          <w:tcPr>
            <w:tcW w:w="3300" w:type="dxa"/>
          </w:tcPr>
          <w:p w14:paraId="294A459B"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I follow their fashion advice or tips</w:t>
            </w:r>
          </w:p>
        </w:tc>
        <w:tc>
          <w:tcPr>
            <w:tcW w:w="2192" w:type="dxa"/>
          </w:tcPr>
          <w:p w14:paraId="215D1E6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w:t>
            </w:r>
          </w:p>
        </w:tc>
        <w:tc>
          <w:tcPr>
            <w:tcW w:w="2192" w:type="dxa"/>
          </w:tcPr>
          <w:p w14:paraId="0C64401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w:t>
            </w:r>
          </w:p>
        </w:tc>
      </w:tr>
      <w:tr w:rsidR="00157CD4" w:rsidRPr="00405C5B" w14:paraId="481CAEB5" w14:textId="77777777" w:rsidTr="00EA115C">
        <w:trPr>
          <w:trHeight w:val="298"/>
          <w:jc w:val="center"/>
        </w:trPr>
        <w:tc>
          <w:tcPr>
            <w:tcW w:w="3300" w:type="dxa"/>
          </w:tcPr>
          <w:p w14:paraId="7F827317"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4A8635A9"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c>
          <w:tcPr>
            <w:tcW w:w="2192" w:type="dxa"/>
          </w:tcPr>
          <w:p w14:paraId="19C57B6C"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0F6732BE"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05126676"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lastRenderedPageBreak/>
        <w:t xml:space="preserve">From the table above, 40 (40%) respondents indicated that they </w:t>
      </w:r>
      <w:proofErr w:type="spellStart"/>
      <w:r w:rsidRPr="00405C5B">
        <w:rPr>
          <w:rFonts w:ascii="Times New Roman" w:hAnsi="Times New Roman"/>
          <w:sz w:val="24"/>
          <w:szCs w:val="24"/>
        </w:rPr>
        <w:t>they</w:t>
      </w:r>
      <w:proofErr w:type="spellEnd"/>
      <w:r w:rsidRPr="00405C5B">
        <w:rPr>
          <w:rFonts w:ascii="Times New Roman" w:hAnsi="Times New Roman"/>
          <w:sz w:val="24"/>
          <w:szCs w:val="24"/>
        </w:rPr>
        <w:t xml:space="preserve"> try to replicate their outfits. 27 (27%) claimed that they incorporate elements of celebrities’ style into their own outfits. 29 (29%) respondents indicated that they buy similar brands or clothing items they endorse. 4 (4%) respondents claimed that they follow their fashion advice or tips</w:t>
      </w:r>
    </w:p>
    <w:p w14:paraId="2DF182A0"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Table 4.2.11</w:t>
      </w:r>
      <w:r w:rsidRPr="00405C5B">
        <w:rPr>
          <w:rFonts w:ascii="Times New Roman" w:hAnsi="Times New Roman"/>
          <w:b/>
          <w:sz w:val="24"/>
          <w:szCs w:val="24"/>
        </w:rPr>
        <w:tab/>
      </w:r>
      <w:r w:rsidRPr="00405C5B">
        <w:rPr>
          <w:rFonts w:ascii="Times New Roman" w:hAnsi="Times New Roman"/>
          <w:sz w:val="24"/>
          <w:szCs w:val="24"/>
        </w:rPr>
        <w:t>Celebrities' dressing styles greatly influence students' clothing choices.</w:t>
      </w:r>
    </w:p>
    <w:tbl>
      <w:tblPr>
        <w:tblStyle w:val="TableGrid"/>
        <w:tblW w:w="0" w:type="auto"/>
        <w:jc w:val="center"/>
        <w:tblLook w:val="04A0" w:firstRow="1" w:lastRow="0" w:firstColumn="1" w:lastColumn="0" w:noHBand="0" w:noVBand="1"/>
      </w:tblPr>
      <w:tblGrid>
        <w:gridCol w:w="2192"/>
        <w:gridCol w:w="2192"/>
        <w:gridCol w:w="2192"/>
      </w:tblGrid>
      <w:tr w:rsidR="00157CD4" w:rsidRPr="00405C5B" w14:paraId="0EF1B494" w14:textId="77777777" w:rsidTr="00EA115C">
        <w:trPr>
          <w:trHeight w:val="305"/>
          <w:jc w:val="center"/>
        </w:trPr>
        <w:tc>
          <w:tcPr>
            <w:tcW w:w="2192" w:type="dxa"/>
          </w:tcPr>
          <w:p w14:paraId="252D1216"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Options</w:t>
            </w:r>
          </w:p>
        </w:tc>
        <w:tc>
          <w:tcPr>
            <w:tcW w:w="2192" w:type="dxa"/>
          </w:tcPr>
          <w:p w14:paraId="4D1BA74A"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38ED9ECB"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78CFB26F" w14:textId="77777777" w:rsidTr="00EA115C">
        <w:trPr>
          <w:trHeight w:val="298"/>
          <w:jc w:val="center"/>
        </w:trPr>
        <w:tc>
          <w:tcPr>
            <w:tcW w:w="2192" w:type="dxa"/>
          </w:tcPr>
          <w:p w14:paraId="69A95BA5"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agree</w:t>
            </w:r>
          </w:p>
        </w:tc>
        <w:tc>
          <w:tcPr>
            <w:tcW w:w="2192" w:type="dxa"/>
          </w:tcPr>
          <w:p w14:paraId="212DA68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55</w:t>
            </w:r>
          </w:p>
        </w:tc>
        <w:tc>
          <w:tcPr>
            <w:tcW w:w="2192" w:type="dxa"/>
          </w:tcPr>
          <w:p w14:paraId="6F5A5DDC"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55%</w:t>
            </w:r>
          </w:p>
        </w:tc>
      </w:tr>
      <w:tr w:rsidR="00157CD4" w:rsidRPr="00405C5B" w14:paraId="6B12AF97" w14:textId="77777777" w:rsidTr="00EA115C">
        <w:trPr>
          <w:trHeight w:val="298"/>
          <w:jc w:val="center"/>
        </w:trPr>
        <w:tc>
          <w:tcPr>
            <w:tcW w:w="2192" w:type="dxa"/>
          </w:tcPr>
          <w:p w14:paraId="52FD53B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Agree</w:t>
            </w:r>
          </w:p>
        </w:tc>
        <w:tc>
          <w:tcPr>
            <w:tcW w:w="2192" w:type="dxa"/>
          </w:tcPr>
          <w:p w14:paraId="5B819C6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41</w:t>
            </w:r>
          </w:p>
        </w:tc>
        <w:tc>
          <w:tcPr>
            <w:tcW w:w="2192" w:type="dxa"/>
          </w:tcPr>
          <w:p w14:paraId="1658E33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41%</w:t>
            </w:r>
          </w:p>
        </w:tc>
      </w:tr>
      <w:tr w:rsidR="00157CD4" w:rsidRPr="00405C5B" w14:paraId="56CAB640" w14:textId="77777777" w:rsidTr="00EA115C">
        <w:trPr>
          <w:trHeight w:val="298"/>
          <w:jc w:val="center"/>
        </w:trPr>
        <w:tc>
          <w:tcPr>
            <w:tcW w:w="2192" w:type="dxa"/>
          </w:tcPr>
          <w:p w14:paraId="46E72D8A"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Undecided</w:t>
            </w:r>
          </w:p>
        </w:tc>
        <w:tc>
          <w:tcPr>
            <w:tcW w:w="2192" w:type="dxa"/>
          </w:tcPr>
          <w:p w14:paraId="2DCAE06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w:t>
            </w:r>
          </w:p>
        </w:tc>
        <w:tc>
          <w:tcPr>
            <w:tcW w:w="2192" w:type="dxa"/>
          </w:tcPr>
          <w:p w14:paraId="5B0E832A"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w:t>
            </w:r>
          </w:p>
        </w:tc>
      </w:tr>
      <w:tr w:rsidR="00157CD4" w:rsidRPr="00405C5B" w14:paraId="70244F53" w14:textId="77777777" w:rsidTr="00EA115C">
        <w:trPr>
          <w:trHeight w:val="298"/>
          <w:jc w:val="center"/>
        </w:trPr>
        <w:tc>
          <w:tcPr>
            <w:tcW w:w="2192" w:type="dxa"/>
          </w:tcPr>
          <w:p w14:paraId="39BEA6D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Disagree</w:t>
            </w:r>
          </w:p>
        </w:tc>
        <w:tc>
          <w:tcPr>
            <w:tcW w:w="2192" w:type="dxa"/>
          </w:tcPr>
          <w:p w14:paraId="62136E0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c>
          <w:tcPr>
            <w:tcW w:w="2192" w:type="dxa"/>
          </w:tcPr>
          <w:p w14:paraId="1E71004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r>
      <w:tr w:rsidR="00157CD4" w:rsidRPr="00405C5B" w14:paraId="11A323EC" w14:textId="77777777" w:rsidTr="00EA115C">
        <w:trPr>
          <w:trHeight w:val="298"/>
          <w:jc w:val="center"/>
        </w:trPr>
        <w:tc>
          <w:tcPr>
            <w:tcW w:w="2192" w:type="dxa"/>
          </w:tcPr>
          <w:p w14:paraId="3C041173"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disagree</w:t>
            </w:r>
          </w:p>
        </w:tc>
        <w:tc>
          <w:tcPr>
            <w:tcW w:w="2192" w:type="dxa"/>
          </w:tcPr>
          <w:p w14:paraId="031E2AA5"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c>
          <w:tcPr>
            <w:tcW w:w="2192" w:type="dxa"/>
          </w:tcPr>
          <w:p w14:paraId="3756A275"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r>
      <w:tr w:rsidR="00157CD4" w:rsidRPr="00405C5B" w14:paraId="2E91E680" w14:textId="77777777" w:rsidTr="00EA115C">
        <w:trPr>
          <w:trHeight w:val="298"/>
          <w:jc w:val="center"/>
        </w:trPr>
        <w:tc>
          <w:tcPr>
            <w:tcW w:w="2192" w:type="dxa"/>
          </w:tcPr>
          <w:p w14:paraId="3AA5CECE"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05FB85EA"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c>
          <w:tcPr>
            <w:tcW w:w="2192" w:type="dxa"/>
          </w:tcPr>
          <w:p w14:paraId="1D4D03A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2E448542"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15B8F6C4" w14:textId="607337EF" w:rsidR="00157CD4" w:rsidRDefault="00157CD4" w:rsidP="00405C5B">
      <w:pPr>
        <w:jc w:val="both"/>
        <w:rPr>
          <w:rFonts w:ascii="Times New Roman" w:hAnsi="Times New Roman"/>
          <w:sz w:val="24"/>
          <w:szCs w:val="24"/>
        </w:rPr>
      </w:pPr>
      <w:r w:rsidRPr="00405C5B">
        <w:rPr>
          <w:rFonts w:ascii="Times New Roman" w:hAnsi="Times New Roman"/>
          <w:sz w:val="24"/>
          <w:szCs w:val="24"/>
        </w:rPr>
        <w:t>From the above table, 55 (55%) respondents strongly agreed that celebrities' dressing styles greatly influence students' clothing choices. 41 (41%) respondents agreed with the statement. 2 (2%) respondents were undecided, 1 (1%) respondents disagreed while 1 (1%) respondents strongly disagreed with the statement</w:t>
      </w:r>
    </w:p>
    <w:p w14:paraId="3F35C402" w14:textId="77777777" w:rsidR="00405C5B" w:rsidRPr="00405C5B" w:rsidRDefault="00405C5B" w:rsidP="00405C5B">
      <w:pPr>
        <w:jc w:val="both"/>
        <w:rPr>
          <w:rFonts w:ascii="Times New Roman" w:hAnsi="Times New Roman"/>
          <w:sz w:val="24"/>
          <w:szCs w:val="24"/>
        </w:rPr>
      </w:pPr>
    </w:p>
    <w:p w14:paraId="73DF831C"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Table 4.2.12</w:t>
      </w:r>
      <w:r w:rsidRPr="00405C5B">
        <w:rPr>
          <w:rFonts w:ascii="Times New Roman" w:hAnsi="Times New Roman"/>
          <w:b/>
          <w:sz w:val="24"/>
          <w:szCs w:val="24"/>
        </w:rPr>
        <w:tab/>
      </w:r>
      <w:r w:rsidRPr="00405C5B">
        <w:rPr>
          <w:rFonts w:ascii="Times New Roman" w:hAnsi="Times New Roman"/>
          <w:sz w:val="24"/>
          <w:szCs w:val="24"/>
        </w:rPr>
        <w:t>Students who dress like celebrities receive more attention and compliments from their peers.</w:t>
      </w:r>
    </w:p>
    <w:tbl>
      <w:tblPr>
        <w:tblStyle w:val="TableGrid"/>
        <w:tblW w:w="0" w:type="auto"/>
        <w:jc w:val="center"/>
        <w:tblLook w:val="04A0" w:firstRow="1" w:lastRow="0" w:firstColumn="1" w:lastColumn="0" w:noHBand="0" w:noVBand="1"/>
      </w:tblPr>
      <w:tblGrid>
        <w:gridCol w:w="2192"/>
        <w:gridCol w:w="2192"/>
        <w:gridCol w:w="2192"/>
      </w:tblGrid>
      <w:tr w:rsidR="00157CD4" w:rsidRPr="00405C5B" w14:paraId="3B644387" w14:textId="77777777" w:rsidTr="00EA115C">
        <w:trPr>
          <w:trHeight w:val="305"/>
          <w:jc w:val="center"/>
        </w:trPr>
        <w:tc>
          <w:tcPr>
            <w:tcW w:w="2192" w:type="dxa"/>
          </w:tcPr>
          <w:p w14:paraId="60B5B511"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Options</w:t>
            </w:r>
          </w:p>
        </w:tc>
        <w:tc>
          <w:tcPr>
            <w:tcW w:w="2192" w:type="dxa"/>
          </w:tcPr>
          <w:p w14:paraId="35F03C98"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5C5170E1"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7C66441E" w14:textId="77777777" w:rsidTr="00EA115C">
        <w:trPr>
          <w:trHeight w:val="298"/>
          <w:jc w:val="center"/>
        </w:trPr>
        <w:tc>
          <w:tcPr>
            <w:tcW w:w="2192" w:type="dxa"/>
          </w:tcPr>
          <w:p w14:paraId="107F5914"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agree</w:t>
            </w:r>
          </w:p>
        </w:tc>
        <w:tc>
          <w:tcPr>
            <w:tcW w:w="2192" w:type="dxa"/>
          </w:tcPr>
          <w:p w14:paraId="00890F3D"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56</w:t>
            </w:r>
          </w:p>
        </w:tc>
        <w:tc>
          <w:tcPr>
            <w:tcW w:w="2192" w:type="dxa"/>
          </w:tcPr>
          <w:p w14:paraId="251A48C4"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56%</w:t>
            </w:r>
          </w:p>
        </w:tc>
      </w:tr>
      <w:tr w:rsidR="00157CD4" w:rsidRPr="00405C5B" w14:paraId="02B86544" w14:textId="77777777" w:rsidTr="00EA115C">
        <w:trPr>
          <w:trHeight w:val="298"/>
          <w:jc w:val="center"/>
        </w:trPr>
        <w:tc>
          <w:tcPr>
            <w:tcW w:w="2192" w:type="dxa"/>
          </w:tcPr>
          <w:p w14:paraId="7A50321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Agree</w:t>
            </w:r>
          </w:p>
        </w:tc>
        <w:tc>
          <w:tcPr>
            <w:tcW w:w="2192" w:type="dxa"/>
          </w:tcPr>
          <w:p w14:paraId="719E6FE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39</w:t>
            </w:r>
          </w:p>
        </w:tc>
        <w:tc>
          <w:tcPr>
            <w:tcW w:w="2192" w:type="dxa"/>
          </w:tcPr>
          <w:p w14:paraId="6637B8C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39%</w:t>
            </w:r>
          </w:p>
        </w:tc>
      </w:tr>
      <w:tr w:rsidR="00157CD4" w:rsidRPr="00405C5B" w14:paraId="33F9B8CD" w14:textId="77777777" w:rsidTr="00EA115C">
        <w:trPr>
          <w:trHeight w:val="298"/>
          <w:jc w:val="center"/>
        </w:trPr>
        <w:tc>
          <w:tcPr>
            <w:tcW w:w="2192" w:type="dxa"/>
          </w:tcPr>
          <w:p w14:paraId="7711934D"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Undecided</w:t>
            </w:r>
          </w:p>
        </w:tc>
        <w:tc>
          <w:tcPr>
            <w:tcW w:w="2192" w:type="dxa"/>
          </w:tcPr>
          <w:p w14:paraId="784CFA9D"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w:t>
            </w:r>
          </w:p>
        </w:tc>
        <w:tc>
          <w:tcPr>
            <w:tcW w:w="2192" w:type="dxa"/>
          </w:tcPr>
          <w:p w14:paraId="3C3763BA"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w:t>
            </w:r>
          </w:p>
        </w:tc>
      </w:tr>
      <w:tr w:rsidR="00157CD4" w:rsidRPr="00405C5B" w14:paraId="0525CCC0" w14:textId="77777777" w:rsidTr="00EA115C">
        <w:trPr>
          <w:trHeight w:val="298"/>
          <w:jc w:val="center"/>
        </w:trPr>
        <w:tc>
          <w:tcPr>
            <w:tcW w:w="2192" w:type="dxa"/>
          </w:tcPr>
          <w:p w14:paraId="0E336F5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Disagree</w:t>
            </w:r>
          </w:p>
        </w:tc>
        <w:tc>
          <w:tcPr>
            <w:tcW w:w="2192" w:type="dxa"/>
          </w:tcPr>
          <w:p w14:paraId="6642E811"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c>
          <w:tcPr>
            <w:tcW w:w="2192" w:type="dxa"/>
          </w:tcPr>
          <w:p w14:paraId="2FCDCC5D"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r>
      <w:tr w:rsidR="00157CD4" w:rsidRPr="00405C5B" w14:paraId="7F10D7D0" w14:textId="77777777" w:rsidTr="00EA115C">
        <w:trPr>
          <w:trHeight w:val="298"/>
          <w:jc w:val="center"/>
        </w:trPr>
        <w:tc>
          <w:tcPr>
            <w:tcW w:w="2192" w:type="dxa"/>
          </w:tcPr>
          <w:p w14:paraId="162CA7BC"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disagree</w:t>
            </w:r>
          </w:p>
        </w:tc>
        <w:tc>
          <w:tcPr>
            <w:tcW w:w="2192" w:type="dxa"/>
          </w:tcPr>
          <w:p w14:paraId="4A2BA3CC"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0</w:t>
            </w:r>
          </w:p>
        </w:tc>
        <w:tc>
          <w:tcPr>
            <w:tcW w:w="2192" w:type="dxa"/>
          </w:tcPr>
          <w:p w14:paraId="0737B469"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0%</w:t>
            </w:r>
          </w:p>
        </w:tc>
      </w:tr>
      <w:tr w:rsidR="00157CD4" w:rsidRPr="00405C5B" w14:paraId="1D51FCF4" w14:textId="77777777" w:rsidTr="00EA115C">
        <w:trPr>
          <w:trHeight w:val="298"/>
          <w:jc w:val="center"/>
        </w:trPr>
        <w:tc>
          <w:tcPr>
            <w:tcW w:w="2192" w:type="dxa"/>
          </w:tcPr>
          <w:p w14:paraId="44344531"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244F41BE"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c>
          <w:tcPr>
            <w:tcW w:w="2192" w:type="dxa"/>
          </w:tcPr>
          <w:p w14:paraId="0F99E0CE"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6D61E65E"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5FCF9A29"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 xml:space="preserve">The table above shows that 56 (56%) respondents strongly agreed that students who dress like celebrities receive more attention and compliments from their peers. 39 (39%) agreed </w:t>
      </w:r>
      <w:r w:rsidRPr="00405C5B">
        <w:rPr>
          <w:rFonts w:ascii="Times New Roman" w:hAnsi="Times New Roman"/>
          <w:sz w:val="24"/>
          <w:szCs w:val="24"/>
        </w:rPr>
        <w:lastRenderedPageBreak/>
        <w:t>with the statement. 4 (4%) respondents were undecided, 1 (1%) respondents disagreed while none of the respondents strongly disagreed with the statement.</w:t>
      </w:r>
    </w:p>
    <w:p w14:paraId="3A59F408"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Table 2.2.13</w:t>
      </w:r>
      <w:r w:rsidRPr="00405C5B">
        <w:rPr>
          <w:rFonts w:ascii="Times New Roman" w:hAnsi="Times New Roman"/>
          <w:b/>
          <w:sz w:val="24"/>
          <w:szCs w:val="24"/>
        </w:rPr>
        <w:tab/>
      </w:r>
      <w:r w:rsidRPr="00405C5B">
        <w:rPr>
          <w:rFonts w:ascii="Times New Roman" w:hAnsi="Times New Roman"/>
          <w:sz w:val="24"/>
          <w:szCs w:val="24"/>
        </w:rPr>
        <w:t>There is pressure on students to conform to celebrities' dressing styles in order to be socially accepted.</w:t>
      </w:r>
    </w:p>
    <w:tbl>
      <w:tblPr>
        <w:tblStyle w:val="TableGrid"/>
        <w:tblW w:w="0" w:type="auto"/>
        <w:jc w:val="center"/>
        <w:tblLook w:val="04A0" w:firstRow="1" w:lastRow="0" w:firstColumn="1" w:lastColumn="0" w:noHBand="0" w:noVBand="1"/>
      </w:tblPr>
      <w:tblGrid>
        <w:gridCol w:w="2192"/>
        <w:gridCol w:w="2192"/>
        <w:gridCol w:w="2192"/>
      </w:tblGrid>
      <w:tr w:rsidR="00157CD4" w:rsidRPr="00405C5B" w14:paraId="2CC2806B" w14:textId="77777777" w:rsidTr="00EA115C">
        <w:trPr>
          <w:trHeight w:val="305"/>
          <w:jc w:val="center"/>
        </w:trPr>
        <w:tc>
          <w:tcPr>
            <w:tcW w:w="2192" w:type="dxa"/>
          </w:tcPr>
          <w:p w14:paraId="27F3A848"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Options</w:t>
            </w:r>
          </w:p>
        </w:tc>
        <w:tc>
          <w:tcPr>
            <w:tcW w:w="2192" w:type="dxa"/>
          </w:tcPr>
          <w:p w14:paraId="498B8FAC"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0A139833"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290D49C4" w14:textId="77777777" w:rsidTr="00EA115C">
        <w:trPr>
          <w:trHeight w:val="298"/>
          <w:jc w:val="center"/>
        </w:trPr>
        <w:tc>
          <w:tcPr>
            <w:tcW w:w="2192" w:type="dxa"/>
          </w:tcPr>
          <w:p w14:paraId="3CC562E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agree</w:t>
            </w:r>
          </w:p>
        </w:tc>
        <w:tc>
          <w:tcPr>
            <w:tcW w:w="2192" w:type="dxa"/>
          </w:tcPr>
          <w:p w14:paraId="7B71516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54</w:t>
            </w:r>
          </w:p>
        </w:tc>
        <w:tc>
          <w:tcPr>
            <w:tcW w:w="2192" w:type="dxa"/>
          </w:tcPr>
          <w:p w14:paraId="454CA972"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54%</w:t>
            </w:r>
          </w:p>
        </w:tc>
      </w:tr>
      <w:tr w:rsidR="00157CD4" w:rsidRPr="00405C5B" w14:paraId="21C956FA" w14:textId="77777777" w:rsidTr="00EA115C">
        <w:trPr>
          <w:trHeight w:val="298"/>
          <w:jc w:val="center"/>
        </w:trPr>
        <w:tc>
          <w:tcPr>
            <w:tcW w:w="2192" w:type="dxa"/>
          </w:tcPr>
          <w:p w14:paraId="7DD3A563"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Agree</w:t>
            </w:r>
          </w:p>
        </w:tc>
        <w:tc>
          <w:tcPr>
            <w:tcW w:w="2192" w:type="dxa"/>
          </w:tcPr>
          <w:p w14:paraId="3B7CC83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42</w:t>
            </w:r>
          </w:p>
        </w:tc>
        <w:tc>
          <w:tcPr>
            <w:tcW w:w="2192" w:type="dxa"/>
          </w:tcPr>
          <w:p w14:paraId="3D19CC8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42%</w:t>
            </w:r>
          </w:p>
        </w:tc>
      </w:tr>
      <w:tr w:rsidR="00157CD4" w:rsidRPr="00405C5B" w14:paraId="1DB53084" w14:textId="77777777" w:rsidTr="00EA115C">
        <w:trPr>
          <w:trHeight w:val="298"/>
          <w:jc w:val="center"/>
        </w:trPr>
        <w:tc>
          <w:tcPr>
            <w:tcW w:w="2192" w:type="dxa"/>
          </w:tcPr>
          <w:p w14:paraId="441A842B"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Undecided</w:t>
            </w:r>
          </w:p>
        </w:tc>
        <w:tc>
          <w:tcPr>
            <w:tcW w:w="2192" w:type="dxa"/>
          </w:tcPr>
          <w:p w14:paraId="484D4D2C"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c>
          <w:tcPr>
            <w:tcW w:w="2192" w:type="dxa"/>
          </w:tcPr>
          <w:p w14:paraId="58966BD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r>
      <w:tr w:rsidR="00157CD4" w:rsidRPr="00405C5B" w14:paraId="7B117708" w14:textId="77777777" w:rsidTr="00EA115C">
        <w:trPr>
          <w:trHeight w:val="298"/>
          <w:jc w:val="center"/>
        </w:trPr>
        <w:tc>
          <w:tcPr>
            <w:tcW w:w="2192" w:type="dxa"/>
          </w:tcPr>
          <w:p w14:paraId="4B12FE03"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Disagree</w:t>
            </w:r>
          </w:p>
        </w:tc>
        <w:tc>
          <w:tcPr>
            <w:tcW w:w="2192" w:type="dxa"/>
          </w:tcPr>
          <w:p w14:paraId="32A78C9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w:t>
            </w:r>
          </w:p>
        </w:tc>
        <w:tc>
          <w:tcPr>
            <w:tcW w:w="2192" w:type="dxa"/>
          </w:tcPr>
          <w:p w14:paraId="60C8312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w:t>
            </w:r>
          </w:p>
        </w:tc>
      </w:tr>
      <w:tr w:rsidR="00157CD4" w:rsidRPr="00405C5B" w14:paraId="539A5E40" w14:textId="77777777" w:rsidTr="00EA115C">
        <w:trPr>
          <w:trHeight w:val="298"/>
          <w:jc w:val="center"/>
        </w:trPr>
        <w:tc>
          <w:tcPr>
            <w:tcW w:w="2192" w:type="dxa"/>
          </w:tcPr>
          <w:p w14:paraId="68106903"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disagree</w:t>
            </w:r>
          </w:p>
        </w:tc>
        <w:tc>
          <w:tcPr>
            <w:tcW w:w="2192" w:type="dxa"/>
          </w:tcPr>
          <w:p w14:paraId="589982B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c>
          <w:tcPr>
            <w:tcW w:w="2192" w:type="dxa"/>
          </w:tcPr>
          <w:p w14:paraId="14386C2B"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r>
      <w:tr w:rsidR="00157CD4" w:rsidRPr="00405C5B" w14:paraId="0A2EAB17" w14:textId="77777777" w:rsidTr="00EA115C">
        <w:trPr>
          <w:trHeight w:val="298"/>
          <w:jc w:val="center"/>
        </w:trPr>
        <w:tc>
          <w:tcPr>
            <w:tcW w:w="2192" w:type="dxa"/>
          </w:tcPr>
          <w:p w14:paraId="641E92AB"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03ED86A9"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c>
          <w:tcPr>
            <w:tcW w:w="2192" w:type="dxa"/>
          </w:tcPr>
          <w:p w14:paraId="4A53C162"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3B6646B4"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5DB34DD1" w14:textId="0CAD680E" w:rsidR="00157CD4" w:rsidRDefault="00157CD4" w:rsidP="00405C5B">
      <w:pPr>
        <w:jc w:val="both"/>
        <w:rPr>
          <w:rFonts w:ascii="Times New Roman" w:hAnsi="Times New Roman"/>
          <w:sz w:val="24"/>
          <w:szCs w:val="24"/>
        </w:rPr>
      </w:pPr>
      <w:r w:rsidRPr="00405C5B">
        <w:rPr>
          <w:rFonts w:ascii="Times New Roman" w:hAnsi="Times New Roman"/>
          <w:sz w:val="24"/>
          <w:szCs w:val="24"/>
        </w:rPr>
        <w:t>The table above shows that 54 (54%) of the respondents strongly agreed that there is pressure on students to conform to celebrities' dressing styles in order to be socially accepted. 42 (42%) respondents agreed with the statement. 1 (1%) respondents were undecided, 2 (2%) disagreed with the statement while 1 (1%) respondents strongly disagreed with the statement.</w:t>
      </w:r>
    </w:p>
    <w:p w14:paraId="737DA711" w14:textId="77777777" w:rsidR="00405C5B" w:rsidRPr="00405C5B" w:rsidRDefault="00405C5B" w:rsidP="00405C5B">
      <w:pPr>
        <w:jc w:val="both"/>
        <w:rPr>
          <w:rFonts w:ascii="Times New Roman" w:hAnsi="Times New Roman"/>
          <w:sz w:val="24"/>
          <w:szCs w:val="24"/>
        </w:rPr>
      </w:pPr>
    </w:p>
    <w:p w14:paraId="42BD3061"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Table 2.2.14</w:t>
      </w:r>
      <w:r w:rsidRPr="00405C5B">
        <w:rPr>
          <w:rFonts w:ascii="Times New Roman" w:hAnsi="Times New Roman"/>
          <w:b/>
          <w:sz w:val="24"/>
          <w:szCs w:val="24"/>
        </w:rPr>
        <w:tab/>
      </w:r>
      <w:r w:rsidRPr="00405C5B">
        <w:rPr>
          <w:rFonts w:ascii="Times New Roman" w:hAnsi="Times New Roman"/>
          <w:sz w:val="24"/>
          <w:szCs w:val="24"/>
        </w:rPr>
        <w:t>Celebrities' dressing styles significantly contribute to the prevalence of indecent dressing among students.</w:t>
      </w:r>
    </w:p>
    <w:tbl>
      <w:tblPr>
        <w:tblStyle w:val="TableGrid"/>
        <w:tblW w:w="0" w:type="auto"/>
        <w:jc w:val="center"/>
        <w:tblLook w:val="04A0" w:firstRow="1" w:lastRow="0" w:firstColumn="1" w:lastColumn="0" w:noHBand="0" w:noVBand="1"/>
      </w:tblPr>
      <w:tblGrid>
        <w:gridCol w:w="2192"/>
        <w:gridCol w:w="2192"/>
        <w:gridCol w:w="2192"/>
      </w:tblGrid>
      <w:tr w:rsidR="00157CD4" w:rsidRPr="00405C5B" w14:paraId="146C94E9" w14:textId="77777777" w:rsidTr="00EA115C">
        <w:trPr>
          <w:trHeight w:val="305"/>
          <w:jc w:val="center"/>
        </w:trPr>
        <w:tc>
          <w:tcPr>
            <w:tcW w:w="2192" w:type="dxa"/>
          </w:tcPr>
          <w:p w14:paraId="6EF5D0D4"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Options</w:t>
            </w:r>
          </w:p>
        </w:tc>
        <w:tc>
          <w:tcPr>
            <w:tcW w:w="2192" w:type="dxa"/>
          </w:tcPr>
          <w:p w14:paraId="67593BD1"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6558A2DB"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4267665B" w14:textId="77777777" w:rsidTr="00EA115C">
        <w:trPr>
          <w:trHeight w:val="298"/>
          <w:jc w:val="center"/>
        </w:trPr>
        <w:tc>
          <w:tcPr>
            <w:tcW w:w="2192" w:type="dxa"/>
          </w:tcPr>
          <w:p w14:paraId="249970F5"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agree</w:t>
            </w:r>
          </w:p>
        </w:tc>
        <w:tc>
          <w:tcPr>
            <w:tcW w:w="2192" w:type="dxa"/>
          </w:tcPr>
          <w:p w14:paraId="2D8F3754"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55</w:t>
            </w:r>
          </w:p>
        </w:tc>
        <w:tc>
          <w:tcPr>
            <w:tcW w:w="2192" w:type="dxa"/>
          </w:tcPr>
          <w:p w14:paraId="6A4A609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55%</w:t>
            </w:r>
          </w:p>
        </w:tc>
      </w:tr>
      <w:tr w:rsidR="00157CD4" w:rsidRPr="00405C5B" w14:paraId="446C89CC" w14:textId="77777777" w:rsidTr="00EA115C">
        <w:trPr>
          <w:trHeight w:val="298"/>
          <w:jc w:val="center"/>
        </w:trPr>
        <w:tc>
          <w:tcPr>
            <w:tcW w:w="2192" w:type="dxa"/>
          </w:tcPr>
          <w:p w14:paraId="13CE7612"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Agree</w:t>
            </w:r>
          </w:p>
        </w:tc>
        <w:tc>
          <w:tcPr>
            <w:tcW w:w="2192" w:type="dxa"/>
          </w:tcPr>
          <w:p w14:paraId="72944F2D"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41</w:t>
            </w:r>
          </w:p>
        </w:tc>
        <w:tc>
          <w:tcPr>
            <w:tcW w:w="2192" w:type="dxa"/>
          </w:tcPr>
          <w:p w14:paraId="3EAE6BDB"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41%</w:t>
            </w:r>
          </w:p>
        </w:tc>
      </w:tr>
      <w:tr w:rsidR="00157CD4" w:rsidRPr="00405C5B" w14:paraId="03599B06" w14:textId="77777777" w:rsidTr="00EA115C">
        <w:trPr>
          <w:trHeight w:val="298"/>
          <w:jc w:val="center"/>
        </w:trPr>
        <w:tc>
          <w:tcPr>
            <w:tcW w:w="2192" w:type="dxa"/>
          </w:tcPr>
          <w:p w14:paraId="12EF3DC4"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Undecided</w:t>
            </w:r>
          </w:p>
        </w:tc>
        <w:tc>
          <w:tcPr>
            <w:tcW w:w="2192" w:type="dxa"/>
          </w:tcPr>
          <w:p w14:paraId="7F2135D5"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w:t>
            </w:r>
          </w:p>
        </w:tc>
        <w:tc>
          <w:tcPr>
            <w:tcW w:w="2192" w:type="dxa"/>
          </w:tcPr>
          <w:p w14:paraId="381B1DF9"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w:t>
            </w:r>
          </w:p>
        </w:tc>
      </w:tr>
      <w:tr w:rsidR="00157CD4" w:rsidRPr="00405C5B" w14:paraId="3FA2B031" w14:textId="77777777" w:rsidTr="00EA115C">
        <w:trPr>
          <w:trHeight w:val="298"/>
          <w:jc w:val="center"/>
        </w:trPr>
        <w:tc>
          <w:tcPr>
            <w:tcW w:w="2192" w:type="dxa"/>
          </w:tcPr>
          <w:p w14:paraId="1F9CE62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Disagree</w:t>
            </w:r>
          </w:p>
        </w:tc>
        <w:tc>
          <w:tcPr>
            <w:tcW w:w="2192" w:type="dxa"/>
          </w:tcPr>
          <w:p w14:paraId="61376AF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c>
          <w:tcPr>
            <w:tcW w:w="2192" w:type="dxa"/>
          </w:tcPr>
          <w:p w14:paraId="260F9A64"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r>
      <w:tr w:rsidR="00157CD4" w:rsidRPr="00405C5B" w14:paraId="6C95D0B9" w14:textId="77777777" w:rsidTr="00EA115C">
        <w:trPr>
          <w:trHeight w:val="298"/>
          <w:jc w:val="center"/>
        </w:trPr>
        <w:tc>
          <w:tcPr>
            <w:tcW w:w="2192" w:type="dxa"/>
          </w:tcPr>
          <w:p w14:paraId="5F4E14AD"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disagree</w:t>
            </w:r>
          </w:p>
        </w:tc>
        <w:tc>
          <w:tcPr>
            <w:tcW w:w="2192" w:type="dxa"/>
          </w:tcPr>
          <w:p w14:paraId="517C189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c>
          <w:tcPr>
            <w:tcW w:w="2192" w:type="dxa"/>
          </w:tcPr>
          <w:p w14:paraId="20C97B8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r>
      <w:tr w:rsidR="00157CD4" w:rsidRPr="00405C5B" w14:paraId="00AF83F3" w14:textId="77777777" w:rsidTr="00EA115C">
        <w:trPr>
          <w:trHeight w:val="298"/>
          <w:jc w:val="center"/>
        </w:trPr>
        <w:tc>
          <w:tcPr>
            <w:tcW w:w="2192" w:type="dxa"/>
          </w:tcPr>
          <w:p w14:paraId="4A7536C0"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0DC2532C"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c>
          <w:tcPr>
            <w:tcW w:w="2192" w:type="dxa"/>
          </w:tcPr>
          <w:p w14:paraId="72FD764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6865A205"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1E05821F"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 xml:space="preserve">From the table presented above, 55 (55%) respondents strongly agreed that celebrities' dressing styles significantly contribute to the prevalence of indecent dressing among </w:t>
      </w:r>
      <w:r w:rsidRPr="00405C5B">
        <w:rPr>
          <w:rFonts w:ascii="Times New Roman" w:hAnsi="Times New Roman"/>
          <w:sz w:val="24"/>
          <w:szCs w:val="24"/>
        </w:rPr>
        <w:lastRenderedPageBreak/>
        <w:t>students. 41 (41%) respondents agreed with the statement. 2 (2%) respondents were undecided, 1 (1%) disagreed while 1 (1%) strongly disagreed with the statement</w:t>
      </w:r>
    </w:p>
    <w:p w14:paraId="545D9835"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Table 4.2.15</w:t>
      </w:r>
      <w:r w:rsidRPr="00405C5B">
        <w:rPr>
          <w:rFonts w:ascii="Times New Roman" w:hAnsi="Times New Roman"/>
          <w:b/>
          <w:sz w:val="24"/>
          <w:szCs w:val="24"/>
        </w:rPr>
        <w:tab/>
      </w:r>
      <w:r w:rsidRPr="00405C5B">
        <w:rPr>
          <w:rFonts w:ascii="Times New Roman" w:hAnsi="Times New Roman"/>
          <w:sz w:val="24"/>
          <w:szCs w:val="24"/>
        </w:rPr>
        <w:t>Celebrities should take responsibility for the impact their dressing styles have on promoting indecent dressing among students.</w:t>
      </w:r>
    </w:p>
    <w:tbl>
      <w:tblPr>
        <w:tblStyle w:val="TableGrid"/>
        <w:tblW w:w="0" w:type="auto"/>
        <w:jc w:val="center"/>
        <w:tblLook w:val="04A0" w:firstRow="1" w:lastRow="0" w:firstColumn="1" w:lastColumn="0" w:noHBand="0" w:noVBand="1"/>
      </w:tblPr>
      <w:tblGrid>
        <w:gridCol w:w="2192"/>
        <w:gridCol w:w="2192"/>
        <w:gridCol w:w="2192"/>
      </w:tblGrid>
      <w:tr w:rsidR="00157CD4" w:rsidRPr="00405C5B" w14:paraId="78C08FEF" w14:textId="77777777" w:rsidTr="00EA115C">
        <w:trPr>
          <w:trHeight w:val="305"/>
          <w:jc w:val="center"/>
        </w:trPr>
        <w:tc>
          <w:tcPr>
            <w:tcW w:w="2192" w:type="dxa"/>
          </w:tcPr>
          <w:p w14:paraId="25A504E5"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Options</w:t>
            </w:r>
          </w:p>
        </w:tc>
        <w:tc>
          <w:tcPr>
            <w:tcW w:w="2192" w:type="dxa"/>
          </w:tcPr>
          <w:p w14:paraId="46B97E49"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552EA018"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382C766C" w14:textId="77777777" w:rsidTr="00EA115C">
        <w:trPr>
          <w:trHeight w:val="298"/>
          <w:jc w:val="center"/>
        </w:trPr>
        <w:tc>
          <w:tcPr>
            <w:tcW w:w="2192" w:type="dxa"/>
          </w:tcPr>
          <w:p w14:paraId="0E5EAE2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agree</w:t>
            </w:r>
          </w:p>
        </w:tc>
        <w:tc>
          <w:tcPr>
            <w:tcW w:w="2192" w:type="dxa"/>
          </w:tcPr>
          <w:p w14:paraId="614BB80D"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57</w:t>
            </w:r>
          </w:p>
        </w:tc>
        <w:tc>
          <w:tcPr>
            <w:tcW w:w="2192" w:type="dxa"/>
          </w:tcPr>
          <w:p w14:paraId="30E0B92B"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57%</w:t>
            </w:r>
          </w:p>
        </w:tc>
      </w:tr>
      <w:tr w:rsidR="00157CD4" w:rsidRPr="00405C5B" w14:paraId="45E7ED97" w14:textId="77777777" w:rsidTr="00EA115C">
        <w:trPr>
          <w:trHeight w:val="298"/>
          <w:jc w:val="center"/>
        </w:trPr>
        <w:tc>
          <w:tcPr>
            <w:tcW w:w="2192" w:type="dxa"/>
          </w:tcPr>
          <w:p w14:paraId="1CC7D1D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Agree</w:t>
            </w:r>
          </w:p>
        </w:tc>
        <w:tc>
          <w:tcPr>
            <w:tcW w:w="2192" w:type="dxa"/>
          </w:tcPr>
          <w:p w14:paraId="38CB1A2D"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40</w:t>
            </w:r>
          </w:p>
        </w:tc>
        <w:tc>
          <w:tcPr>
            <w:tcW w:w="2192" w:type="dxa"/>
          </w:tcPr>
          <w:p w14:paraId="62B7F2BB"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40%</w:t>
            </w:r>
          </w:p>
        </w:tc>
      </w:tr>
      <w:tr w:rsidR="00157CD4" w:rsidRPr="00405C5B" w14:paraId="00D3B59A" w14:textId="77777777" w:rsidTr="00EA115C">
        <w:trPr>
          <w:trHeight w:val="298"/>
          <w:jc w:val="center"/>
        </w:trPr>
        <w:tc>
          <w:tcPr>
            <w:tcW w:w="2192" w:type="dxa"/>
          </w:tcPr>
          <w:p w14:paraId="6D9284C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Undecided</w:t>
            </w:r>
          </w:p>
        </w:tc>
        <w:tc>
          <w:tcPr>
            <w:tcW w:w="2192" w:type="dxa"/>
          </w:tcPr>
          <w:p w14:paraId="28FCDF13"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w:t>
            </w:r>
          </w:p>
        </w:tc>
        <w:tc>
          <w:tcPr>
            <w:tcW w:w="2192" w:type="dxa"/>
          </w:tcPr>
          <w:p w14:paraId="08069D7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w:t>
            </w:r>
          </w:p>
        </w:tc>
      </w:tr>
      <w:tr w:rsidR="00157CD4" w:rsidRPr="00405C5B" w14:paraId="5E78DC6E" w14:textId="77777777" w:rsidTr="00EA115C">
        <w:trPr>
          <w:trHeight w:val="298"/>
          <w:jc w:val="center"/>
        </w:trPr>
        <w:tc>
          <w:tcPr>
            <w:tcW w:w="2192" w:type="dxa"/>
          </w:tcPr>
          <w:p w14:paraId="54EA807A"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Disagree</w:t>
            </w:r>
          </w:p>
        </w:tc>
        <w:tc>
          <w:tcPr>
            <w:tcW w:w="2192" w:type="dxa"/>
          </w:tcPr>
          <w:p w14:paraId="434FB69E"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c>
          <w:tcPr>
            <w:tcW w:w="2192" w:type="dxa"/>
          </w:tcPr>
          <w:p w14:paraId="641D98B9"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r>
      <w:tr w:rsidR="00157CD4" w:rsidRPr="00405C5B" w14:paraId="63E7151A" w14:textId="77777777" w:rsidTr="00EA115C">
        <w:trPr>
          <w:trHeight w:val="298"/>
          <w:jc w:val="center"/>
        </w:trPr>
        <w:tc>
          <w:tcPr>
            <w:tcW w:w="2192" w:type="dxa"/>
          </w:tcPr>
          <w:p w14:paraId="5DAD3F0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disagree</w:t>
            </w:r>
          </w:p>
        </w:tc>
        <w:tc>
          <w:tcPr>
            <w:tcW w:w="2192" w:type="dxa"/>
          </w:tcPr>
          <w:p w14:paraId="5A57CBEE"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0</w:t>
            </w:r>
          </w:p>
        </w:tc>
        <w:tc>
          <w:tcPr>
            <w:tcW w:w="2192" w:type="dxa"/>
          </w:tcPr>
          <w:p w14:paraId="753741E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0%</w:t>
            </w:r>
          </w:p>
        </w:tc>
      </w:tr>
      <w:tr w:rsidR="00157CD4" w:rsidRPr="00405C5B" w14:paraId="65FD2845" w14:textId="77777777" w:rsidTr="00EA115C">
        <w:trPr>
          <w:trHeight w:val="298"/>
          <w:jc w:val="center"/>
        </w:trPr>
        <w:tc>
          <w:tcPr>
            <w:tcW w:w="2192" w:type="dxa"/>
          </w:tcPr>
          <w:p w14:paraId="3321617C"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22A5A02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c>
          <w:tcPr>
            <w:tcW w:w="2192" w:type="dxa"/>
          </w:tcPr>
          <w:p w14:paraId="46FCA971"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3BFEBF33" w14:textId="77777777" w:rsidR="00157CD4" w:rsidRPr="00405C5B" w:rsidRDefault="00157CD4" w:rsidP="00405C5B">
      <w:pPr>
        <w:spacing w:after="0"/>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36F9E317" w14:textId="367F2A0B" w:rsidR="00157CD4" w:rsidRDefault="00157CD4" w:rsidP="00405C5B">
      <w:pPr>
        <w:spacing w:after="0"/>
        <w:jc w:val="both"/>
        <w:rPr>
          <w:rFonts w:ascii="Times New Roman" w:hAnsi="Times New Roman"/>
          <w:sz w:val="24"/>
          <w:szCs w:val="24"/>
        </w:rPr>
      </w:pPr>
      <w:r w:rsidRPr="00405C5B">
        <w:rPr>
          <w:rFonts w:ascii="Times New Roman" w:hAnsi="Times New Roman"/>
          <w:sz w:val="24"/>
          <w:szCs w:val="24"/>
        </w:rPr>
        <w:t>From the above table, 57 (57%%) respondents strongly agreed that celebrities should take responsibility for the impact their dressing styles have on promoting indecent dressing among students. 40 (40%) respondents agreed with the statement. 2 (2%) respondents were undecided, 1 (1%) respondents disagreed while none of the respondents strongly disagreed with the statement</w:t>
      </w:r>
    </w:p>
    <w:p w14:paraId="477CAD01" w14:textId="1505E45F" w:rsidR="00405C5B" w:rsidRDefault="00405C5B" w:rsidP="00405C5B">
      <w:pPr>
        <w:spacing w:after="0"/>
        <w:jc w:val="both"/>
        <w:rPr>
          <w:rFonts w:ascii="Times New Roman" w:hAnsi="Times New Roman"/>
          <w:sz w:val="24"/>
          <w:szCs w:val="24"/>
        </w:rPr>
      </w:pPr>
    </w:p>
    <w:p w14:paraId="1E16BE4C" w14:textId="698F1C69" w:rsidR="00405C5B" w:rsidRDefault="00405C5B" w:rsidP="00405C5B">
      <w:pPr>
        <w:spacing w:after="0"/>
        <w:jc w:val="both"/>
        <w:rPr>
          <w:rFonts w:ascii="Times New Roman" w:hAnsi="Times New Roman"/>
          <w:sz w:val="24"/>
          <w:szCs w:val="24"/>
        </w:rPr>
      </w:pPr>
    </w:p>
    <w:p w14:paraId="3241C7D4" w14:textId="77777777" w:rsidR="00405C5B" w:rsidRPr="00405C5B" w:rsidRDefault="00405C5B" w:rsidP="00405C5B">
      <w:pPr>
        <w:spacing w:after="0"/>
        <w:jc w:val="both"/>
        <w:rPr>
          <w:rFonts w:ascii="Times New Roman" w:hAnsi="Times New Roman"/>
          <w:sz w:val="24"/>
          <w:szCs w:val="24"/>
        </w:rPr>
      </w:pPr>
    </w:p>
    <w:p w14:paraId="2B89C1D9"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Table 4.2.16</w:t>
      </w:r>
      <w:r w:rsidRPr="00405C5B">
        <w:rPr>
          <w:rFonts w:ascii="Times New Roman" w:hAnsi="Times New Roman"/>
          <w:b/>
          <w:sz w:val="24"/>
          <w:szCs w:val="24"/>
        </w:rPr>
        <w:tab/>
      </w:r>
      <w:r w:rsidRPr="00405C5B">
        <w:rPr>
          <w:rFonts w:ascii="Times New Roman" w:hAnsi="Times New Roman"/>
          <w:sz w:val="24"/>
          <w:szCs w:val="24"/>
        </w:rPr>
        <w:t>Students actively seek to imitate celebrities' dressing styles in order to stay updated with the latest fashion trends.</w:t>
      </w:r>
    </w:p>
    <w:tbl>
      <w:tblPr>
        <w:tblStyle w:val="TableGrid"/>
        <w:tblW w:w="0" w:type="auto"/>
        <w:jc w:val="center"/>
        <w:tblLook w:val="04A0" w:firstRow="1" w:lastRow="0" w:firstColumn="1" w:lastColumn="0" w:noHBand="0" w:noVBand="1"/>
      </w:tblPr>
      <w:tblGrid>
        <w:gridCol w:w="2192"/>
        <w:gridCol w:w="2192"/>
        <w:gridCol w:w="2192"/>
      </w:tblGrid>
      <w:tr w:rsidR="00157CD4" w:rsidRPr="00405C5B" w14:paraId="5146A3E0" w14:textId="77777777" w:rsidTr="00EA115C">
        <w:trPr>
          <w:trHeight w:val="305"/>
          <w:jc w:val="center"/>
        </w:trPr>
        <w:tc>
          <w:tcPr>
            <w:tcW w:w="2192" w:type="dxa"/>
          </w:tcPr>
          <w:p w14:paraId="5EDE692A"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Options</w:t>
            </w:r>
          </w:p>
        </w:tc>
        <w:tc>
          <w:tcPr>
            <w:tcW w:w="2192" w:type="dxa"/>
          </w:tcPr>
          <w:p w14:paraId="1575471A"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4F3577ED"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403A8EA9" w14:textId="77777777" w:rsidTr="00EA115C">
        <w:trPr>
          <w:trHeight w:val="298"/>
          <w:jc w:val="center"/>
        </w:trPr>
        <w:tc>
          <w:tcPr>
            <w:tcW w:w="2192" w:type="dxa"/>
          </w:tcPr>
          <w:p w14:paraId="1E09ADFB"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agree</w:t>
            </w:r>
          </w:p>
        </w:tc>
        <w:tc>
          <w:tcPr>
            <w:tcW w:w="2192" w:type="dxa"/>
          </w:tcPr>
          <w:p w14:paraId="7464355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90</w:t>
            </w:r>
          </w:p>
        </w:tc>
        <w:tc>
          <w:tcPr>
            <w:tcW w:w="2192" w:type="dxa"/>
          </w:tcPr>
          <w:p w14:paraId="435F75E4"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90%</w:t>
            </w:r>
          </w:p>
        </w:tc>
      </w:tr>
      <w:tr w:rsidR="00157CD4" w:rsidRPr="00405C5B" w14:paraId="4A283095" w14:textId="77777777" w:rsidTr="00EA115C">
        <w:trPr>
          <w:trHeight w:val="298"/>
          <w:jc w:val="center"/>
        </w:trPr>
        <w:tc>
          <w:tcPr>
            <w:tcW w:w="2192" w:type="dxa"/>
          </w:tcPr>
          <w:p w14:paraId="217FB34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Agree</w:t>
            </w:r>
          </w:p>
        </w:tc>
        <w:tc>
          <w:tcPr>
            <w:tcW w:w="2192" w:type="dxa"/>
          </w:tcPr>
          <w:p w14:paraId="3B0D6204"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7</w:t>
            </w:r>
          </w:p>
        </w:tc>
        <w:tc>
          <w:tcPr>
            <w:tcW w:w="2192" w:type="dxa"/>
          </w:tcPr>
          <w:p w14:paraId="0B76084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7%</w:t>
            </w:r>
          </w:p>
        </w:tc>
      </w:tr>
      <w:tr w:rsidR="00157CD4" w:rsidRPr="00405C5B" w14:paraId="4C9FEBB6" w14:textId="77777777" w:rsidTr="00EA115C">
        <w:trPr>
          <w:trHeight w:val="298"/>
          <w:jc w:val="center"/>
        </w:trPr>
        <w:tc>
          <w:tcPr>
            <w:tcW w:w="2192" w:type="dxa"/>
          </w:tcPr>
          <w:p w14:paraId="02DCA51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Undecided</w:t>
            </w:r>
          </w:p>
        </w:tc>
        <w:tc>
          <w:tcPr>
            <w:tcW w:w="2192" w:type="dxa"/>
          </w:tcPr>
          <w:p w14:paraId="65B6187A"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c>
          <w:tcPr>
            <w:tcW w:w="2192" w:type="dxa"/>
          </w:tcPr>
          <w:p w14:paraId="15D5F83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r>
      <w:tr w:rsidR="00157CD4" w:rsidRPr="00405C5B" w14:paraId="2C7C1CCD" w14:textId="77777777" w:rsidTr="00EA115C">
        <w:trPr>
          <w:trHeight w:val="298"/>
          <w:jc w:val="center"/>
        </w:trPr>
        <w:tc>
          <w:tcPr>
            <w:tcW w:w="2192" w:type="dxa"/>
          </w:tcPr>
          <w:p w14:paraId="2E227285"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Disagree</w:t>
            </w:r>
          </w:p>
        </w:tc>
        <w:tc>
          <w:tcPr>
            <w:tcW w:w="2192" w:type="dxa"/>
          </w:tcPr>
          <w:p w14:paraId="7A902424"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c>
          <w:tcPr>
            <w:tcW w:w="2192" w:type="dxa"/>
          </w:tcPr>
          <w:p w14:paraId="06C77264"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r>
      <w:tr w:rsidR="00157CD4" w:rsidRPr="00405C5B" w14:paraId="59E8E8A3" w14:textId="77777777" w:rsidTr="00EA115C">
        <w:trPr>
          <w:trHeight w:val="298"/>
          <w:jc w:val="center"/>
        </w:trPr>
        <w:tc>
          <w:tcPr>
            <w:tcW w:w="2192" w:type="dxa"/>
          </w:tcPr>
          <w:p w14:paraId="3069C05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disagree</w:t>
            </w:r>
          </w:p>
        </w:tc>
        <w:tc>
          <w:tcPr>
            <w:tcW w:w="2192" w:type="dxa"/>
          </w:tcPr>
          <w:p w14:paraId="6404713E"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c>
          <w:tcPr>
            <w:tcW w:w="2192" w:type="dxa"/>
          </w:tcPr>
          <w:p w14:paraId="197934BD"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w:t>
            </w:r>
          </w:p>
        </w:tc>
      </w:tr>
      <w:tr w:rsidR="00157CD4" w:rsidRPr="00405C5B" w14:paraId="56FEB6E4" w14:textId="77777777" w:rsidTr="00EA115C">
        <w:trPr>
          <w:trHeight w:val="298"/>
          <w:jc w:val="center"/>
        </w:trPr>
        <w:tc>
          <w:tcPr>
            <w:tcW w:w="2192" w:type="dxa"/>
          </w:tcPr>
          <w:p w14:paraId="573194F9"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242CF38B"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c>
          <w:tcPr>
            <w:tcW w:w="2192" w:type="dxa"/>
          </w:tcPr>
          <w:p w14:paraId="6B87E23A"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04BB315B" w14:textId="77777777" w:rsidR="00157CD4" w:rsidRPr="00405C5B" w:rsidRDefault="00157CD4" w:rsidP="00405C5B">
      <w:pPr>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1C613273" w14:textId="77777777" w:rsidR="00157CD4" w:rsidRPr="00405C5B" w:rsidRDefault="00157CD4" w:rsidP="00405C5B">
      <w:pPr>
        <w:spacing w:after="0"/>
        <w:jc w:val="both"/>
        <w:rPr>
          <w:rFonts w:ascii="Times New Roman" w:hAnsi="Times New Roman"/>
          <w:sz w:val="24"/>
          <w:szCs w:val="24"/>
        </w:rPr>
      </w:pPr>
      <w:r w:rsidRPr="00405C5B">
        <w:rPr>
          <w:rFonts w:ascii="Times New Roman" w:hAnsi="Times New Roman"/>
          <w:sz w:val="24"/>
          <w:szCs w:val="24"/>
        </w:rPr>
        <w:t xml:space="preserve">From the table above, 90 (90%) respondents strongly agreed that students actively seek to imitate celebrities' dressing styles in order to stay updated with the latest fashion trends. 7 </w:t>
      </w:r>
      <w:r w:rsidRPr="00405C5B">
        <w:rPr>
          <w:rFonts w:ascii="Times New Roman" w:hAnsi="Times New Roman"/>
          <w:sz w:val="24"/>
          <w:szCs w:val="24"/>
        </w:rPr>
        <w:lastRenderedPageBreak/>
        <w:t>(7%) respondents agreed with the statement. 1 (1%) respondents were undecided, 1 (1%) respondents disagreed while 1 (1%) respondents strongly disagreed with the statement</w:t>
      </w:r>
    </w:p>
    <w:p w14:paraId="57D916B4" w14:textId="77777777" w:rsidR="00157CD4" w:rsidRPr="00405C5B" w:rsidRDefault="00157CD4" w:rsidP="00405C5B">
      <w:pPr>
        <w:spacing w:after="0"/>
        <w:jc w:val="center"/>
        <w:rPr>
          <w:rFonts w:ascii="Times New Roman" w:hAnsi="Times New Roman"/>
          <w:sz w:val="24"/>
          <w:szCs w:val="24"/>
        </w:rPr>
      </w:pPr>
      <w:r w:rsidRPr="00405C5B">
        <w:rPr>
          <w:rFonts w:ascii="Times New Roman" w:hAnsi="Times New Roman"/>
          <w:b/>
          <w:sz w:val="24"/>
          <w:szCs w:val="24"/>
        </w:rPr>
        <w:t>Table 4.2.17</w:t>
      </w:r>
      <w:r w:rsidRPr="00405C5B">
        <w:rPr>
          <w:rFonts w:ascii="Times New Roman" w:hAnsi="Times New Roman"/>
          <w:b/>
          <w:sz w:val="24"/>
          <w:szCs w:val="24"/>
        </w:rPr>
        <w:tab/>
      </w:r>
      <w:r w:rsidRPr="00405C5B">
        <w:rPr>
          <w:rFonts w:ascii="Times New Roman" w:hAnsi="Times New Roman"/>
          <w:sz w:val="24"/>
          <w:szCs w:val="24"/>
        </w:rPr>
        <w:t>The endorsement of fashion brands by celebrities significantly influences students' purchasing decisions.</w:t>
      </w:r>
    </w:p>
    <w:tbl>
      <w:tblPr>
        <w:tblStyle w:val="TableGrid"/>
        <w:tblW w:w="0" w:type="auto"/>
        <w:jc w:val="center"/>
        <w:tblLook w:val="04A0" w:firstRow="1" w:lastRow="0" w:firstColumn="1" w:lastColumn="0" w:noHBand="0" w:noVBand="1"/>
      </w:tblPr>
      <w:tblGrid>
        <w:gridCol w:w="2192"/>
        <w:gridCol w:w="2192"/>
        <w:gridCol w:w="2192"/>
      </w:tblGrid>
      <w:tr w:rsidR="00157CD4" w:rsidRPr="00405C5B" w14:paraId="30FE7938" w14:textId="77777777" w:rsidTr="00EA115C">
        <w:trPr>
          <w:trHeight w:val="305"/>
          <w:jc w:val="center"/>
        </w:trPr>
        <w:tc>
          <w:tcPr>
            <w:tcW w:w="2192" w:type="dxa"/>
          </w:tcPr>
          <w:p w14:paraId="3E48E8AF"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Options</w:t>
            </w:r>
          </w:p>
        </w:tc>
        <w:tc>
          <w:tcPr>
            <w:tcW w:w="2192" w:type="dxa"/>
          </w:tcPr>
          <w:p w14:paraId="0E134DA1"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1595DAFB"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4524F92D" w14:textId="77777777" w:rsidTr="00EA115C">
        <w:trPr>
          <w:trHeight w:val="298"/>
          <w:jc w:val="center"/>
        </w:trPr>
        <w:tc>
          <w:tcPr>
            <w:tcW w:w="2192" w:type="dxa"/>
          </w:tcPr>
          <w:p w14:paraId="2D7D2F5D"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agree</w:t>
            </w:r>
          </w:p>
        </w:tc>
        <w:tc>
          <w:tcPr>
            <w:tcW w:w="2192" w:type="dxa"/>
          </w:tcPr>
          <w:p w14:paraId="368ECA5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47</w:t>
            </w:r>
          </w:p>
        </w:tc>
        <w:tc>
          <w:tcPr>
            <w:tcW w:w="2192" w:type="dxa"/>
          </w:tcPr>
          <w:p w14:paraId="1EF5575B"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47%</w:t>
            </w:r>
          </w:p>
        </w:tc>
      </w:tr>
      <w:tr w:rsidR="00157CD4" w:rsidRPr="00405C5B" w14:paraId="62616E2E" w14:textId="77777777" w:rsidTr="00EA115C">
        <w:trPr>
          <w:trHeight w:val="298"/>
          <w:jc w:val="center"/>
        </w:trPr>
        <w:tc>
          <w:tcPr>
            <w:tcW w:w="2192" w:type="dxa"/>
          </w:tcPr>
          <w:p w14:paraId="3678194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Agree</w:t>
            </w:r>
          </w:p>
        </w:tc>
        <w:tc>
          <w:tcPr>
            <w:tcW w:w="2192" w:type="dxa"/>
          </w:tcPr>
          <w:p w14:paraId="386D874A"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40</w:t>
            </w:r>
          </w:p>
        </w:tc>
        <w:tc>
          <w:tcPr>
            <w:tcW w:w="2192" w:type="dxa"/>
          </w:tcPr>
          <w:p w14:paraId="5CEBEFF5"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40%</w:t>
            </w:r>
          </w:p>
        </w:tc>
      </w:tr>
      <w:tr w:rsidR="00157CD4" w:rsidRPr="00405C5B" w14:paraId="5AB6D2F6" w14:textId="77777777" w:rsidTr="00EA115C">
        <w:trPr>
          <w:trHeight w:val="298"/>
          <w:jc w:val="center"/>
        </w:trPr>
        <w:tc>
          <w:tcPr>
            <w:tcW w:w="2192" w:type="dxa"/>
          </w:tcPr>
          <w:p w14:paraId="4ECCD54B"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Undecided</w:t>
            </w:r>
          </w:p>
        </w:tc>
        <w:tc>
          <w:tcPr>
            <w:tcW w:w="2192" w:type="dxa"/>
          </w:tcPr>
          <w:p w14:paraId="231F7E62"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5</w:t>
            </w:r>
          </w:p>
        </w:tc>
        <w:tc>
          <w:tcPr>
            <w:tcW w:w="2192" w:type="dxa"/>
          </w:tcPr>
          <w:p w14:paraId="0A402ACE"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5%</w:t>
            </w:r>
          </w:p>
        </w:tc>
      </w:tr>
      <w:tr w:rsidR="00157CD4" w:rsidRPr="00405C5B" w14:paraId="79B4AF5D" w14:textId="77777777" w:rsidTr="00EA115C">
        <w:trPr>
          <w:trHeight w:val="298"/>
          <w:jc w:val="center"/>
        </w:trPr>
        <w:tc>
          <w:tcPr>
            <w:tcW w:w="2192" w:type="dxa"/>
          </w:tcPr>
          <w:p w14:paraId="32C8151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Disagree</w:t>
            </w:r>
          </w:p>
        </w:tc>
        <w:tc>
          <w:tcPr>
            <w:tcW w:w="2192" w:type="dxa"/>
          </w:tcPr>
          <w:p w14:paraId="40DCDDA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6</w:t>
            </w:r>
          </w:p>
        </w:tc>
        <w:tc>
          <w:tcPr>
            <w:tcW w:w="2192" w:type="dxa"/>
          </w:tcPr>
          <w:p w14:paraId="74303D83"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6%</w:t>
            </w:r>
          </w:p>
        </w:tc>
      </w:tr>
      <w:tr w:rsidR="00157CD4" w:rsidRPr="00405C5B" w14:paraId="79045C77" w14:textId="77777777" w:rsidTr="00EA115C">
        <w:trPr>
          <w:trHeight w:val="298"/>
          <w:jc w:val="center"/>
        </w:trPr>
        <w:tc>
          <w:tcPr>
            <w:tcW w:w="2192" w:type="dxa"/>
          </w:tcPr>
          <w:p w14:paraId="23B88ED4"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disagree</w:t>
            </w:r>
          </w:p>
        </w:tc>
        <w:tc>
          <w:tcPr>
            <w:tcW w:w="2192" w:type="dxa"/>
          </w:tcPr>
          <w:p w14:paraId="7A4C213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w:t>
            </w:r>
          </w:p>
        </w:tc>
        <w:tc>
          <w:tcPr>
            <w:tcW w:w="2192" w:type="dxa"/>
          </w:tcPr>
          <w:p w14:paraId="55A3691D"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w:t>
            </w:r>
          </w:p>
        </w:tc>
      </w:tr>
      <w:tr w:rsidR="00157CD4" w:rsidRPr="00405C5B" w14:paraId="674D4CF2" w14:textId="77777777" w:rsidTr="00EA115C">
        <w:trPr>
          <w:trHeight w:val="298"/>
          <w:jc w:val="center"/>
        </w:trPr>
        <w:tc>
          <w:tcPr>
            <w:tcW w:w="2192" w:type="dxa"/>
          </w:tcPr>
          <w:p w14:paraId="375C46C1"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6A1327F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c>
          <w:tcPr>
            <w:tcW w:w="2192" w:type="dxa"/>
          </w:tcPr>
          <w:p w14:paraId="7BF0FE0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1B8DBF00" w14:textId="77777777" w:rsidR="00157CD4" w:rsidRPr="00405C5B" w:rsidRDefault="00157CD4" w:rsidP="00405C5B">
      <w:pPr>
        <w:spacing w:after="0"/>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27E529BC" w14:textId="209BE822" w:rsidR="00157CD4" w:rsidRDefault="00157CD4" w:rsidP="00405C5B">
      <w:pPr>
        <w:spacing w:after="0"/>
        <w:jc w:val="both"/>
        <w:rPr>
          <w:rFonts w:ascii="Times New Roman" w:hAnsi="Times New Roman"/>
          <w:sz w:val="24"/>
          <w:szCs w:val="24"/>
        </w:rPr>
      </w:pPr>
      <w:r w:rsidRPr="00405C5B">
        <w:rPr>
          <w:rFonts w:ascii="Times New Roman" w:hAnsi="Times New Roman"/>
          <w:sz w:val="24"/>
          <w:szCs w:val="24"/>
        </w:rPr>
        <w:t>The table above shows that 47 (47%) respondents strongly agreed with the statement that the endorsement of fashion brands by celebrities significantly influences students' purchasing decisions. 40 (40%) respondents agreed with the statement. 5 (5%) respondents were undecided, 6 (6%) respondents disagreed while 2 (2%) strongly disagreed with the statement.</w:t>
      </w:r>
    </w:p>
    <w:p w14:paraId="18252B35" w14:textId="64F75556" w:rsidR="00405C5B" w:rsidRDefault="00405C5B" w:rsidP="00405C5B">
      <w:pPr>
        <w:spacing w:after="0"/>
        <w:jc w:val="both"/>
        <w:rPr>
          <w:rFonts w:ascii="Times New Roman" w:hAnsi="Times New Roman"/>
          <w:sz w:val="24"/>
          <w:szCs w:val="24"/>
        </w:rPr>
      </w:pPr>
    </w:p>
    <w:p w14:paraId="7F91B036" w14:textId="1321FE02" w:rsidR="00405C5B" w:rsidRDefault="00405C5B" w:rsidP="00405C5B">
      <w:pPr>
        <w:spacing w:after="0"/>
        <w:jc w:val="both"/>
        <w:rPr>
          <w:rFonts w:ascii="Times New Roman" w:hAnsi="Times New Roman"/>
          <w:sz w:val="24"/>
          <w:szCs w:val="24"/>
        </w:rPr>
      </w:pPr>
    </w:p>
    <w:p w14:paraId="1A1A45E8" w14:textId="7CF88B14" w:rsidR="00405C5B" w:rsidRDefault="00405C5B" w:rsidP="00405C5B">
      <w:pPr>
        <w:spacing w:after="0"/>
        <w:jc w:val="both"/>
        <w:rPr>
          <w:rFonts w:ascii="Times New Roman" w:hAnsi="Times New Roman"/>
          <w:sz w:val="24"/>
          <w:szCs w:val="24"/>
        </w:rPr>
      </w:pPr>
    </w:p>
    <w:p w14:paraId="65FC6823" w14:textId="77777777" w:rsidR="00405C5B" w:rsidRPr="00405C5B" w:rsidRDefault="00405C5B" w:rsidP="00405C5B">
      <w:pPr>
        <w:spacing w:after="0"/>
        <w:jc w:val="both"/>
        <w:rPr>
          <w:rFonts w:ascii="Times New Roman" w:hAnsi="Times New Roman"/>
          <w:sz w:val="24"/>
          <w:szCs w:val="24"/>
        </w:rPr>
      </w:pPr>
    </w:p>
    <w:p w14:paraId="1D7ED6C2" w14:textId="77777777" w:rsidR="00157CD4" w:rsidRPr="00405C5B" w:rsidRDefault="00157CD4" w:rsidP="00405C5B">
      <w:pPr>
        <w:spacing w:after="0"/>
        <w:jc w:val="center"/>
        <w:rPr>
          <w:rFonts w:ascii="Times New Roman" w:hAnsi="Times New Roman"/>
          <w:sz w:val="24"/>
          <w:szCs w:val="24"/>
        </w:rPr>
      </w:pPr>
      <w:r w:rsidRPr="00405C5B">
        <w:rPr>
          <w:rFonts w:ascii="Times New Roman" w:hAnsi="Times New Roman"/>
          <w:b/>
          <w:sz w:val="24"/>
          <w:szCs w:val="24"/>
        </w:rPr>
        <w:t>Table 4.2.18</w:t>
      </w:r>
      <w:r w:rsidRPr="00405C5B">
        <w:rPr>
          <w:rFonts w:ascii="Times New Roman" w:hAnsi="Times New Roman"/>
          <w:b/>
          <w:sz w:val="24"/>
          <w:szCs w:val="24"/>
        </w:rPr>
        <w:tab/>
      </w:r>
      <w:r w:rsidRPr="00405C5B">
        <w:rPr>
          <w:rFonts w:ascii="Times New Roman" w:hAnsi="Times New Roman"/>
          <w:sz w:val="24"/>
          <w:szCs w:val="24"/>
        </w:rPr>
        <w:t>Students who prioritize following celebrities' dressing styles tend to neglect their academic responsibilities.</w:t>
      </w:r>
    </w:p>
    <w:tbl>
      <w:tblPr>
        <w:tblStyle w:val="TableGrid"/>
        <w:tblW w:w="0" w:type="auto"/>
        <w:jc w:val="center"/>
        <w:tblLook w:val="04A0" w:firstRow="1" w:lastRow="0" w:firstColumn="1" w:lastColumn="0" w:noHBand="0" w:noVBand="1"/>
      </w:tblPr>
      <w:tblGrid>
        <w:gridCol w:w="2192"/>
        <w:gridCol w:w="2192"/>
        <w:gridCol w:w="2192"/>
      </w:tblGrid>
      <w:tr w:rsidR="00157CD4" w:rsidRPr="00405C5B" w14:paraId="788886E7" w14:textId="77777777" w:rsidTr="00EA115C">
        <w:trPr>
          <w:trHeight w:val="305"/>
          <w:jc w:val="center"/>
        </w:trPr>
        <w:tc>
          <w:tcPr>
            <w:tcW w:w="2192" w:type="dxa"/>
          </w:tcPr>
          <w:p w14:paraId="26019291"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Options</w:t>
            </w:r>
          </w:p>
        </w:tc>
        <w:tc>
          <w:tcPr>
            <w:tcW w:w="2192" w:type="dxa"/>
          </w:tcPr>
          <w:p w14:paraId="25608019"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021EF423"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57706AC0" w14:textId="77777777" w:rsidTr="00EA115C">
        <w:trPr>
          <w:trHeight w:val="298"/>
          <w:jc w:val="center"/>
        </w:trPr>
        <w:tc>
          <w:tcPr>
            <w:tcW w:w="2192" w:type="dxa"/>
          </w:tcPr>
          <w:p w14:paraId="28AC41DC"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agree</w:t>
            </w:r>
          </w:p>
        </w:tc>
        <w:tc>
          <w:tcPr>
            <w:tcW w:w="2192" w:type="dxa"/>
          </w:tcPr>
          <w:p w14:paraId="73675BBA"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37</w:t>
            </w:r>
          </w:p>
        </w:tc>
        <w:tc>
          <w:tcPr>
            <w:tcW w:w="2192" w:type="dxa"/>
          </w:tcPr>
          <w:p w14:paraId="5F36E15C"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37%</w:t>
            </w:r>
          </w:p>
        </w:tc>
      </w:tr>
      <w:tr w:rsidR="00157CD4" w:rsidRPr="00405C5B" w14:paraId="4BA3A20E" w14:textId="77777777" w:rsidTr="00EA115C">
        <w:trPr>
          <w:trHeight w:val="298"/>
          <w:jc w:val="center"/>
        </w:trPr>
        <w:tc>
          <w:tcPr>
            <w:tcW w:w="2192" w:type="dxa"/>
          </w:tcPr>
          <w:p w14:paraId="0EBC29E9"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Agree</w:t>
            </w:r>
          </w:p>
        </w:tc>
        <w:tc>
          <w:tcPr>
            <w:tcW w:w="2192" w:type="dxa"/>
          </w:tcPr>
          <w:p w14:paraId="63A0812C"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40</w:t>
            </w:r>
          </w:p>
        </w:tc>
        <w:tc>
          <w:tcPr>
            <w:tcW w:w="2192" w:type="dxa"/>
          </w:tcPr>
          <w:p w14:paraId="1F88514C"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40%</w:t>
            </w:r>
          </w:p>
        </w:tc>
      </w:tr>
      <w:tr w:rsidR="00157CD4" w:rsidRPr="00405C5B" w14:paraId="24088242" w14:textId="77777777" w:rsidTr="00EA115C">
        <w:trPr>
          <w:trHeight w:val="298"/>
          <w:jc w:val="center"/>
        </w:trPr>
        <w:tc>
          <w:tcPr>
            <w:tcW w:w="2192" w:type="dxa"/>
          </w:tcPr>
          <w:p w14:paraId="5F8CDDE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Undecided</w:t>
            </w:r>
          </w:p>
        </w:tc>
        <w:tc>
          <w:tcPr>
            <w:tcW w:w="2192" w:type="dxa"/>
          </w:tcPr>
          <w:p w14:paraId="3A2AF46A"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6</w:t>
            </w:r>
          </w:p>
        </w:tc>
        <w:tc>
          <w:tcPr>
            <w:tcW w:w="2192" w:type="dxa"/>
          </w:tcPr>
          <w:p w14:paraId="1CEF5124"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6%</w:t>
            </w:r>
          </w:p>
        </w:tc>
      </w:tr>
      <w:tr w:rsidR="00157CD4" w:rsidRPr="00405C5B" w14:paraId="1E235544" w14:textId="77777777" w:rsidTr="00EA115C">
        <w:trPr>
          <w:trHeight w:val="298"/>
          <w:jc w:val="center"/>
        </w:trPr>
        <w:tc>
          <w:tcPr>
            <w:tcW w:w="2192" w:type="dxa"/>
          </w:tcPr>
          <w:p w14:paraId="7579EFF2"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Disagree</w:t>
            </w:r>
          </w:p>
        </w:tc>
        <w:tc>
          <w:tcPr>
            <w:tcW w:w="2192" w:type="dxa"/>
          </w:tcPr>
          <w:p w14:paraId="61F70C2D"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9</w:t>
            </w:r>
          </w:p>
        </w:tc>
        <w:tc>
          <w:tcPr>
            <w:tcW w:w="2192" w:type="dxa"/>
          </w:tcPr>
          <w:p w14:paraId="5D9AFE8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9%</w:t>
            </w:r>
          </w:p>
        </w:tc>
      </w:tr>
      <w:tr w:rsidR="00157CD4" w:rsidRPr="00405C5B" w14:paraId="00E35689" w14:textId="77777777" w:rsidTr="00EA115C">
        <w:trPr>
          <w:trHeight w:val="298"/>
          <w:jc w:val="center"/>
        </w:trPr>
        <w:tc>
          <w:tcPr>
            <w:tcW w:w="2192" w:type="dxa"/>
          </w:tcPr>
          <w:p w14:paraId="4C8ACB79"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disagree</w:t>
            </w:r>
          </w:p>
        </w:tc>
        <w:tc>
          <w:tcPr>
            <w:tcW w:w="2192" w:type="dxa"/>
          </w:tcPr>
          <w:p w14:paraId="03ACBC8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8</w:t>
            </w:r>
          </w:p>
        </w:tc>
        <w:tc>
          <w:tcPr>
            <w:tcW w:w="2192" w:type="dxa"/>
          </w:tcPr>
          <w:p w14:paraId="14C912C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8%</w:t>
            </w:r>
          </w:p>
        </w:tc>
      </w:tr>
      <w:tr w:rsidR="00157CD4" w:rsidRPr="00405C5B" w14:paraId="0C0985DF" w14:textId="77777777" w:rsidTr="00EA115C">
        <w:trPr>
          <w:trHeight w:val="298"/>
          <w:jc w:val="center"/>
        </w:trPr>
        <w:tc>
          <w:tcPr>
            <w:tcW w:w="2192" w:type="dxa"/>
          </w:tcPr>
          <w:p w14:paraId="2C7B7640"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17743CBC"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c>
          <w:tcPr>
            <w:tcW w:w="2192" w:type="dxa"/>
          </w:tcPr>
          <w:p w14:paraId="614AC23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64617B8D" w14:textId="77777777" w:rsidR="00157CD4" w:rsidRPr="00405C5B" w:rsidRDefault="00157CD4" w:rsidP="00405C5B">
      <w:pPr>
        <w:spacing w:after="0"/>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0ACDAB44" w14:textId="77777777" w:rsidR="00157CD4" w:rsidRPr="00405C5B" w:rsidRDefault="00157CD4" w:rsidP="00405C5B">
      <w:pPr>
        <w:spacing w:after="0"/>
        <w:jc w:val="both"/>
        <w:rPr>
          <w:rFonts w:ascii="Times New Roman" w:hAnsi="Times New Roman"/>
          <w:sz w:val="24"/>
          <w:szCs w:val="24"/>
        </w:rPr>
      </w:pPr>
      <w:r w:rsidRPr="00405C5B">
        <w:rPr>
          <w:rFonts w:ascii="Times New Roman" w:hAnsi="Times New Roman"/>
          <w:sz w:val="24"/>
          <w:szCs w:val="24"/>
        </w:rPr>
        <w:t xml:space="preserve">The table above shows that 37 (37%) respondents strongly agreed that students who prioritize following celebrities' dressing styles tend to neglect their academic responsibilities. 40 (40%) respondents agreed with the statement, 6 (6%) respondents were </w:t>
      </w:r>
      <w:r w:rsidRPr="00405C5B">
        <w:rPr>
          <w:rFonts w:ascii="Times New Roman" w:hAnsi="Times New Roman"/>
          <w:sz w:val="24"/>
          <w:szCs w:val="24"/>
        </w:rPr>
        <w:lastRenderedPageBreak/>
        <w:t>undecided, and 9 (9%) respondents disagreed while 8 (8%) respondents strongly disagreed with the statement</w:t>
      </w:r>
    </w:p>
    <w:p w14:paraId="0F2FF76B" w14:textId="77777777" w:rsidR="00157CD4" w:rsidRPr="00405C5B" w:rsidRDefault="00157CD4" w:rsidP="00405C5B">
      <w:pPr>
        <w:spacing w:after="0"/>
        <w:jc w:val="center"/>
        <w:rPr>
          <w:rFonts w:ascii="Times New Roman" w:hAnsi="Times New Roman"/>
          <w:sz w:val="24"/>
          <w:szCs w:val="24"/>
        </w:rPr>
      </w:pPr>
      <w:r w:rsidRPr="00405C5B">
        <w:rPr>
          <w:rFonts w:ascii="Times New Roman" w:hAnsi="Times New Roman"/>
          <w:b/>
          <w:sz w:val="24"/>
          <w:szCs w:val="24"/>
        </w:rPr>
        <w:t>Table 4.2.19</w:t>
      </w:r>
      <w:r w:rsidRPr="00405C5B">
        <w:rPr>
          <w:rFonts w:ascii="Times New Roman" w:hAnsi="Times New Roman"/>
          <w:b/>
          <w:sz w:val="24"/>
          <w:szCs w:val="24"/>
        </w:rPr>
        <w:tab/>
      </w:r>
      <w:r w:rsidRPr="00405C5B">
        <w:rPr>
          <w:rFonts w:ascii="Times New Roman" w:hAnsi="Times New Roman"/>
          <w:sz w:val="24"/>
          <w:szCs w:val="24"/>
        </w:rPr>
        <w:t>Students who prioritize their academic performance tend to pay less attention to celebrities' dressing styles.</w:t>
      </w:r>
    </w:p>
    <w:tbl>
      <w:tblPr>
        <w:tblStyle w:val="TableGrid"/>
        <w:tblW w:w="0" w:type="auto"/>
        <w:jc w:val="center"/>
        <w:tblLook w:val="04A0" w:firstRow="1" w:lastRow="0" w:firstColumn="1" w:lastColumn="0" w:noHBand="0" w:noVBand="1"/>
      </w:tblPr>
      <w:tblGrid>
        <w:gridCol w:w="2192"/>
        <w:gridCol w:w="2192"/>
        <w:gridCol w:w="2192"/>
      </w:tblGrid>
      <w:tr w:rsidR="00157CD4" w:rsidRPr="00405C5B" w14:paraId="13EA5453" w14:textId="77777777" w:rsidTr="00EA115C">
        <w:trPr>
          <w:trHeight w:val="305"/>
          <w:jc w:val="center"/>
        </w:trPr>
        <w:tc>
          <w:tcPr>
            <w:tcW w:w="2192" w:type="dxa"/>
          </w:tcPr>
          <w:p w14:paraId="3E3381B0"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Options</w:t>
            </w:r>
          </w:p>
        </w:tc>
        <w:tc>
          <w:tcPr>
            <w:tcW w:w="2192" w:type="dxa"/>
          </w:tcPr>
          <w:p w14:paraId="59031128"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65B60BAA"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39F0A62C" w14:textId="77777777" w:rsidTr="00EA115C">
        <w:trPr>
          <w:trHeight w:val="298"/>
          <w:jc w:val="center"/>
        </w:trPr>
        <w:tc>
          <w:tcPr>
            <w:tcW w:w="2192" w:type="dxa"/>
          </w:tcPr>
          <w:p w14:paraId="1FB1A648"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agree</w:t>
            </w:r>
          </w:p>
        </w:tc>
        <w:tc>
          <w:tcPr>
            <w:tcW w:w="2192" w:type="dxa"/>
          </w:tcPr>
          <w:p w14:paraId="7D44DF7C"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41</w:t>
            </w:r>
          </w:p>
        </w:tc>
        <w:tc>
          <w:tcPr>
            <w:tcW w:w="2192" w:type="dxa"/>
          </w:tcPr>
          <w:p w14:paraId="563E954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41%</w:t>
            </w:r>
          </w:p>
        </w:tc>
      </w:tr>
      <w:tr w:rsidR="00157CD4" w:rsidRPr="00405C5B" w14:paraId="1F444B5E" w14:textId="77777777" w:rsidTr="00EA115C">
        <w:trPr>
          <w:trHeight w:val="298"/>
          <w:jc w:val="center"/>
        </w:trPr>
        <w:tc>
          <w:tcPr>
            <w:tcW w:w="2192" w:type="dxa"/>
          </w:tcPr>
          <w:p w14:paraId="6023AB5E"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Agree</w:t>
            </w:r>
          </w:p>
        </w:tc>
        <w:tc>
          <w:tcPr>
            <w:tcW w:w="2192" w:type="dxa"/>
          </w:tcPr>
          <w:p w14:paraId="537216A1"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37</w:t>
            </w:r>
          </w:p>
        </w:tc>
        <w:tc>
          <w:tcPr>
            <w:tcW w:w="2192" w:type="dxa"/>
          </w:tcPr>
          <w:p w14:paraId="5ADB0464"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37%</w:t>
            </w:r>
          </w:p>
        </w:tc>
      </w:tr>
      <w:tr w:rsidR="00157CD4" w:rsidRPr="00405C5B" w14:paraId="6DD99EB4" w14:textId="77777777" w:rsidTr="00EA115C">
        <w:trPr>
          <w:trHeight w:val="298"/>
          <w:jc w:val="center"/>
        </w:trPr>
        <w:tc>
          <w:tcPr>
            <w:tcW w:w="2192" w:type="dxa"/>
          </w:tcPr>
          <w:p w14:paraId="1A0C233A"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Undecided</w:t>
            </w:r>
          </w:p>
        </w:tc>
        <w:tc>
          <w:tcPr>
            <w:tcW w:w="2192" w:type="dxa"/>
          </w:tcPr>
          <w:p w14:paraId="5EB025E2"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w:t>
            </w:r>
          </w:p>
        </w:tc>
        <w:tc>
          <w:tcPr>
            <w:tcW w:w="2192" w:type="dxa"/>
          </w:tcPr>
          <w:p w14:paraId="26AA49B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w:t>
            </w:r>
          </w:p>
        </w:tc>
      </w:tr>
      <w:tr w:rsidR="00157CD4" w:rsidRPr="00405C5B" w14:paraId="16DFE204" w14:textId="77777777" w:rsidTr="00EA115C">
        <w:trPr>
          <w:trHeight w:val="298"/>
          <w:jc w:val="center"/>
        </w:trPr>
        <w:tc>
          <w:tcPr>
            <w:tcW w:w="2192" w:type="dxa"/>
          </w:tcPr>
          <w:p w14:paraId="50AA6151"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Disagree</w:t>
            </w:r>
          </w:p>
        </w:tc>
        <w:tc>
          <w:tcPr>
            <w:tcW w:w="2192" w:type="dxa"/>
          </w:tcPr>
          <w:p w14:paraId="33643911"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18</w:t>
            </w:r>
          </w:p>
        </w:tc>
        <w:tc>
          <w:tcPr>
            <w:tcW w:w="2192" w:type="dxa"/>
          </w:tcPr>
          <w:p w14:paraId="26EE1672"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18%</w:t>
            </w:r>
          </w:p>
        </w:tc>
      </w:tr>
      <w:tr w:rsidR="00157CD4" w:rsidRPr="00405C5B" w14:paraId="63FBF66A" w14:textId="77777777" w:rsidTr="00EA115C">
        <w:trPr>
          <w:trHeight w:val="298"/>
          <w:jc w:val="center"/>
        </w:trPr>
        <w:tc>
          <w:tcPr>
            <w:tcW w:w="2192" w:type="dxa"/>
          </w:tcPr>
          <w:p w14:paraId="25EE7BB0"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disagree</w:t>
            </w:r>
          </w:p>
        </w:tc>
        <w:tc>
          <w:tcPr>
            <w:tcW w:w="2192" w:type="dxa"/>
          </w:tcPr>
          <w:p w14:paraId="490BC64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w:t>
            </w:r>
          </w:p>
        </w:tc>
        <w:tc>
          <w:tcPr>
            <w:tcW w:w="2192" w:type="dxa"/>
          </w:tcPr>
          <w:p w14:paraId="63C3A774"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2%</w:t>
            </w:r>
          </w:p>
        </w:tc>
      </w:tr>
      <w:tr w:rsidR="00157CD4" w:rsidRPr="00405C5B" w14:paraId="55382CA1" w14:textId="77777777" w:rsidTr="00EA115C">
        <w:trPr>
          <w:trHeight w:val="298"/>
          <w:jc w:val="center"/>
        </w:trPr>
        <w:tc>
          <w:tcPr>
            <w:tcW w:w="2192" w:type="dxa"/>
          </w:tcPr>
          <w:p w14:paraId="54292237"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49126C6D"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c>
          <w:tcPr>
            <w:tcW w:w="2192" w:type="dxa"/>
          </w:tcPr>
          <w:p w14:paraId="62D66045"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6714F61A" w14:textId="77777777" w:rsidR="00157CD4" w:rsidRPr="00405C5B" w:rsidRDefault="00157CD4" w:rsidP="00405C5B">
      <w:pPr>
        <w:spacing w:after="0"/>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2A322694" w14:textId="1F33F9E2" w:rsidR="00157CD4" w:rsidRDefault="00157CD4" w:rsidP="00405C5B">
      <w:pPr>
        <w:spacing w:after="0"/>
        <w:jc w:val="both"/>
        <w:rPr>
          <w:rFonts w:ascii="Times New Roman" w:hAnsi="Times New Roman"/>
          <w:sz w:val="24"/>
          <w:szCs w:val="24"/>
        </w:rPr>
      </w:pPr>
      <w:r w:rsidRPr="00405C5B">
        <w:rPr>
          <w:rFonts w:ascii="Times New Roman" w:hAnsi="Times New Roman"/>
          <w:sz w:val="24"/>
          <w:szCs w:val="24"/>
        </w:rPr>
        <w:t>From the table presented above, 41 (41%) respondents strongly agreed that students who prioritize their academic performance tend to pay less attention to celebrities' dressing styles. 37 (37%) respondents agreed with the statement, 2 (2%) respondents were undecided, 18 (18%) respondents disagreed while 2 (2%) respondents strongly disagreed with the statement.</w:t>
      </w:r>
    </w:p>
    <w:p w14:paraId="28060D8C" w14:textId="0B42816A" w:rsidR="00405C5B" w:rsidRDefault="00405C5B" w:rsidP="00405C5B">
      <w:pPr>
        <w:spacing w:after="0"/>
        <w:jc w:val="both"/>
        <w:rPr>
          <w:rFonts w:ascii="Times New Roman" w:hAnsi="Times New Roman"/>
          <w:sz w:val="24"/>
          <w:szCs w:val="24"/>
        </w:rPr>
      </w:pPr>
    </w:p>
    <w:p w14:paraId="116B72E9" w14:textId="62241F59" w:rsidR="00405C5B" w:rsidRDefault="00405C5B" w:rsidP="00405C5B">
      <w:pPr>
        <w:spacing w:after="0"/>
        <w:jc w:val="both"/>
        <w:rPr>
          <w:rFonts w:ascii="Times New Roman" w:hAnsi="Times New Roman"/>
          <w:sz w:val="24"/>
          <w:szCs w:val="24"/>
        </w:rPr>
      </w:pPr>
    </w:p>
    <w:p w14:paraId="1ED376D8" w14:textId="31830A52" w:rsidR="00405C5B" w:rsidRDefault="00405C5B" w:rsidP="00405C5B">
      <w:pPr>
        <w:spacing w:after="0"/>
        <w:jc w:val="both"/>
        <w:rPr>
          <w:rFonts w:ascii="Times New Roman" w:hAnsi="Times New Roman"/>
          <w:sz w:val="24"/>
          <w:szCs w:val="24"/>
        </w:rPr>
      </w:pPr>
    </w:p>
    <w:p w14:paraId="0B2FBB11" w14:textId="77777777" w:rsidR="00405C5B" w:rsidRPr="00405C5B" w:rsidRDefault="00405C5B" w:rsidP="00405C5B">
      <w:pPr>
        <w:spacing w:after="0"/>
        <w:jc w:val="both"/>
        <w:rPr>
          <w:rFonts w:ascii="Times New Roman" w:hAnsi="Times New Roman"/>
          <w:sz w:val="24"/>
          <w:szCs w:val="24"/>
        </w:rPr>
      </w:pPr>
    </w:p>
    <w:p w14:paraId="60FEBB27" w14:textId="77777777" w:rsidR="00157CD4" w:rsidRPr="00405C5B" w:rsidRDefault="00157CD4" w:rsidP="00405C5B">
      <w:pPr>
        <w:spacing w:after="0"/>
        <w:jc w:val="center"/>
        <w:rPr>
          <w:rFonts w:ascii="Times New Roman" w:hAnsi="Times New Roman"/>
          <w:sz w:val="24"/>
          <w:szCs w:val="24"/>
        </w:rPr>
      </w:pPr>
      <w:r w:rsidRPr="00405C5B">
        <w:rPr>
          <w:rFonts w:ascii="Times New Roman" w:hAnsi="Times New Roman"/>
          <w:b/>
          <w:sz w:val="24"/>
          <w:szCs w:val="24"/>
        </w:rPr>
        <w:t>Table 4.2.20</w:t>
      </w:r>
      <w:r w:rsidRPr="00405C5B">
        <w:rPr>
          <w:rFonts w:ascii="Times New Roman" w:hAnsi="Times New Roman"/>
          <w:b/>
          <w:sz w:val="24"/>
          <w:szCs w:val="24"/>
        </w:rPr>
        <w:tab/>
      </w:r>
      <w:r w:rsidRPr="00405C5B">
        <w:rPr>
          <w:rFonts w:ascii="Times New Roman" w:hAnsi="Times New Roman"/>
          <w:sz w:val="24"/>
          <w:szCs w:val="24"/>
        </w:rPr>
        <w:t>Students who spend excessive time and resources on emulating celebrities' fashion choices experience a decline in their academic performance.</w:t>
      </w:r>
    </w:p>
    <w:tbl>
      <w:tblPr>
        <w:tblStyle w:val="TableGrid"/>
        <w:tblW w:w="0" w:type="auto"/>
        <w:jc w:val="center"/>
        <w:tblLook w:val="04A0" w:firstRow="1" w:lastRow="0" w:firstColumn="1" w:lastColumn="0" w:noHBand="0" w:noVBand="1"/>
      </w:tblPr>
      <w:tblGrid>
        <w:gridCol w:w="2192"/>
        <w:gridCol w:w="2192"/>
        <w:gridCol w:w="2192"/>
      </w:tblGrid>
      <w:tr w:rsidR="00157CD4" w:rsidRPr="00405C5B" w14:paraId="3D691610" w14:textId="77777777" w:rsidTr="00EA115C">
        <w:trPr>
          <w:trHeight w:val="305"/>
          <w:jc w:val="center"/>
        </w:trPr>
        <w:tc>
          <w:tcPr>
            <w:tcW w:w="2192" w:type="dxa"/>
          </w:tcPr>
          <w:p w14:paraId="275EBAA2"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Options</w:t>
            </w:r>
          </w:p>
        </w:tc>
        <w:tc>
          <w:tcPr>
            <w:tcW w:w="2192" w:type="dxa"/>
          </w:tcPr>
          <w:p w14:paraId="782AAF2A"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Frequency</w:t>
            </w:r>
          </w:p>
        </w:tc>
        <w:tc>
          <w:tcPr>
            <w:tcW w:w="2192" w:type="dxa"/>
          </w:tcPr>
          <w:p w14:paraId="188EE80E"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Percentage</w:t>
            </w:r>
          </w:p>
        </w:tc>
      </w:tr>
      <w:tr w:rsidR="00157CD4" w:rsidRPr="00405C5B" w14:paraId="68F4DBA3" w14:textId="77777777" w:rsidTr="00EA115C">
        <w:trPr>
          <w:trHeight w:val="298"/>
          <w:jc w:val="center"/>
        </w:trPr>
        <w:tc>
          <w:tcPr>
            <w:tcW w:w="2192" w:type="dxa"/>
          </w:tcPr>
          <w:p w14:paraId="0380276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agree</w:t>
            </w:r>
          </w:p>
        </w:tc>
        <w:tc>
          <w:tcPr>
            <w:tcW w:w="2192" w:type="dxa"/>
          </w:tcPr>
          <w:p w14:paraId="667447B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31</w:t>
            </w:r>
          </w:p>
        </w:tc>
        <w:tc>
          <w:tcPr>
            <w:tcW w:w="2192" w:type="dxa"/>
          </w:tcPr>
          <w:p w14:paraId="15F16679"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31%</w:t>
            </w:r>
          </w:p>
        </w:tc>
      </w:tr>
      <w:tr w:rsidR="00157CD4" w:rsidRPr="00405C5B" w14:paraId="33CC26F2" w14:textId="77777777" w:rsidTr="00EA115C">
        <w:trPr>
          <w:trHeight w:val="298"/>
          <w:jc w:val="center"/>
        </w:trPr>
        <w:tc>
          <w:tcPr>
            <w:tcW w:w="2192" w:type="dxa"/>
          </w:tcPr>
          <w:p w14:paraId="149AF873"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Agree</w:t>
            </w:r>
          </w:p>
        </w:tc>
        <w:tc>
          <w:tcPr>
            <w:tcW w:w="2192" w:type="dxa"/>
          </w:tcPr>
          <w:p w14:paraId="183A0D66"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37</w:t>
            </w:r>
          </w:p>
        </w:tc>
        <w:tc>
          <w:tcPr>
            <w:tcW w:w="2192" w:type="dxa"/>
          </w:tcPr>
          <w:p w14:paraId="0620CFA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37%</w:t>
            </w:r>
          </w:p>
        </w:tc>
      </w:tr>
      <w:tr w:rsidR="00157CD4" w:rsidRPr="00405C5B" w14:paraId="2CCD1A43" w14:textId="77777777" w:rsidTr="00EA115C">
        <w:trPr>
          <w:trHeight w:val="298"/>
          <w:jc w:val="center"/>
        </w:trPr>
        <w:tc>
          <w:tcPr>
            <w:tcW w:w="2192" w:type="dxa"/>
          </w:tcPr>
          <w:p w14:paraId="39FED87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Undecided</w:t>
            </w:r>
          </w:p>
        </w:tc>
        <w:tc>
          <w:tcPr>
            <w:tcW w:w="2192" w:type="dxa"/>
          </w:tcPr>
          <w:p w14:paraId="00C45E0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9</w:t>
            </w:r>
          </w:p>
        </w:tc>
        <w:tc>
          <w:tcPr>
            <w:tcW w:w="2192" w:type="dxa"/>
          </w:tcPr>
          <w:p w14:paraId="0857D683"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9%</w:t>
            </w:r>
          </w:p>
        </w:tc>
      </w:tr>
      <w:tr w:rsidR="00157CD4" w:rsidRPr="00405C5B" w14:paraId="6FA1010F" w14:textId="77777777" w:rsidTr="00EA115C">
        <w:trPr>
          <w:trHeight w:val="298"/>
          <w:jc w:val="center"/>
        </w:trPr>
        <w:tc>
          <w:tcPr>
            <w:tcW w:w="2192" w:type="dxa"/>
          </w:tcPr>
          <w:p w14:paraId="537543E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Disagree</w:t>
            </w:r>
          </w:p>
        </w:tc>
        <w:tc>
          <w:tcPr>
            <w:tcW w:w="2192" w:type="dxa"/>
          </w:tcPr>
          <w:p w14:paraId="54BC03D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11</w:t>
            </w:r>
          </w:p>
        </w:tc>
        <w:tc>
          <w:tcPr>
            <w:tcW w:w="2192" w:type="dxa"/>
          </w:tcPr>
          <w:p w14:paraId="4BED74A7"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11%</w:t>
            </w:r>
          </w:p>
        </w:tc>
      </w:tr>
      <w:tr w:rsidR="00157CD4" w:rsidRPr="00405C5B" w14:paraId="5BF29801" w14:textId="77777777" w:rsidTr="00EA115C">
        <w:trPr>
          <w:trHeight w:val="298"/>
          <w:jc w:val="center"/>
        </w:trPr>
        <w:tc>
          <w:tcPr>
            <w:tcW w:w="2192" w:type="dxa"/>
          </w:tcPr>
          <w:p w14:paraId="0EB286DA"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Strongly disagree</w:t>
            </w:r>
          </w:p>
        </w:tc>
        <w:tc>
          <w:tcPr>
            <w:tcW w:w="2192" w:type="dxa"/>
          </w:tcPr>
          <w:p w14:paraId="71EC09F9"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12</w:t>
            </w:r>
          </w:p>
        </w:tc>
        <w:tc>
          <w:tcPr>
            <w:tcW w:w="2192" w:type="dxa"/>
          </w:tcPr>
          <w:p w14:paraId="074778D1"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12%</w:t>
            </w:r>
          </w:p>
        </w:tc>
      </w:tr>
      <w:tr w:rsidR="00157CD4" w:rsidRPr="00405C5B" w14:paraId="79DEAE37" w14:textId="77777777" w:rsidTr="00EA115C">
        <w:trPr>
          <w:trHeight w:val="298"/>
          <w:jc w:val="center"/>
        </w:trPr>
        <w:tc>
          <w:tcPr>
            <w:tcW w:w="2192" w:type="dxa"/>
          </w:tcPr>
          <w:p w14:paraId="04BE5368" w14:textId="77777777" w:rsidR="00157CD4" w:rsidRPr="00405C5B" w:rsidRDefault="00157CD4" w:rsidP="00405C5B">
            <w:pPr>
              <w:spacing w:line="276" w:lineRule="auto"/>
              <w:jc w:val="center"/>
              <w:rPr>
                <w:rFonts w:ascii="Times New Roman" w:hAnsi="Times New Roman"/>
                <w:b/>
                <w:sz w:val="24"/>
                <w:szCs w:val="24"/>
              </w:rPr>
            </w:pPr>
            <w:r w:rsidRPr="00405C5B">
              <w:rPr>
                <w:rFonts w:ascii="Times New Roman" w:hAnsi="Times New Roman"/>
                <w:b/>
                <w:sz w:val="24"/>
                <w:szCs w:val="24"/>
              </w:rPr>
              <w:t>Total</w:t>
            </w:r>
          </w:p>
        </w:tc>
        <w:tc>
          <w:tcPr>
            <w:tcW w:w="2192" w:type="dxa"/>
          </w:tcPr>
          <w:p w14:paraId="1492659F"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c>
          <w:tcPr>
            <w:tcW w:w="2192" w:type="dxa"/>
          </w:tcPr>
          <w:p w14:paraId="4F513803" w14:textId="77777777" w:rsidR="00157CD4" w:rsidRPr="00405C5B" w:rsidRDefault="00157CD4" w:rsidP="00405C5B">
            <w:pPr>
              <w:spacing w:line="276" w:lineRule="auto"/>
              <w:jc w:val="center"/>
              <w:rPr>
                <w:rFonts w:ascii="Times New Roman" w:hAnsi="Times New Roman"/>
                <w:sz w:val="24"/>
                <w:szCs w:val="24"/>
              </w:rPr>
            </w:pPr>
            <w:r w:rsidRPr="00405C5B">
              <w:rPr>
                <w:rFonts w:ascii="Times New Roman" w:hAnsi="Times New Roman"/>
                <w:sz w:val="24"/>
                <w:szCs w:val="24"/>
              </w:rPr>
              <w:t>100%</w:t>
            </w:r>
          </w:p>
        </w:tc>
      </w:tr>
    </w:tbl>
    <w:p w14:paraId="6ECE8018" w14:textId="77777777" w:rsidR="00157CD4" w:rsidRPr="00405C5B" w:rsidRDefault="00157CD4" w:rsidP="00405C5B">
      <w:pPr>
        <w:spacing w:after="0"/>
        <w:jc w:val="center"/>
        <w:rPr>
          <w:rFonts w:ascii="Times New Roman" w:hAnsi="Times New Roman"/>
          <w:sz w:val="24"/>
          <w:szCs w:val="24"/>
        </w:rPr>
      </w:pPr>
      <w:r w:rsidRPr="00405C5B">
        <w:rPr>
          <w:rFonts w:ascii="Times New Roman" w:hAnsi="Times New Roman"/>
          <w:b/>
          <w:sz w:val="24"/>
          <w:szCs w:val="24"/>
        </w:rPr>
        <w:t xml:space="preserve">Source: </w:t>
      </w:r>
      <w:r w:rsidRPr="00405C5B">
        <w:rPr>
          <w:rFonts w:ascii="Times New Roman" w:hAnsi="Times New Roman"/>
          <w:sz w:val="24"/>
          <w:szCs w:val="24"/>
        </w:rPr>
        <w:t>Field Survey, 2025</w:t>
      </w:r>
    </w:p>
    <w:p w14:paraId="03150C56" w14:textId="77777777" w:rsidR="00157CD4" w:rsidRPr="00405C5B" w:rsidRDefault="00157CD4" w:rsidP="00405C5B">
      <w:pPr>
        <w:spacing w:after="0"/>
        <w:jc w:val="both"/>
        <w:rPr>
          <w:rFonts w:ascii="Times New Roman" w:hAnsi="Times New Roman"/>
          <w:sz w:val="24"/>
          <w:szCs w:val="24"/>
        </w:rPr>
      </w:pPr>
      <w:r w:rsidRPr="00405C5B">
        <w:rPr>
          <w:rFonts w:ascii="Times New Roman" w:hAnsi="Times New Roman"/>
          <w:sz w:val="24"/>
          <w:szCs w:val="24"/>
        </w:rPr>
        <w:t xml:space="preserve">From the table presented above, 31 (31%) respondents strongly agreed that students who spend excessive time and resources on emulating celebrities' fashion choices experience a decline in their academic performance. 37 (37%) respondents agreed with the statement. 9 </w:t>
      </w:r>
      <w:r w:rsidRPr="00405C5B">
        <w:rPr>
          <w:rFonts w:ascii="Times New Roman" w:hAnsi="Times New Roman"/>
          <w:sz w:val="24"/>
          <w:szCs w:val="24"/>
        </w:rPr>
        <w:lastRenderedPageBreak/>
        <w:t>(9%) were undecided, 11 (11%) disagreed while 12 (12%) respondents strongly disagreed with the statement.</w:t>
      </w:r>
    </w:p>
    <w:p w14:paraId="5986FD35" w14:textId="77777777" w:rsidR="00157CD4" w:rsidRPr="00405C5B" w:rsidRDefault="00157CD4" w:rsidP="00405C5B">
      <w:pPr>
        <w:pStyle w:val="Heading2"/>
        <w:rPr>
          <w:rFonts w:ascii="Times New Roman" w:hAnsi="Times New Roman" w:cs="Times New Roman"/>
          <w:b/>
          <w:bCs/>
          <w:color w:val="auto"/>
          <w:sz w:val="24"/>
          <w:szCs w:val="24"/>
        </w:rPr>
      </w:pPr>
      <w:bookmarkStart w:id="36" w:name="_Toc140224997"/>
      <w:r w:rsidRPr="00405C5B">
        <w:rPr>
          <w:rFonts w:ascii="Times New Roman" w:hAnsi="Times New Roman" w:cs="Times New Roman"/>
          <w:b/>
          <w:bCs/>
          <w:color w:val="auto"/>
          <w:sz w:val="24"/>
          <w:szCs w:val="24"/>
        </w:rPr>
        <w:t>4.3</w:t>
      </w:r>
      <w:r w:rsidRPr="00405C5B">
        <w:rPr>
          <w:rFonts w:ascii="Times New Roman" w:hAnsi="Times New Roman" w:cs="Times New Roman"/>
          <w:b/>
          <w:bCs/>
          <w:color w:val="auto"/>
          <w:sz w:val="24"/>
          <w:szCs w:val="24"/>
        </w:rPr>
        <w:tab/>
        <w:t>ANALYSIS OF RESEARCH QUESTIONS</w:t>
      </w:r>
      <w:bookmarkEnd w:id="36"/>
    </w:p>
    <w:p w14:paraId="2AACBC6A" w14:textId="77777777" w:rsidR="00157CD4" w:rsidRPr="00405C5B" w:rsidRDefault="00157CD4" w:rsidP="00405C5B">
      <w:pPr>
        <w:spacing w:before="240"/>
        <w:jc w:val="both"/>
        <w:rPr>
          <w:rFonts w:ascii="Times New Roman" w:hAnsi="Times New Roman"/>
          <w:sz w:val="24"/>
          <w:szCs w:val="24"/>
        </w:rPr>
      </w:pPr>
      <w:r w:rsidRPr="00405C5B">
        <w:rPr>
          <w:rFonts w:ascii="Times New Roman" w:hAnsi="Times New Roman"/>
          <w:b/>
          <w:sz w:val="24"/>
          <w:szCs w:val="24"/>
        </w:rPr>
        <w:t xml:space="preserve">Research Question One: </w:t>
      </w:r>
      <w:r w:rsidRPr="00405C5B">
        <w:rPr>
          <w:rFonts w:ascii="Times New Roman" w:hAnsi="Times New Roman"/>
          <w:sz w:val="24"/>
          <w:szCs w:val="24"/>
        </w:rPr>
        <w:t>What influence do celebrities’ dressing styles on students’ socialization in tertiary institution?</w:t>
      </w:r>
    </w:p>
    <w:p w14:paraId="3FC4F70A" w14:textId="77777777" w:rsidR="00157CD4" w:rsidRPr="00405C5B" w:rsidRDefault="00157CD4" w:rsidP="00405C5B">
      <w:pPr>
        <w:spacing w:before="240"/>
        <w:jc w:val="both"/>
        <w:rPr>
          <w:rFonts w:ascii="Times New Roman" w:hAnsi="Times New Roman"/>
          <w:sz w:val="24"/>
          <w:szCs w:val="24"/>
        </w:rPr>
      </w:pPr>
      <w:r w:rsidRPr="00405C5B">
        <w:rPr>
          <w:rFonts w:ascii="Times New Roman" w:hAnsi="Times New Roman"/>
          <w:sz w:val="24"/>
          <w:szCs w:val="24"/>
        </w:rPr>
        <w:t>Research question one intends to know the influence of celebrities’ dressing style on students’ socialization. Table 8, 10, 11 and 17 provided answers to this question</w:t>
      </w:r>
    </w:p>
    <w:p w14:paraId="02460DE2" w14:textId="77777777" w:rsidR="00157CD4" w:rsidRPr="00405C5B" w:rsidRDefault="00157CD4" w:rsidP="00405C5B">
      <w:pPr>
        <w:spacing w:before="240"/>
        <w:jc w:val="both"/>
        <w:rPr>
          <w:rFonts w:ascii="Times New Roman" w:hAnsi="Times New Roman"/>
          <w:sz w:val="24"/>
          <w:szCs w:val="24"/>
        </w:rPr>
      </w:pPr>
      <w:r w:rsidRPr="00405C5B">
        <w:rPr>
          <w:rFonts w:ascii="Times New Roman" w:hAnsi="Times New Roman"/>
          <w:sz w:val="24"/>
          <w:szCs w:val="24"/>
        </w:rPr>
        <w:t>In table 8, 30 (30%) respondents indicated that celebrities' dressing styles influence their choice of clothing frequently. 36 (36%) indicated occasionally, 15 (15%) chose rarely while 19 (19%) indicated never.</w:t>
      </w:r>
    </w:p>
    <w:p w14:paraId="548F4302"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 xml:space="preserve">In table 10, 40 (40%) respondents indicated that they </w:t>
      </w:r>
      <w:proofErr w:type="spellStart"/>
      <w:r w:rsidRPr="00405C5B">
        <w:rPr>
          <w:rFonts w:ascii="Times New Roman" w:hAnsi="Times New Roman"/>
          <w:sz w:val="24"/>
          <w:szCs w:val="24"/>
        </w:rPr>
        <w:t>they</w:t>
      </w:r>
      <w:proofErr w:type="spellEnd"/>
      <w:r w:rsidRPr="00405C5B">
        <w:rPr>
          <w:rFonts w:ascii="Times New Roman" w:hAnsi="Times New Roman"/>
          <w:sz w:val="24"/>
          <w:szCs w:val="24"/>
        </w:rPr>
        <w:t xml:space="preserve"> try to replicate their outfits. 27 (27%) claimed that they incorporate elements of celebrities’ style into their own outfits. 29 (29%) respondents indicated that they buy similar brands or clothing items they endorse. 4 (4%) respondents claimed that they follow their fashion advice or tips. </w:t>
      </w:r>
      <w:proofErr w:type="gramStart"/>
      <w:r w:rsidRPr="00405C5B">
        <w:rPr>
          <w:rFonts w:ascii="Times New Roman" w:hAnsi="Times New Roman"/>
          <w:sz w:val="24"/>
          <w:szCs w:val="24"/>
        </w:rPr>
        <w:t>Also</w:t>
      </w:r>
      <w:proofErr w:type="gramEnd"/>
      <w:r w:rsidRPr="00405C5B">
        <w:rPr>
          <w:rFonts w:ascii="Times New Roman" w:hAnsi="Times New Roman"/>
          <w:sz w:val="24"/>
          <w:szCs w:val="24"/>
        </w:rPr>
        <w:t xml:space="preserve"> in table 11, 55 (55%) respondents strongly agreed that celebrities' dressing styles greatly influence students' clothing choices. 41 (41%) respondents agreed with the statement. 2 (2%) respondents were undecided, 1 (1%) respondents disagreed while 1 (1%) respondents strongly disagreed with the statement. Lastly in table 17, 47 (47%) respondents strongly agreed with the statement that the endorsement of fashion brands by celebrities significantly influences students' purchasing decisions. 40 (40%) respondents agreed with the statement. 5 (5%) respondents were undecided, 6 (6%) respondents disagreed while 1 (1%) strongly disagreed with the statement.</w:t>
      </w:r>
    </w:p>
    <w:p w14:paraId="170A8E81" w14:textId="77777777" w:rsidR="00157CD4" w:rsidRPr="00405C5B" w:rsidRDefault="00157CD4" w:rsidP="00405C5B">
      <w:pPr>
        <w:spacing w:before="240"/>
        <w:jc w:val="both"/>
        <w:rPr>
          <w:rFonts w:ascii="Times New Roman" w:hAnsi="Times New Roman"/>
          <w:sz w:val="24"/>
          <w:szCs w:val="24"/>
        </w:rPr>
      </w:pPr>
      <w:r w:rsidRPr="00405C5B">
        <w:rPr>
          <w:rFonts w:ascii="Times New Roman" w:hAnsi="Times New Roman"/>
          <w:b/>
          <w:sz w:val="24"/>
          <w:szCs w:val="24"/>
        </w:rPr>
        <w:t xml:space="preserve">Research Question Two: </w:t>
      </w:r>
      <w:r w:rsidRPr="00405C5B">
        <w:rPr>
          <w:rFonts w:ascii="Times New Roman" w:hAnsi="Times New Roman"/>
          <w:sz w:val="24"/>
          <w:szCs w:val="24"/>
        </w:rPr>
        <w:t>What impact do celebrities’ dressing styles on the prevalence of indecent dressing among students in tertiary institution?</w:t>
      </w:r>
    </w:p>
    <w:p w14:paraId="0B09AF20" w14:textId="77777777" w:rsidR="00157CD4" w:rsidRPr="00405C5B" w:rsidRDefault="00157CD4" w:rsidP="00405C5B">
      <w:pPr>
        <w:spacing w:before="240"/>
        <w:jc w:val="both"/>
        <w:rPr>
          <w:rFonts w:ascii="Times New Roman" w:hAnsi="Times New Roman"/>
          <w:sz w:val="24"/>
          <w:szCs w:val="24"/>
        </w:rPr>
      </w:pPr>
      <w:r w:rsidRPr="00405C5B">
        <w:rPr>
          <w:rFonts w:ascii="Times New Roman" w:hAnsi="Times New Roman"/>
          <w:sz w:val="24"/>
          <w:szCs w:val="24"/>
        </w:rPr>
        <w:t>Research question two intends to explore the impact of celebrities’ dressing style on tertiary institution students. Table 12, 13 and 15 provided answers to this question</w:t>
      </w:r>
    </w:p>
    <w:p w14:paraId="0D902450"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 xml:space="preserve">In table 12, 55 (55.5%) respondents strongly agreed that students who dress like celebrities receive more attention and compliments from their peers. 39 (39%) agreed with the statement. 4 (4%) respondents were undecided, 2 (2%) respondents disagreed while none of the respondents strongly disagreed with the statement. In table 13, 54 (54%) of the respondents strongly agreed that there is pressure on students to conform to celebrities' </w:t>
      </w:r>
      <w:r w:rsidRPr="00405C5B">
        <w:rPr>
          <w:rFonts w:ascii="Times New Roman" w:hAnsi="Times New Roman"/>
          <w:sz w:val="24"/>
          <w:szCs w:val="24"/>
        </w:rPr>
        <w:lastRenderedPageBreak/>
        <w:t>dressing styles in order to be socially accepted. 41 (41%) respondents agreed with the statement. 2 (2%) respondents were undecided, 1 (1%) disagreed with the statement while 1 (1%) respondents strongly disagreed with the statement. And lastly in table 15, 57 (57%) respondents strongly agreed that celebrities should take responsibility for the impact their dressing styles have on promoting indecent dressing among students. 40 (40%) respondents agreed with the statement. 1 (1%) respondents were undecided, 1 (1%) respondents disagreed while none of the respondents strongly disagreed with the statement</w:t>
      </w:r>
    </w:p>
    <w:p w14:paraId="6DCDC1B0" w14:textId="77777777" w:rsidR="00157CD4" w:rsidRPr="00405C5B" w:rsidRDefault="00157CD4" w:rsidP="00405C5B">
      <w:pPr>
        <w:spacing w:before="240"/>
        <w:jc w:val="both"/>
        <w:rPr>
          <w:rFonts w:ascii="Times New Roman" w:hAnsi="Times New Roman"/>
          <w:sz w:val="24"/>
          <w:szCs w:val="24"/>
        </w:rPr>
      </w:pPr>
      <w:r w:rsidRPr="00405C5B">
        <w:rPr>
          <w:rFonts w:ascii="Times New Roman" w:hAnsi="Times New Roman"/>
          <w:b/>
          <w:sz w:val="24"/>
          <w:szCs w:val="24"/>
        </w:rPr>
        <w:t xml:space="preserve">Research Question Three: </w:t>
      </w:r>
      <w:r w:rsidRPr="00405C5B">
        <w:rPr>
          <w:rFonts w:ascii="Times New Roman" w:hAnsi="Times New Roman"/>
          <w:sz w:val="24"/>
          <w:szCs w:val="24"/>
        </w:rPr>
        <w:t>What influence do celebrities’ dressing styles on fashion trend of students in tertiary institution?</w:t>
      </w:r>
    </w:p>
    <w:p w14:paraId="098C78B9" w14:textId="77777777" w:rsidR="00157CD4" w:rsidRPr="00405C5B" w:rsidRDefault="00157CD4" w:rsidP="00405C5B">
      <w:pPr>
        <w:spacing w:before="240"/>
        <w:jc w:val="both"/>
        <w:rPr>
          <w:rFonts w:ascii="Times New Roman" w:hAnsi="Times New Roman"/>
          <w:sz w:val="24"/>
          <w:szCs w:val="24"/>
        </w:rPr>
      </w:pPr>
      <w:r w:rsidRPr="00405C5B">
        <w:rPr>
          <w:rFonts w:ascii="Times New Roman" w:hAnsi="Times New Roman"/>
          <w:sz w:val="24"/>
          <w:szCs w:val="24"/>
        </w:rPr>
        <w:t>Research question three tends to influence of celebrities’ dressing style on fashion trend among tertiary institution students. Table 7,10, 14, and 16 provided answers to the question</w:t>
      </w:r>
    </w:p>
    <w:p w14:paraId="6D000761"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In table 7, 47 (47%) respondents indicated that they do not actively follow or pay attention to celebrities' fashion choices while 43 (43%) respondents indicated that they actively follow or pay attention to celebrities' fashion choices</w:t>
      </w:r>
    </w:p>
    <w:p w14:paraId="3527FA97"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 xml:space="preserve">In table 10, 40 (40%) respondents indicated that they </w:t>
      </w:r>
      <w:proofErr w:type="spellStart"/>
      <w:r w:rsidRPr="00405C5B">
        <w:rPr>
          <w:rFonts w:ascii="Times New Roman" w:hAnsi="Times New Roman"/>
          <w:sz w:val="24"/>
          <w:szCs w:val="24"/>
        </w:rPr>
        <w:t>they</w:t>
      </w:r>
      <w:proofErr w:type="spellEnd"/>
      <w:r w:rsidRPr="00405C5B">
        <w:rPr>
          <w:rFonts w:ascii="Times New Roman" w:hAnsi="Times New Roman"/>
          <w:sz w:val="24"/>
          <w:szCs w:val="24"/>
        </w:rPr>
        <w:t xml:space="preserve"> try to replicate their outfits. 27 (27%) claimed that </w:t>
      </w:r>
      <w:proofErr w:type="gramStart"/>
      <w:r w:rsidRPr="00405C5B">
        <w:rPr>
          <w:rFonts w:ascii="Times New Roman" w:hAnsi="Times New Roman"/>
          <w:sz w:val="24"/>
          <w:szCs w:val="24"/>
        </w:rPr>
        <w:t>they  incorporate</w:t>
      </w:r>
      <w:proofErr w:type="gramEnd"/>
      <w:r w:rsidRPr="00405C5B">
        <w:rPr>
          <w:rFonts w:ascii="Times New Roman" w:hAnsi="Times New Roman"/>
          <w:sz w:val="24"/>
          <w:szCs w:val="24"/>
        </w:rPr>
        <w:t xml:space="preserve"> elements of celebrities’ style into their own outfits. 29 (29%) respondents indicated that they buy similar brands or clothing items they endorse. 4 (4%) respondents claimed that they follow their fashion advice or tips</w:t>
      </w:r>
    </w:p>
    <w:p w14:paraId="59C5517D" w14:textId="77777777" w:rsidR="00157CD4" w:rsidRPr="00405C5B" w:rsidRDefault="00157CD4" w:rsidP="00405C5B">
      <w:pPr>
        <w:jc w:val="both"/>
        <w:rPr>
          <w:rFonts w:ascii="Times New Roman" w:hAnsi="Times New Roman"/>
          <w:sz w:val="24"/>
          <w:szCs w:val="24"/>
        </w:rPr>
      </w:pPr>
      <w:proofErr w:type="gramStart"/>
      <w:r w:rsidRPr="00405C5B">
        <w:rPr>
          <w:rFonts w:ascii="Times New Roman" w:hAnsi="Times New Roman"/>
          <w:sz w:val="24"/>
          <w:szCs w:val="24"/>
        </w:rPr>
        <w:t>Also</w:t>
      </w:r>
      <w:proofErr w:type="gramEnd"/>
      <w:r w:rsidRPr="00405C5B">
        <w:rPr>
          <w:rFonts w:ascii="Times New Roman" w:hAnsi="Times New Roman"/>
          <w:sz w:val="24"/>
          <w:szCs w:val="24"/>
        </w:rPr>
        <w:t xml:space="preserve"> in table 14, 55 (55%) respondents strongly agreed that celebrities' dressing styles significantly contribute to the prevalence of indecent dressing among students. 41 (41%) respondents agreed with the statement. 2 (2%) respondents were undecided, 1 (1%) disagreed while 1 (1%) strongly disagreed with the statement. Lastly in table 16, 9 (90%) respondents strongly agreed that students actively seek to imitate celebrities' dressing styles in order to stay updated with the latest fashion trends. 7 (7%) respondents agreed with the statement. 1 (1%) respondents were undecided, 1 (1%) respondents disagreed while 1 (1%) respondents strongly disagreed with the statement</w:t>
      </w:r>
    </w:p>
    <w:p w14:paraId="01D41210" w14:textId="77777777" w:rsidR="00157CD4" w:rsidRPr="00405C5B" w:rsidRDefault="00157CD4" w:rsidP="00405C5B">
      <w:pPr>
        <w:spacing w:before="240"/>
        <w:jc w:val="both"/>
        <w:rPr>
          <w:rFonts w:ascii="Times New Roman" w:hAnsi="Times New Roman"/>
          <w:sz w:val="24"/>
          <w:szCs w:val="24"/>
        </w:rPr>
      </w:pPr>
      <w:r w:rsidRPr="00405C5B">
        <w:rPr>
          <w:rFonts w:ascii="Times New Roman" w:hAnsi="Times New Roman"/>
          <w:b/>
          <w:sz w:val="24"/>
          <w:szCs w:val="24"/>
        </w:rPr>
        <w:t xml:space="preserve">Research Question Four: </w:t>
      </w:r>
      <w:r w:rsidRPr="00405C5B">
        <w:rPr>
          <w:rFonts w:ascii="Times New Roman" w:hAnsi="Times New Roman"/>
          <w:sz w:val="24"/>
          <w:szCs w:val="24"/>
        </w:rPr>
        <w:t>What impact do celebrities’ dressing styles on academic performance of students on tertiary institution?</w:t>
      </w:r>
    </w:p>
    <w:p w14:paraId="3FC5A7A2" w14:textId="77777777" w:rsidR="00157CD4" w:rsidRPr="00405C5B" w:rsidRDefault="00157CD4" w:rsidP="00405C5B">
      <w:pPr>
        <w:spacing w:before="240"/>
        <w:jc w:val="both"/>
        <w:rPr>
          <w:rFonts w:ascii="Times New Roman" w:hAnsi="Times New Roman"/>
          <w:sz w:val="24"/>
          <w:szCs w:val="24"/>
        </w:rPr>
      </w:pPr>
      <w:r w:rsidRPr="00405C5B">
        <w:rPr>
          <w:rFonts w:ascii="Times New Roman" w:hAnsi="Times New Roman"/>
          <w:sz w:val="24"/>
          <w:szCs w:val="24"/>
        </w:rPr>
        <w:t xml:space="preserve">Research Question four intends to determine </w:t>
      </w:r>
      <w:proofErr w:type="gramStart"/>
      <w:r w:rsidRPr="00405C5B">
        <w:rPr>
          <w:rFonts w:ascii="Times New Roman" w:hAnsi="Times New Roman"/>
          <w:sz w:val="24"/>
          <w:szCs w:val="24"/>
        </w:rPr>
        <w:t>the  impact</w:t>
      </w:r>
      <w:proofErr w:type="gramEnd"/>
      <w:r w:rsidRPr="00405C5B">
        <w:rPr>
          <w:rFonts w:ascii="Times New Roman" w:hAnsi="Times New Roman"/>
          <w:sz w:val="24"/>
          <w:szCs w:val="24"/>
        </w:rPr>
        <w:t xml:space="preserve"> of celebrities dressing styles on academic performance of students in tertiary institution. Table 18-20 provided answers to the question.</w:t>
      </w:r>
    </w:p>
    <w:p w14:paraId="1CBCD80F"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lastRenderedPageBreak/>
        <w:t>In table 18, 37 (37%) respondents strongly agreed that students who prioritize following celebrities' dressing styles tend to neglect their academic responsibilities. 40 (40%) respondents agreed with the statement, 6 (6%) respondents were undecided, and 9 (9%) respondents disagreed while 8 (8%) respondents strongly disagreed with the statement In table 19, 41 (41%) respondents strongly agreed that students who prioritize their academic performance tend to pay less attention to celebrities' dressing styles. 37 (37%) respondents agreed with the statement, 2 (2%) respondents were undecided, 18 (18%) respondents disagreed while 2 (2%) respondents strongly disagreed with the statement.</w:t>
      </w:r>
    </w:p>
    <w:p w14:paraId="13B978A4"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Lastly in table 20, 31 (31%) respondents strongly agreed that students who spend excessive time and resources on emulating celebrities' fashion choices experience a decline in their academic performance. 37 (37%) respondents agreed with the statement. 9 (9%) were undecided, 11 (11%) disagreed while 12 (12%) respondents strongly disagreed with the statement.</w:t>
      </w:r>
    </w:p>
    <w:p w14:paraId="4D55E01A" w14:textId="77777777" w:rsidR="00157CD4" w:rsidRPr="00405C5B" w:rsidRDefault="00157CD4" w:rsidP="00405C5B">
      <w:pPr>
        <w:pStyle w:val="Heading2"/>
        <w:numPr>
          <w:ilvl w:val="1"/>
          <w:numId w:val="1"/>
        </w:numPr>
        <w:spacing w:before="240" w:after="240"/>
        <w:rPr>
          <w:rFonts w:ascii="Times New Roman" w:hAnsi="Times New Roman" w:cs="Times New Roman"/>
          <w:b/>
          <w:bCs/>
          <w:color w:val="auto"/>
          <w:sz w:val="24"/>
          <w:szCs w:val="24"/>
        </w:rPr>
      </w:pPr>
      <w:bookmarkStart w:id="37" w:name="_Toc140224998"/>
      <w:r w:rsidRPr="00405C5B">
        <w:rPr>
          <w:rFonts w:ascii="Times New Roman" w:hAnsi="Times New Roman" w:cs="Times New Roman"/>
          <w:b/>
          <w:bCs/>
          <w:color w:val="auto"/>
          <w:sz w:val="24"/>
          <w:szCs w:val="24"/>
        </w:rPr>
        <w:t>DISCUSSION OF FINDINGS</w:t>
      </w:r>
      <w:bookmarkEnd w:id="37"/>
    </w:p>
    <w:p w14:paraId="72832BF2"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 xml:space="preserve">The influence of celebrities on individuals' choices and behaviors has been a subject of interest in various domains. This discussion focuses on a case study conducted at </w:t>
      </w:r>
      <w:proofErr w:type="spellStart"/>
      <w:r w:rsidRPr="00405C5B">
        <w:rPr>
          <w:rFonts w:ascii="Times New Roman" w:hAnsi="Times New Roman"/>
          <w:sz w:val="24"/>
          <w:szCs w:val="24"/>
        </w:rPr>
        <w:t>Kwara</w:t>
      </w:r>
      <w:proofErr w:type="spellEnd"/>
      <w:r w:rsidRPr="00405C5B">
        <w:rPr>
          <w:rFonts w:ascii="Times New Roman" w:hAnsi="Times New Roman"/>
          <w:sz w:val="24"/>
          <w:szCs w:val="24"/>
        </w:rPr>
        <w:t xml:space="preserve"> State Polytechnic, Ilorin, examining the influence of celebrities' dressing styles on students' clothing choices and socialization patterns. By understanding this phenomenon, we can gain insights into the impact of celebrity culture on the fashion preferences and social interactions of tertiary institution students.</w:t>
      </w:r>
    </w:p>
    <w:p w14:paraId="2D39CF56"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 xml:space="preserve">Base on the data collected and analyzed in previous section, this study found that celebrities' dressing styles have a significant impact on students' clothing choices. A majority of the participants admitted to imitating their favorite celebrities' fashion choices, considering them as style icons. Social media platforms, such as Instagram and </w:t>
      </w:r>
      <w:proofErr w:type="spellStart"/>
      <w:r w:rsidRPr="00405C5B">
        <w:rPr>
          <w:rFonts w:ascii="Times New Roman" w:hAnsi="Times New Roman"/>
          <w:sz w:val="24"/>
          <w:szCs w:val="24"/>
        </w:rPr>
        <w:t>TikTok</w:t>
      </w:r>
      <w:proofErr w:type="spellEnd"/>
      <w:r w:rsidRPr="00405C5B">
        <w:rPr>
          <w:rFonts w:ascii="Times New Roman" w:hAnsi="Times New Roman"/>
          <w:sz w:val="24"/>
          <w:szCs w:val="24"/>
        </w:rPr>
        <w:t>, played a crucial role in exposing students to the fashion choices of celebrities, influencing their own clothing preferences.</w:t>
      </w:r>
    </w:p>
    <w:p w14:paraId="1DD3E9CA"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The findings also indicated that students were more likely to adopt current fashion trends promoted by celebrities. They felt the need to stay updated and be perceived as fashionable within their social circles. However, it was also observed that these trends often changed rapidly, leading to a constant pressure to keep up with the latest styles.</w:t>
      </w:r>
    </w:p>
    <w:p w14:paraId="65BCB22A"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 xml:space="preserve">In addition, the study highlighted the role of celebrity dressing styles in facilitating socialization among students. Wearing similar clothing to their favorite celebrities was </w:t>
      </w:r>
      <w:r w:rsidRPr="00405C5B">
        <w:rPr>
          <w:rFonts w:ascii="Times New Roman" w:hAnsi="Times New Roman"/>
          <w:sz w:val="24"/>
          <w:szCs w:val="24"/>
        </w:rPr>
        <w:lastRenderedPageBreak/>
        <w:t>seen as a way to enhance social acceptance and fit into specific social groups. Participants expressed a desire to be perceived as trendy and stylish to gain recognition and admiration from their peers. Gender played a significant role in the influence of celebrities' dressing styles. Female students exhibited a higher tendency to emulate celebrity fashion choices compared to their male counterparts. This could be attributed to societal norms and the emphasis on appearance for women. However, both genders acknowledged the impact of celebrities on their clothing choices to some extent.</w:t>
      </w:r>
    </w:p>
    <w:p w14:paraId="130BCF8D"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More so, this study also revealed that students were not entirely passive recipients of trends. Many participants mentioned incorporating their personal style and adapting celebrity fashion to suit their own preferences. This finding suggests that students still exercise agency in expressing their individuality through clothing choices.</w:t>
      </w:r>
    </w:p>
    <w:p w14:paraId="472602FA"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 xml:space="preserve">In conclusion, the findings of the study emphasize the considerable influence of celebrities' dressing styles on students' clothing choices and socialization patterns in </w:t>
      </w:r>
      <w:proofErr w:type="spellStart"/>
      <w:r w:rsidRPr="00405C5B">
        <w:rPr>
          <w:rFonts w:ascii="Times New Roman" w:hAnsi="Times New Roman"/>
          <w:sz w:val="24"/>
          <w:szCs w:val="24"/>
        </w:rPr>
        <w:t>Kwara</w:t>
      </w:r>
      <w:proofErr w:type="spellEnd"/>
      <w:r w:rsidRPr="00405C5B">
        <w:rPr>
          <w:rFonts w:ascii="Times New Roman" w:hAnsi="Times New Roman"/>
          <w:sz w:val="24"/>
          <w:szCs w:val="24"/>
        </w:rPr>
        <w:t xml:space="preserve"> State Polytechnic, Ilorin. The study provides insights into the role of social media platforms, gender differences, and the dynamic nature of fashion trends in shaping students' fashion preferences. However, it is essential to recognize that individual expression and personal style are also important factors influencing clothing choices. </w:t>
      </w:r>
    </w:p>
    <w:p w14:paraId="184D17D9" w14:textId="77777777" w:rsidR="00157CD4" w:rsidRPr="00405C5B" w:rsidRDefault="00157CD4" w:rsidP="00405C5B">
      <w:pPr>
        <w:rPr>
          <w:rFonts w:ascii="Times New Roman" w:hAnsi="Times New Roman"/>
          <w:sz w:val="24"/>
          <w:szCs w:val="24"/>
        </w:rPr>
      </w:pPr>
      <w:bookmarkStart w:id="38" w:name="_Toc140224999"/>
    </w:p>
    <w:p w14:paraId="5EAEEF12" w14:textId="77777777" w:rsidR="00157CD4" w:rsidRPr="00405C5B" w:rsidRDefault="00157CD4" w:rsidP="00405C5B">
      <w:pPr>
        <w:jc w:val="center"/>
        <w:rPr>
          <w:rFonts w:ascii="Times New Roman" w:hAnsi="Times New Roman"/>
          <w:b/>
          <w:bCs/>
          <w:sz w:val="24"/>
          <w:szCs w:val="24"/>
        </w:rPr>
      </w:pPr>
      <w:r w:rsidRPr="00405C5B">
        <w:rPr>
          <w:rFonts w:ascii="Times New Roman" w:hAnsi="Times New Roman"/>
          <w:b/>
          <w:bCs/>
          <w:sz w:val="24"/>
          <w:szCs w:val="24"/>
        </w:rPr>
        <w:t>CHAPTER FIVE</w:t>
      </w:r>
      <w:bookmarkEnd w:id="38"/>
    </w:p>
    <w:p w14:paraId="78165DCD" w14:textId="77777777" w:rsidR="00157CD4" w:rsidRPr="00405C5B" w:rsidRDefault="00157CD4" w:rsidP="00405C5B">
      <w:pPr>
        <w:pStyle w:val="Heading2"/>
        <w:jc w:val="center"/>
        <w:rPr>
          <w:rFonts w:ascii="Times New Roman" w:hAnsi="Times New Roman" w:cs="Times New Roman"/>
          <w:b/>
          <w:bCs/>
          <w:color w:val="auto"/>
          <w:sz w:val="24"/>
          <w:szCs w:val="24"/>
        </w:rPr>
      </w:pPr>
      <w:bookmarkStart w:id="39" w:name="_Toc140225000"/>
      <w:r w:rsidRPr="00405C5B">
        <w:rPr>
          <w:rFonts w:ascii="Times New Roman" w:hAnsi="Times New Roman" w:cs="Times New Roman"/>
          <w:b/>
          <w:bCs/>
          <w:color w:val="auto"/>
          <w:sz w:val="24"/>
          <w:szCs w:val="24"/>
        </w:rPr>
        <w:t>SUMMARY, CONCLUSION AND RECOMMENDATIONS</w:t>
      </w:r>
      <w:bookmarkEnd w:id="39"/>
    </w:p>
    <w:p w14:paraId="0D1980A1" w14:textId="77777777" w:rsidR="00157CD4" w:rsidRPr="00405C5B" w:rsidRDefault="00157CD4" w:rsidP="00405C5B">
      <w:pPr>
        <w:pStyle w:val="Heading2"/>
        <w:rPr>
          <w:rFonts w:ascii="Times New Roman" w:hAnsi="Times New Roman" w:cs="Times New Roman"/>
          <w:b/>
          <w:bCs/>
          <w:color w:val="auto"/>
          <w:sz w:val="24"/>
          <w:szCs w:val="24"/>
        </w:rPr>
      </w:pPr>
      <w:bookmarkStart w:id="40" w:name="_Toc140225001"/>
      <w:r w:rsidRPr="00405C5B">
        <w:rPr>
          <w:rFonts w:ascii="Times New Roman" w:hAnsi="Times New Roman" w:cs="Times New Roman"/>
          <w:b/>
          <w:bCs/>
          <w:color w:val="auto"/>
          <w:sz w:val="24"/>
          <w:szCs w:val="24"/>
        </w:rPr>
        <w:t>5.1</w:t>
      </w:r>
      <w:r w:rsidRPr="00405C5B">
        <w:rPr>
          <w:rFonts w:ascii="Times New Roman" w:hAnsi="Times New Roman" w:cs="Times New Roman"/>
          <w:b/>
          <w:bCs/>
          <w:color w:val="auto"/>
          <w:sz w:val="24"/>
          <w:szCs w:val="24"/>
        </w:rPr>
        <w:tab/>
        <w:t>Summary</w:t>
      </w:r>
      <w:bookmarkEnd w:id="40"/>
    </w:p>
    <w:p w14:paraId="26685D68"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This study is based on “</w:t>
      </w:r>
      <w:r w:rsidRPr="00405C5B">
        <w:rPr>
          <w:rFonts w:ascii="Times New Roman" w:hAnsi="Times New Roman"/>
          <w:i/>
          <w:sz w:val="24"/>
          <w:szCs w:val="24"/>
        </w:rPr>
        <w:t xml:space="preserve">Celebrities' dressing styles on students' choice of clothing (A case study of </w:t>
      </w:r>
      <w:proofErr w:type="spellStart"/>
      <w:r w:rsidRPr="00405C5B">
        <w:rPr>
          <w:rFonts w:ascii="Times New Roman" w:hAnsi="Times New Roman"/>
          <w:i/>
          <w:sz w:val="24"/>
          <w:szCs w:val="24"/>
        </w:rPr>
        <w:t>Kwara</w:t>
      </w:r>
      <w:proofErr w:type="spellEnd"/>
      <w:r w:rsidRPr="00405C5B">
        <w:rPr>
          <w:rFonts w:ascii="Times New Roman" w:hAnsi="Times New Roman"/>
          <w:i/>
          <w:sz w:val="24"/>
          <w:szCs w:val="24"/>
        </w:rPr>
        <w:t xml:space="preserve"> State Polytechnic, Ilorin)</w:t>
      </w:r>
      <w:r w:rsidRPr="00405C5B">
        <w:rPr>
          <w:rFonts w:ascii="Times New Roman" w:hAnsi="Times New Roman"/>
          <w:sz w:val="24"/>
          <w:szCs w:val="24"/>
        </w:rPr>
        <w:t xml:space="preserve">”. The study was organized in five chapters. The first chapter covers the introduction of the study, background to the study, statement of the problem (which exposed the problem the study identified and seek to resolve), research questions, the significant of the study, the scope of the study and operational definition of term. The second chapter focused on the conceptual framework, theoretical approach and review of related literatures. A survey research design was considered most suitable for the study. A structured questionnaire instrument was adopted for collection and administered to total of one-hundred (100) </w:t>
      </w:r>
      <w:proofErr w:type="gramStart"/>
      <w:r w:rsidRPr="00405C5B">
        <w:rPr>
          <w:rFonts w:ascii="Times New Roman" w:hAnsi="Times New Roman"/>
          <w:sz w:val="24"/>
          <w:szCs w:val="24"/>
        </w:rPr>
        <w:t>respondents  at</w:t>
      </w:r>
      <w:proofErr w:type="gramEnd"/>
      <w:r w:rsidRPr="00405C5B">
        <w:rPr>
          <w:rFonts w:ascii="Times New Roman" w:hAnsi="Times New Roman"/>
          <w:sz w:val="24"/>
          <w:szCs w:val="24"/>
        </w:rPr>
        <w:t xml:space="preserve"> their different locations. The chapter four presented the data analysis and discussion of the findings. The analysis was presented in tabular form using chi-square (x</w:t>
      </w:r>
      <w:r w:rsidRPr="00405C5B">
        <w:rPr>
          <w:rFonts w:ascii="Times New Roman" w:hAnsi="Times New Roman"/>
          <w:sz w:val="24"/>
          <w:szCs w:val="24"/>
          <w:vertAlign w:val="superscript"/>
        </w:rPr>
        <w:t>2</w:t>
      </w:r>
      <w:r w:rsidRPr="00405C5B">
        <w:rPr>
          <w:rFonts w:ascii="Times New Roman" w:hAnsi="Times New Roman"/>
          <w:sz w:val="24"/>
          <w:szCs w:val="24"/>
        </w:rPr>
        <w:t xml:space="preserve">) method of data analysis. Finally, chapter five discussed </w:t>
      </w:r>
      <w:r w:rsidRPr="00405C5B">
        <w:rPr>
          <w:rFonts w:ascii="Times New Roman" w:hAnsi="Times New Roman"/>
          <w:sz w:val="24"/>
          <w:szCs w:val="24"/>
        </w:rPr>
        <w:lastRenderedPageBreak/>
        <w:t xml:space="preserve">the summary of the study, the conclusion of the study base on the outcome of the findings and recommendations of the study. </w:t>
      </w:r>
    </w:p>
    <w:p w14:paraId="0CD42C1C"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 xml:space="preserve">In sequel, the findings revealed that celebrities' dressing styles have a significant impact on students' clothing choices. Participants acknowledged imitating their favorite celebrities' fashion choices and considered them as style icons. Social media platforms, particularly Instagram and </w:t>
      </w:r>
      <w:proofErr w:type="spellStart"/>
      <w:r w:rsidRPr="00405C5B">
        <w:rPr>
          <w:rFonts w:ascii="Times New Roman" w:hAnsi="Times New Roman"/>
          <w:sz w:val="24"/>
          <w:szCs w:val="24"/>
        </w:rPr>
        <w:t>TikTok</w:t>
      </w:r>
      <w:proofErr w:type="spellEnd"/>
      <w:r w:rsidRPr="00405C5B">
        <w:rPr>
          <w:rFonts w:ascii="Times New Roman" w:hAnsi="Times New Roman"/>
          <w:sz w:val="24"/>
          <w:szCs w:val="24"/>
        </w:rPr>
        <w:t>, played a crucial role in exposing students to celebrity fashion, further influencing their clothing preferences. Students were more likely to adopt current fashion trends promoted by celebrities, as they felt the need to stay updated and be perceived as fashionable within their social circles. However, these trends often changed rapidly, creating a constant pressure to keep up with the latest styles.</w:t>
      </w:r>
    </w:p>
    <w:p w14:paraId="42ACF308"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The study also highlighted the role of celebrity dressing styles in facilitating socialization among students. Wearing similar clothing to their favorite celebrities was seen as a means to enhance social acceptance and fit into specific social groups. Female students exhibited a higher tendency to emulate celebrity fashion choices compared to males, potentially influenced by societal norms and the emphasis on appearance for women. While celebrities' fashion had a strong influence, students also expressed their individuality through personal style and adaptation of celebrity fashion choices. This finding suggests that students exercise agency in expressing their own fashion preferences.</w:t>
      </w:r>
    </w:p>
    <w:p w14:paraId="7FF450F8" w14:textId="77777777" w:rsidR="00157CD4" w:rsidRPr="00405C5B" w:rsidRDefault="00157CD4" w:rsidP="00405C5B">
      <w:pPr>
        <w:pStyle w:val="Heading2"/>
        <w:rPr>
          <w:rFonts w:ascii="Times New Roman" w:hAnsi="Times New Roman" w:cs="Times New Roman"/>
          <w:b/>
          <w:bCs/>
          <w:color w:val="auto"/>
          <w:sz w:val="24"/>
          <w:szCs w:val="24"/>
        </w:rPr>
      </w:pPr>
      <w:bookmarkStart w:id="41" w:name="_Toc140225002"/>
      <w:r w:rsidRPr="00405C5B">
        <w:rPr>
          <w:rFonts w:ascii="Times New Roman" w:hAnsi="Times New Roman" w:cs="Times New Roman"/>
          <w:b/>
          <w:bCs/>
          <w:color w:val="auto"/>
          <w:sz w:val="24"/>
          <w:szCs w:val="24"/>
        </w:rPr>
        <w:t>5.2</w:t>
      </w:r>
      <w:r w:rsidRPr="00405C5B">
        <w:rPr>
          <w:rFonts w:ascii="Times New Roman" w:hAnsi="Times New Roman" w:cs="Times New Roman"/>
          <w:b/>
          <w:bCs/>
          <w:color w:val="auto"/>
          <w:sz w:val="24"/>
          <w:szCs w:val="24"/>
        </w:rPr>
        <w:tab/>
        <w:t>Conclusion</w:t>
      </w:r>
      <w:bookmarkEnd w:id="41"/>
    </w:p>
    <w:p w14:paraId="5AD33CD8"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 xml:space="preserve">The case study conducted at </w:t>
      </w:r>
      <w:proofErr w:type="spellStart"/>
      <w:r w:rsidRPr="00405C5B">
        <w:rPr>
          <w:rFonts w:ascii="Times New Roman" w:hAnsi="Times New Roman"/>
          <w:sz w:val="24"/>
          <w:szCs w:val="24"/>
        </w:rPr>
        <w:t>Kwara</w:t>
      </w:r>
      <w:proofErr w:type="spellEnd"/>
      <w:r w:rsidRPr="00405C5B">
        <w:rPr>
          <w:rFonts w:ascii="Times New Roman" w:hAnsi="Times New Roman"/>
          <w:sz w:val="24"/>
          <w:szCs w:val="24"/>
        </w:rPr>
        <w:t xml:space="preserve"> State Polytechnic, Ilorin, on the influence of celebrities' dressing styles on students' choice of clothing and socialization provides valuable insights into the impact of celebrity culture on tertiary institution students. The findings demonstrate that celebrities' fashion choices play a significant role in shaping students' clothing preferences and social interactions. The study reveals that students at </w:t>
      </w:r>
      <w:proofErr w:type="spellStart"/>
      <w:r w:rsidRPr="00405C5B">
        <w:rPr>
          <w:rFonts w:ascii="Times New Roman" w:hAnsi="Times New Roman"/>
          <w:sz w:val="24"/>
          <w:szCs w:val="24"/>
        </w:rPr>
        <w:t>Kwara</w:t>
      </w:r>
      <w:proofErr w:type="spellEnd"/>
      <w:r w:rsidRPr="00405C5B">
        <w:rPr>
          <w:rFonts w:ascii="Times New Roman" w:hAnsi="Times New Roman"/>
          <w:sz w:val="24"/>
          <w:szCs w:val="24"/>
        </w:rPr>
        <w:t xml:space="preserve"> State Polytechnic are highly influenced by celebrities' dressing styles, considering them as style icons to imitate. Social media platforms, particularly Instagram and </w:t>
      </w:r>
      <w:proofErr w:type="spellStart"/>
      <w:r w:rsidRPr="00405C5B">
        <w:rPr>
          <w:rFonts w:ascii="Times New Roman" w:hAnsi="Times New Roman"/>
          <w:sz w:val="24"/>
          <w:szCs w:val="24"/>
        </w:rPr>
        <w:t>TikTok</w:t>
      </w:r>
      <w:proofErr w:type="spellEnd"/>
      <w:r w:rsidRPr="00405C5B">
        <w:rPr>
          <w:rFonts w:ascii="Times New Roman" w:hAnsi="Times New Roman"/>
          <w:sz w:val="24"/>
          <w:szCs w:val="24"/>
        </w:rPr>
        <w:t>, are instrumental in exposing students to celebrity fashion and further influencing their clothing choices.</w:t>
      </w:r>
    </w:p>
    <w:p w14:paraId="74D202F5"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 xml:space="preserve">Fashion trends promoted by celebrities are particularly influential among students, as they strive to stay up to date and be perceived as fashionable within their social circles. This constant pursuit of the latest styles creates a pressure to keep pace with rapidly changing trends. Moreover, celebrities' dressing styles contribute to socialization among students. Wearing similar clothing to their favorite celebrities enhances social acceptance and helps </w:t>
      </w:r>
      <w:r w:rsidRPr="00405C5B">
        <w:rPr>
          <w:rFonts w:ascii="Times New Roman" w:hAnsi="Times New Roman"/>
          <w:sz w:val="24"/>
          <w:szCs w:val="24"/>
        </w:rPr>
        <w:lastRenderedPageBreak/>
        <w:t>them fit into specific social groups. However, it is important to note that gender differences exist, with female students displaying a higher tendency to emulate celebrity fashion choices compared to males, possibly due to societal norms and the emphasis on appearance for women. While celebrities' fashion choices have a substantial impact, the study also highlights that students retain their agency and express their individuality through personal style. They adapt celebrity fashion to suit their own preferences, indicating that students actively participate in shaping their clothing choices.</w:t>
      </w:r>
    </w:p>
    <w:p w14:paraId="37C85EB3"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 xml:space="preserve">In conclusion, the case study underscores the considerable influence of celebrities' dressing styles on students' clothing choices and socialization patterns at </w:t>
      </w:r>
      <w:proofErr w:type="spellStart"/>
      <w:r w:rsidRPr="00405C5B">
        <w:rPr>
          <w:rFonts w:ascii="Times New Roman" w:hAnsi="Times New Roman"/>
          <w:sz w:val="24"/>
          <w:szCs w:val="24"/>
        </w:rPr>
        <w:t>Kwara</w:t>
      </w:r>
      <w:proofErr w:type="spellEnd"/>
      <w:r w:rsidRPr="00405C5B">
        <w:rPr>
          <w:rFonts w:ascii="Times New Roman" w:hAnsi="Times New Roman"/>
          <w:sz w:val="24"/>
          <w:szCs w:val="24"/>
        </w:rPr>
        <w:t xml:space="preserve"> State Polytechnic, Ilorin. The study sheds light on the role of social media, gender dynamics, and the dynamic nature of fashion trends in shaping students' fashion preferences. Recognizing the significance of individual expression and personal style is crucial. Moving forward, further research and interventions can be developed to promote critical thinking and self-expression while navigating the influence of celebrity culture on students' fashion choices and social interactions.</w:t>
      </w:r>
    </w:p>
    <w:p w14:paraId="424D0F02" w14:textId="77777777" w:rsidR="00405C5B" w:rsidRPr="00405C5B" w:rsidRDefault="00405C5B" w:rsidP="00405C5B">
      <w:bookmarkStart w:id="42" w:name="_Toc140225003"/>
    </w:p>
    <w:p w14:paraId="1CE5CFDF" w14:textId="21D34D66" w:rsidR="00157CD4" w:rsidRPr="00405C5B" w:rsidRDefault="00157CD4" w:rsidP="00405C5B">
      <w:pPr>
        <w:pStyle w:val="Heading2"/>
        <w:rPr>
          <w:rFonts w:ascii="Times New Roman" w:hAnsi="Times New Roman" w:cs="Times New Roman"/>
          <w:b/>
          <w:bCs/>
          <w:color w:val="auto"/>
          <w:sz w:val="24"/>
          <w:szCs w:val="24"/>
        </w:rPr>
      </w:pPr>
      <w:r w:rsidRPr="00405C5B">
        <w:rPr>
          <w:rFonts w:ascii="Times New Roman" w:hAnsi="Times New Roman" w:cs="Times New Roman"/>
          <w:b/>
          <w:bCs/>
          <w:color w:val="auto"/>
          <w:sz w:val="24"/>
          <w:szCs w:val="24"/>
        </w:rPr>
        <w:t>5.3</w:t>
      </w:r>
      <w:r w:rsidRPr="00405C5B">
        <w:rPr>
          <w:rFonts w:ascii="Times New Roman" w:hAnsi="Times New Roman" w:cs="Times New Roman"/>
          <w:b/>
          <w:bCs/>
          <w:color w:val="auto"/>
          <w:sz w:val="24"/>
          <w:szCs w:val="24"/>
        </w:rPr>
        <w:tab/>
        <w:t>Recommendations</w:t>
      </w:r>
      <w:bookmarkEnd w:id="42"/>
    </w:p>
    <w:p w14:paraId="3764657F"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 xml:space="preserve">Based on the findings of the case study on the influence of celebrities' dressing styles on students' choice of clothing and socialization at </w:t>
      </w:r>
      <w:proofErr w:type="spellStart"/>
      <w:r w:rsidRPr="00405C5B">
        <w:rPr>
          <w:rFonts w:ascii="Times New Roman" w:hAnsi="Times New Roman"/>
          <w:sz w:val="24"/>
          <w:szCs w:val="24"/>
        </w:rPr>
        <w:t>Kwara</w:t>
      </w:r>
      <w:proofErr w:type="spellEnd"/>
      <w:r w:rsidRPr="00405C5B">
        <w:rPr>
          <w:rFonts w:ascii="Times New Roman" w:hAnsi="Times New Roman"/>
          <w:sz w:val="24"/>
          <w:szCs w:val="24"/>
        </w:rPr>
        <w:t xml:space="preserve"> State Polytechnic, Ilorin, the following recommendations are proposed:</w:t>
      </w:r>
    </w:p>
    <w:p w14:paraId="2196778E" w14:textId="77777777" w:rsidR="00157CD4" w:rsidRPr="00405C5B" w:rsidRDefault="00157CD4" w:rsidP="00405C5B">
      <w:pPr>
        <w:numPr>
          <w:ilvl w:val="0"/>
          <w:numId w:val="2"/>
        </w:numPr>
        <w:jc w:val="both"/>
        <w:rPr>
          <w:rFonts w:ascii="Times New Roman" w:hAnsi="Times New Roman"/>
          <w:sz w:val="24"/>
          <w:szCs w:val="24"/>
        </w:rPr>
      </w:pPr>
      <w:r w:rsidRPr="00405C5B">
        <w:rPr>
          <w:rFonts w:ascii="Times New Roman" w:hAnsi="Times New Roman"/>
          <w:sz w:val="24"/>
          <w:szCs w:val="24"/>
        </w:rPr>
        <w:t>Promote Media Literacy: Educational institutions should integrate media literacy programs into their curricula. These programs can help students develop critical thinking skills and a discerning eye when it comes to media influences, including celebrity fashion. By understanding the strategies employed by the media and celebrities, students can make informed choices about their own clothing preferences.</w:t>
      </w:r>
    </w:p>
    <w:p w14:paraId="247541D4" w14:textId="77777777" w:rsidR="00157CD4" w:rsidRPr="00405C5B" w:rsidRDefault="00157CD4" w:rsidP="00405C5B">
      <w:pPr>
        <w:numPr>
          <w:ilvl w:val="0"/>
          <w:numId w:val="2"/>
        </w:numPr>
        <w:jc w:val="both"/>
        <w:rPr>
          <w:rFonts w:ascii="Times New Roman" w:hAnsi="Times New Roman"/>
          <w:sz w:val="24"/>
          <w:szCs w:val="24"/>
        </w:rPr>
      </w:pPr>
      <w:r w:rsidRPr="00405C5B">
        <w:rPr>
          <w:rFonts w:ascii="Times New Roman" w:hAnsi="Times New Roman"/>
          <w:sz w:val="24"/>
          <w:szCs w:val="24"/>
        </w:rPr>
        <w:t>Encourage Individuality and Self-Expression: It is important to promote the idea that personal style and self-expression are more valuable than blindly following trends. Educational institutions can organize workshops or events that celebrate individuality and encourage students to experiment with their own unique fashion choices. Emphasizing the importance of expressing one's identity through clothing can help students develop their own sense of style.</w:t>
      </w:r>
    </w:p>
    <w:p w14:paraId="416B212E" w14:textId="77777777" w:rsidR="00157CD4" w:rsidRPr="00405C5B" w:rsidRDefault="00157CD4" w:rsidP="00405C5B">
      <w:pPr>
        <w:numPr>
          <w:ilvl w:val="0"/>
          <w:numId w:val="2"/>
        </w:numPr>
        <w:jc w:val="both"/>
        <w:rPr>
          <w:rFonts w:ascii="Times New Roman" w:hAnsi="Times New Roman"/>
          <w:sz w:val="24"/>
          <w:szCs w:val="24"/>
        </w:rPr>
      </w:pPr>
      <w:r w:rsidRPr="00405C5B">
        <w:rPr>
          <w:rFonts w:ascii="Times New Roman" w:hAnsi="Times New Roman"/>
          <w:sz w:val="24"/>
          <w:szCs w:val="24"/>
        </w:rPr>
        <w:lastRenderedPageBreak/>
        <w:t>Foster Body Positivity and Inclusivity: Celebrities often promote unrealistic beauty standards, which can negatively impact students' self-esteem and body image. Educational institutions should prioritize promoting body positivity and inclusivity. Initiatives such as guest speakers, workshops, or awareness campaigns can help students develop a healthy body image and embrace diversity in fashion choices.</w:t>
      </w:r>
    </w:p>
    <w:p w14:paraId="45E4C045" w14:textId="77777777" w:rsidR="00157CD4" w:rsidRPr="00405C5B" w:rsidRDefault="00157CD4" w:rsidP="00405C5B">
      <w:pPr>
        <w:numPr>
          <w:ilvl w:val="0"/>
          <w:numId w:val="2"/>
        </w:numPr>
        <w:jc w:val="both"/>
        <w:rPr>
          <w:rFonts w:ascii="Times New Roman" w:hAnsi="Times New Roman"/>
          <w:sz w:val="24"/>
          <w:szCs w:val="24"/>
        </w:rPr>
      </w:pPr>
      <w:r w:rsidRPr="00405C5B">
        <w:rPr>
          <w:rFonts w:ascii="Times New Roman" w:hAnsi="Times New Roman"/>
          <w:sz w:val="24"/>
          <w:szCs w:val="24"/>
        </w:rPr>
        <w:t>Engage with Local Fashion: Encourage students to explore and appreciate local fashion and traditional attire. By highlighting the richness of their own cultural heritage and promoting local designers, students can develop a sense of pride in their roots and expand their fashion choices beyond celebrity trends.</w:t>
      </w:r>
    </w:p>
    <w:p w14:paraId="73B0F9BE" w14:textId="77777777" w:rsidR="00157CD4" w:rsidRPr="00405C5B" w:rsidRDefault="00157CD4" w:rsidP="00405C5B">
      <w:pPr>
        <w:numPr>
          <w:ilvl w:val="0"/>
          <w:numId w:val="2"/>
        </w:numPr>
        <w:jc w:val="both"/>
        <w:rPr>
          <w:rFonts w:ascii="Times New Roman" w:hAnsi="Times New Roman"/>
          <w:sz w:val="24"/>
          <w:szCs w:val="24"/>
        </w:rPr>
      </w:pPr>
      <w:r w:rsidRPr="00405C5B">
        <w:rPr>
          <w:rFonts w:ascii="Times New Roman" w:hAnsi="Times New Roman"/>
          <w:sz w:val="24"/>
          <w:szCs w:val="24"/>
        </w:rPr>
        <w:t>Provide Guidance on Responsible Social Media Use: Educational institutions can offer workshops or seminars on responsible social media use. This includes teaching students about the potential negative effects of excessive comparison and the importance of curating their social media feeds to include diverse fashion influences. By promoting a balanced and mindful approach to social media, students can avoid the constant pressure to conform to celebrity fashion trends.</w:t>
      </w:r>
    </w:p>
    <w:p w14:paraId="6769F6B1" w14:textId="77777777" w:rsidR="00157CD4" w:rsidRPr="00405C5B" w:rsidRDefault="00157CD4" w:rsidP="00405C5B">
      <w:pPr>
        <w:numPr>
          <w:ilvl w:val="0"/>
          <w:numId w:val="2"/>
        </w:numPr>
        <w:jc w:val="both"/>
        <w:rPr>
          <w:rFonts w:ascii="Times New Roman" w:hAnsi="Times New Roman"/>
          <w:sz w:val="24"/>
          <w:szCs w:val="24"/>
        </w:rPr>
      </w:pPr>
      <w:r w:rsidRPr="00405C5B">
        <w:rPr>
          <w:rFonts w:ascii="Times New Roman" w:hAnsi="Times New Roman"/>
          <w:sz w:val="24"/>
          <w:szCs w:val="24"/>
        </w:rPr>
        <w:t>Collaborate with Fashion Design Departments: Collaboration between fashion design departments and other disciplines can be beneficial. This can involve organizing joint projects or competitions that encourage students to create their own fashion designs or reinterpret celebrity fashion in innovative ways. Such collaborations can promote creativity, critical thinking, and a deeper understanding of fashion as an art form.</w:t>
      </w:r>
    </w:p>
    <w:p w14:paraId="6729CA20" w14:textId="77777777" w:rsidR="00157CD4" w:rsidRPr="00405C5B" w:rsidRDefault="00157CD4" w:rsidP="00405C5B">
      <w:pPr>
        <w:numPr>
          <w:ilvl w:val="0"/>
          <w:numId w:val="2"/>
        </w:numPr>
        <w:jc w:val="both"/>
        <w:rPr>
          <w:rFonts w:ascii="Times New Roman" w:hAnsi="Times New Roman"/>
          <w:sz w:val="24"/>
          <w:szCs w:val="24"/>
        </w:rPr>
      </w:pPr>
      <w:r w:rsidRPr="00405C5B">
        <w:rPr>
          <w:rFonts w:ascii="Times New Roman" w:hAnsi="Times New Roman"/>
          <w:sz w:val="24"/>
          <w:szCs w:val="24"/>
        </w:rPr>
        <w:t>Encourage Dialogue and Debate: Educational institutions should create spaces for students to discuss and debate the influence of celebrities on fashion choices and socialization. This can be done through forums, discussion groups, or even incorporating relevant topics into academic coursework. Encouraging open dialogue will foster critical thinking and allow students to develop their own perspectives on the subject.</w:t>
      </w:r>
    </w:p>
    <w:p w14:paraId="493C280F" w14:textId="77777777" w:rsidR="00157CD4" w:rsidRPr="00405C5B" w:rsidRDefault="00157CD4" w:rsidP="00405C5B">
      <w:pPr>
        <w:jc w:val="both"/>
        <w:rPr>
          <w:rFonts w:ascii="Times New Roman" w:hAnsi="Times New Roman"/>
          <w:sz w:val="24"/>
          <w:szCs w:val="24"/>
        </w:rPr>
      </w:pPr>
      <w:r w:rsidRPr="00405C5B">
        <w:rPr>
          <w:rFonts w:ascii="Times New Roman" w:hAnsi="Times New Roman"/>
          <w:sz w:val="24"/>
          <w:szCs w:val="24"/>
        </w:rPr>
        <w:t>By implementing these recommendations, educational institutions can empower students to make informed and independent fashion choices, while also developing a critical understanding of the influence of celebrities' dressing styles. This will promote individuality, self-expression, and a healthy relationship with fashion in tertiary institutions.</w:t>
      </w:r>
    </w:p>
    <w:p w14:paraId="23D999A6" w14:textId="77777777" w:rsidR="00157CD4" w:rsidRPr="00405C5B" w:rsidRDefault="00157CD4" w:rsidP="00405C5B">
      <w:pPr>
        <w:rPr>
          <w:rFonts w:ascii="Times New Roman" w:hAnsi="Times New Roman"/>
          <w:sz w:val="24"/>
          <w:szCs w:val="24"/>
        </w:rPr>
      </w:pPr>
      <w:r w:rsidRPr="00405C5B">
        <w:rPr>
          <w:rFonts w:ascii="Times New Roman" w:hAnsi="Times New Roman"/>
          <w:sz w:val="24"/>
          <w:szCs w:val="24"/>
        </w:rPr>
        <w:lastRenderedPageBreak/>
        <w:br w:type="page"/>
      </w:r>
    </w:p>
    <w:p w14:paraId="6DE832BE" w14:textId="77777777" w:rsidR="00157CD4" w:rsidRPr="00405C5B" w:rsidRDefault="00157CD4" w:rsidP="00405C5B">
      <w:pPr>
        <w:pStyle w:val="Heading2"/>
        <w:rPr>
          <w:rFonts w:ascii="Times New Roman" w:hAnsi="Times New Roman" w:cs="Times New Roman"/>
          <w:b/>
          <w:bCs/>
          <w:iCs/>
          <w:color w:val="auto"/>
          <w:sz w:val="24"/>
          <w:szCs w:val="24"/>
        </w:rPr>
      </w:pPr>
      <w:r w:rsidRPr="00405C5B">
        <w:rPr>
          <w:rFonts w:ascii="Times New Roman" w:hAnsi="Times New Roman" w:cs="Times New Roman"/>
          <w:b/>
          <w:bCs/>
          <w:iCs/>
          <w:color w:val="auto"/>
          <w:sz w:val="24"/>
          <w:szCs w:val="24"/>
        </w:rPr>
        <w:lastRenderedPageBreak/>
        <w:t>REFERENCE</w:t>
      </w:r>
    </w:p>
    <w:p w14:paraId="7FEFA120" w14:textId="77777777" w:rsidR="00157CD4" w:rsidRPr="00405C5B" w:rsidRDefault="00157CD4" w:rsidP="00405C5B">
      <w:pPr>
        <w:spacing w:after="0"/>
        <w:ind w:left="720" w:hanging="720"/>
        <w:contextualSpacing/>
        <w:jc w:val="both"/>
        <w:rPr>
          <w:rFonts w:ascii="Times New Roman" w:hAnsi="Times New Roman"/>
          <w:sz w:val="24"/>
          <w:szCs w:val="24"/>
        </w:rPr>
      </w:pPr>
      <w:proofErr w:type="spellStart"/>
      <w:r w:rsidRPr="00405C5B">
        <w:rPr>
          <w:rFonts w:ascii="Times New Roman" w:hAnsi="Times New Roman"/>
          <w:sz w:val="24"/>
          <w:szCs w:val="24"/>
        </w:rPr>
        <w:t>Adeagbo</w:t>
      </w:r>
      <w:proofErr w:type="spellEnd"/>
      <w:r w:rsidRPr="00405C5B">
        <w:rPr>
          <w:rFonts w:ascii="Times New Roman" w:hAnsi="Times New Roman"/>
          <w:sz w:val="24"/>
          <w:szCs w:val="24"/>
        </w:rPr>
        <w:t>, S.A. (2013</w:t>
      </w:r>
      <w:proofErr w:type="gramStart"/>
      <w:r w:rsidRPr="00405C5B">
        <w:rPr>
          <w:rFonts w:ascii="Times New Roman" w:hAnsi="Times New Roman"/>
          <w:sz w:val="24"/>
          <w:szCs w:val="24"/>
        </w:rPr>
        <w:t>).The</w:t>
      </w:r>
      <w:proofErr w:type="gramEnd"/>
      <w:r w:rsidRPr="00405C5B">
        <w:rPr>
          <w:rFonts w:ascii="Times New Roman" w:hAnsi="Times New Roman"/>
          <w:sz w:val="24"/>
          <w:szCs w:val="24"/>
        </w:rPr>
        <w:t xml:space="preserve"> Impact of Information and Communication </w:t>
      </w:r>
      <w:r w:rsidRPr="00405C5B">
        <w:rPr>
          <w:rFonts w:ascii="Times New Roman" w:hAnsi="Times New Roman"/>
          <w:sz w:val="24"/>
          <w:szCs w:val="24"/>
        </w:rPr>
        <w:tab/>
        <w:t xml:space="preserve">Technology on the Practice of </w:t>
      </w:r>
      <w:proofErr w:type="spellStart"/>
      <w:r w:rsidRPr="00405C5B">
        <w:rPr>
          <w:rFonts w:ascii="Times New Roman" w:hAnsi="Times New Roman"/>
          <w:sz w:val="24"/>
          <w:szCs w:val="24"/>
        </w:rPr>
        <w:t>Journalism.JICOT</w:t>
      </w:r>
      <w:proofErr w:type="spellEnd"/>
      <w:r w:rsidRPr="00405C5B">
        <w:rPr>
          <w:rFonts w:ascii="Times New Roman" w:hAnsi="Times New Roman"/>
          <w:sz w:val="24"/>
          <w:szCs w:val="24"/>
        </w:rPr>
        <w:t xml:space="preserve"> Journal. Vol. IV </w:t>
      </w:r>
      <w:r w:rsidRPr="00405C5B">
        <w:rPr>
          <w:rFonts w:ascii="Times New Roman" w:hAnsi="Times New Roman"/>
          <w:sz w:val="24"/>
          <w:szCs w:val="24"/>
        </w:rPr>
        <w:tab/>
        <w:t xml:space="preserve">No. </w:t>
      </w:r>
      <w:proofErr w:type="gramStart"/>
      <w:r w:rsidRPr="00405C5B">
        <w:rPr>
          <w:rFonts w:ascii="Times New Roman" w:hAnsi="Times New Roman"/>
          <w:sz w:val="24"/>
          <w:szCs w:val="24"/>
        </w:rPr>
        <w:t>1,  pg</w:t>
      </w:r>
      <w:proofErr w:type="gramEnd"/>
      <w:r w:rsidRPr="00405C5B">
        <w:rPr>
          <w:rFonts w:ascii="Times New Roman" w:hAnsi="Times New Roman"/>
          <w:sz w:val="24"/>
          <w:szCs w:val="24"/>
        </w:rPr>
        <w:t>156-168</w:t>
      </w:r>
    </w:p>
    <w:p w14:paraId="27053D71" w14:textId="77777777" w:rsidR="00157CD4" w:rsidRPr="00405C5B" w:rsidRDefault="00157CD4" w:rsidP="00405C5B">
      <w:pPr>
        <w:spacing w:after="0"/>
        <w:ind w:left="720" w:hanging="720"/>
        <w:contextualSpacing/>
        <w:jc w:val="both"/>
        <w:rPr>
          <w:rFonts w:ascii="Times New Roman" w:hAnsi="Times New Roman"/>
          <w:sz w:val="24"/>
          <w:szCs w:val="24"/>
        </w:rPr>
      </w:pPr>
      <w:r w:rsidRPr="00405C5B">
        <w:rPr>
          <w:rFonts w:ascii="Times New Roman" w:hAnsi="Times New Roman"/>
          <w:sz w:val="24"/>
          <w:szCs w:val="24"/>
        </w:rPr>
        <w:t xml:space="preserve">Akintola K.G, </w:t>
      </w:r>
      <w:proofErr w:type="spellStart"/>
      <w:r w:rsidRPr="00405C5B">
        <w:rPr>
          <w:rFonts w:ascii="Times New Roman" w:hAnsi="Times New Roman"/>
          <w:sz w:val="24"/>
          <w:szCs w:val="24"/>
        </w:rPr>
        <w:t>Akinyede</w:t>
      </w:r>
      <w:proofErr w:type="spellEnd"/>
      <w:r w:rsidRPr="00405C5B">
        <w:rPr>
          <w:rFonts w:ascii="Times New Roman" w:hAnsi="Times New Roman"/>
          <w:sz w:val="24"/>
          <w:szCs w:val="24"/>
        </w:rPr>
        <w:t xml:space="preserve"> R.O. and </w:t>
      </w:r>
      <w:proofErr w:type="spellStart"/>
      <w:r w:rsidRPr="00405C5B">
        <w:rPr>
          <w:rFonts w:ascii="Times New Roman" w:hAnsi="Times New Roman"/>
          <w:sz w:val="24"/>
          <w:szCs w:val="24"/>
        </w:rPr>
        <w:t>Agbonifo</w:t>
      </w:r>
      <w:proofErr w:type="spellEnd"/>
      <w:r w:rsidRPr="00405C5B">
        <w:rPr>
          <w:rFonts w:ascii="Times New Roman" w:hAnsi="Times New Roman"/>
          <w:sz w:val="24"/>
          <w:szCs w:val="24"/>
        </w:rPr>
        <w:t xml:space="preserve"> C.O. (2011). Appraising Nigeria </w:t>
      </w:r>
      <w:r w:rsidRPr="00405C5B">
        <w:rPr>
          <w:rFonts w:ascii="Times New Roman" w:hAnsi="Times New Roman"/>
          <w:sz w:val="24"/>
          <w:szCs w:val="24"/>
        </w:rPr>
        <w:tab/>
        <w:t>Readiness for Ecommerce Towards: Achieving Vision 20: 2020.</w:t>
      </w:r>
      <w:r w:rsidRPr="00405C5B">
        <w:rPr>
          <w:rFonts w:ascii="Times New Roman" w:hAnsi="Times New Roman"/>
          <w:i/>
          <w:sz w:val="24"/>
          <w:szCs w:val="24"/>
        </w:rPr>
        <w:t>IJRRAS</w:t>
      </w:r>
      <w:r w:rsidRPr="00405C5B">
        <w:rPr>
          <w:rFonts w:ascii="Times New Roman" w:hAnsi="Times New Roman"/>
          <w:sz w:val="24"/>
          <w:szCs w:val="24"/>
        </w:rPr>
        <w:t>Vol</w:t>
      </w:r>
      <w:r w:rsidRPr="00405C5B">
        <w:rPr>
          <w:rFonts w:ascii="Times New Roman" w:hAnsi="Times New Roman"/>
          <w:sz w:val="24"/>
          <w:szCs w:val="24"/>
        </w:rPr>
        <w:tab/>
        <w:t>9 Issue 2. Retrieved from</w:t>
      </w:r>
      <w:hyperlink r:id="rId8" w:history="1">
        <w:r w:rsidRPr="00405C5B">
          <w:rPr>
            <w:rStyle w:val="Hyperlink"/>
            <w:rFonts w:ascii="Times New Roman" w:hAnsi="Times New Roman"/>
            <w:sz w:val="24"/>
            <w:szCs w:val="24"/>
          </w:rPr>
          <w:t xml:space="preserve">www.arpapress.com/Volumes/Vol9Issue </w:t>
        </w:r>
        <w:r w:rsidRPr="00405C5B">
          <w:rPr>
            <w:rStyle w:val="Hyperlink"/>
            <w:rFonts w:ascii="Times New Roman" w:hAnsi="Times New Roman"/>
            <w:sz w:val="24"/>
            <w:szCs w:val="24"/>
          </w:rPr>
          <w:tab/>
          <w:t>2/IJRRAS 9</w:t>
        </w:r>
      </w:hyperlink>
      <w:r w:rsidRPr="00405C5B">
        <w:rPr>
          <w:rFonts w:ascii="Times New Roman" w:hAnsi="Times New Roman"/>
          <w:sz w:val="24"/>
          <w:szCs w:val="24"/>
        </w:rPr>
        <w:t xml:space="preserve"> _2_18.pdf</w:t>
      </w:r>
    </w:p>
    <w:p w14:paraId="0F12D26C" w14:textId="77777777" w:rsidR="00157CD4" w:rsidRPr="00405C5B" w:rsidRDefault="00157CD4" w:rsidP="00405C5B">
      <w:pPr>
        <w:spacing w:after="0"/>
        <w:ind w:left="720" w:hanging="720"/>
        <w:contextualSpacing/>
        <w:jc w:val="both"/>
        <w:rPr>
          <w:rFonts w:ascii="Times New Roman" w:hAnsi="Times New Roman"/>
          <w:sz w:val="24"/>
          <w:szCs w:val="24"/>
        </w:rPr>
      </w:pPr>
      <w:proofErr w:type="spellStart"/>
      <w:r w:rsidRPr="00405C5B">
        <w:rPr>
          <w:rFonts w:ascii="Times New Roman" w:hAnsi="Times New Roman"/>
          <w:sz w:val="24"/>
          <w:szCs w:val="24"/>
        </w:rPr>
        <w:t>Anaeto</w:t>
      </w:r>
      <w:proofErr w:type="spellEnd"/>
      <w:r w:rsidRPr="00405C5B">
        <w:rPr>
          <w:rFonts w:ascii="Times New Roman" w:hAnsi="Times New Roman"/>
          <w:sz w:val="24"/>
          <w:szCs w:val="24"/>
        </w:rPr>
        <w:t xml:space="preserve">, S. G., Onabanjo, O. S. and </w:t>
      </w:r>
      <w:proofErr w:type="spellStart"/>
      <w:r w:rsidRPr="00405C5B">
        <w:rPr>
          <w:rFonts w:ascii="Times New Roman" w:hAnsi="Times New Roman"/>
          <w:sz w:val="24"/>
          <w:szCs w:val="24"/>
        </w:rPr>
        <w:t>Osifeso</w:t>
      </w:r>
      <w:proofErr w:type="spellEnd"/>
      <w:r w:rsidRPr="00405C5B">
        <w:rPr>
          <w:rFonts w:ascii="Times New Roman" w:hAnsi="Times New Roman"/>
          <w:sz w:val="24"/>
          <w:szCs w:val="24"/>
        </w:rPr>
        <w:t>, J.B. (2008</w:t>
      </w:r>
      <w:proofErr w:type="gramStart"/>
      <w:r w:rsidRPr="00405C5B">
        <w:rPr>
          <w:rFonts w:ascii="Times New Roman" w:hAnsi="Times New Roman"/>
          <w:sz w:val="24"/>
          <w:szCs w:val="24"/>
        </w:rPr>
        <w:t>).Models</w:t>
      </w:r>
      <w:proofErr w:type="gramEnd"/>
      <w:r w:rsidRPr="00405C5B">
        <w:rPr>
          <w:rFonts w:ascii="Times New Roman" w:hAnsi="Times New Roman"/>
          <w:sz w:val="24"/>
          <w:szCs w:val="24"/>
        </w:rPr>
        <w:t xml:space="preserve"> and Theories of </w:t>
      </w:r>
      <w:r w:rsidRPr="00405C5B">
        <w:rPr>
          <w:rFonts w:ascii="Times New Roman" w:hAnsi="Times New Roman"/>
          <w:sz w:val="24"/>
          <w:szCs w:val="24"/>
        </w:rPr>
        <w:tab/>
        <w:t xml:space="preserve">Communication. USA: African Renaissance Books Incorporated. </w:t>
      </w:r>
    </w:p>
    <w:p w14:paraId="601F3FD1" w14:textId="77777777" w:rsidR="00157CD4" w:rsidRPr="00405C5B" w:rsidRDefault="00157CD4" w:rsidP="00405C5B">
      <w:pPr>
        <w:spacing w:after="0"/>
        <w:ind w:left="720" w:hanging="720"/>
        <w:contextualSpacing/>
        <w:jc w:val="both"/>
        <w:rPr>
          <w:rFonts w:ascii="Times New Roman" w:hAnsi="Times New Roman"/>
          <w:sz w:val="24"/>
          <w:szCs w:val="24"/>
        </w:rPr>
      </w:pPr>
      <w:r w:rsidRPr="00405C5B">
        <w:rPr>
          <w:rFonts w:ascii="Times New Roman" w:hAnsi="Times New Roman"/>
          <w:sz w:val="24"/>
          <w:szCs w:val="24"/>
        </w:rPr>
        <w:t>Boyd, D. and Ellison, N., (2007).</w:t>
      </w:r>
      <w:r w:rsidRPr="00405C5B">
        <w:rPr>
          <w:rFonts w:ascii="Times New Roman" w:hAnsi="Times New Roman"/>
          <w:i/>
          <w:sz w:val="24"/>
          <w:szCs w:val="24"/>
        </w:rPr>
        <w:t xml:space="preserve"> Social Network Sites: Definition, History </w:t>
      </w:r>
      <w:r w:rsidRPr="00405C5B">
        <w:rPr>
          <w:rFonts w:ascii="Times New Roman" w:hAnsi="Times New Roman"/>
          <w:i/>
          <w:sz w:val="24"/>
          <w:szCs w:val="24"/>
        </w:rPr>
        <w:tab/>
        <w:t xml:space="preserve">and </w:t>
      </w:r>
      <w:r w:rsidRPr="00405C5B">
        <w:rPr>
          <w:rFonts w:ascii="Times New Roman" w:hAnsi="Times New Roman"/>
          <w:i/>
          <w:sz w:val="24"/>
          <w:szCs w:val="24"/>
        </w:rPr>
        <w:tab/>
        <w:t>Scholarship</w:t>
      </w:r>
      <w:r w:rsidRPr="00405C5B">
        <w:rPr>
          <w:rFonts w:ascii="Times New Roman" w:hAnsi="Times New Roman"/>
          <w:sz w:val="24"/>
          <w:szCs w:val="24"/>
        </w:rPr>
        <w:t xml:space="preserve">. </w:t>
      </w:r>
      <w:r w:rsidRPr="00405C5B">
        <w:rPr>
          <w:rFonts w:ascii="Times New Roman" w:hAnsi="Times New Roman"/>
          <w:i/>
          <w:sz w:val="24"/>
          <w:szCs w:val="24"/>
        </w:rPr>
        <w:t>Journal of Computer Mediated Communication</w:t>
      </w:r>
      <w:r w:rsidRPr="00405C5B">
        <w:rPr>
          <w:rFonts w:ascii="Times New Roman" w:hAnsi="Times New Roman"/>
          <w:sz w:val="24"/>
          <w:szCs w:val="24"/>
        </w:rPr>
        <w:t>,11-13.</w:t>
      </w:r>
    </w:p>
    <w:p w14:paraId="29E012D0" w14:textId="77777777" w:rsidR="00157CD4" w:rsidRPr="00405C5B" w:rsidRDefault="00157CD4" w:rsidP="00405C5B">
      <w:pPr>
        <w:spacing w:after="0"/>
        <w:ind w:left="720" w:hanging="720"/>
        <w:contextualSpacing/>
        <w:jc w:val="both"/>
        <w:rPr>
          <w:rFonts w:ascii="Times New Roman" w:hAnsi="Times New Roman"/>
          <w:sz w:val="24"/>
          <w:szCs w:val="24"/>
        </w:rPr>
      </w:pPr>
      <w:r w:rsidRPr="00405C5B">
        <w:rPr>
          <w:rFonts w:ascii="Times New Roman" w:hAnsi="Times New Roman"/>
          <w:sz w:val="24"/>
          <w:szCs w:val="24"/>
          <w:lang w:val="nl-NL"/>
        </w:rPr>
        <w:t xml:space="preserve">Elshout, A. (2012). Twitter geeft de massa tanden, </w:t>
      </w:r>
      <w:r w:rsidRPr="00405C5B">
        <w:rPr>
          <w:rFonts w:ascii="Times New Roman" w:hAnsi="Times New Roman"/>
          <w:i/>
          <w:sz w:val="24"/>
          <w:szCs w:val="24"/>
          <w:lang w:val="nl-NL"/>
        </w:rPr>
        <w:t>Volkskrant</w:t>
      </w:r>
      <w:r w:rsidRPr="00405C5B">
        <w:rPr>
          <w:rFonts w:ascii="Times New Roman" w:hAnsi="Times New Roman"/>
          <w:sz w:val="24"/>
          <w:szCs w:val="24"/>
          <w:lang w:val="nl-NL"/>
        </w:rPr>
        <w:t xml:space="preserve">, 8 Feb </w:t>
      </w:r>
      <w:r w:rsidRPr="00405C5B">
        <w:rPr>
          <w:rFonts w:ascii="Times New Roman" w:hAnsi="Times New Roman"/>
          <w:sz w:val="24"/>
          <w:szCs w:val="24"/>
          <w:lang w:val="nl-NL"/>
        </w:rPr>
        <w:tab/>
        <w:t>2012:7</w:t>
      </w:r>
    </w:p>
    <w:p w14:paraId="143E7FE5" w14:textId="77777777" w:rsidR="00157CD4" w:rsidRPr="00405C5B" w:rsidRDefault="00157CD4" w:rsidP="00405C5B">
      <w:pPr>
        <w:spacing w:after="0"/>
        <w:ind w:left="720" w:hanging="720"/>
        <w:contextualSpacing/>
        <w:jc w:val="both"/>
        <w:rPr>
          <w:rFonts w:ascii="Times New Roman" w:hAnsi="Times New Roman"/>
          <w:sz w:val="24"/>
          <w:szCs w:val="24"/>
        </w:rPr>
      </w:pPr>
      <w:r w:rsidRPr="00405C5B">
        <w:rPr>
          <w:rFonts w:ascii="Times New Roman" w:hAnsi="Times New Roman"/>
          <w:sz w:val="24"/>
          <w:szCs w:val="24"/>
        </w:rPr>
        <w:t>Glaser, M. (2006</w:t>
      </w:r>
      <w:proofErr w:type="gramStart"/>
      <w:r w:rsidRPr="00405C5B">
        <w:rPr>
          <w:rFonts w:ascii="Times New Roman" w:hAnsi="Times New Roman"/>
          <w:sz w:val="24"/>
          <w:szCs w:val="24"/>
        </w:rPr>
        <w:t>).Your</w:t>
      </w:r>
      <w:proofErr w:type="gramEnd"/>
      <w:r w:rsidRPr="00405C5B">
        <w:rPr>
          <w:rFonts w:ascii="Times New Roman" w:hAnsi="Times New Roman"/>
          <w:sz w:val="24"/>
          <w:szCs w:val="24"/>
        </w:rPr>
        <w:t xml:space="preserve"> guide to citizen journalism. Retrieved March 22, from </w:t>
      </w:r>
      <w:hyperlink r:id="rId9" w:history="1">
        <w:r w:rsidRPr="00405C5B">
          <w:rPr>
            <w:rStyle w:val="Hyperlink"/>
            <w:rFonts w:ascii="Times New Roman" w:hAnsi="Times New Roman"/>
            <w:sz w:val="24"/>
            <w:szCs w:val="24"/>
          </w:rPr>
          <w:t>http://www.pbs.org/mediashift/2006/09/</w:t>
        </w:r>
      </w:hyperlink>
    </w:p>
    <w:p w14:paraId="3CBD2EDC" w14:textId="77777777" w:rsidR="00157CD4" w:rsidRPr="00405C5B" w:rsidRDefault="00157CD4" w:rsidP="00405C5B">
      <w:pPr>
        <w:spacing w:after="0"/>
        <w:ind w:left="720" w:hanging="720"/>
        <w:contextualSpacing/>
        <w:jc w:val="both"/>
        <w:rPr>
          <w:rFonts w:ascii="Times New Roman" w:hAnsi="Times New Roman"/>
          <w:sz w:val="24"/>
          <w:szCs w:val="24"/>
        </w:rPr>
      </w:pPr>
      <w:r w:rsidRPr="00405C5B">
        <w:rPr>
          <w:rFonts w:ascii="Times New Roman" w:hAnsi="Times New Roman"/>
          <w:sz w:val="24"/>
          <w:szCs w:val="24"/>
        </w:rPr>
        <w:t xml:space="preserve">Kur, J. T (2004:31). The Perceptual Impact of Online Advertising on </w:t>
      </w:r>
      <w:r w:rsidRPr="00405C5B">
        <w:rPr>
          <w:rFonts w:ascii="Times New Roman" w:hAnsi="Times New Roman"/>
          <w:sz w:val="24"/>
          <w:szCs w:val="24"/>
        </w:rPr>
        <w:tab/>
        <w:t xml:space="preserve">Internet </w:t>
      </w:r>
      <w:r w:rsidRPr="00405C5B">
        <w:rPr>
          <w:rFonts w:ascii="Times New Roman" w:hAnsi="Times New Roman"/>
          <w:sz w:val="24"/>
          <w:szCs w:val="24"/>
        </w:rPr>
        <w:tab/>
        <w:t xml:space="preserve">Users in Nsukka </w:t>
      </w:r>
      <w:proofErr w:type="spellStart"/>
      <w:r w:rsidRPr="00405C5B">
        <w:rPr>
          <w:rFonts w:ascii="Times New Roman" w:hAnsi="Times New Roman"/>
          <w:sz w:val="24"/>
          <w:szCs w:val="24"/>
        </w:rPr>
        <w:t>Town.</w:t>
      </w:r>
      <w:r w:rsidRPr="00405C5B">
        <w:rPr>
          <w:rFonts w:ascii="Times New Roman" w:hAnsi="Times New Roman"/>
          <w:i/>
          <w:sz w:val="24"/>
          <w:szCs w:val="24"/>
        </w:rPr>
        <w:t>Nsukka</w:t>
      </w:r>
      <w:proofErr w:type="spellEnd"/>
      <w:r w:rsidRPr="00405C5B">
        <w:rPr>
          <w:rFonts w:ascii="Times New Roman" w:hAnsi="Times New Roman"/>
          <w:i/>
          <w:sz w:val="24"/>
          <w:szCs w:val="24"/>
        </w:rPr>
        <w:t xml:space="preserve"> Journal of Mass Communication.</w:t>
      </w:r>
      <w:r w:rsidRPr="00405C5B">
        <w:rPr>
          <w:rFonts w:ascii="Times New Roman" w:hAnsi="Times New Roman"/>
          <w:sz w:val="24"/>
          <w:szCs w:val="24"/>
        </w:rPr>
        <w:t xml:space="preserve">pg 31  </w:t>
      </w:r>
    </w:p>
    <w:p w14:paraId="40BB9061" w14:textId="77777777" w:rsidR="00157CD4" w:rsidRPr="00405C5B" w:rsidRDefault="00157CD4" w:rsidP="00405C5B">
      <w:pPr>
        <w:spacing w:after="0"/>
        <w:ind w:left="720" w:hanging="720"/>
        <w:contextualSpacing/>
        <w:jc w:val="both"/>
        <w:rPr>
          <w:rFonts w:ascii="Times New Roman" w:hAnsi="Times New Roman"/>
          <w:sz w:val="24"/>
          <w:szCs w:val="24"/>
        </w:rPr>
      </w:pPr>
      <w:proofErr w:type="spellStart"/>
      <w:r w:rsidRPr="00405C5B">
        <w:rPr>
          <w:rFonts w:ascii="Times New Roman" w:hAnsi="Times New Roman"/>
          <w:sz w:val="24"/>
          <w:szCs w:val="24"/>
        </w:rPr>
        <w:t>HussainKamani</w:t>
      </w:r>
      <w:proofErr w:type="spellEnd"/>
      <w:r w:rsidRPr="00405C5B">
        <w:rPr>
          <w:rFonts w:ascii="Times New Roman" w:hAnsi="Times New Roman"/>
          <w:sz w:val="24"/>
          <w:szCs w:val="24"/>
        </w:rPr>
        <w:t xml:space="preserve"> (2001). </w:t>
      </w:r>
      <w:r w:rsidRPr="00405C5B">
        <w:rPr>
          <w:rFonts w:ascii="Times New Roman" w:hAnsi="Times New Roman"/>
          <w:i/>
          <w:sz w:val="24"/>
          <w:szCs w:val="24"/>
        </w:rPr>
        <w:t xml:space="preserve">Islamic Clothing. Retrieved 10/5/2015 from </w:t>
      </w:r>
      <w:r w:rsidRPr="00405C5B">
        <w:rPr>
          <w:rFonts w:ascii="Times New Roman" w:hAnsi="Times New Roman"/>
          <w:i/>
          <w:sz w:val="24"/>
          <w:szCs w:val="24"/>
        </w:rPr>
        <w:tab/>
      </w:r>
      <w:hyperlink r:id="rId10" w:history="1">
        <w:r w:rsidRPr="00405C5B">
          <w:rPr>
            <w:rStyle w:val="Hyperlink"/>
            <w:rFonts w:ascii="Times New Roman" w:hAnsi="Times New Roman"/>
            <w:sz w:val="24"/>
            <w:szCs w:val="24"/>
          </w:rPr>
          <w:t>http://www.inter-islam.org/Actions/clothing.htm</w:t>
        </w:r>
      </w:hyperlink>
    </w:p>
    <w:p w14:paraId="769EA6A3" w14:textId="77777777" w:rsidR="00157CD4" w:rsidRPr="00405C5B" w:rsidRDefault="00157CD4" w:rsidP="00405C5B">
      <w:pPr>
        <w:spacing w:after="0"/>
        <w:ind w:left="720" w:hanging="720"/>
        <w:contextualSpacing/>
        <w:jc w:val="both"/>
        <w:rPr>
          <w:rFonts w:ascii="Times New Roman" w:hAnsi="Times New Roman"/>
          <w:sz w:val="24"/>
          <w:szCs w:val="24"/>
        </w:rPr>
      </w:pPr>
      <w:r w:rsidRPr="00405C5B">
        <w:rPr>
          <w:rFonts w:ascii="Times New Roman" w:hAnsi="Times New Roman"/>
          <w:sz w:val="24"/>
          <w:szCs w:val="24"/>
        </w:rPr>
        <w:t xml:space="preserve">Maia, Sethna (2013). </w:t>
      </w:r>
      <w:r w:rsidRPr="00405C5B">
        <w:rPr>
          <w:rFonts w:ascii="Times New Roman" w:hAnsi="Times New Roman"/>
          <w:i/>
          <w:sz w:val="24"/>
          <w:szCs w:val="24"/>
        </w:rPr>
        <w:t>Influence of Social Media in Fashion &amp; Lifestyle</w:t>
      </w:r>
      <w:r w:rsidRPr="00405C5B">
        <w:rPr>
          <w:rFonts w:ascii="Times New Roman" w:hAnsi="Times New Roman"/>
          <w:sz w:val="24"/>
          <w:szCs w:val="24"/>
        </w:rPr>
        <w:t xml:space="preserve">. Retrieved </w:t>
      </w:r>
      <w:r w:rsidRPr="00405C5B">
        <w:rPr>
          <w:rFonts w:ascii="Times New Roman" w:hAnsi="Times New Roman"/>
          <w:sz w:val="24"/>
          <w:szCs w:val="24"/>
        </w:rPr>
        <w:tab/>
        <w:t xml:space="preserve">from </w:t>
      </w:r>
      <w:hyperlink r:id="rId11" w:history="1">
        <w:r w:rsidRPr="00405C5B">
          <w:rPr>
            <w:rStyle w:val="Hyperlink"/>
            <w:rFonts w:ascii="Times New Roman" w:hAnsi="Times New Roman"/>
            <w:sz w:val="24"/>
            <w:szCs w:val="24"/>
          </w:rPr>
          <w:t>http://socialmediaweek.org/mumbai/2013/07/18/influence-of-social-</w:t>
        </w:r>
      </w:hyperlink>
      <w:r w:rsidRPr="00405C5B">
        <w:rPr>
          <w:rFonts w:ascii="Times New Roman" w:hAnsi="Times New Roman"/>
          <w:sz w:val="24"/>
          <w:szCs w:val="24"/>
        </w:rPr>
        <w:tab/>
        <w:t>media-in-fashion-lifestyle/</w:t>
      </w:r>
    </w:p>
    <w:p w14:paraId="3F6BAD68" w14:textId="77777777" w:rsidR="00157CD4" w:rsidRPr="00405C5B" w:rsidRDefault="00157CD4" w:rsidP="00405C5B">
      <w:pPr>
        <w:spacing w:after="0"/>
        <w:ind w:left="720" w:hanging="720"/>
        <w:contextualSpacing/>
        <w:jc w:val="both"/>
        <w:rPr>
          <w:rFonts w:ascii="Times New Roman" w:hAnsi="Times New Roman"/>
          <w:sz w:val="24"/>
          <w:szCs w:val="24"/>
        </w:rPr>
      </w:pPr>
      <w:proofErr w:type="spellStart"/>
      <w:r w:rsidRPr="00405C5B">
        <w:rPr>
          <w:rFonts w:ascii="Times New Roman" w:hAnsi="Times New Roman"/>
          <w:sz w:val="24"/>
          <w:szCs w:val="24"/>
        </w:rPr>
        <w:t>Oke</w:t>
      </w:r>
      <w:proofErr w:type="spellEnd"/>
      <w:r w:rsidRPr="00405C5B">
        <w:rPr>
          <w:rFonts w:ascii="Times New Roman" w:hAnsi="Times New Roman"/>
          <w:sz w:val="24"/>
          <w:szCs w:val="24"/>
        </w:rPr>
        <w:t xml:space="preserve">, O.O, (2003). An introduction to Website Design. Lagos: </w:t>
      </w:r>
      <w:proofErr w:type="spellStart"/>
      <w:r w:rsidRPr="00405C5B">
        <w:rPr>
          <w:rFonts w:ascii="Times New Roman" w:hAnsi="Times New Roman"/>
          <w:sz w:val="24"/>
          <w:szCs w:val="24"/>
        </w:rPr>
        <w:t>Kulola</w:t>
      </w:r>
      <w:proofErr w:type="spellEnd"/>
      <w:r w:rsidRPr="00405C5B">
        <w:rPr>
          <w:rFonts w:ascii="Times New Roman" w:hAnsi="Times New Roman"/>
          <w:sz w:val="24"/>
          <w:szCs w:val="24"/>
        </w:rPr>
        <w:t xml:space="preserve"> Press. </w:t>
      </w:r>
    </w:p>
    <w:p w14:paraId="20E841BB" w14:textId="77777777" w:rsidR="00157CD4" w:rsidRPr="00405C5B" w:rsidRDefault="00157CD4" w:rsidP="00405C5B">
      <w:pPr>
        <w:spacing w:after="0"/>
        <w:ind w:left="720" w:hanging="720"/>
        <w:contextualSpacing/>
        <w:jc w:val="both"/>
        <w:rPr>
          <w:rFonts w:ascii="Times New Roman" w:hAnsi="Times New Roman"/>
          <w:sz w:val="24"/>
          <w:szCs w:val="24"/>
        </w:rPr>
      </w:pPr>
      <w:r w:rsidRPr="00405C5B">
        <w:rPr>
          <w:rFonts w:ascii="Times New Roman" w:hAnsi="Times New Roman"/>
          <w:sz w:val="24"/>
          <w:szCs w:val="24"/>
        </w:rPr>
        <w:t xml:space="preserve">Olayinka, S.O. (2013). </w:t>
      </w:r>
      <w:r w:rsidRPr="00405C5B">
        <w:rPr>
          <w:rFonts w:ascii="Times New Roman" w:hAnsi="Times New Roman"/>
          <w:i/>
          <w:sz w:val="24"/>
          <w:szCs w:val="24"/>
        </w:rPr>
        <w:t xml:space="preserve">Uses of Social Media in Malaria Campaign among </w:t>
      </w:r>
      <w:r w:rsidRPr="00405C5B">
        <w:rPr>
          <w:rFonts w:ascii="Times New Roman" w:hAnsi="Times New Roman"/>
          <w:i/>
          <w:sz w:val="24"/>
          <w:szCs w:val="24"/>
        </w:rPr>
        <w:tab/>
      </w:r>
      <w:proofErr w:type="gramStart"/>
      <w:r w:rsidRPr="00405C5B">
        <w:rPr>
          <w:rFonts w:ascii="Times New Roman" w:hAnsi="Times New Roman"/>
          <w:i/>
          <w:sz w:val="24"/>
          <w:szCs w:val="24"/>
        </w:rPr>
        <w:t>Nigerians</w:t>
      </w:r>
      <w:r w:rsidRPr="00405C5B">
        <w:rPr>
          <w:rFonts w:ascii="Times New Roman" w:hAnsi="Times New Roman"/>
          <w:sz w:val="24"/>
          <w:szCs w:val="24"/>
        </w:rPr>
        <w:t>.(</w:t>
      </w:r>
      <w:proofErr w:type="gramEnd"/>
      <w:r w:rsidRPr="00405C5B">
        <w:rPr>
          <w:rFonts w:ascii="Times New Roman" w:hAnsi="Times New Roman"/>
          <w:sz w:val="24"/>
          <w:szCs w:val="24"/>
        </w:rPr>
        <w:t>Published Article).</w:t>
      </w:r>
    </w:p>
    <w:p w14:paraId="092E5956" w14:textId="77777777" w:rsidR="00157CD4" w:rsidRPr="00405C5B" w:rsidRDefault="00157CD4" w:rsidP="00405C5B">
      <w:pPr>
        <w:spacing w:after="0"/>
        <w:ind w:left="720" w:hanging="720"/>
        <w:contextualSpacing/>
        <w:jc w:val="both"/>
        <w:rPr>
          <w:rFonts w:ascii="Times New Roman" w:hAnsi="Times New Roman"/>
          <w:sz w:val="24"/>
          <w:szCs w:val="24"/>
        </w:rPr>
      </w:pPr>
      <w:r w:rsidRPr="00405C5B">
        <w:rPr>
          <w:rFonts w:ascii="Times New Roman" w:hAnsi="Times New Roman"/>
          <w:sz w:val="24"/>
          <w:szCs w:val="24"/>
        </w:rPr>
        <w:t>Olayinka, S.O. (2014).</w:t>
      </w:r>
      <w:r w:rsidRPr="00405C5B">
        <w:rPr>
          <w:rFonts w:ascii="Times New Roman" w:hAnsi="Times New Roman"/>
          <w:i/>
          <w:sz w:val="24"/>
          <w:szCs w:val="24"/>
        </w:rPr>
        <w:t xml:space="preserve"> The Place of Social Media in Human Communication in </w:t>
      </w:r>
      <w:r w:rsidRPr="00405C5B">
        <w:rPr>
          <w:rFonts w:ascii="Times New Roman" w:hAnsi="Times New Roman"/>
          <w:i/>
          <w:sz w:val="24"/>
          <w:szCs w:val="24"/>
        </w:rPr>
        <w:tab/>
        <w:t>the 21</w:t>
      </w:r>
      <w:r w:rsidRPr="00405C5B">
        <w:rPr>
          <w:rFonts w:ascii="Times New Roman" w:hAnsi="Times New Roman"/>
          <w:i/>
          <w:sz w:val="24"/>
          <w:szCs w:val="24"/>
          <w:vertAlign w:val="superscript"/>
        </w:rPr>
        <w:t>st</w:t>
      </w:r>
      <w:r w:rsidRPr="00405C5B">
        <w:rPr>
          <w:rFonts w:ascii="Times New Roman" w:hAnsi="Times New Roman"/>
          <w:i/>
          <w:sz w:val="24"/>
          <w:szCs w:val="24"/>
        </w:rPr>
        <w:t xml:space="preserve"> Century</w:t>
      </w:r>
      <w:r w:rsidRPr="00405C5B">
        <w:rPr>
          <w:rFonts w:ascii="Times New Roman" w:hAnsi="Times New Roman"/>
          <w:sz w:val="24"/>
          <w:szCs w:val="24"/>
        </w:rPr>
        <w:t xml:space="preserve">. </w:t>
      </w:r>
      <w:proofErr w:type="spellStart"/>
      <w:r w:rsidRPr="00405C5B">
        <w:rPr>
          <w:rFonts w:ascii="Times New Roman" w:hAnsi="Times New Roman"/>
          <w:sz w:val="24"/>
          <w:szCs w:val="24"/>
        </w:rPr>
        <w:t>Iree</w:t>
      </w:r>
      <w:proofErr w:type="spellEnd"/>
      <w:r w:rsidRPr="00405C5B">
        <w:rPr>
          <w:rFonts w:ascii="Times New Roman" w:hAnsi="Times New Roman"/>
          <w:sz w:val="24"/>
          <w:szCs w:val="24"/>
        </w:rPr>
        <w:t xml:space="preserve">: </w:t>
      </w:r>
      <w:proofErr w:type="spellStart"/>
      <w:r w:rsidRPr="00405C5B">
        <w:rPr>
          <w:rFonts w:ascii="Times New Roman" w:hAnsi="Times New Roman"/>
          <w:sz w:val="24"/>
          <w:szCs w:val="24"/>
        </w:rPr>
        <w:t>Laittos</w:t>
      </w:r>
      <w:proofErr w:type="spellEnd"/>
      <w:r w:rsidRPr="00405C5B">
        <w:rPr>
          <w:rFonts w:ascii="Times New Roman" w:hAnsi="Times New Roman"/>
          <w:sz w:val="24"/>
          <w:szCs w:val="24"/>
        </w:rPr>
        <w:t xml:space="preserve"> Multimedia Studio and research Institute   </w:t>
      </w:r>
    </w:p>
    <w:p w14:paraId="5225E6C6" w14:textId="77777777" w:rsidR="00157CD4" w:rsidRPr="00405C5B" w:rsidRDefault="00157CD4" w:rsidP="00405C5B">
      <w:pPr>
        <w:spacing w:after="0"/>
        <w:ind w:left="720" w:hanging="720"/>
        <w:contextualSpacing/>
        <w:jc w:val="both"/>
        <w:rPr>
          <w:rFonts w:ascii="Times New Roman" w:hAnsi="Times New Roman"/>
          <w:sz w:val="24"/>
          <w:szCs w:val="24"/>
        </w:rPr>
      </w:pPr>
      <w:r w:rsidRPr="00405C5B">
        <w:rPr>
          <w:rFonts w:ascii="Times New Roman" w:hAnsi="Times New Roman"/>
          <w:sz w:val="24"/>
          <w:szCs w:val="24"/>
        </w:rPr>
        <w:t xml:space="preserve">Olayinka (2014). Home Movies: </w:t>
      </w:r>
      <w:proofErr w:type="spellStart"/>
      <w:r w:rsidRPr="00405C5B">
        <w:rPr>
          <w:rFonts w:ascii="Times New Roman" w:hAnsi="Times New Roman"/>
          <w:sz w:val="24"/>
          <w:szCs w:val="24"/>
        </w:rPr>
        <w:t>bastardisation</w:t>
      </w:r>
      <w:proofErr w:type="spellEnd"/>
      <w:r w:rsidRPr="00405C5B">
        <w:rPr>
          <w:rFonts w:ascii="Times New Roman" w:hAnsi="Times New Roman"/>
          <w:sz w:val="24"/>
          <w:szCs w:val="24"/>
        </w:rPr>
        <w:t xml:space="preserve"> of Nigerian culture. </w:t>
      </w:r>
      <w:proofErr w:type="spellStart"/>
      <w:r w:rsidRPr="00405C5B">
        <w:rPr>
          <w:rFonts w:ascii="Times New Roman" w:hAnsi="Times New Roman"/>
          <w:sz w:val="24"/>
          <w:szCs w:val="24"/>
        </w:rPr>
        <w:t>Iree</w:t>
      </w:r>
      <w:proofErr w:type="spellEnd"/>
      <w:r w:rsidRPr="00405C5B">
        <w:rPr>
          <w:rFonts w:ascii="Times New Roman" w:hAnsi="Times New Roman"/>
          <w:sz w:val="24"/>
          <w:szCs w:val="24"/>
        </w:rPr>
        <w:t>: LMSRI</w:t>
      </w:r>
    </w:p>
    <w:p w14:paraId="13130C0E" w14:textId="77777777" w:rsidR="00157CD4" w:rsidRPr="00405C5B" w:rsidRDefault="00157CD4" w:rsidP="00405C5B">
      <w:pPr>
        <w:spacing w:after="0"/>
        <w:ind w:left="720" w:hanging="720"/>
        <w:contextualSpacing/>
        <w:jc w:val="both"/>
        <w:rPr>
          <w:rFonts w:ascii="Times New Roman" w:hAnsi="Times New Roman"/>
          <w:sz w:val="24"/>
          <w:szCs w:val="24"/>
        </w:rPr>
      </w:pPr>
      <w:proofErr w:type="spellStart"/>
      <w:r w:rsidRPr="00405C5B">
        <w:rPr>
          <w:rFonts w:ascii="Times New Roman" w:hAnsi="Times New Roman"/>
          <w:sz w:val="24"/>
          <w:szCs w:val="24"/>
        </w:rPr>
        <w:t>Olorede</w:t>
      </w:r>
      <w:proofErr w:type="spellEnd"/>
      <w:r w:rsidRPr="00405C5B">
        <w:rPr>
          <w:rFonts w:ascii="Times New Roman" w:hAnsi="Times New Roman"/>
          <w:sz w:val="24"/>
          <w:szCs w:val="24"/>
        </w:rPr>
        <w:t xml:space="preserve">, J.O. (2011). The Impact of Technology advancement on the new Media </w:t>
      </w:r>
      <w:r w:rsidRPr="00405C5B">
        <w:rPr>
          <w:rFonts w:ascii="Times New Roman" w:hAnsi="Times New Roman"/>
          <w:sz w:val="24"/>
          <w:szCs w:val="24"/>
        </w:rPr>
        <w:tab/>
        <w:t xml:space="preserve">and Traditional Media: A Comparative Analysis. JICOT Journal. Vol. IV, </w:t>
      </w:r>
      <w:r w:rsidRPr="00405C5B">
        <w:rPr>
          <w:rFonts w:ascii="Times New Roman" w:hAnsi="Times New Roman"/>
          <w:sz w:val="24"/>
          <w:szCs w:val="24"/>
        </w:rPr>
        <w:tab/>
        <w:t>No.1, pg175-190</w:t>
      </w:r>
    </w:p>
    <w:p w14:paraId="5CC22B8F" w14:textId="77777777" w:rsidR="00157CD4" w:rsidRPr="00405C5B" w:rsidRDefault="00157CD4" w:rsidP="00405C5B">
      <w:pPr>
        <w:spacing w:after="0"/>
        <w:ind w:left="720" w:hanging="720"/>
        <w:contextualSpacing/>
        <w:jc w:val="both"/>
        <w:rPr>
          <w:rFonts w:ascii="Times New Roman" w:hAnsi="Times New Roman"/>
          <w:sz w:val="24"/>
          <w:szCs w:val="24"/>
        </w:rPr>
      </w:pPr>
      <w:r w:rsidRPr="00405C5B">
        <w:rPr>
          <w:rFonts w:ascii="Times New Roman" w:hAnsi="Times New Roman"/>
          <w:sz w:val="24"/>
          <w:szCs w:val="24"/>
        </w:rPr>
        <w:t xml:space="preserve">Owen (2009). Indecent dressing in today’s society. Retrieved on 6/5/2015 </w:t>
      </w:r>
      <w:r w:rsidRPr="00405C5B">
        <w:rPr>
          <w:rFonts w:ascii="Times New Roman" w:hAnsi="Times New Roman"/>
          <w:sz w:val="24"/>
          <w:szCs w:val="24"/>
        </w:rPr>
        <w:tab/>
        <w:t xml:space="preserve">from </w:t>
      </w:r>
      <w:hyperlink r:id="rId12" w:history="1">
        <w:r w:rsidRPr="00405C5B">
          <w:rPr>
            <w:rStyle w:val="Hyperlink"/>
            <w:rFonts w:ascii="Times New Roman" w:hAnsi="Times New Roman"/>
            <w:sz w:val="24"/>
            <w:szCs w:val="24"/>
          </w:rPr>
          <w:t>http://druganddangerofadusing.blogspot.com/</w:t>
        </w:r>
      </w:hyperlink>
    </w:p>
    <w:p w14:paraId="08450E87" w14:textId="6A579E3C" w:rsidR="00157CD4" w:rsidRPr="00405C5B" w:rsidRDefault="00157CD4" w:rsidP="00405C5B">
      <w:pPr>
        <w:spacing w:after="0"/>
        <w:jc w:val="both"/>
        <w:rPr>
          <w:rFonts w:ascii="Times New Roman" w:hAnsi="Times New Roman"/>
          <w:b/>
          <w:sz w:val="24"/>
          <w:szCs w:val="24"/>
        </w:rPr>
      </w:pPr>
    </w:p>
    <w:p w14:paraId="3E5E4FFE" w14:textId="432FA834" w:rsidR="00405C5B" w:rsidRPr="00405C5B" w:rsidRDefault="00405C5B" w:rsidP="00405C5B">
      <w:pPr>
        <w:spacing w:after="0"/>
        <w:jc w:val="both"/>
        <w:rPr>
          <w:rFonts w:ascii="Times New Roman" w:hAnsi="Times New Roman"/>
          <w:b/>
          <w:sz w:val="24"/>
          <w:szCs w:val="24"/>
        </w:rPr>
      </w:pPr>
    </w:p>
    <w:p w14:paraId="1654A012" w14:textId="478D8976" w:rsidR="00405C5B" w:rsidRPr="00405C5B" w:rsidRDefault="00405C5B" w:rsidP="00405C5B">
      <w:pPr>
        <w:spacing w:after="0"/>
        <w:jc w:val="both"/>
        <w:rPr>
          <w:rFonts w:ascii="Times New Roman" w:hAnsi="Times New Roman"/>
          <w:b/>
          <w:sz w:val="24"/>
          <w:szCs w:val="24"/>
        </w:rPr>
      </w:pPr>
    </w:p>
    <w:p w14:paraId="1BDF532E" w14:textId="6186C0FC" w:rsidR="00405C5B" w:rsidRPr="00405C5B" w:rsidRDefault="00405C5B" w:rsidP="00405C5B">
      <w:pPr>
        <w:spacing w:after="0"/>
        <w:jc w:val="both"/>
        <w:rPr>
          <w:rFonts w:ascii="Times New Roman" w:hAnsi="Times New Roman"/>
          <w:b/>
          <w:sz w:val="24"/>
          <w:szCs w:val="24"/>
        </w:rPr>
      </w:pPr>
    </w:p>
    <w:p w14:paraId="66600AC2" w14:textId="77777777" w:rsidR="00405C5B" w:rsidRPr="00405C5B" w:rsidRDefault="00405C5B" w:rsidP="00405C5B">
      <w:pPr>
        <w:pBdr>
          <w:top w:val="single" w:sz="4" w:space="1" w:color="auto"/>
          <w:bottom w:val="single" w:sz="4" w:space="1" w:color="auto"/>
        </w:pBdr>
        <w:spacing w:after="160"/>
        <w:jc w:val="center"/>
        <w:rPr>
          <w:rFonts w:ascii="Times New Roman" w:hAnsi="Times New Roman"/>
          <w:sz w:val="24"/>
          <w:szCs w:val="24"/>
        </w:rPr>
      </w:pPr>
      <w:r w:rsidRPr="00405C5B">
        <w:rPr>
          <w:rFonts w:ascii="Times New Roman" w:hAnsi="Times New Roman"/>
          <w:sz w:val="24"/>
          <w:szCs w:val="24"/>
        </w:rPr>
        <w:lastRenderedPageBreak/>
        <w:t>QUESTIONNAIRE</w:t>
      </w:r>
    </w:p>
    <w:p w14:paraId="0D899729" w14:textId="77777777" w:rsidR="00405C5B" w:rsidRPr="00405C5B" w:rsidRDefault="00405C5B" w:rsidP="00405C5B">
      <w:pPr>
        <w:jc w:val="both"/>
        <w:rPr>
          <w:rFonts w:ascii="Times New Roman" w:hAnsi="Times New Roman"/>
          <w:sz w:val="24"/>
          <w:szCs w:val="24"/>
        </w:rPr>
      </w:pPr>
      <w:r w:rsidRPr="00405C5B">
        <w:rPr>
          <w:rFonts w:ascii="Times New Roman" w:hAnsi="Times New Roman"/>
          <w:sz w:val="24"/>
          <w:szCs w:val="24"/>
        </w:rPr>
        <w:t>Dear respondent,</w:t>
      </w:r>
    </w:p>
    <w:p w14:paraId="7278BBD6" w14:textId="77777777" w:rsidR="00405C5B" w:rsidRPr="00405C5B" w:rsidRDefault="00405C5B" w:rsidP="00405C5B">
      <w:pPr>
        <w:spacing w:after="0"/>
        <w:rPr>
          <w:rFonts w:ascii="Times New Roman" w:hAnsi="Times New Roman"/>
          <w:sz w:val="24"/>
          <w:szCs w:val="24"/>
        </w:rPr>
      </w:pPr>
      <w:r w:rsidRPr="00405C5B">
        <w:rPr>
          <w:rFonts w:ascii="Times New Roman" w:hAnsi="Times New Roman"/>
          <w:sz w:val="24"/>
          <w:szCs w:val="24"/>
        </w:rPr>
        <w:t xml:space="preserve">This dissertation attempt to research on the topic: </w:t>
      </w:r>
      <w:r w:rsidRPr="00405C5B">
        <w:rPr>
          <w:rFonts w:ascii="Times New Roman" w:hAnsi="Times New Roman"/>
          <w:b/>
          <w:bCs/>
          <w:sz w:val="24"/>
          <w:szCs w:val="24"/>
        </w:rPr>
        <w:t>“</w:t>
      </w:r>
      <w:bookmarkStart w:id="43" w:name="_Hlk207829011"/>
      <w:r w:rsidRPr="00405C5B">
        <w:rPr>
          <w:rFonts w:ascii="Times New Roman" w:hAnsi="Times New Roman"/>
          <w:b/>
          <w:bCs/>
          <w:sz w:val="24"/>
          <w:szCs w:val="24"/>
        </w:rPr>
        <w:t xml:space="preserve">Influence of Celebrities Dressing Pattern Among Youths in Ilorin Metropolis. A Case Study of </w:t>
      </w:r>
      <w:proofErr w:type="spellStart"/>
      <w:r w:rsidRPr="00405C5B">
        <w:rPr>
          <w:rFonts w:ascii="Times New Roman" w:hAnsi="Times New Roman"/>
          <w:b/>
          <w:bCs/>
          <w:sz w:val="24"/>
          <w:szCs w:val="24"/>
        </w:rPr>
        <w:t>Kwara</w:t>
      </w:r>
      <w:proofErr w:type="spellEnd"/>
      <w:r w:rsidRPr="00405C5B">
        <w:rPr>
          <w:rFonts w:ascii="Times New Roman" w:hAnsi="Times New Roman"/>
          <w:b/>
          <w:bCs/>
          <w:sz w:val="24"/>
          <w:szCs w:val="24"/>
        </w:rPr>
        <w:t xml:space="preserve"> State Polytechnic, Ilorin</w:t>
      </w:r>
      <w:bookmarkEnd w:id="43"/>
      <w:r w:rsidRPr="00405C5B">
        <w:rPr>
          <w:rFonts w:ascii="Times New Roman" w:hAnsi="Times New Roman"/>
          <w:b/>
          <w:bCs/>
          <w:sz w:val="24"/>
          <w:szCs w:val="24"/>
        </w:rPr>
        <w:t>”.</w:t>
      </w:r>
    </w:p>
    <w:p w14:paraId="1CCAE692" w14:textId="77777777" w:rsidR="00405C5B" w:rsidRPr="00405C5B" w:rsidRDefault="00405C5B" w:rsidP="00405C5B">
      <w:pPr>
        <w:jc w:val="both"/>
        <w:rPr>
          <w:rFonts w:ascii="Times New Roman" w:hAnsi="Times New Roman"/>
          <w:sz w:val="24"/>
          <w:szCs w:val="24"/>
        </w:rPr>
      </w:pPr>
      <w:r w:rsidRPr="00405C5B">
        <w:rPr>
          <w:rFonts w:ascii="Times New Roman" w:hAnsi="Times New Roman"/>
          <w:b/>
          <w:i/>
          <w:sz w:val="24"/>
          <w:szCs w:val="24"/>
        </w:rPr>
        <w:t>”</w:t>
      </w:r>
      <w:r w:rsidRPr="00405C5B">
        <w:rPr>
          <w:rFonts w:ascii="Times New Roman" w:hAnsi="Times New Roman"/>
          <w:sz w:val="24"/>
          <w:szCs w:val="24"/>
        </w:rPr>
        <w:t xml:space="preserve"> The study is exclusively an academic exercise. </w:t>
      </w:r>
      <w:r w:rsidRPr="00405C5B">
        <w:rPr>
          <w:rFonts w:ascii="Times New Roman" w:hAnsi="Times New Roman"/>
          <w:color w:val="000000"/>
          <w:sz w:val="24"/>
          <w:szCs w:val="24"/>
        </w:rPr>
        <w:t xml:space="preserve">I hereby seek your indulgence to assist by filling the following questions as honestly as possible. I affirm that all information given shall be treated with anonymity and use for academic purpose only. </w:t>
      </w:r>
    </w:p>
    <w:p w14:paraId="2EFC432F" w14:textId="77777777" w:rsidR="00405C5B" w:rsidRPr="00405C5B" w:rsidRDefault="00405C5B" w:rsidP="00405C5B">
      <w:pPr>
        <w:jc w:val="both"/>
        <w:rPr>
          <w:rFonts w:ascii="Times New Roman" w:hAnsi="Times New Roman"/>
          <w:sz w:val="24"/>
          <w:szCs w:val="24"/>
        </w:rPr>
      </w:pPr>
      <w:r w:rsidRPr="00405C5B">
        <w:rPr>
          <w:rFonts w:ascii="Times New Roman" w:hAnsi="Times New Roman"/>
          <w:sz w:val="24"/>
          <w:szCs w:val="24"/>
        </w:rPr>
        <w:t>Thank you for your cooperation.</w:t>
      </w:r>
      <w:r w:rsidRPr="00405C5B">
        <w:rPr>
          <w:rFonts w:ascii="Times New Roman" w:hAnsi="Times New Roman"/>
          <w:sz w:val="24"/>
          <w:szCs w:val="24"/>
        </w:rPr>
        <w:tab/>
      </w:r>
      <w:r w:rsidRPr="00405C5B">
        <w:rPr>
          <w:rFonts w:ascii="Times New Roman" w:hAnsi="Times New Roman"/>
          <w:sz w:val="24"/>
          <w:szCs w:val="24"/>
        </w:rPr>
        <w:tab/>
      </w:r>
      <w:r w:rsidRPr="00405C5B">
        <w:rPr>
          <w:rFonts w:ascii="Times New Roman" w:hAnsi="Times New Roman"/>
          <w:sz w:val="24"/>
          <w:szCs w:val="24"/>
        </w:rPr>
        <w:tab/>
        <w:t xml:space="preserve">                          </w:t>
      </w:r>
      <w:r w:rsidRPr="00405C5B">
        <w:rPr>
          <w:rFonts w:ascii="Times New Roman" w:hAnsi="Times New Roman"/>
          <w:sz w:val="24"/>
          <w:szCs w:val="24"/>
        </w:rPr>
        <w:tab/>
      </w:r>
      <w:r w:rsidRPr="00405C5B">
        <w:rPr>
          <w:rFonts w:ascii="Times New Roman" w:hAnsi="Times New Roman"/>
          <w:sz w:val="24"/>
          <w:szCs w:val="24"/>
        </w:rPr>
        <w:tab/>
      </w:r>
      <w:r w:rsidRPr="00405C5B">
        <w:rPr>
          <w:rFonts w:ascii="Times New Roman" w:hAnsi="Times New Roman"/>
          <w:sz w:val="24"/>
          <w:szCs w:val="24"/>
        </w:rPr>
        <w:tab/>
        <w:t xml:space="preserve">            </w:t>
      </w:r>
    </w:p>
    <w:p w14:paraId="1EAA3B3E" w14:textId="77777777" w:rsidR="00405C5B" w:rsidRPr="00405C5B" w:rsidRDefault="00405C5B" w:rsidP="00405C5B">
      <w:pPr>
        <w:spacing w:after="0"/>
        <w:jc w:val="both"/>
        <w:rPr>
          <w:rFonts w:ascii="Times New Roman" w:hAnsi="Times New Roman"/>
          <w:sz w:val="24"/>
          <w:szCs w:val="24"/>
        </w:rPr>
      </w:pPr>
      <w:r w:rsidRPr="00405C5B">
        <w:rPr>
          <w:rFonts w:ascii="Times New Roman" w:hAnsi="Times New Roman"/>
          <w:b/>
          <w:sz w:val="24"/>
          <w:szCs w:val="24"/>
        </w:rPr>
        <w:t>Researcher</w:t>
      </w:r>
    </w:p>
    <w:p w14:paraId="03AF72D9" w14:textId="77777777" w:rsidR="00405C5B" w:rsidRPr="00405C5B" w:rsidRDefault="00405C5B" w:rsidP="00405C5B">
      <w:pPr>
        <w:jc w:val="center"/>
        <w:rPr>
          <w:rFonts w:ascii="Times New Roman" w:hAnsi="Times New Roman"/>
          <w:sz w:val="24"/>
          <w:szCs w:val="24"/>
        </w:rPr>
      </w:pPr>
      <w:r w:rsidRPr="00405C5B">
        <w:rPr>
          <w:rFonts w:ascii="Times New Roman" w:hAnsi="Times New Roman"/>
          <w:sz w:val="24"/>
          <w:szCs w:val="24"/>
        </w:rPr>
        <w:t>SECTION A</w:t>
      </w:r>
    </w:p>
    <w:p w14:paraId="7CD5A095" w14:textId="77777777" w:rsidR="00405C5B" w:rsidRPr="00405C5B" w:rsidRDefault="00405C5B" w:rsidP="00405C5B">
      <w:pPr>
        <w:spacing w:after="0"/>
        <w:jc w:val="center"/>
        <w:rPr>
          <w:rFonts w:ascii="Times New Roman" w:hAnsi="Times New Roman"/>
          <w:b/>
          <w:sz w:val="24"/>
          <w:szCs w:val="24"/>
        </w:rPr>
      </w:pPr>
      <w:r w:rsidRPr="00405C5B">
        <w:rPr>
          <w:rFonts w:ascii="Times New Roman" w:hAnsi="Times New Roman"/>
          <w:b/>
          <w:sz w:val="24"/>
          <w:szCs w:val="24"/>
        </w:rPr>
        <w:t>Demographic Profile of Respondents</w:t>
      </w:r>
    </w:p>
    <w:p w14:paraId="2A7E6559" w14:textId="77777777" w:rsidR="00405C5B" w:rsidRPr="00405C5B" w:rsidRDefault="00405C5B" w:rsidP="00405C5B">
      <w:pPr>
        <w:spacing w:after="0"/>
        <w:rPr>
          <w:rFonts w:ascii="Times New Roman" w:hAnsi="Times New Roman"/>
          <w:bCs/>
          <w:i/>
          <w:sz w:val="24"/>
          <w:szCs w:val="24"/>
        </w:rPr>
      </w:pPr>
      <w:r w:rsidRPr="00405C5B">
        <w:rPr>
          <w:rFonts w:ascii="Times New Roman" w:hAnsi="Times New Roman"/>
          <w:b/>
          <w:i/>
          <w:sz w:val="24"/>
          <w:szCs w:val="24"/>
        </w:rPr>
        <w:t>Instruction:</w:t>
      </w:r>
      <w:r w:rsidRPr="00405C5B">
        <w:rPr>
          <w:rFonts w:ascii="Times New Roman" w:hAnsi="Times New Roman"/>
          <w:b/>
          <w:bCs/>
          <w:i/>
          <w:sz w:val="24"/>
          <w:szCs w:val="24"/>
        </w:rPr>
        <w:t xml:space="preserve"> </w:t>
      </w:r>
      <w:r w:rsidRPr="00405C5B">
        <w:rPr>
          <w:rFonts w:ascii="Times New Roman" w:hAnsi="Times New Roman"/>
          <w:bCs/>
          <w:i/>
          <w:sz w:val="24"/>
          <w:szCs w:val="24"/>
        </w:rPr>
        <w:t>Kindly tick (√) appropriately an option most suitable to you in the space boxes provided below:</w:t>
      </w:r>
    </w:p>
    <w:p w14:paraId="4E02CC7E" w14:textId="77777777" w:rsidR="00405C5B" w:rsidRPr="00405C5B" w:rsidRDefault="00405C5B" w:rsidP="00405C5B">
      <w:pPr>
        <w:pStyle w:val="ListParagraph"/>
        <w:numPr>
          <w:ilvl w:val="0"/>
          <w:numId w:val="3"/>
        </w:numPr>
        <w:ind w:left="284"/>
        <w:rPr>
          <w:rFonts w:cs="Times New Roman"/>
          <w:szCs w:val="24"/>
        </w:rPr>
      </w:pPr>
      <w:r w:rsidRPr="00405C5B">
        <w:rPr>
          <w:rFonts w:cs="Times New Roman"/>
          <w:szCs w:val="24"/>
        </w:rPr>
        <w:t xml:space="preserve">Gender: (a) Male [ </w:t>
      </w:r>
      <w:proofErr w:type="gramStart"/>
      <w:r w:rsidRPr="00405C5B">
        <w:rPr>
          <w:rFonts w:cs="Times New Roman"/>
          <w:szCs w:val="24"/>
        </w:rPr>
        <w:t xml:space="preserve">  ]</w:t>
      </w:r>
      <w:proofErr w:type="gramEnd"/>
      <w:r w:rsidRPr="00405C5B">
        <w:rPr>
          <w:rFonts w:cs="Times New Roman"/>
          <w:szCs w:val="24"/>
        </w:rPr>
        <w:t xml:space="preserve">   (b) Female [   ]</w:t>
      </w:r>
    </w:p>
    <w:p w14:paraId="5C6BCA59" w14:textId="77777777" w:rsidR="00405C5B" w:rsidRPr="00405C5B" w:rsidRDefault="00405C5B" w:rsidP="00405C5B">
      <w:pPr>
        <w:pStyle w:val="ListParagraph"/>
        <w:numPr>
          <w:ilvl w:val="0"/>
          <w:numId w:val="3"/>
        </w:numPr>
        <w:ind w:left="284"/>
        <w:rPr>
          <w:rFonts w:cs="Times New Roman"/>
          <w:szCs w:val="24"/>
        </w:rPr>
      </w:pPr>
      <w:r w:rsidRPr="00405C5B">
        <w:rPr>
          <w:rFonts w:cs="Times New Roman"/>
          <w:szCs w:val="24"/>
        </w:rPr>
        <w:t>Age: (a) 20-</w:t>
      </w:r>
      <w:proofErr w:type="gramStart"/>
      <w:r w:rsidRPr="00405C5B">
        <w:rPr>
          <w:rFonts w:cs="Times New Roman"/>
          <w:szCs w:val="24"/>
        </w:rPr>
        <w:t>35  [</w:t>
      </w:r>
      <w:proofErr w:type="gramEnd"/>
      <w:r w:rsidRPr="00405C5B">
        <w:rPr>
          <w:rFonts w:cs="Times New Roman"/>
          <w:szCs w:val="24"/>
        </w:rPr>
        <w:t xml:space="preserve">   ]   (b) 36-45 [   ]  (c) 46 and above [  ]</w:t>
      </w:r>
    </w:p>
    <w:p w14:paraId="2E3EAA99" w14:textId="77777777" w:rsidR="00405C5B" w:rsidRPr="00405C5B" w:rsidRDefault="00405C5B" w:rsidP="00405C5B">
      <w:pPr>
        <w:pStyle w:val="ListParagraph"/>
        <w:numPr>
          <w:ilvl w:val="0"/>
          <w:numId w:val="3"/>
        </w:numPr>
        <w:ind w:left="284"/>
        <w:rPr>
          <w:rFonts w:cs="Times New Roman"/>
          <w:szCs w:val="24"/>
        </w:rPr>
      </w:pPr>
      <w:r w:rsidRPr="00405C5B">
        <w:rPr>
          <w:rFonts w:cs="Times New Roman"/>
          <w:szCs w:val="24"/>
        </w:rPr>
        <w:t xml:space="preserve">Marital status: (a) Single [ </w:t>
      </w:r>
      <w:proofErr w:type="gramStart"/>
      <w:r w:rsidRPr="00405C5B">
        <w:rPr>
          <w:rFonts w:cs="Times New Roman"/>
          <w:szCs w:val="24"/>
        </w:rPr>
        <w:t xml:space="preserve">  ]</w:t>
      </w:r>
      <w:proofErr w:type="gramEnd"/>
      <w:r w:rsidRPr="00405C5B">
        <w:rPr>
          <w:rFonts w:cs="Times New Roman"/>
          <w:szCs w:val="24"/>
        </w:rPr>
        <w:t xml:space="preserve">   (b)  Married [   ]    (c) Others [   ]</w:t>
      </w:r>
    </w:p>
    <w:p w14:paraId="3523897F" w14:textId="77777777" w:rsidR="00405C5B" w:rsidRPr="00405C5B" w:rsidRDefault="00405C5B" w:rsidP="00405C5B">
      <w:pPr>
        <w:pStyle w:val="ListParagraph"/>
        <w:numPr>
          <w:ilvl w:val="0"/>
          <w:numId w:val="3"/>
        </w:numPr>
        <w:ind w:left="284"/>
        <w:rPr>
          <w:rFonts w:cs="Times New Roman"/>
          <w:szCs w:val="24"/>
        </w:rPr>
      </w:pPr>
      <w:r w:rsidRPr="00405C5B">
        <w:rPr>
          <w:rFonts w:cs="Times New Roman"/>
          <w:szCs w:val="24"/>
        </w:rPr>
        <w:t xml:space="preserve">Academic Level: (a) ND I [ </w:t>
      </w:r>
      <w:proofErr w:type="gramStart"/>
      <w:r w:rsidRPr="00405C5B">
        <w:rPr>
          <w:rFonts w:cs="Times New Roman"/>
          <w:szCs w:val="24"/>
        </w:rPr>
        <w:t xml:space="preserve">  ]</w:t>
      </w:r>
      <w:proofErr w:type="gramEnd"/>
      <w:r w:rsidRPr="00405C5B">
        <w:rPr>
          <w:rFonts w:cs="Times New Roman"/>
          <w:szCs w:val="24"/>
        </w:rPr>
        <w:t xml:space="preserve">    (b)  ND II [   ]   (c)  HND I  [   ]   (d) HND II [  ] </w:t>
      </w:r>
    </w:p>
    <w:p w14:paraId="2F5EA5C7" w14:textId="77777777" w:rsidR="00405C5B" w:rsidRPr="00405C5B" w:rsidRDefault="00405C5B" w:rsidP="00405C5B">
      <w:pPr>
        <w:pStyle w:val="ListParagraph"/>
        <w:numPr>
          <w:ilvl w:val="0"/>
          <w:numId w:val="3"/>
        </w:numPr>
        <w:ind w:left="284"/>
        <w:rPr>
          <w:rFonts w:cs="Times New Roman"/>
          <w:szCs w:val="24"/>
        </w:rPr>
      </w:pPr>
      <w:r w:rsidRPr="00405C5B">
        <w:rPr>
          <w:rFonts w:cs="Times New Roman"/>
          <w:szCs w:val="24"/>
        </w:rPr>
        <w:t xml:space="preserve">Religion: (a) Christian </w:t>
      </w:r>
      <w:proofErr w:type="gramStart"/>
      <w:r w:rsidRPr="00405C5B">
        <w:rPr>
          <w:rFonts w:cs="Times New Roman"/>
          <w:szCs w:val="24"/>
        </w:rPr>
        <w:t>[  ]</w:t>
      </w:r>
      <w:proofErr w:type="gramEnd"/>
      <w:r w:rsidRPr="00405C5B">
        <w:rPr>
          <w:rFonts w:cs="Times New Roman"/>
          <w:szCs w:val="24"/>
        </w:rPr>
        <w:t xml:space="preserve">   (b)  Muslim [   ]  (c)  Traditionalist [   ]  (d) Others [   ] </w:t>
      </w:r>
    </w:p>
    <w:p w14:paraId="5D0A988F" w14:textId="77777777" w:rsidR="00405C5B" w:rsidRPr="00405C5B" w:rsidRDefault="00405C5B" w:rsidP="00405C5B">
      <w:pPr>
        <w:spacing w:after="160"/>
        <w:jc w:val="center"/>
        <w:rPr>
          <w:rFonts w:ascii="Times New Roman" w:hAnsi="Times New Roman"/>
          <w:b/>
          <w:sz w:val="24"/>
          <w:szCs w:val="24"/>
        </w:rPr>
      </w:pPr>
      <w:r w:rsidRPr="00405C5B">
        <w:rPr>
          <w:rFonts w:ascii="Times New Roman" w:hAnsi="Times New Roman"/>
          <w:b/>
          <w:sz w:val="24"/>
          <w:szCs w:val="24"/>
        </w:rPr>
        <w:t>SECTION B</w:t>
      </w:r>
    </w:p>
    <w:p w14:paraId="7A8B9AE9" w14:textId="77777777" w:rsidR="00405C5B" w:rsidRPr="00405C5B" w:rsidRDefault="00405C5B" w:rsidP="00405C5B">
      <w:pPr>
        <w:spacing w:after="0"/>
        <w:jc w:val="center"/>
        <w:rPr>
          <w:rFonts w:ascii="Times New Roman" w:hAnsi="Times New Roman"/>
          <w:b/>
          <w:sz w:val="24"/>
          <w:szCs w:val="24"/>
        </w:rPr>
      </w:pPr>
      <w:r w:rsidRPr="00405C5B">
        <w:rPr>
          <w:rFonts w:ascii="Times New Roman" w:hAnsi="Times New Roman"/>
          <w:b/>
          <w:sz w:val="24"/>
          <w:szCs w:val="24"/>
        </w:rPr>
        <w:t>Questions on Research Variables</w:t>
      </w:r>
    </w:p>
    <w:p w14:paraId="58C2CB3D" w14:textId="77777777" w:rsidR="00405C5B" w:rsidRPr="00405C5B" w:rsidRDefault="00405C5B" w:rsidP="00405C5B">
      <w:pPr>
        <w:pStyle w:val="ListParagraph"/>
        <w:numPr>
          <w:ilvl w:val="0"/>
          <w:numId w:val="3"/>
        </w:numPr>
        <w:ind w:left="426"/>
        <w:jc w:val="both"/>
        <w:rPr>
          <w:rFonts w:cs="Times New Roman"/>
          <w:szCs w:val="24"/>
        </w:rPr>
      </w:pPr>
      <w:r w:rsidRPr="00405C5B">
        <w:rPr>
          <w:rFonts w:cs="Times New Roman"/>
          <w:szCs w:val="24"/>
        </w:rPr>
        <w:t xml:space="preserve">Are you familiar with current fashion trends and celebrities' dressing styles? (a) Yes </w:t>
      </w:r>
      <w:proofErr w:type="gramStart"/>
      <w:r w:rsidRPr="00405C5B">
        <w:rPr>
          <w:rFonts w:cs="Times New Roman"/>
          <w:szCs w:val="24"/>
        </w:rPr>
        <w:t>[  ]</w:t>
      </w:r>
      <w:proofErr w:type="gramEnd"/>
      <w:r w:rsidRPr="00405C5B">
        <w:rPr>
          <w:rFonts w:cs="Times New Roman"/>
          <w:szCs w:val="24"/>
        </w:rPr>
        <w:t xml:space="preserve">  (b) No [  ]</w:t>
      </w:r>
    </w:p>
    <w:p w14:paraId="43FBC0E5" w14:textId="77777777" w:rsidR="00405C5B" w:rsidRPr="00405C5B" w:rsidRDefault="00405C5B" w:rsidP="00405C5B">
      <w:pPr>
        <w:pStyle w:val="ListParagraph"/>
        <w:numPr>
          <w:ilvl w:val="0"/>
          <w:numId w:val="3"/>
        </w:numPr>
        <w:ind w:left="426"/>
        <w:jc w:val="both"/>
        <w:rPr>
          <w:rFonts w:cs="Times New Roman"/>
          <w:szCs w:val="24"/>
        </w:rPr>
      </w:pPr>
      <w:r w:rsidRPr="00405C5B">
        <w:rPr>
          <w:rFonts w:cs="Times New Roman"/>
          <w:szCs w:val="24"/>
        </w:rPr>
        <w:t xml:space="preserve">Do you actively follow or pay attention to celebrities' fashion choices? (a) Yes </w:t>
      </w:r>
      <w:proofErr w:type="gramStart"/>
      <w:r w:rsidRPr="00405C5B">
        <w:rPr>
          <w:rFonts w:cs="Times New Roman"/>
          <w:szCs w:val="24"/>
        </w:rPr>
        <w:t>[ ]</w:t>
      </w:r>
      <w:proofErr w:type="gramEnd"/>
      <w:r w:rsidRPr="00405C5B">
        <w:rPr>
          <w:rFonts w:cs="Times New Roman"/>
          <w:szCs w:val="24"/>
        </w:rPr>
        <w:t xml:space="preserve">   (b) No [  ]</w:t>
      </w:r>
    </w:p>
    <w:p w14:paraId="2C23F3F3" w14:textId="77777777" w:rsidR="00405C5B" w:rsidRPr="00405C5B" w:rsidRDefault="00405C5B" w:rsidP="00405C5B">
      <w:pPr>
        <w:pStyle w:val="ListParagraph"/>
        <w:numPr>
          <w:ilvl w:val="0"/>
          <w:numId w:val="3"/>
        </w:numPr>
        <w:ind w:left="426"/>
        <w:jc w:val="both"/>
        <w:rPr>
          <w:rFonts w:cs="Times New Roman"/>
          <w:szCs w:val="24"/>
        </w:rPr>
      </w:pPr>
      <w:r w:rsidRPr="00405C5B">
        <w:rPr>
          <w:rFonts w:cs="Times New Roman"/>
          <w:szCs w:val="24"/>
        </w:rPr>
        <w:t xml:space="preserve">How often do celebrities' dressing styles influence your choice of clothing? (a) Frequently </w:t>
      </w:r>
      <w:proofErr w:type="gramStart"/>
      <w:r w:rsidRPr="00405C5B">
        <w:rPr>
          <w:rFonts w:cs="Times New Roman"/>
          <w:szCs w:val="24"/>
        </w:rPr>
        <w:t>[  ]</w:t>
      </w:r>
      <w:proofErr w:type="gramEnd"/>
      <w:r w:rsidRPr="00405C5B">
        <w:rPr>
          <w:rFonts w:cs="Times New Roman"/>
          <w:szCs w:val="24"/>
        </w:rPr>
        <w:t xml:space="preserve">  (b) Occasionally [  ]   (c) Rarely [  ]   (d) Never  [  ]</w:t>
      </w:r>
    </w:p>
    <w:p w14:paraId="7A52742F" w14:textId="77777777" w:rsidR="00405C5B" w:rsidRPr="00405C5B" w:rsidRDefault="00405C5B" w:rsidP="00405C5B">
      <w:pPr>
        <w:pStyle w:val="ListParagraph"/>
        <w:numPr>
          <w:ilvl w:val="0"/>
          <w:numId w:val="3"/>
        </w:numPr>
        <w:ind w:left="426"/>
        <w:jc w:val="both"/>
        <w:rPr>
          <w:rFonts w:cs="Times New Roman"/>
          <w:szCs w:val="24"/>
        </w:rPr>
      </w:pPr>
      <w:r w:rsidRPr="00405C5B">
        <w:rPr>
          <w:rFonts w:cs="Times New Roman"/>
          <w:szCs w:val="24"/>
        </w:rPr>
        <w:t xml:space="preserve">Which celebrities' dressing styles do you find most influential? (a) Movie stars </w:t>
      </w:r>
      <w:proofErr w:type="gramStart"/>
      <w:r w:rsidRPr="00405C5B">
        <w:rPr>
          <w:rFonts w:cs="Times New Roman"/>
          <w:szCs w:val="24"/>
        </w:rPr>
        <w:t>[  ]</w:t>
      </w:r>
      <w:proofErr w:type="gramEnd"/>
      <w:r w:rsidRPr="00405C5B">
        <w:rPr>
          <w:rFonts w:cs="Times New Roman"/>
          <w:szCs w:val="24"/>
        </w:rPr>
        <w:t xml:space="preserve">  (b) Musicians [  ]   (c) Models [  ]   (d) Social media influencers [  ]   (e) All of the above [  ]</w:t>
      </w:r>
    </w:p>
    <w:p w14:paraId="48403725" w14:textId="77777777" w:rsidR="00405C5B" w:rsidRPr="00405C5B" w:rsidRDefault="00405C5B" w:rsidP="00405C5B">
      <w:pPr>
        <w:pStyle w:val="ListParagraph"/>
        <w:numPr>
          <w:ilvl w:val="0"/>
          <w:numId w:val="3"/>
        </w:numPr>
        <w:ind w:left="426"/>
        <w:jc w:val="both"/>
        <w:rPr>
          <w:rFonts w:cs="Times New Roman"/>
          <w:szCs w:val="24"/>
        </w:rPr>
      </w:pPr>
      <w:r w:rsidRPr="00405C5B">
        <w:rPr>
          <w:rFonts w:cs="Times New Roman"/>
          <w:szCs w:val="24"/>
        </w:rPr>
        <w:t xml:space="preserve">In what ways do celebrities' dressing styles influence your choice of clothing? (a) I try to replicate their outfits </w:t>
      </w:r>
      <w:proofErr w:type="gramStart"/>
      <w:r w:rsidRPr="00405C5B">
        <w:rPr>
          <w:rFonts w:cs="Times New Roman"/>
          <w:szCs w:val="24"/>
        </w:rPr>
        <w:t>[  ]</w:t>
      </w:r>
      <w:proofErr w:type="gramEnd"/>
      <w:r w:rsidRPr="00405C5B">
        <w:rPr>
          <w:rFonts w:cs="Times New Roman"/>
          <w:szCs w:val="24"/>
        </w:rPr>
        <w:t xml:space="preserve">   (b) I incorporate elements of their style into my own </w:t>
      </w:r>
      <w:r w:rsidRPr="00405C5B">
        <w:rPr>
          <w:rFonts w:cs="Times New Roman"/>
          <w:szCs w:val="24"/>
        </w:rPr>
        <w:lastRenderedPageBreak/>
        <w:t>outfits [  ] (c) I buy similar brands or clothing items they endorse [  ]  (d) I follow their fashion advice or tips [  ]</w:t>
      </w:r>
    </w:p>
    <w:p w14:paraId="62905AE2" w14:textId="77777777" w:rsidR="00405C5B" w:rsidRPr="00405C5B" w:rsidRDefault="00405C5B" w:rsidP="00405C5B">
      <w:pPr>
        <w:spacing w:after="0"/>
        <w:jc w:val="center"/>
        <w:rPr>
          <w:rFonts w:ascii="Times New Roman" w:hAnsi="Times New Roman"/>
          <w:b/>
          <w:sz w:val="24"/>
          <w:szCs w:val="24"/>
        </w:rPr>
      </w:pPr>
      <w:r w:rsidRPr="00405C5B">
        <w:rPr>
          <w:rFonts w:ascii="Times New Roman" w:hAnsi="Times New Roman"/>
          <w:b/>
          <w:sz w:val="24"/>
          <w:szCs w:val="24"/>
        </w:rPr>
        <w:t>Likert Scale Questions</w:t>
      </w:r>
    </w:p>
    <w:p w14:paraId="56FB8523" w14:textId="77777777" w:rsidR="00405C5B" w:rsidRPr="00405C5B" w:rsidRDefault="00405C5B" w:rsidP="00405C5B">
      <w:pPr>
        <w:spacing w:after="0"/>
        <w:jc w:val="both"/>
        <w:rPr>
          <w:rFonts w:ascii="Times New Roman" w:hAnsi="Times New Roman"/>
          <w:sz w:val="24"/>
          <w:szCs w:val="24"/>
        </w:rPr>
      </w:pPr>
      <w:r w:rsidRPr="00405C5B">
        <w:rPr>
          <w:rFonts w:ascii="Times New Roman" w:hAnsi="Times New Roman"/>
          <w:b/>
          <w:i/>
          <w:sz w:val="24"/>
          <w:szCs w:val="24"/>
        </w:rPr>
        <w:t xml:space="preserve">Instruction: </w:t>
      </w:r>
      <w:r w:rsidRPr="00405C5B">
        <w:rPr>
          <w:rFonts w:ascii="Times New Roman" w:hAnsi="Times New Roman"/>
          <w:i/>
          <w:sz w:val="24"/>
          <w:szCs w:val="24"/>
        </w:rPr>
        <w:t xml:space="preserve">Tick </w:t>
      </w:r>
      <w:r w:rsidRPr="00405C5B">
        <w:rPr>
          <w:rFonts w:ascii="Times New Roman" w:hAnsi="Times New Roman"/>
          <w:bCs/>
          <w:i/>
          <w:sz w:val="24"/>
          <w:szCs w:val="24"/>
        </w:rPr>
        <w:t>(√)</w:t>
      </w:r>
      <w:r w:rsidRPr="00405C5B">
        <w:rPr>
          <w:rFonts w:ascii="Times New Roman" w:hAnsi="Times New Roman"/>
          <w:i/>
          <w:sz w:val="24"/>
          <w:szCs w:val="24"/>
        </w:rPr>
        <w:t xml:space="preserve"> an option in the space boxes provided that best describe your level of agreement with the statements below in respect to the identified research questions</w:t>
      </w:r>
      <w:r w:rsidRPr="00405C5B">
        <w:rPr>
          <w:rFonts w:ascii="Times New Roman" w:hAnsi="Times New Roman"/>
          <w:sz w:val="24"/>
          <w:szCs w:val="24"/>
        </w:rPr>
        <w:t>.</w:t>
      </w:r>
    </w:p>
    <w:p w14:paraId="0A2F8548" w14:textId="77777777" w:rsidR="00405C5B" w:rsidRPr="00405C5B" w:rsidRDefault="00405C5B" w:rsidP="00405C5B">
      <w:pPr>
        <w:spacing w:after="0"/>
        <w:jc w:val="both"/>
        <w:rPr>
          <w:rFonts w:ascii="Times New Roman" w:hAnsi="Times New Roman"/>
          <w:b/>
          <w:sz w:val="24"/>
          <w:szCs w:val="24"/>
        </w:rPr>
      </w:pPr>
      <w:r w:rsidRPr="00405C5B">
        <w:rPr>
          <w:rFonts w:ascii="Times New Roman" w:hAnsi="Times New Roman"/>
          <w:b/>
          <w:sz w:val="24"/>
          <w:szCs w:val="24"/>
        </w:rPr>
        <w:t xml:space="preserve">Keywords: </w:t>
      </w:r>
      <w:r w:rsidRPr="00405C5B">
        <w:rPr>
          <w:rFonts w:ascii="Times New Roman" w:hAnsi="Times New Roman"/>
          <w:sz w:val="24"/>
          <w:szCs w:val="24"/>
        </w:rPr>
        <w:t>Strongly agree [SA] -</w:t>
      </w:r>
      <w:r w:rsidRPr="00405C5B">
        <w:rPr>
          <w:rFonts w:ascii="Times New Roman" w:hAnsi="Times New Roman"/>
          <w:b/>
          <w:sz w:val="24"/>
          <w:szCs w:val="24"/>
        </w:rPr>
        <w:t xml:space="preserve"> </w:t>
      </w:r>
      <w:r w:rsidRPr="00405C5B">
        <w:rPr>
          <w:rFonts w:ascii="Times New Roman" w:hAnsi="Times New Roman"/>
          <w:sz w:val="24"/>
          <w:szCs w:val="24"/>
        </w:rPr>
        <w:t>Agree [A] -</w:t>
      </w:r>
      <w:r w:rsidRPr="00405C5B">
        <w:rPr>
          <w:rFonts w:ascii="Times New Roman" w:hAnsi="Times New Roman"/>
          <w:b/>
          <w:sz w:val="24"/>
          <w:szCs w:val="24"/>
        </w:rPr>
        <w:t xml:space="preserve"> </w:t>
      </w:r>
      <w:r w:rsidRPr="00405C5B">
        <w:rPr>
          <w:rFonts w:ascii="Times New Roman" w:hAnsi="Times New Roman"/>
          <w:sz w:val="24"/>
          <w:szCs w:val="24"/>
        </w:rPr>
        <w:t>Undecided [U] -</w:t>
      </w:r>
      <w:r w:rsidRPr="00405C5B">
        <w:rPr>
          <w:rFonts w:ascii="Times New Roman" w:hAnsi="Times New Roman"/>
          <w:b/>
          <w:sz w:val="24"/>
          <w:szCs w:val="24"/>
        </w:rPr>
        <w:t xml:space="preserve"> </w:t>
      </w:r>
      <w:r w:rsidRPr="00405C5B">
        <w:rPr>
          <w:rFonts w:ascii="Times New Roman" w:hAnsi="Times New Roman"/>
          <w:sz w:val="24"/>
          <w:szCs w:val="24"/>
        </w:rPr>
        <w:t>Disagree [D] -</w:t>
      </w:r>
      <w:r w:rsidRPr="00405C5B">
        <w:rPr>
          <w:rFonts w:ascii="Times New Roman" w:hAnsi="Times New Roman"/>
          <w:b/>
          <w:sz w:val="24"/>
          <w:szCs w:val="24"/>
        </w:rPr>
        <w:t xml:space="preserve"> </w:t>
      </w:r>
      <w:r w:rsidRPr="00405C5B">
        <w:rPr>
          <w:rFonts w:ascii="Times New Roman" w:hAnsi="Times New Roman"/>
          <w:sz w:val="24"/>
          <w:szCs w:val="24"/>
        </w:rPr>
        <w:t>Strongly disagree [SD]</w:t>
      </w:r>
    </w:p>
    <w:tbl>
      <w:tblPr>
        <w:tblStyle w:val="TableGrid"/>
        <w:tblW w:w="9189" w:type="dxa"/>
        <w:jc w:val="center"/>
        <w:tblLayout w:type="fixed"/>
        <w:tblLook w:val="04A0" w:firstRow="1" w:lastRow="0" w:firstColumn="1" w:lastColumn="0" w:noHBand="0" w:noVBand="1"/>
      </w:tblPr>
      <w:tblGrid>
        <w:gridCol w:w="625"/>
        <w:gridCol w:w="5891"/>
        <w:gridCol w:w="709"/>
        <w:gridCol w:w="425"/>
        <w:gridCol w:w="425"/>
        <w:gridCol w:w="425"/>
        <w:gridCol w:w="689"/>
      </w:tblGrid>
      <w:tr w:rsidR="00405C5B" w:rsidRPr="00405C5B" w14:paraId="61B8E427" w14:textId="77777777" w:rsidTr="00EA115C">
        <w:trPr>
          <w:trHeight w:val="243"/>
          <w:jc w:val="center"/>
        </w:trPr>
        <w:tc>
          <w:tcPr>
            <w:tcW w:w="625" w:type="dxa"/>
            <w:vMerge w:val="restart"/>
          </w:tcPr>
          <w:p w14:paraId="5C18CE68" w14:textId="77777777" w:rsidR="00405C5B" w:rsidRPr="00405C5B" w:rsidRDefault="00405C5B" w:rsidP="00405C5B">
            <w:pPr>
              <w:tabs>
                <w:tab w:val="left" w:pos="1053"/>
              </w:tabs>
              <w:spacing w:line="276" w:lineRule="auto"/>
              <w:contextualSpacing/>
              <w:rPr>
                <w:rFonts w:ascii="Times New Roman" w:hAnsi="Times New Roman"/>
                <w:b/>
                <w:sz w:val="24"/>
                <w:szCs w:val="24"/>
              </w:rPr>
            </w:pPr>
            <w:r w:rsidRPr="00405C5B">
              <w:rPr>
                <w:rFonts w:ascii="Times New Roman" w:hAnsi="Times New Roman"/>
                <w:b/>
                <w:sz w:val="24"/>
                <w:szCs w:val="24"/>
              </w:rPr>
              <w:t>S/N</w:t>
            </w:r>
          </w:p>
        </w:tc>
        <w:tc>
          <w:tcPr>
            <w:tcW w:w="5891" w:type="dxa"/>
            <w:vMerge w:val="restart"/>
          </w:tcPr>
          <w:p w14:paraId="3EB34EE9" w14:textId="77777777" w:rsidR="00405C5B" w:rsidRPr="00405C5B" w:rsidRDefault="00405C5B" w:rsidP="00405C5B">
            <w:pPr>
              <w:tabs>
                <w:tab w:val="left" w:pos="1053"/>
              </w:tabs>
              <w:spacing w:line="276" w:lineRule="auto"/>
              <w:contextualSpacing/>
              <w:jc w:val="center"/>
              <w:rPr>
                <w:rFonts w:ascii="Times New Roman" w:hAnsi="Times New Roman"/>
                <w:b/>
                <w:sz w:val="24"/>
                <w:szCs w:val="24"/>
              </w:rPr>
            </w:pPr>
            <w:r w:rsidRPr="00405C5B">
              <w:rPr>
                <w:rFonts w:ascii="Times New Roman" w:hAnsi="Times New Roman"/>
                <w:b/>
                <w:sz w:val="24"/>
                <w:szCs w:val="24"/>
              </w:rPr>
              <w:t>STATEMENTS</w:t>
            </w:r>
          </w:p>
        </w:tc>
        <w:tc>
          <w:tcPr>
            <w:tcW w:w="2673" w:type="dxa"/>
            <w:gridSpan w:val="5"/>
          </w:tcPr>
          <w:p w14:paraId="7FE72665" w14:textId="77777777" w:rsidR="00405C5B" w:rsidRPr="00405C5B" w:rsidRDefault="00405C5B" w:rsidP="00405C5B">
            <w:pPr>
              <w:tabs>
                <w:tab w:val="left" w:pos="1053"/>
              </w:tabs>
              <w:spacing w:line="276" w:lineRule="auto"/>
              <w:contextualSpacing/>
              <w:jc w:val="center"/>
              <w:rPr>
                <w:rFonts w:ascii="Times New Roman" w:hAnsi="Times New Roman"/>
                <w:b/>
                <w:sz w:val="24"/>
                <w:szCs w:val="24"/>
              </w:rPr>
            </w:pPr>
            <w:r w:rsidRPr="00405C5B">
              <w:rPr>
                <w:rFonts w:ascii="Times New Roman" w:hAnsi="Times New Roman"/>
                <w:b/>
                <w:sz w:val="24"/>
                <w:szCs w:val="24"/>
              </w:rPr>
              <w:t>OPTIONS</w:t>
            </w:r>
          </w:p>
        </w:tc>
      </w:tr>
      <w:tr w:rsidR="00405C5B" w:rsidRPr="00405C5B" w14:paraId="74E0D97F" w14:textId="77777777" w:rsidTr="00EA115C">
        <w:trPr>
          <w:trHeight w:val="105"/>
          <w:jc w:val="center"/>
        </w:trPr>
        <w:tc>
          <w:tcPr>
            <w:tcW w:w="625" w:type="dxa"/>
            <w:vMerge/>
          </w:tcPr>
          <w:p w14:paraId="0D15A8ED" w14:textId="77777777" w:rsidR="00405C5B" w:rsidRPr="00405C5B" w:rsidRDefault="00405C5B" w:rsidP="00405C5B">
            <w:pPr>
              <w:tabs>
                <w:tab w:val="left" w:pos="1053"/>
              </w:tabs>
              <w:spacing w:line="276" w:lineRule="auto"/>
              <w:contextualSpacing/>
              <w:rPr>
                <w:rFonts w:ascii="Times New Roman" w:hAnsi="Times New Roman"/>
                <w:sz w:val="24"/>
                <w:szCs w:val="24"/>
              </w:rPr>
            </w:pPr>
          </w:p>
        </w:tc>
        <w:tc>
          <w:tcPr>
            <w:tcW w:w="5891" w:type="dxa"/>
            <w:vMerge/>
          </w:tcPr>
          <w:p w14:paraId="12FE5023" w14:textId="77777777" w:rsidR="00405C5B" w:rsidRPr="00405C5B" w:rsidRDefault="00405C5B" w:rsidP="00405C5B">
            <w:pPr>
              <w:tabs>
                <w:tab w:val="left" w:pos="1053"/>
              </w:tabs>
              <w:spacing w:line="276" w:lineRule="auto"/>
              <w:contextualSpacing/>
              <w:jc w:val="center"/>
              <w:rPr>
                <w:rFonts w:ascii="Times New Roman" w:hAnsi="Times New Roman"/>
                <w:sz w:val="24"/>
                <w:szCs w:val="24"/>
              </w:rPr>
            </w:pPr>
          </w:p>
        </w:tc>
        <w:tc>
          <w:tcPr>
            <w:tcW w:w="709" w:type="dxa"/>
          </w:tcPr>
          <w:p w14:paraId="4154FF7E" w14:textId="77777777" w:rsidR="00405C5B" w:rsidRPr="00405C5B" w:rsidRDefault="00405C5B" w:rsidP="00405C5B">
            <w:pPr>
              <w:tabs>
                <w:tab w:val="left" w:pos="1053"/>
              </w:tabs>
              <w:spacing w:line="276" w:lineRule="auto"/>
              <w:contextualSpacing/>
              <w:rPr>
                <w:rFonts w:ascii="Times New Roman" w:hAnsi="Times New Roman"/>
                <w:b/>
                <w:sz w:val="24"/>
                <w:szCs w:val="24"/>
              </w:rPr>
            </w:pPr>
            <w:r w:rsidRPr="00405C5B">
              <w:rPr>
                <w:rFonts w:ascii="Times New Roman" w:hAnsi="Times New Roman"/>
                <w:b/>
                <w:sz w:val="24"/>
                <w:szCs w:val="24"/>
              </w:rPr>
              <w:t>SA</w:t>
            </w:r>
          </w:p>
        </w:tc>
        <w:tc>
          <w:tcPr>
            <w:tcW w:w="425" w:type="dxa"/>
          </w:tcPr>
          <w:p w14:paraId="74DA6820" w14:textId="77777777" w:rsidR="00405C5B" w:rsidRPr="00405C5B" w:rsidRDefault="00405C5B" w:rsidP="00405C5B">
            <w:pPr>
              <w:tabs>
                <w:tab w:val="left" w:pos="1053"/>
              </w:tabs>
              <w:spacing w:line="276" w:lineRule="auto"/>
              <w:contextualSpacing/>
              <w:rPr>
                <w:rFonts w:ascii="Times New Roman" w:hAnsi="Times New Roman"/>
                <w:b/>
                <w:sz w:val="24"/>
                <w:szCs w:val="24"/>
              </w:rPr>
            </w:pPr>
            <w:r w:rsidRPr="00405C5B">
              <w:rPr>
                <w:rFonts w:ascii="Times New Roman" w:hAnsi="Times New Roman"/>
                <w:b/>
                <w:sz w:val="24"/>
                <w:szCs w:val="24"/>
              </w:rPr>
              <w:t>A</w:t>
            </w:r>
          </w:p>
        </w:tc>
        <w:tc>
          <w:tcPr>
            <w:tcW w:w="425" w:type="dxa"/>
          </w:tcPr>
          <w:p w14:paraId="79D98E48" w14:textId="77777777" w:rsidR="00405C5B" w:rsidRPr="00405C5B" w:rsidRDefault="00405C5B" w:rsidP="00405C5B">
            <w:pPr>
              <w:tabs>
                <w:tab w:val="left" w:pos="1053"/>
              </w:tabs>
              <w:spacing w:line="276" w:lineRule="auto"/>
              <w:contextualSpacing/>
              <w:rPr>
                <w:rFonts w:ascii="Times New Roman" w:hAnsi="Times New Roman"/>
                <w:b/>
                <w:sz w:val="24"/>
                <w:szCs w:val="24"/>
              </w:rPr>
            </w:pPr>
            <w:r w:rsidRPr="00405C5B">
              <w:rPr>
                <w:rFonts w:ascii="Times New Roman" w:hAnsi="Times New Roman"/>
                <w:b/>
                <w:sz w:val="24"/>
                <w:szCs w:val="24"/>
              </w:rPr>
              <w:t>U</w:t>
            </w:r>
          </w:p>
        </w:tc>
        <w:tc>
          <w:tcPr>
            <w:tcW w:w="425" w:type="dxa"/>
          </w:tcPr>
          <w:p w14:paraId="2A344756" w14:textId="77777777" w:rsidR="00405C5B" w:rsidRPr="00405C5B" w:rsidRDefault="00405C5B" w:rsidP="00405C5B">
            <w:pPr>
              <w:tabs>
                <w:tab w:val="left" w:pos="1053"/>
              </w:tabs>
              <w:spacing w:line="276" w:lineRule="auto"/>
              <w:contextualSpacing/>
              <w:rPr>
                <w:rFonts w:ascii="Times New Roman" w:hAnsi="Times New Roman"/>
                <w:b/>
                <w:sz w:val="24"/>
                <w:szCs w:val="24"/>
              </w:rPr>
            </w:pPr>
            <w:r w:rsidRPr="00405C5B">
              <w:rPr>
                <w:rFonts w:ascii="Times New Roman" w:hAnsi="Times New Roman"/>
                <w:b/>
                <w:sz w:val="24"/>
                <w:szCs w:val="24"/>
              </w:rPr>
              <w:t>D</w:t>
            </w:r>
          </w:p>
        </w:tc>
        <w:tc>
          <w:tcPr>
            <w:tcW w:w="689" w:type="dxa"/>
          </w:tcPr>
          <w:p w14:paraId="32A1665D" w14:textId="77777777" w:rsidR="00405C5B" w:rsidRPr="00405C5B" w:rsidRDefault="00405C5B" w:rsidP="00405C5B">
            <w:pPr>
              <w:tabs>
                <w:tab w:val="left" w:pos="1053"/>
              </w:tabs>
              <w:spacing w:line="276" w:lineRule="auto"/>
              <w:contextualSpacing/>
              <w:rPr>
                <w:rFonts w:ascii="Times New Roman" w:hAnsi="Times New Roman"/>
                <w:b/>
                <w:sz w:val="24"/>
                <w:szCs w:val="24"/>
              </w:rPr>
            </w:pPr>
            <w:r w:rsidRPr="00405C5B">
              <w:rPr>
                <w:rFonts w:ascii="Times New Roman" w:hAnsi="Times New Roman"/>
                <w:b/>
                <w:sz w:val="24"/>
                <w:szCs w:val="24"/>
              </w:rPr>
              <w:t>SD</w:t>
            </w:r>
          </w:p>
        </w:tc>
      </w:tr>
      <w:tr w:rsidR="00405C5B" w:rsidRPr="00405C5B" w14:paraId="208ED40F" w14:textId="77777777" w:rsidTr="00EA115C">
        <w:trPr>
          <w:trHeight w:val="379"/>
          <w:jc w:val="center"/>
        </w:trPr>
        <w:tc>
          <w:tcPr>
            <w:tcW w:w="625" w:type="dxa"/>
          </w:tcPr>
          <w:p w14:paraId="7104C390"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11.</w:t>
            </w:r>
          </w:p>
        </w:tc>
        <w:tc>
          <w:tcPr>
            <w:tcW w:w="5891" w:type="dxa"/>
          </w:tcPr>
          <w:p w14:paraId="5ECF50D7"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Celebrities' dressing styles greatly influence students' clothing choices.</w:t>
            </w:r>
          </w:p>
        </w:tc>
        <w:tc>
          <w:tcPr>
            <w:tcW w:w="709" w:type="dxa"/>
          </w:tcPr>
          <w:p w14:paraId="525D26BD"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5AA40A4F"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622C56E2"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5A0E024D"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689" w:type="dxa"/>
          </w:tcPr>
          <w:p w14:paraId="667B3AE2"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r>
      <w:tr w:rsidR="00405C5B" w:rsidRPr="00405C5B" w14:paraId="63A6489F" w14:textId="77777777" w:rsidTr="00EA115C">
        <w:trPr>
          <w:trHeight w:val="379"/>
          <w:jc w:val="center"/>
        </w:trPr>
        <w:tc>
          <w:tcPr>
            <w:tcW w:w="625" w:type="dxa"/>
          </w:tcPr>
          <w:p w14:paraId="226A02C4"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12.</w:t>
            </w:r>
          </w:p>
        </w:tc>
        <w:tc>
          <w:tcPr>
            <w:tcW w:w="5891" w:type="dxa"/>
          </w:tcPr>
          <w:p w14:paraId="57F8DF56"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Students who dress like celebrities receive more attention and compliments from their peers.</w:t>
            </w:r>
          </w:p>
        </w:tc>
        <w:tc>
          <w:tcPr>
            <w:tcW w:w="709" w:type="dxa"/>
          </w:tcPr>
          <w:p w14:paraId="019CC0AF"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7598B643"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7E952D7C"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3BFEF13F"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689" w:type="dxa"/>
          </w:tcPr>
          <w:p w14:paraId="3E79D9D3"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r>
      <w:tr w:rsidR="00405C5B" w:rsidRPr="00405C5B" w14:paraId="5C81E1B2" w14:textId="77777777" w:rsidTr="00EA115C">
        <w:trPr>
          <w:trHeight w:val="379"/>
          <w:jc w:val="center"/>
        </w:trPr>
        <w:tc>
          <w:tcPr>
            <w:tcW w:w="625" w:type="dxa"/>
          </w:tcPr>
          <w:p w14:paraId="7D3CD4D9"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13.</w:t>
            </w:r>
          </w:p>
        </w:tc>
        <w:tc>
          <w:tcPr>
            <w:tcW w:w="5891" w:type="dxa"/>
          </w:tcPr>
          <w:p w14:paraId="21BE87EA"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There is pressure on students to conform to celebrities' dressing styles in order to be socially accepted.</w:t>
            </w:r>
          </w:p>
        </w:tc>
        <w:tc>
          <w:tcPr>
            <w:tcW w:w="709" w:type="dxa"/>
          </w:tcPr>
          <w:p w14:paraId="2570D1E2"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74309594"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06E73DBD"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70382F95"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689" w:type="dxa"/>
          </w:tcPr>
          <w:p w14:paraId="3686629D"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r>
      <w:tr w:rsidR="00405C5B" w:rsidRPr="00405C5B" w14:paraId="6DCF3222" w14:textId="77777777" w:rsidTr="00EA115C">
        <w:trPr>
          <w:trHeight w:val="379"/>
          <w:jc w:val="center"/>
        </w:trPr>
        <w:tc>
          <w:tcPr>
            <w:tcW w:w="625" w:type="dxa"/>
          </w:tcPr>
          <w:p w14:paraId="7DBC607F"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14.</w:t>
            </w:r>
          </w:p>
        </w:tc>
        <w:tc>
          <w:tcPr>
            <w:tcW w:w="5891" w:type="dxa"/>
          </w:tcPr>
          <w:p w14:paraId="3ECEEB7D"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Celebrities' dressing styles significantly contribute to the prevalence of indecent dressing among students.</w:t>
            </w:r>
          </w:p>
        </w:tc>
        <w:tc>
          <w:tcPr>
            <w:tcW w:w="709" w:type="dxa"/>
          </w:tcPr>
          <w:p w14:paraId="232CDDEC"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0B4A7377"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423C4FB5"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1ECAA46E"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689" w:type="dxa"/>
          </w:tcPr>
          <w:p w14:paraId="5F12C2FC"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r>
      <w:tr w:rsidR="00405C5B" w:rsidRPr="00405C5B" w14:paraId="4C1037AA" w14:textId="77777777" w:rsidTr="00EA115C">
        <w:trPr>
          <w:trHeight w:val="379"/>
          <w:jc w:val="center"/>
        </w:trPr>
        <w:tc>
          <w:tcPr>
            <w:tcW w:w="625" w:type="dxa"/>
          </w:tcPr>
          <w:p w14:paraId="40C33478"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15.</w:t>
            </w:r>
          </w:p>
        </w:tc>
        <w:tc>
          <w:tcPr>
            <w:tcW w:w="5891" w:type="dxa"/>
          </w:tcPr>
          <w:p w14:paraId="1BC0ABA6"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Celebrities should take responsibility for the impact their dressing styles have on promoting indecent dressing among students.</w:t>
            </w:r>
          </w:p>
        </w:tc>
        <w:tc>
          <w:tcPr>
            <w:tcW w:w="709" w:type="dxa"/>
          </w:tcPr>
          <w:p w14:paraId="4985C0CB"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2B41FC25"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1D72ED76"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5D0C8F6C"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689" w:type="dxa"/>
          </w:tcPr>
          <w:p w14:paraId="45E70DFB"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r>
      <w:tr w:rsidR="00405C5B" w:rsidRPr="00405C5B" w14:paraId="0DD79794" w14:textId="77777777" w:rsidTr="00EA115C">
        <w:trPr>
          <w:trHeight w:val="379"/>
          <w:jc w:val="center"/>
        </w:trPr>
        <w:tc>
          <w:tcPr>
            <w:tcW w:w="625" w:type="dxa"/>
          </w:tcPr>
          <w:p w14:paraId="25345AAA"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16.</w:t>
            </w:r>
          </w:p>
        </w:tc>
        <w:tc>
          <w:tcPr>
            <w:tcW w:w="5891" w:type="dxa"/>
          </w:tcPr>
          <w:p w14:paraId="6486E06E"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Students actively seek to imitate celebrities' dressing styles in order to stay updated with the latest fashion trends.</w:t>
            </w:r>
          </w:p>
        </w:tc>
        <w:tc>
          <w:tcPr>
            <w:tcW w:w="709" w:type="dxa"/>
          </w:tcPr>
          <w:p w14:paraId="255CD067"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74B3BD3B"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2E6F7B05"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05CF2897"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689" w:type="dxa"/>
          </w:tcPr>
          <w:p w14:paraId="7754DE0D"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r>
      <w:tr w:rsidR="00405C5B" w:rsidRPr="00405C5B" w14:paraId="7D966E09" w14:textId="77777777" w:rsidTr="00EA115C">
        <w:trPr>
          <w:trHeight w:val="379"/>
          <w:jc w:val="center"/>
        </w:trPr>
        <w:tc>
          <w:tcPr>
            <w:tcW w:w="625" w:type="dxa"/>
          </w:tcPr>
          <w:p w14:paraId="22DED02D"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17.</w:t>
            </w:r>
          </w:p>
        </w:tc>
        <w:tc>
          <w:tcPr>
            <w:tcW w:w="5891" w:type="dxa"/>
          </w:tcPr>
          <w:p w14:paraId="58E505CB"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The endorsement of fashion brands by celebrities significantly influences students' purchasing decisions.</w:t>
            </w:r>
          </w:p>
        </w:tc>
        <w:tc>
          <w:tcPr>
            <w:tcW w:w="709" w:type="dxa"/>
          </w:tcPr>
          <w:p w14:paraId="651C2678"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03FCAEC0"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0FC8B779"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22334785"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689" w:type="dxa"/>
          </w:tcPr>
          <w:p w14:paraId="244B7363"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r>
      <w:tr w:rsidR="00405C5B" w:rsidRPr="00405C5B" w14:paraId="762705C9" w14:textId="77777777" w:rsidTr="00EA115C">
        <w:trPr>
          <w:trHeight w:val="379"/>
          <w:jc w:val="center"/>
        </w:trPr>
        <w:tc>
          <w:tcPr>
            <w:tcW w:w="625" w:type="dxa"/>
          </w:tcPr>
          <w:p w14:paraId="0F083DA4"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18.</w:t>
            </w:r>
          </w:p>
        </w:tc>
        <w:tc>
          <w:tcPr>
            <w:tcW w:w="5891" w:type="dxa"/>
          </w:tcPr>
          <w:p w14:paraId="4A31857C"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Students who prioritize following celebrities' dressing styles tend to neglect their academic responsibilities.</w:t>
            </w:r>
          </w:p>
        </w:tc>
        <w:tc>
          <w:tcPr>
            <w:tcW w:w="709" w:type="dxa"/>
          </w:tcPr>
          <w:p w14:paraId="68DAB5C5"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297C2A99"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1B7AF5DE"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573707A9"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689" w:type="dxa"/>
          </w:tcPr>
          <w:p w14:paraId="752DB934"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r>
      <w:tr w:rsidR="00405C5B" w:rsidRPr="00405C5B" w14:paraId="16B6B962" w14:textId="77777777" w:rsidTr="00EA115C">
        <w:trPr>
          <w:trHeight w:val="379"/>
          <w:jc w:val="center"/>
        </w:trPr>
        <w:tc>
          <w:tcPr>
            <w:tcW w:w="625" w:type="dxa"/>
          </w:tcPr>
          <w:p w14:paraId="5215E0A3"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19.</w:t>
            </w:r>
          </w:p>
        </w:tc>
        <w:tc>
          <w:tcPr>
            <w:tcW w:w="5891" w:type="dxa"/>
          </w:tcPr>
          <w:p w14:paraId="2C57A75B"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Students who prioritize their academic performance tend to pay less attention to celebrities' dressing styles.</w:t>
            </w:r>
          </w:p>
        </w:tc>
        <w:tc>
          <w:tcPr>
            <w:tcW w:w="709" w:type="dxa"/>
          </w:tcPr>
          <w:p w14:paraId="39BC153E"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7F87B46D"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1421AFB0"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6B5DB09A"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689" w:type="dxa"/>
          </w:tcPr>
          <w:p w14:paraId="044CF098"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r>
      <w:tr w:rsidR="00405C5B" w:rsidRPr="00405C5B" w14:paraId="2C5A81A7" w14:textId="77777777" w:rsidTr="00EA115C">
        <w:trPr>
          <w:trHeight w:val="379"/>
          <w:jc w:val="center"/>
        </w:trPr>
        <w:tc>
          <w:tcPr>
            <w:tcW w:w="625" w:type="dxa"/>
          </w:tcPr>
          <w:p w14:paraId="7AF2A6FC"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20.</w:t>
            </w:r>
          </w:p>
        </w:tc>
        <w:tc>
          <w:tcPr>
            <w:tcW w:w="5891" w:type="dxa"/>
          </w:tcPr>
          <w:p w14:paraId="49FD0F34"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r w:rsidRPr="00405C5B">
              <w:rPr>
                <w:rFonts w:ascii="Times New Roman" w:hAnsi="Times New Roman"/>
                <w:sz w:val="24"/>
                <w:szCs w:val="24"/>
              </w:rPr>
              <w:t>Students who spend excessive time and resources on emulating celebrities' fashion choices experience a decline in their academic performance.</w:t>
            </w:r>
          </w:p>
        </w:tc>
        <w:tc>
          <w:tcPr>
            <w:tcW w:w="709" w:type="dxa"/>
          </w:tcPr>
          <w:p w14:paraId="0C3D08E6"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1C8B0C37"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1D605759"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425" w:type="dxa"/>
          </w:tcPr>
          <w:p w14:paraId="1403C21C"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c>
          <w:tcPr>
            <w:tcW w:w="689" w:type="dxa"/>
          </w:tcPr>
          <w:p w14:paraId="6F3A584D" w14:textId="77777777" w:rsidR="00405C5B" w:rsidRPr="00405C5B" w:rsidRDefault="00405C5B" w:rsidP="00405C5B">
            <w:pPr>
              <w:tabs>
                <w:tab w:val="left" w:pos="1053"/>
              </w:tabs>
              <w:spacing w:line="276" w:lineRule="auto"/>
              <w:contextualSpacing/>
              <w:jc w:val="both"/>
              <w:rPr>
                <w:rFonts w:ascii="Times New Roman" w:hAnsi="Times New Roman"/>
                <w:sz w:val="24"/>
                <w:szCs w:val="24"/>
              </w:rPr>
            </w:pPr>
          </w:p>
        </w:tc>
      </w:tr>
    </w:tbl>
    <w:p w14:paraId="272CAAED" w14:textId="77777777" w:rsidR="00405C5B" w:rsidRPr="00405C5B" w:rsidRDefault="00405C5B" w:rsidP="00405C5B">
      <w:pPr>
        <w:rPr>
          <w:rFonts w:ascii="Times New Roman" w:hAnsi="Times New Roman"/>
          <w:sz w:val="24"/>
          <w:szCs w:val="24"/>
        </w:rPr>
      </w:pPr>
    </w:p>
    <w:p w14:paraId="09A66302" w14:textId="77777777" w:rsidR="00405C5B" w:rsidRPr="00405C5B" w:rsidRDefault="00405C5B" w:rsidP="00405C5B">
      <w:pPr>
        <w:spacing w:after="0"/>
        <w:jc w:val="both"/>
        <w:rPr>
          <w:rFonts w:ascii="Times New Roman" w:hAnsi="Times New Roman"/>
          <w:b/>
          <w:sz w:val="24"/>
          <w:szCs w:val="24"/>
        </w:rPr>
      </w:pPr>
    </w:p>
    <w:p w14:paraId="0F805320" w14:textId="77777777" w:rsidR="00EA115C" w:rsidRPr="00405C5B" w:rsidRDefault="00EA115C" w:rsidP="00405C5B">
      <w:pPr>
        <w:rPr>
          <w:rFonts w:ascii="Times New Roman" w:hAnsi="Times New Roman"/>
          <w:sz w:val="24"/>
          <w:szCs w:val="24"/>
        </w:rPr>
      </w:pPr>
    </w:p>
    <w:sectPr w:rsidR="00EA115C" w:rsidRPr="00405C5B" w:rsidSect="005A0D45">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3AF7D" w14:textId="77777777" w:rsidR="00466E7F" w:rsidRDefault="00466E7F" w:rsidP="00405C5B">
      <w:pPr>
        <w:spacing w:after="0" w:line="240" w:lineRule="auto"/>
      </w:pPr>
      <w:r>
        <w:separator/>
      </w:r>
    </w:p>
  </w:endnote>
  <w:endnote w:type="continuationSeparator" w:id="0">
    <w:p w14:paraId="75A0AAA4" w14:textId="77777777" w:rsidR="00466E7F" w:rsidRDefault="00466E7F" w:rsidP="00405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2195463"/>
      <w:docPartObj>
        <w:docPartGallery w:val="Page Numbers (Bottom of Page)"/>
        <w:docPartUnique/>
      </w:docPartObj>
    </w:sdtPr>
    <w:sdtEndPr>
      <w:rPr>
        <w:noProof/>
      </w:rPr>
    </w:sdtEndPr>
    <w:sdtContent>
      <w:p w14:paraId="310A8BC3" w14:textId="34C86B7E" w:rsidR="004963B2" w:rsidRDefault="004963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FE6108" w14:textId="77777777" w:rsidR="004963B2" w:rsidRDefault="00496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40A9C4" w14:textId="77777777" w:rsidR="00466E7F" w:rsidRDefault="00466E7F" w:rsidP="00405C5B">
      <w:pPr>
        <w:spacing w:after="0" w:line="240" w:lineRule="auto"/>
      </w:pPr>
      <w:r>
        <w:separator/>
      </w:r>
    </w:p>
  </w:footnote>
  <w:footnote w:type="continuationSeparator" w:id="0">
    <w:p w14:paraId="5CB55A0C" w14:textId="77777777" w:rsidR="00466E7F" w:rsidRDefault="00466E7F" w:rsidP="00405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D5EFC"/>
    <w:multiLevelType w:val="multilevel"/>
    <w:tmpl w:val="6262B14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3F18D9"/>
    <w:multiLevelType w:val="multilevel"/>
    <w:tmpl w:val="7C4871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BD2"/>
    <w:rsid w:val="00152236"/>
    <w:rsid w:val="00157CD4"/>
    <w:rsid w:val="001A6443"/>
    <w:rsid w:val="001E03EE"/>
    <w:rsid w:val="001E0D64"/>
    <w:rsid w:val="0023158B"/>
    <w:rsid w:val="003513C6"/>
    <w:rsid w:val="003A75AC"/>
    <w:rsid w:val="003C5066"/>
    <w:rsid w:val="003E64AB"/>
    <w:rsid w:val="003E677D"/>
    <w:rsid w:val="00405C5B"/>
    <w:rsid w:val="00447C60"/>
    <w:rsid w:val="00466E7F"/>
    <w:rsid w:val="004963B2"/>
    <w:rsid w:val="004F1B58"/>
    <w:rsid w:val="005A0D45"/>
    <w:rsid w:val="008E7467"/>
    <w:rsid w:val="009457CA"/>
    <w:rsid w:val="00A764C1"/>
    <w:rsid w:val="00BD6F3E"/>
    <w:rsid w:val="00C77BD2"/>
    <w:rsid w:val="00D1414B"/>
    <w:rsid w:val="00DA7BDC"/>
    <w:rsid w:val="00DC4357"/>
    <w:rsid w:val="00E72606"/>
    <w:rsid w:val="00EA115C"/>
    <w:rsid w:val="00EC49F5"/>
    <w:rsid w:val="00EE1B9A"/>
    <w:rsid w:val="00FF3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1A1AE"/>
  <w15:docId w15:val="{9F4AEF36-6F22-4FAE-9496-4F805E84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BD2"/>
    <w:rPr>
      <w:rFonts w:ascii="Calibri" w:eastAsia="SimSun" w:hAnsi="Calibri" w:cs="Times New Roman"/>
      <w:lang w:eastAsia="zh-CN"/>
    </w:rPr>
  </w:style>
  <w:style w:type="paragraph" w:styleId="Heading1">
    <w:name w:val="heading 1"/>
    <w:basedOn w:val="Normal"/>
    <w:next w:val="Normal"/>
    <w:link w:val="Heading1Char"/>
    <w:uiPriority w:val="9"/>
    <w:qFormat/>
    <w:rsid w:val="005A0D45"/>
    <w:pPr>
      <w:keepNext/>
      <w:keepLines/>
      <w:spacing w:before="240" w:after="0"/>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semiHidden/>
    <w:unhideWhenUsed/>
    <w:qFormat/>
    <w:rsid w:val="00157CD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IFE HEAD"/>
    <w:basedOn w:val="Normal"/>
    <w:link w:val="Heading3Char"/>
    <w:unhideWhenUsed/>
    <w:qFormat/>
    <w:rsid w:val="00C77BD2"/>
    <w:pPr>
      <w:keepNext/>
      <w:spacing w:after="0" w:line="480" w:lineRule="auto"/>
      <w:jc w:val="both"/>
      <w:outlineLvl w:val="2"/>
    </w:pPr>
    <w:rPr>
      <w:rFonts w:ascii="Cambria" w:eastAsia="Times New Roman" w:hAnsi="Cambria"/>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IFE HEAD Char"/>
    <w:basedOn w:val="DefaultParagraphFont"/>
    <w:link w:val="Heading3"/>
    <w:rsid w:val="00C77BD2"/>
    <w:rPr>
      <w:rFonts w:ascii="Cambria" w:eastAsia="Times New Roman" w:hAnsi="Cambria" w:cs="Times New Roman"/>
      <w:sz w:val="24"/>
      <w:szCs w:val="20"/>
      <w:lang w:eastAsia="zh-CN"/>
    </w:rPr>
  </w:style>
  <w:style w:type="paragraph" w:styleId="BalloonText">
    <w:name w:val="Balloon Text"/>
    <w:basedOn w:val="Normal"/>
    <w:link w:val="BalloonTextChar"/>
    <w:uiPriority w:val="99"/>
    <w:semiHidden/>
    <w:unhideWhenUsed/>
    <w:rsid w:val="008E74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467"/>
    <w:rPr>
      <w:rFonts w:ascii="Segoe UI" w:eastAsia="SimSun" w:hAnsi="Segoe UI" w:cs="Segoe UI"/>
      <w:sz w:val="18"/>
      <w:szCs w:val="18"/>
      <w:lang w:eastAsia="zh-CN"/>
    </w:rPr>
  </w:style>
  <w:style w:type="character" w:customStyle="1" w:styleId="Heading2Char">
    <w:name w:val="Heading 2 Char"/>
    <w:basedOn w:val="DefaultParagraphFont"/>
    <w:link w:val="Heading2"/>
    <w:uiPriority w:val="9"/>
    <w:semiHidden/>
    <w:rsid w:val="00157CD4"/>
    <w:rPr>
      <w:rFonts w:asciiTheme="majorHAnsi" w:eastAsiaTheme="majorEastAsia" w:hAnsiTheme="majorHAnsi" w:cstheme="majorBidi"/>
      <w:color w:val="365F91" w:themeColor="accent1" w:themeShade="BF"/>
      <w:sz w:val="26"/>
      <w:szCs w:val="26"/>
      <w:lang w:eastAsia="zh-CN"/>
    </w:rPr>
  </w:style>
  <w:style w:type="character" w:styleId="Strong">
    <w:name w:val="Strong"/>
    <w:basedOn w:val="DefaultParagraphFont"/>
    <w:uiPriority w:val="22"/>
    <w:qFormat/>
    <w:rsid w:val="00157CD4"/>
    <w:rPr>
      <w:b/>
      <w:bCs/>
    </w:rPr>
  </w:style>
  <w:style w:type="character" w:styleId="Emphasis">
    <w:name w:val="Emphasis"/>
    <w:basedOn w:val="DefaultParagraphFont"/>
    <w:uiPriority w:val="20"/>
    <w:qFormat/>
    <w:rsid w:val="00157CD4"/>
    <w:rPr>
      <w:i/>
      <w:iCs/>
    </w:rPr>
  </w:style>
  <w:style w:type="table" w:styleId="TableGrid">
    <w:name w:val="Table Grid"/>
    <w:basedOn w:val="TableNormal"/>
    <w:uiPriority w:val="39"/>
    <w:rsid w:val="00157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57CD4"/>
    <w:rPr>
      <w:color w:val="0000FF"/>
      <w:u w:val="single"/>
    </w:rPr>
  </w:style>
  <w:style w:type="character" w:customStyle="1" w:styleId="PlainTextChar">
    <w:name w:val="Plain Text Char"/>
    <w:link w:val="PlainText"/>
    <w:locked/>
    <w:rsid w:val="00157CD4"/>
    <w:rPr>
      <w:rFonts w:ascii="Consolas" w:hAnsi="Consolas"/>
      <w:sz w:val="21"/>
      <w:szCs w:val="21"/>
    </w:rPr>
  </w:style>
  <w:style w:type="paragraph" w:styleId="PlainText">
    <w:name w:val="Plain Text"/>
    <w:basedOn w:val="Normal"/>
    <w:link w:val="PlainTextChar"/>
    <w:rsid w:val="00157CD4"/>
    <w:pPr>
      <w:spacing w:after="0" w:line="240" w:lineRule="auto"/>
    </w:pPr>
    <w:rPr>
      <w:rFonts w:ascii="Consolas" w:eastAsiaTheme="minorHAnsi" w:hAnsi="Consolas" w:cstheme="minorBidi"/>
      <w:sz w:val="21"/>
      <w:szCs w:val="21"/>
      <w:lang w:eastAsia="en-US"/>
    </w:rPr>
  </w:style>
  <w:style w:type="character" w:customStyle="1" w:styleId="PlainTextChar1">
    <w:name w:val="Plain Text Char1"/>
    <w:basedOn w:val="DefaultParagraphFont"/>
    <w:uiPriority w:val="99"/>
    <w:semiHidden/>
    <w:rsid w:val="00157CD4"/>
    <w:rPr>
      <w:rFonts w:ascii="Consolas" w:eastAsia="SimSun" w:hAnsi="Consolas" w:cs="Times New Roman"/>
      <w:sz w:val="21"/>
      <w:szCs w:val="21"/>
      <w:lang w:eastAsia="zh-CN"/>
    </w:rPr>
  </w:style>
  <w:style w:type="paragraph" w:styleId="ListParagraph">
    <w:name w:val="List Paragraph"/>
    <w:basedOn w:val="Normal"/>
    <w:uiPriority w:val="34"/>
    <w:qFormat/>
    <w:rsid w:val="00157CD4"/>
    <w:pPr>
      <w:ind w:left="720"/>
      <w:contextualSpacing/>
    </w:pPr>
    <w:rPr>
      <w:rFonts w:ascii="Times New Roman" w:eastAsiaTheme="minorHAnsi" w:hAnsi="Times New Roman" w:cstheme="minorBidi"/>
      <w:sz w:val="24"/>
      <w:lang w:eastAsia="en-US"/>
    </w:rPr>
  </w:style>
  <w:style w:type="character" w:styleId="UnresolvedMention">
    <w:name w:val="Unresolved Mention"/>
    <w:basedOn w:val="DefaultParagraphFont"/>
    <w:uiPriority w:val="99"/>
    <w:semiHidden/>
    <w:unhideWhenUsed/>
    <w:rsid w:val="00157CD4"/>
    <w:rPr>
      <w:color w:val="605E5C"/>
      <w:shd w:val="clear" w:color="auto" w:fill="E1DFDD"/>
    </w:rPr>
  </w:style>
  <w:style w:type="paragraph" w:styleId="Header">
    <w:name w:val="header"/>
    <w:basedOn w:val="Normal"/>
    <w:link w:val="HeaderChar"/>
    <w:uiPriority w:val="99"/>
    <w:unhideWhenUsed/>
    <w:rsid w:val="00405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C5B"/>
    <w:rPr>
      <w:rFonts w:ascii="Calibri" w:eastAsia="SimSun" w:hAnsi="Calibri" w:cs="Times New Roman"/>
      <w:lang w:eastAsia="zh-CN"/>
    </w:rPr>
  </w:style>
  <w:style w:type="paragraph" w:styleId="Footer">
    <w:name w:val="footer"/>
    <w:basedOn w:val="Normal"/>
    <w:link w:val="FooterChar"/>
    <w:uiPriority w:val="99"/>
    <w:unhideWhenUsed/>
    <w:rsid w:val="00405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C5B"/>
    <w:rPr>
      <w:rFonts w:ascii="Calibri" w:eastAsia="SimSun" w:hAnsi="Calibri" w:cs="Times New Roman"/>
      <w:lang w:eastAsia="zh-CN"/>
    </w:rPr>
  </w:style>
  <w:style w:type="character" w:customStyle="1" w:styleId="Heading1Char">
    <w:name w:val="Heading 1 Char"/>
    <w:basedOn w:val="DefaultParagraphFont"/>
    <w:link w:val="Heading1"/>
    <w:uiPriority w:val="9"/>
    <w:rsid w:val="005A0D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27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papress.com/Volumes/Vol9Issue%20%092/IJRRAS%20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druganddangerofadusing.blogspo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ialmediaweek.org/mumbai/2013/07/18/influence-of-social-" TargetMode="External"/><Relationship Id="rId5" Type="http://schemas.openxmlformats.org/officeDocument/2006/relationships/footnotes" Target="footnotes.xml"/><Relationship Id="rId10" Type="http://schemas.openxmlformats.org/officeDocument/2006/relationships/hyperlink" Target="http://www.inter-islam.org/Actions/clothing.htm" TargetMode="External"/><Relationship Id="rId4" Type="http://schemas.openxmlformats.org/officeDocument/2006/relationships/webSettings" Target="webSettings.xml"/><Relationship Id="rId9" Type="http://schemas.openxmlformats.org/officeDocument/2006/relationships/hyperlink" Target="http://www.pbs.org/mediashift/2006/0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47</Pages>
  <Words>13268</Words>
  <Characters>75630</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cp:lastPrinted>2025-09-03T21:11:00Z</cp:lastPrinted>
  <dcterms:created xsi:type="dcterms:W3CDTF">2025-09-26T20:35:00Z</dcterms:created>
  <dcterms:modified xsi:type="dcterms:W3CDTF">2025-09-26T20:35:00Z</dcterms:modified>
</cp:coreProperties>
</file>