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40E7C5" w14:textId="77777777" w:rsidR="00CB105F" w:rsidRPr="0090401D" w:rsidRDefault="00CB105F" w:rsidP="00CB105F">
      <w:pPr>
        <w:spacing w:after="0" w:line="240" w:lineRule="auto"/>
        <w:jc w:val="center"/>
        <w:rPr>
          <w:rFonts w:ascii="Arial Black" w:hAnsi="Arial Black" w:cs="Times New Roman"/>
          <w:sz w:val="36"/>
          <w:szCs w:val="36"/>
        </w:rPr>
      </w:pPr>
      <w:bookmarkStart w:id="0" w:name="_Hlk207734743"/>
      <w:r w:rsidRPr="0090401D">
        <w:rPr>
          <w:rFonts w:ascii="Arial Black" w:hAnsi="Arial Black" w:cs="Times New Roman"/>
          <w:sz w:val="36"/>
          <w:szCs w:val="36"/>
        </w:rPr>
        <w:t>ROLE OF BROADCAST MEDIA IN SENSITIZING PUBLIC AGAINST PREMARITAL SEX IN ILORIN METROPOLIS</w:t>
      </w:r>
    </w:p>
    <w:p w14:paraId="480816EE" w14:textId="77777777" w:rsidR="00CB105F" w:rsidRDefault="00CB105F" w:rsidP="00CB105F">
      <w:pPr>
        <w:spacing w:after="0" w:line="240" w:lineRule="auto"/>
        <w:jc w:val="center"/>
        <w:rPr>
          <w:rFonts w:ascii="Times New Roman" w:hAnsi="Times New Roman" w:cs="Times New Roman"/>
          <w:sz w:val="24"/>
          <w:szCs w:val="24"/>
        </w:rPr>
      </w:pPr>
    </w:p>
    <w:p w14:paraId="7964824C" w14:textId="77777777" w:rsidR="00CB105F" w:rsidRPr="00FF3212" w:rsidRDefault="00CB105F" w:rsidP="00CB105F">
      <w:pPr>
        <w:spacing w:after="0" w:line="240" w:lineRule="auto"/>
        <w:jc w:val="center"/>
        <w:rPr>
          <w:rFonts w:ascii="Arial Black" w:hAnsi="Arial Black"/>
          <w:b/>
          <w:sz w:val="36"/>
          <w:szCs w:val="36"/>
        </w:rPr>
      </w:pPr>
    </w:p>
    <w:p w14:paraId="1FE795A6" w14:textId="77777777" w:rsidR="00CB105F" w:rsidRPr="00FC3A0E" w:rsidRDefault="00CB105F" w:rsidP="00CB105F">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1264B47C" w14:textId="77777777" w:rsidR="00CB105F" w:rsidRPr="00F77877" w:rsidRDefault="00CB105F" w:rsidP="00CB105F">
      <w:pPr>
        <w:spacing w:line="240" w:lineRule="auto"/>
        <w:jc w:val="center"/>
        <w:rPr>
          <w:rFonts w:ascii="Arial Black" w:hAnsi="Arial Black" w:cs="Aharoni"/>
          <w:b/>
          <w:sz w:val="36"/>
          <w:szCs w:val="36"/>
        </w:rPr>
      </w:pPr>
    </w:p>
    <w:p w14:paraId="36F6C537" w14:textId="4B6EF77E" w:rsidR="00B36BA8" w:rsidRPr="00B36BA8" w:rsidRDefault="00B36BA8" w:rsidP="00CB105F">
      <w:pPr>
        <w:spacing w:after="0"/>
        <w:ind w:firstLine="720"/>
        <w:jc w:val="center"/>
        <w:rPr>
          <w:rFonts w:ascii="Eras Bold ITC" w:hAnsi="Eras Bold ITC"/>
          <w:sz w:val="36"/>
          <w:szCs w:val="36"/>
        </w:rPr>
      </w:pPr>
      <w:bookmarkStart w:id="1" w:name="_Hlk207720692"/>
      <w:bookmarkStart w:id="2" w:name="_Hlk207718452"/>
      <w:bookmarkStart w:id="3" w:name="_GoBack"/>
      <w:r w:rsidRPr="00B36BA8">
        <w:rPr>
          <w:rFonts w:ascii="Eras Bold ITC" w:hAnsi="Eras Bold ITC"/>
          <w:sz w:val="36"/>
          <w:szCs w:val="36"/>
        </w:rPr>
        <w:t>KAZEEM ROKEEB AYOMIDE</w:t>
      </w:r>
    </w:p>
    <w:bookmarkEnd w:id="3"/>
    <w:p w14:paraId="307C7E58" w14:textId="412AB1A8" w:rsidR="00CB105F" w:rsidRPr="00A8632A" w:rsidRDefault="00CB105F" w:rsidP="00CB105F">
      <w:pPr>
        <w:spacing w:after="0"/>
        <w:ind w:firstLine="720"/>
        <w:jc w:val="center"/>
        <w:rPr>
          <w:rFonts w:ascii="Eras Bold ITC" w:hAnsi="Eras Bold ITC" w:cs="Arial"/>
          <w:bCs/>
          <w:sz w:val="36"/>
          <w:szCs w:val="36"/>
        </w:rPr>
      </w:pPr>
      <w:r>
        <w:rPr>
          <w:rFonts w:ascii="Eras Bold ITC" w:hAnsi="Eras Bold ITC" w:cs="Arial"/>
          <w:bCs/>
          <w:sz w:val="36"/>
          <w:szCs w:val="36"/>
        </w:rPr>
        <w:t>ND/23/MAC/PT/05</w:t>
      </w:r>
      <w:r w:rsidR="00B36BA8">
        <w:rPr>
          <w:rFonts w:ascii="Eras Bold ITC" w:hAnsi="Eras Bold ITC" w:cs="Arial"/>
          <w:bCs/>
          <w:sz w:val="36"/>
          <w:szCs w:val="36"/>
        </w:rPr>
        <w:t>50</w:t>
      </w:r>
    </w:p>
    <w:bookmarkEnd w:id="1"/>
    <w:bookmarkEnd w:id="2"/>
    <w:p w14:paraId="3307C2B2" w14:textId="77777777" w:rsidR="00CB105F" w:rsidRPr="00F77877" w:rsidRDefault="00CB105F" w:rsidP="00CB105F">
      <w:pPr>
        <w:tabs>
          <w:tab w:val="left" w:pos="7500"/>
        </w:tabs>
        <w:spacing w:after="0"/>
        <w:ind w:firstLine="720"/>
        <w:rPr>
          <w:rFonts w:ascii="Eras Bold ITC" w:hAnsi="Eras Bold ITC" w:cs="Arial"/>
          <w:bCs/>
          <w:sz w:val="36"/>
          <w:szCs w:val="36"/>
        </w:rPr>
      </w:pPr>
      <w:r>
        <w:rPr>
          <w:rFonts w:ascii="Eras Bold ITC" w:hAnsi="Eras Bold ITC" w:cs="Arial"/>
          <w:bCs/>
          <w:sz w:val="36"/>
          <w:szCs w:val="36"/>
        </w:rPr>
        <w:tab/>
      </w:r>
    </w:p>
    <w:p w14:paraId="4BC50081" w14:textId="77777777" w:rsidR="00CB105F" w:rsidRPr="00FC3A0E" w:rsidRDefault="00CB105F" w:rsidP="00CB105F">
      <w:pPr>
        <w:spacing w:after="0"/>
        <w:rPr>
          <w:rFonts w:ascii="Eras Bold ITC" w:hAnsi="Eras Bold ITC" w:cs="Arial"/>
          <w:bCs/>
          <w:sz w:val="36"/>
          <w:szCs w:val="24"/>
        </w:rPr>
      </w:pPr>
    </w:p>
    <w:p w14:paraId="5FB12689" w14:textId="77777777" w:rsidR="00CB105F" w:rsidRPr="00332F03" w:rsidRDefault="00CB105F" w:rsidP="00CB105F">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2A202F29" w14:textId="77777777" w:rsidR="00CB105F" w:rsidRPr="00332F03" w:rsidRDefault="00CB105F" w:rsidP="00CB105F">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2FBE061F" w14:textId="77777777" w:rsidR="00CB105F" w:rsidRPr="00332F03" w:rsidRDefault="00CB105F" w:rsidP="00CB105F">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27FD9F04" w14:textId="77777777" w:rsidR="00CB105F" w:rsidRPr="00B14C46" w:rsidRDefault="00CB105F" w:rsidP="00CB105F">
      <w:pPr>
        <w:spacing w:after="0" w:line="240" w:lineRule="auto"/>
        <w:rPr>
          <w:rFonts w:asciiTheme="majorHAnsi" w:hAnsiTheme="majorHAnsi" w:cs="Aharoni"/>
          <w:b/>
          <w:sz w:val="32"/>
          <w:szCs w:val="26"/>
        </w:rPr>
      </w:pPr>
    </w:p>
    <w:p w14:paraId="47CA286E" w14:textId="77777777" w:rsidR="00CB105F" w:rsidRPr="00332F03" w:rsidRDefault="00CB105F" w:rsidP="00CB105F">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317DE4D8" w14:textId="77777777" w:rsidR="00CB105F" w:rsidRPr="00332F03" w:rsidRDefault="00CB105F" w:rsidP="00CB105F">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45C106FD" w14:textId="77777777" w:rsidR="00CB105F" w:rsidRDefault="00CB105F" w:rsidP="00CB105F">
      <w:pPr>
        <w:spacing w:after="0" w:line="480" w:lineRule="auto"/>
        <w:jc w:val="center"/>
        <w:rPr>
          <w:rFonts w:ascii="Arial Rounded MT Bold" w:hAnsi="Arial Rounded MT Bold" w:cs="Aharoni"/>
          <w:b/>
          <w:sz w:val="40"/>
          <w:szCs w:val="26"/>
        </w:rPr>
      </w:pPr>
    </w:p>
    <w:p w14:paraId="1935ED8E" w14:textId="77777777" w:rsidR="00CB105F" w:rsidRPr="00B14C46" w:rsidRDefault="00CB105F" w:rsidP="00CB105F">
      <w:pPr>
        <w:spacing w:after="0" w:line="480" w:lineRule="auto"/>
        <w:jc w:val="center"/>
        <w:rPr>
          <w:rFonts w:ascii="Arial Rounded MT Bold" w:hAnsi="Arial Rounded MT Bold" w:cs="Aharoni"/>
          <w:b/>
          <w:sz w:val="40"/>
          <w:szCs w:val="26"/>
        </w:rPr>
      </w:pPr>
    </w:p>
    <w:p w14:paraId="44E72BAA" w14:textId="77777777" w:rsidR="00CB105F" w:rsidRPr="003C277A" w:rsidRDefault="00CB105F" w:rsidP="00CB105F">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4" w:name="_Toc139621222"/>
      <w:r>
        <w:rPr>
          <w:rFonts w:ascii="Arial Black" w:hAnsi="Arial Black"/>
          <w:b/>
          <w:sz w:val="34"/>
        </w:rPr>
        <w:t>5</w:t>
      </w:r>
    </w:p>
    <w:bookmarkEnd w:id="4"/>
    <w:p w14:paraId="7382F2BE" w14:textId="77777777" w:rsidR="00CB105F" w:rsidRDefault="00CB105F" w:rsidP="00CB105F"/>
    <w:p w14:paraId="0BF72100" w14:textId="77777777" w:rsidR="00CB105F" w:rsidRPr="005F5FDE" w:rsidRDefault="00CB105F" w:rsidP="00CB105F">
      <w:pPr>
        <w:jc w:val="center"/>
        <w:rPr>
          <w:rFonts w:ascii="Times New Roman" w:hAnsi="Times New Roman" w:cs="Times New Roman"/>
          <w:b/>
          <w:bCs/>
          <w:sz w:val="24"/>
          <w:szCs w:val="24"/>
        </w:rPr>
      </w:pPr>
      <w:r w:rsidRPr="005F5FDE">
        <w:rPr>
          <w:rFonts w:ascii="Times New Roman" w:hAnsi="Times New Roman" w:cs="Times New Roman"/>
          <w:b/>
          <w:bCs/>
          <w:sz w:val="24"/>
          <w:szCs w:val="24"/>
        </w:rPr>
        <w:lastRenderedPageBreak/>
        <w:t>CERTIFICATION</w:t>
      </w:r>
    </w:p>
    <w:p w14:paraId="22B9A6D9" w14:textId="77777777" w:rsidR="00CB105F" w:rsidRPr="00977138" w:rsidRDefault="00CB105F" w:rsidP="00CB105F">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w:t>
      </w:r>
      <w:proofErr w:type="spellStart"/>
      <w:r w:rsidRPr="00977138">
        <w:rPr>
          <w:rFonts w:ascii="Times New Roman" w:hAnsi="Times New Roman" w:cs="Times New Roman"/>
          <w:sz w:val="24"/>
          <w:szCs w:val="24"/>
        </w:rPr>
        <w:t>Kwara</w:t>
      </w:r>
      <w:proofErr w:type="spellEnd"/>
      <w:r w:rsidRPr="00977138">
        <w:rPr>
          <w:rFonts w:ascii="Times New Roman" w:hAnsi="Times New Roman" w:cs="Times New Roman"/>
          <w:sz w:val="24"/>
          <w:szCs w:val="24"/>
        </w:rPr>
        <w:t xml:space="preserve"> State Polytechnic, Ilorin.</w:t>
      </w:r>
    </w:p>
    <w:p w14:paraId="4742AA9C" w14:textId="77777777" w:rsidR="00CB105F" w:rsidRDefault="00CB105F" w:rsidP="00CB105F">
      <w:pPr>
        <w:spacing w:after="0" w:line="360" w:lineRule="auto"/>
        <w:jc w:val="both"/>
        <w:rPr>
          <w:rFonts w:ascii="Times New Roman" w:hAnsi="Times New Roman"/>
          <w:sz w:val="24"/>
        </w:rPr>
      </w:pPr>
    </w:p>
    <w:p w14:paraId="639807B6" w14:textId="77777777" w:rsidR="00CB105F" w:rsidRPr="006A5A47" w:rsidRDefault="00CB105F" w:rsidP="00CB105F">
      <w:pPr>
        <w:spacing w:after="0" w:line="360" w:lineRule="auto"/>
        <w:jc w:val="both"/>
        <w:rPr>
          <w:rFonts w:ascii="Arial Black" w:hAnsi="Arial Black"/>
          <w:b/>
          <w:sz w:val="32"/>
        </w:rPr>
      </w:pPr>
    </w:p>
    <w:p w14:paraId="5A6CBBF7" w14:textId="77777777" w:rsidR="00CB105F" w:rsidRPr="000343E1" w:rsidRDefault="00CB105F" w:rsidP="00CB105F">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1873CD52" w14:textId="77777777" w:rsidR="00CB105F" w:rsidRPr="00014888" w:rsidRDefault="00CB105F" w:rsidP="00CB105F">
      <w:pPr>
        <w:spacing w:after="0" w:line="360" w:lineRule="auto"/>
        <w:rPr>
          <w:rFonts w:ascii="Times New Roman" w:hAnsi="Times New Roman"/>
          <w:b/>
          <w:i/>
          <w:sz w:val="24"/>
        </w:rPr>
      </w:pPr>
      <w:r>
        <w:rPr>
          <w:rFonts w:ascii="Times New Roman" w:hAnsi="Times New Roman"/>
          <w:b/>
          <w:sz w:val="24"/>
        </w:rPr>
        <w:t>MR. OPALEKE E. A.</w:t>
      </w:r>
      <w:r>
        <w:rPr>
          <w:rFonts w:ascii="Times New Roman" w:hAnsi="Times New Roman"/>
          <w:b/>
          <w:sz w:val="24"/>
        </w:rPr>
        <w:tab/>
      </w:r>
      <w:r w:rsidRPr="000343E1">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2D988D6B" w14:textId="77777777" w:rsidR="00CB105F" w:rsidRPr="00014888" w:rsidRDefault="00CB105F" w:rsidP="00CB105F">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5076186A" w14:textId="77777777" w:rsidR="00CB105F" w:rsidRDefault="00CB105F" w:rsidP="00CB105F">
      <w:pPr>
        <w:spacing w:after="0" w:line="360" w:lineRule="auto"/>
        <w:rPr>
          <w:rFonts w:ascii="Times New Roman" w:hAnsi="Times New Roman"/>
          <w:sz w:val="24"/>
        </w:rPr>
      </w:pPr>
    </w:p>
    <w:p w14:paraId="5D936C7A" w14:textId="77777777" w:rsidR="00CB105F" w:rsidRDefault="00CB105F" w:rsidP="00CB105F">
      <w:pPr>
        <w:spacing w:after="0" w:line="360" w:lineRule="auto"/>
        <w:rPr>
          <w:rFonts w:ascii="Times New Roman" w:hAnsi="Times New Roman"/>
          <w:sz w:val="24"/>
        </w:rPr>
      </w:pPr>
    </w:p>
    <w:p w14:paraId="7BB57994" w14:textId="77777777" w:rsidR="00CB105F" w:rsidRDefault="00CB105F" w:rsidP="00CB105F">
      <w:pPr>
        <w:spacing w:after="0" w:line="360" w:lineRule="auto"/>
        <w:rPr>
          <w:rFonts w:ascii="Times New Roman" w:hAnsi="Times New Roman"/>
          <w:sz w:val="24"/>
        </w:rPr>
      </w:pPr>
    </w:p>
    <w:p w14:paraId="7C062D3B" w14:textId="77777777" w:rsidR="00CB105F" w:rsidRPr="000343E1" w:rsidRDefault="00CB105F" w:rsidP="00CB105F">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1402240D" w14:textId="77777777" w:rsidR="00CB105F" w:rsidRPr="0082313B" w:rsidRDefault="00CB105F" w:rsidP="00CB105F">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312DC4B1" w14:textId="77777777" w:rsidR="00CB105F" w:rsidRPr="000343E1" w:rsidRDefault="00CB105F" w:rsidP="00CB105F">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43DF7618" w14:textId="77777777" w:rsidR="00CB105F" w:rsidRDefault="00CB105F" w:rsidP="00CB105F">
      <w:pPr>
        <w:spacing w:after="0" w:line="360" w:lineRule="auto"/>
        <w:rPr>
          <w:rFonts w:ascii="Times New Roman" w:hAnsi="Times New Roman"/>
          <w:sz w:val="24"/>
        </w:rPr>
      </w:pPr>
    </w:p>
    <w:p w14:paraId="6EC24E9B" w14:textId="77777777" w:rsidR="00CB105F" w:rsidRDefault="00CB105F" w:rsidP="00CB105F">
      <w:pPr>
        <w:spacing w:after="0" w:line="360" w:lineRule="auto"/>
        <w:rPr>
          <w:rFonts w:ascii="Times New Roman" w:hAnsi="Times New Roman"/>
          <w:sz w:val="24"/>
        </w:rPr>
      </w:pPr>
    </w:p>
    <w:p w14:paraId="2F4E92FC" w14:textId="77777777" w:rsidR="00CB105F" w:rsidRPr="000343E1" w:rsidRDefault="00CB105F" w:rsidP="00CB105F">
      <w:pPr>
        <w:spacing w:after="0" w:line="360" w:lineRule="auto"/>
        <w:rPr>
          <w:rFonts w:ascii="Times New Roman" w:hAnsi="Times New Roman"/>
          <w:sz w:val="24"/>
        </w:rPr>
      </w:pPr>
    </w:p>
    <w:p w14:paraId="74699EFE" w14:textId="77777777" w:rsidR="00CB105F" w:rsidRPr="000343E1" w:rsidRDefault="00CB105F" w:rsidP="00CB105F">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13056120" w14:textId="77777777" w:rsidR="00CB105F" w:rsidRPr="0082313B" w:rsidRDefault="00CB105F" w:rsidP="00CB105F">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506BBD00" w14:textId="77777777" w:rsidR="00CB105F" w:rsidRDefault="00CB105F" w:rsidP="00CB105F">
      <w:pPr>
        <w:spacing w:after="0" w:line="360" w:lineRule="auto"/>
        <w:rPr>
          <w:rFonts w:ascii="Times New Roman" w:hAnsi="Times New Roman"/>
          <w:b/>
          <w:i/>
          <w:sz w:val="24"/>
        </w:rPr>
      </w:pPr>
      <w:r>
        <w:rPr>
          <w:rFonts w:ascii="Times New Roman" w:hAnsi="Times New Roman"/>
          <w:b/>
          <w:i/>
          <w:sz w:val="24"/>
        </w:rPr>
        <w:t>(PT Coordinator)</w:t>
      </w:r>
    </w:p>
    <w:p w14:paraId="503E8191" w14:textId="77777777" w:rsidR="00CB105F" w:rsidRDefault="00CB105F" w:rsidP="00CB105F">
      <w:pPr>
        <w:spacing w:after="0" w:line="360" w:lineRule="auto"/>
        <w:rPr>
          <w:rFonts w:ascii="Times New Roman" w:hAnsi="Times New Roman"/>
          <w:b/>
          <w:i/>
          <w:sz w:val="24"/>
        </w:rPr>
      </w:pPr>
    </w:p>
    <w:p w14:paraId="08FD65FB" w14:textId="77777777" w:rsidR="00CB105F" w:rsidRDefault="00CB105F" w:rsidP="00CB105F">
      <w:pPr>
        <w:pStyle w:val="Heading1"/>
        <w:rPr>
          <w:rStyle w:val="Strong"/>
          <w:rFonts w:cstheme="majorHAnsi"/>
        </w:rPr>
      </w:pPr>
      <w:bookmarkStart w:id="5" w:name="_Toc139621223"/>
      <w:bookmarkStart w:id="6" w:name="_Toc140121975"/>
    </w:p>
    <w:p w14:paraId="7C3DFA8A" w14:textId="77777777" w:rsidR="00CB105F" w:rsidRDefault="00CB105F" w:rsidP="00CB105F"/>
    <w:p w14:paraId="70C16E5A" w14:textId="77777777" w:rsidR="00CB105F" w:rsidRPr="009662A0" w:rsidRDefault="00CB105F" w:rsidP="00CB105F"/>
    <w:p w14:paraId="09798072" w14:textId="77777777" w:rsidR="00CB105F" w:rsidRPr="00FB2D64" w:rsidRDefault="00CB105F" w:rsidP="00CB105F">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DEDICATION</w:t>
      </w:r>
      <w:bookmarkStart w:id="7" w:name="_Toc139621224"/>
      <w:bookmarkStart w:id="8" w:name="_Toc140121976"/>
      <w:bookmarkEnd w:id="5"/>
      <w:bookmarkEnd w:id="6"/>
    </w:p>
    <w:p w14:paraId="15415AA7" w14:textId="77777777" w:rsidR="00CB105F" w:rsidRDefault="00CB105F" w:rsidP="00CB105F">
      <w:pPr>
        <w:spacing w:line="360" w:lineRule="auto"/>
        <w:jc w:val="both"/>
        <w:rPr>
          <w:rFonts w:ascii="Times New Roman" w:hAnsi="Times New Roman" w:cs="Times New Roman"/>
          <w:b/>
          <w:bCs/>
          <w:sz w:val="24"/>
          <w:szCs w:val="24"/>
        </w:rPr>
      </w:pPr>
      <w:r w:rsidRPr="00D83183">
        <w:rPr>
          <w:rFonts w:ascii="Times New Roman" w:hAnsi="Times New Roman" w:cs="Times New Roman"/>
          <w:sz w:val="24"/>
          <w:szCs w:val="24"/>
        </w:rPr>
        <w:t>This work is dedicated to almighty God</w:t>
      </w:r>
      <w:r>
        <w:rPr>
          <w:rFonts w:ascii="Times New Roman" w:hAnsi="Times New Roman" w:cs="Times New Roman"/>
          <w:sz w:val="24"/>
          <w:szCs w:val="24"/>
        </w:rPr>
        <w:t>.</w:t>
      </w:r>
    </w:p>
    <w:p w14:paraId="073F65DB" w14:textId="77777777" w:rsidR="00CB105F" w:rsidRDefault="00CB105F" w:rsidP="00CB105F">
      <w:pPr>
        <w:jc w:val="center"/>
        <w:rPr>
          <w:rFonts w:ascii="Times New Roman" w:hAnsi="Times New Roman" w:cs="Times New Roman"/>
          <w:b/>
          <w:bCs/>
          <w:sz w:val="24"/>
          <w:szCs w:val="24"/>
        </w:rPr>
      </w:pPr>
    </w:p>
    <w:p w14:paraId="263323FB" w14:textId="77777777" w:rsidR="00CB105F" w:rsidRDefault="00CB105F" w:rsidP="00CB105F">
      <w:pPr>
        <w:jc w:val="center"/>
        <w:rPr>
          <w:rFonts w:ascii="Times New Roman" w:hAnsi="Times New Roman" w:cs="Times New Roman"/>
          <w:b/>
          <w:bCs/>
          <w:sz w:val="24"/>
          <w:szCs w:val="24"/>
        </w:rPr>
      </w:pPr>
    </w:p>
    <w:p w14:paraId="12F8081D" w14:textId="77777777" w:rsidR="00CB105F" w:rsidRDefault="00CB105F" w:rsidP="00CB105F">
      <w:pPr>
        <w:jc w:val="center"/>
        <w:rPr>
          <w:rFonts w:ascii="Times New Roman" w:hAnsi="Times New Roman" w:cs="Times New Roman"/>
          <w:b/>
          <w:bCs/>
          <w:sz w:val="24"/>
          <w:szCs w:val="24"/>
        </w:rPr>
      </w:pPr>
    </w:p>
    <w:p w14:paraId="505BEF4A" w14:textId="77777777" w:rsidR="00CB105F" w:rsidRDefault="00CB105F" w:rsidP="00CB105F">
      <w:pPr>
        <w:jc w:val="center"/>
        <w:rPr>
          <w:rFonts w:ascii="Times New Roman" w:hAnsi="Times New Roman" w:cs="Times New Roman"/>
          <w:b/>
          <w:bCs/>
          <w:sz w:val="24"/>
          <w:szCs w:val="24"/>
        </w:rPr>
      </w:pPr>
    </w:p>
    <w:p w14:paraId="71F7D0E8" w14:textId="77777777" w:rsidR="00CB105F" w:rsidRDefault="00CB105F" w:rsidP="00CB105F">
      <w:pPr>
        <w:jc w:val="center"/>
        <w:rPr>
          <w:rFonts w:ascii="Times New Roman" w:hAnsi="Times New Roman" w:cs="Times New Roman"/>
          <w:b/>
          <w:bCs/>
          <w:sz w:val="24"/>
          <w:szCs w:val="24"/>
        </w:rPr>
      </w:pPr>
    </w:p>
    <w:p w14:paraId="4B164B1E" w14:textId="77777777" w:rsidR="00CB105F" w:rsidRDefault="00CB105F" w:rsidP="00CB105F">
      <w:pPr>
        <w:jc w:val="center"/>
        <w:rPr>
          <w:rFonts w:ascii="Times New Roman" w:hAnsi="Times New Roman" w:cs="Times New Roman"/>
          <w:b/>
          <w:bCs/>
          <w:sz w:val="24"/>
          <w:szCs w:val="24"/>
        </w:rPr>
      </w:pPr>
    </w:p>
    <w:p w14:paraId="314C9B09" w14:textId="77777777" w:rsidR="00CB105F" w:rsidRDefault="00CB105F" w:rsidP="00CB105F">
      <w:pPr>
        <w:jc w:val="center"/>
        <w:rPr>
          <w:rFonts w:ascii="Times New Roman" w:hAnsi="Times New Roman" w:cs="Times New Roman"/>
          <w:b/>
          <w:bCs/>
          <w:sz w:val="24"/>
          <w:szCs w:val="24"/>
        </w:rPr>
      </w:pPr>
    </w:p>
    <w:p w14:paraId="62E479A4" w14:textId="77777777" w:rsidR="00CB105F" w:rsidRDefault="00CB105F" w:rsidP="00CB105F">
      <w:pPr>
        <w:jc w:val="center"/>
        <w:rPr>
          <w:rFonts w:ascii="Times New Roman" w:hAnsi="Times New Roman" w:cs="Times New Roman"/>
          <w:b/>
          <w:bCs/>
          <w:sz w:val="24"/>
          <w:szCs w:val="24"/>
        </w:rPr>
      </w:pPr>
    </w:p>
    <w:p w14:paraId="721B6C74" w14:textId="77777777" w:rsidR="00CB105F" w:rsidRDefault="00CB105F" w:rsidP="00CB105F">
      <w:pPr>
        <w:jc w:val="center"/>
        <w:rPr>
          <w:rFonts w:ascii="Times New Roman" w:hAnsi="Times New Roman" w:cs="Times New Roman"/>
          <w:b/>
          <w:bCs/>
          <w:sz w:val="24"/>
          <w:szCs w:val="24"/>
        </w:rPr>
      </w:pPr>
    </w:p>
    <w:p w14:paraId="211CA337" w14:textId="77777777" w:rsidR="00CB105F" w:rsidRDefault="00CB105F" w:rsidP="00CB105F">
      <w:pPr>
        <w:jc w:val="center"/>
        <w:rPr>
          <w:rFonts w:ascii="Times New Roman" w:hAnsi="Times New Roman" w:cs="Times New Roman"/>
          <w:b/>
          <w:bCs/>
          <w:sz w:val="24"/>
          <w:szCs w:val="24"/>
        </w:rPr>
      </w:pPr>
    </w:p>
    <w:p w14:paraId="62AE3F3C" w14:textId="77777777" w:rsidR="00CB105F" w:rsidRDefault="00CB105F" w:rsidP="00CB105F">
      <w:pPr>
        <w:jc w:val="center"/>
        <w:rPr>
          <w:rFonts w:ascii="Times New Roman" w:hAnsi="Times New Roman" w:cs="Times New Roman"/>
          <w:b/>
          <w:bCs/>
          <w:sz w:val="24"/>
          <w:szCs w:val="24"/>
        </w:rPr>
      </w:pPr>
    </w:p>
    <w:p w14:paraId="51BCBADC" w14:textId="77777777" w:rsidR="00CB105F" w:rsidRDefault="00CB105F" w:rsidP="00CB105F">
      <w:pPr>
        <w:jc w:val="center"/>
        <w:rPr>
          <w:rFonts w:ascii="Times New Roman" w:hAnsi="Times New Roman" w:cs="Times New Roman"/>
          <w:b/>
          <w:bCs/>
          <w:sz w:val="24"/>
          <w:szCs w:val="24"/>
        </w:rPr>
      </w:pPr>
    </w:p>
    <w:p w14:paraId="5059707F" w14:textId="77777777" w:rsidR="00CB105F" w:rsidRDefault="00CB105F" w:rsidP="00CB105F">
      <w:pPr>
        <w:jc w:val="center"/>
        <w:rPr>
          <w:rFonts w:ascii="Times New Roman" w:hAnsi="Times New Roman" w:cs="Times New Roman"/>
          <w:b/>
          <w:bCs/>
          <w:sz w:val="24"/>
          <w:szCs w:val="24"/>
        </w:rPr>
      </w:pPr>
    </w:p>
    <w:p w14:paraId="123DAB88" w14:textId="77777777" w:rsidR="00CB105F" w:rsidRDefault="00CB105F" w:rsidP="00CB105F">
      <w:pPr>
        <w:jc w:val="center"/>
        <w:rPr>
          <w:rFonts w:ascii="Times New Roman" w:hAnsi="Times New Roman" w:cs="Times New Roman"/>
          <w:b/>
          <w:bCs/>
          <w:sz w:val="24"/>
          <w:szCs w:val="24"/>
        </w:rPr>
      </w:pPr>
    </w:p>
    <w:p w14:paraId="62EA2964" w14:textId="77777777" w:rsidR="00CB105F" w:rsidRDefault="00CB105F" w:rsidP="00CB105F">
      <w:pPr>
        <w:jc w:val="center"/>
        <w:rPr>
          <w:rFonts w:ascii="Times New Roman" w:hAnsi="Times New Roman" w:cs="Times New Roman"/>
          <w:b/>
          <w:bCs/>
          <w:sz w:val="24"/>
          <w:szCs w:val="24"/>
        </w:rPr>
      </w:pPr>
    </w:p>
    <w:p w14:paraId="4C42C8E1" w14:textId="77777777" w:rsidR="00CB105F" w:rsidRDefault="00CB105F" w:rsidP="00CB105F">
      <w:pPr>
        <w:jc w:val="center"/>
        <w:rPr>
          <w:rFonts w:ascii="Times New Roman" w:hAnsi="Times New Roman" w:cs="Times New Roman"/>
          <w:b/>
          <w:bCs/>
          <w:sz w:val="24"/>
          <w:szCs w:val="24"/>
        </w:rPr>
      </w:pPr>
    </w:p>
    <w:p w14:paraId="39213AA1" w14:textId="77777777" w:rsidR="00CB105F" w:rsidRDefault="00CB105F" w:rsidP="00CB105F">
      <w:pPr>
        <w:jc w:val="center"/>
        <w:rPr>
          <w:rFonts w:ascii="Times New Roman" w:hAnsi="Times New Roman" w:cs="Times New Roman"/>
          <w:b/>
          <w:bCs/>
          <w:sz w:val="24"/>
          <w:szCs w:val="24"/>
        </w:rPr>
      </w:pPr>
    </w:p>
    <w:p w14:paraId="4AD2F2A0" w14:textId="77777777" w:rsidR="00CB105F" w:rsidRDefault="00CB105F" w:rsidP="00CB105F">
      <w:pPr>
        <w:jc w:val="center"/>
        <w:rPr>
          <w:rFonts w:ascii="Times New Roman" w:hAnsi="Times New Roman" w:cs="Times New Roman"/>
          <w:b/>
          <w:bCs/>
          <w:sz w:val="24"/>
          <w:szCs w:val="24"/>
        </w:rPr>
      </w:pPr>
    </w:p>
    <w:p w14:paraId="19B2D08D" w14:textId="77777777" w:rsidR="00CB105F" w:rsidRDefault="00CB105F" w:rsidP="00CB105F">
      <w:pPr>
        <w:jc w:val="center"/>
        <w:rPr>
          <w:rFonts w:ascii="Times New Roman" w:hAnsi="Times New Roman" w:cs="Times New Roman"/>
          <w:b/>
          <w:bCs/>
          <w:sz w:val="24"/>
          <w:szCs w:val="24"/>
        </w:rPr>
      </w:pPr>
    </w:p>
    <w:p w14:paraId="7BF75E53" w14:textId="77777777" w:rsidR="00CB105F" w:rsidRDefault="00CB105F" w:rsidP="00CB105F">
      <w:pPr>
        <w:jc w:val="center"/>
        <w:rPr>
          <w:rFonts w:ascii="Times New Roman" w:hAnsi="Times New Roman" w:cs="Times New Roman"/>
          <w:b/>
          <w:bCs/>
          <w:sz w:val="24"/>
          <w:szCs w:val="24"/>
        </w:rPr>
      </w:pPr>
    </w:p>
    <w:p w14:paraId="5190715C" w14:textId="77777777" w:rsidR="00CB105F" w:rsidRPr="009662A0" w:rsidRDefault="00CB105F" w:rsidP="00CB105F">
      <w:pPr>
        <w:spacing w:after="0"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ACKNOWLEDGEMENT</w:t>
      </w:r>
      <w:bookmarkEnd w:id="7"/>
      <w:bookmarkEnd w:id="8"/>
    </w:p>
    <w:p w14:paraId="2D59BBE0" w14:textId="77777777" w:rsidR="00CB105F" w:rsidRPr="00D83183" w:rsidRDefault="00CB105F" w:rsidP="00CB105F">
      <w:pPr>
        <w:spacing w:line="360" w:lineRule="auto"/>
        <w:jc w:val="both"/>
        <w:rPr>
          <w:rFonts w:ascii="Times New Roman" w:hAnsi="Times New Roman" w:cs="Times New Roman"/>
          <w:sz w:val="24"/>
          <w:szCs w:val="24"/>
        </w:rPr>
      </w:pPr>
      <w:r w:rsidRPr="00D83183">
        <w:rPr>
          <w:rFonts w:ascii="Times New Roman" w:hAnsi="Times New Roman" w:cs="Times New Roman"/>
          <w:sz w:val="24"/>
          <w:szCs w:val="24"/>
        </w:rPr>
        <w:t xml:space="preserve">All glory and adoration belong to </w:t>
      </w:r>
      <w:r>
        <w:rPr>
          <w:rFonts w:ascii="Times New Roman" w:hAnsi="Times New Roman" w:cs="Times New Roman"/>
          <w:sz w:val="24"/>
          <w:szCs w:val="24"/>
        </w:rPr>
        <w:t>A</w:t>
      </w:r>
      <w:r w:rsidRPr="00D83183">
        <w:rPr>
          <w:rFonts w:ascii="Times New Roman" w:hAnsi="Times New Roman" w:cs="Times New Roman"/>
          <w:sz w:val="24"/>
          <w:szCs w:val="24"/>
        </w:rPr>
        <w:t>lmighty God,</w:t>
      </w:r>
      <w:r>
        <w:rPr>
          <w:rFonts w:ascii="Times New Roman" w:hAnsi="Times New Roman" w:cs="Times New Roman"/>
          <w:sz w:val="24"/>
          <w:szCs w:val="24"/>
        </w:rPr>
        <w:t xml:space="preserve"> </w:t>
      </w:r>
      <w:r w:rsidRPr="00D83183">
        <w:rPr>
          <w:rFonts w:ascii="Times New Roman" w:hAnsi="Times New Roman" w:cs="Times New Roman"/>
          <w:sz w:val="24"/>
          <w:szCs w:val="24"/>
        </w:rPr>
        <w:t>the first without a beginning and the last without an end, the creator of all things, the doer of whatever he wishes, the beneficent,</w:t>
      </w:r>
      <w:r>
        <w:rPr>
          <w:rFonts w:ascii="Times New Roman" w:hAnsi="Times New Roman" w:cs="Times New Roman"/>
          <w:sz w:val="24"/>
          <w:szCs w:val="24"/>
        </w:rPr>
        <w:t xml:space="preserve"> </w:t>
      </w:r>
      <w:r w:rsidRPr="00D83183">
        <w:rPr>
          <w:rFonts w:ascii="Times New Roman" w:hAnsi="Times New Roman" w:cs="Times New Roman"/>
          <w:sz w:val="24"/>
          <w:szCs w:val="24"/>
        </w:rPr>
        <w:t>the merciful, the creator of the creation ,one that created death that will not die, the one that feeds multiple and no one can feed him , the one that has no plural,</w:t>
      </w:r>
      <w:r>
        <w:rPr>
          <w:rFonts w:ascii="Times New Roman" w:hAnsi="Times New Roman" w:cs="Times New Roman"/>
          <w:sz w:val="24"/>
          <w:szCs w:val="24"/>
        </w:rPr>
        <w:t xml:space="preserve"> </w:t>
      </w:r>
      <w:r w:rsidRPr="00D83183">
        <w:rPr>
          <w:rFonts w:ascii="Times New Roman" w:hAnsi="Times New Roman" w:cs="Times New Roman"/>
          <w:sz w:val="24"/>
          <w:szCs w:val="24"/>
        </w:rPr>
        <w:t xml:space="preserve">the ruler of the universe. </w:t>
      </w:r>
    </w:p>
    <w:p w14:paraId="668957F7" w14:textId="77777777" w:rsidR="00CB105F" w:rsidRPr="00D83183" w:rsidRDefault="00CB105F" w:rsidP="00CB105F">
      <w:pPr>
        <w:spacing w:line="360" w:lineRule="auto"/>
        <w:jc w:val="both"/>
        <w:rPr>
          <w:rFonts w:ascii="Times New Roman" w:hAnsi="Times New Roman" w:cs="Times New Roman"/>
          <w:sz w:val="24"/>
          <w:szCs w:val="24"/>
        </w:rPr>
      </w:pPr>
      <w:r w:rsidRPr="00D83183">
        <w:rPr>
          <w:rFonts w:ascii="Times New Roman" w:hAnsi="Times New Roman" w:cs="Times New Roman"/>
          <w:sz w:val="24"/>
          <w:szCs w:val="24"/>
        </w:rPr>
        <w:t xml:space="preserve">With sense of humility, I give sincere thanks and profound gratitude to my undefinable and honorable supervisor </w:t>
      </w:r>
      <w:proofErr w:type="spellStart"/>
      <w:r>
        <w:rPr>
          <w:rFonts w:ascii="Times New Roman" w:hAnsi="Times New Roman" w:cs="Times New Roman"/>
          <w:sz w:val="24"/>
          <w:szCs w:val="24"/>
        </w:rPr>
        <w:t>M</w:t>
      </w:r>
      <w:r w:rsidRPr="00D83183">
        <w:rPr>
          <w:rFonts w:ascii="Times New Roman" w:hAnsi="Times New Roman" w:cs="Times New Roman"/>
          <w:sz w:val="24"/>
          <w:szCs w:val="24"/>
        </w:rPr>
        <w:t>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w:t>
      </w:r>
      <w:r w:rsidRPr="00D83183">
        <w:rPr>
          <w:rFonts w:ascii="Times New Roman" w:hAnsi="Times New Roman" w:cs="Times New Roman"/>
          <w:sz w:val="24"/>
          <w:szCs w:val="24"/>
        </w:rPr>
        <w:t>plakele</w:t>
      </w:r>
      <w:proofErr w:type="spellEnd"/>
      <w:r>
        <w:rPr>
          <w:rFonts w:ascii="Times New Roman" w:hAnsi="Times New Roman" w:cs="Times New Roman"/>
          <w:sz w:val="24"/>
          <w:szCs w:val="24"/>
        </w:rPr>
        <w:t xml:space="preserve"> E.A,</w:t>
      </w:r>
      <w:r w:rsidRPr="00D83183">
        <w:rPr>
          <w:rFonts w:ascii="Times New Roman" w:hAnsi="Times New Roman" w:cs="Times New Roman"/>
          <w:sz w:val="24"/>
          <w:szCs w:val="24"/>
        </w:rPr>
        <w:t xml:space="preserve"> who obliged me with her valuable time to read and edit this project </w:t>
      </w:r>
    </w:p>
    <w:p w14:paraId="3E008588" w14:textId="77777777" w:rsidR="00CB105F" w:rsidRPr="00D83183" w:rsidRDefault="00CB105F" w:rsidP="00CB105F">
      <w:pPr>
        <w:spacing w:line="360" w:lineRule="auto"/>
        <w:jc w:val="both"/>
        <w:rPr>
          <w:rFonts w:ascii="Times New Roman" w:hAnsi="Times New Roman" w:cs="Times New Roman"/>
          <w:sz w:val="24"/>
          <w:szCs w:val="24"/>
        </w:rPr>
      </w:pPr>
      <w:r w:rsidRPr="00D83183">
        <w:rPr>
          <w:rFonts w:ascii="Times New Roman" w:hAnsi="Times New Roman" w:cs="Times New Roman"/>
          <w:sz w:val="24"/>
          <w:szCs w:val="24"/>
        </w:rPr>
        <w:t>I will be most ungrateful if I fail to acknowledge the unreserved efforts of my departmental lecturers,</w:t>
      </w:r>
      <w:r>
        <w:rPr>
          <w:rFonts w:ascii="Times New Roman" w:hAnsi="Times New Roman" w:cs="Times New Roman"/>
          <w:sz w:val="24"/>
          <w:szCs w:val="24"/>
        </w:rPr>
        <w:t xml:space="preserve"> </w:t>
      </w:r>
      <w:r w:rsidRPr="00D83183">
        <w:rPr>
          <w:rFonts w:ascii="Times New Roman" w:hAnsi="Times New Roman" w:cs="Times New Roman"/>
          <w:sz w:val="24"/>
          <w:szCs w:val="24"/>
        </w:rPr>
        <w:t>non</w:t>
      </w:r>
      <w:r>
        <w:rPr>
          <w:rFonts w:ascii="Times New Roman" w:hAnsi="Times New Roman" w:cs="Times New Roman"/>
          <w:sz w:val="24"/>
          <w:szCs w:val="24"/>
        </w:rPr>
        <w:t>-</w:t>
      </w:r>
      <w:r w:rsidRPr="00D83183">
        <w:rPr>
          <w:rFonts w:ascii="Times New Roman" w:hAnsi="Times New Roman" w:cs="Times New Roman"/>
          <w:sz w:val="24"/>
          <w:szCs w:val="24"/>
        </w:rPr>
        <w:t>departmental lecturers,</w:t>
      </w:r>
      <w:r>
        <w:rPr>
          <w:rFonts w:ascii="Times New Roman" w:hAnsi="Times New Roman" w:cs="Times New Roman"/>
          <w:sz w:val="24"/>
          <w:szCs w:val="24"/>
        </w:rPr>
        <w:t xml:space="preserve"> </w:t>
      </w:r>
      <w:r w:rsidRPr="00D83183">
        <w:rPr>
          <w:rFonts w:ascii="Times New Roman" w:hAnsi="Times New Roman" w:cs="Times New Roman"/>
          <w:sz w:val="24"/>
          <w:szCs w:val="24"/>
        </w:rPr>
        <w:t>and non-teaching staffs</w:t>
      </w:r>
      <w:r>
        <w:rPr>
          <w:rFonts w:ascii="Times New Roman" w:hAnsi="Times New Roman" w:cs="Times New Roman"/>
          <w:sz w:val="24"/>
          <w:szCs w:val="24"/>
        </w:rPr>
        <w:t>,</w:t>
      </w:r>
      <w:r w:rsidRPr="00D83183">
        <w:rPr>
          <w:rFonts w:ascii="Times New Roman" w:hAnsi="Times New Roman" w:cs="Times New Roman"/>
          <w:sz w:val="24"/>
          <w:szCs w:val="24"/>
        </w:rPr>
        <w:t xml:space="preserve"> my prayer to God almighty is that his infinite mercies crown all your efforts and bless you abundantly.</w:t>
      </w:r>
    </w:p>
    <w:p w14:paraId="350F9457" w14:textId="77777777" w:rsidR="00CB105F" w:rsidRDefault="00CB105F" w:rsidP="00CB105F">
      <w:pPr>
        <w:spacing w:line="240" w:lineRule="auto"/>
        <w:rPr>
          <w:rFonts w:ascii="Times New Roman" w:hAnsi="Times New Roman" w:cs="Times New Roman"/>
          <w:b/>
          <w:sz w:val="26"/>
          <w:szCs w:val="26"/>
        </w:rPr>
      </w:pPr>
    </w:p>
    <w:p w14:paraId="31BA9098" w14:textId="77777777" w:rsidR="00CB105F" w:rsidRDefault="00CB105F" w:rsidP="00CB105F">
      <w:pPr>
        <w:spacing w:line="240" w:lineRule="auto"/>
        <w:rPr>
          <w:rFonts w:ascii="Times New Roman" w:hAnsi="Times New Roman" w:cs="Times New Roman"/>
          <w:b/>
          <w:sz w:val="26"/>
          <w:szCs w:val="26"/>
        </w:rPr>
      </w:pPr>
    </w:p>
    <w:p w14:paraId="5D49D987" w14:textId="77777777" w:rsidR="00CB105F" w:rsidRDefault="00CB105F" w:rsidP="00CB105F">
      <w:pPr>
        <w:spacing w:line="240" w:lineRule="auto"/>
        <w:rPr>
          <w:rFonts w:ascii="Times New Roman" w:hAnsi="Times New Roman" w:cs="Times New Roman"/>
          <w:b/>
          <w:sz w:val="26"/>
          <w:szCs w:val="26"/>
        </w:rPr>
      </w:pPr>
    </w:p>
    <w:p w14:paraId="752B06BA" w14:textId="77777777" w:rsidR="00CB105F" w:rsidRDefault="00CB105F" w:rsidP="00CB105F">
      <w:pPr>
        <w:spacing w:line="240" w:lineRule="auto"/>
        <w:rPr>
          <w:rFonts w:ascii="Times New Roman" w:hAnsi="Times New Roman" w:cs="Times New Roman"/>
          <w:b/>
          <w:sz w:val="26"/>
          <w:szCs w:val="26"/>
        </w:rPr>
      </w:pPr>
    </w:p>
    <w:p w14:paraId="0EAE02FC" w14:textId="77777777" w:rsidR="00CB105F" w:rsidRDefault="00CB105F" w:rsidP="00CB105F">
      <w:pPr>
        <w:spacing w:line="240" w:lineRule="auto"/>
        <w:rPr>
          <w:rFonts w:ascii="Times New Roman" w:hAnsi="Times New Roman" w:cs="Times New Roman"/>
          <w:b/>
          <w:sz w:val="26"/>
          <w:szCs w:val="26"/>
        </w:rPr>
      </w:pPr>
    </w:p>
    <w:p w14:paraId="44B5494D" w14:textId="77777777" w:rsidR="00CB105F" w:rsidRDefault="00CB105F" w:rsidP="00CB105F">
      <w:pPr>
        <w:spacing w:line="240" w:lineRule="auto"/>
        <w:rPr>
          <w:rFonts w:ascii="Times New Roman" w:hAnsi="Times New Roman" w:cs="Times New Roman"/>
          <w:b/>
          <w:sz w:val="26"/>
          <w:szCs w:val="26"/>
        </w:rPr>
      </w:pPr>
    </w:p>
    <w:p w14:paraId="79C9DAF2" w14:textId="77777777" w:rsidR="00CB105F" w:rsidRDefault="00CB105F" w:rsidP="00CB105F">
      <w:pPr>
        <w:spacing w:line="240" w:lineRule="auto"/>
        <w:rPr>
          <w:rFonts w:ascii="Times New Roman" w:hAnsi="Times New Roman" w:cs="Times New Roman"/>
          <w:b/>
          <w:sz w:val="26"/>
          <w:szCs w:val="26"/>
        </w:rPr>
      </w:pPr>
    </w:p>
    <w:p w14:paraId="4FE17D29" w14:textId="77777777" w:rsidR="00CB105F" w:rsidRDefault="00CB105F" w:rsidP="00CB105F">
      <w:pPr>
        <w:spacing w:line="240" w:lineRule="auto"/>
        <w:rPr>
          <w:rFonts w:ascii="Times New Roman" w:hAnsi="Times New Roman" w:cs="Times New Roman"/>
          <w:b/>
          <w:sz w:val="26"/>
          <w:szCs w:val="26"/>
        </w:rPr>
      </w:pPr>
    </w:p>
    <w:p w14:paraId="188B627E" w14:textId="77777777" w:rsidR="00CB105F" w:rsidRDefault="00CB105F" w:rsidP="00CB105F">
      <w:pPr>
        <w:spacing w:line="240" w:lineRule="auto"/>
        <w:rPr>
          <w:rFonts w:ascii="Times New Roman" w:hAnsi="Times New Roman" w:cs="Times New Roman"/>
          <w:b/>
          <w:sz w:val="26"/>
          <w:szCs w:val="26"/>
        </w:rPr>
      </w:pPr>
    </w:p>
    <w:p w14:paraId="364E3206" w14:textId="77777777" w:rsidR="00CB105F" w:rsidRDefault="00CB105F" w:rsidP="00CB105F">
      <w:pPr>
        <w:spacing w:line="240" w:lineRule="auto"/>
        <w:rPr>
          <w:rFonts w:ascii="Times New Roman" w:hAnsi="Times New Roman" w:cs="Times New Roman"/>
          <w:b/>
          <w:sz w:val="26"/>
          <w:szCs w:val="26"/>
        </w:rPr>
      </w:pPr>
    </w:p>
    <w:p w14:paraId="70E1D722" w14:textId="77777777" w:rsidR="00CB105F" w:rsidRDefault="00CB105F" w:rsidP="00CB105F">
      <w:pPr>
        <w:spacing w:line="240" w:lineRule="auto"/>
        <w:rPr>
          <w:rFonts w:ascii="Times New Roman" w:hAnsi="Times New Roman" w:cs="Times New Roman"/>
          <w:b/>
          <w:sz w:val="26"/>
          <w:szCs w:val="26"/>
        </w:rPr>
      </w:pPr>
    </w:p>
    <w:p w14:paraId="23073415" w14:textId="54868364" w:rsidR="00CB105F" w:rsidRDefault="00CB105F" w:rsidP="00CB105F">
      <w:pPr>
        <w:spacing w:line="240" w:lineRule="auto"/>
        <w:rPr>
          <w:rFonts w:ascii="Times New Roman" w:hAnsi="Times New Roman" w:cs="Times New Roman"/>
          <w:b/>
          <w:sz w:val="26"/>
          <w:szCs w:val="26"/>
        </w:rPr>
      </w:pPr>
    </w:p>
    <w:p w14:paraId="476B8452" w14:textId="77777777" w:rsidR="00372F36" w:rsidRDefault="00372F36" w:rsidP="00CB105F">
      <w:pPr>
        <w:spacing w:line="240" w:lineRule="auto"/>
        <w:rPr>
          <w:rFonts w:ascii="Times New Roman" w:hAnsi="Times New Roman" w:cs="Times New Roman"/>
          <w:b/>
          <w:sz w:val="26"/>
          <w:szCs w:val="26"/>
        </w:rPr>
      </w:pPr>
    </w:p>
    <w:p w14:paraId="35747A8D" w14:textId="77777777" w:rsidR="00CB105F" w:rsidRPr="00C010FC" w:rsidRDefault="00CB105F" w:rsidP="00CB105F">
      <w:pPr>
        <w:spacing w:line="240" w:lineRule="auto"/>
        <w:jc w:val="center"/>
        <w:rPr>
          <w:rFonts w:ascii="Times New Roman" w:hAnsi="Times New Roman" w:cs="Times New Roman"/>
          <w:i/>
        </w:rPr>
      </w:pPr>
      <w:r w:rsidRPr="00C010FC">
        <w:rPr>
          <w:rFonts w:ascii="Times New Roman" w:hAnsi="Times New Roman" w:cs="Times New Roman"/>
          <w:b/>
          <w:sz w:val="26"/>
          <w:szCs w:val="26"/>
        </w:rPr>
        <w:lastRenderedPageBreak/>
        <w:t>TABLE OF CONTENTS</w:t>
      </w:r>
    </w:p>
    <w:p w14:paraId="508E3802" w14:textId="77777777" w:rsidR="00CB105F" w:rsidRPr="00C010FC" w:rsidRDefault="00CB105F" w:rsidP="00CB105F">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roofErr w:type="spellStart"/>
      <w:r w:rsidRPr="00C010FC">
        <w:rPr>
          <w:rFonts w:ascii="Times New Roman" w:hAnsi="Times New Roman" w:cs="Times New Roman"/>
          <w:sz w:val="26"/>
          <w:szCs w:val="26"/>
        </w:rPr>
        <w:t>i</w:t>
      </w:r>
      <w:proofErr w:type="spellEnd"/>
    </w:p>
    <w:p w14:paraId="7B0774D2" w14:textId="77777777" w:rsidR="00CB105F" w:rsidRPr="00C010FC" w:rsidRDefault="00CB105F" w:rsidP="00CB105F">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6819A328" w14:textId="77777777" w:rsidR="00CB105F" w:rsidRPr="00C010FC" w:rsidRDefault="00CB105F" w:rsidP="00CB105F">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3A9533F0" w14:textId="77777777" w:rsidR="00CB105F" w:rsidRPr="00C010FC" w:rsidRDefault="00CB105F" w:rsidP="00CB105F">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iv</w:t>
      </w:r>
    </w:p>
    <w:p w14:paraId="08F64214" w14:textId="77777777" w:rsidR="00CB105F" w:rsidRPr="00C010FC" w:rsidRDefault="00CB105F" w:rsidP="00CB105F">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6A519C1B" w14:textId="77777777" w:rsidR="00CB105F" w:rsidRPr="00C010FC" w:rsidRDefault="00CB105F" w:rsidP="00CB105F">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57DEA368" w14:textId="77777777" w:rsidR="00CB105F" w:rsidRPr="00C010FC" w:rsidRDefault="00CB105F" w:rsidP="00CB105F">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132FA054" w14:textId="77777777" w:rsidR="00CB105F" w:rsidRPr="00C010FC" w:rsidRDefault="00CB105F" w:rsidP="00CB105F">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25267E4D" w14:textId="77777777" w:rsidR="00CB105F" w:rsidRPr="00C010FC" w:rsidRDefault="00CB105F" w:rsidP="00CB105F">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50C803E6" w14:textId="77777777" w:rsidR="00CB105F" w:rsidRPr="00C010FC" w:rsidRDefault="00CB105F" w:rsidP="00CB105F">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244A63AD" w14:textId="77777777" w:rsidR="00CB105F" w:rsidRPr="00C010FC" w:rsidRDefault="00CB105F" w:rsidP="00CB105F">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54DEA483" w14:textId="77777777" w:rsidR="00CB105F" w:rsidRPr="00C010FC" w:rsidRDefault="00CB105F" w:rsidP="00CB105F">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7C5A060F" w14:textId="77777777" w:rsidR="00CB105F" w:rsidRPr="00C010FC" w:rsidRDefault="00CB105F" w:rsidP="00CB105F">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24A770CD" w14:textId="77777777" w:rsidR="00CB105F" w:rsidRPr="00C010FC" w:rsidRDefault="00CB105F" w:rsidP="00CB105F">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469F2BFC" w14:textId="77777777" w:rsidR="00CB105F" w:rsidRPr="00C010FC" w:rsidRDefault="00CB105F" w:rsidP="00CB105F">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63672F46" w14:textId="77777777" w:rsidR="00CB105F" w:rsidRPr="00C010FC" w:rsidRDefault="00CB105F" w:rsidP="00CB105F">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088D6A46" w14:textId="77777777" w:rsidR="00CB105F" w:rsidRDefault="00CB105F" w:rsidP="00CB105F">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3432AABD" w14:textId="77777777" w:rsidR="00CB105F" w:rsidRPr="00C010FC" w:rsidRDefault="00CB105F" w:rsidP="00CB105F">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16CCEE0D" w14:textId="77777777" w:rsidR="00CB105F" w:rsidRPr="00C010FC" w:rsidRDefault="00CB105F" w:rsidP="00CB105F">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4ED536F2" w14:textId="77777777" w:rsidR="00CB105F" w:rsidRPr="00C010FC" w:rsidRDefault="00CB105F" w:rsidP="00CB105F">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64A9D407" w14:textId="77777777" w:rsidR="00CB105F" w:rsidRPr="00C010FC" w:rsidRDefault="00CB105F" w:rsidP="00CB105F">
      <w:pPr>
        <w:rPr>
          <w:rFonts w:ascii="Times New Roman" w:hAnsi="Times New Roman" w:cs="Times New Roman"/>
          <w:sz w:val="26"/>
          <w:szCs w:val="26"/>
        </w:rPr>
      </w:pPr>
      <w:r w:rsidRPr="00C010FC">
        <w:rPr>
          <w:rFonts w:ascii="Times New Roman" w:hAnsi="Times New Roman" w:cs="Times New Roman"/>
          <w:sz w:val="26"/>
          <w:szCs w:val="26"/>
        </w:rPr>
        <w:lastRenderedPageBreak/>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623802E2" w14:textId="77777777" w:rsidR="00CB105F" w:rsidRPr="00C010FC" w:rsidRDefault="00CB105F" w:rsidP="00CB105F">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19D378FD" w14:textId="77777777" w:rsidR="00CB105F" w:rsidRPr="00C010FC" w:rsidRDefault="00CB105F" w:rsidP="00CB105F">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60D53010" w14:textId="77777777" w:rsidR="00CB105F" w:rsidRPr="00C010FC" w:rsidRDefault="00CB105F" w:rsidP="00CB105F">
      <w:pPr>
        <w:rPr>
          <w:rFonts w:ascii="Times New Roman" w:hAnsi="Times New Roman" w:cs="Times New Roman"/>
          <w:sz w:val="26"/>
          <w:szCs w:val="26"/>
        </w:rPr>
      </w:pPr>
      <w:r w:rsidRPr="00C010FC">
        <w:rPr>
          <w:rFonts w:ascii="Times New Roman" w:hAnsi="Times New Roman" w:cs="Times New Roman"/>
          <w:sz w:val="26"/>
          <w:szCs w:val="26"/>
        </w:rPr>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6DA1D1D1" w14:textId="77777777" w:rsidR="00CB105F" w:rsidRPr="00C010FC" w:rsidRDefault="00CB105F" w:rsidP="00CB105F">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73FB305D" w14:textId="77777777" w:rsidR="00CB105F" w:rsidRPr="00C010FC" w:rsidRDefault="00CB105F" w:rsidP="00CB105F">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067B604B" w14:textId="77777777" w:rsidR="00CB105F" w:rsidRPr="00C010FC" w:rsidRDefault="00CB105F" w:rsidP="00CB105F">
      <w:pPr>
        <w:rPr>
          <w:rFonts w:ascii="Times New Roman" w:hAnsi="Times New Roman" w:cs="Times New Roman"/>
          <w:sz w:val="26"/>
          <w:szCs w:val="26"/>
        </w:rPr>
      </w:pPr>
      <w:r w:rsidRPr="00C010FC">
        <w:rPr>
          <w:rFonts w:ascii="Times New Roman" w:hAnsi="Times New Roman" w:cs="Times New Roman"/>
          <w:sz w:val="26"/>
          <w:szCs w:val="26"/>
        </w:rPr>
        <w:t>Chapter Four</w:t>
      </w:r>
    </w:p>
    <w:p w14:paraId="4629BE24" w14:textId="77777777" w:rsidR="00CB105F" w:rsidRPr="00C010FC" w:rsidRDefault="00CB105F" w:rsidP="00CB105F">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4A703AF4" w14:textId="77777777" w:rsidR="00CB105F" w:rsidRPr="00C010FC" w:rsidRDefault="00CB105F" w:rsidP="00CB105F">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4E926E3E" w14:textId="77777777" w:rsidR="00CB105F" w:rsidRPr="00C010FC" w:rsidRDefault="00CB105F" w:rsidP="00CB105F">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629C24ED" w14:textId="77777777" w:rsidR="00CB105F" w:rsidRPr="00C010FC" w:rsidRDefault="00CB105F" w:rsidP="00CB105F">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1B41813A" w14:textId="77777777" w:rsidR="00CB105F" w:rsidRPr="00C010FC" w:rsidRDefault="00CB105F" w:rsidP="00CB105F">
      <w:pPr>
        <w:rPr>
          <w:rFonts w:ascii="Times New Roman" w:hAnsi="Times New Roman" w:cs="Times New Roman"/>
          <w:sz w:val="26"/>
          <w:szCs w:val="26"/>
        </w:rPr>
      </w:pPr>
      <w:r w:rsidRPr="00C010FC">
        <w:rPr>
          <w:rFonts w:ascii="Times New Roman" w:hAnsi="Times New Roman" w:cs="Times New Roman"/>
          <w:sz w:val="26"/>
          <w:szCs w:val="26"/>
        </w:rPr>
        <w:t>Chapter Five</w:t>
      </w:r>
    </w:p>
    <w:p w14:paraId="3B073B7A" w14:textId="77777777" w:rsidR="00CB105F" w:rsidRPr="00C010FC" w:rsidRDefault="00CB105F" w:rsidP="00CB105F">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1F819402" w14:textId="77777777" w:rsidR="00CB105F" w:rsidRPr="00C010FC" w:rsidRDefault="00CB105F" w:rsidP="00CB105F">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4917DEA7" w14:textId="77777777" w:rsidR="00CB105F" w:rsidRPr="00C010FC" w:rsidRDefault="00CB105F" w:rsidP="00CB105F">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33C582E9" w14:textId="77777777" w:rsidR="00CB105F" w:rsidRPr="00C010FC" w:rsidRDefault="00CB105F" w:rsidP="00CB105F">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3B3C011B" w14:textId="77777777" w:rsidR="00CB105F" w:rsidRPr="00C010FC" w:rsidRDefault="00CB105F" w:rsidP="00CB105F">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1F0586C6" w14:textId="77777777" w:rsidR="00CB105F" w:rsidRDefault="00CB105F" w:rsidP="00CB105F">
      <w:pPr>
        <w:ind w:firstLine="720"/>
        <w:rPr>
          <w:rFonts w:ascii="Times New Roman" w:hAnsi="Times New Roman" w:cs="Times New Roman"/>
          <w:sz w:val="26"/>
          <w:szCs w:val="26"/>
        </w:rPr>
        <w:sectPr w:rsidR="00CB105F" w:rsidSect="00CB105F">
          <w:footerReference w:type="default" r:id="rId7"/>
          <w:pgSz w:w="11520" w:h="14400" w:code="1"/>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52</w:t>
      </w:r>
      <w:bookmarkEnd w:id="0"/>
    </w:p>
    <w:p w14:paraId="75B18B5E" w14:textId="74382797" w:rsidR="00F2048B" w:rsidRPr="002103FE" w:rsidRDefault="00F2048B" w:rsidP="002103FE">
      <w:pPr>
        <w:spacing w:after="0"/>
        <w:jc w:val="center"/>
        <w:rPr>
          <w:rFonts w:ascii="Times New Roman" w:hAnsi="Times New Roman" w:cs="Times New Roman"/>
          <w:b/>
          <w:sz w:val="24"/>
          <w:szCs w:val="24"/>
        </w:rPr>
      </w:pPr>
      <w:r w:rsidRPr="002103FE">
        <w:rPr>
          <w:rFonts w:ascii="Times New Roman" w:hAnsi="Times New Roman" w:cs="Times New Roman"/>
          <w:b/>
          <w:sz w:val="24"/>
          <w:szCs w:val="24"/>
        </w:rPr>
        <w:lastRenderedPageBreak/>
        <w:t>CHAPTER ONE</w:t>
      </w:r>
    </w:p>
    <w:p w14:paraId="373C79C7" w14:textId="77777777" w:rsidR="00F2048B" w:rsidRPr="002103FE" w:rsidRDefault="00F2048B" w:rsidP="002103FE">
      <w:pPr>
        <w:spacing w:after="0"/>
        <w:jc w:val="center"/>
        <w:rPr>
          <w:rFonts w:ascii="Times New Roman" w:hAnsi="Times New Roman" w:cs="Times New Roman"/>
          <w:b/>
          <w:sz w:val="24"/>
          <w:szCs w:val="24"/>
        </w:rPr>
      </w:pPr>
      <w:r w:rsidRPr="002103FE">
        <w:rPr>
          <w:rFonts w:ascii="Times New Roman" w:hAnsi="Times New Roman" w:cs="Times New Roman"/>
          <w:b/>
          <w:sz w:val="24"/>
          <w:szCs w:val="24"/>
        </w:rPr>
        <w:t>INTRODUCTION</w:t>
      </w:r>
    </w:p>
    <w:p w14:paraId="26189F09" w14:textId="77777777" w:rsidR="00F2048B" w:rsidRPr="002103FE" w:rsidRDefault="00F2048B" w:rsidP="002103FE">
      <w:pPr>
        <w:pStyle w:val="ListParagraph"/>
        <w:numPr>
          <w:ilvl w:val="1"/>
          <w:numId w:val="1"/>
        </w:numPr>
        <w:ind w:left="0" w:firstLine="0"/>
        <w:jc w:val="both"/>
        <w:rPr>
          <w:rFonts w:ascii="Times New Roman" w:hAnsi="Times New Roman" w:cs="Times New Roman"/>
          <w:b/>
          <w:sz w:val="24"/>
          <w:szCs w:val="24"/>
        </w:rPr>
      </w:pPr>
      <w:r w:rsidRPr="002103FE">
        <w:rPr>
          <w:rFonts w:ascii="Times New Roman" w:hAnsi="Times New Roman" w:cs="Times New Roman"/>
          <w:b/>
          <w:sz w:val="24"/>
          <w:szCs w:val="24"/>
        </w:rPr>
        <w:t>BACKGROUND OF THE STUDY</w:t>
      </w:r>
    </w:p>
    <w:p w14:paraId="1999EAA6" w14:textId="77777777" w:rsidR="00F2048B" w:rsidRPr="002103FE" w:rsidRDefault="00F2048B" w:rsidP="002103FE">
      <w:pPr>
        <w:pStyle w:val="ListParagraph"/>
        <w:ind w:left="0" w:firstLine="720"/>
        <w:jc w:val="both"/>
        <w:rPr>
          <w:rFonts w:ascii="Times New Roman" w:hAnsi="Times New Roman" w:cs="Times New Roman"/>
          <w:sz w:val="24"/>
          <w:szCs w:val="24"/>
        </w:rPr>
      </w:pPr>
      <w:r w:rsidRPr="002103FE">
        <w:rPr>
          <w:rFonts w:ascii="Times New Roman" w:hAnsi="Times New Roman" w:cs="Times New Roman"/>
          <w:sz w:val="24"/>
          <w:szCs w:val="24"/>
        </w:rPr>
        <w:t>There is growing interest about young people’s exposure to sexual content through television and other electronic media and about its potential effects on their sexual attitudes, beliefs and behaviors.</w:t>
      </w:r>
    </w:p>
    <w:p w14:paraId="40CB95A1" w14:textId="77777777" w:rsidR="00F2048B" w:rsidRPr="002103FE" w:rsidRDefault="00F2048B" w:rsidP="002103FE">
      <w:pPr>
        <w:pStyle w:val="ListParagraph"/>
        <w:ind w:left="0" w:firstLine="720"/>
        <w:jc w:val="both"/>
        <w:rPr>
          <w:rFonts w:ascii="Times New Roman" w:hAnsi="Times New Roman" w:cs="Times New Roman"/>
          <w:sz w:val="24"/>
          <w:szCs w:val="24"/>
        </w:rPr>
      </w:pPr>
      <w:r w:rsidRPr="002103FE">
        <w:rPr>
          <w:rFonts w:ascii="Times New Roman" w:hAnsi="Times New Roman" w:cs="Times New Roman"/>
          <w:sz w:val="24"/>
          <w:szCs w:val="24"/>
        </w:rPr>
        <w:t>Researchers have documented the young prevalence of sexual talks and portrayals of sexual behaviors in televised media, as well as association between adolescent viewing patterns and their sexual activities.</w:t>
      </w:r>
    </w:p>
    <w:p w14:paraId="5D382B96" w14:textId="77777777" w:rsidR="00F2048B" w:rsidRPr="002103FE" w:rsidRDefault="00F2048B" w:rsidP="002103FE">
      <w:pPr>
        <w:pStyle w:val="ListParagraph"/>
        <w:ind w:left="0" w:firstLine="720"/>
        <w:jc w:val="both"/>
        <w:rPr>
          <w:rFonts w:ascii="Times New Roman" w:hAnsi="Times New Roman" w:cs="Times New Roman"/>
          <w:sz w:val="24"/>
          <w:szCs w:val="24"/>
        </w:rPr>
      </w:pPr>
      <w:r w:rsidRPr="002103FE">
        <w:rPr>
          <w:rFonts w:ascii="Times New Roman" w:hAnsi="Times New Roman" w:cs="Times New Roman"/>
          <w:sz w:val="24"/>
          <w:szCs w:val="24"/>
        </w:rPr>
        <w:t xml:space="preserve">A child’s education starts from the home. Psychologists agree that the pattern of a person’s character and socialization is laid within the five years of his life. During this period the greater part of the child’s life is spent at home. The home serves as the bedrock of education in every child’s life, because the first interaction starts with the immediate environment, such as learning the mother’s tongue and interacting with the brother and sister at home. The family lays the foundation of education before the child goes to school and the personality the child takes to school is determined by the home. The father is to provide the necessary tools for the education of the children, while the mother is to supplement the father’s effort in </w:t>
      </w:r>
      <w:proofErr w:type="gramStart"/>
      <w:r w:rsidRPr="002103FE">
        <w:rPr>
          <w:rFonts w:ascii="Times New Roman" w:hAnsi="Times New Roman" w:cs="Times New Roman"/>
          <w:sz w:val="24"/>
          <w:szCs w:val="24"/>
        </w:rPr>
        <w:t>this regards</w:t>
      </w:r>
      <w:proofErr w:type="gramEnd"/>
      <w:r w:rsidRPr="002103FE">
        <w:rPr>
          <w:rFonts w:ascii="Times New Roman" w:hAnsi="Times New Roman" w:cs="Times New Roman"/>
          <w:sz w:val="24"/>
          <w:szCs w:val="24"/>
        </w:rPr>
        <w:t>.</w:t>
      </w:r>
    </w:p>
    <w:p w14:paraId="4EECFB20" w14:textId="77777777" w:rsidR="00F2048B" w:rsidRPr="002103FE" w:rsidRDefault="00F2048B" w:rsidP="002103FE">
      <w:pPr>
        <w:pStyle w:val="ListParagraph"/>
        <w:ind w:left="0" w:firstLine="720"/>
        <w:jc w:val="both"/>
        <w:rPr>
          <w:rFonts w:ascii="Times New Roman" w:hAnsi="Times New Roman" w:cs="Times New Roman"/>
          <w:sz w:val="24"/>
          <w:szCs w:val="24"/>
        </w:rPr>
      </w:pPr>
      <w:r w:rsidRPr="002103FE">
        <w:rPr>
          <w:rFonts w:ascii="Times New Roman" w:hAnsi="Times New Roman" w:cs="Times New Roman"/>
          <w:sz w:val="24"/>
          <w:szCs w:val="24"/>
        </w:rPr>
        <w:t xml:space="preserve">The same thing occurs when the mother is absent and father is not privileged enough. supporting this </w:t>
      </w:r>
      <w:proofErr w:type="gramStart"/>
      <w:r w:rsidRPr="002103FE">
        <w:rPr>
          <w:rFonts w:ascii="Times New Roman" w:hAnsi="Times New Roman" w:cs="Times New Roman"/>
          <w:sz w:val="24"/>
          <w:szCs w:val="24"/>
        </w:rPr>
        <w:t>view,  Okeke</w:t>
      </w:r>
      <w:proofErr w:type="gramEnd"/>
      <w:r w:rsidRPr="002103FE">
        <w:rPr>
          <w:rFonts w:ascii="Times New Roman" w:hAnsi="Times New Roman" w:cs="Times New Roman"/>
          <w:sz w:val="24"/>
          <w:szCs w:val="24"/>
        </w:rPr>
        <w:t xml:space="preserve"> (2000) pointed out that parents are expected to provide for the child; the standard moral, financial and social needs of the students so as to enable them to concentrate on their studies, provide information about to the counsel on health and personal social issues for proper remediation.</w:t>
      </w:r>
    </w:p>
    <w:p w14:paraId="746AC819" w14:textId="77777777" w:rsidR="00F2048B" w:rsidRPr="002103FE" w:rsidRDefault="00F2048B" w:rsidP="002103FE">
      <w:pPr>
        <w:pStyle w:val="ListParagraph"/>
        <w:ind w:left="0" w:firstLine="720"/>
        <w:jc w:val="both"/>
        <w:rPr>
          <w:rFonts w:ascii="Times New Roman" w:hAnsi="Times New Roman" w:cs="Times New Roman"/>
          <w:sz w:val="24"/>
          <w:szCs w:val="24"/>
        </w:rPr>
      </w:pPr>
      <w:r w:rsidRPr="002103FE">
        <w:rPr>
          <w:rFonts w:ascii="Times New Roman" w:hAnsi="Times New Roman" w:cs="Times New Roman"/>
          <w:sz w:val="24"/>
          <w:szCs w:val="24"/>
        </w:rPr>
        <w:t>Parents are also expected to provide reading and encourage their children during holidays to study effectively make proper use of their leisure time. Any laxity on the part of parents in providing the above opportunities for their children in higher institution may result in their educational backwardness and unwholesome behavior.</w:t>
      </w:r>
    </w:p>
    <w:p w14:paraId="3F8B603E" w14:textId="77777777" w:rsidR="00F2048B" w:rsidRPr="002103FE" w:rsidRDefault="00F2048B" w:rsidP="002103FE">
      <w:pPr>
        <w:pStyle w:val="ListParagraph"/>
        <w:ind w:left="0" w:firstLine="720"/>
        <w:jc w:val="both"/>
        <w:rPr>
          <w:rFonts w:ascii="Times New Roman" w:hAnsi="Times New Roman" w:cs="Times New Roman"/>
          <w:sz w:val="24"/>
          <w:szCs w:val="24"/>
        </w:rPr>
      </w:pPr>
      <w:r w:rsidRPr="002103FE">
        <w:rPr>
          <w:rFonts w:ascii="Times New Roman" w:hAnsi="Times New Roman" w:cs="Times New Roman"/>
          <w:sz w:val="24"/>
          <w:szCs w:val="24"/>
        </w:rPr>
        <w:t>Some children learn a great deal about sexuality from their parents. For most part however, they learn not because their parents set out to teach them but, because they are avid observers of their parents’ behaviors. Much of what they learn concerns the hidden nature of sexuality. As they enter adolescence, young people especially are concerned of their own sexuality but they are often embarrassed to ask their parents about these secret matters.</w:t>
      </w:r>
    </w:p>
    <w:p w14:paraId="60F7F96C" w14:textId="77777777" w:rsidR="00F2048B" w:rsidRPr="002103FE" w:rsidRDefault="00F2048B" w:rsidP="002103FE">
      <w:pPr>
        <w:pStyle w:val="ListParagraph"/>
        <w:ind w:left="0" w:firstLine="720"/>
        <w:jc w:val="both"/>
        <w:rPr>
          <w:rFonts w:ascii="Times New Roman" w:hAnsi="Times New Roman" w:cs="Times New Roman"/>
          <w:sz w:val="24"/>
          <w:szCs w:val="24"/>
        </w:rPr>
      </w:pPr>
      <w:r w:rsidRPr="002103FE">
        <w:rPr>
          <w:rFonts w:ascii="Times New Roman" w:hAnsi="Times New Roman" w:cs="Times New Roman"/>
          <w:sz w:val="24"/>
          <w:szCs w:val="24"/>
        </w:rPr>
        <w:t>Parents are ambivalent about their children’s developing sexual nature. They often underestimate their children’s involvements in sexual activities, even when their children progress through adolescence, they perceived less need to discuss sexuality with them.</w:t>
      </w:r>
    </w:p>
    <w:p w14:paraId="24288857" w14:textId="77777777" w:rsidR="00F2048B" w:rsidRPr="002103FE" w:rsidRDefault="00F2048B" w:rsidP="002103FE">
      <w:pPr>
        <w:pStyle w:val="ListParagraph"/>
        <w:ind w:left="0" w:firstLine="720"/>
        <w:jc w:val="both"/>
        <w:rPr>
          <w:rFonts w:ascii="Times New Roman" w:hAnsi="Times New Roman" w:cs="Times New Roman"/>
          <w:sz w:val="24"/>
          <w:szCs w:val="24"/>
        </w:rPr>
      </w:pPr>
      <w:r w:rsidRPr="002103FE">
        <w:rPr>
          <w:rFonts w:ascii="Times New Roman" w:hAnsi="Times New Roman" w:cs="Times New Roman"/>
          <w:sz w:val="24"/>
          <w:szCs w:val="24"/>
        </w:rPr>
        <w:lastRenderedPageBreak/>
        <w:t xml:space="preserve">Unmarried people acquired a wealth of misinformation from each other about sex. They also put pressure on each other to carry out traditional gender </w:t>
      </w:r>
      <w:proofErr w:type="gramStart"/>
      <w:r w:rsidRPr="002103FE">
        <w:rPr>
          <w:rFonts w:ascii="Times New Roman" w:hAnsi="Times New Roman" w:cs="Times New Roman"/>
          <w:sz w:val="24"/>
          <w:szCs w:val="24"/>
        </w:rPr>
        <w:t>roles .Boys</w:t>
      </w:r>
      <w:proofErr w:type="gramEnd"/>
      <w:r w:rsidRPr="002103FE">
        <w:rPr>
          <w:rFonts w:ascii="Times New Roman" w:hAnsi="Times New Roman" w:cs="Times New Roman"/>
          <w:sz w:val="24"/>
          <w:szCs w:val="24"/>
        </w:rPr>
        <w:t xml:space="preserve"> encourage other boys to be sexually active even if they are not prepared or uninterested. They must camouflage their inexperience with bravado which increases misinformation because they cannot reveal sexual ignorance.</w:t>
      </w:r>
    </w:p>
    <w:p w14:paraId="42033EDB" w14:textId="77777777" w:rsidR="00F2048B" w:rsidRPr="002103FE" w:rsidRDefault="00F2048B" w:rsidP="002103FE">
      <w:pPr>
        <w:pStyle w:val="ListParagraph"/>
        <w:ind w:left="0" w:firstLine="720"/>
        <w:jc w:val="both"/>
        <w:rPr>
          <w:rFonts w:ascii="Times New Roman" w:hAnsi="Times New Roman" w:cs="Times New Roman"/>
          <w:sz w:val="24"/>
          <w:szCs w:val="24"/>
        </w:rPr>
      </w:pPr>
      <w:r w:rsidRPr="002103FE">
        <w:rPr>
          <w:rFonts w:ascii="Times New Roman" w:hAnsi="Times New Roman" w:cs="Times New Roman"/>
          <w:sz w:val="24"/>
          <w:szCs w:val="24"/>
        </w:rPr>
        <w:t>What is known about premarital sex is sexual activity practiced by unmarried people. Historically premarital sex was considered a moral issue which was taboo in many cultures and considered a sin by many religions, but since 1960s it has become more widely accepted, especially in western countries.</w:t>
      </w:r>
    </w:p>
    <w:p w14:paraId="118F3BD1" w14:textId="77777777" w:rsidR="00F2048B" w:rsidRPr="002103FE" w:rsidRDefault="00F2048B" w:rsidP="002103FE">
      <w:pPr>
        <w:pStyle w:val="ListParagraph"/>
        <w:ind w:left="0" w:firstLine="720"/>
        <w:jc w:val="both"/>
        <w:rPr>
          <w:rFonts w:ascii="Times New Roman" w:hAnsi="Times New Roman" w:cs="Times New Roman"/>
          <w:sz w:val="24"/>
          <w:szCs w:val="24"/>
        </w:rPr>
      </w:pPr>
      <w:r w:rsidRPr="002103FE">
        <w:rPr>
          <w:rFonts w:ascii="Times New Roman" w:hAnsi="Times New Roman" w:cs="Times New Roman"/>
          <w:sz w:val="24"/>
          <w:szCs w:val="24"/>
        </w:rPr>
        <w:t>The meaning has since shifted to refer to any sexual relations a person has prior to marriage and removing the emphasis on relationship of the people involved. The definition has a degree of ambiguity, it is not clear whether sex between individuals is legally forbidden from marrying or the sexual relations of one uninterested in marrying would be considered premarital.</w:t>
      </w:r>
    </w:p>
    <w:p w14:paraId="3EF675C0" w14:textId="77777777" w:rsidR="00F2048B" w:rsidRPr="002103FE" w:rsidRDefault="00F2048B" w:rsidP="002103FE">
      <w:pPr>
        <w:pStyle w:val="ListParagraph"/>
        <w:ind w:left="0" w:firstLine="720"/>
        <w:jc w:val="both"/>
        <w:rPr>
          <w:rFonts w:ascii="Times New Roman" w:hAnsi="Times New Roman" w:cs="Times New Roman"/>
          <w:sz w:val="24"/>
          <w:szCs w:val="24"/>
        </w:rPr>
      </w:pPr>
      <w:r w:rsidRPr="002103FE">
        <w:rPr>
          <w:rFonts w:ascii="Times New Roman" w:hAnsi="Times New Roman" w:cs="Times New Roman"/>
          <w:sz w:val="24"/>
          <w:szCs w:val="24"/>
        </w:rPr>
        <w:t xml:space="preserve">Alternative terms for premarital sex have been suggested including non-marital sex (which overlaps with adultery) youthful sex, adolescent sex and young adult sex. These terms also suffer from a degree of ambiguity as the definition of having sex is differs from person to person.   </w:t>
      </w:r>
    </w:p>
    <w:p w14:paraId="101022C4" w14:textId="77777777" w:rsidR="00F2048B" w:rsidRPr="002103FE" w:rsidRDefault="00F2048B" w:rsidP="002103FE">
      <w:pPr>
        <w:pStyle w:val="ListParagraph"/>
        <w:ind w:left="0" w:firstLine="720"/>
        <w:jc w:val="both"/>
        <w:rPr>
          <w:rFonts w:ascii="Times New Roman" w:hAnsi="Times New Roman" w:cs="Times New Roman"/>
          <w:sz w:val="24"/>
          <w:szCs w:val="24"/>
        </w:rPr>
      </w:pPr>
      <w:r w:rsidRPr="002103FE">
        <w:rPr>
          <w:rFonts w:ascii="Times New Roman" w:hAnsi="Times New Roman" w:cs="Times New Roman"/>
          <w:sz w:val="24"/>
          <w:szCs w:val="24"/>
        </w:rPr>
        <w:t>Since the mid-1960 the age of technology has sky rocket with computers, cell phones, radio and televisions. People are constantly within immediate and easy access to the media this persistent bombardment of the media in the everyday lives of today’s society undoubtedly wields numerous, socio cultural consequences especially upon the youths.</w:t>
      </w:r>
    </w:p>
    <w:p w14:paraId="56126EC7" w14:textId="77777777" w:rsidR="00F2048B" w:rsidRPr="002103FE" w:rsidRDefault="00F2048B" w:rsidP="002103FE">
      <w:pPr>
        <w:pStyle w:val="ListParagraph"/>
        <w:ind w:left="0" w:firstLine="720"/>
        <w:jc w:val="both"/>
        <w:rPr>
          <w:rFonts w:ascii="Times New Roman" w:hAnsi="Times New Roman" w:cs="Times New Roman"/>
          <w:sz w:val="24"/>
          <w:szCs w:val="24"/>
        </w:rPr>
      </w:pPr>
      <w:r w:rsidRPr="002103FE">
        <w:rPr>
          <w:rFonts w:ascii="Times New Roman" w:hAnsi="Times New Roman" w:cs="Times New Roman"/>
          <w:sz w:val="24"/>
          <w:szCs w:val="24"/>
        </w:rPr>
        <w:t xml:space="preserve">Today’s unmarried people grow up in asocial environment that is considerably more liberal and permissive in sexual attitudes than that of the parents. The impacts of the negative consequences of this situation on the premarital sex and social health of unmarried people can best be understood through research and other observed reports. (Eze2000: in </w:t>
      </w:r>
      <w:proofErr w:type="spellStart"/>
      <w:r w:rsidRPr="002103FE">
        <w:rPr>
          <w:rFonts w:ascii="Times New Roman" w:hAnsi="Times New Roman" w:cs="Times New Roman"/>
          <w:sz w:val="24"/>
          <w:szCs w:val="24"/>
        </w:rPr>
        <w:t>Ogunsanya</w:t>
      </w:r>
      <w:proofErr w:type="spellEnd"/>
      <w:r w:rsidRPr="002103FE">
        <w:rPr>
          <w:rFonts w:ascii="Times New Roman" w:hAnsi="Times New Roman" w:cs="Times New Roman"/>
          <w:sz w:val="24"/>
          <w:szCs w:val="24"/>
        </w:rPr>
        <w:t xml:space="preserve"> 2005). A number of studies including these by correlation studies on premarital sex during adolescence show that there is a high prevalence of sexual activity among unmarried people in Nigeria leading to high rate of teenage </w:t>
      </w:r>
      <w:proofErr w:type="gramStart"/>
      <w:r w:rsidRPr="002103FE">
        <w:rPr>
          <w:rFonts w:ascii="Times New Roman" w:hAnsi="Times New Roman" w:cs="Times New Roman"/>
          <w:sz w:val="24"/>
          <w:szCs w:val="24"/>
        </w:rPr>
        <w:t>pregnancy ,school</w:t>
      </w:r>
      <w:proofErr w:type="gramEnd"/>
      <w:r w:rsidRPr="002103FE">
        <w:rPr>
          <w:rFonts w:ascii="Times New Roman" w:hAnsi="Times New Roman" w:cs="Times New Roman"/>
          <w:sz w:val="24"/>
          <w:szCs w:val="24"/>
        </w:rPr>
        <w:t xml:space="preserve"> dropout, academic under achievements, abortions and maternal mortality, as well as infectious diseases including HIV/AIDS. This tends to portray the fact that many unmarried people are involved in making many self-destruction choices, many unmarried people remain greatly misinformed about sexual relationships and their consequences.</w:t>
      </w:r>
    </w:p>
    <w:p w14:paraId="1C309D44" w14:textId="77777777" w:rsidR="00F2048B" w:rsidRPr="002103FE" w:rsidRDefault="00F2048B" w:rsidP="002103FE">
      <w:pPr>
        <w:pStyle w:val="ListParagraph"/>
        <w:ind w:left="0" w:firstLine="720"/>
        <w:jc w:val="both"/>
        <w:rPr>
          <w:rFonts w:ascii="Times New Roman" w:hAnsi="Times New Roman" w:cs="Times New Roman"/>
          <w:sz w:val="24"/>
          <w:szCs w:val="24"/>
        </w:rPr>
      </w:pPr>
      <w:r w:rsidRPr="002103FE">
        <w:rPr>
          <w:rFonts w:ascii="Times New Roman" w:hAnsi="Times New Roman" w:cs="Times New Roman"/>
          <w:sz w:val="24"/>
          <w:szCs w:val="24"/>
        </w:rPr>
        <w:t xml:space="preserve">When unmarried people cling to their peers, it easily creates a driving force in them to get complete freedom from their parents’ control over them .in the quest for emancipation, such identification forces the child to stick to suggestions by age mate of the </w:t>
      </w:r>
      <w:r w:rsidRPr="002103FE">
        <w:rPr>
          <w:rFonts w:ascii="Times New Roman" w:hAnsi="Times New Roman" w:cs="Times New Roman"/>
          <w:sz w:val="24"/>
          <w:szCs w:val="24"/>
        </w:rPr>
        <w:lastRenderedPageBreak/>
        <w:t>same sex. Premarital sex may represent an effort to succumb to peer group pressures when unmarried people who have engaged in sex tell their friends for instance that sex is fun, those not involved before will want experiment too, School is therefore one of the places where peer group influence is very strong.</w:t>
      </w:r>
    </w:p>
    <w:p w14:paraId="100DEC6F" w14:textId="77777777" w:rsidR="00F2048B" w:rsidRPr="002103FE" w:rsidRDefault="00F2048B" w:rsidP="002103FE">
      <w:pPr>
        <w:pStyle w:val="ListParagraph"/>
        <w:ind w:left="0" w:firstLine="720"/>
        <w:jc w:val="both"/>
        <w:rPr>
          <w:rFonts w:ascii="Times New Roman" w:hAnsi="Times New Roman" w:cs="Times New Roman"/>
          <w:sz w:val="24"/>
          <w:szCs w:val="24"/>
        </w:rPr>
      </w:pPr>
      <w:r w:rsidRPr="002103FE">
        <w:rPr>
          <w:rFonts w:ascii="Times New Roman" w:hAnsi="Times New Roman" w:cs="Times New Roman"/>
          <w:sz w:val="24"/>
          <w:szCs w:val="24"/>
        </w:rPr>
        <w:t>However, focusing on premarital sex in relation to school type in their study on premarital sex and experiences of sexual coercion among higher institution students in three states in the northeast zone, they found out that students from mixed institution were significantly more likely to have had sexual intercourse from the unmixed institutions.</w:t>
      </w:r>
    </w:p>
    <w:p w14:paraId="013410AE" w14:textId="77777777" w:rsidR="00F2048B" w:rsidRPr="002103FE" w:rsidRDefault="00F2048B" w:rsidP="002103FE">
      <w:pPr>
        <w:pStyle w:val="ListParagraph"/>
        <w:ind w:left="0" w:firstLine="720"/>
        <w:jc w:val="both"/>
        <w:rPr>
          <w:rFonts w:ascii="Times New Roman" w:hAnsi="Times New Roman" w:cs="Times New Roman"/>
          <w:sz w:val="24"/>
          <w:szCs w:val="24"/>
        </w:rPr>
      </w:pPr>
      <w:r w:rsidRPr="002103FE">
        <w:rPr>
          <w:rFonts w:ascii="Times New Roman" w:hAnsi="Times New Roman" w:cs="Times New Roman"/>
          <w:sz w:val="24"/>
          <w:szCs w:val="24"/>
        </w:rPr>
        <w:t>The major predicators of sexual activities were found to be type of school, location of school, age, sex, living arrangement, religion and having a boy/girlfriend and how parents relate with their children as well as the media influence. A study conducted in 2006 found the unmarried people who were more exposed to sexuality in the media, were also more likely to engage in sexual activities themselves.</w:t>
      </w:r>
    </w:p>
    <w:p w14:paraId="45709916" w14:textId="77777777" w:rsidR="00F2048B" w:rsidRPr="002103FE" w:rsidRDefault="00F2048B" w:rsidP="002103FE">
      <w:pPr>
        <w:pStyle w:val="ListParagraph"/>
        <w:ind w:left="0" w:firstLine="720"/>
        <w:jc w:val="both"/>
        <w:rPr>
          <w:rFonts w:ascii="Times New Roman" w:hAnsi="Times New Roman" w:cs="Times New Roman"/>
          <w:sz w:val="24"/>
          <w:szCs w:val="24"/>
        </w:rPr>
      </w:pPr>
      <w:r w:rsidRPr="002103FE">
        <w:rPr>
          <w:rFonts w:ascii="Times New Roman" w:hAnsi="Times New Roman" w:cs="Times New Roman"/>
          <w:sz w:val="24"/>
          <w:szCs w:val="24"/>
        </w:rPr>
        <w:t>According to oxford advance learners’ dictionary 6</w:t>
      </w:r>
      <w:r w:rsidRPr="002103FE">
        <w:rPr>
          <w:rFonts w:ascii="Times New Roman" w:hAnsi="Times New Roman" w:cs="Times New Roman"/>
          <w:sz w:val="24"/>
          <w:szCs w:val="24"/>
          <w:vertAlign w:val="superscript"/>
        </w:rPr>
        <w:t>th</w:t>
      </w:r>
      <w:r w:rsidRPr="002103FE">
        <w:rPr>
          <w:rFonts w:ascii="Times New Roman" w:hAnsi="Times New Roman" w:cs="Times New Roman"/>
          <w:sz w:val="24"/>
          <w:szCs w:val="24"/>
        </w:rPr>
        <w:t xml:space="preserve"> edition in </w:t>
      </w:r>
      <w:proofErr w:type="spellStart"/>
      <w:proofErr w:type="gramStart"/>
      <w:r w:rsidRPr="002103FE">
        <w:rPr>
          <w:rFonts w:ascii="Times New Roman" w:hAnsi="Times New Roman" w:cs="Times New Roman"/>
          <w:sz w:val="24"/>
          <w:szCs w:val="24"/>
        </w:rPr>
        <w:t>Onwuasoaya</w:t>
      </w:r>
      <w:proofErr w:type="spellEnd"/>
      <w:r w:rsidRPr="002103FE">
        <w:rPr>
          <w:rFonts w:ascii="Times New Roman" w:hAnsi="Times New Roman" w:cs="Times New Roman"/>
          <w:sz w:val="24"/>
          <w:szCs w:val="24"/>
        </w:rPr>
        <w:t>(</w:t>
      </w:r>
      <w:proofErr w:type="gramEnd"/>
      <w:r w:rsidRPr="002103FE">
        <w:rPr>
          <w:rFonts w:ascii="Times New Roman" w:hAnsi="Times New Roman" w:cs="Times New Roman"/>
          <w:sz w:val="24"/>
          <w:szCs w:val="24"/>
        </w:rPr>
        <w:t xml:space="preserve">2008). ‘’ sex is the action of a man inserting his penis into woman vagina usually leading to the release of semen from the penis as a result of which the woman may become pregnant’’. In the same vein according to long man dictionary contemporary English as cited in </w:t>
      </w:r>
      <w:proofErr w:type="spellStart"/>
      <w:proofErr w:type="gramStart"/>
      <w:r w:rsidRPr="002103FE">
        <w:rPr>
          <w:rFonts w:ascii="Times New Roman" w:hAnsi="Times New Roman" w:cs="Times New Roman"/>
          <w:sz w:val="24"/>
          <w:szCs w:val="24"/>
        </w:rPr>
        <w:t>Onwuasoaya</w:t>
      </w:r>
      <w:proofErr w:type="spellEnd"/>
      <w:r w:rsidRPr="002103FE">
        <w:rPr>
          <w:rFonts w:ascii="Times New Roman" w:hAnsi="Times New Roman" w:cs="Times New Roman"/>
          <w:sz w:val="24"/>
          <w:szCs w:val="24"/>
        </w:rPr>
        <w:t>(</w:t>
      </w:r>
      <w:proofErr w:type="gramEnd"/>
      <w:r w:rsidRPr="002103FE">
        <w:rPr>
          <w:rFonts w:ascii="Times New Roman" w:hAnsi="Times New Roman" w:cs="Times New Roman"/>
          <w:sz w:val="24"/>
          <w:szCs w:val="24"/>
        </w:rPr>
        <w:t xml:space="preserve">2008). Sex can be seen as a physical activity which people touch each other’s body, kiss each other, etc. physically such activity that is related to and often lead to sexual intercourse. </w:t>
      </w:r>
    </w:p>
    <w:p w14:paraId="0BADAB7A" w14:textId="77777777" w:rsidR="00F2048B" w:rsidRPr="002103FE" w:rsidRDefault="00F2048B" w:rsidP="002103FE">
      <w:pPr>
        <w:pStyle w:val="ListParagraph"/>
        <w:ind w:left="0" w:firstLine="720"/>
        <w:jc w:val="both"/>
        <w:rPr>
          <w:rFonts w:ascii="Times New Roman" w:hAnsi="Times New Roman" w:cs="Times New Roman"/>
          <w:sz w:val="24"/>
          <w:szCs w:val="24"/>
        </w:rPr>
      </w:pPr>
      <w:r w:rsidRPr="002103FE">
        <w:rPr>
          <w:rFonts w:ascii="Times New Roman" w:hAnsi="Times New Roman" w:cs="Times New Roman"/>
          <w:sz w:val="24"/>
          <w:szCs w:val="24"/>
        </w:rPr>
        <w:t xml:space="preserve">Sometimes, peer group values and norms conflict with those of parents in traditional Nigerian cultures, where the adult society restricts sexual experimentation by youths; the expectation might be that unmarried people in their membership in peer group, would question the cultural definition, sexual standard and code. While in our educational system the unmarried people are involve in some of the following impermissible sexual activities; kissing breast/genital fondling, embracing, holding hands and sexual intercourse, mode of dressing and clothing, the unmarried people appear to veering from the past mode of dressing brought first by our traditional and later by colonization for most unmarried people way of dressing has departed totally from the past. They dress in clothe that appeal to them but which to adult are weird and embarrassing, the female unmarried people mostly dress half nude; they prefer to wear trousers and skimpy shirts to tee-shirts that reveals their tummy, body hug which shows all the contour in their body frames or miniskirts with a see through tops. While the boys still wear shirts and trousers but, which are always in various bigger size compare to their normal sizes. They also wear low waist trousers. This observed clothing’s habit is not specific class of unmarried people. It cut around the entire </w:t>
      </w:r>
      <w:proofErr w:type="gramStart"/>
      <w:r w:rsidRPr="002103FE">
        <w:rPr>
          <w:rFonts w:ascii="Times New Roman" w:hAnsi="Times New Roman" w:cs="Times New Roman"/>
          <w:sz w:val="24"/>
          <w:szCs w:val="24"/>
        </w:rPr>
        <w:t>socio economic</w:t>
      </w:r>
      <w:proofErr w:type="gramEnd"/>
      <w:r w:rsidRPr="002103FE">
        <w:rPr>
          <w:rFonts w:ascii="Times New Roman" w:hAnsi="Times New Roman" w:cs="Times New Roman"/>
          <w:sz w:val="24"/>
          <w:szCs w:val="24"/>
        </w:rPr>
        <w:t xml:space="preserve"> status, irrespective of educational level and status. </w:t>
      </w:r>
      <w:proofErr w:type="gramStart"/>
      <w:r w:rsidRPr="002103FE">
        <w:rPr>
          <w:rFonts w:ascii="Times New Roman" w:hAnsi="Times New Roman" w:cs="Times New Roman"/>
          <w:sz w:val="24"/>
          <w:szCs w:val="24"/>
        </w:rPr>
        <w:t>Therefore</w:t>
      </w:r>
      <w:proofErr w:type="gramEnd"/>
      <w:r w:rsidRPr="002103FE">
        <w:rPr>
          <w:rFonts w:ascii="Times New Roman" w:hAnsi="Times New Roman" w:cs="Times New Roman"/>
          <w:sz w:val="24"/>
          <w:szCs w:val="24"/>
        </w:rPr>
        <w:t xml:space="preserve"> what used to </w:t>
      </w:r>
      <w:r w:rsidRPr="002103FE">
        <w:rPr>
          <w:rFonts w:ascii="Times New Roman" w:hAnsi="Times New Roman" w:cs="Times New Roman"/>
          <w:sz w:val="24"/>
          <w:szCs w:val="24"/>
        </w:rPr>
        <w:lastRenderedPageBreak/>
        <w:t>regard as an established pattern of dressing this shows that Nigerian unmarried people are absorbing foreign culture and they no longer adhere to local culture regulation concerning sex.</w:t>
      </w:r>
    </w:p>
    <w:p w14:paraId="20981507" w14:textId="77777777" w:rsidR="00F2048B" w:rsidRPr="002103FE" w:rsidRDefault="00F2048B" w:rsidP="002103FE">
      <w:pPr>
        <w:pStyle w:val="ListParagraph"/>
        <w:numPr>
          <w:ilvl w:val="1"/>
          <w:numId w:val="1"/>
        </w:numPr>
        <w:spacing w:after="0"/>
        <w:ind w:left="0" w:firstLine="0"/>
        <w:jc w:val="both"/>
        <w:rPr>
          <w:rFonts w:ascii="Times New Roman" w:hAnsi="Times New Roman" w:cs="Times New Roman"/>
          <w:b/>
          <w:sz w:val="24"/>
          <w:szCs w:val="24"/>
        </w:rPr>
      </w:pPr>
      <w:r w:rsidRPr="002103FE">
        <w:rPr>
          <w:rFonts w:ascii="Times New Roman" w:hAnsi="Times New Roman" w:cs="Times New Roman"/>
          <w:b/>
          <w:sz w:val="24"/>
          <w:szCs w:val="24"/>
        </w:rPr>
        <w:t>STATEMENT OF THE PROBLEM</w:t>
      </w:r>
    </w:p>
    <w:p w14:paraId="056B7FBE" w14:textId="77777777" w:rsidR="00F2048B" w:rsidRPr="002103FE" w:rsidRDefault="00F2048B" w:rsidP="002103FE">
      <w:pPr>
        <w:spacing w:after="0"/>
        <w:ind w:firstLine="720"/>
        <w:jc w:val="both"/>
        <w:rPr>
          <w:rFonts w:ascii="Times New Roman" w:hAnsi="Times New Roman" w:cs="Times New Roman"/>
          <w:sz w:val="24"/>
          <w:szCs w:val="24"/>
        </w:rPr>
      </w:pPr>
      <w:r w:rsidRPr="002103FE">
        <w:rPr>
          <w:rFonts w:ascii="Times New Roman" w:hAnsi="Times New Roman" w:cs="Times New Roman"/>
          <w:sz w:val="24"/>
          <w:szCs w:val="24"/>
        </w:rPr>
        <w:t>Pre-marital sex may lead to disaster socially, psychologically, academically or even death. This is even more probable in Nigeria society where little or no attention is given on sex education and the possible problem that may emanate from reckless pre-marital sex among unmarried people. Although, the victims of such reckless pre-marital sex bear the brunt of their actions but either directly or indirectly failure and blames lie with those responsible for correcting such reckless act, but failed to do so.</w:t>
      </w:r>
    </w:p>
    <w:p w14:paraId="08105978" w14:textId="77777777" w:rsidR="00F2048B" w:rsidRPr="002103FE" w:rsidRDefault="00F2048B" w:rsidP="002103FE">
      <w:pPr>
        <w:spacing w:after="0"/>
        <w:jc w:val="both"/>
        <w:rPr>
          <w:rFonts w:ascii="Times New Roman" w:hAnsi="Times New Roman" w:cs="Times New Roman"/>
          <w:sz w:val="24"/>
          <w:szCs w:val="24"/>
        </w:rPr>
      </w:pPr>
      <w:r w:rsidRPr="002103FE">
        <w:rPr>
          <w:rFonts w:ascii="Times New Roman" w:hAnsi="Times New Roman" w:cs="Times New Roman"/>
          <w:sz w:val="24"/>
          <w:szCs w:val="24"/>
        </w:rPr>
        <w:tab/>
        <w:t>Therefore, the problem of the study is to discuss the role of broadcast media in sensitizing the public on pre-marital sex. It is in view of this concern that this study is being carried out to determine the role of broadcast media in sensitizing the public on pre-marital sex.</w:t>
      </w:r>
    </w:p>
    <w:p w14:paraId="764501F8" w14:textId="77777777" w:rsidR="00F2048B" w:rsidRPr="002103FE" w:rsidRDefault="00F2048B" w:rsidP="002103FE">
      <w:pPr>
        <w:pStyle w:val="ListParagraph"/>
        <w:numPr>
          <w:ilvl w:val="1"/>
          <w:numId w:val="1"/>
        </w:numPr>
        <w:spacing w:after="0"/>
        <w:ind w:left="0" w:firstLine="0"/>
        <w:jc w:val="both"/>
        <w:rPr>
          <w:rFonts w:ascii="Times New Roman" w:hAnsi="Times New Roman" w:cs="Times New Roman"/>
          <w:b/>
          <w:sz w:val="24"/>
          <w:szCs w:val="24"/>
        </w:rPr>
      </w:pPr>
      <w:r w:rsidRPr="002103FE">
        <w:rPr>
          <w:rFonts w:ascii="Times New Roman" w:hAnsi="Times New Roman" w:cs="Times New Roman"/>
          <w:b/>
          <w:sz w:val="24"/>
          <w:szCs w:val="24"/>
        </w:rPr>
        <w:t xml:space="preserve">OBJECTIVES OF THE STUDY </w:t>
      </w:r>
    </w:p>
    <w:p w14:paraId="50697BD5" w14:textId="77777777" w:rsidR="00F2048B" w:rsidRPr="002103FE" w:rsidRDefault="00F2048B" w:rsidP="002103FE">
      <w:pPr>
        <w:pStyle w:val="ListParagraph"/>
        <w:numPr>
          <w:ilvl w:val="0"/>
          <w:numId w:val="2"/>
        </w:numPr>
        <w:ind w:left="0" w:firstLine="0"/>
        <w:jc w:val="both"/>
        <w:rPr>
          <w:rFonts w:ascii="Times New Roman" w:hAnsi="Times New Roman" w:cs="Times New Roman"/>
          <w:sz w:val="24"/>
          <w:szCs w:val="24"/>
        </w:rPr>
      </w:pPr>
      <w:r w:rsidRPr="002103FE">
        <w:rPr>
          <w:rFonts w:ascii="Times New Roman" w:hAnsi="Times New Roman" w:cs="Times New Roman"/>
          <w:sz w:val="24"/>
          <w:szCs w:val="24"/>
        </w:rPr>
        <w:t>To Identify the role of broadcast media in educating the public on pre-marital sex of unmarried people in Ilorin metropolis.</w:t>
      </w:r>
    </w:p>
    <w:p w14:paraId="79C07437" w14:textId="77777777" w:rsidR="00F2048B" w:rsidRPr="002103FE" w:rsidRDefault="00F2048B" w:rsidP="002103FE">
      <w:pPr>
        <w:pStyle w:val="ListParagraph"/>
        <w:numPr>
          <w:ilvl w:val="0"/>
          <w:numId w:val="2"/>
        </w:numPr>
        <w:ind w:left="0" w:firstLine="0"/>
        <w:jc w:val="both"/>
        <w:rPr>
          <w:rFonts w:ascii="Times New Roman" w:hAnsi="Times New Roman" w:cs="Times New Roman"/>
          <w:sz w:val="24"/>
          <w:szCs w:val="24"/>
        </w:rPr>
      </w:pPr>
      <w:r w:rsidRPr="002103FE">
        <w:rPr>
          <w:rFonts w:ascii="Times New Roman" w:hAnsi="Times New Roman" w:cs="Times New Roman"/>
          <w:sz w:val="24"/>
          <w:szCs w:val="24"/>
        </w:rPr>
        <w:t>To Ascertain the relationship between broadcast media and pre-marital sex among unmarried people Ilorin metropolis.</w:t>
      </w:r>
    </w:p>
    <w:p w14:paraId="67375A03" w14:textId="77777777" w:rsidR="00F2048B" w:rsidRPr="002103FE" w:rsidRDefault="00F2048B" w:rsidP="002103FE">
      <w:pPr>
        <w:pStyle w:val="ListParagraph"/>
        <w:numPr>
          <w:ilvl w:val="0"/>
          <w:numId w:val="2"/>
        </w:numPr>
        <w:ind w:left="0" w:firstLine="0"/>
        <w:jc w:val="both"/>
        <w:rPr>
          <w:rFonts w:ascii="Times New Roman" w:hAnsi="Times New Roman" w:cs="Times New Roman"/>
          <w:sz w:val="24"/>
          <w:szCs w:val="24"/>
        </w:rPr>
      </w:pPr>
      <w:r w:rsidRPr="002103FE">
        <w:rPr>
          <w:rFonts w:ascii="Times New Roman" w:hAnsi="Times New Roman" w:cs="Times New Roman"/>
          <w:sz w:val="24"/>
          <w:szCs w:val="24"/>
        </w:rPr>
        <w:t>To Know how broadcast media has enlightened the people against pre-marital sex Ilorin metropolis.</w:t>
      </w:r>
    </w:p>
    <w:p w14:paraId="518524FE" w14:textId="77777777" w:rsidR="00F2048B" w:rsidRPr="002103FE" w:rsidRDefault="00F2048B" w:rsidP="002103FE">
      <w:pPr>
        <w:pStyle w:val="ListParagraph"/>
        <w:numPr>
          <w:ilvl w:val="0"/>
          <w:numId w:val="2"/>
        </w:numPr>
        <w:ind w:left="0" w:firstLine="0"/>
        <w:jc w:val="both"/>
        <w:rPr>
          <w:rFonts w:ascii="Times New Roman" w:hAnsi="Times New Roman" w:cs="Times New Roman"/>
          <w:sz w:val="24"/>
          <w:szCs w:val="24"/>
        </w:rPr>
      </w:pPr>
      <w:r w:rsidRPr="002103FE">
        <w:rPr>
          <w:rFonts w:ascii="Times New Roman" w:hAnsi="Times New Roman" w:cs="Times New Roman"/>
          <w:sz w:val="24"/>
          <w:szCs w:val="24"/>
        </w:rPr>
        <w:t>To Fathom the knowledge of broadcast media as a correlate of pre-marital sex Ilorin metropolis.</w:t>
      </w:r>
    </w:p>
    <w:p w14:paraId="7BE9006F" w14:textId="77777777" w:rsidR="00F2048B" w:rsidRPr="002103FE" w:rsidRDefault="00F2048B" w:rsidP="002103FE">
      <w:pPr>
        <w:pStyle w:val="ListParagraph"/>
        <w:ind w:left="0"/>
        <w:jc w:val="both"/>
        <w:rPr>
          <w:rFonts w:ascii="Times New Roman" w:hAnsi="Times New Roman" w:cs="Times New Roman"/>
          <w:sz w:val="24"/>
          <w:szCs w:val="24"/>
        </w:rPr>
      </w:pPr>
    </w:p>
    <w:p w14:paraId="34C28C33" w14:textId="77777777" w:rsidR="00F2048B" w:rsidRPr="002103FE" w:rsidRDefault="00F2048B" w:rsidP="002103FE">
      <w:pPr>
        <w:pStyle w:val="ListParagraph"/>
        <w:numPr>
          <w:ilvl w:val="1"/>
          <w:numId w:val="1"/>
        </w:numPr>
        <w:ind w:left="0" w:firstLine="0"/>
        <w:jc w:val="both"/>
        <w:rPr>
          <w:rFonts w:ascii="Times New Roman" w:hAnsi="Times New Roman" w:cs="Times New Roman"/>
          <w:b/>
          <w:sz w:val="24"/>
          <w:szCs w:val="24"/>
        </w:rPr>
      </w:pPr>
      <w:r w:rsidRPr="002103FE">
        <w:rPr>
          <w:rFonts w:ascii="Times New Roman" w:hAnsi="Times New Roman" w:cs="Times New Roman"/>
          <w:b/>
          <w:sz w:val="24"/>
          <w:szCs w:val="24"/>
        </w:rPr>
        <w:t xml:space="preserve">RESEARCH QUESTIONS </w:t>
      </w:r>
      <w:r w:rsidRPr="002103FE">
        <w:rPr>
          <w:rFonts w:ascii="Times New Roman" w:hAnsi="Times New Roman" w:cs="Times New Roman"/>
          <w:sz w:val="24"/>
          <w:szCs w:val="24"/>
        </w:rPr>
        <w:t xml:space="preserve"> </w:t>
      </w:r>
    </w:p>
    <w:p w14:paraId="26894D55" w14:textId="77777777" w:rsidR="00F2048B" w:rsidRPr="002103FE" w:rsidRDefault="00F2048B" w:rsidP="002103FE">
      <w:pPr>
        <w:pStyle w:val="ListParagraph"/>
        <w:ind w:left="0"/>
        <w:jc w:val="both"/>
        <w:rPr>
          <w:rFonts w:ascii="Times New Roman" w:hAnsi="Times New Roman" w:cs="Times New Roman"/>
          <w:sz w:val="24"/>
          <w:szCs w:val="24"/>
        </w:rPr>
      </w:pPr>
      <w:r w:rsidRPr="002103FE">
        <w:rPr>
          <w:rFonts w:ascii="Times New Roman" w:hAnsi="Times New Roman" w:cs="Times New Roman"/>
          <w:sz w:val="24"/>
          <w:szCs w:val="24"/>
        </w:rPr>
        <w:t xml:space="preserve">1, </w:t>
      </w:r>
      <w:r w:rsidRPr="002103FE">
        <w:rPr>
          <w:rFonts w:ascii="Times New Roman" w:hAnsi="Times New Roman" w:cs="Times New Roman"/>
          <w:sz w:val="24"/>
          <w:szCs w:val="24"/>
        </w:rPr>
        <w:tab/>
        <w:t>What is the relationship between broadcast media and pre-marital sex in Ilorin metropolis.</w:t>
      </w:r>
    </w:p>
    <w:p w14:paraId="7C687052" w14:textId="77777777" w:rsidR="00F2048B" w:rsidRPr="002103FE" w:rsidRDefault="00F2048B" w:rsidP="002103FE">
      <w:pPr>
        <w:pStyle w:val="ListParagraph"/>
        <w:ind w:left="0"/>
        <w:jc w:val="both"/>
        <w:rPr>
          <w:rFonts w:ascii="Times New Roman" w:hAnsi="Times New Roman" w:cs="Times New Roman"/>
          <w:sz w:val="24"/>
          <w:szCs w:val="24"/>
        </w:rPr>
      </w:pPr>
      <w:r w:rsidRPr="002103FE">
        <w:rPr>
          <w:rFonts w:ascii="Times New Roman" w:hAnsi="Times New Roman" w:cs="Times New Roman"/>
          <w:sz w:val="24"/>
          <w:szCs w:val="24"/>
        </w:rPr>
        <w:t xml:space="preserve">2, </w:t>
      </w:r>
      <w:r w:rsidRPr="002103FE">
        <w:rPr>
          <w:rFonts w:ascii="Times New Roman" w:hAnsi="Times New Roman" w:cs="Times New Roman"/>
          <w:sz w:val="24"/>
          <w:szCs w:val="24"/>
        </w:rPr>
        <w:tab/>
        <w:t>To know the impact of broadcast media and pre-marital sex in Ilorin metropolis.</w:t>
      </w:r>
    </w:p>
    <w:p w14:paraId="4DA9EDB4" w14:textId="77777777" w:rsidR="00F2048B" w:rsidRPr="002103FE" w:rsidRDefault="00F2048B" w:rsidP="002103FE">
      <w:pPr>
        <w:pStyle w:val="ListParagraph"/>
        <w:ind w:left="0"/>
        <w:jc w:val="both"/>
        <w:rPr>
          <w:rFonts w:ascii="Times New Roman" w:hAnsi="Times New Roman" w:cs="Times New Roman"/>
          <w:sz w:val="24"/>
          <w:szCs w:val="24"/>
        </w:rPr>
      </w:pPr>
      <w:r w:rsidRPr="002103FE">
        <w:rPr>
          <w:rFonts w:ascii="Times New Roman" w:hAnsi="Times New Roman" w:cs="Times New Roman"/>
          <w:sz w:val="24"/>
          <w:szCs w:val="24"/>
        </w:rPr>
        <w:t xml:space="preserve">3, </w:t>
      </w:r>
      <w:r w:rsidRPr="002103FE">
        <w:rPr>
          <w:rFonts w:ascii="Times New Roman" w:hAnsi="Times New Roman" w:cs="Times New Roman"/>
          <w:sz w:val="24"/>
          <w:szCs w:val="24"/>
        </w:rPr>
        <w:tab/>
        <w:t>If broadcast media has any correlation with pre-marital sex in Ilorin metropolis.</w:t>
      </w:r>
    </w:p>
    <w:p w14:paraId="0B10EC3C" w14:textId="77777777" w:rsidR="00F2048B" w:rsidRPr="002103FE" w:rsidRDefault="00F2048B" w:rsidP="002103FE">
      <w:pPr>
        <w:pStyle w:val="ListParagraph"/>
        <w:ind w:left="0"/>
        <w:jc w:val="both"/>
        <w:rPr>
          <w:rFonts w:ascii="Times New Roman" w:hAnsi="Times New Roman" w:cs="Times New Roman"/>
          <w:sz w:val="24"/>
          <w:szCs w:val="24"/>
        </w:rPr>
      </w:pPr>
      <w:r w:rsidRPr="002103FE">
        <w:rPr>
          <w:rFonts w:ascii="Times New Roman" w:hAnsi="Times New Roman" w:cs="Times New Roman"/>
          <w:sz w:val="24"/>
          <w:szCs w:val="24"/>
        </w:rPr>
        <w:t>4.</w:t>
      </w:r>
      <w:r w:rsidRPr="002103FE">
        <w:rPr>
          <w:rFonts w:ascii="Times New Roman" w:hAnsi="Times New Roman" w:cs="Times New Roman"/>
          <w:sz w:val="24"/>
          <w:szCs w:val="24"/>
        </w:rPr>
        <w:tab/>
        <w:t xml:space="preserve"> To know if truly the broadcast media enlighten the </w:t>
      </w:r>
      <w:r w:rsidRPr="002103FE">
        <w:rPr>
          <w:rFonts w:ascii="Times New Roman" w:hAnsi="Times New Roman" w:cs="Times New Roman"/>
          <w:sz w:val="24"/>
          <w:szCs w:val="24"/>
        </w:rPr>
        <w:tab/>
        <w:t xml:space="preserve">public against pre-marital sex in Ilorin metropolis. </w:t>
      </w:r>
    </w:p>
    <w:p w14:paraId="2343651C" w14:textId="77777777" w:rsidR="00F2048B" w:rsidRPr="002103FE" w:rsidRDefault="00F2048B" w:rsidP="002103FE">
      <w:pPr>
        <w:pStyle w:val="ListParagraph"/>
        <w:numPr>
          <w:ilvl w:val="1"/>
          <w:numId w:val="1"/>
        </w:numPr>
        <w:spacing w:after="0"/>
        <w:ind w:left="0" w:firstLine="0"/>
        <w:jc w:val="both"/>
        <w:rPr>
          <w:rFonts w:ascii="Times New Roman" w:hAnsi="Times New Roman" w:cs="Times New Roman"/>
          <w:b/>
          <w:sz w:val="24"/>
          <w:szCs w:val="24"/>
        </w:rPr>
      </w:pPr>
      <w:r w:rsidRPr="002103FE">
        <w:rPr>
          <w:rFonts w:ascii="Times New Roman" w:hAnsi="Times New Roman" w:cs="Times New Roman"/>
          <w:b/>
          <w:sz w:val="24"/>
          <w:szCs w:val="24"/>
        </w:rPr>
        <w:t>SIGNIFICANCE OF THE STUDY</w:t>
      </w:r>
    </w:p>
    <w:p w14:paraId="6B8A9632" w14:textId="77777777" w:rsidR="00F2048B" w:rsidRPr="002103FE" w:rsidRDefault="00F2048B" w:rsidP="002103FE">
      <w:pPr>
        <w:spacing w:after="0"/>
        <w:ind w:firstLine="720"/>
        <w:jc w:val="both"/>
        <w:rPr>
          <w:rFonts w:ascii="Times New Roman" w:hAnsi="Times New Roman" w:cs="Times New Roman"/>
          <w:sz w:val="24"/>
          <w:szCs w:val="24"/>
        </w:rPr>
      </w:pPr>
      <w:r w:rsidRPr="002103FE">
        <w:rPr>
          <w:rFonts w:ascii="Times New Roman" w:hAnsi="Times New Roman" w:cs="Times New Roman"/>
          <w:sz w:val="24"/>
          <w:szCs w:val="24"/>
        </w:rPr>
        <w:t xml:space="preserve">The significance of studying "The Role of Broadcast Media in Sensitizing the Public Against Premarital Sex in Ilorin metropolis" is multifaceted and holds implications for both public health and societal well-being. Firstly, premarital sex is a complex and prevalent issue with various social, cultural, and health implications, particularly in </w:t>
      </w:r>
      <w:r w:rsidRPr="002103FE">
        <w:rPr>
          <w:rFonts w:ascii="Times New Roman" w:hAnsi="Times New Roman" w:cs="Times New Roman"/>
          <w:sz w:val="24"/>
          <w:szCs w:val="24"/>
        </w:rPr>
        <w:lastRenderedPageBreak/>
        <w:t>conservative societies like Nigeria. By examining the role of broadcast media in sensitizing the public against premarital sex in Ilorin metropolis, the study can shed light on the effectiveness of media campaigns in promoting abstinence or safe sexual practices, thereby potentially reducing the prevalence of sexually transmitted infections (STIs) and unplanned pregnancies. Furthermore, broadcast media, including television and radio, have extensive reach and influence, making them powerful tools for disseminating messages and shaping societal norms. Understanding how these media platforms engage with and address issues related to premarital sex can inform the development of more targeted and impactful public health campaigns. Additionally, given the sensitive nature of the topic, exploring the portrayal of premarital sex in broadcast media can contribute to discussions surrounding media ethics, censorship, and responsible journalism, prompting reflections on the societal values and attitudes reflected and reinforced through media representations. Ultimately, the study's findings have the potential to inform policy decisions, media regulations, and public health interventions aimed at addressing premarital sex and its associated challenges in Nigerian society.</w:t>
      </w:r>
      <w:r w:rsidRPr="002103FE">
        <w:rPr>
          <w:rFonts w:ascii="Times New Roman" w:hAnsi="Times New Roman" w:cs="Times New Roman"/>
          <w:sz w:val="24"/>
          <w:szCs w:val="24"/>
        </w:rPr>
        <w:tab/>
      </w:r>
      <w:r w:rsidRPr="002103FE">
        <w:rPr>
          <w:rFonts w:ascii="Times New Roman" w:hAnsi="Times New Roman" w:cs="Times New Roman"/>
          <w:sz w:val="24"/>
          <w:szCs w:val="24"/>
        </w:rPr>
        <w:tab/>
      </w:r>
    </w:p>
    <w:p w14:paraId="3EB0F0C1" w14:textId="77777777" w:rsidR="00F2048B" w:rsidRPr="002103FE" w:rsidRDefault="00F2048B" w:rsidP="002103FE">
      <w:pPr>
        <w:spacing w:after="0"/>
        <w:ind w:firstLine="720"/>
        <w:jc w:val="both"/>
        <w:rPr>
          <w:rFonts w:ascii="Times New Roman" w:hAnsi="Times New Roman" w:cs="Times New Roman"/>
          <w:sz w:val="24"/>
          <w:szCs w:val="24"/>
        </w:rPr>
      </w:pPr>
      <w:r w:rsidRPr="002103FE">
        <w:rPr>
          <w:rFonts w:ascii="Times New Roman" w:hAnsi="Times New Roman" w:cs="Times New Roman"/>
          <w:sz w:val="24"/>
          <w:szCs w:val="24"/>
        </w:rPr>
        <w:t>The outcome of this study will be of benefits of the unmarried people, curriculum planners, ministry of education officials, policy makers, the school counselors, teachers, government and all stakeholders and researchers. This is because the issue of pre-marital sex of unmarried people is a major burning issue that needs research investigation so as to document its abuses, severity and consequences.</w:t>
      </w:r>
    </w:p>
    <w:p w14:paraId="2510E7DE" w14:textId="77777777" w:rsidR="00F2048B" w:rsidRPr="002103FE" w:rsidRDefault="00F2048B" w:rsidP="002103FE">
      <w:pPr>
        <w:spacing w:after="0"/>
        <w:ind w:firstLine="720"/>
        <w:jc w:val="both"/>
        <w:rPr>
          <w:rFonts w:ascii="Times New Roman" w:hAnsi="Times New Roman" w:cs="Times New Roman"/>
          <w:sz w:val="24"/>
          <w:szCs w:val="24"/>
        </w:rPr>
      </w:pPr>
      <w:r w:rsidRPr="002103FE">
        <w:rPr>
          <w:rFonts w:ascii="Times New Roman" w:hAnsi="Times New Roman" w:cs="Times New Roman"/>
          <w:sz w:val="24"/>
          <w:szCs w:val="24"/>
        </w:rPr>
        <w:t xml:space="preserve">The findings of the study will sensitize the unmarried people on the risk of unwanted pregnancy and sexually transmitted infection and having multiple concurrent sexual partners through media. It will provide useful information on unmarried people who may be ignorant in sexual activities in school environment. This information will provide a basis for reducing the spread of AIDS in the society. This study will also enable the governments’ curriculum planners, policy makers to understand premarital sex of the adolescent and advice the means of improving them realize the constraints to these adolescent premarital students and organize workshop, mass media and television and public enlightenment </w:t>
      </w:r>
      <w:proofErr w:type="spellStart"/>
      <w:r w:rsidRPr="002103FE">
        <w:rPr>
          <w:rFonts w:ascii="Times New Roman" w:hAnsi="Times New Roman" w:cs="Times New Roman"/>
          <w:sz w:val="24"/>
          <w:szCs w:val="24"/>
        </w:rPr>
        <w:t>programme</w:t>
      </w:r>
      <w:proofErr w:type="spellEnd"/>
      <w:r w:rsidRPr="002103FE">
        <w:rPr>
          <w:rFonts w:ascii="Times New Roman" w:hAnsi="Times New Roman" w:cs="Times New Roman"/>
          <w:sz w:val="24"/>
          <w:szCs w:val="24"/>
        </w:rPr>
        <w:t xml:space="preserve"> to unlearn their learn mal-adjustment premarital sex to adjusted one.</w:t>
      </w:r>
    </w:p>
    <w:p w14:paraId="149BFBA1" w14:textId="77777777" w:rsidR="00F2048B" w:rsidRPr="002103FE" w:rsidRDefault="00F2048B" w:rsidP="002103FE">
      <w:pPr>
        <w:spacing w:after="0"/>
        <w:ind w:firstLine="720"/>
        <w:jc w:val="both"/>
        <w:rPr>
          <w:rFonts w:ascii="Times New Roman" w:hAnsi="Times New Roman" w:cs="Times New Roman"/>
          <w:sz w:val="24"/>
          <w:szCs w:val="24"/>
        </w:rPr>
      </w:pPr>
      <w:r w:rsidRPr="002103FE">
        <w:rPr>
          <w:rFonts w:ascii="Times New Roman" w:hAnsi="Times New Roman" w:cs="Times New Roman"/>
          <w:sz w:val="24"/>
          <w:szCs w:val="24"/>
        </w:rPr>
        <w:t>The study will also reveal the impact of the social learning theory on students’ behavior. Consequently, this will serve as an implication for guidance and counseling,</w:t>
      </w:r>
    </w:p>
    <w:p w14:paraId="3F110A02" w14:textId="77777777" w:rsidR="00F2048B" w:rsidRPr="002103FE" w:rsidRDefault="00F2048B" w:rsidP="002103FE">
      <w:pPr>
        <w:pStyle w:val="ListParagraph"/>
        <w:numPr>
          <w:ilvl w:val="1"/>
          <w:numId w:val="1"/>
        </w:numPr>
        <w:spacing w:after="0"/>
        <w:ind w:left="0" w:firstLine="0"/>
        <w:jc w:val="both"/>
        <w:rPr>
          <w:rFonts w:ascii="Times New Roman" w:hAnsi="Times New Roman" w:cs="Times New Roman"/>
          <w:b/>
          <w:sz w:val="24"/>
          <w:szCs w:val="24"/>
        </w:rPr>
      </w:pPr>
      <w:r w:rsidRPr="002103FE">
        <w:rPr>
          <w:rFonts w:ascii="Times New Roman" w:hAnsi="Times New Roman" w:cs="Times New Roman"/>
          <w:b/>
          <w:sz w:val="24"/>
          <w:szCs w:val="24"/>
        </w:rPr>
        <w:t>SCOPE OF THE STUDY</w:t>
      </w:r>
    </w:p>
    <w:p w14:paraId="0BB9C340" w14:textId="77777777" w:rsidR="00F2048B" w:rsidRPr="002103FE" w:rsidRDefault="00F2048B" w:rsidP="002103FE">
      <w:pPr>
        <w:pStyle w:val="ListParagraph"/>
        <w:spacing w:after="0"/>
        <w:ind w:left="0"/>
        <w:jc w:val="both"/>
        <w:rPr>
          <w:rFonts w:ascii="Times New Roman" w:hAnsi="Times New Roman" w:cs="Times New Roman"/>
          <w:sz w:val="24"/>
          <w:szCs w:val="24"/>
        </w:rPr>
      </w:pPr>
      <w:r w:rsidRPr="002103FE">
        <w:rPr>
          <w:rFonts w:ascii="Times New Roman" w:hAnsi="Times New Roman" w:cs="Times New Roman"/>
          <w:sz w:val="24"/>
          <w:szCs w:val="24"/>
        </w:rPr>
        <w:tab/>
        <w:t xml:space="preserve">The study will access the role of broadcast media in sensitizing the public against premarital sex in Ilorin metropolis. This will further be limited to correlate the adolescent premarital sex in particular, the following dependent variables; premarital sex of multiple </w:t>
      </w:r>
      <w:r w:rsidRPr="002103FE">
        <w:rPr>
          <w:rFonts w:ascii="Times New Roman" w:hAnsi="Times New Roman" w:cs="Times New Roman"/>
          <w:sz w:val="24"/>
          <w:szCs w:val="24"/>
        </w:rPr>
        <w:lastRenderedPageBreak/>
        <w:t xml:space="preserve">partnership, teenage pregnancy, abortion, unprotected sex, as they related to social knowledge, peer pressure influence, parent relation and school influence and the impact of premarital sex. The work will objectively select Ilorin, the capital of </w:t>
      </w:r>
      <w:proofErr w:type="spellStart"/>
      <w:r w:rsidRPr="002103FE">
        <w:rPr>
          <w:rFonts w:ascii="Times New Roman" w:hAnsi="Times New Roman" w:cs="Times New Roman"/>
          <w:sz w:val="24"/>
          <w:szCs w:val="24"/>
        </w:rPr>
        <w:t>Kwara</w:t>
      </w:r>
      <w:proofErr w:type="spellEnd"/>
      <w:r w:rsidRPr="002103FE">
        <w:rPr>
          <w:rFonts w:ascii="Times New Roman" w:hAnsi="Times New Roman" w:cs="Times New Roman"/>
          <w:sz w:val="24"/>
          <w:szCs w:val="24"/>
        </w:rPr>
        <w:t xml:space="preserve"> state.</w:t>
      </w:r>
    </w:p>
    <w:p w14:paraId="70841D87" w14:textId="77777777" w:rsidR="00F2048B" w:rsidRPr="002103FE" w:rsidRDefault="00F2048B" w:rsidP="002103FE">
      <w:pPr>
        <w:spacing w:after="0"/>
        <w:jc w:val="both"/>
        <w:rPr>
          <w:rFonts w:ascii="Times New Roman" w:hAnsi="Times New Roman" w:cs="Times New Roman"/>
          <w:sz w:val="24"/>
          <w:szCs w:val="24"/>
        </w:rPr>
      </w:pPr>
      <w:r w:rsidRPr="002103FE">
        <w:rPr>
          <w:rFonts w:ascii="Times New Roman" w:hAnsi="Times New Roman" w:cs="Times New Roman"/>
          <w:sz w:val="24"/>
          <w:szCs w:val="24"/>
        </w:rPr>
        <w:tab/>
        <w:t xml:space="preserve">This study considers the entire students of the </w:t>
      </w:r>
      <w:proofErr w:type="spellStart"/>
      <w:r w:rsidRPr="002103FE">
        <w:rPr>
          <w:rFonts w:ascii="Times New Roman" w:hAnsi="Times New Roman" w:cs="Times New Roman"/>
          <w:sz w:val="24"/>
          <w:szCs w:val="24"/>
        </w:rPr>
        <w:t>Kwara</w:t>
      </w:r>
      <w:proofErr w:type="spellEnd"/>
      <w:r w:rsidRPr="002103FE">
        <w:rPr>
          <w:rFonts w:ascii="Times New Roman" w:hAnsi="Times New Roman" w:cs="Times New Roman"/>
          <w:sz w:val="24"/>
          <w:szCs w:val="24"/>
        </w:rPr>
        <w:t xml:space="preserve"> State Polytechnic, Ilorin as its respondents for the study which will include student at all level. 200 students will be sampled from the population of the study the selection will be based on random sampling techniques.</w:t>
      </w:r>
    </w:p>
    <w:p w14:paraId="176DB57D" w14:textId="77777777" w:rsidR="00F2048B" w:rsidRPr="002103FE" w:rsidRDefault="00F2048B" w:rsidP="002103FE">
      <w:pPr>
        <w:pStyle w:val="ListParagraph"/>
        <w:numPr>
          <w:ilvl w:val="1"/>
          <w:numId w:val="1"/>
        </w:numPr>
        <w:spacing w:after="0"/>
        <w:ind w:left="0" w:firstLine="0"/>
        <w:jc w:val="both"/>
        <w:rPr>
          <w:rFonts w:ascii="Times New Roman" w:hAnsi="Times New Roman" w:cs="Times New Roman"/>
          <w:b/>
          <w:sz w:val="24"/>
          <w:szCs w:val="24"/>
        </w:rPr>
      </w:pPr>
      <w:r w:rsidRPr="002103FE">
        <w:rPr>
          <w:rFonts w:ascii="Times New Roman" w:hAnsi="Times New Roman" w:cs="Times New Roman"/>
          <w:b/>
          <w:sz w:val="24"/>
          <w:szCs w:val="24"/>
        </w:rPr>
        <w:t>DEFINITION OF TERMS</w:t>
      </w:r>
    </w:p>
    <w:p w14:paraId="66D8302F" w14:textId="77777777" w:rsidR="00F2048B" w:rsidRPr="002103FE" w:rsidRDefault="00F2048B" w:rsidP="002103FE">
      <w:pPr>
        <w:pStyle w:val="ListParagraph"/>
        <w:ind w:left="0"/>
        <w:jc w:val="both"/>
        <w:rPr>
          <w:rFonts w:ascii="Times New Roman" w:hAnsi="Times New Roman" w:cs="Times New Roman"/>
          <w:sz w:val="24"/>
          <w:szCs w:val="24"/>
        </w:rPr>
      </w:pPr>
      <w:r w:rsidRPr="002103FE">
        <w:rPr>
          <w:rFonts w:ascii="Times New Roman" w:hAnsi="Times New Roman" w:cs="Times New Roman"/>
          <w:b/>
          <w:sz w:val="24"/>
          <w:szCs w:val="24"/>
        </w:rPr>
        <w:t>PREMARITAL SEX:</w:t>
      </w:r>
      <w:r w:rsidRPr="002103FE">
        <w:rPr>
          <w:rFonts w:ascii="Times New Roman" w:hAnsi="Times New Roman" w:cs="Times New Roman"/>
          <w:sz w:val="24"/>
          <w:szCs w:val="24"/>
        </w:rPr>
        <w:t xml:space="preserve"> This is </w:t>
      </w:r>
      <w:proofErr w:type="gramStart"/>
      <w:r w:rsidRPr="002103FE">
        <w:rPr>
          <w:rFonts w:ascii="Times New Roman" w:hAnsi="Times New Roman" w:cs="Times New Roman"/>
          <w:sz w:val="24"/>
          <w:szCs w:val="24"/>
        </w:rPr>
        <w:t>refers</w:t>
      </w:r>
      <w:proofErr w:type="gramEnd"/>
      <w:r w:rsidRPr="002103FE">
        <w:rPr>
          <w:rFonts w:ascii="Times New Roman" w:hAnsi="Times New Roman" w:cs="Times New Roman"/>
          <w:sz w:val="24"/>
          <w:szCs w:val="24"/>
        </w:rPr>
        <w:t xml:space="preserve"> to sexual relationship between to people before marrying each other.</w:t>
      </w:r>
    </w:p>
    <w:p w14:paraId="0EBD689F" w14:textId="77777777" w:rsidR="00F2048B" w:rsidRPr="002103FE" w:rsidRDefault="00F2048B" w:rsidP="002103FE">
      <w:pPr>
        <w:pStyle w:val="ListParagraph"/>
        <w:ind w:left="0"/>
        <w:jc w:val="both"/>
        <w:rPr>
          <w:rFonts w:ascii="Times New Roman" w:hAnsi="Times New Roman" w:cs="Times New Roman"/>
          <w:sz w:val="24"/>
          <w:szCs w:val="24"/>
        </w:rPr>
      </w:pPr>
      <w:r w:rsidRPr="002103FE">
        <w:rPr>
          <w:rFonts w:ascii="Times New Roman" w:hAnsi="Times New Roman" w:cs="Times New Roman"/>
          <w:b/>
          <w:sz w:val="24"/>
          <w:szCs w:val="24"/>
        </w:rPr>
        <w:t>SENSITIZE:</w:t>
      </w:r>
      <w:r w:rsidRPr="002103FE">
        <w:rPr>
          <w:rFonts w:ascii="Times New Roman" w:hAnsi="Times New Roman" w:cs="Times New Roman"/>
          <w:sz w:val="24"/>
          <w:szCs w:val="24"/>
        </w:rPr>
        <w:t xml:space="preserve"> To make someone more aware of something.</w:t>
      </w:r>
    </w:p>
    <w:p w14:paraId="136364AC" w14:textId="77777777" w:rsidR="00F2048B" w:rsidRPr="002103FE" w:rsidRDefault="00F2048B" w:rsidP="002103FE">
      <w:pPr>
        <w:pStyle w:val="ListParagraph"/>
        <w:ind w:left="0"/>
        <w:jc w:val="both"/>
        <w:rPr>
          <w:rFonts w:ascii="Times New Roman" w:hAnsi="Times New Roman" w:cs="Times New Roman"/>
          <w:sz w:val="24"/>
          <w:szCs w:val="24"/>
        </w:rPr>
      </w:pPr>
      <w:r w:rsidRPr="002103FE">
        <w:rPr>
          <w:rFonts w:ascii="Times New Roman" w:hAnsi="Times New Roman" w:cs="Times New Roman"/>
          <w:b/>
          <w:sz w:val="24"/>
          <w:szCs w:val="24"/>
        </w:rPr>
        <w:t>BROADCASTMEDIA:</w:t>
      </w:r>
      <w:r w:rsidRPr="002103FE">
        <w:rPr>
          <w:rFonts w:ascii="Times New Roman" w:hAnsi="Times New Roman" w:cs="Times New Roman"/>
          <w:sz w:val="24"/>
          <w:szCs w:val="24"/>
        </w:rPr>
        <w:t xml:space="preserve"> These are electronics means of communicating messages to large, scattered and heterogeneous audience, such as radio and television.</w:t>
      </w:r>
    </w:p>
    <w:p w14:paraId="6719C3D8" w14:textId="77777777" w:rsidR="00F2048B" w:rsidRPr="002103FE" w:rsidRDefault="00F2048B" w:rsidP="002103FE">
      <w:pPr>
        <w:pStyle w:val="ListParagraph"/>
        <w:ind w:left="0"/>
        <w:jc w:val="both"/>
        <w:rPr>
          <w:rFonts w:ascii="Times New Roman" w:hAnsi="Times New Roman" w:cs="Times New Roman"/>
          <w:sz w:val="24"/>
          <w:szCs w:val="24"/>
        </w:rPr>
      </w:pPr>
      <w:r w:rsidRPr="002103FE">
        <w:rPr>
          <w:rFonts w:ascii="Times New Roman" w:hAnsi="Times New Roman" w:cs="Times New Roman"/>
          <w:b/>
          <w:sz w:val="24"/>
          <w:szCs w:val="24"/>
        </w:rPr>
        <w:t>SEXUAL INTERCOURSE:</w:t>
      </w:r>
      <w:r w:rsidRPr="002103FE">
        <w:rPr>
          <w:rFonts w:ascii="Times New Roman" w:hAnsi="Times New Roman" w:cs="Times New Roman"/>
          <w:sz w:val="24"/>
          <w:szCs w:val="24"/>
        </w:rPr>
        <w:t xml:space="preserve"> This is the insertion and thrusting of penis usually when erected into the vagina for sexual pleasure, reproduction or both.</w:t>
      </w:r>
    </w:p>
    <w:p w14:paraId="627B197F" w14:textId="77777777" w:rsidR="00F2048B" w:rsidRPr="002103FE" w:rsidRDefault="00F2048B" w:rsidP="002103FE">
      <w:pPr>
        <w:pStyle w:val="ListParagraph"/>
        <w:ind w:left="0"/>
        <w:jc w:val="both"/>
        <w:rPr>
          <w:rFonts w:ascii="Times New Roman" w:hAnsi="Times New Roman" w:cs="Times New Roman"/>
          <w:sz w:val="24"/>
          <w:szCs w:val="24"/>
        </w:rPr>
      </w:pPr>
      <w:r w:rsidRPr="002103FE">
        <w:rPr>
          <w:rFonts w:ascii="Times New Roman" w:hAnsi="Times New Roman" w:cs="Times New Roman"/>
          <w:b/>
          <w:sz w:val="24"/>
          <w:szCs w:val="24"/>
        </w:rPr>
        <w:t xml:space="preserve">ADOLESCENCE: </w:t>
      </w:r>
      <w:r w:rsidRPr="002103FE">
        <w:rPr>
          <w:rFonts w:ascii="Times New Roman" w:hAnsi="Times New Roman" w:cs="Times New Roman"/>
          <w:sz w:val="24"/>
          <w:szCs w:val="24"/>
        </w:rPr>
        <w:t>This is a transitional stage of physical and psychological development that generally happens during the period from puberty to legal adulthood.</w:t>
      </w:r>
    </w:p>
    <w:p w14:paraId="278E09C9" w14:textId="77777777" w:rsidR="00F13714" w:rsidRPr="002103FE" w:rsidRDefault="00F2048B" w:rsidP="002103FE">
      <w:pPr>
        <w:pStyle w:val="ListParagraph"/>
        <w:ind w:left="0"/>
        <w:jc w:val="both"/>
        <w:rPr>
          <w:rFonts w:ascii="Times New Roman" w:hAnsi="Times New Roman" w:cs="Times New Roman"/>
          <w:sz w:val="24"/>
          <w:szCs w:val="24"/>
        </w:rPr>
      </w:pPr>
      <w:r w:rsidRPr="002103FE">
        <w:rPr>
          <w:rFonts w:ascii="Times New Roman" w:hAnsi="Times New Roman" w:cs="Times New Roman"/>
          <w:b/>
          <w:sz w:val="24"/>
          <w:szCs w:val="24"/>
        </w:rPr>
        <w:t xml:space="preserve">ILORIN METROPOLIS: </w:t>
      </w:r>
      <w:r w:rsidRPr="002103FE">
        <w:rPr>
          <w:rFonts w:ascii="Times New Roman" w:hAnsi="Times New Roman" w:cs="Times New Roman"/>
          <w:sz w:val="24"/>
          <w:szCs w:val="24"/>
        </w:rPr>
        <w:t xml:space="preserve">Capital city of </w:t>
      </w:r>
      <w:proofErr w:type="spellStart"/>
      <w:r w:rsidRPr="002103FE">
        <w:rPr>
          <w:rFonts w:ascii="Times New Roman" w:hAnsi="Times New Roman" w:cs="Times New Roman"/>
          <w:sz w:val="24"/>
          <w:szCs w:val="24"/>
        </w:rPr>
        <w:t>Kwara</w:t>
      </w:r>
      <w:proofErr w:type="spellEnd"/>
      <w:r w:rsidRPr="002103FE">
        <w:rPr>
          <w:rFonts w:ascii="Times New Roman" w:hAnsi="Times New Roman" w:cs="Times New Roman"/>
          <w:sz w:val="24"/>
          <w:szCs w:val="24"/>
        </w:rPr>
        <w:t xml:space="preserve"> State, North Central Geo-Political Zone of Nigeria</w:t>
      </w:r>
    </w:p>
    <w:p w14:paraId="0F1A2609" w14:textId="77777777" w:rsidR="007E660E" w:rsidRPr="002103FE" w:rsidRDefault="007E660E" w:rsidP="002103FE">
      <w:pPr>
        <w:pStyle w:val="ListParagraph"/>
        <w:ind w:left="0"/>
        <w:jc w:val="both"/>
        <w:rPr>
          <w:rFonts w:ascii="Times New Roman" w:hAnsi="Times New Roman" w:cs="Times New Roman"/>
          <w:sz w:val="24"/>
          <w:szCs w:val="24"/>
        </w:rPr>
      </w:pPr>
    </w:p>
    <w:p w14:paraId="64655C56" w14:textId="77777777" w:rsidR="00F13714" w:rsidRPr="002103FE" w:rsidRDefault="00F13714" w:rsidP="002103FE">
      <w:pPr>
        <w:pStyle w:val="ListParagraph"/>
        <w:ind w:left="0"/>
        <w:jc w:val="center"/>
        <w:rPr>
          <w:rFonts w:ascii="Times New Roman" w:hAnsi="Times New Roman" w:cs="Times New Roman"/>
          <w:b/>
          <w:sz w:val="24"/>
          <w:szCs w:val="24"/>
        </w:rPr>
      </w:pPr>
    </w:p>
    <w:p w14:paraId="124F186D" w14:textId="77777777" w:rsidR="00F13714" w:rsidRPr="002103FE" w:rsidRDefault="00F13714" w:rsidP="002103FE">
      <w:pPr>
        <w:pStyle w:val="ListParagraph"/>
        <w:ind w:left="0"/>
        <w:jc w:val="center"/>
        <w:rPr>
          <w:rFonts w:ascii="Times New Roman" w:hAnsi="Times New Roman" w:cs="Times New Roman"/>
          <w:b/>
          <w:sz w:val="24"/>
          <w:szCs w:val="24"/>
        </w:rPr>
      </w:pPr>
    </w:p>
    <w:p w14:paraId="6F6AD717" w14:textId="77777777" w:rsidR="00F13714" w:rsidRPr="002103FE" w:rsidRDefault="00F13714" w:rsidP="002103FE">
      <w:pPr>
        <w:pStyle w:val="ListParagraph"/>
        <w:ind w:left="0"/>
        <w:jc w:val="center"/>
        <w:rPr>
          <w:rFonts w:ascii="Times New Roman" w:hAnsi="Times New Roman" w:cs="Times New Roman"/>
          <w:b/>
          <w:sz w:val="24"/>
          <w:szCs w:val="24"/>
        </w:rPr>
      </w:pPr>
    </w:p>
    <w:p w14:paraId="24F90075" w14:textId="77777777" w:rsidR="00F13714" w:rsidRPr="002103FE" w:rsidRDefault="00F13714" w:rsidP="002103FE">
      <w:pPr>
        <w:pStyle w:val="ListParagraph"/>
        <w:ind w:left="0"/>
        <w:jc w:val="center"/>
        <w:rPr>
          <w:rFonts w:ascii="Times New Roman" w:hAnsi="Times New Roman" w:cs="Times New Roman"/>
          <w:b/>
          <w:sz w:val="24"/>
          <w:szCs w:val="24"/>
        </w:rPr>
      </w:pPr>
    </w:p>
    <w:p w14:paraId="51FD34FD" w14:textId="77777777" w:rsidR="00F13714" w:rsidRPr="002103FE" w:rsidRDefault="00F13714" w:rsidP="002103FE">
      <w:pPr>
        <w:pStyle w:val="ListParagraph"/>
        <w:ind w:left="0"/>
        <w:jc w:val="center"/>
        <w:rPr>
          <w:rFonts w:ascii="Times New Roman" w:hAnsi="Times New Roman" w:cs="Times New Roman"/>
          <w:b/>
          <w:sz w:val="24"/>
          <w:szCs w:val="24"/>
        </w:rPr>
      </w:pPr>
    </w:p>
    <w:p w14:paraId="21033F52" w14:textId="77777777" w:rsidR="00F13714" w:rsidRPr="002103FE" w:rsidRDefault="00F13714" w:rsidP="002103FE">
      <w:pPr>
        <w:pStyle w:val="ListParagraph"/>
        <w:ind w:left="0"/>
        <w:jc w:val="center"/>
        <w:rPr>
          <w:rFonts w:ascii="Times New Roman" w:hAnsi="Times New Roman" w:cs="Times New Roman"/>
          <w:b/>
          <w:sz w:val="24"/>
          <w:szCs w:val="24"/>
        </w:rPr>
      </w:pPr>
    </w:p>
    <w:p w14:paraId="7D29C6F4" w14:textId="77777777" w:rsidR="00F13714" w:rsidRPr="002103FE" w:rsidRDefault="00F13714" w:rsidP="002103FE">
      <w:pPr>
        <w:pStyle w:val="ListParagraph"/>
        <w:ind w:left="0"/>
        <w:jc w:val="center"/>
        <w:rPr>
          <w:rFonts w:ascii="Times New Roman" w:hAnsi="Times New Roman" w:cs="Times New Roman"/>
          <w:b/>
          <w:sz w:val="24"/>
          <w:szCs w:val="24"/>
        </w:rPr>
      </w:pPr>
    </w:p>
    <w:p w14:paraId="2FC527FE" w14:textId="77777777" w:rsidR="00F13714" w:rsidRPr="002103FE" w:rsidRDefault="00F13714" w:rsidP="002103FE">
      <w:pPr>
        <w:pStyle w:val="ListParagraph"/>
        <w:ind w:left="0"/>
        <w:jc w:val="center"/>
        <w:rPr>
          <w:rFonts w:ascii="Times New Roman" w:hAnsi="Times New Roman" w:cs="Times New Roman"/>
          <w:b/>
          <w:sz w:val="24"/>
          <w:szCs w:val="24"/>
        </w:rPr>
      </w:pPr>
    </w:p>
    <w:p w14:paraId="7931DBB7" w14:textId="46C28716" w:rsidR="007E660E" w:rsidRPr="002103FE" w:rsidRDefault="007E660E" w:rsidP="002103FE">
      <w:pPr>
        <w:pStyle w:val="ListParagraph"/>
        <w:ind w:left="0"/>
        <w:jc w:val="center"/>
        <w:rPr>
          <w:rFonts w:ascii="Times New Roman" w:hAnsi="Times New Roman" w:cs="Times New Roman"/>
          <w:b/>
          <w:sz w:val="24"/>
          <w:szCs w:val="24"/>
        </w:rPr>
      </w:pPr>
      <w:r w:rsidRPr="002103FE">
        <w:rPr>
          <w:rFonts w:ascii="Times New Roman" w:hAnsi="Times New Roman" w:cs="Times New Roman"/>
          <w:b/>
          <w:sz w:val="24"/>
          <w:szCs w:val="24"/>
        </w:rPr>
        <w:t>CHAPTER TWO</w:t>
      </w:r>
    </w:p>
    <w:p w14:paraId="08C70162" w14:textId="77777777" w:rsidR="007E660E" w:rsidRPr="002103FE" w:rsidRDefault="007E660E" w:rsidP="002103FE">
      <w:pPr>
        <w:pStyle w:val="ListParagraph"/>
        <w:ind w:left="0"/>
        <w:jc w:val="center"/>
        <w:rPr>
          <w:rFonts w:ascii="Times New Roman" w:hAnsi="Times New Roman" w:cs="Times New Roman"/>
          <w:b/>
          <w:sz w:val="24"/>
          <w:szCs w:val="24"/>
        </w:rPr>
      </w:pPr>
      <w:r w:rsidRPr="002103FE">
        <w:rPr>
          <w:rFonts w:ascii="Times New Roman" w:hAnsi="Times New Roman" w:cs="Times New Roman"/>
          <w:b/>
          <w:sz w:val="24"/>
          <w:szCs w:val="24"/>
        </w:rPr>
        <w:t>LITERATURE REVIEW</w:t>
      </w:r>
    </w:p>
    <w:p w14:paraId="558CB07E" w14:textId="77777777" w:rsidR="007E660E" w:rsidRPr="002103FE" w:rsidRDefault="007E660E" w:rsidP="002103FE">
      <w:pPr>
        <w:pStyle w:val="ListParagraph"/>
        <w:ind w:left="0"/>
        <w:rPr>
          <w:rFonts w:ascii="Times New Roman" w:hAnsi="Times New Roman" w:cs="Times New Roman"/>
          <w:b/>
          <w:sz w:val="24"/>
          <w:szCs w:val="24"/>
        </w:rPr>
      </w:pPr>
      <w:r w:rsidRPr="002103FE">
        <w:rPr>
          <w:rFonts w:ascii="Times New Roman" w:hAnsi="Times New Roman" w:cs="Times New Roman"/>
          <w:b/>
          <w:sz w:val="24"/>
          <w:szCs w:val="24"/>
        </w:rPr>
        <w:t>INTRODUCTION</w:t>
      </w:r>
    </w:p>
    <w:p w14:paraId="115BABD7" w14:textId="77777777" w:rsidR="007E660E" w:rsidRPr="002103FE" w:rsidRDefault="007E660E" w:rsidP="002103FE">
      <w:pPr>
        <w:pStyle w:val="ListParagraph"/>
        <w:ind w:left="0"/>
        <w:jc w:val="both"/>
        <w:rPr>
          <w:rFonts w:ascii="Times New Roman" w:hAnsi="Times New Roman" w:cs="Times New Roman"/>
          <w:sz w:val="24"/>
          <w:szCs w:val="24"/>
        </w:rPr>
      </w:pPr>
      <w:r w:rsidRPr="002103FE">
        <w:rPr>
          <w:rFonts w:ascii="Times New Roman" w:hAnsi="Times New Roman" w:cs="Times New Roman"/>
          <w:sz w:val="24"/>
          <w:szCs w:val="24"/>
        </w:rPr>
        <w:tab/>
        <w:t>This chapter will examine related literature on the role of the broadcast media in sensitizing the public against premarital sex, it application to the topic under the study</w:t>
      </w:r>
      <w:r w:rsidRPr="002103FE">
        <w:rPr>
          <w:rFonts w:ascii="Times New Roman" w:hAnsi="Times New Roman" w:cs="Times New Roman"/>
          <w:b/>
          <w:sz w:val="24"/>
          <w:szCs w:val="24"/>
        </w:rPr>
        <w:t xml:space="preserve"> (Role of broadcast media in sensitizing the public against premarital sex ) </w:t>
      </w:r>
      <w:r w:rsidRPr="002103FE">
        <w:rPr>
          <w:rFonts w:ascii="Times New Roman" w:hAnsi="Times New Roman" w:cs="Times New Roman"/>
          <w:sz w:val="24"/>
          <w:szCs w:val="24"/>
        </w:rPr>
        <w:t xml:space="preserve">As a matter of fact adolescent boys and girls originally might not be exposed to their social vices enumerated in the propose to study peripheral as soon as they got to school and mixed up </w:t>
      </w:r>
      <w:r w:rsidRPr="002103FE">
        <w:rPr>
          <w:rFonts w:ascii="Times New Roman" w:hAnsi="Times New Roman" w:cs="Times New Roman"/>
          <w:sz w:val="24"/>
          <w:szCs w:val="24"/>
        </w:rPr>
        <w:lastRenderedPageBreak/>
        <w:t>with peer group as a result of peer pressure which might lure them to antisocial vices that may ridicule their lives through teenage pregnancy, unprotected sex and even death as the case may be.</w:t>
      </w:r>
    </w:p>
    <w:p w14:paraId="04DC1753" w14:textId="77777777" w:rsidR="007E660E" w:rsidRPr="002103FE" w:rsidRDefault="007E660E" w:rsidP="002103FE">
      <w:pPr>
        <w:jc w:val="both"/>
        <w:rPr>
          <w:rFonts w:ascii="Times New Roman" w:hAnsi="Times New Roman" w:cs="Times New Roman"/>
          <w:sz w:val="24"/>
          <w:szCs w:val="24"/>
        </w:rPr>
      </w:pPr>
      <w:r w:rsidRPr="002103FE">
        <w:rPr>
          <w:rFonts w:ascii="Times New Roman" w:hAnsi="Times New Roman" w:cs="Times New Roman"/>
          <w:b/>
          <w:sz w:val="24"/>
          <w:szCs w:val="24"/>
        </w:rPr>
        <w:t xml:space="preserve">2.1 </w:t>
      </w:r>
      <w:r w:rsidRPr="002103FE">
        <w:rPr>
          <w:rFonts w:ascii="Times New Roman" w:hAnsi="Times New Roman" w:cs="Times New Roman"/>
          <w:b/>
          <w:sz w:val="24"/>
          <w:szCs w:val="24"/>
        </w:rPr>
        <w:tab/>
        <w:t>CONCEPTUAL REVIEW</w:t>
      </w:r>
    </w:p>
    <w:p w14:paraId="0A7771D2" w14:textId="77777777" w:rsidR="007E660E" w:rsidRPr="002103FE" w:rsidRDefault="007E660E" w:rsidP="002103FE">
      <w:pPr>
        <w:jc w:val="both"/>
        <w:rPr>
          <w:rFonts w:ascii="Times New Roman" w:hAnsi="Times New Roman" w:cs="Times New Roman"/>
          <w:b/>
          <w:sz w:val="24"/>
          <w:szCs w:val="24"/>
        </w:rPr>
      </w:pPr>
      <w:r w:rsidRPr="002103FE">
        <w:rPr>
          <w:rFonts w:ascii="Times New Roman" w:hAnsi="Times New Roman" w:cs="Times New Roman"/>
          <w:b/>
          <w:sz w:val="24"/>
          <w:szCs w:val="24"/>
        </w:rPr>
        <w:tab/>
        <w:t>BROADCAST MEDIA</w:t>
      </w:r>
    </w:p>
    <w:p w14:paraId="23562E47" w14:textId="77777777" w:rsidR="007E660E" w:rsidRPr="002103FE" w:rsidRDefault="007E660E" w:rsidP="002103FE">
      <w:pPr>
        <w:jc w:val="both"/>
        <w:rPr>
          <w:rFonts w:ascii="Times New Roman" w:hAnsi="Times New Roman" w:cs="Times New Roman"/>
          <w:sz w:val="24"/>
          <w:szCs w:val="24"/>
        </w:rPr>
      </w:pPr>
      <w:r w:rsidRPr="002103FE">
        <w:rPr>
          <w:rFonts w:ascii="Times New Roman" w:hAnsi="Times New Roman" w:cs="Times New Roman"/>
          <w:b/>
          <w:sz w:val="24"/>
          <w:szCs w:val="24"/>
        </w:rPr>
        <w:tab/>
      </w:r>
      <w:r w:rsidRPr="002103FE">
        <w:rPr>
          <w:rFonts w:ascii="Times New Roman" w:hAnsi="Times New Roman" w:cs="Times New Roman"/>
          <w:sz w:val="24"/>
          <w:szCs w:val="24"/>
        </w:rPr>
        <w:t>Broadcast communication takes place through many channels; these varieties of channels are called the broadcast media which are simply put as the major gateway through which large number of people receive information and entertainment simultaneously.</w:t>
      </w:r>
    </w:p>
    <w:p w14:paraId="3C3A1AFB" w14:textId="77777777" w:rsidR="007E660E" w:rsidRPr="002103FE" w:rsidRDefault="007E660E" w:rsidP="002103FE">
      <w:pPr>
        <w:jc w:val="both"/>
        <w:rPr>
          <w:rFonts w:ascii="Times New Roman" w:hAnsi="Times New Roman" w:cs="Times New Roman"/>
          <w:sz w:val="24"/>
          <w:szCs w:val="24"/>
        </w:rPr>
      </w:pPr>
      <w:r w:rsidRPr="002103FE">
        <w:rPr>
          <w:rFonts w:ascii="Times New Roman" w:hAnsi="Times New Roman" w:cs="Times New Roman"/>
          <w:sz w:val="24"/>
          <w:szCs w:val="24"/>
        </w:rPr>
        <w:tab/>
        <w:t>Broadcast media is term used to denote a section of the media specifically envisioned and designed to reach a very large audience such as population, a nation or a state.</w:t>
      </w:r>
    </w:p>
    <w:p w14:paraId="1C29EA13" w14:textId="77777777" w:rsidR="007E660E" w:rsidRPr="002103FE" w:rsidRDefault="007E660E" w:rsidP="002103FE">
      <w:pPr>
        <w:ind w:firstLine="720"/>
        <w:jc w:val="both"/>
        <w:rPr>
          <w:rFonts w:ascii="Times New Roman" w:hAnsi="Times New Roman" w:cs="Times New Roman"/>
          <w:sz w:val="24"/>
          <w:szCs w:val="24"/>
        </w:rPr>
      </w:pPr>
      <w:r w:rsidRPr="002103FE">
        <w:rPr>
          <w:rFonts w:ascii="Times New Roman" w:hAnsi="Times New Roman" w:cs="Times New Roman"/>
          <w:sz w:val="24"/>
          <w:szCs w:val="24"/>
        </w:rPr>
        <w:t>Broadcast media can also be seen as electronic instrumentation of radio and television, including local radio and television stations, radio and television network and cable television’s system, the public may choose to listen to programs, news, entertainment or program that are being broadcast. According to Nweke (2004:52), is the means of communicating with a large number of people, broadcast media are those technical devices of appliances of the print and electronic media as well as the recent information technologies through which messages are transmitted from a source to receiver. The media is able to reach a large number of people simultaneously.</w:t>
      </w:r>
    </w:p>
    <w:p w14:paraId="0F059B0B" w14:textId="77777777" w:rsidR="007E660E" w:rsidRPr="002103FE" w:rsidRDefault="007E660E" w:rsidP="002103FE">
      <w:pPr>
        <w:ind w:firstLine="720"/>
        <w:jc w:val="both"/>
        <w:rPr>
          <w:rFonts w:ascii="Times New Roman" w:hAnsi="Times New Roman" w:cs="Times New Roman"/>
          <w:sz w:val="24"/>
          <w:szCs w:val="24"/>
        </w:rPr>
      </w:pPr>
      <w:r w:rsidRPr="002103FE">
        <w:rPr>
          <w:rFonts w:ascii="Times New Roman" w:hAnsi="Times New Roman" w:cs="Times New Roman"/>
          <w:sz w:val="24"/>
          <w:szCs w:val="24"/>
        </w:rPr>
        <w:t>The broadcast media comprise of magazine, newspaper, books, journals, television, film (motion pictures), radio, internet etc. the electronic media depend on the electronic power to pass information across to the heterogeneous audience. They include: the radio, television and so on.</w:t>
      </w:r>
    </w:p>
    <w:p w14:paraId="6519BB0D" w14:textId="77777777" w:rsidR="007E660E" w:rsidRPr="002103FE" w:rsidRDefault="007E660E" w:rsidP="002103FE">
      <w:pPr>
        <w:ind w:firstLine="720"/>
        <w:jc w:val="both"/>
        <w:rPr>
          <w:rFonts w:ascii="Times New Roman" w:hAnsi="Times New Roman" w:cs="Times New Roman"/>
          <w:sz w:val="24"/>
          <w:szCs w:val="24"/>
        </w:rPr>
      </w:pPr>
      <w:r w:rsidRPr="002103FE">
        <w:rPr>
          <w:rFonts w:ascii="Times New Roman" w:hAnsi="Times New Roman" w:cs="Times New Roman"/>
          <w:sz w:val="24"/>
          <w:szCs w:val="24"/>
        </w:rPr>
        <w:t xml:space="preserve">The broadcast media are believed to be the central in the overall development of the society, thus perspective has been accepted by different authorities in broadcast communication derived from the </w:t>
      </w:r>
      <w:proofErr w:type="gramStart"/>
      <w:r w:rsidRPr="002103FE">
        <w:rPr>
          <w:rFonts w:ascii="Times New Roman" w:hAnsi="Times New Roman" w:cs="Times New Roman"/>
          <w:sz w:val="24"/>
          <w:szCs w:val="24"/>
        </w:rPr>
        <w:t>long standing</w:t>
      </w:r>
      <w:proofErr w:type="gramEnd"/>
      <w:r w:rsidRPr="002103FE">
        <w:rPr>
          <w:rFonts w:ascii="Times New Roman" w:hAnsi="Times New Roman" w:cs="Times New Roman"/>
          <w:sz w:val="24"/>
          <w:szCs w:val="24"/>
        </w:rPr>
        <w:t xml:space="preserve"> traditional role of the media (broadcast media) as catalyst of change.</w:t>
      </w:r>
    </w:p>
    <w:p w14:paraId="2729DB8F" w14:textId="77777777" w:rsidR="007E660E" w:rsidRPr="002103FE" w:rsidRDefault="007E660E" w:rsidP="002103FE">
      <w:pPr>
        <w:ind w:firstLine="720"/>
        <w:jc w:val="both"/>
        <w:rPr>
          <w:rFonts w:ascii="Times New Roman" w:hAnsi="Times New Roman" w:cs="Times New Roman"/>
          <w:sz w:val="24"/>
          <w:szCs w:val="24"/>
        </w:rPr>
      </w:pPr>
      <w:r w:rsidRPr="002103FE">
        <w:rPr>
          <w:rFonts w:ascii="Times New Roman" w:hAnsi="Times New Roman" w:cs="Times New Roman"/>
          <w:sz w:val="24"/>
          <w:szCs w:val="24"/>
        </w:rPr>
        <w:t>This suggests that the broadcast media is relevant in power distribution and watching over the extent such emergencies positively or negatively has impact on the people.</w:t>
      </w:r>
    </w:p>
    <w:p w14:paraId="0BD8BDC4" w14:textId="77777777" w:rsidR="007E660E" w:rsidRPr="002103FE" w:rsidRDefault="007E660E" w:rsidP="002103FE">
      <w:pPr>
        <w:ind w:firstLine="720"/>
        <w:jc w:val="both"/>
        <w:rPr>
          <w:rFonts w:ascii="Times New Roman" w:hAnsi="Times New Roman" w:cs="Times New Roman"/>
          <w:sz w:val="24"/>
          <w:szCs w:val="24"/>
        </w:rPr>
      </w:pPr>
      <w:r w:rsidRPr="002103FE">
        <w:rPr>
          <w:rFonts w:ascii="Times New Roman" w:hAnsi="Times New Roman" w:cs="Times New Roman"/>
          <w:sz w:val="24"/>
          <w:szCs w:val="24"/>
        </w:rPr>
        <w:lastRenderedPageBreak/>
        <w:t>The broadcast media transmit ideas, information and entertainment to the targeted audience, its shows that broadcast media is responsible for the most adjustment in the behavioral patterns of the people in the society. Sometimes, those activities take the targeted audience unaware, yet they themselves are trapped in the manifestation of the desired behavior.</w:t>
      </w:r>
    </w:p>
    <w:p w14:paraId="14F4C041" w14:textId="77777777" w:rsidR="007E660E" w:rsidRPr="002103FE" w:rsidRDefault="007E660E" w:rsidP="002103FE">
      <w:pPr>
        <w:ind w:firstLine="720"/>
        <w:jc w:val="both"/>
        <w:rPr>
          <w:rFonts w:ascii="Times New Roman" w:hAnsi="Times New Roman" w:cs="Times New Roman"/>
          <w:b/>
          <w:sz w:val="24"/>
          <w:szCs w:val="24"/>
        </w:rPr>
      </w:pPr>
      <w:r w:rsidRPr="002103FE">
        <w:rPr>
          <w:rFonts w:ascii="Times New Roman" w:hAnsi="Times New Roman" w:cs="Times New Roman"/>
          <w:sz w:val="24"/>
          <w:szCs w:val="24"/>
        </w:rPr>
        <w:t>The broadcast media has great powers, hence the reassured great responsibility especially in the sensitization of the public on emergencies, most developing countries like Nigeria as in the past revolutionized their capacity to communicate with their own citizen, through which broadcast media can reach majority of bones and most importantly the rural areas. This is due to its broadcasting outreach, linguistic barrier breakage, easy to operate nature, portability and instantaneous effect, the broadcast media has a special authority in the sense that it can rise public and official awareness of different development issues, the broadcast media communicate news facts and skills and also help in involving the people in major news information programs, such as emergencies, prevention and the promotion of peace in the country.</w:t>
      </w:r>
    </w:p>
    <w:p w14:paraId="0C802BFF" w14:textId="77777777" w:rsidR="007E660E" w:rsidRPr="002103FE" w:rsidRDefault="007E660E" w:rsidP="002103FE">
      <w:pPr>
        <w:jc w:val="both"/>
        <w:rPr>
          <w:rFonts w:ascii="Times New Roman" w:hAnsi="Times New Roman" w:cs="Times New Roman"/>
          <w:b/>
          <w:sz w:val="24"/>
          <w:szCs w:val="24"/>
        </w:rPr>
      </w:pPr>
      <w:r w:rsidRPr="002103FE">
        <w:rPr>
          <w:rFonts w:ascii="Times New Roman" w:hAnsi="Times New Roman" w:cs="Times New Roman"/>
          <w:b/>
          <w:sz w:val="24"/>
          <w:szCs w:val="24"/>
        </w:rPr>
        <w:t>2.1.1</w:t>
      </w:r>
      <w:r w:rsidRPr="002103FE">
        <w:rPr>
          <w:rFonts w:ascii="Times New Roman" w:hAnsi="Times New Roman" w:cs="Times New Roman"/>
          <w:b/>
          <w:sz w:val="24"/>
          <w:szCs w:val="24"/>
        </w:rPr>
        <w:tab/>
        <w:t xml:space="preserve"> BRIEF HISTORY OF BROADCAST MEDIA</w:t>
      </w:r>
    </w:p>
    <w:p w14:paraId="2C2499D3" w14:textId="77777777" w:rsidR="007E660E" w:rsidRPr="002103FE" w:rsidRDefault="007E660E" w:rsidP="002103FE">
      <w:pPr>
        <w:jc w:val="both"/>
        <w:rPr>
          <w:rFonts w:ascii="Times New Roman" w:hAnsi="Times New Roman" w:cs="Times New Roman"/>
          <w:sz w:val="24"/>
          <w:szCs w:val="24"/>
        </w:rPr>
      </w:pPr>
      <w:r w:rsidRPr="002103FE">
        <w:rPr>
          <w:rFonts w:ascii="Times New Roman" w:hAnsi="Times New Roman" w:cs="Times New Roman"/>
          <w:sz w:val="24"/>
          <w:szCs w:val="24"/>
        </w:rPr>
        <w:tab/>
        <w:t xml:space="preserve">The history of broadcast media can be traced to the first date print book named </w:t>
      </w:r>
      <w:r w:rsidRPr="002103FE">
        <w:rPr>
          <w:rFonts w:ascii="Times New Roman" w:hAnsi="Times New Roman" w:cs="Times New Roman"/>
          <w:b/>
          <w:sz w:val="24"/>
          <w:szCs w:val="24"/>
        </w:rPr>
        <w:t xml:space="preserve">‘’diamond </w:t>
      </w:r>
      <w:proofErr w:type="spellStart"/>
      <w:r w:rsidRPr="002103FE">
        <w:rPr>
          <w:rFonts w:ascii="Times New Roman" w:hAnsi="Times New Roman" w:cs="Times New Roman"/>
          <w:b/>
          <w:sz w:val="24"/>
          <w:szCs w:val="24"/>
        </w:rPr>
        <w:t>sutra’’</w:t>
      </w:r>
      <w:r w:rsidRPr="002103FE">
        <w:rPr>
          <w:rFonts w:ascii="Times New Roman" w:hAnsi="Times New Roman" w:cs="Times New Roman"/>
          <w:sz w:val="24"/>
          <w:szCs w:val="24"/>
        </w:rPr>
        <w:t>in</w:t>
      </w:r>
      <w:proofErr w:type="spellEnd"/>
      <w:r w:rsidRPr="002103FE">
        <w:rPr>
          <w:rFonts w:ascii="Times New Roman" w:hAnsi="Times New Roman" w:cs="Times New Roman"/>
          <w:sz w:val="24"/>
          <w:szCs w:val="24"/>
        </w:rPr>
        <w:t xml:space="preserve"> china in 1868 AD also in 1041 a morale clay type was also invented. The term broadcast media was coined with the creation print media.</w:t>
      </w:r>
    </w:p>
    <w:p w14:paraId="132DF25F" w14:textId="77777777" w:rsidR="007E660E" w:rsidRPr="002103FE" w:rsidRDefault="007E660E" w:rsidP="002103FE">
      <w:pPr>
        <w:jc w:val="both"/>
        <w:rPr>
          <w:rFonts w:ascii="Times New Roman" w:hAnsi="Times New Roman" w:cs="Times New Roman"/>
          <w:sz w:val="24"/>
          <w:szCs w:val="24"/>
        </w:rPr>
      </w:pPr>
      <w:r w:rsidRPr="002103FE">
        <w:rPr>
          <w:rFonts w:ascii="Times New Roman" w:hAnsi="Times New Roman" w:cs="Times New Roman"/>
          <w:sz w:val="24"/>
          <w:szCs w:val="24"/>
        </w:rPr>
        <w:tab/>
        <w:t>Johannes Guttenberg’s invention in 1453 and 1440 gave rise to the first forms of broadcast media communication, newspaper developed from 1612, with the first example in English in 1620.</w:t>
      </w:r>
    </w:p>
    <w:p w14:paraId="64B7DB42" w14:textId="77777777" w:rsidR="007E660E" w:rsidRPr="002103FE" w:rsidRDefault="007E660E" w:rsidP="002103FE">
      <w:pPr>
        <w:ind w:firstLine="720"/>
        <w:jc w:val="both"/>
        <w:rPr>
          <w:rFonts w:ascii="Times New Roman" w:hAnsi="Times New Roman" w:cs="Times New Roman"/>
          <w:sz w:val="24"/>
          <w:szCs w:val="24"/>
        </w:rPr>
      </w:pPr>
      <w:r w:rsidRPr="002103FE">
        <w:rPr>
          <w:rFonts w:ascii="Times New Roman" w:hAnsi="Times New Roman" w:cs="Times New Roman"/>
          <w:sz w:val="24"/>
          <w:szCs w:val="24"/>
        </w:rPr>
        <w:t>The phrase ‘’ the media’’ began to be used in 1920s. The notion of broadcast media was generally restricted to print media up till the post second world war when radio, television and video were introduced. In recent times the internet became the most popular broadcast medium, information has become readily available through website and search engines.</w:t>
      </w:r>
    </w:p>
    <w:p w14:paraId="7C636E61" w14:textId="77777777" w:rsidR="007E660E" w:rsidRPr="002103FE" w:rsidRDefault="007E660E" w:rsidP="002103FE">
      <w:pPr>
        <w:ind w:firstLine="720"/>
        <w:jc w:val="both"/>
        <w:rPr>
          <w:rFonts w:ascii="Times New Roman" w:hAnsi="Times New Roman" w:cs="Times New Roman"/>
          <w:sz w:val="24"/>
          <w:szCs w:val="24"/>
        </w:rPr>
      </w:pPr>
      <w:r w:rsidRPr="002103FE">
        <w:rPr>
          <w:rFonts w:ascii="Times New Roman" w:hAnsi="Times New Roman" w:cs="Times New Roman"/>
          <w:sz w:val="24"/>
          <w:szCs w:val="24"/>
        </w:rPr>
        <w:t>During the 70</w:t>
      </w:r>
      <w:r w:rsidRPr="002103FE">
        <w:rPr>
          <w:rFonts w:ascii="Times New Roman" w:hAnsi="Times New Roman" w:cs="Times New Roman"/>
          <w:sz w:val="24"/>
          <w:szCs w:val="24"/>
          <w:vertAlign w:val="superscript"/>
        </w:rPr>
        <w:t>th</w:t>
      </w:r>
      <w:r w:rsidRPr="002103FE">
        <w:rPr>
          <w:rFonts w:ascii="Times New Roman" w:hAnsi="Times New Roman" w:cs="Times New Roman"/>
          <w:sz w:val="24"/>
          <w:szCs w:val="24"/>
        </w:rPr>
        <w:t xml:space="preserve"> century, the growth of broadcast media was driven by technology, including that which allows much duplication: a single work could make money. In a democratic society, the media can serve the electorate about issues regarding government and corporate affairs or entities.</w:t>
      </w:r>
    </w:p>
    <w:p w14:paraId="0D8E85AA" w14:textId="77777777" w:rsidR="007E660E" w:rsidRPr="002103FE" w:rsidRDefault="007E660E" w:rsidP="002103FE">
      <w:pPr>
        <w:spacing w:after="0"/>
        <w:rPr>
          <w:rFonts w:ascii="Times New Roman" w:eastAsia="Times New Roman" w:hAnsi="Times New Roman" w:cs="Times New Roman"/>
          <w:sz w:val="24"/>
          <w:szCs w:val="24"/>
        </w:rPr>
      </w:pPr>
      <w:r w:rsidRPr="002103FE">
        <w:rPr>
          <w:rFonts w:ascii="Times New Roman" w:eastAsia="Times New Roman" w:hAnsi="Times New Roman" w:cs="Times New Roman"/>
          <w:b/>
          <w:bCs/>
          <w:sz w:val="24"/>
          <w:szCs w:val="24"/>
        </w:rPr>
        <w:t>Early Development</w:t>
      </w:r>
    </w:p>
    <w:p w14:paraId="2FAA7924" w14:textId="77777777" w:rsidR="007E660E" w:rsidRPr="002103FE" w:rsidRDefault="007E660E" w:rsidP="002103FE">
      <w:pPr>
        <w:numPr>
          <w:ilvl w:val="0"/>
          <w:numId w:val="4"/>
        </w:numPr>
        <w:spacing w:before="100" w:beforeAutospacing="1" w:after="100" w:afterAutospacing="1"/>
        <w:rPr>
          <w:rFonts w:ascii="Times New Roman" w:eastAsia="Times New Roman" w:hAnsi="Times New Roman" w:cs="Times New Roman"/>
          <w:sz w:val="24"/>
          <w:szCs w:val="24"/>
        </w:rPr>
      </w:pPr>
      <w:r w:rsidRPr="002103FE">
        <w:rPr>
          <w:rFonts w:ascii="Times New Roman" w:eastAsia="Times New Roman" w:hAnsi="Times New Roman" w:cs="Times New Roman"/>
          <w:sz w:val="24"/>
          <w:szCs w:val="24"/>
        </w:rPr>
        <w:lastRenderedPageBreak/>
        <w:t>In 1894, Italian inventor Guglielmo Marconi began developing a wireless communication using radio waves, showing by 1901 that they could be transmitted across the Atlantic Ocean</w:t>
      </w:r>
    </w:p>
    <w:p w14:paraId="39F61E43" w14:textId="77777777" w:rsidR="007E660E" w:rsidRPr="002103FE" w:rsidRDefault="007E660E" w:rsidP="002103FE">
      <w:pPr>
        <w:numPr>
          <w:ilvl w:val="0"/>
          <w:numId w:val="4"/>
        </w:numPr>
        <w:spacing w:before="100" w:beforeAutospacing="1" w:after="100" w:afterAutospacing="1"/>
        <w:rPr>
          <w:rFonts w:ascii="Times New Roman" w:eastAsia="Times New Roman" w:hAnsi="Times New Roman" w:cs="Times New Roman"/>
          <w:sz w:val="24"/>
          <w:szCs w:val="24"/>
        </w:rPr>
      </w:pPr>
      <w:r w:rsidRPr="002103FE">
        <w:rPr>
          <w:rFonts w:ascii="Times New Roman" w:eastAsia="Times New Roman" w:hAnsi="Times New Roman" w:cs="Times New Roman"/>
          <w:sz w:val="24"/>
          <w:szCs w:val="24"/>
        </w:rPr>
        <w:t>In 1906, Reginald Aubrey Fessenden from his experimental station at Brant Rock, Mass., on Christmas Eve, broadcast the first known radio program in the United States</w:t>
      </w:r>
    </w:p>
    <w:p w14:paraId="31F3D56B" w14:textId="77777777" w:rsidR="007E660E" w:rsidRPr="002103FE" w:rsidRDefault="007E660E" w:rsidP="002103FE">
      <w:pPr>
        <w:numPr>
          <w:ilvl w:val="0"/>
          <w:numId w:val="4"/>
        </w:numPr>
        <w:spacing w:before="100" w:beforeAutospacing="1" w:after="100" w:afterAutospacing="1"/>
        <w:rPr>
          <w:rFonts w:ascii="Times New Roman" w:eastAsia="Times New Roman" w:hAnsi="Times New Roman" w:cs="Times New Roman"/>
          <w:sz w:val="24"/>
          <w:szCs w:val="24"/>
        </w:rPr>
      </w:pPr>
      <w:r w:rsidRPr="002103FE">
        <w:rPr>
          <w:rFonts w:ascii="Times New Roman" w:eastAsia="Times New Roman" w:hAnsi="Times New Roman" w:cs="Times New Roman"/>
          <w:sz w:val="24"/>
          <w:szCs w:val="24"/>
        </w:rPr>
        <w:t>In 1919, the first successful broadcasting of the human voice, from a transmitter in Ireland across the Atlantic, led to the erection of a six-kilowatt transmitter at Chelmsford, Essex</w:t>
      </w:r>
    </w:p>
    <w:p w14:paraId="724F44FB" w14:textId="77777777" w:rsidR="007E660E" w:rsidRPr="002103FE" w:rsidRDefault="007E660E" w:rsidP="002103FE">
      <w:pPr>
        <w:numPr>
          <w:ilvl w:val="0"/>
          <w:numId w:val="4"/>
        </w:numPr>
        <w:spacing w:before="100" w:beforeAutospacing="1" w:after="100" w:afterAutospacing="1"/>
        <w:rPr>
          <w:rFonts w:ascii="Times New Roman" w:eastAsia="Times New Roman" w:hAnsi="Times New Roman" w:cs="Times New Roman"/>
          <w:sz w:val="24"/>
          <w:szCs w:val="24"/>
        </w:rPr>
      </w:pPr>
      <w:r w:rsidRPr="002103FE">
        <w:rPr>
          <w:rFonts w:ascii="Times New Roman" w:eastAsia="Times New Roman" w:hAnsi="Times New Roman" w:cs="Times New Roman"/>
          <w:sz w:val="24"/>
          <w:szCs w:val="24"/>
        </w:rPr>
        <w:t>In 1920, radiobroadcasting in Great Britain began with two daily half-hour programs of speech and music, including a well-received broadcast by the opera singer Dame Nellie Melba</w:t>
      </w:r>
    </w:p>
    <w:p w14:paraId="66164C97" w14:textId="77777777" w:rsidR="007E660E" w:rsidRPr="002103FE" w:rsidRDefault="007E660E" w:rsidP="002103FE">
      <w:pPr>
        <w:spacing w:after="0"/>
        <w:rPr>
          <w:rFonts w:ascii="Times New Roman" w:eastAsia="Times New Roman" w:hAnsi="Times New Roman" w:cs="Times New Roman"/>
          <w:sz w:val="24"/>
          <w:szCs w:val="24"/>
        </w:rPr>
      </w:pPr>
      <w:r w:rsidRPr="002103FE">
        <w:rPr>
          <w:rFonts w:ascii="Times New Roman" w:eastAsia="Times New Roman" w:hAnsi="Times New Roman" w:cs="Times New Roman"/>
          <w:b/>
          <w:bCs/>
          <w:sz w:val="24"/>
          <w:szCs w:val="24"/>
        </w:rPr>
        <w:t>Growth of Commercial Radio</w:t>
      </w:r>
    </w:p>
    <w:p w14:paraId="00851CFE" w14:textId="77777777" w:rsidR="007E660E" w:rsidRPr="002103FE" w:rsidRDefault="007E660E" w:rsidP="002103FE">
      <w:pPr>
        <w:numPr>
          <w:ilvl w:val="0"/>
          <w:numId w:val="5"/>
        </w:numPr>
        <w:spacing w:before="100" w:beforeAutospacing="1" w:after="100" w:afterAutospacing="1"/>
        <w:rPr>
          <w:rFonts w:ascii="Times New Roman" w:eastAsia="Times New Roman" w:hAnsi="Times New Roman" w:cs="Times New Roman"/>
          <w:sz w:val="24"/>
          <w:szCs w:val="24"/>
        </w:rPr>
      </w:pPr>
      <w:r w:rsidRPr="002103FE">
        <w:rPr>
          <w:rFonts w:ascii="Times New Roman" w:eastAsia="Times New Roman" w:hAnsi="Times New Roman" w:cs="Times New Roman"/>
          <w:sz w:val="24"/>
          <w:szCs w:val="24"/>
        </w:rPr>
        <w:t>In 1920, sound broadcasting may be said to have started</w:t>
      </w:r>
    </w:p>
    <w:p w14:paraId="0DB5F17A" w14:textId="77777777" w:rsidR="007E660E" w:rsidRPr="002103FE" w:rsidRDefault="007E660E" w:rsidP="002103FE">
      <w:pPr>
        <w:numPr>
          <w:ilvl w:val="0"/>
          <w:numId w:val="5"/>
        </w:numPr>
        <w:spacing w:before="100" w:beforeAutospacing="1" w:after="100" w:afterAutospacing="1"/>
        <w:rPr>
          <w:rFonts w:ascii="Times New Roman" w:eastAsia="Times New Roman" w:hAnsi="Times New Roman" w:cs="Times New Roman"/>
          <w:sz w:val="24"/>
          <w:szCs w:val="24"/>
        </w:rPr>
      </w:pPr>
      <w:r w:rsidRPr="002103FE">
        <w:rPr>
          <w:rFonts w:ascii="Times New Roman" w:eastAsia="Times New Roman" w:hAnsi="Times New Roman" w:cs="Times New Roman"/>
          <w:sz w:val="24"/>
          <w:szCs w:val="24"/>
        </w:rPr>
        <w:t>In 1921, the first commercial radio station was KDKA in Pittsburgh, which went on the air in the evening of Nov. 2, 1920, with a broadcast of the returns of the Harding-Cox presidential election</w:t>
      </w:r>
    </w:p>
    <w:p w14:paraId="17FD8774" w14:textId="77777777" w:rsidR="007E660E" w:rsidRPr="002103FE" w:rsidRDefault="007E660E" w:rsidP="002103FE">
      <w:pPr>
        <w:numPr>
          <w:ilvl w:val="0"/>
          <w:numId w:val="5"/>
        </w:numPr>
        <w:spacing w:before="100" w:beforeAutospacing="1" w:after="100" w:afterAutospacing="1"/>
        <w:rPr>
          <w:rFonts w:ascii="Times New Roman" w:eastAsia="Times New Roman" w:hAnsi="Times New Roman" w:cs="Times New Roman"/>
          <w:sz w:val="24"/>
          <w:szCs w:val="24"/>
        </w:rPr>
      </w:pPr>
      <w:r w:rsidRPr="002103FE">
        <w:rPr>
          <w:rFonts w:ascii="Times New Roman" w:eastAsia="Times New Roman" w:hAnsi="Times New Roman" w:cs="Times New Roman"/>
          <w:sz w:val="24"/>
          <w:szCs w:val="24"/>
        </w:rPr>
        <w:t>In 1921, the success of the KDKA broadcast and of the musical programs that were initiated thereafter motivated others to install similar stations; a total of eight were operating in the United States by the end of 1921</w:t>
      </w:r>
    </w:p>
    <w:p w14:paraId="7442199C" w14:textId="77777777" w:rsidR="007E660E" w:rsidRPr="002103FE" w:rsidRDefault="007E660E" w:rsidP="002103FE">
      <w:pPr>
        <w:numPr>
          <w:ilvl w:val="0"/>
          <w:numId w:val="5"/>
        </w:numPr>
        <w:spacing w:before="100" w:beforeAutospacing="1" w:after="100" w:afterAutospacing="1"/>
        <w:rPr>
          <w:rFonts w:ascii="Times New Roman" w:eastAsia="Times New Roman" w:hAnsi="Times New Roman" w:cs="Times New Roman"/>
          <w:sz w:val="24"/>
          <w:szCs w:val="24"/>
        </w:rPr>
      </w:pPr>
      <w:r w:rsidRPr="002103FE">
        <w:rPr>
          <w:rFonts w:ascii="Times New Roman" w:eastAsia="Times New Roman" w:hAnsi="Times New Roman" w:cs="Times New Roman"/>
          <w:sz w:val="24"/>
          <w:szCs w:val="24"/>
        </w:rPr>
        <w:t>Between 1921 and 1922 the sale of radio receiving sets and of component parts for use in home construction of such sets began a boom that was followed immediately by a large increase in the number of transmitting stations. By Nov. 1, 1922, 564 broadcasting stations had been licensed</w:t>
      </w:r>
    </w:p>
    <w:p w14:paraId="26DD5B2A" w14:textId="77777777" w:rsidR="007E660E" w:rsidRPr="002103FE" w:rsidRDefault="007E660E" w:rsidP="002103FE">
      <w:pPr>
        <w:spacing w:after="0"/>
        <w:rPr>
          <w:rFonts w:ascii="Times New Roman" w:eastAsia="Times New Roman" w:hAnsi="Times New Roman" w:cs="Times New Roman"/>
          <w:sz w:val="24"/>
          <w:szCs w:val="24"/>
        </w:rPr>
      </w:pPr>
      <w:r w:rsidRPr="002103FE">
        <w:rPr>
          <w:rFonts w:ascii="Times New Roman" w:eastAsia="Times New Roman" w:hAnsi="Times New Roman" w:cs="Times New Roman"/>
          <w:b/>
          <w:bCs/>
          <w:sz w:val="24"/>
          <w:szCs w:val="24"/>
        </w:rPr>
        <w:t>Interconnection of Stations</w:t>
      </w:r>
    </w:p>
    <w:p w14:paraId="14FF2244" w14:textId="77777777" w:rsidR="007E660E" w:rsidRPr="002103FE" w:rsidRDefault="007E660E" w:rsidP="002103FE">
      <w:pPr>
        <w:numPr>
          <w:ilvl w:val="0"/>
          <w:numId w:val="6"/>
        </w:numPr>
        <w:spacing w:before="100" w:beforeAutospacing="1" w:after="100" w:afterAutospacing="1"/>
        <w:rPr>
          <w:rFonts w:ascii="Times New Roman" w:eastAsia="Times New Roman" w:hAnsi="Times New Roman" w:cs="Times New Roman"/>
          <w:sz w:val="24"/>
          <w:szCs w:val="24"/>
        </w:rPr>
      </w:pPr>
      <w:r w:rsidRPr="002103FE">
        <w:rPr>
          <w:rFonts w:ascii="Times New Roman" w:eastAsia="Times New Roman" w:hAnsi="Times New Roman" w:cs="Times New Roman"/>
          <w:sz w:val="24"/>
          <w:szCs w:val="24"/>
        </w:rPr>
        <w:t>In 1922, the use of long-distance wire telephone lines to connect a radio station in New York City with one in Chicago to broadcast a description of a gridiron football game introduced a new idea into radiobroadcasting</w:t>
      </w:r>
    </w:p>
    <w:p w14:paraId="1AD25389" w14:textId="77777777" w:rsidR="007E660E" w:rsidRPr="002103FE" w:rsidRDefault="007E660E" w:rsidP="002103FE">
      <w:pPr>
        <w:numPr>
          <w:ilvl w:val="0"/>
          <w:numId w:val="6"/>
        </w:numPr>
        <w:spacing w:before="100" w:beforeAutospacing="1" w:after="100" w:afterAutospacing="1"/>
        <w:rPr>
          <w:rFonts w:ascii="Times New Roman" w:eastAsia="Times New Roman" w:hAnsi="Times New Roman" w:cs="Times New Roman"/>
          <w:sz w:val="24"/>
          <w:szCs w:val="24"/>
        </w:rPr>
      </w:pPr>
      <w:r w:rsidRPr="002103FE">
        <w:rPr>
          <w:rFonts w:ascii="Times New Roman" w:eastAsia="Times New Roman" w:hAnsi="Times New Roman" w:cs="Times New Roman"/>
          <w:sz w:val="24"/>
          <w:szCs w:val="24"/>
        </w:rPr>
        <w:t>In 1926, the National Broadcasting Company purchased WEAF in New York and, using it as the originating station, established a permanent network of radio stations to which it distributed daily programs</w:t>
      </w:r>
    </w:p>
    <w:p w14:paraId="11DB7787" w14:textId="77777777" w:rsidR="007E660E" w:rsidRPr="002103FE" w:rsidRDefault="007E660E" w:rsidP="002103FE">
      <w:pPr>
        <w:spacing w:after="0"/>
        <w:rPr>
          <w:rFonts w:ascii="Times New Roman" w:eastAsia="Times New Roman" w:hAnsi="Times New Roman" w:cs="Times New Roman"/>
          <w:sz w:val="24"/>
          <w:szCs w:val="24"/>
        </w:rPr>
      </w:pPr>
      <w:r w:rsidRPr="002103FE">
        <w:rPr>
          <w:rFonts w:ascii="Times New Roman" w:eastAsia="Times New Roman" w:hAnsi="Times New Roman" w:cs="Times New Roman"/>
          <w:b/>
          <w:bCs/>
          <w:sz w:val="24"/>
          <w:szCs w:val="24"/>
        </w:rPr>
        <w:t>Government Regulation</w:t>
      </w:r>
    </w:p>
    <w:p w14:paraId="2B8537D5" w14:textId="77777777" w:rsidR="007E660E" w:rsidRPr="002103FE" w:rsidRDefault="007E660E" w:rsidP="002103FE">
      <w:pPr>
        <w:numPr>
          <w:ilvl w:val="0"/>
          <w:numId w:val="7"/>
        </w:numPr>
        <w:spacing w:before="100" w:beforeAutospacing="1" w:after="100" w:afterAutospacing="1"/>
        <w:rPr>
          <w:rFonts w:ascii="Times New Roman" w:eastAsia="Times New Roman" w:hAnsi="Times New Roman" w:cs="Times New Roman"/>
          <w:sz w:val="24"/>
          <w:szCs w:val="24"/>
        </w:rPr>
      </w:pPr>
      <w:r w:rsidRPr="002103FE">
        <w:rPr>
          <w:rFonts w:ascii="Times New Roman" w:eastAsia="Times New Roman" w:hAnsi="Times New Roman" w:cs="Times New Roman"/>
          <w:sz w:val="24"/>
          <w:szCs w:val="24"/>
        </w:rPr>
        <w:lastRenderedPageBreak/>
        <w:t>In 1927, Congress responded by passing the Radio Act, which, although directed primarily against monopoly, also set up the agency that is now called the Federal Communications Commission (FCC) to allocate wavelengths to broadcasters</w:t>
      </w:r>
    </w:p>
    <w:p w14:paraId="30BBAC4A" w14:textId="77777777" w:rsidR="007E660E" w:rsidRPr="002103FE" w:rsidRDefault="007E660E" w:rsidP="002103FE">
      <w:pPr>
        <w:numPr>
          <w:ilvl w:val="0"/>
          <w:numId w:val="7"/>
        </w:numPr>
        <w:spacing w:before="100" w:beforeAutospacing="1" w:after="100" w:afterAutospacing="1"/>
        <w:rPr>
          <w:rFonts w:ascii="Times New Roman" w:eastAsia="Times New Roman" w:hAnsi="Times New Roman" w:cs="Times New Roman"/>
          <w:sz w:val="24"/>
          <w:szCs w:val="24"/>
        </w:rPr>
      </w:pPr>
      <w:r w:rsidRPr="002103FE">
        <w:rPr>
          <w:rFonts w:ascii="Times New Roman" w:eastAsia="Times New Roman" w:hAnsi="Times New Roman" w:cs="Times New Roman"/>
          <w:sz w:val="24"/>
          <w:szCs w:val="24"/>
        </w:rPr>
        <w:t>The government’s attack on monopoly resulted eventually in four radio networks—the National Broadcasting Company, the Columbia Broadcasting System, the Mutual Broadcasting System, and the American Broadcasting Company, while the FCC permitted orderly growth and ensured the survival of educational radio stations</w:t>
      </w:r>
    </w:p>
    <w:p w14:paraId="2ACD586B" w14:textId="77777777" w:rsidR="007E660E" w:rsidRPr="002103FE" w:rsidRDefault="007E660E" w:rsidP="002103FE">
      <w:pPr>
        <w:spacing w:after="0"/>
        <w:rPr>
          <w:rFonts w:ascii="Times New Roman" w:eastAsia="Times New Roman" w:hAnsi="Times New Roman" w:cs="Times New Roman"/>
          <w:sz w:val="24"/>
          <w:szCs w:val="24"/>
        </w:rPr>
      </w:pPr>
      <w:r w:rsidRPr="002103FE">
        <w:rPr>
          <w:rFonts w:ascii="Times New Roman" w:eastAsia="Times New Roman" w:hAnsi="Times New Roman" w:cs="Times New Roman"/>
          <w:b/>
          <w:bCs/>
          <w:sz w:val="24"/>
          <w:szCs w:val="24"/>
        </w:rPr>
        <w:t>Television Broadcasting</w:t>
      </w:r>
    </w:p>
    <w:p w14:paraId="22C5C9EE" w14:textId="77777777" w:rsidR="007E660E" w:rsidRPr="002103FE" w:rsidRDefault="007E660E" w:rsidP="002103FE">
      <w:pPr>
        <w:numPr>
          <w:ilvl w:val="0"/>
          <w:numId w:val="8"/>
        </w:numPr>
        <w:spacing w:before="100" w:beforeAutospacing="1" w:after="100" w:afterAutospacing="1"/>
        <w:rPr>
          <w:rFonts w:ascii="Times New Roman" w:eastAsia="Times New Roman" w:hAnsi="Times New Roman" w:cs="Times New Roman"/>
          <w:sz w:val="24"/>
          <w:szCs w:val="24"/>
        </w:rPr>
      </w:pPr>
      <w:r w:rsidRPr="002103FE">
        <w:rPr>
          <w:rFonts w:ascii="Times New Roman" w:eastAsia="Times New Roman" w:hAnsi="Times New Roman" w:cs="Times New Roman"/>
          <w:sz w:val="24"/>
          <w:szCs w:val="24"/>
        </w:rPr>
        <w:t xml:space="preserve">In 1925, John </w:t>
      </w:r>
      <w:proofErr w:type="spellStart"/>
      <w:r w:rsidRPr="002103FE">
        <w:rPr>
          <w:rFonts w:ascii="Times New Roman" w:eastAsia="Times New Roman" w:hAnsi="Times New Roman" w:cs="Times New Roman"/>
          <w:sz w:val="24"/>
          <w:szCs w:val="24"/>
        </w:rPr>
        <w:t>Logie</w:t>
      </w:r>
      <w:proofErr w:type="spellEnd"/>
      <w:r w:rsidRPr="002103FE">
        <w:rPr>
          <w:rFonts w:ascii="Times New Roman" w:eastAsia="Times New Roman" w:hAnsi="Times New Roman" w:cs="Times New Roman"/>
          <w:sz w:val="24"/>
          <w:szCs w:val="24"/>
        </w:rPr>
        <w:t xml:space="preserve"> Baird demonstrated the transmission of moving pictures at the London department store Selfridges</w:t>
      </w:r>
    </w:p>
    <w:p w14:paraId="18E066C3" w14:textId="77777777" w:rsidR="007E660E" w:rsidRPr="002103FE" w:rsidRDefault="007E660E" w:rsidP="002103FE">
      <w:pPr>
        <w:numPr>
          <w:ilvl w:val="0"/>
          <w:numId w:val="8"/>
        </w:numPr>
        <w:spacing w:before="100" w:beforeAutospacing="1" w:after="100" w:afterAutospacing="1"/>
        <w:rPr>
          <w:rFonts w:ascii="Times New Roman" w:eastAsia="Times New Roman" w:hAnsi="Times New Roman" w:cs="Times New Roman"/>
          <w:sz w:val="24"/>
          <w:szCs w:val="24"/>
        </w:rPr>
      </w:pPr>
      <w:r w:rsidRPr="002103FE">
        <w:rPr>
          <w:rFonts w:ascii="Times New Roman" w:eastAsia="Times New Roman" w:hAnsi="Times New Roman" w:cs="Times New Roman"/>
          <w:sz w:val="24"/>
          <w:szCs w:val="24"/>
        </w:rPr>
        <w:t>In 1927, Philo Farnsworth demonstrated an early version of cathode ray tube television to his family</w:t>
      </w:r>
    </w:p>
    <w:p w14:paraId="73D2FC43" w14:textId="77777777" w:rsidR="007E660E" w:rsidRPr="002103FE" w:rsidRDefault="007E660E" w:rsidP="002103FE">
      <w:pPr>
        <w:numPr>
          <w:ilvl w:val="0"/>
          <w:numId w:val="8"/>
        </w:numPr>
        <w:spacing w:before="100" w:beforeAutospacing="1" w:after="100" w:afterAutospacing="1"/>
        <w:rPr>
          <w:rFonts w:ascii="Times New Roman" w:eastAsia="Times New Roman" w:hAnsi="Times New Roman" w:cs="Times New Roman"/>
          <w:sz w:val="24"/>
          <w:szCs w:val="24"/>
        </w:rPr>
      </w:pPr>
      <w:r w:rsidRPr="002103FE">
        <w:rPr>
          <w:rFonts w:ascii="Times New Roman" w:eastAsia="Times New Roman" w:hAnsi="Times New Roman" w:cs="Times New Roman"/>
          <w:sz w:val="24"/>
          <w:szCs w:val="24"/>
        </w:rPr>
        <w:t>In 1929, the British Broadcasting Corporation began experimental broadcasts of television</w:t>
      </w:r>
    </w:p>
    <w:p w14:paraId="002483BD" w14:textId="77777777" w:rsidR="007E660E" w:rsidRPr="002103FE" w:rsidRDefault="007E660E" w:rsidP="002103FE">
      <w:pPr>
        <w:numPr>
          <w:ilvl w:val="0"/>
          <w:numId w:val="8"/>
        </w:numPr>
        <w:spacing w:before="100" w:beforeAutospacing="1" w:after="100" w:afterAutospacing="1"/>
        <w:rPr>
          <w:rFonts w:ascii="Times New Roman" w:eastAsia="Times New Roman" w:hAnsi="Times New Roman" w:cs="Times New Roman"/>
          <w:sz w:val="24"/>
          <w:szCs w:val="24"/>
        </w:rPr>
      </w:pPr>
      <w:r w:rsidRPr="002103FE">
        <w:rPr>
          <w:rFonts w:ascii="Times New Roman" w:eastAsia="Times New Roman" w:hAnsi="Times New Roman" w:cs="Times New Roman"/>
          <w:sz w:val="24"/>
          <w:szCs w:val="24"/>
        </w:rPr>
        <w:t>In the 1930s, television broadcasting began commercially</w:t>
      </w:r>
    </w:p>
    <w:p w14:paraId="13DEA4A2" w14:textId="77777777" w:rsidR="007E660E" w:rsidRPr="002103FE" w:rsidRDefault="007E660E" w:rsidP="002103FE">
      <w:pPr>
        <w:numPr>
          <w:ilvl w:val="0"/>
          <w:numId w:val="8"/>
        </w:numPr>
        <w:spacing w:before="100" w:beforeAutospacing="1" w:after="100" w:afterAutospacing="1"/>
        <w:rPr>
          <w:rFonts w:ascii="Times New Roman" w:eastAsia="Times New Roman" w:hAnsi="Times New Roman" w:cs="Times New Roman"/>
          <w:sz w:val="24"/>
          <w:szCs w:val="24"/>
        </w:rPr>
      </w:pPr>
      <w:r w:rsidRPr="002103FE">
        <w:rPr>
          <w:rFonts w:ascii="Times New Roman" w:eastAsia="Times New Roman" w:hAnsi="Times New Roman" w:cs="Times New Roman"/>
          <w:sz w:val="24"/>
          <w:szCs w:val="24"/>
        </w:rPr>
        <w:t>In 1937, the first regular television broadcasts started</w:t>
      </w:r>
    </w:p>
    <w:p w14:paraId="5F5E8C74" w14:textId="77777777" w:rsidR="007E660E" w:rsidRPr="002103FE" w:rsidRDefault="007E660E" w:rsidP="002103FE">
      <w:pPr>
        <w:spacing w:after="0"/>
        <w:rPr>
          <w:rFonts w:ascii="Times New Roman" w:eastAsia="Times New Roman" w:hAnsi="Times New Roman" w:cs="Times New Roman"/>
          <w:sz w:val="24"/>
          <w:szCs w:val="24"/>
        </w:rPr>
      </w:pPr>
      <w:r w:rsidRPr="002103FE">
        <w:rPr>
          <w:rFonts w:ascii="Times New Roman" w:eastAsia="Times New Roman" w:hAnsi="Times New Roman" w:cs="Times New Roman"/>
          <w:b/>
          <w:bCs/>
          <w:sz w:val="24"/>
          <w:szCs w:val="24"/>
        </w:rPr>
        <w:t>Cable and Satellite Broadcasting</w:t>
      </w:r>
    </w:p>
    <w:p w14:paraId="493F2FCA" w14:textId="77777777" w:rsidR="007E660E" w:rsidRPr="002103FE" w:rsidRDefault="007E660E" w:rsidP="002103FE">
      <w:pPr>
        <w:numPr>
          <w:ilvl w:val="0"/>
          <w:numId w:val="9"/>
        </w:numPr>
        <w:spacing w:before="100" w:beforeAutospacing="1" w:after="100" w:afterAutospacing="1"/>
        <w:rPr>
          <w:rFonts w:ascii="Times New Roman" w:eastAsia="Times New Roman" w:hAnsi="Times New Roman" w:cs="Times New Roman"/>
          <w:sz w:val="24"/>
          <w:szCs w:val="24"/>
        </w:rPr>
      </w:pPr>
      <w:r w:rsidRPr="002103FE">
        <w:rPr>
          <w:rFonts w:ascii="Times New Roman" w:eastAsia="Times New Roman" w:hAnsi="Times New Roman" w:cs="Times New Roman"/>
          <w:sz w:val="24"/>
          <w:szCs w:val="24"/>
        </w:rPr>
        <w:t>In the 1950s, cable television began</w:t>
      </w:r>
    </w:p>
    <w:p w14:paraId="181928C9" w14:textId="77777777" w:rsidR="007E660E" w:rsidRPr="002103FE" w:rsidRDefault="007E660E" w:rsidP="002103FE">
      <w:pPr>
        <w:numPr>
          <w:ilvl w:val="0"/>
          <w:numId w:val="9"/>
        </w:numPr>
        <w:spacing w:before="100" w:beforeAutospacing="1" w:after="100" w:afterAutospacing="1"/>
        <w:rPr>
          <w:rFonts w:ascii="Times New Roman" w:eastAsia="Times New Roman" w:hAnsi="Times New Roman" w:cs="Times New Roman"/>
          <w:sz w:val="24"/>
          <w:szCs w:val="24"/>
        </w:rPr>
      </w:pPr>
      <w:r w:rsidRPr="002103FE">
        <w:rPr>
          <w:rFonts w:ascii="Times New Roman" w:eastAsia="Times New Roman" w:hAnsi="Times New Roman" w:cs="Times New Roman"/>
          <w:sz w:val="24"/>
          <w:szCs w:val="24"/>
        </w:rPr>
        <w:t>In the 1960s, satellite broadcasting was initiated</w:t>
      </w:r>
    </w:p>
    <w:p w14:paraId="183E56AD" w14:textId="77777777" w:rsidR="007E660E" w:rsidRPr="002103FE" w:rsidRDefault="007E660E" w:rsidP="002103FE">
      <w:pPr>
        <w:numPr>
          <w:ilvl w:val="0"/>
          <w:numId w:val="9"/>
        </w:numPr>
        <w:spacing w:before="100" w:beforeAutospacing="1" w:after="100" w:afterAutospacing="1"/>
        <w:rPr>
          <w:rFonts w:ascii="Times New Roman" w:eastAsia="Times New Roman" w:hAnsi="Times New Roman" w:cs="Times New Roman"/>
          <w:sz w:val="24"/>
          <w:szCs w:val="24"/>
        </w:rPr>
      </w:pPr>
      <w:r w:rsidRPr="002103FE">
        <w:rPr>
          <w:rFonts w:ascii="Times New Roman" w:eastAsia="Times New Roman" w:hAnsi="Times New Roman" w:cs="Times New Roman"/>
          <w:sz w:val="24"/>
          <w:szCs w:val="24"/>
        </w:rPr>
        <w:t>In the 1970s, television transmissions began to be distributed by cable</w:t>
      </w:r>
    </w:p>
    <w:p w14:paraId="2A8FF268" w14:textId="77777777" w:rsidR="007E660E" w:rsidRPr="002103FE" w:rsidRDefault="007E660E" w:rsidP="002103FE">
      <w:pPr>
        <w:numPr>
          <w:ilvl w:val="0"/>
          <w:numId w:val="9"/>
        </w:numPr>
        <w:spacing w:before="100" w:beforeAutospacing="1" w:after="100" w:afterAutospacing="1"/>
        <w:rPr>
          <w:rFonts w:ascii="Times New Roman" w:eastAsia="Times New Roman" w:hAnsi="Times New Roman" w:cs="Times New Roman"/>
          <w:sz w:val="24"/>
          <w:szCs w:val="24"/>
        </w:rPr>
      </w:pPr>
      <w:r w:rsidRPr="002103FE">
        <w:rPr>
          <w:rFonts w:ascii="Times New Roman" w:eastAsia="Times New Roman" w:hAnsi="Times New Roman" w:cs="Times New Roman"/>
          <w:sz w:val="24"/>
          <w:szCs w:val="24"/>
        </w:rPr>
        <w:t>In the 1980s, direct broadcast satellites emerged</w:t>
      </w:r>
    </w:p>
    <w:p w14:paraId="6F53452A" w14:textId="77777777" w:rsidR="007E660E" w:rsidRPr="002103FE" w:rsidRDefault="007E660E" w:rsidP="002103FE">
      <w:pPr>
        <w:spacing w:after="0"/>
        <w:rPr>
          <w:rFonts w:ascii="Times New Roman" w:eastAsia="Times New Roman" w:hAnsi="Times New Roman" w:cs="Times New Roman"/>
          <w:sz w:val="24"/>
          <w:szCs w:val="24"/>
        </w:rPr>
      </w:pPr>
      <w:r w:rsidRPr="002103FE">
        <w:rPr>
          <w:rFonts w:ascii="Times New Roman" w:eastAsia="Times New Roman" w:hAnsi="Times New Roman" w:cs="Times New Roman"/>
          <w:b/>
          <w:bCs/>
          <w:sz w:val="24"/>
          <w:szCs w:val="24"/>
        </w:rPr>
        <w:t>Digital Broadcasting</w:t>
      </w:r>
    </w:p>
    <w:p w14:paraId="68913DBD" w14:textId="77777777" w:rsidR="007E660E" w:rsidRPr="002103FE" w:rsidRDefault="007E660E" w:rsidP="002103FE">
      <w:pPr>
        <w:numPr>
          <w:ilvl w:val="0"/>
          <w:numId w:val="10"/>
        </w:numPr>
        <w:spacing w:before="100" w:beforeAutospacing="1" w:after="100" w:afterAutospacing="1"/>
        <w:rPr>
          <w:rFonts w:ascii="Times New Roman" w:eastAsia="Times New Roman" w:hAnsi="Times New Roman" w:cs="Times New Roman"/>
          <w:sz w:val="24"/>
          <w:szCs w:val="24"/>
        </w:rPr>
      </w:pPr>
      <w:r w:rsidRPr="002103FE">
        <w:rPr>
          <w:rFonts w:ascii="Times New Roman" w:eastAsia="Times New Roman" w:hAnsi="Times New Roman" w:cs="Times New Roman"/>
          <w:sz w:val="24"/>
          <w:szCs w:val="24"/>
        </w:rPr>
        <w:t>In the 2000s, transmissions of television and radio programs via streaming digital technology have increasingly been referred to as broadcasting as well</w:t>
      </w:r>
    </w:p>
    <w:p w14:paraId="26FA61A4" w14:textId="77777777" w:rsidR="007E660E" w:rsidRPr="002103FE" w:rsidRDefault="007E660E" w:rsidP="002103FE">
      <w:pPr>
        <w:numPr>
          <w:ilvl w:val="0"/>
          <w:numId w:val="10"/>
        </w:numPr>
        <w:spacing w:before="100" w:beforeAutospacing="1" w:after="100" w:afterAutospacing="1"/>
        <w:rPr>
          <w:rFonts w:ascii="Times New Roman" w:eastAsia="Times New Roman" w:hAnsi="Times New Roman" w:cs="Times New Roman"/>
          <w:sz w:val="24"/>
          <w:szCs w:val="24"/>
        </w:rPr>
      </w:pPr>
      <w:r w:rsidRPr="002103FE">
        <w:rPr>
          <w:rFonts w:ascii="Times New Roman" w:eastAsia="Times New Roman" w:hAnsi="Times New Roman" w:cs="Times New Roman"/>
          <w:sz w:val="24"/>
          <w:szCs w:val="24"/>
        </w:rPr>
        <w:t>In the 2000s, broadcasters switched to digital signals using digital transmission</w:t>
      </w:r>
    </w:p>
    <w:p w14:paraId="6E808C38" w14:textId="77777777" w:rsidR="007E660E" w:rsidRPr="002103FE" w:rsidRDefault="007E660E" w:rsidP="002103FE">
      <w:pPr>
        <w:spacing w:after="0"/>
        <w:rPr>
          <w:rFonts w:ascii="Times New Roman" w:eastAsia="Times New Roman" w:hAnsi="Times New Roman" w:cs="Times New Roman"/>
          <w:sz w:val="24"/>
          <w:szCs w:val="24"/>
        </w:rPr>
      </w:pPr>
      <w:r w:rsidRPr="002103FE">
        <w:rPr>
          <w:rFonts w:ascii="Times New Roman" w:eastAsia="Times New Roman" w:hAnsi="Times New Roman" w:cs="Times New Roman"/>
          <w:sz w:val="24"/>
          <w:szCs w:val="24"/>
        </w:rPr>
        <w:t xml:space="preserve">In summary, the history of broadcast media begins with early experimentations in radio and television in the early 20th century. Commercial radio began in the 1920s, and government regulation soon followed. Television broadcasting began in the 1930s, and </w:t>
      </w:r>
      <w:r w:rsidRPr="002103FE">
        <w:rPr>
          <w:rFonts w:ascii="Times New Roman" w:eastAsia="Times New Roman" w:hAnsi="Times New Roman" w:cs="Times New Roman"/>
          <w:sz w:val="24"/>
          <w:szCs w:val="24"/>
        </w:rPr>
        <w:lastRenderedPageBreak/>
        <w:t>cable and satellite broadcasting emerged in the mid-20th century. Finally, digital broadcasting became the norm in the 21st century.</w:t>
      </w:r>
    </w:p>
    <w:p w14:paraId="549030A9" w14:textId="77777777" w:rsidR="007E660E" w:rsidRPr="002103FE" w:rsidRDefault="007E660E" w:rsidP="002103FE">
      <w:pPr>
        <w:jc w:val="both"/>
        <w:rPr>
          <w:rFonts w:ascii="Times New Roman" w:hAnsi="Times New Roman" w:cs="Times New Roman"/>
          <w:sz w:val="24"/>
          <w:szCs w:val="24"/>
        </w:rPr>
      </w:pPr>
      <w:r w:rsidRPr="002103FE">
        <w:rPr>
          <w:rFonts w:ascii="Times New Roman" w:hAnsi="Times New Roman" w:cs="Times New Roman"/>
          <w:b/>
          <w:sz w:val="24"/>
          <w:szCs w:val="24"/>
        </w:rPr>
        <w:t xml:space="preserve">2.1.2 </w:t>
      </w:r>
      <w:r w:rsidRPr="002103FE">
        <w:rPr>
          <w:rFonts w:ascii="Times New Roman" w:hAnsi="Times New Roman" w:cs="Times New Roman"/>
          <w:b/>
          <w:sz w:val="24"/>
          <w:szCs w:val="24"/>
        </w:rPr>
        <w:tab/>
        <w:t>CONCEPT OF PRE-MARITAL SEX</w:t>
      </w:r>
      <w:r w:rsidRPr="002103FE">
        <w:rPr>
          <w:rFonts w:ascii="Times New Roman" w:hAnsi="Times New Roman" w:cs="Times New Roman"/>
          <w:b/>
          <w:sz w:val="24"/>
          <w:szCs w:val="24"/>
        </w:rPr>
        <w:tab/>
      </w:r>
    </w:p>
    <w:p w14:paraId="3AA7A806" w14:textId="77777777" w:rsidR="007E660E" w:rsidRPr="002103FE" w:rsidRDefault="007E660E" w:rsidP="002103FE">
      <w:pPr>
        <w:ind w:firstLine="720"/>
        <w:jc w:val="both"/>
        <w:rPr>
          <w:rFonts w:ascii="Times New Roman" w:hAnsi="Times New Roman" w:cs="Times New Roman"/>
          <w:sz w:val="24"/>
          <w:szCs w:val="24"/>
        </w:rPr>
      </w:pPr>
      <w:r w:rsidRPr="002103FE">
        <w:rPr>
          <w:rFonts w:ascii="Times New Roman" w:hAnsi="Times New Roman" w:cs="Times New Roman"/>
          <w:sz w:val="24"/>
          <w:szCs w:val="24"/>
        </w:rPr>
        <w:t xml:space="preserve">This is based on different report in Ilorin </w:t>
      </w:r>
      <w:proofErr w:type="spellStart"/>
      <w:r w:rsidRPr="002103FE">
        <w:rPr>
          <w:rFonts w:ascii="Times New Roman" w:hAnsi="Times New Roman" w:cs="Times New Roman"/>
          <w:sz w:val="24"/>
          <w:szCs w:val="24"/>
        </w:rPr>
        <w:t>Kwara</w:t>
      </w:r>
      <w:proofErr w:type="spellEnd"/>
      <w:r w:rsidRPr="002103FE">
        <w:rPr>
          <w:rFonts w:ascii="Times New Roman" w:hAnsi="Times New Roman" w:cs="Times New Roman"/>
          <w:sz w:val="24"/>
          <w:szCs w:val="24"/>
        </w:rPr>
        <w:t xml:space="preserve"> state, the issue of premarital sex has gotten to high preference even in the context of the world there have been such studies in sufficient attempt but, not in satisfactory. Slowly and gradually the trend to study is increasing in developed countries rather than in the developing countries. The earliest research referred to by Kinsey (1948) in his summarization of the authentic sex research was primarily confined to journalists, physicians, psychiatrists, psychologists. Kraft </w:t>
      </w:r>
      <w:proofErr w:type="spellStart"/>
      <w:r w:rsidRPr="002103FE">
        <w:rPr>
          <w:rFonts w:ascii="Times New Roman" w:hAnsi="Times New Roman" w:cs="Times New Roman"/>
          <w:sz w:val="24"/>
          <w:szCs w:val="24"/>
        </w:rPr>
        <w:t>Ebing</w:t>
      </w:r>
      <w:proofErr w:type="spellEnd"/>
      <w:r w:rsidRPr="002103FE">
        <w:rPr>
          <w:rFonts w:ascii="Times New Roman" w:hAnsi="Times New Roman" w:cs="Times New Roman"/>
          <w:sz w:val="24"/>
          <w:szCs w:val="24"/>
        </w:rPr>
        <w:t xml:space="preserve"> Ellis and </w:t>
      </w:r>
      <w:proofErr w:type="spellStart"/>
      <w:r w:rsidRPr="002103FE">
        <w:rPr>
          <w:rFonts w:ascii="Times New Roman" w:hAnsi="Times New Roman" w:cs="Times New Roman"/>
          <w:sz w:val="24"/>
          <w:szCs w:val="24"/>
        </w:rPr>
        <w:t>Fiued</w:t>
      </w:r>
      <w:proofErr w:type="spellEnd"/>
      <w:r w:rsidRPr="002103FE">
        <w:rPr>
          <w:rFonts w:ascii="Times New Roman" w:hAnsi="Times New Roman" w:cs="Times New Roman"/>
          <w:sz w:val="24"/>
          <w:szCs w:val="24"/>
        </w:rPr>
        <w:t xml:space="preserve"> wrote the most influential books in this area in the half century from the decades of 1880 to 1930s, however, the few books that did comment on sex and added little to increasing the scientific knowledge of research shows that premarital sex is more common for males than females and for negroes than white (Reiss, 1964). ‘’Religiousness in several studies was found to be an inhibiting influence on sexual permissiveness (Kinsey et al 1955, p: 304-307)’’. There is also evidence that the converseness of sex </w:t>
      </w:r>
      <w:proofErr w:type="gramStart"/>
      <w:r w:rsidRPr="002103FE">
        <w:rPr>
          <w:rFonts w:ascii="Times New Roman" w:hAnsi="Times New Roman" w:cs="Times New Roman"/>
          <w:sz w:val="24"/>
          <w:szCs w:val="24"/>
        </w:rPr>
        <w:t>vary</w:t>
      </w:r>
      <w:proofErr w:type="gramEnd"/>
      <w:r w:rsidRPr="002103FE">
        <w:rPr>
          <w:rFonts w:ascii="Times New Roman" w:hAnsi="Times New Roman" w:cs="Times New Roman"/>
          <w:sz w:val="24"/>
          <w:szCs w:val="24"/>
        </w:rPr>
        <w:t xml:space="preserve"> according to the standard an individual holds (</w:t>
      </w:r>
      <w:proofErr w:type="spellStart"/>
      <w:r w:rsidRPr="002103FE">
        <w:rPr>
          <w:rFonts w:ascii="Times New Roman" w:hAnsi="Times New Roman" w:cs="Times New Roman"/>
          <w:sz w:val="24"/>
          <w:szCs w:val="24"/>
        </w:rPr>
        <w:t>Christensenand</w:t>
      </w:r>
      <w:proofErr w:type="spellEnd"/>
      <w:r w:rsidRPr="002103FE">
        <w:rPr>
          <w:rFonts w:ascii="Times New Roman" w:hAnsi="Times New Roman" w:cs="Times New Roman"/>
          <w:sz w:val="24"/>
          <w:szCs w:val="24"/>
        </w:rPr>
        <w:t xml:space="preserve"> Carpenter 1960).</w:t>
      </w:r>
    </w:p>
    <w:p w14:paraId="4CE5C5D8" w14:textId="77777777" w:rsidR="007E660E" w:rsidRPr="002103FE" w:rsidRDefault="007E660E" w:rsidP="002103FE">
      <w:pPr>
        <w:ind w:firstLine="720"/>
        <w:jc w:val="both"/>
        <w:rPr>
          <w:rFonts w:ascii="Times New Roman" w:hAnsi="Times New Roman" w:cs="Times New Roman"/>
          <w:sz w:val="24"/>
          <w:szCs w:val="24"/>
        </w:rPr>
      </w:pPr>
      <w:r w:rsidRPr="002103FE">
        <w:rPr>
          <w:rFonts w:ascii="Times New Roman" w:hAnsi="Times New Roman" w:cs="Times New Roman"/>
          <w:sz w:val="24"/>
          <w:szCs w:val="24"/>
        </w:rPr>
        <w:t xml:space="preserve">The first significant study of premarital sex was that of Kinsey, Pomeroy, Martin and </w:t>
      </w:r>
      <w:proofErr w:type="spellStart"/>
      <w:r w:rsidRPr="002103FE">
        <w:rPr>
          <w:rFonts w:ascii="Times New Roman" w:hAnsi="Times New Roman" w:cs="Times New Roman"/>
          <w:sz w:val="24"/>
          <w:szCs w:val="24"/>
        </w:rPr>
        <w:t>Gebbhard</w:t>
      </w:r>
      <w:proofErr w:type="spellEnd"/>
      <w:r w:rsidRPr="002103FE">
        <w:rPr>
          <w:rFonts w:ascii="Times New Roman" w:hAnsi="Times New Roman" w:cs="Times New Roman"/>
          <w:sz w:val="24"/>
          <w:szCs w:val="24"/>
        </w:rPr>
        <w:t xml:space="preserve"> who in 1948 published the first volume of an extensive study in the sexual activity of unmarried Nigerian students. Even these were intensely censured by a vocal minority (Eze,2000 in Ogunsanya2005).</w:t>
      </w:r>
    </w:p>
    <w:p w14:paraId="25E3DD3E" w14:textId="77777777" w:rsidR="007E660E" w:rsidRPr="002103FE" w:rsidRDefault="007E660E" w:rsidP="002103FE">
      <w:pPr>
        <w:jc w:val="both"/>
        <w:rPr>
          <w:rFonts w:ascii="Times New Roman" w:hAnsi="Times New Roman" w:cs="Times New Roman"/>
          <w:b/>
          <w:sz w:val="24"/>
          <w:szCs w:val="24"/>
        </w:rPr>
      </w:pPr>
      <w:r w:rsidRPr="002103FE">
        <w:rPr>
          <w:rFonts w:ascii="Times New Roman" w:hAnsi="Times New Roman" w:cs="Times New Roman"/>
          <w:b/>
          <w:sz w:val="24"/>
          <w:szCs w:val="24"/>
        </w:rPr>
        <w:t>2.1.3</w:t>
      </w:r>
      <w:r w:rsidRPr="002103FE">
        <w:rPr>
          <w:rFonts w:ascii="Times New Roman" w:hAnsi="Times New Roman" w:cs="Times New Roman"/>
          <w:b/>
          <w:sz w:val="24"/>
          <w:szCs w:val="24"/>
        </w:rPr>
        <w:tab/>
        <w:t xml:space="preserve"> CONCEPT OF ADOLESCENCE</w:t>
      </w:r>
    </w:p>
    <w:p w14:paraId="31AB4AF9" w14:textId="77777777" w:rsidR="007E660E" w:rsidRPr="002103FE" w:rsidRDefault="007E660E" w:rsidP="002103FE">
      <w:pPr>
        <w:ind w:firstLine="720"/>
        <w:jc w:val="both"/>
        <w:rPr>
          <w:rFonts w:ascii="Times New Roman" w:hAnsi="Times New Roman" w:cs="Times New Roman"/>
          <w:sz w:val="24"/>
          <w:szCs w:val="24"/>
        </w:rPr>
      </w:pPr>
      <w:r w:rsidRPr="002103FE">
        <w:rPr>
          <w:rFonts w:ascii="Times New Roman" w:hAnsi="Times New Roman" w:cs="Times New Roman"/>
          <w:sz w:val="24"/>
          <w:szCs w:val="24"/>
        </w:rPr>
        <w:t>Adolescence is the time between the beginning of sexual maturity (puberty) and adulthood. It is a time of psychological maturation which a person becomes ‘’adult like’’ in behavior. Puberty is the time in which a child’s sexual and physical characteristic mature. It occurs due to hormone changes, the exact age a child enters puberty depends on a number of different things, such as genes, nutrition and gender. During puberty endocrine gland produces hormones that cause body changes and the development of secondary sex characteristics.</w:t>
      </w:r>
    </w:p>
    <w:p w14:paraId="1367F5D2" w14:textId="399BFC50" w:rsidR="007E660E" w:rsidRPr="002103FE" w:rsidRDefault="007E660E" w:rsidP="002103FE">
      <w:pPr>
        <w:ind w:firstLine="720"/>
        <w:jc w:val="both"/>
        <w:rPr>
          <w:rFonts w:ascii="Times New Roman" w:hAnsi="Times New Roman" w:cs="Times New Roman"/>
          <w:sz w:val="24"/>
          <w:szCs w:val="24"/>
        </w:rPr>
      </w:pPr>
      <w:r w:rsidRPr="002103FE">
        <w:rPr>
          <w:rFonts w:ascii="Times New Roman" w:hAnsi="Times New Roman" w:cs="Times New Roman"/>
          <w:sz w:val="24"/>
          <w:szCs w:val="24"/>
        </w:rPr>
        <w:t xml:space="preserve"> Menstrual cycle occurs once in a month (28-22 days)</w:t>
      </w:r>
      <w:r w:rsidR="00F13714" w:rsidRPr="002103FE">
        <w:rPr>
          <w:rFonts w:ascii="Times New Roman" w:hAnsi="Times New Roman" w:cs="Times New Roman"/>
          <w:sz w:val="24"/>
          <w:szCs w:val="24"/>
        </w:rPr>
        <w:t xml:space="preserve"> </w:t>
      </w:r>
      <w:r w:rsidRPr="002103FE">
        <w:rPr>
          <w:rFonts w:ascii="Times New Roman" w:hAnsi="Times New Roman" w:cs="Times New Roman"/>
          <w:sz w:val="24"/>
          <w:szCs w:val="24"/>
        </w:rPr>
        <w:t>(</w:t>
      </w:r>
      <w:proofErr w:type="spellStart"/>
      <w:r w:rsidRPr="002103FE">
        <w:rPr>
          <w:rFonts w:ascii="Times New Roman" w:hAnsi="Times New Roman" w:cs="Times New Roman"/>
          <w:sz w:val="24"/>
          <w:szCs w:val="24"/>
        </w:rPr>
        <w:t>Feyisetan</w:t>
      </w:r>
      <w:proofErr w:type="spellEnd"/>
      <w:r w:rsidRPr="002103FE">
        <w:rPr>
          <w:rFonts w:ascii="Times New Roman" w:hAnsi="Times New Roman" w:cs="Times New Roman"/>
          <w:sz w:val="24"/>
          <w:szCs w:val="24"/>
        </w:rPr>
        <w:t xml:space="preserve"> 1989). At first menstrual cycle may be irregular. A girl may go 2 months between two periods or may have two period one month. Overtime, periods become more regular. After menstruation starts the ovaries begins to produce eggs which have been stored in the ovaries since birth.</w:t>
      </w:r>
    </w:p>
    <w:p w14:paraId="164E3815" w14:textId="77777777" w:rsidR="007E660E" w:rsidRPr="002103FE" w:rsidRDefault="007E660E" w:rsidP="002103FE">
      <w:pPr>
        <w:ind w:firstLine="720"/>
        <w:jc w:val="both"/>
        <w:rPr>
          <w:rFonts w:ascii="Times New Roman" w:hAnsi="Times New Roman" w:cs="Times New Roman"/>
          <w:sz w:val="24"/>
          <w:szCs w:val="24"/>
        </w:rPr>
      </w:pPr>
      <w:r w:rsidRPr="002103FE">
        <w:rPr>
          <w:rFonts w:ascii="Times New Roman" w:hAnsi="Times New Roman" w:cs="Times New Roman"/>
          <w:sz w:val="24"/>
          <w:szCs w:val="24"/>
        </w:rPr>
        <w:lastRenderedPageBreak/>
        <w:t>The first sign of puberty in boys is the enlargement of both testicle, afterward boys normally experience(Nicholas et al 1966: faster growth in height, hair growth under arms, face and public area, increased shoulder width, wet dreams, the testes constantly produce sperm.) some sperm can be stored in a structure called epididymis. Sometimes the stored sperm are released as part of the normal process to make room for new sperm. This can occur automatically during sleep (nocturnal emission) or following masturbation or sexual intercourse. Nocturnal emissions are normal part of puberty.</w:t>
      </w:r>
    </w:p>
    <w:p w14:paraId="51CA3959" w14:textId="77777777" w:rsidR="007E660E" w:rsidRPr="002103FE" w:rsidRDefault="007E660E" w:rsidP="002103FE">
      <w:pPr>
        <w:jc w:val="both"/>
        <w:rPr>
          <w:rFonts w:ascii="Times New Roman" w:hAnsi="Times New Roman" w:cs="Times New Roman"/>
          <w:b/>
          <w:sz w:val="24"/>
          <w:szCs w:val="24"/>
        </w:rPr>
      </w:pPr>
      <w:r w:rsidRPr="002103FE">
        <w:rPr>
          <w:rFonts w:ascii="Times New Roman" w:hAnsi="Times New Roman" w:cs="Times New Roman"/>
          <w:b/>
          <w:sz w:val="24"/>
          <w:szCs w:val="24"/>
        </w:rPr>
        <w:t>2.1.4</w:t>
      </w:r>
      <w:r w:rsidRPr="002103FE">
        <w:rPr>
          <w:rFonts w:ascii="Times New Roman" w:hAnsi="Times New Roman" w:cs="Times New Roman"/>
          <w:b/>
          <w:sz w:val="24"/>
          <w:szCs w:val="24"/>
        </w:rPr>
        <w:tab/>
        <w:t>ADOLESCENT SEXUALITY AND CONSEQUENCIES</w:t>
      </w:r>
    </w:p>
    <w:p w14:paraId="5606DC41" w14:textId="77777777" w:rsidR="007E660E" w:rsidRPr="002103FE" w:rsidRDefault="007E660E" w:rsidP="002103FE">
      <w:pPr>
        <w:jc w:val="both"/>
        <w:rPr>
          <w:rFonts w:ascii="Times New Roman" w:hAnsi="Times New Roman" w:cs="Times New Roman"/>
          <w:sz w:val="24"/>
          <w:szCs w:val="24"/>
        </w:rPr>
      </w:pPr>
      <w:r w:rsidRPr="002103FE">
        <w:rPr>
          <w:rFonts w:ascii="Times New Roman" w:hAnsi="Times New Roman" w:cs="Times New Roman"/>
          <w:sz w:val="24"/>
          <w:szCs w:val="24"/>
        </w:rPr>
        <w:tab/>
        <w:t>Policy makers and health professionals have long been concerned about premarital sexual activity in the teenaged population and the risk of pregnancy and sexually transmitted disease including infections with human immune deficiency virus (HIV). Nationwide, nearly half of all high school students have had sexual intercourse with Africans, Americans significantly are more likely to be sexually experienced (72%) than Spanish (52%) or whites (47%) research suggests that even among teenagers who have not experience vaginal intercourse, substantial numbers engage other intimate sexual behaviors that carry health risks.</w:t>
      </w:r>
    </w:p>
    <w:p w14:paraId="603C8A0B" w14:textId="302B5604" w:rsidR="007E660E" w:rsidRPr="002103FE" w:rsidRDefault="007E660E" w:rsidP="002103FE">
      <w:pPr>
        <w:jc w:val="both"/>
        <w:rPr>
          <w:rFonts w:ascii="Times New Roman" w:hAnsi="Times New Roman" w:cs="Times New Roman"/>
          <w:sz w:val="24"/>
          <w:szCs w:val="24"/>
        </w:rPr>
      </w:pPr>
      <w:r w:rsidRPr="002103FE">
        <w:rPr>
          <w:rFonts w:ascii="Times New Roman" w:hAnsi="Times New Roman" w:cs="Times New Roman"/>
          <w:sz w:val="24"/>
          <w:szCs w:val="24"/>
        </w:rPr>
        <w:tab/>
        <w:t>Among adolescent girls in the United States aged between 15 and 17 years, 75% per 1,000 become pregnant each year, a rate two to seven times higher than the rate in other industrialized nations. Those adolescents</w:t>
      </w:r>
      <w:r w:rsidR="00F13714" w:rsidRPr="002103FE">
        <w:rPr>
          <w:rFonts w:ascii="Times New Roman" w:hAnsi="Times New Roman" w:cs="Times New Roman"/>
          <w:sz w:val="24"/>
          <w:szCs w:val="24"/>
        </w:rPr>
        <w:t xml:space="preserve"> </w:t>
      </w:r>
      <w:r w:rsidRPr="002103FE">
        <w:rPr>
          <w:rFonts w:ascii="Times New Roman" w:hAnsi="Times New Roman" w:cs="Times New Roman"/>
          <w:sz w:val="24"/>
          <w:szCs w:val="24"/>
        </w:rPr>
        <w:t xml:space="preserve">(19% of the adolescent population) who reports four or more lifetime sexually transmitted diseases, including HIV infections. </w:t>
      </w:r>
      <w:proofErr w:type="gramStart"/>
      <w:r w:rsidRPr="002103FE">
        <w:rPr>
          <w:rFonts w:ascii="Times New Roman" w:hAnsi="Times New Roman" w:cs="Times New Roman"/>
          <w:sz w:val="24"/>
          <w:szCs w:val="24"/>
        </w:rPr>
        <w:t>Overall</w:t>
      </w:r>
      <w:proofErr w:type="gramEnd"/>
      <w:r w:rsidRPr="002103FE">
        <w:rPr>
          <w:rFonts w:ascii="Times New Roman" w:hAnsi="Times New Roman" w:cs="Times New Roman"/>
          <w:sz w:val="24"/>
          <w:szCs w:val="24"/>
        </w:rPr>
        <w:t xml:space="preserve"> 25% of sexually active teenagers and 13% of all adolescent between the ages of 13 and 19 become infected with sexually transmitted diseases each year, representing 3million cases or about 25% of all new cases reported annually.</w:t>
      </w:r>
    </w:p>
    <w:p w14:paraId="0D88BF6F" w14:textId="77777777" w:rsidR="007E660E" w:rsidRPr="002103FE" w:rsidRDefault="007E660E" w:rsidP="002103FE">
      <w:pPr>
        <w:pStyle w:val="ListParagraph"/>
        <w:ind w:left="0"/>
        <w:jc w:val="both"/>
        <w:rPr>
          <w:rFonts w:ascii="Times New Roman" w:hAnsi="Times New Roman" w:cs="Times New Roman"/>
          <w:b/>
          <w:sz w:val="24"/>
          <w:szCs w:val="24"/>
        </w:rPr>
      </w:pPr>
      <w:r w:rsidRPr="002103FE">
        <w:rPr>
          <w:rFonts w:ascii="Times New Roman" w:hAnsi="Times New Roman" w:cs="Times New Roman"/>
          <w:b/>
          <w:sz w:val="24"/>
          <w:szCs w:val="24"/>
        </w:rPr>
        <w:t>2.2</w:t>
      </w:r>
      <w:r w:rsidRPr="002103FE">
        <w:rPr>
          <w:rFonts w:ascii="Times New Roman" w:hAnsi="Times New Roman" w:cs="Times New Roman"/>
          <w:b/>
          <w:sz w:val="24"/>
          <w:szCs w:val="24"/>
        </w:rPr>
        <w:tab/>
        <w:t xml:space="preserve"> THEORETICAL FRAME WORK</w:t>
      </w:r>
    </w:p>
    <w:p w14:paraId="5224CD54" w14:textId="77777777" w:rsidR="007E660E" w:rsidRPr="002103FE" w:rsidRDefault="007E660E" w:rsidP="002103FE">
      <w:pPr>
        <w:pStyle w:val="ListParagraph"/>
        <w:ind w:left="0"/>
        <w:jc w:val="both"/>
        <w:rPr>
          <w:rFonts w:ascii="Times New Roman" w:hAnsi="Times New Roman" w:cs="Times New Roman"/>
          <w:sz w:val="24"/>
          <w:szCs w:val="24"/>
        </w:rPr>
      </w:pPr>
      <w:r w:rsidRPr="002103FE">
        <w:rPr>
          <w:rFonts w:ascii="Times New Roman" w:hAnsi="Times New Roman" w:cs="Times New Roman"/>
          <w:b/>
          <w:sz w:val="24"/>
          <w:szCs w:val="24"/>
        </w:rPr>
        <w:tab/>
      </w:r>
      <w:r w:rsidRPr="002103FE">
        <w:rPr>
          <w:rFonts w:ascii="Times New Roman" w:hAnsi="Times New Roman" w:cs="Times New Roman"/>
          <w:sz w:val="24"/>
          <w:szCs w:val="24"/>
        </w:rPr>
        <w:t>The study of mass communication has led to the explanation and prediction of some theories of mass communication which are related to the research topic, the role of sensitizing the public against premarital sex.</w:t>
      </w:r>
    </w:p>
    <w:p w14:paraId="68E5FEB5" w14:textId="77777777" w:rsidR="007E660E" w:rsidRPr="002103FE" w:rsidRDefault="007E660E" w:rsidP="002103FE">
      <w:pPr>
        <w:jc w:val="both"/>
        <w:rPr>
          <w:rFonts w:ascii="Times New Roman" w:hAnsi="Times New Roman" w:cs="Times New Roman"/>
          <w:b/>
          <w:sz w:val="24"/>
          <w:szCs w:val="24"/>
        </w:rPr>
      </w:pPr>
      <w:r w:rsidRPr="002103FE">
        <w:rPr>
          <w:rFonts w:ascii="Times New Roman" w:hAnsi="Times New Roman" w:cs="Times New Roman"/>
          <w:b/>
          <w:sz w:val="24"/>
          <w:szCs w:val="24"/>
        </w:rPr>
        <w:t>2.2.1</w:t>
      </w:r>
      <w:r w:rsidRPr="002103FE">
        <w:rPr>
          <w:rFonts w:ascii="Times New Roman" w:hAnsi="Times New Roman" w:cs="Times New Roman"/>
          <w:b/>
          <w:sz w:val="24"/>
          <w:szCs w:val="24"/>
        </w:rPr>
        <w:tab/>
        <w:t>SOCIAL RESPONSIBILITIES THEORY</w:t>
      </w:r>
    </w:p>
    <w:p w14:paraId="5A6954DF" w14:textId="77777777" w:rsidR="007E660E" w:rsidRPr="002103FE" w:rsidRDefault="007E660E" w:rsidP="002103FE">
      <w:pPr>
        <w:ind w:firstLine="720"/>
        <w:jc w:val="both"/>
        <w:rPr>
          <w:rFonts w:ascii="Times New Roman" w:hAnsi="Times New Roman" w:cs="Times New Roman"/>
          <w:b/>
          <w:sz w:val="24"/>
          <w:szCs w:val="24"/>
        </w:rPr>
      </w:pPr>
      <w:r w:rsidRPr="002103FE">
        <w:rPr>
          <w:rFonts w:ascii="Times New Roman" w:hAnsi="Times New Roman" w:cs="Times New Roman"/>
          <w:sz w:val="24"/>
          <w:szCs w:val="24"/>
        </w:rPr>
        <w:t>The media serves as a means of transmitting information to a heterogeneous audience simultaneously operate in a given system of social values; this in turn serves as the standard against which the public should judge the performance of the media.</w:t>
      </w:r>
    </w:p>
    <w:p w14:paraId="15E9D72A" w14:textId="77777777" w:rsidR="007E660E" w:rsidRPr="002103FE" w:rsidRDefault="007E660E" w:rsidP="002103FE">
      <w:pPr>
        <w:jc w:val="both"/>
        <w:rPr>
          <w:rFonts w:ascii="Times New Roman" w:hAnsi="Times New Roman" w:cs="Times New Roman"/>
          <w:sz w:val="24"/>
          <w:szCs w:val="24"/>
        </w:rPr>
      </w:pPr>
      <w:r w:rsidRPr="002103FE">
        <w:rPr>
          <w:rFonts w:ascii="Times New Roman" w:hAnsi="Times New Roman" w:cs="Times New Roman"/>
          <w:sz w:val="24"/>
          <w:szCs w:val="24"/>
        </w:rPr>
        <w:lastRenderedPageBreak/>
        <w:tab/>
        <w:t>This theory placed certain obligations on the media and one of them is to effectively mobilize people to patronize the given super market therefore, the social responsibility theory acts only on a set standard of operation of mass media, it also provides the yardstick through which the general performance of the media can be measured, so the media will fail in its responsibility, if it fails to effectively mobilize people to come out. Baron (2006:67).</w:t>
      </w:r>
    </w:p>
    <w:p w14:paraId="46F02C2A" w14:textId="77777777" w:rsidR="007E660E" w:rsidRPr="002103FE" w:rsidRDefault="007E660E" w:rsidP="002103FE">
      <w:pPr>
        <w:jc w:val="both"/>
        <w:rPr>
          <w:rFonts w:ascii="Times New Roman" w:hAnsi="Times New Roman" w:cs="Times New Roman"/>
          <w:sz w:val="24"/>
          <w:szCs w:val="24"/>
        </w:rPr>
      </w:pPr>
      <w:r w:rsidRPr="002103FE">
        <w:rPr>
          <w:rFonts w:ascii="Times New Roman" w:hAnsi="Times New Roman" w:cs="Times New Roman"/>
          <w:sz w:val="24"/>
          <w:szCs w:val="24"/>
        </w:rPr>
        <w:tab/>
        <w:t>Social Responsibility Theory, as espoused by Baron (2006), is a concept that emphasizes the importance of organizations and individuals behaving in a socially responsible manner, beyond their legal and economic obligations (Baron, 2006). This theory suggests that businesses have a responsibility to act as good citizens, contributing to the well-being of society and respecting the rights of stakeholders (Baron, 2006).</w:t>
      </w:r>
    </w:p>
    <w:p w14:paraId="06DB3329" w14:textId="77777777" w:rsidR="007E660E" w:rsidRPr="002103FE" w:rsidRDefault="007E660E" w:rsidP="002103FE">
      <w:pPr>
        <w:ind w:firstLine="720"/>
        <w:jc w:val="both"/>
        <w:rPr>
          <w:rFonts w:ascii="Times New Roman" w:hAnsi="Times New Roman" w:cs="Times New Roman"/>
          <w:sz w:val="24"/>
          <w:szCs w:val="24"/>
        </w:rPr>
      </w:pPr>
      <w:r w:rsidRPr="002103FE">
        <w:rPr>
          <w:rFonts w:ascii="Times New Roman" w:hAnsi="Times New Roman" w:cs="Times New Roman"/>
          <w:sz w:val="24"/>
          <w:szCs w:val="24"/>
        </w:rPr>
        <w:t>According to Baron (2006), social responsibility theory is based on the principle of corporate citizenship, which requires businesses to operate in a way that benefits society, beyond their financial goals (Baron, 2006). This includes engaging in ethical conduct, such as honesty, fairness, and respect for the environment (Baron, 2006).</w:t>
      </w:r>
    </w:p>
    <w:p w14:paraId="22464E97" w14:textId="77777777" w:rsidR="007E660E" w:rsidRPr="002103FE" w:rsidRDefault="007E660E" w:rsidP="002103FE">
      <w:pPr>
        <w:ind w:firstLine="720"/>
        <w:jc w:val="both"/>
        <w:rPr>
          <w:rFonts w:ascii="Times New Roman" w:hAnsi="Times New Roman" w:cs="Times New Roman"/>
          <w:sz w:val="24"/>
          <w:szCs w:val="24"/>
        </w:rPr>
      </w:pPr>
      <w:r w:rsidRPr="002103FE">
        <w:rPr>
          <w:rFonts w:ascii="Times New Roman" w:hAnsi="Times New Roman" w:cs="Times New Roman"/>
          <w:sz w:val="24"/>
          <w:szCs w:val="24"/>
        </w:rPr>
        <w:t>Baron (2006) also emphasizes the importance of philanthropy in social responsibility theory, suggesting that businesses should engage in charitable activities and support community development initiatives (Baron, 2006). This can include donating to local charities, sponsoring community events, and supporting employee volunteer programs (Baron, 2006).</w:t>
      </w:r>
    </w:p>
    <w:p w14:paraId="7E41AE26" w14:textId="77777777" w:rsidR="007E660E" w:rsidRPr="002103FE" w:rsidRDefault="007E660E" w:rsidP="002103FE">
      <w:pPr>
        <w:ind w:firstLine="720"/>
        <w:jc w:val="both"/>
        <w:rPr>
          <w:rFonts w:ascii="Times New Roman" w:hAnsi="Times New Roman" w:cs="Times New Roman"/>
          <w:sz w:val="24"/>
          <w:szCs w:val="24"/>
        </w:rPr>
      </w:pPr>
      <w:r w:rsidRPr="002103FE">
        <w:rPr>
          <w:rFonts w:ascii="Times New Roman" w:hAnsi="Times New Roman" w:cs="Times New Roman"/>
          <w:sz w:val="24"/>
          <w:szCs w:val="24"/>
        </w:rPr>
        <w:t>Another key aspect of social responsibility theory, as espoused by Baron (2006), is stakeholder engagement (Baron, 2006). This requires businesses to interact and communicate with stakeholders, including employees, customers, suppliers, and the wider community (Baron, 2006). This can include regular meetings, surveys, and other forms of feedback to ensure that the needs and concerns of stakeholders are addressed (Baron, 2006).</w:t>
      </w:r>
    </w:p>
    <w:p w14:paraId="38C2E9F5" w14:textId="77777777" w:rsidR="007E660E" w:rsidRPr="002103FE" w:rsidRDefault="007E660E" w:rsidP="002103FE">
      <w:pPr>
        <w:ind w:firstLine="720"/>
        <w:jc w:val="both"/>
        <w:rPr>
          <w:rFonts w:ascii="Times New Roman" w:hAnsi="Times New Roman" w:cs="Times New Roman"/>
          <w:sz w:val="24"/>
          <w:szCs w:val="24"/>
        </w:rPr>
      </w:pPr>
      <w:r w:rsidRPr="002103FE">
        <w:rPr>
          <w:rFonts w:ascii="Times New Roman" w:hAnsi="Times New Roman" w:cs="Times New Roman"/>
          <w:sz w:val="24"/>
          <w:szCs w:val="24"/>
        </w:rPr>
        <w:t>Social accountability is also a critical component of social responsibility theory, according to Baron (2006) (Baron, 2006). This requires businesses to be accountable for their social and environmental impact, and to be transparent in their operations and decision-making processes (Baron, 2006). This can include reporting on social and environmental performance, and engaging in regular audits and assessments (Baron, 2006).</w:t>
      </w:r>
    </w:p>
    <w:p w14:paraId="2896231D" w14:textId="77777777" w:rsidR="007E660E" w:rsidRPr="002103FE" w:rsidRDefault="007E660E" w:rsidP="002103FE">
      <w:pPr>
        <w:ind w:firstLine="720"/>
        <w:jc w:val="both"/>
        <w:rPr>
          <w:rFonts w:ascii="Times New Roman" w:hAnsi="Times New Roman" w:cs="Times New Roman"/>
          <w:sz w:val="24"/>
          <w:szCs w:val="24"/>
        </w:rPr>
      </w:pPr>
      <w:r w:rsidRPr="002103FE">
        <w:rPr>
          <w:rFonts w:ascii="Times New Roman" w:hAnsi="Times New Roman" w:cs="Times New Roman"/>
          <w:sz w:val="24"/>
          <w:szCs w:val="24"/>
        </w:rPr>
        <w:lastRenderedPageBreak/>
        <w:t>Baron (2006) argues that social responsibility theory is essential for maintaining a positive reputation, building trust with stakeholders, and contributing to sustainable development (Baron, 2006). By operating in a socially responsible manner, businesses can enhance their reputation, improve their brand image, and contribute to the well-being of society (Baron, 2006).</w:t>
      </w:r>
    </w:p>
    <w:p w14:paraId="22CDD179" w14:textId="77777777" w:rsidR="007E660E" w:rsidRPr="002103FE" w:rsidRDefault="007E660E" w:rsidP="002103FE">
      <w:pPr>
        <w:ind w:firstLine="720"/>
        <w:jc w:val="both"/>
        <w:rPr>
          <w:rFonts w:ascii="Times New Roman" w:hAnsi="Times New Roman" w:cs="Times New Roman"/>
          <w:sz w:val="24"/>
          <w:szCs w:val="24"/>
        </w:rPr>
      </w:pPr>
      <w:r w:rsidRPr="002103FE">
        <w:rPr>
          <w:rFonts w:ascii="Times New Roman" w:hAnsi="Times New Roman" w:cs="Times New Roman"/>
          <w:sz w:val="24"/>
          <w:szCs w:val="24"/>
        </w:rPr>
        <w:t>In addition, Baron (2006) suggests that social responsibility theory can also lead to long-term financial success, as businesses that operate in a socially responsible manner are more likely to attract and retain customers, employees, and investors (Baron, 2006). This can lead to increased revenue, improved productivity, and enhanced competitiveness (Baron, 2006).</w:t>
      </w:r>
    </w:p>
    <w:p w14:paraId="4CE9E2CD" w14:textId="411F061B" w:rsidR="007E660E" w:rsidRPr="002103FE" w:rsidRDefault="007E660E" w:rsidP="002103FE">
      <w:pPr>
        <w:ind w:firstLine="720"/>
        <w:jc w:val="both"/>
        <w:rPr>
          <w:rFonts w:ascii="Times New Roman" w:hAnsi="Times New Roman" w:cs="Times New Roman"/>
          <w:sz w:val="24"/>
          <w:szCs w:val="24"/>
        </w:rPr>
      </w:pPr>
      <w:r w:rsidRPr="002103FE">
        <w:rPr>
          <w:rFonts w:ascii="Times New Roman" w:hAnsi="Times New Roman" w:cs="Times New Roman"/>
          <w:sz w:val="24"/>
          <w:szCs w:val="24"/>
        </w:rPr>
        <w:t>Social Responsibility Theory, as espoused by Baron (2006), emphasizes the importance of organizations and individuals behaving in a socially responsible manner, beyond their legal and economic obligations, to contribute to the well-being of society (Baron, 2006). By operating in a socially responsible manner, businesses can enhance their reputation, improve their brand image, contribute to sustainable development, and achieve long-term financial success (Baron, 2006).</w:t>
      </w:r>
    </w:p>
    <w:p w14:paraId="43AEB621" w14:textId="77777777" w:rsidR="007E660E" w:rsidRPr="002103FE" w:rsidRDefault="007E660E" w:rsidP="002103FE">
      <w:pPr>
        <w:jc w:val="both"/>
        <w:rPr>
          <w:rFonts w:ascii="Times New Roman" w:hAnsi="Times New Roman" w:cs="Times New Roman"/>
          <w:b/>
          <w:sz w:val="24"/>
          <w:szCs w:val="24"/>
        </w:rPr>
      </w:pPr>
      <w:r w:rsidRPr="002103FE">
        <w:rPr>
          <w:rFonts w:ascii="Times New Roman" w:hAnsi="Times New Roman" w:cs="Times New Roman"/>
          <w:b/>
          <w:sz w:val="24"/>
          <w:szCs w:val="24"/>
        </w:rPr>
        <w:t>2.2.2</w:t>
      </w:r>
      <w:r w:rsidRPr="002103FE">
        <w:rPr>
          <w:rFonts w:ascii="Times New Roman" w:hAnsi="Times New Roman" w:cs="Times New Roman"/>
          <w:b/>
          <w:sz w:val="24"/>
          <w:szCs w:val="24"/>
        </w:rPr>
        <w:tab/>
        <w:t>MEDIA EFFECTS THEORY</w:t>
      </w:r>
    </w:p>
    <w:p w14:paraId="208DD9CB" w14:textId="77777777" w:rsidR="007E660E" w:rsidRPr="002103FE" w:rsidRDefault="007E660E" w:rsidP="002103FE">
      <w:pPr>
        <w:ind w:firstLine="720"/>
        <w:jc w:val="both"/>
        <w:rPr>
          <w:rFonts w:ascii="Times New Roman" w:hAnsi="Times New Roman" w:cs="Times New Roman"/>
          <w:sz w:val="24"/>
          <w:szCs w:val="24"/>
        </w:rPr>
      </w:pPr>
      <w:r w:rsidRPr="002103FE">
        <w:rPr>
          <w:rFonts w:ascii="Times New Roman" w:hAnsi="Times New Roman" w:cs="Times New Roman"/>
          <w:sz w:val="24"/>
          <w:szCs w:val="24"/>
        </w:rPr>
        <w:t xml:space="preserve">Media Effects Theory, as proposed by Bryant and </w:t>
      </w:r>
      <w:proofErr w:type="spellStart"/>
      <w:r w:rsidRPr="002103FE">
        <w:rPr>
          <w:rFonts w:ascii="Times New Roman" w:hAnsi="Times New Roman" w:cs="Times New Roman"/>
          <w:sz w:val="24"/>
          <w:szCs w:val="24"/>
        </w:rPr>
        <w:t>Zillmann</w:t>
      </w:r>
      <w:proofErr w:type="spellEnd"/>
      <w:r w:rsidRPr="002103FE">
        <w:rPr>
          <w:rFonts w:ascii="Times New Roman" w:hAnsi="Times New Roman" w:cs="Times New Roman"/>
          <w:sz w:val="24"/>
          <w:szCs w:val="24"/>
        </w:rPr>
        <w:t xml:space="preserve"> in 2002, is a communication theory that delves into the ways in which media can shape our thoughts, feelings, and behaviors. This theory posits that media have the power to influence our attitudes and beliefs, and can even shape our perceptions of reality.</w:t>
      </w:r>
    </w:p>
    <w:p w14:paraId="7CE9175C" w14:textId="77777777" w:rsidR="007E660E" w:rsidRPr="002103FE" w:rsidRDefault="007E660E" w:rsidP="002103FE">
      <w:pPr>
        <w:ind w:firstLine="720"/>
        <w:jc w:val="both"/>
        <w:rPr>
          <w:rFonts w:ascii="Times New Roman" w:hAnsi="Times New Roman" w:cs="Times New Roman"/>
          <w:sz w:val="24"/>
          <w:szCs w:val="24"/>
        </w:rPr>
      </w:pPr>
      <w:r w:rsidRPr="002103FE">
        <w:rPr>
          <w:rFonts w:ascii="Times New Roman" w:hAnsi="Times New Roman" w:cs="Times New Roman"/>
          <w:sz w:val="24"/>
          <w:szCs w:val="24"/>
        </w:rPr>
        <w:t>The theory suggests that media can have both positive and negative effects on individuals and society. On the positive side, media can raise awareness about social issues, promote education and information, and provide entertainment and relaxation. On the negative side, media can perpetuate stereotypes, reinforce harmful beliefs, promote violence and aggression, and influence consumer behavior and purchasing decisions.</w:t>
      </w:r>
    </w:p>
    <w:p w14:paraId="153223BA" w14:textId="77777777" w:rsidR="007E660E" w:rsidRPr="002103FE" w:rsidRDefault="007E660E" w:rsidP="002103FE">
      <w:pPr>
        <w:ind w:firstLine="720"/>
        <w:jc w:val="both"/>
        <w:rPr>
          <w:rFonts w:ascii="Times New Roman" w:hAnsi="Times New Roman" w:cs="Times New Roman"/>
          <w:sz w:val="24"/>
          <w:szCs w:val="24"/>
        </w:rPr>
      </w:pPr>
      <w:r w:rsidRPr="002103FE">
        <w:rPr>
          <w:rFonts w:ascii="Times New Roman" w:hAnsi="Times New Roman" w:cs="Times New Roman"/>
          <w:sz w:val="24"/>
          <w:szCs w:val="24"/>
        </w:rPr>
        <w:t xml:space="preserve">Media Effects Theory identifies several factors that can influence media effects, including media content, media channel, audience characteristics, and context. Media content refers to the type of media message, its intensity, and its frequency. Media channel refers to the medium through which the message is delivered, such as television, social media, or print. Audience characteristics include the demographics, values, and beliefs of </w:t>
      </w:r>
      <w:r w:rsidRPr="002103FE">
        <w:rPr>
          <w:rFonts w:ascii="Times New Roman" w:hAnsi="Times New Roman" w:cs="Times New Roman"/>
          <w:sz w:val="24"/>
          <w:szCs w:val="24"/>
        </w:rPr>
        <w:lastRenderedPageBreak/>
        <w:t>the audience. Context refers to the social, cultural, and environmental context in which media are consumed.</w:t>
      </w:r>
    </w:p>
    <w:p w14:paraId="3F91616D" w14:textId="77777777" w:rsidR="007E660E" w:rsidRPr="002103FE" w:rsidRDefault="007E660E" w:rsidP="002103FE">
      <w:pPr>
        <w:ind w:firstLine="720"/>
        <w:jc w:val="both"/>
        <w:rPr>
          <w:rFonts w:ascii="Times New Roman" w:hAnsi="Times New Roman" w:cs="Times New Roman"/>
          <w:sz w:val="24"/>
          <w:szCs w:val="24"/>
        </w:rPr>
      </w:pPr>
      <w:r w:rsidRPr="002103FE">
        <w:rPr>
          <w:rFonts w:ascii="Times New Roman" w:hAnsi="Times New Roman" w:cs="Times New Roman"/>
          <w:sz w:val="24"/>
          <w:szCs w:val="24"/>
        </w:rPr>
        <w:t>The theory also explores the different types of media effects, including cognitive, affective, and behavioral effects. Cognitive effects refer to the influence of media on our thoughts and beliefs. Affective effects refer to the influence of media on our emotions. Behavioral effects refer to the influence of media on our behaviors and actions.</w:t>
      </w:r>
    </w:p>
    <w:p w14:paraId="475357AE" w14:textId="77777777" w:rsidR="007E660E" w:rsidRPr="002103FE" w:rsidRDefault="007E660E" w:rsidP="002103FE">
      <w:pPr>
        <w:ind w:firstLine="720"/>
        <w:jc w:val="both"/>
        <w:rPr>
          <w:rFonts w:ascii="Times New Roman" w:hAnsi="Times New Roman" w:cs="Times New Roman"/>
          <w:sz w:val="24"/>
          <w:szCs w:val="24"/>
        </w:rPr>
      </w:pPr>
      <w:r w:rsidRPr="002103FE">
        <w:rPr>
          <w:rFonts w:ascii="Times New Roman" w:hAnsi="Times New Roman" w:cs="Times New Roman"/>
          <w:sz w:val="24"/>
          <w:szCs w:val="24"/>
        </w:rPr>
        <w:t>Media Effects Theory has significant implications for media producers, policymakers, and consumers. Media producers can use this theory to create media content that promotes positive social change and minimizes harmful effects. Policymakers can use this theory to develop regulations and policies that promote responsible media practices. Consumers can use this theory to make informed decisions about the media they consume and to critically evaluate media messages.</w:t>
      </w:r>
    </w:p>
    <w:p w14:paraId="63579A2E" w14:textId="77777777" w:rsidR="007E660E" w:rsidRPr="002103FE" w:rsidRDefault="007E660E" w:rsidP="002103FE">
      <w:pPr>
        <w:ind w:firstLine="720"/>
        <w:jc w:val="both"/>
        <w:rPr>
          <w:rFonts w:ascii="Times New Roman" w:hAnsi="Times New Roman" w:cs="Times New Roman"/>
          <w:sz w:val="24"/>
          <w:szCs w:val="24"/>
        </w:rPr>
      </w:pPr>
      <w:r w:rsidRPr="002103FE">
        <w:rPr>
          <w:rFonts w:ascii="Times New Roman" w:hAnsi="Times New Roman" w:cs="Times New Roman"/>
          <w:sz w:val="24"/>
          <w:szCs w:val="24"/>
        </w:rPr>
        <w:t>The theory has been applied in various fields, including education, health, and politics. In education, Media Effects Theory has been used to study the impact of media on learning outcomes and educational achievement. In health, the theory has been used to study the impact of media on health behaviors and outcomes. In politics, the theory has been used to study the impact of media on political attitudes and behaviors.</w:t>
      </w:r>
    </w:p>
    <w:p w14:paraId="32C2CD19" w14:textId="541131A2" w:rsidR="007E660E" w:rsidRPr="002103FE" w:rsidRDefault="007E660E" w:rsidP="002103FE">
      <w:pPr>
        <w:ind w:firstLine="720"/>
        <w:jc w:val="both"/>
        <w:rPr>
          <w:rFonts w:ascii="Times New Roman" w:hAnsi="Times New Roman" w:cs="Times New Roman"/>
          <w:sz w:val="24"/>
          <w:szCs w:val="24"/>
        </w:rPr>
      </w:pPr>
      <w:r w:rsidRPr="002103FE">
        <w:rPr>
          <w:rFonts w:ascii="Times New Roman" w:hAnsi="Times New Roman" w:cs="Times New Roman"/>
          <w:sz w:val="24"/>
          <w:szCs w:val="24"/>
        </w:rPr>
        <w:t>Media Effects Theory provides a framework for understanding the complex ways in which media can influence our thoughts, feelings, and behaviors. By understanding these effects, we can harness the power of media to promote positive social change and minimize harmful effects.</w:t>
      </w:r>
    </w:p>
    <w:p w14:paraId="7643119E" w14:textId="77777777" w:rsidR="007E660E" w:rsidRPr="002103FE" w:rsidRDefault="007E660E" w:rsidP="002103FE">
      <w:pPr>
        <w:jc w:val="both"/>
        <w:rPr>
          <w:rFonts w:ascii="Times New Roman" w:hAnsi="Times New Roman" w:cs="Times New Roman"/>
          <w:b/>
          <w:sz w:val="24"/>
          <w:szCs w:val="24"/>
        </w:rPr>
      </w:pPr>
      <w:r w:rsidRPr="002103FE">
        <w:rPr>
          <w:rFonts w:ascii="Times New Roman" w:hAnsi="Times New Roman" w:cs="Times New Roman"/>
          <w:b/>
          <w:sz w:val="24"/>
          <w:szCs w:val="24"/>
        </w:rPr>
        <w:t xml:space="preserve">2.3 </w:t>
      </w:r>
      <w:r w:rsidRPr="002103FE">
        <w:rPr>
          <w:rFonts w:ascii="Times New Roman" w:hAnsi="Times New Roman" w:cs="Times New Roman"/>
          <w:b/>
          <w:sz w:val="24"/>
          <w:szCs w:val="24"/>
        </w:rPr>
        <w:tab/>
        <w:t>EMPIRICAL FRAMEWORK</w:t>
      </w:r>
    </w:p>
    <w:p w14:paraId="0607DCED" w14:textId="77777777" w:rsidR="007E660E" w:rsidRPr="002103FE" w:rsidRDefault="007E660E" w:rsidP="002103FE">
      <w:pPr>
        <w:jc w:val="both"/>
        <w:rPr>
          <w:rFonts w:ascii="Times New Roman" w:hAnsi="Times New Roman" w:cs="Times New Roman"/>
          <w:sz w:val="24"/>
          <w:szCs w:val="24"/>
        </w:rPr>
      </w:pPr>
      <w:r w:rsidRPr="002103FE">
        <w:rPr>
          <w:rFonts w:ascii="Times New Roman" w:hAnsi="Times New Roman" w:cs="Times New Roman"/>
          <w:sz w:val="24"/>
          <w:szCs w:val="24"/>
        </w:rPr>
        <w:tab/>
        <w:t xml:space="preserve">Various empirical studies have been done on premarital sex. Some of the literatures on sexual behavior failed to establish the fact that some of our sexual activities like premarital sex, adultery and homosexuality constitute a serious social problem and threat to civilization. </w:t>
      </w:r>
    </w:p>
    <w:p w14:paraId="76B333C1" w14:textId="77777777" w:rsidR="007E660E" w:rsidRPr="002103FE" w:rsidRDefault="007E660E" w:rsidP="002103FE">
      <w:pPr>
        <w:jc w:val="both"/>
        <w:rPr>
          <w:rFonts w:ascii="Times New Roman" w:hAnsi="Times New Roman" w:cs="Times New Roman"/>
          <w:sz w:val="24"/>
          <w:szCs w:val="24"/>
        </w:rPr>
      </w:pPr>
      <w:r w:rsidRPr="002103FE">
        <w:rPr>
          <w:rFonts w:ascii="Times New Roman" w:hAnsi="Times New Roman" w:cs="Times New Roman"/>
          <w:sz w:val="24"/>
          <w:szCs w:val="24"/>
        </w:rPr>
        <w:tab/>
      </w:r>
      <w:r w:rsidRPr="002103FE">
        <w:rPr>
          <w:rFonts w:ascii="Times New Roman" w:hAnsi="Times New Roman" w:cs="Times New Roman"/>
          <w:sz w:val="24"/>
          <w:szCs w:val="24"/>
        </w:rPr>
        <w:tab/>
      </w:r>
      <w:proofErr w:type="spellStart"/>
      <w:r w:rsidRPr="002103FE">
        <w:rPr>
          <w:rFonts w:ascii="Times New Roman" w:hAnsi="Times New Roman" w:cs="Times New Roman"/>
          <w:sz w:val="24"/>
          <w:szCs w:val="24"/>
        </w:rPr>
        <w:t>Ikpe</w:t>
      </w:r>
      <w:proofErr w:type="spellEnd"/>
      <w:r w:rsidRPr="002103FE">
        <w:rPr>
          <w:rFonts w:ascii="Times New Roman" w:hAnsi="Times New Roman" w:cs="Times New Roman"/>
          <w:sz w:val="24"/>
          <w:szCs w:val="24"/>
        </w:rPr>
        <w:t xml:space="preserve"> (2000) </w:t>
      </w:r>
      <w:proofErr w:type="spellStart"/>
      <w:r w:rsidRPr="002103FE">
        <w:rPr>
          <w:rFonts w:ascii="Times New Roman" w:hAnsi="Times New Roman" w:cs="Times New Roman"/>
          <w:sz w:val="24"/>
          <w:szCs w:val="24"/>
        </w:rPr>
        <w:t>Twatwa</w:t>
      </w:r>
      <w:proofErr w:type="spellEnd"/>
      <w:r w:rsidRPr="002103FE">
        <w:rPr>
          <w:rFonts w:ascii="Times New Roman" w:hAnsi="Times New Roman" w:cs="Times New Roman"/>
          <w:sz w:val="24"/>
          <w:szCs w:val="24"/>
        </w:rPr>
        <w:t xml:space="preserve"> (1997) and Johnson (2007) studied and reported the existence of sexual activities among undergraduate and they all advised on the need to use condom. Lack of condemnation of such vices as deviant acts by some scholars encourages premarital sex. Most writers of sexual behaviors end up as interventionist strategist to sponsors of their studies by encouraging the use of condom and other method of safe sex.</w:t>
      </w:r>
    </w:p>
    <w:p w14:paraId="53D57424" w14:textId="77777777" w:rsidR="007E660E" w:rsidRPr="002103FE" w:rsidRDefault="007E660E" w:rsidP="002103FE">
      <w:pPr>
        <w:jc w:val="both"/>
        <w:rPr>
          <w:rFonts w:ascii="Times New Roman" w:hAnsi="Times New Roman" w:cs="Times New Roman"/>
          <w:sz w:val="24"/>
          <w:szCs w:val="24"/>
        </w:rPr>
      </w:pPr>
      <w:r w:rsidRPr="002103FE">
        <w:rPr>
          <w:rFonts w:ascii="Times New Roman" w:hAnsi="Times New Roman" w:cs="Times New Roman"/>
          <w:sz w:val="24"/>
          <w:szCs w:val="24"/>
        </w:rPr>
        <w:lastRenderedPageBreak/>
        <w:tab/>
      </w:r>
      <w:r w:rsidRPr="002103FE">
        <w:rPr>
          <w:rFonts w:ascii="Times New Roman" w:hAnsi="Times New Roman" w:cs="Times New Roman"/>
          <w:sz w:val="24"/>
          <w:szCs w:val="24"/>
        </w:rPr>
        <w:tab/>
      </w:r>
      <w:proofErr w:type="spellStart"/>
      <w:r w:rsidRPr="002103FE">
        <w:rPr>
          <w:rFonts w:ascii="Times New Roman" w:hAnsi="Times New Roman" w:cs="Times New Roman"/>
          <w:sz w:val="24"/>
          <w:szCs w:val="24"/>
        </w:rPr>
        <w:t>Afi</w:t>
      </w:r>
      <w:proofErr w:type="spellEnd"/>
      <w:r w:rsidRPr="002103FE">
        <w:rPr>
          <w:rFonts w:ascii="Times New Roman" w:hAnsi="Times New Roman" w:cs="Times New Roman"/>
          <w:sz w:val="24"/>
          <w:szCs w:val="24"/>
        </w:rPr>
        <w:t>(1997) argues, sex is crucial to social survival, true as a statement may be it is equally important to note that sex is bound upon deep psychological gratification, societal norms and values have place restrictions and conditions for engaging in sexual act by such normative restrictions, significantly members of the population will be deprived of sexual gratifications. It was for the interest of the individual and society at large, that sexual relationship sanctioned and regulated.</w:t>
      </w:r>
    </w:p>
    <w:p w14:paraId="3ED55AD3" w14:textId="77777777" w:rsidR="007E660E" w:rsidRPr="002103FE" w:rsidRDefault="007E660E" w:rsidP="002103FE">
      <w:pPr>
        <w:jc w:val="both"/>
        <w:rPr>
          <w:rFonts w:ascii="Times New Roman" w:hAnsi="Times New Roman" w:cs="Times New Roman"/>
          <w:sz w:val="24"/>
          <w:szCs w:val="24"/>
        </w:rPr>
      </w:pPr>
      <w:r w:rsidRPr="002103FE">
        <w:rPr>
          <w:rFonts w:ascii="Times New Roman" w:hAnsi="Times New Roman" w:cs="Times New Roman"/>
          <w:sz w:val="24"/>
          <w:szCs w:val="24"/>
        </w:rPr>
        <w:tab/>
      </w:r>
      <w:r w:rsidRPr="002103FE">
        <w:rPr>
          <w:rFonts w:ascii="Times New Roman" w:hAnsi="Times New Roman" w:cs="Times New Roman"/>
          <w:sz w:val="24"/>
          <w:szCs w:val="24"/>
        </w:rPr>
        <w:tab/>
        <w:t xml:space="preserve">UNICEF (2001)’’premarital sex is a sexual activity practiced by person who are unmarried. Historically, premarital sex was considered amoral issue which was taboo in many cultures and considered sin by a number of </w:t>
      </w:r>
      <w:proofErr w:type="gramStart"/>
      <w:r w:rsidRPr="002103FE">
        <w:rPr>
          <w:rFonts w:ascii="Times New Roman" w:hAnsi="Times New Roman" w:cs="Times New Roman"/>
          <w:sz w:val="24"/>
          <w:szCs w:val="24"/>
        </w:rPr>
        <w:t>religion</w:t>
      </w:r>
      <w:proofErr w:type="gramEnd"/>
      <w:r w:rsidRPr="002103FE">
        <w:rPr>
          <w:rFonts w:ascii="Times New Roman" w:hAnsi="Times New Roman" w:cs="Times New Roman"/>
          <w:sz w:val="24"/>
          <w:szCs w:val="24"/>
        </w:rPr>
        <w:t>, but since 1960s it has become more widely accepted, especially in western countries.</w:t>
      </w:r>
    </w:p>
    <w:p w14:paraId="1A0A3103" w14:textId="77777777" w:rsidR="007E660E" w:rsidRPr="002103FE" w:rsidRDefault="007E660E" w:rsidP="002103FE">
      <w:pPr>
        <w:jc w:val="both"/>
        <w:rPr>
          <w:rFonts w:ascii="Times New Roman" w:hAnsi="Times New Roman" w:cs="Times New Roman"/>
          <w:sz w:val="24"/>
          <w:szCs w:val="24"/>
        </w:rPr>
      </w:pPr>
      <w:r w:rsidRPr="002103FE">
        <w:rPr>
          <w:rFonts w:ascii="Times New Roman" w:hAnsi="Times New Roman" w:cs="Times New Roman"/>
          <w:sz w:val="24"/>
          <w:szCs w:val="24"/>
        </w:rPr>
        <w:tab/>
      </w:r>
      <w:r w:rsidRPr="002103FE">
        <w:rPr>
          <w:rFonts w:ascii="Times New Roman" w:hAnsi="Times New Roman" w:cs="Times New Roman"/>
          <w:sz w:val="24"/>
          <w:szCs w:val="24"/>
        </w:rPr>
        <w:tab/>
        <w:t>A 2004 few students on global morality found that premarital sex was considered particularly unaccepted in ‘’predominantly Islamic nations’’ such as Indonesia, Jordan, Pakistan and Egypt each having over 90% disapproval, while people in western European countries were mostly accepting, with Spain, Germany and France expressing less than 10% disapproval.</w:t>
      </w:r>
    </w:p>
    <w:p w14:paraId="14070A32" w14:textId="77777777" w:rsidR="007E660E" w:rsidRPr="002103FE" w:rsidRDefault="007E660E" w:rsidP="002103FE">
      <w:pPr>
        <w:jc w:val="both"/>
        <w:rPr>
          <w:rFonts w:ascii="Times New Roman" w:hAnsi="Times New Roman" w:cs="Times New Roman"/>
          <w:sz w:val="24"/>
          <w:szCs w:val="24"/>
        </w:rPr>
      </w:pPr>
      <w:r w:rsidRPr="002103FE">
        <w:rPr>
          <w:rFonts w:ascii="Times New Roman" w:hAnsi="Times New Roman" w:cs="Times New Roman"/>
          <w:sz w:val="24"/>
          <w:szCs w:val="24"/>
        </w:rPr>
        <w:tab/>
      </w:r>
      <w:r w:rsidRPr="002103FE">
        <w:rPr>
          <w:rFonts w:ascii="Times New Roman" w:hAnsi="Times New Roman" w:cs="Times New Roman"/>
          <w:sz w:val="24"/>
          <w:szCs w:val="24"/>
        </w:rPr>
        <w:tab/>
      </w:r>
      <w:proofErr w:type="spellStart"/>
      <w:r w:rsidRPr="002103FE">
        <w:rPr>
          <w:rFonts w:ascii="Times New Roman" w:hAnsi="Times New Roman" w:cs="Times New Roman"/>
          <w:sz w:val="24"/>
          <w:szCs w:val="24"/>
        </w:rPr>
        <w:t>Sakaluk</w:t>
      </w:r>
      <w:proofErr w:type="spellEnd"/>
      <w:r w:rsidRPr="002103FE">
        <w:rPr>
          <w:rFonts w:ascii="Times New Roman" w:hAnsi="Times New Roman" w:cs="Times New Roman"/>
          <w:sz w:val="24"/>
          <w:szCs w:val="24"/>
        </w:rPr>
        <w:t xml:space="preserve"> JK (2013) studied on premarital sex. As sexual activity practiced by people before they are married. Historically, premarital sex was considered amoral issue initially.</w:t>
      </w:r>
    </w:p>
    <w:p w14:paraId="6D1EEC4A" w14:textId="77777777" w:rsidR="007E660E" w:rsidRPr="002103FE" w:rsidRDefault="007E660E" w:rsidP="002103FE">
      <w:pPr>
        <w:jc w:val="both"/>
        <w:rPr>
          <w:rFonts w:ascii="Times New Roman" w:hAnsi="Times New Roman" w:cs="Times New Roman"/>
          <w:sz w:val="24"/>
          <w:szCs w:val="24"/>
        </w:rPr>
      </w:pPr>
    </w:p>
    <w:p w14:paraId="565BC1B3" w14:textId="77777777" w:rsidR="007E660E" w:rsidRPr="002103FE" w:rsidRDefault="007E660E" w:rsidP="002103FE">
      <w:pPr>
        <w:jc w:val="both"/>
        <w:rPr>
          <w:rFonts w:ascii="Times New Roman" w:hAnsi="Times New Roman" w:cs="Times New Roman"/>
          <w:sz w:val="24"/>
          <w:szCs w:val="24"/>
        </w:rPr>
      </w:pPr>
    </w:p>
    <w:p w14:paraId="1922E2BF" w14:textId="77777777" w:rsidR="007E660E" w:rsidRPr="002103FE" w:rsidRDefault="007E660E" w:rsidP="002103FE">
      <w:pPr>
        <w:jc w:val="both"/>
        <w:rPr>
          <w:rFonts w:ascii="Times New Roman" w:hAnsi="Times New Roman" w:cs="Times New Roman"/>
          <w:sz w:val="24"/>
          <w:szCs w:val="24"/>
        </w:rPr>
      </w:pPr>
    </w:p>
    <w:p w14:paraId="6A617062" w14:textId="77777777" w:rsidR="007E660E" w:rsidRPr="002103FE" w:rsidRDefault="007E660E" w:rsidP="002103FE">
      <w:pPr>
        <w:jc w:val="both"/>
        <w:rPr>
          <w:rFonts w:ascii="Times New Roman" w:hAnsi="Times New Roman" w:cs="Times New Roman"/>
          <w:sz w:val="24"/>
          <w:szCs w:val="24"/>
        </w:rPr>
      </w:pPr>
    </w:p>
    <w:p w14:paraId="4B7C5234" w14:textId="77777777" w:rsidR="007E660E" w:rsidRPr="002103FE" w:rsidRDefault="007E660E" w:rsidP="002103FE">
      <w:pPr>
        <w:jc w:val="center"/>
        <w:rPr>
          <w:rFonts w:ascii="Times New Roman" w:hAnsi="Times New Roman" w:cs="Times New Roman"/>
          <w:sz w:val="24"/>
          <w:szCs w:val="24"/>
        </w:rPr>
      </w:pPr>
      <w:r w:rsidRPr="002103FE">
        <w:rPr>
          <w:rFonts w:ascii="Times New Roman" w:hAnsi="Times New Roman" w:cs="Times New Roman"/>
          <w:b/>
          <w:sz w:val="24"/>
          <w:szCs w:val="24"/>
        </w:rPr>
        <w:t>CHAPTER THREE</w:t>
      </w:r>
    </w:p>
    <w:p w14:paraId="7B6A8115" w14:textId="77777777" w:rsidR="007E660E" w:rsidRPr="002103FE" w:rsidRDefault="007E660E" w:rsidP="002103FE">
      <w:pPr>
        <w:jc w:val="center"/>
        <w:rPr>
          <w:rFonts w:ascii="Times New Roman" w:hAnsi="Times New Roman" w:cs="Times New Roman"/>
          <w:b/>
          <w:sz w:val="24"/>
          <w:szCs w:val="24"/>
        </w:rPr>
      </w:pPr>
      <w:r w:rsidRPr="002103FE">
        <w:rPr>
          <w:rFonts w:ascii="Times New Roman" w:hAnsi="Times New Roman" w:cs="Times New Roman"/>
          <w:b/>
          <w:sz w:val="24"/>
          <w:szCs w:val="24"/>
        </w:rPr>
        <w:t>RESEARCH METHODOLOGY</w:t>
      </w:r>
    </w:p>
    <w:p w14:paraId="3FE70DEC" w14:textId="77777777" w:rsidR="007E660E" w:rsidRPr="002103FE" w:rsidRDefault="007E660E" w:rsidP="002103FE">
      <w:pPr>
        <w:jc w:val="both"/>
        <w:rPr>
          <w:rFonts w:ascii="Times New Roman" w:hAnsi="Times New Roman" w:cs="Times New Roman"/>
          <w:b/>
          <w:sz w:val="24"/>
          <w:szCs w:val="24"/>
        </w:rPr>
      </w:pPr>
      <w:r w:rsidRPr="002103FE">
        <w:rPr>
          <w:rFonts w:ascii="Times New Roman" w:hAnsi="Times New Roman" w:cs="Times New Roman"/>
          <w:b/>
          <w:sz w:val="24"/>
          <w:szCs w:val="24"/>
        </w:rPr>
        <w:t>3.1</w:t>
      </w:r>
      <w:r w:rsidRPr="002103FE">
        <w:rPr>
          <w:rFonts w:ascii="Times New Roman" w:hAnsi="Times New Roman" w:cs="Times New Roman"/>
          <w:b/>
          <w:sz w:val="24"/>
          <w:szCs w:val="24"/>
        </w:rPr>
        <w:tab/>
        <w:t>RESEARCH DESIGN</w:t>
      </w:r>
    </w:p>
    <w:p w14:paraId="1E0DE3FD" w14:textId="77777777" w:rsidR="007E660E" w:rsidRPr="002103FE" w:rsidRDefault="007E660E" w:rsidP="002103FE">
      <w:pPr>
        <w:jc w:val="both"/>
        <w:rPr>
          <w:rFonts w:ascii="Times New Roman" w:hAnsi="Times New Roman" w:cs="Times New Roman"/>
          <w:sz w:val="24"/>
          <w:szCs w:val="24"/>
        </w:rPr>
      </w:pPr>
      <w:r w:rsidRPr="002103FE">
        <w:rPr>
          <w:rFonts w:ascii="Times New Roman" w:hAnsi="Times New Roman" w:cs="Times New Roman"/>
          <w:sz w:val="24"/>
          <w:szCs w:val="24"/>
        </w:rPr>
        <w:tab/>
        <w:t>The research method for the study is survey methods, this design was adopted because human beings are involved and are prone to give answer that vary, which includes the use of questionnaire to sample respondents on the role of broadcast media in sensitizing the public against premarital sex.</w:t>
      </w:r>
    </w:p>
    <w:p w14:paraId="15F01ECE" w14:textId="77777777" w:rsidR="007E660E" w:rsidRPr="002103FE" w:rsidRDefault="007E660E" w:rsidP="002103FE">
      <w:pPr>
        <w:jc w:val="both"/>
        <w:rPr>
          <w:rFonts w:ascii="Times New Roman" w:hAnsi="Times New Roman" w:cs="Times New Roman"/>
          <w:sz w:val="24"/>
          <w:szCs w:val="24"/>
        </w:rPr>
      </w:pPr>
      <w:r w:rsidRPr="002103FE">
        <w:rPr>
          <w:rFonts w:ascii="Times New Roman" w:hAnsi="Times New Roman" w:cs="Times New Roman"/>
          <w:sz w:val="24"/>
          <w:szCs w:val="24"/>
        </w:rPr>
        <w:lastRenderedPageBreak/>
        <w:tab/>
        <w:t xml:space="preserve">‘’According to </w:t>
      </w:r>
      <w:proofErr w:type="spellStart"/>
      <w:proofErr w:type="gramStart"/>
      <w:r w:rsidRPr="002103FE">
        <w:rPr>
          <w:rFonts w:ascii="Times New Roman" w:hAnsi="Times New Roman" w:cs="Times New Roman"/>
          <w:sz w:val="24"/>
          <w:szCs w:val="24"/>
        </w:rPr>
        <w:t>Nnayelugo</w:t>
      </w:r>
      <w:proofErr w:type="spellEnd"/>
      <w:r w:rsidRPr="002103FE">
        <w:rPr>
          <w:rFonts w:ascii="Times New Roman" w:hAnsi="Times New Roman" w:cs="Times New Roman"/>
          <w:sz w:val="24"/>
          <w:szCs w:val="24"/>
        </w:rPr>
        <w:t>(</w:t>
      </w:r>
      <w:proofErr w:type="gramEnd"/>
      <w:r w:rsidRPr="002103FE">
        <w:rPr>
          <w:rFonts w:ascii="Times New Roman" w:hAnsi="Times New Roman" w:cs="Times New Roman"/>
          <w:sz w:val="24"/>
          <w:szCs w:val="24"/>
        </w:rPr>
        <w:t>2001:34) survey method are used on the measurement of public opinions, attitude and orientation which are dominant among large population at a particular period’’.</w:t>
      </w:r>
    </w:p>
    <w:p w14:paraId="37DA79A9" w14:textId="77777777" w:rsidR="007E660E" w:rsidRPr="002103FE" w:rsidRDefault="007E660E" w:rsidP="002103FE">
      <w:pPr>
        <w:jc w:val="both"/>
        <w:rPr>
          <w:rFonts w:ascii="Times New Roman" w:hAnsi="Times New Roman" w:cs="Times New Roman"/>
          <w:b/>
          <w:sz w:val="24"/>
          <w:szCs w:val="24"/>
        </w:rPr>
      </w:pPr>
      <w:r w:rsidRPr="002103FE">
        <w:rPr>
          <w:rFonts w:ascii="Times New Roman" w:hAnsi="Times New Roman" w:cs="Times New Roman"/>
          <w:b/>
          <w:sz w:val="24"/>
          <w:szCs w:val="24"/>
        </w:rPr>
        <w:t xml:space="preserve">3.2 </w:t>
      </w:r>
      <w:r w:rsidRPr="002103FE">
        <w:rPr>
          <w:rFonts w:ascii="Times New Roman" w:hAnsi="Times New Roman" w:cs="Times New Roman"/>
          <w:b/>
          <w:sz w:val="24"/>
          <w:szCs w:val="24"/>
        </w:rPr>
        <w:tab/>
        <w:t>POPULATION OF THE STUDY</w:t>
      </w:r>
    </w:p>
    <w:p w14:paraId="537A2468" w14:textId="77777777" w:rsidR="007E660E" w:rsidRPr="002103FE" w:rsidRDefault="007E660E" w:rsidP="002103FE">
      <w:pPr>
        <w:jc w:val="both"/>
        <w:rPr>
          <w:rFonts w:ascii="Times New Roman" w:hAnsi="Times New Roman" w:cs="Times New Roman"/>
          <w:sz w:val="24"/>
          <w:szCs w:val="24"/>
        </w:rPr>
      </w:pPr>
      <w:r w:rsidRPr="002103FE">
        <w:rPr>
          <w:rFonts w:ascii="Times New Roman" w:hAnsi="Times New Roman" w:cs="Times New Roman"/>
          <w:b/>
          <w:sz w:val="24"/>
          <w:szCs w:val="24"/>
        </w:rPr>
        <w:tab/>
      </w:r>
      <w:r w:rsidRPr="002103FE">
        <w:rPr>
          <w:rFonts w:ascii="Times New Roman" w:hAnsi="Times New Roman" w:cs="Times New Roman"/>
          <w:b/>
          <w:sz w:val="24"/>
          <w:szCs w:val="24"/>
        </w:rPr>
        <w:tab/>
      </w:r>
      <w:r w:rsidRPr="002103FE">
        <w:rPr>
          <w:rFonts w:ascii="Times New Roman" w:hAnsi="Times New Roman" w:cs="Times New Roman"/>
          <w:sz w:val="24"/>
          <w:szCs w:val="24"/>
        </w:rPr>
        <w:t xml:space="preserve">The group of people selected in the sample of the study includes: student, employed or unemployed male and female from ages 16years and above irrespective of their occupation but with ability to read and comprehend, among the residence of Ilorin, </w:t>
      </w:r>
      <w:proofErr w:type="spellStart"/>
      <w:r w:rsidRPr="002103FE">
        <w:rPr>
          <w:rFonts w:ascii="Times New Roman" w:hAnsi="Times New Roman" w:cs="Times New Roman"/>
          <w:sz w:val="24"/>
          <w:szCs w:val="24"/>
        </w:rPr>
        <w:t>Kwara</w:t>
      </w:r>
      <w:proofErr w:type="spellEnd"/>
      <w:r w:rsidRPr="002103FE">
        <w:rPr>
          <w:rFonts w:ascii="Times New Roman" w:hAnsi="Times New Roman" w:cs="Times New Roman"/>
          <w:sz w:val="24"/>
          <w:szCs w:val="24"/>
        </w:rPr>
        <w:t xml:space="preserve"> State.</w:t>
      </w:r>
    </w:p>
    <w:p w14:paraId="0FD385B9" w14:textId="77777777" w:rsidR="007E660E" w:rsidRPr="002103FE" w:rsidRDefault="007E660E" w:rsidP="002103FE">
      <w:pPr>
        <w:jc w:val="both"/>
        <w:rPr>
          <w:rFonts w:ascii="Times New Roman" w:hAnsi="Times New Roman" w:cs="Times New Roman"/>
          <w:b/>
          <w:sz w:val="24"/>
          <w:szCs w:val="24"/>
        </w:rPr>
      </w:pPr>
      <w:r w:rsidRPr="002103FE">
        <w:rPr>
          <w:rFonts w:ascii="Times New Roman" w:hAnsi="Times New Roman" w:cs="Times New Roman"/>
          <w:b/>
          <w:sz w:val="24"/>
          <w:szCs w:val="24"/>
        </w:rPr>
        <w:t xml:space="preserve">3.3 </w:t>
      </w:r>
      <w:r w:rsidRPr="002103FE">
        <w:rPr>
          <w:rFonts w:ascii="Times New Roman" w:hAnsi="Times New Roman" w:cs="Times New Roman"/>
          <w:b/>
          <w:sz w:val="24"/>
          <w:szCs w:val="24"/>
        </w:rPr>
        <w:tab/>
        <w:t>SAMPLE SIZE AND SAMPLE TECHNIQUES</w:t>
      </w:r>
    </w:p>
    <w:p w14:paraId="40BDB8D0" w14:textId="77777777" w:rsidR="007E660E" w:rsidRPr="002103FE" w:rsidRDefault="007E660E" w:rsidP="002103FE">
      <w:pPr>
        <w:jc w:val="both"/>
        <w:rPr>
          <w:rFonts w:ascii="Times New Roman" w:hAnsi="Times New Roman" w:cs="Times New Roman"/>
          <w:sz w:val="24"/>
          <w:szCs w:val="24"/>
        </w:rPr>
      </w:pPr>
      <w:r w:rsidRPr="002103FE">
        <w:rPr>
          <w:rFonts w:ascii="Times New Roman" w:hAnsi="Times New Roman" w:cs="Times New Roman"/>
          <w:sz w:val="24"/>
          <w:szCs w:val="24"/>
        </w:rPr>
        <w:tab/>
        <w:t>The number of people selected from the population is 100 which give the opportunity to pick from the population. The techniques used for selecting is simple random techniques which gives each individual in the population an equal chance of being included in the sample.</w:t>
      </w:r>
    </w:p>
    <w:p w14:paraId="4967DCA7" w14:textId="77777777" w:rsidR="007E660E" w:rsidRPr="002103FE" w:rsidRDefault="007E660E" w:rsidP="002103FE">
      <w:pPr>
        <w:jc w:val="both"/>
        <w:rPr>
          <w:rFonts w:ascii="Times New Roman" w:hAnsi="Times New Roman" w:cs="Times New Roman"/>
          <w:b/>
          <w:sz w:val="24"/>
          <w:szCs w:val="24"/>
        </w:rPr>
      </w:pPr>
      <w:r w:rsidRPr="002103FE">
        <w:rPr>
          <w:rFonts w:ascii="Times New Roman" w:hAnsi="Times New Roman" w:cs="Times New Roman"/>
          <w:b/>
          <w:sz w:val="24"/>
          <w:szCs w:val="24"/>
        </w:rPr>
        <w:t xml:space="preserve">3.4 </w:t>
      </w:r>
      <w:r w:rsidRPr="002103FE">
        <w:rPr>
          <w:rFonts w:ascii="Times New Roman" w:hAnsi="Times New Roman" w:cs="Times New Roman"/>
          <w:b/>
          <w:sz w:val="24"/>
          <w:szCs w:val="24"/>
        </w:rPr>
        <w:tab/>
        <w:t>INSTRUMENTATION</w:t>
      </w:r>
    </w:p>
    <w:p w14:paraId="3088CB62" w14:textId="77777777" w:rsidR="007E660E" w:rsidRPr="002103FE" w:rsidRDefault="007E660E" w:rsidP="002103FE">
      <w:pPr>
        <w:jc w:val="both"/>
        <w:rPr>
          <w:rFonts w:ascii="Times New Roman" w:hAnsi="Times New Roman" w:cs="Times New Roman"/>
          <w:sz w:val="24"/>
          <w:szCs w:val="24"/>
        </w:rPr>
      </w:pPr>
      <w:r w:rsidRPr="002103FE">
        <w:rPr>
          <w:rFonts w:ascii="Times New Roman" w:hAnsi="Times New Roman" w:cs="Times New Roman"/>
          <w:b/>
          <w:sz w:val="24"/>
          <w:szCs w:val="24"/>
        </w:rPr>
        <w:tab/>
      </w:r>
      <w:r w:rsidRPr="002103FE">
        <w:rPr>
          <w:rFonts w:ascii="Times New Roman" w:hAnsi="Times New Roman" w:cs="Times New Roman"/>
          <w:sz w:val="24"/>
          <w:szCs w:val="24"/>
        </w:rPr>
        <w:t>The research instrument that will be used is questionnaire and interview. This will involve designing question for respondents answer in written form of which the first five questions are on the respondent personal data while the other questions are based on the study. This form of responses gives room for quantitative analysis.</w:t>
      </w:r>
    </w:p>
    <w:p w14:paraId="0AEF4AD8" w14:textId="77777777" w:rsidR="007E660E" w:rsidRPr="002103FE" w:rsidRDefault="007E660E" w:rsidP="002103FE">
      <w:pPr>
        <w:jc w:val="both"/>
        <w:rPr>
          <w:rFonts w:ascii="Times New Roman" w:hAnsi="Times New Roman" w:cs="Times New Roman"/>
          <w:sz w:val="24"/>
          <w:szCs w:val="24"/>
        </w:rPr>
      </w:pPr>
      <w:r w:rsidRPr="002103FE">
        <w:rPr>
          <w:rFonts w:ascii="Times New Roman" w:hAnsi="Times New Roman" w:cs="Times New Roman"/>
          <w:sz w:val="24"/>
          <w:szCs w:val="24"/>
        </w:rPr>
        <w:tab/>
        <w:t xml:space="preserve">The questionnaire comprises of close ended question that is options will </w:t>
      </w:r>
      <w:proofErr w:type="gramStart"/>
      <w:r w:rsidRPr="002103FE">
        <w:rPr>
          <w:rFonts w:ascii="Times New Roman" w:hAnsi="Times New Roman" w:cs="Times New Roman"/>
          <w:sz w:val="24"/>
          <w:szCs w:val="24"/>
        </w:rPr>
        <w:t>be  given</w:t>
      </w:r>
      <w:proofErr w:type="gramEnd"/>
      <w:r w:rsidRPr="002103FE">
        <w:rPr>
          <w:rFonts w:ascii="Times New Roman" w:hAnsi="Times New Roman" w:cs="Times New Roman"/>
          <w:sz w:val="24"/>
          <w:szCs w:val="24"/>
        </w:rPr>
        <w:t xml:space="preserve"> for the respondents to select from, except for some questions which are open ended questions.</w:t>
      </w:r>
    </w:p>
    <w:p w14:paraId="1916E496" w14:textId="77777777" w:rsidR="007E660E" w:rsidRPr="002103FE" w:rsidRDefault="007E660E" w:rsidP="002103FE">
      <w:pPr>
        <w:jc w:val="both"/>
        <w:rPr>
          <w:rFonts w:ascii="Times New Roman" w:hAnsi="Times New Roman" w:cs="Times New Roman"/>
          <w:b/>
          <w:sz w:val="24"/>
          <w:szCs w:val="24"/>
        </w:rPr>
      </w:pPr>
      <w:r w:rsidRPr="002103FE">
        <w:rPr>
          <w:rFonts w:ascii="Times New Roman" w:hAnsi="Times New Roman" w:cs="Times New Roman"/>
          <w:b/>
          <w:sz w:val="24"/>
          <w:szCs w:val="24"/>
        </w:rPr>
        <w:t xml:space="preserve">3.5 </w:t>
      </w:r>
      <w:r w:rsidRPr="002103FE">
        <w:rPr>
          <w:rFonts w:ascii="Times New Roman" w:hAnsi="Times New Roman" w:cs="Times New Roman"/>
          <w:b/>
          <w:sz w:val="24"/>
          <w:szCs w:val="24"/>
        </w:rPr>
        <w:tab/>
        <w:t>VALIDITY AND READABILITY OF THE INSTRUMENT</w:t>
      </w:r>
    </w:p>
    <w:p w14:paraId="1E4C171A" w14:textId="77777777" w:rsidR="007E660E" w:rsidRPr="002103FE" w:rsidRDefault="007E660E" w:rsidP="002103FE">
      <w:pPr>
        <w:jc w:val="both"/>
        <w:rPr>
          <w:rFonts w:ascii="Times New Roman" w:hAnsi="Times New Roman" w:cs="Times New Roman"/>
          <w:sz w:val="24"/>
          <w:szCs w:val="24"/>
        </w:rPr>
      </w:pPr>
      <w:r w:rsidRPr="002103FE">
        <w:rPr>
          <w:rFonts w:ascii="Times New Roman" w:hAnsi="Times New Roman" w:cs="Times New Roman"/>
          <w:sz w:val="24"/>
          <w:szCs w:val="24"/>
        </w:rPr>
        <w:tab/>
        <w:t>The research ensures the questionnaire contexts were presented with accuracy to make them valid and reliable for the respondent to answer the stipulated questions in them.</w:t>
      </w:r>
    </w:p>
    <w:p w14:paraId="681EF44B" w14:textId="77777777" w:rsidR="007E660E" w:rsidRPr="002103FE" w:rsidRDefault="007E660E" w:rsidP="002103FE">
      <w:pPr>
        <w:jc w:val="both"/>
        <w:rPr>
          <w:rFonts w:ascii="Times New Roman" w:hAnsi="Times New Roman" w:cs="Times New Roman"/>
          <w:sz w:val="24"/>
          <w:szCs w:val="24"/>
        </w:rPr>
      </w:pPr>
      <w:r w:rsidRPr="002103FE">
        <w:rPr>
          <w:rFonts w:ascii="Times New Roman" w:hAnsi="Times New Roman" w:cs="Times New Roman"/>
          <w:sz w:val="24"/>
          <w:szCs w:val="24"/>
        </w:rPr>
        <w:tab/>
        <w:t xml:space="preserve">The questionnaire will be presented to the supervisor for the contents and face scrutiny in order to ensure its validity. The face validity ensured the technicality of items on the questionnaire in order to find out its relevant to the study, also the content validity of the instruments </w:t>
      </w:r>
      <w:proofErr w:type="gramStart"/>
      <w:r w:rsidRPr="002103FE">
        <w:rPr>
          <w:rFonts w:ascii="Times New Roman" w:hAnsi="Times New Roman" w:cs="Times New Roman"/>
          <w:sz w:val="24"/>
          <w:szCs w:val="24"/>
        </w:rPr>
        <w:t>were</w:t>
      </w:r>
      <w:proofErr w:type="gramEnd"/>
      <w:r w:rsidRPr="002103FE">
        <w:rPr>
          <w:rFonts w:ascii="Times New Roman" w:hAnsi="Times New Roman" w:cs="Times New Roman"/>
          <w:sz w:val="24"/>
          <w:szCs w:val="24"/>
        </w:rPr>
        <w:t xml:space="preserve"> checked to ensure their specification.</w:t>
      </w:r>
    </w:p>
    <w:p w14:paraId="068ED5C3" w14:textId="77777777" w:rsidR="007E660E" w:rsidRPr="002103FE" w:rsidRDefault="007E660E" w:rsidP="002103FE">
      <w:pPr>
        <w:jc w:val="both"/>
        <w:rPr>
          <w:rFonts w:ascii="Times New Roman" w:hAnsi="Times New Roman" w:cs="Times New Roman"/>
          <w:b/>
          <w:sz w:val="24"/>
          <w:szCs w:val="24"/>
        </w:rPr>
      </w:pPr>
      <w:r w:rsidRPr="002103FE">
        <w:rPr>
          <w:rFonts w:ascii="Times New Roman" w:hAnsi="Times New Roman" w:cs="Times New Roman"/>
          <w:b/>
          <w:sz w:val="24"/>
          <w:szCs w:val="24"/>
        </w:rPr>
        <w:t xml:space="preserve">3.6 </w:t>
      </w:r>
      <w:r w:rsidRPr="002103FE">
        <w:rPr>
          <w:rFonts w:ascii="Times New Roman" w:hAnsi="Times New Roman" w:cs="Times New Roman"/>
          <w:b/>
          <w:sz w:val="24"/>
          <w:szCs w:val="24"/>
        </w:rPr>
        <w:tab/>
        <w:t>METHOD OF DATA COLLECTION</w:t>
      </w:r>
    </w:p>
    <w:p w14:paraId="30AB5EA0" w14:textId="77777777" w:rsidR="007E660E" w:rsidRPr="002103FE" w:rsidRDefault="007E660E" w:rsidP="002103FE">
      <w:pPr>
        <w:jc w:val="both"/>
        <w:rPr>
          <w:rFonts w:ascii="Times New Roman" w:hAnsi="Times New Roman" w:cs="Times New Roman"/>
          <w:sz w:val="24"/>
          <w:szCs w:val="24"/>
        </w:rPr>
      </w:pPr>
      <w:r w:rsidRPr="002103FE">
        <w:rPr>
          <w:rFonts w:ascii="Times New Roman" w:hAnsi="Times New Roman" w:cs="Times New Roman"/>
          <w:b/>
          <w:sz w:val="24"/>
          <w:szCs w:val="24"/>
        </w:rPr>
        <w:lastRenderedPageBreak/>
        <w:tab/>
      </w:r>
      <w:r w:rsidRPr="002103FE">
        <w:rPr>
          <w:rFonts w:ascii="Times New Roman" w:hAnsi="Times New Roman" w:cs="Times New Roman"/>
          <w:sz w:val="24"/>
          <w:szCs w:val="24"/>
        </w:rPr>
        <w:t xml:space="preserve">The instrument used in this study is questionnaire and will be distributed and collected through personal visits and consultations with individual from the </w:t>
      </w:r>
      <w:proofErr w:type="spellStart"/>
      <w:r w:rsidRPr="002103FE">
        <w:rPr>
          <w:rFonts w:ascii="Times New Roman" w:hAnsi="Times New Roman" w:cs="Times New Roman"/>
          <w:sz w:val="24"/>
          <w:szCs w:val="24"/>
        </w:rPr>
        <w:t>Kwara</w:t>
      </w:r>
      <w:proofErr w:type="spellEnd"/>
      <w:r w:rsidRPr="002103FE">
        <w:rPr>
          <w:rFonts w:ascii="Times New Roman" w:hAnsi="Times New Roman" w:cs="Times New Roman"/>
          <w:sz w:val="24"/>
          <w:szCs w:val="24"/>
        </w:rPr>
        <w:t xml:space="preserve"> state polytechnic. The total of 100 questionnaire papers will be distributed and supervised.</w:t>
      </w:r>
    </w:p>
    <w:p w14:paraId="3959F039" w14:textId="77777777" w:rsidR="007E660E" w:rsidRPr="002103FE" w:rsidRDefault="007E660E" w:rsidP="002103FE">
      <w:pPr>
        <w:jc w:val="both"/>
        <w:rPr>
          <w:rFonts w:ascii="Times New Roman" w:hAnsi="Times New Roman" w:cs="Times New Roman"/>
          <w:b/>
          <w:sz w:val="24"/>
          <w:szCs w:val="24"/>
        </w:rPr>
      </w:pPr>
      <w:r w:rsidRPr="002103FE">
        <w:rPr>
          <w:rFonts w:ascii="Times New Roman" w:hAnsi="Times New Roman" w:cs="Times New Roman"/>
          <w:b/>
          <w:sz w:val="24"/>
          <w:szCs w:val="24"/>
        </w:rPr>
        <w:t xml:space="preserve">3.7 </w:t>
      </w:r>
      <w:r w:rsidRPr="002103FE">
        <w:rPr>
          <w:rFonts w:ascii="Times New Roman" w:hAnsi="Times New Roman" w:cs="Times New Roman"/>
          <w:b/>
          <w:sz w:val="24"/>
          <w:szCs w:val="24"/>
        </w:rPr>
        <w:tab/>
        <w:t>METHOD OF DATA ANALYSIS</w:t>
      </w:r>
    </w:p>
    <w:p w14:paraId="4A619B37" w14:textId="377DC88B" w:rsidR="007E660E" w:rsidRPr="002103FE" w:rsidRDefault="007E660E" w:rsidP="002103FE">
      <w:pPr>
        <w:jc w:val="both"/>
        <w:rPr>
          <w:rFonts w:ascii="Times New Roman" w:hAnsi="Times New Roman" w:cs="Times New Roman"/>
          <w:sz w:val="24"/>
          <w:szCs w:val="24"/>
        </w:rPr>
      </w:pPr>
      <w:r w:rsidRPr="002103FE">
        <w:rPr>
          <w:rFonts w:ascii="Times New Roman" w:hAnsi="Times New Roman" w:cs="Times New Roman"/>
          <w:sz w:val="24"/>
          <w:szCs w:val="24"/>
        </w:rPr>
        <w:tab/>
        <w:t xml:space="preserve">All data collected will be analyzed using simple table and percentage. The technique used was the statistical descriptive methods; the overall responses were ascertained and recorded and statistical tools like response, frequency, percentage and total. The presentation was done using simple tables under which analysis on questions were done and also the research question </w:t>
      </w:r>
      <w:proofErr w:type="gramStart"/>
      <w:r w:rsidRPr="002103FE">
        <w:rPr>
          <w:rFonts w:ascii="Times New Roman" w:hAnsi="Times New Roman" w:cs="Times New Roman"/>
          <w:sz w:val="24"/>
          <w:szCs w:val="24"/>
        </w:rPr>
        <w:t>were</w:t>
      </w:r>
      <w:proofErr w:type="gramEnd"/>
      <w:r w:rsidRPr="002103FE">
        <w:rPr>
          <w:rFonts w:ascii="Times New Roman" w:hAnsi="Times New Roman" w:cs="Times New Roman"/>
          <w:sz w:val="24"/>
          <w:szCs w:val="24"/>
        </w:rPr>
        <w:t xml:space="preserve"> answered.</w:t>
      </w:r>
    </w:p>
    <w:p w14:paraId="6F8353EF" w14:textId="1C37F70E" w:rsidR="002279F8" w:rsidRPr="002103FE" w:rsidRDefault="002279F8" w:rsidP="002103FE">
      <w:pPr>
        <w:jc w:val="both"/>
        <w:rPr>
          <w:rFonts w:ascii="Times New Roman" w:hAnsi="Times New Roman" w:cs="Times New Roman"/>
          <w:sz w:val="24"/>
          <w:szCs w:val="24"/>
        </w:rPr>
      </w:pPr>
    </w:p>
    <w:p w14:paraId="2A0D980C" w14:textId="668ED488" w:rsidR="002279F8" w:rsidRPr="002103FE" w:rsidRDefault="002279F8" w:rsidP="002103FE">
      <w:pPr>
        <w:jc w:val="both"/>
        <w:rPr>
          <w:rFonts w:ascii="Times New Roman" w:hAnsi="Times New Roman" w:cs="Times New Roman"/>
          <w:sz w:val="24"/>
          <w:szCs w:val="24"/>
        </w:rPr>
      </w:pPr>
    </w:p>
    <w:p w14:paraId="107C4CE3" w14:textId="0B9E4E06" w:rsidR="002279F8" w:rsidRPr="002103FE" w:rsidRDefault="002279F8" w:rsidP="002103FE">
      <w:pPr>
        <w:jc w:val="both"/>
        <w:rPr>
          <w:rFonts w:ascii="Times New Roman" w:hAnsi="Times New Roman" w:cs="Times New Roman"/>
          <w:sz w:val="24"/>
          <w:szCs w:val="24"/>
        </w:rPr>
      </w:pPr>
    </w:p>
    <w:p w14:paraId="53240070" w14:textId="2731B4BC" w:rsidR="002279F8" w:rsidRPr="002103FE" w:rsidRDefault="002279F8" w:rsidP="002103FE">
      <w:pPr>
        <w:jc w:val="both"/>
        <w:rPr>
          <w:rFonts w:ascii="Times New Roman" w:hAnsi="Times New Roman" w:cs="Times New Roman"/>
          <w:sz w:val="24"/>
          <w:szCs w:val="24"/>
        </w:rPr>
      </w:pPr>
    </w:p>
    <w:p w14:paraId="38EF674A" w14:textId="32A9EE97" w:rsidR="002279F8" w:rsidRPr="002103FE" w:rsidRDefault="002279F8" w:rsidP="002103FE">
      <w:pPr>
        <w:jc w:val="both"/>
        <w:rPr>
          <w:rFonts w:ascii="Times New Roman" w:hAnsi="Times New Roman" w:cs="Times New Roman"/>
          <w:sz w:val="24"/>
          <w:szCs w:val="24"/>
        </w:rPr>
      </w:pPr>
    </w:p>
    <w:p w14:paraId="3C32EF6C" w14:textId="0917D08A" w:rsidR="00F13714" w:rsidRPr="002103FE" w:rsidRDefault="00F13714" w:rsidP="002103FE">
      <w:pPr>
        <w:jc w:val="both"/>
        <w:rPr>
          <w:rFonts w:ascii="Times New Roman" w:hAnsi="Times New Roman" w:cs="Times New Roman"/>
          <w:sz w:val="24"/>
          <w:szCs w:val="24"/>
        </w:rPr>
      </w:pPr>
    </w:p>
    <w:p w14:paraId="71A7EA7D" w14:textId="51DBABA1" w:rsidR="00F13714" w:rsidRPr="002103FE" w:rsidRDefault="00F13714" w:rsidP="002103FE">
      <w:pPr>
        <w:jc w:val="both"/>
        <w:rPr>
          <w:rFonts w:ascii="Times New Roman" w:hAnsi="Times New Roman" w:cs="Times New Roman"/>
          <w:sz w:val="24"/>
          <w:szCs w:val="24"/>
        </w:rPr>
      </w:pPr>
    </w:p>
    <w:p w14:paraId="735420D1" w14:textId="77777777" w:rsidR="00F13714" w:rsidRPr="002103FE" w:rsidRDefault="00F13714" w:rsidP="002103FE">
      <w:pPr>
        <w:jc w:val="both"/>
        <w:rPr>
          <w:rFonts w:ascii="Times New Roman" w:hAnsi="Times New Roman" w:cs="Times New Roman"/>
          <w:sz w:val="24"/>
          <w:szCs w:val="24"/>
        </w:rPr>
      </w:pPr>
    </w:p>
    <w:p w14:paraId="1F4ABE95" w14:textId="77777777" w:rsidR="002279F8" w:rsidRPr="002103FE" w:rsidRDefault="002279F8" w:rsidP="002103FE">
      <w:pPr>
        <w:jc w:val="center"/>
        <w:rPr>
          <w:rFonts w:ascii="Times New Roman" w:hAnsi="Times New Roman" w:cs="Times New Roman"/>
          <w:b/>
          <w:sz w:val="24"/>
          <w:szCs w:val="24"/>
        </w:rPr>
      </w:pPr>
      <w:r w:rsidRPr="002103FE">
        <w:rPr>
          <w:rFonts w:ascii="Times New Roman" w:hAnsi="Times New Roman" w:cs="Times New Roman"/>
          <w:b/>
          <w:sz w:val="24"/>
          <w:szCs w:val="24"/>
        </w:rPr>
        <w:t>CHAPTER FOUR</w:t>
      </w:r>
    </w:p>
    <w:p w14:paraId="117E1241" w14:textId="77777777" w:rsidR="002279F8" w:rsidRPr="002103FE" w:rsidRDefault="002279F8" w:rsidP="002103FE">
      <w:pPr>
        <w:jc w:val="center"/>
        <w:rPr>
          <w:rFonts w:ascii="Times New Roman" w:hAnsi="Times New Roman" w:cs="Times New Roman"/>
          <w:b/>
          <w:sz w:val="24"/>
          <w:szCs w:val="24"/>
        </w:rPr>
      </w:pPr>
      <w:r w:rsidRPr="002103FE">
        <w:rPr>
          <w:rFonts w:ascii="Times New Roman" w:hAnsi="Times New Roman" w:cs="Times New Roman"/>
          <w:b/>
          <w:sz w:val="24"/>
          <w:szCs w:val="24"/>
        </w:rPr>
        <w:t>DATA ANALYSIS AND PRESENTATION</w:t>
      </w:r>
    </w:p>
    <w:p w14:paraId="2C8EFCF7" w14:textId="77777777" w:rsidR="002279F8" w:rsidRPr="002103FE" w:rsidRDefault="002279F8" w:rsidP="002103FE">
      <w:pPr>
        <w:jc w:val="both"/>
        <w:rPr>
          <w:rFonts w:ascii="Times New Roman" w:hAnsi="Times New Roman" w:cs="Times New Roman"/>
          <w:b/>
          <w:sz w:val="24"/>
          <w:szCs w:val="24"/>
        </w:rPr>
      </w:pPr>
      <w:r w:rsidRPr="002103FE">
        <w:rPr>
          <w:rFonts w:ascii="Times New Roman" w:hAnsi="Times New Roman" w:cs="Times New Roman"/>
          <w:b/>
          <w:sz w:val="24"/>
          <w:szCs w:val="24"/>
        </w:rPr>
        <w:t>4.1</w:t>
      </w:r>
      <w:r w:rsidRPr="002103FE">
        <w:rPr>
          <w:rFonts w:ascii="Times New Roman" w:hAnsi="Times New Roman" w:cs="Times New Roman"/>
          <w:b/>
          <w:sz w:val="24"/>
          <w:szCs w:val="24"/>
        </w:rPr>
        <w:tab/>
        <w:t xml:space="preserve"> ANALYSIA OF FIELD PERFORMANCES OF THE INSTRUMENTS</w:t>
      </w:r>
    </w:p>
    <w:p w14:paraId="048B4FCC"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sz w:val="24"/>
          <w:szCs w:val="24"/>
        </w:rPr>
        <w:tab/>
        <w:t xml:space="preserve">This chapter is about the analysis and interpretations of data collected from questionnaire administered to the respondents of </w:t>
      </w:r>
      <w:proofErr w:type="spellStart"/>
      <w:r w:rsidRPr="002103FE">
        <w:rPr>
          <w:rFonts w:ascii="Times New Roman" w:hAnsi="Times New Roman" w:cs="Times New Roman"/>
          <w:sz w:val="24"/>
          <w:szCs w:val="24"/>
        </w:rPr>
        <w:t>Kwara</w:t>
      </w:r>
      <w:proofErr w:type="spellEnd"/>
      <w:r w:rsidRPr="002103FE">
        <w:rPr>
          <w:rFonts w:ascii="Times New Roman" w:hAnsi="Times New Roman" w:cs="Times New Roman"/>
          <w:sz w:val="24"/>
          <w:szCs w:val="24"/>
        </w:rPr>
        <w:t xml:space="preserve"> state polytechnic. The questionnaire </w:t>
      </w:r>
      <w:proofErr w:type="gramStart"/>
      <w:r w:rsidRPr="002103FE">
        <w:rPr>
          <w:rFonts w:ascii="Times New Roman" w:hAnsi="Times New Roman" w:cs="Times New Roman"/>
          <w:sz w:val="24"/>
          <w:szCs w:val="24"/>
        </w:rPr>
        <w:t>were</w:t>
      </w:r>
      <w:proofErr w:type="gramEnd"/>
      <w:r w:rsidRPr="002103FE">
        <w:rPr>
          <w:rFonts w:ascii="Times New Roman" w:hAnsi="Times New Roman" w:cs="Times New Roman"/>
          <w:sz w:val="24"/>
          <w:szCs w:val="24"/>
        </w:rPr>
        <w:t xml:space="preserve"> presented in two sections, the question of section A is all about the respondents’ personal data, while the section B covered information based on the study. All data collected from the questionnaire were presented in tabular form, the analyses were done under each table, and the researchers used chi-square (x) statistical method in testing hypothesis. A total of 100 questionnaire were administered to respondents and 100 were </w:t>
      </w:r>
      <w:r w:rsidRPr="002103FE">
        <w:rPr>
          <w:rFonts w:ascii="Times New Roman" w:hAnsi="Times New Roman" w:cs="Times New Roman"/>
          <w:sz w:val="24"/>
          <w:szCs w:val="24"/>
        </w:rPr>
        <w:lastRenderedPageBreak/>
        <w:t>recovered at the end of the field work this is to show that the analysis were mostly based on information gotten from the respondents concerning their opinions towards the question asked, which were used to test the hypothesis through the use of chi-square method.</w:t>
      </w:r>
    </w:p>
    <w:p w14:paraId="6F810432" w14:textId="77777777" w:rsidR="002279F8" w:rsidRPr="002103FE" w:rsidRDefault="002279F8" w:rsidP="002103FE">
      <w:pPr>
        <w:pStyle w:val="ListParagraph"/>
        <w:numPr>
          <w:ilvl w:val="1"/>
          <w:numId w:val="2"/>
        </w:numPr>
        <w:ind w:left="0" w:firstLine="0"/>
        <w:jc w:val="both"/>
        <w:rPr>
          <w:rFonts w:ascii="Times New Roman" w:hAnsi="Times New Roman" w:cs="Times New Roman"/>
          <w:b/>
          <w:sz w:val="24"/>
          <w:szCs w:val="24"/>
        </w:rPr>
      </w:pPr>
      <w:r w:rsidRPr="002103FE">
        <w:rPr>
          <w:rFonts w:ascii="Times New Roman" w:hAnsi="Times New Roman" w:cs="Times New Roman"/>
          <w:b/>
          <w:sz w:val="24"/>
          <w:szCs w:val="24"/>
        </w:rPr>
        <w:t xml:space="preserve">ANALYSIS OF THE DEMOGRAPHIC SEGMENT OF THE </w:t>
      </w:r>
      <w:r w:rsidRPr="002103FE">
        <w:rPr>
          <w:rFonts w:ascii="Times New Roman" w:hAnsi="Times New Roman" w:cs="Times New Roman"/>
          <w:b/>
          <w:sz w:val="24"/>
          <w:szCs w:val="24"/>
        </w:rPr>
        <w:tab/>
        <w:t>INSTRUMENT</w:t>
      </w:r>
    </w:p>
    <w:p w14:paraId="438AF01E" w14:textId="77777777" w:rsidR="002279F8" w:rsidRPr="002103FE" w:rsidRDefault="002279F8" w:rsidP="002103FE">
      <w:pPr>
        <w:jc w:val="both"/>
        <w:rPr>
          <w:rFonts w:ascii="Times New Roman" w:hAnsi="Times New Roman" w:cs="Times New Roman"/>
          <w:b/>
          <w:sz w:val="24"/>
          <w:szCs w:val="24"/>
        </w:rPr>
      </w:pPr>
      <w:r w:rsidRPr="002103FE">
        <w:rPr>
          <w:rFonts w:ascii="Times New Roman" w:hAnsi="Times New Roman" w:cs="Times New Roman"/>
          <w:b/>
          <w:sz w:val="24"/>
          <w:szCs w:val="24"/>
        </w:rPr>
        <w:t>TABLE ONE: DISTRIBUTION OF THE RESPONDENTS BY SEX</w:t>
      </w:r>
    </w:p>
    <w:tbl>
      <w:tblPr>
        <w:tblStyle w:val="TableGrid"/>
        <w:tblW w:w="0" w:type="auto"/>
        <w:tblInd w:w="360" w:type="dxa"/>
        <w:tblLook w:val="04A0" w:firstRow="1" w:lastRow="0" w:firstColumn="1" w:lastColumn="0" w:noHBand="0" w:noVBand="1"/>
      </w:tblPr>
      <w:tblGrid>
        <w:gridCol w:w="2796"/>
        <w:gridCol w:w="2713"/>
        <w:gridCol w:w="2761"/>
      </w:tblGrid>
      <w:tr w:rsidR="002279F8" w:rsidRPr="002103FE" w14:paraId="337B1293" w14:textId="77777777" w:rsidTr="00F13714">
        <w:tc>
          <w:tcPr>
            <w:tcW w:w="3192" w:type="dxa"/>
          </w:tcPr>
          <w:p w14:paraId="442A95C6"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RESPONDENTS</w:t>
            </w:r>
          </w:p>
        </w:tc>
        <w:tc>
          <w:tcPr>
            <w:tcW w:w="3192" w:type="dxa"/>
          </w:tcPr>
          <w:p w14:paraId="30C0B5D5"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FREQUENCY</w:t>
            </w:r>
          </w:p>
        </w:tc>
        <w:tc>
          <w:tcPr>
            <w:tcW w:w="3192" w:type="dxa"/>
          </w:tcPr>
          <w:p w14:paraId="6C0C6B3E"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PERCENTAGE</w:t>
            </w:r>
          </w:p>
        </w:tc>
      </w:tr>
      <w:tr w:rsidR="002279F8" w:rsidRPr="002103FE" w14:paraId="405FE0F0" w14:textId="77777777" w:rsidTr="00F13714">
        <w:tc>
          <w:tcPr>
            <w:tcW w:w="3192" w:type="dxa"/>
          </w:tcPr>
          <w:p w14:paraId="13845E5B"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MALE</w:t>
            </w:r>
          </w:p>
        </w:tc>
        <w:tc>
          <w:tcPr>
            <w:tcW w:w="3192" w:type="dxa"/>
          </w:tcPr>
          <w:p w14:paraId="58249170"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44</w:t>
            </w:r>
          </w:p>
        </w:tc>
        <w:tc>
          <w:tcPr>
            <w:tcW w:w="3192" w:type="dxa"/>
          </w:tcPr>
          <w:p w14:paraId="0DEC615D"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44%</w:t>
            </w:r>
          </w:p>
        </w:tc>
      </w:tr>
      <w:tr w:rsidR="002279F8" w:rsidRPr="002103FE" w14:paraId="6F5CECB7" w14:textId="77777777" w:rsidTr="00F13714">
        <w:tc>
          <w:tcPr>
            <w:tcW w:w="3192" w:type="dxa"/>
          </w:tcPr>
          <w:p w14:paraId="39451AD9"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FEMALE</w:t>
            </w:r>
          </w:p>
        </w:tc>
        <w:tc>
          <w:tcPr>
            <w:tcW w:w="3192" w:type="dxa"/>
          </w:tcPr>
          <w:p w14:paraId="2B23D17F"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56</w:t>
            </w:r>
          </w:p>
        </w:tc>
        <w:tc>
          <w:tcPr>
            <w:tcW w:w="3192" w:type="dxa"/>
          </w:tcPr>
          <w:p w14:paraId="1828C6BD"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56%</w:t>
            </w:r>
          </w:p>
        </w:tc>
      </w:tr>
      <w:tr w:rsidR="002279F8" w:rsidRPr="002103FE" w14:paraId="2D64D4A2" w14:textId="77777777" w:rsidTr="00F13714">
        <w:tc>
          <w:tcPr>
            <w:tcW w:w="3192" w:type="dxa"/>
          </w:tcPr>
          <w:p w14:paraId="5AF22130"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TOTAL</w:t>
            </w:r>
          </w:p>
        </w:tc>
        <w:tc>
          <w:tcPr>
            <w:tcW w:w="3192" w:type="dxa"/>
          </w:tcPr>
          <w:p w14:paraId="15F02042"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100</w:t>
            </w:r>
          </w:p>
        </w:tc>
        <w:tc>
          <w:tcPr>
            <w:tcW w:w="3192" w:type="dxa"/>
          </w:tcPr>
          <w:p w14:paraId="38123415"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100%</w:t>
            </w:r>
          </w:p>
        </w:tc>
      </w:tr>
    </w:tbl>
    <w:p w14:paraId="103E1DE0"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b/>
          <w:sz w:val="24"/>
          <w:szCs w:val="24"/>
        </w:rPr>
        <w:tab/>
        <w:t xml:space="preserve">SOURCE: </w:t>
      </w:r>
      <w:r w:rsidRPr="002103FE">
        <w:rPr>
          <w:rFonts w:ascii="Times New Roman" w:hAnsi="Times New Roman" w:cs="Times New Roman"/>
          <w:sz w:val="24"/>
          <w:szCs w:val="24"/>
        </w:rPr>
        <w:t>FIELD SURVEY, 2025</w:t>
      </w:r>
    </w:p>
    <w:p w14:paraId="3A0CD7BE" w14:textId="77777777" w:rsidR="002279F8" w:rsidRPr="002103FE" w:rsidRDefault="002279F8" w:rsidP="002103FE">
      <w:pPr>
        <w:ind w:firstLine="360"/>
        <w:jc w:val="both"/>
        <w:rPr>
          <w:rFonts w:ascii="Times New Roman" w:hAnsi="Times New Roman" w:cs="Times New Roman"/>
          <w:sz w:val="24"/>
          <w:szCs w:val="24"/>
        </w:rPr>
      </w:pPr>
      <w:r w:rsidRPr="002103FE">
        <w:rPr>
          <w:rFonts w:ascii="Times New Roman" w:hAnsi="Times New Roman" w:cs="Times New Roman"/>
          <w:sz w:val="24"/>
          <w:szCs w:val="24"/>
        </w:rPr>
        <w:t>From the above table it shows that out of 100 respondents, 56 respondents representing (56%) are female while 44 (representing 44%) are male.</w:t>
      </w:r>
    </w:p>
    <w:p w14:paraId="16BCD10C" w14:textId="77777777" w:rsidR="00F13714" w:rsidRPr="002103FE" w:rsidRDefault="00F13714" w:rsidP="002103FE">
      <w:pPr>
        <w:jc w:val="both"/>
        <w:rPr>
          <w:rFonts w:ascii="Times New Roman" w:hAnsi="Times New Roman" w:cs="Times New Roman"/>
          <w:b/>
          <w:sz w:val="24"/>
          <w:szCs w:val="24"/>
        </w:rPr>
      </w:pPr>
    </w:p>
    <w:p w14:paraId="46119CD4" w14:textId="77777777" w:rsidR="00F13714" w:rsidRPr="002103FE" w:rsidRDefault="00F13714" w:rsidP="002103FE">
      <w:pPr>
        <w:jc w:val="both"/>
        <w:rPr>
          <w:rFonts w:ascii="Times New Roman" w:hAnsi="Times New Roman" w:cs="Times New Roman"/>
          <w:b/>
          <w:sz w:val="24"/>
          <w:szCs w:val="24"/>
        </w:rPr>
      </w:pPr>
    </w:p>
    <w:p w14:paraId="00EACFD7" w14:textId="77777777" w:rsidR="00F13714" w:rsidRPr="002103FE" w:rsidRDefault="00F13714" w:rsidP="002103FE">
      <w:pPr>
        <w:jc w:val="both"/>
        <w:rPr>
          <w:rFonts w:ascii="Times New Roman" w:hAnsi="Times New Roman" w:cs="Times New Roman"/>
          <w:b/>
          <w:sz w:val="24"/>
          <w:szCs w:val="24"/>
        </w:rPr>
      </w:pPr>
    </w:p>
    <w:p w14:paraId="285B1941" w14:textId="77777777" w:rsidR="00F13714" w:rsidRPr="002103FE" w:rsidRDefault="00F13714" w:rsidP="002103FE">
      <w:pPr>
        <w:jc w:val="both"/>
        <w:rPr>
          <w:rFonts w:ascii="Times New Roman" w:hAnsi="Times New Roman" w:cs="Times New Roman"/>
          <w:b/>
          <w:sz w:val="24"/>
          <w:szCs w:val="24"/>
        </w:rPr>
      </w:pPr>
    </w:p>
    <w:p w14:paraId="19BD64CC" w14:textId="619C73A2"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b/>
          <w:sz w:val="24"/>
          <w:szCs w:val="24"/>
        </w:rPr>
        <w:t>TABLE TWO: DISTRIBUTION OF RESPONDENTS BY AGE</w:t>
      </w:r>
      <w:r w:rsidR="00F13714" w:rsidRPr="002103FE">
        <w:rPr>
          <w:rFonts w:ascii="Times New Roman" w:hAnsi="Times New Roman" w:cs="Times New Roman"/>
          <w:b/>
          <w:sz w:val="24"/>
          <w:szCs w:val="24"/>
        </w:rPr>
        <w:t>.</w:t>
      </w:r>
    </w:p>
    <w:tbl>
      <w:tblPr>
        <w:tblStyle w:val="TableGrid"/>
        <w:tblW w:w="0" w:type="auto"/>
        <w:tblInd w:w="360" w:type="dxa"/>
        <w:tblLook w:val="04A0" w:firstRow="1" w:lastRow="0" w:firstColumn="1" w:lastColumn="0" w:noHBand="0" w:noVBand="1"/>
      </w:tblPr>
      <w:tblGrid>
        <w:gridCol w:w="2697"/>
        <w:gridCol w:w="2992"/>
        <w:gridCol w:w="2581"/>
      </w:tblGrid>
      <w:tr w:rsidR="002279F8" w:rsidRPr="002103FE" w14:paraId="1B491F7A" w14:textId="77777777" w:rsidTr="00F13714">
        <w:tc>
          <w:tcPr>
            <w:tcW w:w="2808" w:type="dxa"/>
          </w:tcPr>
          <w:p w14:paraId="11D0B89C"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AGE</w:t>
            </w:r>
          </w:p>
        </w:tc>
        <w:tc>
          <w:tcPr>
            <w:tcW w:w="3060" w:type="dxa"/>
          </w:tcPr>
          <w:p w14:paraId="0F46EBA0" w14:textId="77777777" w:rsidR="002279F8" w:rsidRPr="002103FE" w:rsidRDefault="002279F8" w:rsidP="002103FE">
            <w:pPr>
              <w:spacing w:line="276" w:lineRule="auto"/>
              <w:rPr>
                <w:rFonts w:ascii="Times New Roman" w:hAnsi="Times New Roman" w:cs="Times New Roman"/>
                <w:b/>
                <w:sz w:val="24"/>
                <w:szCs w:val="24"/>
              </w:rPr>
            </w:pPr>
            <w:r w:rsidRPr="002103FE">
              <w:rPr>
                <w:rFonts w:ascii="Times New Roman" w:hAnsi="Times New Roman" w:cs="Times New Roman"/>
                <w:b/>
                <w:sz w:val="24"/>
                <w:szCs w:val="24"/>
              </w:rPr>
              <w:t>NO OF RESPONDENTS</w:t>
            </w:r>
          </w:p>
        </w:tc>
        <w:tc>
          <w:tcPr>
            <w:tcW w:w="2628" w:type="dxa"/>
          </w:tcPr>
          <w:p w14:paraId="2ECA2062"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PERCENTAGE</w:t>
            </w:r>
          </w:p>
        </w:tc>
      </w:tr>
      <w:tr w:rsidR="002279F8" w:rsidRPr="002103FE" w14:paraId="63CBB6E0" w14:textId="77777777" w:rsidTr="00F13714">
        <w:tc>
          <w:tcPr>
            <w:tcW w:w="2808" w:type="dxa"/>
          </w:tcPr>
          <w:p w14:paraId="5F4956EC"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16-20</w:t>
            </w:r>
          </w:p>
        </w:tc>
        <w:tc>
          <w:tcPr>
            <w:tcW w:w="3060" w:type="dxa"/>
          </w:tcPr>
          <w:p w14:paraId="1B988024"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71</w:t>
            </w:r>
          </w:p>
        </w:tc>
        <w:tc>
          <w:tcPr>
            <w:tcW w:w="2628" w:type="dxa"/>
          </w:tcPr>
          <w:p w14:paraId="4478A7D7"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71%</w:t>
            </w:r>
          </w:p>
        </w:tc>
      </w:tr>
      <w:tr w:rsidR="002279F8" w:rsidRPr="002103FE" w14:paraId="410AC961" w14:textId="77777777" w:rsidTr="00F13714">
        <w:tc>
          <w:tcPr>
            <w:tcW w:w="2808" w:type="dxa"/>
          </w:tcPr>
          <w:p w14:paraId="19338C10"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21-25</w:t>
            </w:r>
          </w:p>
        </w:tc>
        <w:tc>
          <w:tcPr>
            <w:tcW w:w="3060" w:type="dxa"/>
          </w:tcPr>
          <w:p w14:paraId="69910FBC"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16</w:t>
            </w:r>
          </w:p>
        </w:tc>
        <w:tc>
          <w:tcPr>
            <w:tcW w:w="2628" w:type="dxa"/>
          </w:tcPr>
          <w:p w14:paraId="7D159BE6"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16%</w:t>
            </w:r>
          </w:p>
        </w:tc>
      </w:tr>
      <w:tr w:rsidR="002279F8" w:rsidRPr="002103FE" w14:paraId="67EEB366" w14:textId="77777777" w:rsidTr="00F13714">
        <w:tc>
          <w:tcPr>
            <w:tcW w:w="2808" w:type="dxa"/>
          </w:tcPr>
          <w:p w14:paraId="55DC6DC5"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26-30</w:t>
            </w:r>
          </w:p>
        </w:tc>
        <w:tc>
          <w:tcPr>
            <w:tcW w:w="3060" w:type="dxa"/>
          </w:tcPr>
          <w:p w14:paraId="046C0F1D"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8</w:t>
            </w:r>
          </w:p>
        </w:tc>
        <w:tc>
          <w:tcPr>
            <w:tcW w:w="2628" w:type="dxa"/>
          </w:tcPr>
          <w:p w14:paraId="408C7845"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8%</w:t>
            </w:r>
          </w:p>
        </w:tc>
      </w:tr>
      <w:tr w:rsidR="002279F8" w:rsidRPr="002103FE" w14:paraId="6FCA3933" w14:textId="77777777" w:rsidTr="00F13714">
        <w:tc>
          <w:tcPr>
            <w:tcW w:w="2808" w:type="dxa"/>
          </w:tcPr>
          <w:p w14:paraId="4B654312"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30 AND ABOVE</w:t>
            </w:r>
          </w:p>
        </w:tc>
        <w:tc>
          <w:tcPr>
            <w:tcW w:w="3060" w:type="dxa"/>
          </w:tcPr>
          <w:p w14:paraId="06CADC6A"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5</w:t>
            </w:r>
          </w:p>
        </w:tc>
        <w:tc>
          <w:tcPr>
            <w:tcW w:w="2628" w:type="dxa"/>
          </w:tcPr>
          <w:p w14:paraId="2F767DF0"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5%</w:t>
            </w:r>
          </w:p>
        </w:tc>
      </w:tr>
      <w:tr w:rsidR="002279F8" w:rsidRPr="002103FE" w14:paraId="5383A83E" w14:textId="77777777" w:rsidTr="00F13714">
        <w:tc>
          <w:tcPr>
            <w:tcW w:w="2808" w:type="dxa"/>
          </w:tcPr>
          <w:p w14:paraId="3C0151A3"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TOTAL</w:t>
            </w:r>
          </w:p>
        </w:tc>
        <w:tc>
          <w:tcPr>
            <w:tcW w:w="3060" w:type="dxa"/>
          </w:tcPr>
          <w:p w14:paraId="19A5BAA6"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100</w:t>
            </w:r>
          </w:p>
        </w:tc>
        <w:tc>
          <w:tcPr>
            <w:tcW w:w="2628" w:type="dxa"/>
          </w:tcPr>
          <w:p w14:paraId="05F64362"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100</w:t>
            </w:r>
          </w:p>
        </w:tc>
      </w:tr>
    </w:tbl>
    <w:p w14:paraId="7CDA41B7"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b/>
          <w:sz w:val="24"/>
          <w:szCs w:val="24"/>
        </w:rPr>
        <w:tab/>
        <w:t xml:space="preserve">SOURCE: </w:t>
      </w:r>
      <w:r w:rsidRPr="002103FE">
        <w:rPr>
          <w:rFonts w:ascii="Times New Roman" w:hAnsi="Times New Roman" w:cs="Times New Roman"/>
          <w:sz w:val="24"/>
          <w:szCs w:val="24"/>
        </w:rPr>
        <w:t>FIELD SURVEY 2025</w:t>
      </w:r>
    </w:p>
    <w:p w14:paraId="5C17F899"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sz w:val="24"/>
          <w:szCs w:val="24"/>
        </w:rPr>
        <w:tab/>
      </w:r>
      <w:r w:rsidRPr="002103FE">
        <w:rPr>
          <w:rFonts w:ascii="Times New Roman" w:hAnsi="Times New Roman" w:cs="Times New Roman"/>
          <w:sz w:val="24"/>
          <w:szCs w:val="24"/>
        </w:rPr>
        <w:tab/>
        <w:t xml:space="preserve">The table above represents the ages of respondents, it was observed that out of 100 questionnaires collected, 71% which comprises of 71 respondents fell under the age bracket of 16-20 and 16% of 16 respondents were between ages of 21-25 and 8% of 8 </w:t>
      </w:r>
      <w:r w:rsidRPr="002103FE">
        <w:rPr>
          <w:rFonts w:ascii="Times New Roman" w:hAnsi="Times New Roman" w:cs="Times New Roman"/>
          <w:sz w:val="24"/>
          <w:szCs w:val="24"/>
        </w:rPr>
        <w:lastRenderedPageBreak/>
        <w:t>respondents were between 26-30 years, then 5% of 5 respondents were from 30 years and above.</w:t>
      </w:r>
    </w:p>
    <w:p w14:paraId="1EA8EDCF" w14:textId="77777777" w:rsidR="002279F8" w:rsidRPr="002103FE" w:rsidRDefault="002279F8" w:rsidP="002103FE">
      <w:pPr>
        <w:jc w:val="both"/>
        <w:rPr>
          <w:rFonts w:ascii="Times New Roman" w:hAnsi="Times New Roman" w:cs="Times New Roman"/>
          <w:b/>
          <w:sz w:val="24"/>
          <w:szCs w:val="24"/>
        </w:rPr>
      </w:pPr>
      <w:r w:rsidRPr="002103FE">
        <w:rPr>
          <w:rFonts w:ascii="Times New Roman" w:hAnsi="Times New Roman" w:cs="Times New Roman"/>
          <w:b/>
          <w:sz w:val="24"/>
          <w:szCs w:val="24"/>
        </w:rPr>
        <w:t>TABLE THREE: DISTRIBUTION OF THE RESPONDENTS BY MARITAL STATUS.</w:t>
      </w:r>
    </w:p>
    <w:tbl>
      <w:tblPr>
        <w:tblStyle w:val="TableGrid"/>
        <w:tblW w:w="0" w:type="auto"/>
        <w:tblInd w:w="360" w:type="dxa"/>
        <w:tblLook w:val="04A0" w:firstRow="1" w:lastRow="0" w:firstColumn="1" w:lastColumn="0" w:noHBand="0" w:noVBand="1"/>
      </w:tblPr>
      <w:tblGrid>
        <w:gridCol w:w="2652"/>
        <w:gridCol w:w="3042"/>
        <w:gridCol w:w="2576"/>
      </w:tblGrid>
      <w:tr w:rsidR="002279F8" w:rsidRPr="002103FE" w14:paraId="5638B0B7" w14:textId="77777777" w:rsidTr="00F13714">
        <w:tc>
          <w:tcPr>
            <w:tcW w:w="2747" w:type="dxa"/>
          </w:tcPr>
          <w:p w14:paraId="51B7EB13"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MARITAL STATUS</w:t>
            </w:r>
          </w:p>
        </w:tc>
        <w:tc>
          <w:tcPr>
            <w:tcW w:w="3121" w:type="dxa"/>
          </w:tcPr>
          <w:p w14:paraId="17C21FAE"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NO OF RESPONDENTS</w:t>
            </w:r>
          </w:p>
        </w:tc>
        <w:tc>
          <w:tcPr>
            <w:tcW w:w="2628" w:type="dxa"/>
          </w:tcPr>
          <w:p w14:paraId="0D461FA5"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PERCENTAGE</w:t>
            </w:r>
          </w:p>
        </w:tc>
      </w:tr>
      <w:tr w:rsidR="002279F8" w:rsidRPr="002103FE" w14:paraId="38FAC088" w14:textId="77777777" w:rsidTr="00F13714">
        <w:tc>
          <w:tcPr>
            <w:tcW w:w="2747" w:type="dxa"/>
          </w:tcPr>
          <w:p w14:paraId="57E04A06"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MARRIED</w:t>
            </w:r>
          </w:p>
        </w:tc>
        <w:tc>
          <w:tcPr>
            <w:tcW w:w="3121" w:type="dxa"/>
          </w:tcPr>
          <w:p w14:paraId="5284B773"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17</w:t>
            </w:r>
          </w:p>
        </w:tc>
        <w:tc>
          <w:tcPr>
            <w:tcW w:w="2628" w:type="dxa"/>
          </w:tcPr>
          <w:p w14:paraId="487E8680"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17%</w:t>
            </w:r>
          </w:p>
        </w:tc>
      </w:tr>
      <w:tr w:rsidR="002279F8" w:rsidRPr="002103FE" w14:paraId="283296E9" w14:textId="77777777" w:rsidTr="00F13714">
        <w:tc>
          <w:tcPr>
            <w:tcW w:w="2747" w:type="dxa"/>
          </w:tcPr>
          <w:p w14:paraId="06B8E7B1"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SINGLE</w:t>
            </w:r>
          </w:p>
        </w:tc>
        <w:tc>
          <w:tcPr>
            <w:tcW w:w="3121" w:type="dxa"/>
          </w:tcPr>
          <w:p w14:paraId="7E9D334F"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83</w:t>
            </w:r>
          </w:p>
        </w:tc>
        <w:tc>
          <w:tcPr>
            <w:tcW w:w="2628" w:type="dxa"/>
          </w:tcPr>
          <w:p w14:paraId="6FC65EDF"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83%</w:t>
            </w:r>
          </w:p>
        </w:tc>
      </w:tr>
      <w:tr w:rsidR="002279F8" w:rsidRPr="002103FE" w14:paraId="2F763DD9" w14:textId="77777777" w:rsidTr="00F13714">
        <w:tc>
          <w:tcPr>
            <w:tcW w:w="2747" w:type="dxa"/>
          </w:tcPr>
          <w:p w14:paraId="37D432E6"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TOTAL</w:t>
            </w:r>
          </w:p>
        </w:tc>
        <w:tc>
          <w:tcPr>
            <w:tcW w:w="3121" w:type="dxa"/>
          </w:tcPr>
          <w:p w14:paraId="62B17B9E"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100</w:t>
            </w:r>
          </w:p>
        </w:tc>
        <w:tc>
          <w:tcPr>
            <w:tcW w:w="2628" w:type="dxa"/>
          </w:tcPr>
          <w:p w14:paraId="4DE042FA"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100%</w:t>
            </w:r>
          </w:p>
        </w:tc>
      </w:tr>
    </w:tbl>
    <w:p w14:paraId="662F7D2E"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sz w:val="24"/>
          <w:szCs w:val="24"/>
        </w:rPr>
        <w:tab/>
      </w:r>
      <w:r w:rsidRPr="002103FE">
        <w:rPr>
          <w:rFonts w:ascii="Times New Roman" w:hAnsi="Times New Roman" w:cs="Times New Roman"/>
          <w:b/>
          <w:sz w:val="24"/>
          <w:szCs w:val="24"/>
        </w:rPr>
        <w:t xml:space="preserve">SOURCE: </w:t>
      </w:r>
      <w:r w:rsidRPr="002103FE">
        <w:rPr>
          <w:rFonts w:ascii="Times New Roman" w:hAnsi="Times New Roman" w:cs="Times New Roman"/>
          <w:sz w:val="24"/>
          <w:szCs w:val="24"/>
        </w:rPr>
        <w:t>FIELD SURVEY 2025</w:t>
      </w:r>
    </w:p>
    <w:p w14:paraId="46E23543"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sz w:val="24"/>
          <w:szCs w:val="24"/>
        </w:rPr>
        <w:tab/>
      </w:r>
      <w:r w:rsidRPr="002103FE">
        <w:rPr>
          <w:rFonts w:ascii="Times New Roman" w:hAnsi="Times New Roman" w:cs="Times New Roman"/>
          <w:sz w:val="24"/>
          <w:szCs w:val="24"/>
        </w:rPr>
        <w:tab/>
        <w:t>From table (3) three above, it was observed that out of the 100 distributed, 83% which made up of 83respondents are single, while 17 respondents of 17% are married.</w:t>
      </w:r>
    </w:p>
    <w:p w14:paraId="706871B2" w14:textId="77777777" w:rsidR="00F13714" w:rsidRPr="002103FE" w:rsidRDefault="00F13714" w:rsidP="002103FE">
      <w:pPr>
        <w:jc w:val="both"/>
        <w:rPr>
          <w:rFonts w:ascii="Times New Roman" w:hAnsi="Times New Roman" w:cs="Times New Roman"/>
          <w:b/>
          <w:sz w:val="24"/>
          <w:szCs w:val="24"/>
        </w:rPr>
      </w:pPr>
    </w:p>
    <w:p w14:paraId="08E66777" w14:textId="77777777" w:rsidR="00F13714" w:rsidRPr="002103FE" w:rsidRDefault="00F13714" w:rsidP="002103FE">
      <w:pPr>
        <w:jc w:val="both"/>
        <w:rPr>
          <w:rFonts w:ascii="Times New Roman" w:hAnsi="Times New Roman" w:cs="Times New Roman"/>
          <w:b/>
          <w:sz w:val="24"/>
          <w:szCs w:val="24"/>
        </w:rPr>
      </w:pPr>
    </w:p>
    <w:p w14:paraId="6D83B6DF" w14:textId="77777777" w:rsidR="00F13714" w:rsidRPr="002103FE" w:rsidRDefault="00F13714" w:rsidP="002103FE">
      <w:pPr>
        <w:jc w:val="both"/>
        <w:rPr>
          <w:rFonts w:ascii="Times New Roman" w:hAnsi="Times New Roman" w:cs="Times New Roman"/>
          <w:b/>
          <w:sz w:val="24"/>
          <w:szCs w:val="24"/>
        </w:rPr>
      </w:pPr>
    </w:p>
    <w:p w14:paraId="60E128A4" w14:textId="77777777" w:rsidR="00F13714" w:rsidRPr="002103FE" w:rsidRDefault="00F13714" w:rsidP="002103FE">
      <w:pPr>
        <w:jc w:val="both"/>
        <w:rPr>
          <w:rFonts w:ascii="Times New Roman" w:hAnsi="Times New Roman" w:cs="Times New Roman"/>
          <w:b/>
          <w:sz w:val="24"/>
          <w:szCs w:val="24"/>
        </w:rPr>
      </w:pPr>
    </w:p>
    <w:p w14:paraId="2D4FEC36" w14:textId="77777777" w:rsidR="00F13714" w:rsidRPr="002103FE" w:rsidRDefault="00F13714" w:rsidP="002103FE">
      <w:pPr>
        <w:jc w:val="both"/>
        <w:rPr>
          <w:rFonts w:ascii="Times New Roman" w:hAnsi="Times New Roman" w:cs="Times New Roman"/>
          <w:b/>
          <w:sz w:val="24"/>
          <w:szCs w:val="24"/>
        </w:rPr>
      </w:pPr>
    </w:p>
    <w:p w14:paraId="6F22263A" w14:textId="38E110D7" w:rsidR="002279F8" w:rsidRPr="002103FE" w:rsidRDefault="002279F8" w:rsidP="002103FE">
      <w:pPr>
        <w:jc w:val="both"/>
        <w:rPr>
          <w:rFonts w:ascii="Times New Roman" w:hAnsi="Times New Roman" w:cs="Times New Roman"/>
          <w:b/>
          <w:sz w:val="24"/>
          <w:szCs w:val="24"/>
        </w:rPr>
      </w:pPr>
      <w:r w:rsidRPr="002103FE">
        <w:rPr>
          <w:rFonts w:ascii="Times New Roman" w:hAnsi="Times New Roman" w:cs="Times New Roman"/>
          <w:b/>
          <w:sz w:val="24"/>
          <w:szCs w:val="24"/>
        </w:rPr>
        <w:t>TABLE FOUR: DISTRIBUTION OF THE RESPONDENTS BY ACADEMIC QUALIFICATION</w:t>
      </w:r>
    </w:p>
    <w:tbl>
      <w:tblPr>
        <w:tblStyle w:val="TableGrid"/>
        <w:tblW w:w="0" w:type="auto"/>
        <w:tblLook w:val="04A0" w:firstRow="1" w:lastRow="0" w:firstColumn="1" w:lastColumn="0" w:noHBand="0" w:noVBand="1"/>
      </w:tblPr>
      <w:tblGrid>
        <w:gridCol w:w="2959"/>
        <w:gridCol w:w="3186"/>
        <w:gridCol w:w="2485"/>
      </w:tblGrid>
      <w:tr w:rsidR="002279F8" w:rsidRPr="002103FE" w14:paraId="01B5F293" w14:textId="77777777" w:rsidTr="00F13714">
        <w:tc>
          <w:tcPr>
            <w:tcW w:w="3026" w:type="dxa"/>
          </w:tcPr>
          <w:p w14:paraId="0C216593"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ACADEMIC QUALIFICATION</w:t>
            </w:r>
          </w:p>
        </w:tc>
        <w:tc>
          <w:tcPr>
            <w:tcW w:w="3292" w:type="dxa"/>
          </w:tcPr>
          <w:p w14:paraId="78427E75"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NO OF RESPONDENTS</w:t>
            </w:r>
          </w:p>
        </w:tc>
        <w:tc>
          <w:tcPr>
            <w:tcW w:w="2538" w:type="dxa"/>
          </w:tcPr>
          <w:p w14:paraId="29FA4857"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PERCENTAGE</w:t>
            </w:r>
          </w:p>
        </w:tc>
      </w:tr>
      <w:tr w:rsidR="002279F8" w:rsidRPr="002103FE" w14:paraId="06A9AE90" w14:textId="77777777" w:rsidTr="00F13714">
        <w:tc>
          <w:tcPr>
            <w:tcW w:w="3026" w:type="dxa"/>
          </w:tcPr>
          <w:p w14:paraId="3C279106"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SSCE</w:t>
            </w:r>
          </w:p>
        </w:tc>
        <w:tc>
          <w:tcPr>
            <w:tcW w:w="3292" w:type="dxa"/>
          </w:tcPr>
          <w:p w14:paraId="54F35FAF"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40</w:t>
            </w:r>
          </w:p>
        </w:tc>
        <w:tc>
          <w:tcPr>
            <w:tcW w:w="2538" w:type="dxa"/>
          </w:tcPr>
          <w:p w14:paraId="17AA9884"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40%</w:t>
            </w:r>
          </w:p>
        </w:tc>
      </w:tr>
      <w:tr w:rsidR="002279F8" w:rsidRPr="002103FE" w14:paraId="1DFA5E85" w14:textId="77777777" w:rsidTr="00F13714">
        <w:tc>
          <w:tcPr>
            <w:tcW w:w="3026" w:type="dxa"/>
          </w:tcPr>
          <w:p w14:paraId="369A7D0A"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NCE/ND</w:t>
            </w:r>
          </w:p>
        </w:tc>
        <w:tc>
          <w:tcPr>
            <w:tcW w:w="3292" w:type="dxa"/>
          </w:tcPr>
          <w:p w14:paraId="5FBBC159"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42</w:t>
            </w:r>
          </w:p>
        </w:tc>
        <w:tc>
          <w:tcPr>
            <w:tcW w:w="2538" w:type="dxa"/>
          </w:tcPr>
          <w:p w14:paraId="40F54F92"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42%</w:t>
            </w:r>
          </w:p>
        </w:tc>
      </w:tr>
      <w:tr w:rsidR="002279F8" w:rsidRPr="002103FE" w14:paraId="51D113BF" w14:textId="77777777" w:rsidTr="00F13714">
        <w:tc>
          <w:tcPr>
            <w:tcW w:w="3026" w:type="dxa"/>
          </w:tcPr>
          <w:p w14:paraId="2908DCEC"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HND/BSC</w:t>
            </w:r>
          </w:p>
        </w:tc>
        <w:tc>
          <w:tcPr>
            <w:tcW w:w="3292" w:type="dxa"/>
          </w:tcPr>
          <w:p w14:paraId="541023F2"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11</w:t>
            </w:r>
          </w:p>
        </w:tc>
        <w:tc>
          <w:tcPr>
            <w:tcW w:w="2538" w:type="dxa"/>
          </w:tcPr>
          <w:p w14:paraId="0A3FEF6E"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12%</w:t>
            </w:r>
          </w:p>
        </w:tc>
      </w:tr>
      <w:tr w:rsidR="002279F8" w:rsidRPr="002103FE" w14:paraId="0514B261" w14:textId="77777777" w:rsidTr="00F13714">
        <w:tc>
          <w:tcPr>
            <w:tcW w:w="3026" w:type="dxa"/>
          </w:tcPr>
          <w:p w14:paraId="5CEF567C"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OTHER</w:t>
            </w:r>
          </w:p>
        </w:tc>
        <w:tc>
          <w:tcPr>
            <w:tcW w:w="3292" w:type="dxa"/>
          </w:tcPr>
          <w:p w14:paraId="64D5B38D"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7</w:t>
            </w:r>
          </w:p>
        </w:tc>
        <w:tc>
          <w:tcPr>
            <w:tcW w:w="2538" w:type="dxa"/>
          </w:tcPr>
          <w:p w14:paraId="755626A0"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7%</w:t>
            </w:r>
          </w:p>
        </w:tc>
      </w:tr>
      <w:tr w:rsidR="002279F8" w:rsidRPr="002103FE" w14:paraId="27E7C891" w14:textId="77777777" w:rsidTr="00F13714">
        <w:tc>
          <w:tcPr>
            <w:tcW w:w="3026" w:type="dxa"/>
          </w:tcPr>
          <w:p w14:paraId="060BD63C"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TOTAL</w:t>
            </w:r>
          </w:p>
        </w:tc>
        <w:tc>
          <w:tcPr>
            <w:tcW w:w="3292" w:type="dxa"/>
          </w:tcPr>
          <w:p w14:paraId="0F26689B"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100</w:t>
            </w:r>
          </w:p>
        </w:tc>
        <w:tc>
          <w:tcPr>
            <w:tcW w:w="2538" w:type="dxa"/>
          </w:tcPr>
          <w:p w14:paraId="4F87CD9C"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100%</w:t>
            </w:r>
          </w:p>
        </w:tc>
      </w:tr>
    </w:tbl>
    <w:p w14:paraId="020635ED"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b/>
          <w:sz w:val="24"/>
          <w:szCs w:val="24"/>
        </w:rPr>
        <w:t>SOURCE:</w:t>
      </w:r>
      <w:r w:rsidRPr="002103FE">
        <w:rPr>
          <w:rFonts w:ascii="Times New Roman" w:hAnsi="Times New Roman" w:cs="Times New Roman"/>
          <w:sz w:val="24"/>
          <w:szCs w:val="24"/>
        </w:rPr>
        <w:t xml:space="preserve"> FIELD SURVEY 100</w:t>
      </w:r>
    </w:p>
    <w:p w14:paraId="434F7101"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sz w:val="24"/>
          <w:szCs w:val="24"/>
        </w:rPr>
        <w:t xml:space="preserve">The table (4) four above, it can be deduced that out of 100 </w:t>
      </w:r>
      <w:proofErr w:type="gramStart"/>
      <w:r w:rsidRPr="002103FE">
        <w:rPr>
          <w:rFonts w:ascii="Times New Roman" w:hAnsi="Times New Roman" w:cs="Times New Roman"/>
          <w:sz w:val="24"/>
          <w:szCs w:val="24"/>
        </w:rPr>
        <w:t>questionnaire</w:t>
      </w:r>
      <w:proofErr w:type="gramEnd"/>
      <w:r w:rsidRPr="002103FE">
        <w:rPr>
          <w:rFonts w:ascii="Times New Roman" w:hAnsi="Times New Roman" w:cs="Times New Roman"/>
          <w:sz w:val="24"/>
          <w:szCs w:val="24"/>
        </w:rPr>
        <w:t xml:space="preserve"> collected, 40% of the 40 respondents are SSCE holders, 42% of 42 respondents are NCE/ND holders,11% of 11 are HND/BSCE holders, while 7% of 14 are holders of the other certificates.</w:t>
      </w:r>
    </w:p>
    <w:p w14:paraId="59AF1E23"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b/>
          <w:sz w:val="24"/>
          <w:szCs w:val="24"/>
        </w:rPr>
        <w:lastRenderedPageBreak/>
        <w:t>TABLE 5: DISTRIBUTION OF RESPONDENTS BY OCCUPATION</w:t>
      </w:r>
    </w:p>
    <w:tbl>
      <w:tblPr>
        <w:tblStyle w:val="TableGrid"/>
        <w:tblW w:w="0" w:type="auto"/>
        <w:tblLook w:val="04A0" w:firstRow="1" w:lastRow="0" w:firstColumn="1" w:lastColumn="0" w:noHBand="0" w:noVBand="1"/>
      </w:tblPr>
      <w:tblGrid>
        <w:gridCol w:w="2872"/>
        <w:gridCol w:w="3100"/>
        <w:gridCol w:w="2658"/>
      </w:tblGrid>
      <w:tr w:rsidR="002279F8" w:rsidRPr="002103FE" w14:paraId="359051CB" w14:textId="77777777" w:rsidTr="00F13714">
        <w:tc>
          <w:tcPr>
            <w:tcW w:w="2951" w:type="dxa"/>
          </w:tcPr>
          <w:p w14:paraId="2E240F57"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OCCUPATION</w:t>
            </w:r>
          </w:p>
        </w:tc>
        <w:tc>
          <w:tcPr>
            <w:tcW w:w="3187" w:type="dxa"/>
          </w:tcPr>
          <w:p w14:paraId="386D424A"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NO OF RESPONDENTS</w:t>
            </w:r>
          </w:p>
        </w:tc>
        <w:tc>
          <w:tcPr>
            <w:tcW w:w="2718" w:type="dxa"/>
          </w:tcPr>
          <w:p w14:paraId="5294E7E0"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PERCENTAGE</w:t>
            </w:r>
          </w:p>
        </w:tc>
      </w:tr>
      <w:tr w:rsidR="002279F8" w:rsidRPr="002103FE" w14:paraId="712EEFA5" w14:textId="77777777" w:rsidTr="00F13714">
        <w:tc>
          <w:tcPr>
            <w:tcW w:w="2951" w:type="dxa"/>
          </w:tcPr>
          <w:p w14:paraId="7C9EB547"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TRADER(S)</w:t>
            </w:r>
          </w:p>
        </w:tc>
        <w:tc>
          <w:tcPr>
            <w:tcW w:w="3187" w:type="dxa"/>
          </w:tcPr>
          <w:p w14:paraId="6F9D7181"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4</w:t>
            </w:r>
          </w:p>
        </w:tc>
        <w:tc>
          <w:tcPr>
            <w:tcW w:w="2718" w:type="dxa"/>
          </w:tcPr>
          <w:p w14:paraId="061866DD"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4%</w:t>
            </w:r>
          </w:p>
        </w:tc>
      </w:tr>
      <w:tr w:rsidR="002279F8" w:rsidRPr="002103FE" w14:paraId="5F3F9FE7" w14:textId="77777777" w:rsidTr="00F13714">
        <w:tc>
          <w:tcPr>
            <w:tcW w:w="2951" w:type="dxa"/>
          </w:tcPr>
          <w:p w14:paraId="30AC7219"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STUDENT(S)</w:t>
            </w:r>
          </w:p>
        </w:tc>
        <w:tc>
          <w:tcPr>
            <w:tcW w:w="3187" w:type="dxa"/>
          </w:tcPr>
          <w:p w14:paraId="62A1E4F3"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87</w:t>
            </w:r>
          </w:p>
        </w:tc>
        <w:tc>
          <w:tcPr>
            <w:tcW w:w="2718" w:type="dxa"/>
          </w:tcPr>
          <w:p w14:paraId="77D91D22"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87%</w:t>
            </w:r>
          </w:p>
        </w:tc>
      </w:tr>
      <w:tr w:rsidR="002279F8" w:rsidRPr="002103FE" w14:paraId="378123CA" w14:textId="77777777" w:rsidTr="00F13714">
        <w:tc>
          <w:tcPr>
            <w:tcW w:w="2951" w:type="dxa"/>
          </w:tcPr>
          <w:p w14:paraId="26E6592E"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CIVIL SERVANT(S)</w:t>
            </w:r>
          </w:p>
        </w:tc>
        <w:tc>
          <w:tcPr>
            <w:tcW w:w="3187" w:type="dxa"/>
          </w:tcPr>
          <w:p w14:paraId="6DF801A4"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7</w:t>
            </w:r>
          </w:p>
        </w:tc>
        <w:tc>
          <w:tcPr>
            <w:tcW w:w="2718" w:type="dxa"/>
          </w:tcPr>
          <w:p w14:paraId="5E63D8CD"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7%</w:t>
            </w:r>
          </w:p>
        </w:tc>
      </w:tr>
      <w:tr w:rsidR="002279F8" w:rsidRPr="002103FE" w14:paraId="1B74D358" w14:textId="77777777" w:rsidTr="00F13714">
        <w:tc>
          <w:tcPr>
            <w:tcW w:w="2951" w:type="dxa"/>
          </w:tcPr>
          <w:p w14:paraId="7046C4C3"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OTHER(S)</w:t>
            </w:r>
          </w:p>
        </w:tc>
        <w:tc>
          <w:tcPr>
            <w:tcW w:w="3187" w:type="dxa"/>
          </w:tcPr>
          <w:p w14:paraId="65F75883"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2</w:t>
            </w:r>
          </w:p>
        </w:tc>
        <w:tc>
          <w:tcPr>
            <w:tcW w:w="2718" w:type="dxa"/>
          </w:tcPr>
          <w:p w14:paraId="5D0B742D"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2%</w:t>
            </w:r>
          </w:p>
        </w:tc>
      </w:tr>
      <w:tr w:rsidR="002279F8" w:rsidRPr="002103FE" w14:paraId="2082F6A6" w14:textId="77777777" w:rsidTr="00F13714">
        <w:tc>
          <w:tcPr>
            <w:tcW w:w="2951" w:type="dxa"/>
          </w:tcPr>
          <w:p w14:paraId="6BDC8725"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TOTAL</w:t>
            </w:r>
          </w:p>
        </w:tc>
        <w:tc>
          <w:tcPr>
            <w:tcW w:w="3187" w:type="dxa"/>
          </w:tcPr>
          <w:p w14:paraId="06398EC8"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100</w:t>
            </w:r>
          </w:p>
        </w:tc>
        <w:tc>
          <w:tcPr>
            <w:tcW w:w="2718" w:type="dxa"/>
          </w:tcPr>
          <w:p w14:paraId="69273757"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100%</w:t>
            </w:r>
          </w:p>
        </w:tc>
      </w:tr>
    </w:tbl>
    <w:p w14:paraId="5B3D0350"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b/>
          <w:sz w:val="24"/>
          <w:szCs w:val="24"/>
        </w:rPr>
        <w:t>SOURCE:</w:t>
      </w:r>
      <w:r w:rsidRPr="002103FE">
        <w:rPr>
          <w:rFonts w:ascii="Times New Roman" w:hAnsi="Times New Roman" w:cs="Times New Roman"/>
          <w:sz w:val="24"/>
          <w:szCs w:val="24"/>
        </w:rPr>
        <w:t xml:space="preserve"> FIELD SURVEY 100</w:t>
      </w:r>
    </w:p>
    <w:p w14:paraId="4EB4F911"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sz w:val="24"/>
          <w:szCs w:val="24"/>
        </w:rPr>
        <w:tab/>
        <w:t xml:space="preserve">From the above table5, it can be generated that the </w:t>
      </w:r>
      <w:proofErr w:type="gramStart"/>
      <w:r w:rsidRPr="002103FE">
        <w:rPr>
          <w:rFonts w:ascii="Times New Roman" w:hAnsi="Times New Roman" w:cs="Times New Roman"/>
          <w:sz w:val="24"/>
          <w:szCs w:val="24"/>
        </w:rPr>
        <w:t>100 questionnaire</w:t>
      </w:r>
      <w:proofErr w:type="gramEnd"/>
      <w:r w:rsidRPr="002103FE">
        <w:rPr>
          <w:rFonts w:ascii="Times New Roman" w:hAnsi="Times New Roman" w:cs="Times New Roman"/>
          <w:sz w:val="24"/>
          <w:szCs w:val="24"/>
        </w:rPr>
        <w:t xml:space="preserve"> collected,4% of 4 respondents are traders,87% of 87 are students, 7% of 7 are civil servants and 2% of 2 are unknown.</w:t>
      </w:r>
    </w:p>
    <w:p w14:paraId="349948E7" w14:textId="77777777" w:rsidR="00F13714" w:rsidRPr="002103FE" w:rsidRDefault="00F13714" w:rsidP="002103FE">
      <w:pPr>
        <w:jc w:val="both"/>
        <w:rPr>
          <w:rFonts w:ascii="Times New Roman" w:hAnsi="Times New Roman" w:cs="Times New Roman"/>
          <w:b/>
          <w:sz w:val="24"/>
          <w:szCs w:val="24"/>
        </w:rPr>
      </w:pPr>
    </w:p>
    <w:p w14:paraId="35CD2490" w14:textId="77777777" w:rsidR="00F13714" w:rsidRPr="002103FE" w:rsidRDefault="00F13714" w:rsidP="002103FE">
      <w:pPr>
        <w:jc w:val="both"/>
        <w:rPr>
          <w:rFonts w:ascii="Times New Roman" w:hAnsi="Times New Roman" w:cs="Times New Roman"/>
          <w:b/>
          <w:sz w:val="24"/>
          <w:szCs w:val="24"/>
        </w:rPr>
      </w:pPr>
    </w:p>
    <w:p w14:paraId="1FA7EE30" w14:textId="77777777" w:rsidR="00F13714" w:rsidRPr="002103FE" w:rsidRDefault="00F13714" w:rsidP="002103FE">
      <w:pPr>
        <w:jc w:val="both"/>
        <w:rPr>
          <w:rFonts w:ascii="Times New Roman" w:hAnsi="Times New Roman" w:cs="Times New Roman"/>
          <w:b/>
          <w:sz w:val="24"/>
          <w:szCs w:val="24"/>
        </w:rPr>
      </w:pPr>
    </w:p>
    <w:p w14:paraId="502A2E24" w14:textId="77777777" w:rsidR="00F13714" w:rsidRPr="002103FE" w:rsidRDefault="00F13714" w:rsidP="002103FE">
      <w:pPr>
        <w:jc w:val="both"/>
        <w:rPr>
          <w:rFonts w:ascii="Times New Roman" w:hAnsi="Times New Roman" w:cs="Times New Roman"/>
          <w:b/>
          <w:sz w:val="24"/>
          <w:szCs w:val="24"/>
        </w:rPr>
      </w:pPr>
    </w:p>
    <w:p w14:paraId="0FC3D553" w14:textId="0869713F" w:rsidR="002279F8" w:rsidRPr="002103FE" w:rsidRDefault="002279F8" w:rsidP="002103FE">
      <w:pPr>
        <w:jc w:val="both"/>
        <w:rPr>
          <w:rFonts w:ascii="Times New Roman" w:hAnsi="Times New Roman" w:cs="Times New Roman"/>
          <w:b/>
          <w:sz w:val="24"/>
          <w:szCs w:val="24"/>
        </w:rPr>
      </w:pPr>
      <w:r w:rsidRPr="002103FE">
        <w:rPr>
          <w:rFonts w:ascii="Times New Roman" w:hAnsi="Times New Roman" w:cs="Times New Roman"/>
          <w:b/>
          <w:sz w:val="24"/>
          <w:szCs w:val="24"/>
        </w:rPr>
        <w:t>TABLE SIX: THE BROADCAST MEDIA HAVE IMPACT IN EDUCATING THE ILORIN EAST AGAINST PREMARITAL SEX</w:t>
      </w:r>
    </w:p>
    <w:tbl>
      <w:tblPr>
        <w:tblStyle w:val="TableGrid"/>
        <w:tblW w:w="8928" w:type="dxa"/>
        <w:tblLook w:val="04A0" w:firstRow="1" w:lastRow="0" w:firstColumn="1" w:lastColumn="0" w:noHBand="0" w:noVBand="1"/>
      </w:tblPr>
      <w:tblGrid>
        <w:gridCol w:w="3399"/>
        <w:gridCol w:w="3260"/>
        <w:gridCol w:w="2269"/>
      </w:tblGrid>
      <w:tr w:rsidR="002279F8" w:rsidRPr="002103FE" w14:paraId="1718C8EC" w14:textId="77777777" w:rsidTr="00F13714">
        <w:tc>
          <w:tcPr>
            <w:tcW w:w="3399" w:type="dxa"/>
          </w:tcPr>
          <w:p w14:paraId="66DB83F4"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OPTIONS</w:t>
            </w:r>
          </w:p>
        </w:tc>
        <w:tc>
          <w:tcPr>
            <w:tcW w:w="3260" w:type="dxa"/>
          </w:tcPr>
          <w:p w14:paraId="0E620754" w14:textId="77777777" w:rsidR="002279F8" w:rsidRPr="002103FE" w:rsidRDefault="002279F8" w:rsidP="002103FE">
            <w:pPr>
              <w:spacing w:line="276" w:lineRule="auto"/>
              <w:rPr>
                <w:rFonts w:ascii="Times New Roman" w:hAnsi="Times New Roman" w:cs="Times New Roman"/>
                <w:b/>
                <w:sz w:val="24"/>
                <w:szCs w:val="24"/>
              </w:rPr>
            </w:pPr>
            <w:r w:rsidRPr="002103FE">
              <w:rPr>
                <w:rFonts w:ascii="Times New Roman" w:hAnsi="Times New Roman" w:cs="Times New Roman"/>
                <w:b/>
                <w:sz w:val="24"/>
                <w:szCs w:val="24"/>
              </w:rPr>
              <w:t>NO OF RESPONDENTS</w:t>
            </w:r>
          </w:p>
        </w:tc>
        <w:tc>
          <w:tcPr>
            <w:tcW w:w="2269" w:type="dxa"/>
          </w:tcPr>
          <w:p w14:paraId="61BFD344"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PERCENTAGE</w:t>
            </w:r>
          </w:p>
        </w:tc>
      </w:tr>
      <w:tr w:rsidR="002279F8" w:rsidRPr="002103FE" w14:paraId="7DD2A94D" w14:textId="77777777" w:rsidTr="00F13714">
        <w:tc>
          <w:tcPr>
            <w:tcW w:w="3399" w:type="dxa"/>
          </w:tcPr>
          <w:p w14:paraId="2CE0CAD2"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STRONGLY AGREE</w:t>
            </w:r>
          </w:p>
        </w:tc>
        <w:tc>
          <w:tcPr>
            <w:tcW w:w="3260" w:type="dxa"/>
          </w:tcPr>
          <w:p w14:paraId="46D19FE6"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53</w:t>
            </w:r>
          </w:p>
        </w:tc>
        <w:tc>
          <w:tcPr>
            <w:tcW w:w="2269" w:type="dxa"/>
          </w:tcPr>
          <w:p w14:paraId="72F00A93"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53%</w:t>
            </w:r>
          </w:p>
        </w:tc>
      </w:tr>
      <w:tr w:rsidR="002279F8" w:rsidRPr="002103FE" w14:paraId="7B7D7FDB" w14:textId="77777777" w:rsidTr="00F13714">
        <w:tc>
          <w:tcPr>
            <w:tcW w:w="3399" w:type="dxa"/>
          </w:tcPr>
          <w:p w14:paraId="15B5F193"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AGREE</w:t>
            </w:r>
          </w:p>
        </w:tc>
        <w:tc>
          <w:tcPr>
            <w:tcW w:w="3260" w:type="dxa"/>
          </w:tcPr>
          <w:p w14:paraId="00015EF6"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35</w:t>
            </w:r>
          </w:p>
        </w:tc>
        <w:tc>
          <w:tcPr>
            <w:tcW w:w="2269" w:type="dxa"/>
          </w:tcPr>
          <w:p w14:paraId="4FA4AC94"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35%</w:t>
            </w:r>
          </w:p>
        </w:tc>
      </w:tr>
      <w:tr w:rsidR="002279F8" w:rsidRPr="002103FE" w14:paraId="3FA26C32" w14:textId="77777777" w:rsidTr="00F13714">
        <w:tc>
          <w:tcPr>
            <w:tcW w:w="3399" w:type="dxa"/>
          </w:tcPr>
          <w:p w14:paraId="189EF750"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STRONGLY DISAGREE</w:t>
            </w:r>
          </w:p>
        </w:tc>
        <w:tc>
          <w:tcPr>
            <w:tcW w:w="3260" w:type="dxa"/>
          </w:tcPr>
          <w:p w14:paraId="25826A31"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4</w:t>
            </w:r>
          </w:p>
        </w:tc>
        <w:tc>
          <w:tcPr>
            <w:tcW w:w="2269" w:type="dxa"/>
          </w:tcPr>
          <w:p w14:paraId="1730A123"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4%</w:t>
            </w:r>
          </w:p>
        </w:tc>
      </w:tr>
      <w:tr w:rsidR="002279F8" w:rsidRPr="002103FE" w14:paraId="7C2C25F0" w14:textId="77777777" w:rsidTr="00F13714">
        <w:tc>
          <w:tcPr>
            <w:tcW w:w="3399" w:type="dxa"/>
          </w:tcPr>
          <w:p w14:paraId="551D81A5"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DISAGREE</w:t>
            </w:r>
          </w:p>
        </w:tc>
        <w:tc>
          <w:tcPr>
            <w:tcW w:w="3260" w:type="dxa"/>
          </w:tcPr>
          <w:p w14:paraId="68037BB8"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5</w:t>
            </w:r>
          </w:p>
        </w:tc>
        <w:tc>
          <w:tcPr>
            <w:tcW w:w="2269" w:type="dxa"/>
          </w:tcPr>
          <w:p w14:paraId="68AE2772"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5%</w:t>
            </w:r>
          </w:p>
        </w:tc>
      </w:tr>
      <w:tr w:rsidR="002279F8" w:rsidRPr="002103FE" w14:paraId="2615F643" w14:textId="77777777" w:rsidTr="00F13714">
        <w:tc>
          <w:tcPr>
            <w:tcW w:w="3399" w:type="dxa"/>
          </w:tcPr>
          <w:p w14:paraId="44B86D1C"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NO IDEA</w:t>
            </w:r>
          </w:p>
        </w:tc>
        <w:tc>
          <w:tcPr>
            <w:tcW w:w="3260" w:type="dxa"/>
          </w:tcPr>
          <w:p w14:paraId="723EAE00"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3</w:t>
            </w:r>
          </w:p>
        </w:tc>
        <w:tc>
          <w:tcPr>
            <w:tcW w:w="2269" w:type="dxa"/>
          </w:tcPr>
          <w:p w14:paraId="69A6263E"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3%</w:t>
            </w:r>
          </w:p>
        </w:tc>
      </w:tr>
      <w:tr w:rsidR="002279F8" w:rsidRPr="002103FE" w14:paraId="178E56D0" w14:textId="77777777" w:rsidTr="00F13714">
        <w:tc>
          <w:tcPr>
            <w:tcW w:w="3399" w:type="dxa"/>
          </w:tcPr>
          <w:p w14:paraId="339524BC"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TOTAL</w:t>
            </w:r>
          </w:p>
        </w:tc>
        <w:tc>
          <w:tcPr>
            <w:tcW w:w="3260" w:type="dxa"/>
          </w:tcPr>
          <w:p w14:paraId="7BAF0334"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100</w:t>
            </w:r>
          </w:p>
        </w:tc>
        <w:tc>
          <w:tcPr>
            <w:tcW w:w="2269" w:type="dxa"/>
          </w:tcPr>
          <w:p w14:paraId="041AE9F7"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100%</w:t>
            </w:r>
          </w:p>
        </w:tc>
      </w:tr>
    </w:tbl>
    <w:p w14:paraId="4AA5383D"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b/>
          <w:sz w:val="24"/>
          <w:szCs w:val="24"/>
        </w:rPr>
        <w:t xml:space="preserve">SOURCE: </w:t>
      </w:r>
      <w:r w:rsidRPr="002103FE">
        <w:rPr>
          <w:rFonts w:ascii="Times New Roman" w:hAnsi="Times New Roman" w:cs="Times New Roman"/>
          <w:sz w:val="24"/>
          <w:szCs w:val="24"/>
        </w:rPr>
        <w:t>FIELD SURVEY, 2025</w:t>
      </w:r>
    </w:p>
    <w:p w14:paraId="3F6B4B5C"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sz w:val="24"/>
          <w:szCs w:val="24"/>
        </w:rPr>
        <w:tab/>
        <w:t xml:space="preserve">From the table 6 above, it is glaring that 53 persons of 53% strongly agreed that the broadcast media have impact in educating the Ilorin East on premarital sex, 35 respondent of 35% agreed that the broadcast media have impact in enlightening the Ilorin East against premarital sex, 5 respondents of 5% disagreed that the broadcast media have impact in </w:t>
      </w:r>
      <w:r w:rsidRPr="002103FE">
        <w:rPr>
          <w:rFonts w:ascii="Times New Roman" w:hAnsi="Times New Roman" w:cs="Times New Roman"/>
          <w:sz w:val="24"/>
          <w:szCs w:val="24"/>
        </w:rPr>
        <w:lastRenderedPageBreak/>
        <w:t>sensitizing the Ilorin East, 4 people of 4% strongly disagreed and 3 respondents has no idea.</w:t>
      </w:r>
    </w:p>
    <w:p w14:paraId="1236E20A" w14:textId="77777777" w:rsidR="002279F8" w:rsidRPr="002103FE" w:rsidRDefault="002279F8" w:rsidP="002103FE">
      <w:pPr>
        <w:jc w:val="both"/>
        <w:rPr>
          <w:rFonts w:ascii="Times New Roman" w:hAnsi="Times New Roman" w:cs="Times New Roman"/>
          <w:b/>
          <w:sz w:val="24"/>
          <w:szCs w:val="24"/>
        </w:rPr>
      </w:pPr>
      <w:r w:rsidRPr="002103FE">
        <w:rPr>
          <w:rFonts w:ascii="Times New Roman" w:hAnsi="Times New Roman" w:cs="Times New Roman"/>
          <w:b/>
          <w:sz w:val="24"/>
          <w:szCs w:val="24"/>
        </w:rPr>
        <w:t>TABLE SEVEN: APPROPRIATE SENSITIZING BY BROADCAST MEDIA BRING ABOUT THE POREVENTION OF PREMARITAL SEX EFFECT ON THE ILORIN EAST</w:t>
      </w:r>
      <w:r w:rsidRPr="002103FE">
        <w:rPr>
          <w:rFonts w:ascii="Times New Roman" w:hAnsi="Times New Roman" w:cs="Times New Roman"/>
          <w:sz w:val="24"/>
          <w:szCs w:val="24"/>
        </w:rPr>
        <w:tab/>
      </w:r>
    </w:p>
    <w:tbl>
      <w:tblPr>
        <w:tblStyle w:val="TableGrid"/>
        <w:tblW w:w="0" w:type="auto"/>
        <w:tblInd w:w="108" w:type="dxa"/>
        <w:tblLook w:val="04A0" w:firstRow="1" w:lastRow="0" w:firstColumn="1" w:lastColumn="0" w:noHBand="0" w:noVBand="1"/>
      </w:tblPr>
      <w:tblGrid>
        <w:gridCol w:w="2234"/>
        <w:gridCol w:w="3878"/>
        <w:gridCol w:w="2410"/>
      </w:tblGrid>
      <w:tr w:rsidR="002279F8" w:rsidRPr="002103FE" w14:paraId="3229765E" w14:textId="77777777" w:rsidTr="00F13714">
        <w:tc>
          <w:tcPr>
            <w:tcW w:w="2287" w:type="dxa"/>
          </w:tcPr>
          <w:p w14:paraId="5E8A5666"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OPTIONS</w:t>
            </w:r>
          </w:p>
        </w:tc>
        <w:tc>
          <w:tcPr>
            <w:tcW w:w="4013" w:type="dxa"/>
          </w:tcPr>
          <w:p w14:paraId="7C216CCE"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NO OF RESPONDENTS</w:t>
            </w:r>
          </w:p>
        </w:tc>
        <w:tc>
          <w:tcPr>
            <w:tcW w:w="2448" w:type="dxa"/>
          </w:tcPr>
          <w:p w14:paraId="29580E4D"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PERCENTAGE</w:t>
            </w:r>
          </w:p>
        </w:tc>
      </w:tr>
      <w:tr w:rsidR="002279F8" w:rsidRPr="002103FE" w14:paraId="354F9E7C" w14:textId="77777777" w:rsidTr="00F13714">
        <w:tc>
          <w:tcPr>
            <w:tcW w:w="2287" w:type="dxa"/>
          </w:tcPr>
          <w:p w14:paraId="7BAEB82E"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STRONGLY AGREE</w:t>
            </w:r>
          </w:p>
        </w:tc>
        <w:tc>
          <w:tcPr>
            <w:tcW w:w="4013" w:type="dxa"/>
          </w:tcPr>
          <w:p w14:paraId="78DCBA36"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34</w:t>
            </w:r>
          </w:p>
        </w:tc>
        <w:tc>
          <w:tcPr>
            <w:tcW w:w="2448" w:type="dxa"/>
          </w:tcPr>
          <w:p w14:paraId="46E0B369"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34%</w:t>
            </w:r>
          </w:p>
        </w:tc>
      </w:tr>
      <w:tr w:rsidR="002279F8" w:rsidRPr="002103FE" w14:paraId="708DAFCF" w14:textId="77777777" w:rsidTr="00F13714">
        <w:tc>
          <w:tcPr>
            <w:tcW w:w="2287" w:type="dxa"/>
          </w:tcPr>
          <w:p w14:paraId="4A7FBEA2"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AGREE</w:t>
            </w:r>
          </w:p>
        </w:tc>
        <w:tc>
          <w:tcPr>
            <w:tcW w:w="4013" w:type="dxa"/>
          </w:tcPr>
          <w:p w14:paraId="21C1208C"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43</w:t>
            </w:r>
          </w:p>
        </w:tc>
        <w:tc>
          <w:tcPr>
            <w:tcW w:w="2448" w:type="dxa"/>
          </w:tcPr>
          <w:p w14:paraId="090A7095"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43%</w:t>
            </w:r>
          </w:p>
        </w:tc>
      </w:tr>
      <w:tr w:rsidR="002279F8" w:rsidRPr="002103FE" w14:paraId="7CFBE6A5" w14:textId="77777777" w:rsidTr="00F13714">
        <w:tc>
          <w:tcPr>
            <w:tcW w:w="2287" w:type="dxa"/>
          </w:tcPr>
          <w:p w14:paraId="069E946F"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STRONGLY DISAGREE</w:t>
            </w:r>
          </w:p>
        </w:tc>
        <w:tc>
          <w:tcPr>
            <w:tcW w:w="4013" w:type="dxa"/>
          </w:tcPr>
          <w:p w14:paraId="0CB12019"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16</w:t>
            </w:r>
          </w:p>
        </w:tc>
        <w:tc>
          <w:tcPr>
            <w:tcW w:w="2448" w:type="dxa"/>
          </w:tcPr>
          <w:p w14:paraId="02291449"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16%</w:t>
            </w:r>
          </w:p>
        </w:tc>
      </w:tr>
      <w:tr w:rsidR="002279F8" w:rsidRPr="002103FE" w14:paraId="211C9091" w14:textId="77777777" w:rsidTr="00F13714">
        <w:tc>
          <w:tcPr>
            <w:tcW w:w="2287" w:type="dxa"/>
          </w:tcPr>
          <w:p w14:paraId="66CC35A3"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DISAGREE</w:t>
            </w:r>
          </w:p>
        </w:tc>
        <w:tc>
          <w:tcPr>
            <w:tcW w:w="4013" w:type="dxa"/>
          </w:tcPr>
          <w:p w14:paraId="43329C23"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6</w:t>
            </w:r>
          </w:p>
        </w:tc>
        <w:tc>
          <w:tcPr>
            <w:tcW w:w="2448" w:type="dxa"/>
          </w:tcPr>
          <w:p w14:paraId="079CB01A"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6%</w:t>
            </w:r>
          </w:p>
        </w:tc>
      </w:tr>
      <w:tr w:rsidR="002279F8" w:rsidRPr="002103FE" w14:paraId="7B4CDB01" w14:textId="77777777" w:rsidTr="00F13714">
        <w:tc>
          <w:tcPr>
            <w:tcW w:w="2287" w:type="dxa"/>
          </w:tcPr>
          <w:p w14:paraId="5FE2CA37"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NO IDEA</w:t>
            </w:r>
          </w:p>
        </w:tc>
        <w:tc>
          <w:tcPr>
            <w:tcW w:w="4013" w:type="dxa"/>
          </w:tcPr>
          <w:p w14:paraId="1A747B05"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w:t>
            </w:r>
          </w:p>
        </w:tc>
        <w:tc>
          <w:tcPr>
            <w:tcW w:w="2448" w:type="dxa"/>
          </w:tcPr>
          <w:p w14:paraId="01A03CE5"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w:t>
            </w:r>
          </w:p>
        </w:tc>
      </w:tr>
      <w:tr w:rsidR="002279F8" w:rsidRPr="002103FE" w14:paraId="0DEF4364" w14:textId="77777777" w:rsidTr="00F13714">
        <w:tc>
          <w:tcPr>
            <w:tcW w:w="2287" w:type="dxa"/>
          </w:tcPr>
          <w:p w14:paraId="4E7AAFF2"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TOTAL</w:t>
            </w:r>
          </w:p>
        </w:tc>
        <w:tc>
          <w:tcPr>
            <w:tcW w:w="4013" w:type="dxa"/>
          </w:tcPr>
          <w:p w14:paraId="53BCC296"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100</w:t>
            </w:r>
          </w:p>
        </w:tc>
        <w:tc>
          <w:tcPr>
            <w:tcW w:w="2448" w:type="dxa"/>
          </w:tcPr>
          <w:p w14:paraId="0B81CF02"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100%</w:t>
            </w:r>
          </w:p>
        </w:tc>
      </w:tr>
    </w:tbl>
    <w:p w14:paraId="2EF907A1"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b/>
          <w:sz w:val="24"/>
          <w:szCs w:val="24"/>
        </w:rPr>
        <w:t xml:space="preserve">SOURCE: </w:t>
      </w:r>
      <w:r w:rsidRPr="002103FE">
        <w:rPr>
          <w:rFonts w:ascii="Times New Roman" w:hAnsi="Times New Roman" w:cs="Times New Roman"/>
          <w:sz w:val="24"/>
          <w:szCs w:val="24"/>
        </w:rPr>
        <w:t>FIELD SURVEY, 2025</w:t>
      </w:r>
    </w:p>
    <w:p w14:paraId="22A67D16"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sz w:val="24"/>
          <w:szCs w:val="24"/>
        </w:rPr>
        <w:tab/>
        <w:t xml:space="preserve">From the table 7 above , it can be called that 43 respondents of 43% agreed that appropriate sensitizing by broadcast media bring about the prevention of premarital sex effect on the Ilorin East, 34 respondents of 34%  strongly agreed, 16 people of 16% strongly disagreed, 6 respondents of 6% disagreed, while 1 respondents of 1% has no idea. </w:t>
      </w:r>
    </w:p>
    <w:p w14:paraId="68198769" w14:textId="77777777" w:rsidR="002279F8" w:rsidRPr="002103FE" w:rsidRDefault="002279F8" w:rsidP="002103FE">
      <w:pPr>
        <w:jc w:val="both"/>
        <w:rPr>
          <w:rFonts w:ascii="Times New Roman" w:hAnsi="Times New Roman" w:cs="Times New Roman"/>
          <w:b/>
          <w:sz w:val="24"/>
          <w:szCs w:val="24"/>
        </w:rPr>
      </w:pPr>
      <w:r w:rsidRPr="002103FE">
        <w:rPr>
          <w:rFonts w:ascii="Times New Roman" w:hAnsi="Times New Roman" w:cs="Times New Roman"/>
          <w:b/>
          <w:sz w:val="24"/>
          <w:szCs w:val="24"/>
        </w:rPr>
        <w:t xml:space="preserve">TABLE EIGHT: THE BROADCAST MEDIA PREVENT THE EFFECT OF PREMARITAL SEX IN NIGERIA </w:t>
      </w:r>
    </w:p>
    <w:tbl>
      <w:tblPr>
        <w:tblStyle w:val="TableGrid"/>
        <w:tblW w:w="0" w:type="auto"/>
        <w:tblInd w:w="18" w:type="dxa"/>
        <w:tblLayout w:type="fixed"/>
        <w:tblLook w:val="04A0" w:firstRow="1" w:lastRow="0" w:firstColumn="1" w:lastColumn="0" w:noHBand="0" w:noVBand="1"/>
      </w:tblPr>
      <w:tblGrid>
        <w:gridCol w:w="3510"/>
        <w:gridCol w:w="3330"/>
        <w:gridCol w:w="1998"/>
      </w:tblGrid>
      <w:tr w:rsidR="002279F8" w:rsidRPr="002103FE" w14:paraId="12965411" w14:textId="77777777" w:rsidTr="00F13714">
        <w:tc>
          <w:tcPr>
            <w:tcW w:w="3510" w:type="dxa"/>
          </w:tcPr>
          <w:p w14:paraId="366CBFDB"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OPTIONS</w:t>
            </w:r>
          </w:p>
        </w:tc>
        <w:tc>
          <w:tcPr>
            <w:tcW w:w="3330" w:type="dxa"/>
          </w:tcPr>
          <w:p w14:paraId="0508FFF1"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NO OF RESPONDENTS</w:t>
            </w:r>
          </w:p>
        </w:tc>
        <w:tc>
          <w:tcPr>
            <w:tcW w:w="1998" w:type="dxa"/>
          </w:tcPr>
          <w:p w14:paraId="454F69B0"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PERCENTAGE</w:t>
            </w:r>
          </w:p>
        </w:tc>
      </w:tr>
      <w:tr w:rsidR="002279F8" w:rsidRPr="002103FE" w14:paraId="7DC17278" w14:textId="77777777" w:rsidTr="00F13714">
        <w:tc>
          <w:tcPr>
            <w:tcW w:w="3510" w:type="dxa"/>
          </w:tcPr>
          <w:p w14:paraId="2C23BC76"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STRONGLY AGREE</w:t>
            </w:r>
          </w:p>
        </w:tc>
        <w:tc>
          <w:tcPr>
            <w:tcW w:w="3330" w:type="dxa"/>
          </w:tcPr>
          <w:p w14:paraId="7201BBC1"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29</w:t>
            </w:r>
          </w:p>
        </w:tc>
        <w:tc>
          <w:tcPr>
            <w:tcW w:w="1998" w:type="dxa"/>
          </w:tcPr>
          <w:p w14:paraId="478CC07E"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29%</w:t>
            </w:r>
          </w:p>
        </w:tc>
      </w:tr>
      <w:tr w:rsidR="002279F8" w:rsidRPr="002103FE" w14:paraId="757FCD5B" w14:textId="77777777" w:rsidTr="00F13714">
        <w:tc>
          <w:tcPr>
            <w:tcW w:w="3510" w:type="dxa"/>
          </w:tcPr>
          <w:p w14:paraId="0151577D"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AGREE</w:t>
            </w:r>
          </w:p>
        </w:tc>
        <w:tc>
          <w:tcPr>
            <w:tcW w:w="3330" w:type="dxa"/>
          </w:tcPr>
          <w:p w14:paraId="28960D7C"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35</w:t>
            </w:r>
          </w:p>
        </w:tc>
        <w:tc>
          <w:tcPr>
            <w:tcW w:w="1998" w:type="dxa"/>
          </w:tcPr>
          <w:p w14:paraId="1F9014EF"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35%</w:t>
            </w:r>
          </w:p>
        </w:tc>
      </w:tr>
      <w:tr w:rsidR="002279F8" w:rsidRPr="002103FE" w14:paraId="55E9CEEA" w14:textId="77777777" w:rsidTr="00F13714">
        <w:tc>
          <w:tcPr>
            <w:tcW w:w="3510" w:type="dxa"/>
          </w:tcPr>
          <w:p w14:paraId="42F60AEA"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STRONGLY DISAGREE</w:t>
            </w:r>
          </w:p>
        </w:tc>
        <w:tc>
          <w:tcPr>
            <w:tcW w:w="3330" w:type="dxa"/>
          </w:tcPr>
          <w:p w14:paraId="740D95FC"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15</w:t>
            </w:r>
          </w:p>
        </w:tc>
        <w:tc>
          <w:tcPr>
            <w:tcW w:w="1998" w:type="dxa"/>
          </w:tcPr>
          <w:p w14:paraId="483FE2BA"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15%</w:t>
            </w:r>
          </w:p>
        </w:tc>
      </w:tr>
      <w:tr w:rsidR="002279F8" w:rsidRPr="002103FE" w14:paraId="4436AC48" w14:textId="77777777" w:rsidTr="00F13714">
        <w:tc>
          <w:tcPr>
            <w:tcW w:w="3510" w:type="dxa"/>
          </w:tcPr>
          <w:p w14:paraId="05B3BC94"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DISAGREE</w:t>
            </w:r>
          </w:p>
        </w:tc>
        <w:tc>
          <w:tcPr>
            <w:tcW w:w="3330" w:type="dxa"/>
          </w:tcPr>
          <w:p w14:paraId="5B563DE0"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16</w:t>
            </w:r>
          </w:p>
        </w:tc>
        <w:tc>
          <w:tcPr>
            <w:tcW w:w="1998" w:type="dxa"/>
          </w:tcPr>
          <w:p w14:paraId="1690987D"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16%</w:t>
            </w:r>
          </w:p>
        </w:tc>
      </w:tr>
      <w:tr w:rsidR="002279F8" w:rsidRPr="002103FE" w14:paraId="41348117" w14:textId="77777777" w:rsidTr="00F13714">
        <w:tc>
          <w:tcPr>
            <w:tcW w:w="3510" w:type="dxa"/>
          </w:tcPr>
          <w:p w14:paraId="007C1AD4"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NO IDEA</w:t>
            </w:r>
          </w:p>
        </w:tc>
        <w:tc>
          <w:tcPr>
            <w:tcW w:w="3330" w:type="dxa"/>
          </w:tcPr>
          <w:p w14:paraId="341DF43C"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5</w:t>
            </w:r>
          </w:p>
        </w:tc>
        <w:tc>
          <w:tcPr>
            <w:tcW w:w="1998" w:type="dxa"/>
          </w:tcPr>
          <w:p w14:paraId="7C2F64A1"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5%</w:t>
            </w:r>
          </w:p>
        </w:tc>
      </w:tr>
      <w:tr w:rsidR="002279F8" w:rsidRPr="002103FE" w14:paraId="0BA87E14" w14:textId="77777777" w:rsidTr="00F13714">
        <w:tc>
          <w:tcPr>
            <w:tcW w:w="3510" w:type="dxa"/>
          </w:tcPr>
          <w:p w14:paraId="164936AF"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TOTAL</w:t>
            </w:r>
          </w:p>
        </w:tc>
        <w:tc>
          <w:tcPr>
            <w:tcW w:w="3330" w:type="dxa"/>
          </w:tcPr>
          <w:p w14:paraId="11C39D8F"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100</w:t>
            </w:r>
          </w:p>
        </w:tc>
        <w:tc>
          <w:tcPr>
            <w:tcW w:w="1998" w:type="dxa"/>
          </w:tcPr>
          <w:p w14:paraId="18804374"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100%</w:t>
            </w:r>
          </w:p>
        </w:tc>
      </w:tr>
    </w:tbl>
    <w:p w14:paraId="59F97CF0"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b/>
          <w:sz w:val="24"/>
          <w:szCs w:val="24"/>
        </w:rPr>
        <w:t xml:space="preserve">SOURCE: </w:t>
      </w:r>
      <w:r w:rsidRPr="002103FE">
        <w:rPr>
          <w:rFonts w:ascii="Times New Roman" w:hAnsi="Times New Roman" w:cs="Times New Roman"/>
          <w:sz w:val="24"/>
          <w:szCs w:val="24"/>
        </w:rPr>
        <w:t>FIELD SURVEY, 2025</w:t>
      </w:r>
    </w:p>
    <w:p w14:paraId="533ADB74"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sz w:val="24"/>
          <w:szCs w:val="24"/>
        </w:rPr>
        <w:tab/>
        <w:t xml:space="preserve">The above table 8 shows that 29 respondents of 29% strongly agreed that the broadcast media prevent the effect of premarital sex in Nigeria, 35 persons of 35% agreed, </w:t>
      </w:r>
      <w:r w:rsidRPr="002103FE">
        <w:rPr>
          <w:rFonts w:ascii="Times New Roman" w:hAnsi="Times New Roman" w:cs="Times New Roman"/>
          <w:sz w:val="24"/>
          <w:szCs w:val="24"/>
        </w:rPr>
        <w:lastRenderedPageBreak/>
        <w:t>15 people of 15% strongly disagreed, 16 heads of 16% disagreed, while 5 respondents of 5% has no idea.</w:t>
      </w:r>
    </w:p>
    <w:p w14:paraId="1401C9EF" w14:textId="77777777" w:rsidR="002279F8" w:rsidRPr="002103FE" w:rsidRDefault="002279F8" w:rsidP="002103FE">
      <w:pPr>
        <w:jc w:val="both"/>
        <w:rPr>
          <w:rFonts w:ascii="Times New Roman" w:hAnsi="Times New Roman" w:cs="Times New Roman"/>
          <w:b/>
          <w:sz w:val="24"/>
          <w:szCs w:val="24"/>
        </w:rPr>
      </w:pPr>
      <w:r w:rsidRPr="002103FE">
        <w:rPr>
          <w:rFonts w:ascii="Times New Roman" w:hAnsi="Times New Roman" w:cs="Times New Roman"/>
          <w:b/>
          <w:sz w:val="24"/>
          <w:szCs w:val="24"/>
        </w:rPr>
        <w:t xml:space="preserve">TABLE NINE: LACK OF FACILITIES HINDER THE BROADCAST MEDIA’S CAMPAIGN ON PREMARITAL SEX. </w:t>
      </w:r>
    </w:p>
    <w:tbl>
      <w:tblPr>
        <w:tblStyle w:val="TableGrid"/>
        <w:tblW w:w="0" w:type="auto"/>
        <w:tblInd w:w="108" w:type="dxa"/>
        <w:tblLayout w:type="fixed"/>
        <w:tblLook w:val="04A0" w:firstRow="1" w:lastRow="0" w:firstColumn="1" w:lastColumn="0" w:noHBand="0" w:noVBand="1"/>
      </w:tblPr>
      <w:tblGrid>
        <w:gridCol w:w="3240"/>
        <w:gridCol w:w="3510"/>
        <w:gridCol w:w="1998"/>
      </w:tblGrid>
      <w:tr w:rsidR="002279F8" w:rsidRPr="002103FE" w14:paraId="368A3B73" w14:textId="77777777" w:rsidTr="00F13714">
        <w:tc>
          <w:tcPr>
            <w:tcW w:w="3240" w:type="dxa"/>
          </w:tcPr>
          <w:p w14:paraId="23AC92AB"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OPTIONS</w:t>
            </w:r>
          </w:p>
        </w:tc>
        <w:tc>
          <w:tcPr>
            <w:tcW w:w="3510" w:type="dxa"/>
          </w:tcPr>
          <w:p w14:paraId="2E83707B"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NO OF RESPONDENTS</w:t>
            </w:r>
          </w:p>
        </w:tc>
        <w:tc>
          <w:tcPr>
            <w:tcW w:w="1998" w:type="dxa"/>
          </w:tcPr>
          <w:p w14:paraId="037EE7AB"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PERCENTAGE</w:t>
            </w:r>
          </w:p>
        </w:tc>
      </w:tr>
      <w:tr w:rsidR="002279F8" w:rsidRPr="002103FE" w14:paraId="27A082FC" w14:textId="77777777" w:rsidTr="00F13714">
        <w:tc>
          <w:tcPr>
            <w:tcW w:w="3240" w:type="dxa"/>
          </w:tcPr>
          <w:p w14:paraId="70178AAF"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STRONGLY AGREE</w:t>
            </w:r>
          </w:p>
        </w:tc>
        <w:tc>
          <w:tcPr>
            <w:tcW w:w="3510" w:type="dxa"/>
          </w:tcPr>
          <w:p w14:paraId="52304898"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34</w:t>
            </w:r>
          </w:p>
        </w:tc>
        <w:tc>
          <w:tcPr>
            <w:tcW w:w="1998" w:type="dxa"/>
          </w:tcPr>
          <w:p w14:paraId="215DD426"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34%</w:t>
            </w:r>
          </w:p>
        </w:tc>
      </w:tr>
      <w:tr w:rsidR="002279F8" w:rsidRPr="002103FE" w14:paraId="7326CA0B" w14:textId="77777777" w:rsidTr="00F13714">
        <w:tc>
          <w:tcPr>
            <w:tcW w:w="3240" w:type="dxa"/>
          </w:tcPr>
          <w:p w14:paraId="53CDB478"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AGREE</w:t>
            </w:r>
          </w:p>
        </w:tc>
        <w:tc>
          <w:tcPr>
            <w:tcW w:w="3510" w:type="dxa"/>
          </w:tcPr>
          <w:p w14:paraId="15913EE8"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45</w:t>
            </w:r>
          </w:p>
        </w:tc>
        <w:tc>
          <w:tcPr>
            <w:tcW w:w="1998" w:type="dxa"/>
          </w:tcPr>
          <w:p w14:paraId="0026FF8F"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45%</w:t>
            </w:r>
          </w:p>
        </w:tc>
      </w:tr>
      <w:tr w:rsidR="002279F8" w:rsidRPr="002103FE" w14:paraId="4C577442" w14:textId="77777777" w:rsidTr="00F13714">
        <w:tc>
          <w:tcPr>
            <w:tcW w:w="3240" w:type="dxa"/>
          </w:tcPr>
          <w:p w14:paraId="3221F193"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STRONGLY DISAGREE</w:t>
            </w:r>
          </w:p>
        </w:tc>
        <w:tc>
          <w:tcPr>
            <w:tcW w:w="3510" w:type="dxa"/>
          </w:tcPr>
          <w:p w14:paraId="5B3D53B7"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12</w:t>
            </w:r>
          </w:p>
        </w:tc>
        <w:tc>
          <w:tcPr>
            <w:tcW w:w="1998" w:type="dxa"/>
          </w:tcPr>
          <w:p w14:paraId="5AC17FFA"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12%</w:t>
            </w:r>
          </w:p>
        </w:tc>
      </w:tr>
      <w:tr w:rsidR="002279F8" w:rsidRPr="002103FE" w14:paraId="79E9759F" w14:textId="77777777" w:rsidTr="00F13714">
        <w:tc>
          <w:tcPr>
            <w:tcW w:w="3240" w:type="dxa"/>
          </w:tcPr>
          <w:p w14:paraId="5213EB08"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DISAGREE</w:t>
            </w:r>
          </w:p>
        </w:tc>
        <w:tc>
          <w:tcPr>
            <w:tcW w:w="3510" w:type="dxa"/>
          </w:tcPr>
          <w:p w14:paraId="612C70B0"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7</w:t>
            </w:r>
          </w:p>
        </w:tc>
        <w:tc>
          <w:tcPr>
            <w:tcW w:w="1998" w:type="dxa"/>
          </w:tcPr>
          <w:p w14:paraId="00EC0787"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7%</w:t>
            </w:r>
          </w:p>
        </w:tc>
      </w:tr>
      <w:tr w:rsidR="002279F8" w:rsidRPr="002103FE" w14:paraId="00A4FB42" w14:textId="77777777" w:rsidTr="00F13714">
        <w:tc>
          <w:tcPr>
            <w:tcW w:w="3240" w:type="dxa"/>
          </w:tcPr>
          <w:p w14:paraId="0C523BB8"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NO IDEA</w:t>
            </w:r>
          </w:p>
        </w:tc>
        <w:tc>
          <w:tcPr>
            <w:tcW w:w="3510" w:type="dxa"/>
          </w:tcPr>
          <w:p w14:paraId="49C9B086"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2</w:t>
            </w:r>
          </w:p>
        </w:tc>
        <w:tc>
          <w:tcPr>
            <w:tcW w:w="1998" w:type="dxa"/>
          </w:tcPr>
          <w:p w14:paraId="5985E4BD"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2%</w:t>
            </w:r>
          </w:p>
        </w:tc>
      </w:tr>
      <w:tr w:rsidR="002279F8" w:rsidRPr="002103FE" w14:paraId="0BFA1F96" w14:textId="77777777" w:rsidTr="00F13714">
        <w:tc>
          <w:tcPr>
            <w:tcW w:w="3240" w:type="dxa"/>
          </w:tcPr>
          <w:p w14:paraId="5447C939"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TOTAL</w:t>
            </w:r>
          </w:p>
        </w:tc>
        <w:tc>
          <w:tcPr>
            <w:tcW w:w="3510" w:type="dxa"/>
          </w:tcPr>
          <w:p w14:paraId="60FF7D07"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100</w:t>
            </w:r>
          </w:p>
        </w:tc>
        <w:tc>
          <w:tcPr>
            <w:tcW w:w="1998" w:type="dxa"/>
          </w:tcPr>
          <w:p w14:paraId="446C5B5F"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100%</w:t>
            </w:r>
          </w:p>
        </w:tc>
      </w:tr>
    </w:tbl>
    <w:p w14:paraId="159A6954"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b/>
          <w:sz w:val="24"/>
          <w:szCs w:val="24"/>
        </w:rPr>
        <w:t xml:space="preserve">SOURCE: </w:t>
      </w:r>
      <w:r w:rsidRPr="002103FE">
        <w:rPr>
          <w:rFonts w:ascii="Times New Roman" w:hAnsi="Times New Roman" w:cs="Times New Roman"/>
          <w:sz w:val="24"/>
          <w:szCs w:val="24"/>
        </w:rPr>
        <w:t>FIELD SURVEY, 2025</w:t>
      </w:r>
    </w:p>
    <w:p w14:paraId="5FC778F5"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sz w:val="24"/>
          <w:szCs w:val="24"/>
        </w:rPr>
        <w:tab/>
        <w:t>The table 9 shows that, out of 100 respondents 45 of them agreed that lack of facilities hinder the broadcast media’s campaign on premarital sex, 12 persons strongly disagreed, 7 respondents of 7% disagreed and 2 people of 2% has no idea.</w:t>
      </w:r>
    </w:p>
    <w:p w14:paraId="5B6661D9" w14:textId="77777777" w:rsidR="00F13714" w:rsidRPr="002103FE" w:rsidRDefault="00F13714" w:rsidP="002103FE">
      <w:pPr>
        <w:jc w:val="both"/>
        <w:rPr>
          <w:rFonts w:ascii="Times New Roman" w:hAnsi="Times New Roman" w:cs="Times New Roman"/>
          <w:b/>
          <w:sz w:val="24"/>
          <w:szCs w:val="24"/>
        </w:rPr>
      </w:pPr>
    </w:p>
    <w:p w14:paraId="027826C0" w14:textId="01C49981" w:rsidR="002279F8" w:rsidRPr="002103FE" w:rsidRDefault="002279F8" w:rsidP="002103FE">
      <w:pPr>
        <w:jc w:val="both"/>
        <w:rPr>
          <w:rFonts w:ascii="Times New Roman" w:hAnsi="Times New Roman" w:cs="Times New Roman"/>
          <w:b/>
          <w:sz w:val="24"/>
          <w:szCs w:val="24"/>
        </w:rPr>
      </w:pPr>
      <w:r w:rsidRPr="002103FE">
        <w:rPr>
          <w:rFonts w:ascii="Times New Roman" w:hAnsi="Times New Roman" w:cs="Times New Roman"/>
          <w:b/>
          <w:sz w:val="24"/>
          <w:szCs w:val="24"/>
        </w:rPr>
        <w:t>TABLE TEN: THE MEDIA IMPACT OF THE BROADCAST MEDIA IN SENSITIZING OF THE ILORIN EAST IS ENCOURAGED.</w:t>
      </w:r>
    </w:p>
    <w:tbl>
      <w:tblPr>
        <w:tblStyle w:val="TableGrid"/>
        <w:tblW w:w="8748" w:type="dxa"/>
        <w:tblLook w:val="04A0" w:firstRow="1" w:lastRow="0" w:firstColumn="1" w:lastColumn="0" w:noHBand="0" w:noVBand="1"/>
      </w:tblPr>
      <w:tblGrid>
        <w:gridCol w:w="3096"/>
        <w:gridCol w:w="3313"/>
        <w:gridCol w:w="2339"/>
      </w:tblGrid>
      <w:tr w:rsidR="002279F8" w:rsidRPr="002103FE" w14:paraId="0DB77903" w14:textId="77777777" w:rsidTr="00F13714">
        <w:tc>
          <w:tcPr>
            <w:tcW w:w="3096" w:type="dxa"/>
          </w:tcPr>
          <w:p w14:paraId="56733BC3"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OPTIONS</w:t>
            </w:r>
          </w:p>
        </w:tc>
        <w:tc>
          <w:tcPr>
            <w:tcW w:w="3313" w:type="dxa"/>
          </w:tcPr>
          <w:p w14:paraId="1DC88189"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NO OF RESPONDENTS</w:t>
            </w:r>
          </w:p>
        </w:tc>
        <w:tc>
          <w:tcPr>
            <w:tcW w:w="2339" w:type="dxa"/>
          </w:tcPr>
          <w:p w14:paraId="301E1925"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PERCENTAGE</w:t>
            </w:r>
          </w:p>
        </w:tc>
      </w:tr>
      <w:tr w:rsidR="002279F8" w:rsidRPr="002103FE" w14:paraId="61A3CE34" w14:textId="77777777" w:rsidTr="00F13714">
        <w:tc>
          <w:tcPr>
            <w:tcW w:w="3096" w:type="dxa"/>
          </w:tcPr>
          <w:p w14:paraId="52AA1007"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STRONGLY AGREE</w:t>
            </w:r>
          </w:p>
        </w:tc>
        <w:tc>
          <w:tcPr>
            <w:tcW w:w="3313" w:type="dxa"/>
          </w:tcPr>
          <w:p w14:paraId="6135AF43"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30</w:t>
            </w:r>
          </w:p>
        </w:tc>
        <w:tc>
          <w:tcPr>
            <w:tcW w:w="2339" w:type="dxa"/>
          </w:tcPr>
          <w:p w14:paraId="63918B8F"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30%</w:t>
            </w:r>
          </w:p>
        </w:tc>
      </w:tr>
      <w:tr w:rsidR="002279F8" w:rsidRPr="002103FE" w14:paraId="7A782924" w14:textId="77777777" w:rsidTr="00F13714">
        <w:tc>
          <w:tcPr>
            <w:tcW w:w="3096" w:type="dxa"/>
          </w:tcPr>
          <w:p w14:paraId="642A9840"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AGREE</w:t>
            </w:r>
          </w:p>
        </w:tc>
        <w:tc>
          <w:tcPr>
            <w:tcW w:w="3313" w:type="dxa"/>
          </w:tcPr>
          <w:p w14:paraId="511FB6A6"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42</w:t>
            </w:r>
          </w:p>
        </w:tc>
        <w:tc>
          <w:tcPr>
            <w:tcW w:w="2339" w:type="dxa"/>
          </w:tcPr>
          <w:p w14:paraId="48AEF19E"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42%</w:t>
            </w:r>
          </w:p>
        </w:tc>
      </w:tr>
      <w:tr w:rsidR="002279F8" w:rsidRPr="002103FE" w14:paraId="72356135" w14:textId="77777777" w:rsidTr="00F13714">
        <w:tc>
          <w:tcPr>
            <w:tcW w:w="3096" w:type="dxa"/>
          </w:tcPr>
          <w:p w14:paraId="6ECF35BF"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STRONGLY DISAGREE</w:t>
            </w:r>
          </w:p>
        </w:tc>
        <w:tc>
          <w:tcPr>
            <w:tcW w:w="3313" w:type="dxa"/>
          </w:tcPr>
          <w:p w14:paraId="1E4DE157"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12</w:t>
            </w:r>
          </w:p>
        </w:tc>
        <w:tc>
          <w:tcPr>
            <w:tcW w:w="2339" w:type="dxa"/>
          </w:tcPr>
          <w:p w14:paraId="2CCA914F"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12%</w:t>
            </w:r>
          </w:p>
        </w:tc>
      </w:tr>
      <w:tr w:rsidR="002279F8" w:rsidRPr="002103FE" w14:paraId="6FD7D57B" w14:textId="77777777" w:rsidTr="00F13714">
        <w:tc>
          <w:tcPr>
            <w:tcW w:w="3096" w:type="dxa"/>
          </w:tcPr>
          <w:p w14:paraId="04DF2279"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DISAGREE</w:t>
            </w:r>
          </w:p>
        </w:tc>
        <w:tc>
          <w:tcPr>
            <w:tcW w:w="3313" w:type="dxa"/>
          </w:tcPr>
          <w:p w14:paraId="7F3A24F0"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9</w:t>
            </w:r>
          </w:p>
        </w:tc>
        <w:tc>
          <w:tcPr>
            <w:tcW w:w="2339" w:type="dxa"/>
          </w:tcPr>
          <w:p w14:paraId="74A81919"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9%</w:t>
            </w:r>
          </w:p>
        </w:tc>
      </w:tr>
      <w:tr w:rsidR="002279F8" w:rsidRPr="002103FE" w14:paraId="27322D4B" w14:textId="77777777" w:rsidTr="00F13714">
        <w:tc>
          <w:tcPr>
            <w:tcW w:w="3096" w:type="dxa"/>
          </w:tcPr>
          <w:p w14:paraId="4625C432"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NO IDEA</w:t>
            </w:r>
          </w:p>
        </w:tc>
        <w:tc>
          <w:tcPr>
            <w:tcW w:w="3313" w:type="dxa"/>
          </w:tcPr>
          <w:p w14:paraId="31E49D63"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7</w:t>
            </w:r>
          </w:p>
        </w:tc>
        <w:tc>
          <w:tcPr>
            <w:tcW w:w="2339" w:type="dxa"/>
          </w:tcPr>
          <w:p w14:paraId="2A76B608"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7%</w:t>
            </w:r>
          </w:p>
        </w:tc>
      </w:tr>
      <w:tr w:rsidR="002279F8" w:rsidRPr="002103FE" w14:paraId="5038A82D" w14:textId="77777777" w:rsidTr="00F13714">
        <w:tc>
          <w:tcPr>
            <w:tcW w:w="3096" w:type="dxa"/>
          </w:tcPr>
          <w:p w14:paraId="4B006EA9"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TOTAL</w:t>
            </w:r>
          </w:p>
        </w:tc>
        <w:tc>
          <w:tcPr>
            <w:tcW w:w="3313" w:type="dxa"/>
          </w:tcPr>
          <w:p w14:paraId="6AA2301E"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100</w:t>
            </w:r>
          </w:p>
        </w:tc>
        <w:tc>
          <w:tcPr>
            <w:tcW w:w="2339" w:type="dxa"/>
          </w:tcPr>
          <w:p w14:paraId="6B1CF039"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100%</w:t>
            </w:r>
          </w:p>
        </w:tc>
      </w:tr>
    </w:tbl>
    <w:p w14:paraId="2898AEB9"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b/>
          <w:sz w:val="24"/>
          <w:szCs w:val="24"/>
        </w:rPr>
        <w:t xml:space="preserve">SOURCE: </w:t>
      </w:r>
      <w:r w:rsidRPr="002103FE">
        <w:rPr>
          <w:rFonts w:ascii="Times New Roman" w:hAnsi="Times New Roman" w:cs="Times New Roman"/>
          <w:sz w:val="24"/>
          <w:szCs w:val="24"/>
        </w:rPr>
        <w:t>FIELD SURVEY, 2025</w:t>
      </w:r>
    </w:p>
    <w:p w14:paraId="0473CA06"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sz w:val="24"/>
          <w:szCs w:val="24"/>
        </w:rPr>
        <w:tab/>
        <w:t xml:space="preserve">From table </w:t>
      </w:r>
      <w:proofErr w:type="gramStart"/>
      <w:r w:rsidRPr="002103FE">
        <w:rPr>
          <w:rFonts w:ascii="Times New Roman" w:hAnsi="Times New Roman" w:cs="Times New Roman"/>
          <w:sz w:val="24"/>
          <w:szCs w:val="24"/>
        </w:rPr>
        <w:t>ten(</w:t>
      </w:r>
      <w:proofErr w:type="gramEnd"/>
      <w:r w:rsidRPr="002103FE">
        <w:rPr>
          <w:rFonts w:ascii="Times New Roman" w:hAnsi="Times New Roman" w:cs="Times New Roman"/>
          <w:sz w:val="24"/>
          <w:szCs w:val="24"/>
        </w:rPr>
        <w:t>10) above; it indicates that 42 people agreed that the broadcast media impact in sensitizing the Ilorin East on premarital sex is encouraged, 30 respondents strongly agreed, 12 strongly disagreed, 9 respondents disagreed while 7 people of 7%has no idea.</w:t>
      </w:r>
    </w:p>
    <w:p w14:paraId="691A0159" w14:textId="77777777" w:rsidR="002279F8" w:rsidRPr="002103FE" w:rsidRDefault="002279F8" w:rsidP="002103FE">
      <w:pPr>
        <w:jc w:val="both"/>
        <w:rPr>
          <w:rFonts w:ascii="Times New Roman" w:hAnsi="Times New Roman" w:cs="Times New Roman"/>
          <w:b/>
          <w:sz w:val="24"/>
          <w:szCs w:val="24"/>
        </w:rPr>
      </w:pPr>
      <w:r w:rsidRPr="002103FE">
        <w:rPr>
          <w:rFonts w:ascii="Times New Roman" w:hAnsi="Times New Roman" w:cs="Times New Roman"/>
          <w:b/>
          <w:sz w:val="24"/>
          <w:szCs w:val="24"/>
        </w:rPr>
        <w:lastRenderedPageBreak/>
        <w:t>TABLE ELEVEN: THE BROADCAST MEDIA RECOGNIZED ITS ROLE IN THE SENSITIZING THE ILORIN EAST AGAINST PREMARITAL SEX.</w:t>
      </w:r>
    </w:p>
    <w:tbl>
      <w:tblPr>
        <w:tblStyle w:val="TableGrid"/>
        <w:tblW w:w="0" w:type="auto"/>
        <w:tblInd w:w="-72" w:type="dxa"/>
        <w:tblLook w:val="04A0" w:firstRow="1" w:lastRow="0" w:firstColumn="1" w:lastColumn="0" w:noHBand="0" w:noVBand="1"/>
      </w:tblPr>
      <w:tblGrid>
        <w:gridCol w:w="2961"/>
        <w:gridCol w:w="3329"/>
        <w:gridCol w:w="2412"/>
      </w:tblGrid>
      <w:tr w:rsidR="002279F8" w:rsidRPr="002103FE" w14:paraId="638B4AE5" w14:textId="77777777" w:rsidTr="00F13714">
        <w:tc>
          <w:tcPr>
            <w:tcW w:w="3060" w:type="dxa"/>
          </w:tcPr>
          <w:p w14:paraId="25B2A3E0"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OPTIONS</w:t>
            </w:r>
          </w:p>
        </w:tc>
        <w:tc>
          <w:tcPr>
            <w:tcW w:w="3420" w:type="dxa"/>
          </w:tcPr>
          <w:p w14:paraId="51459B78"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NO OF RESPONDENTS</w:t>
            </w:r>
          </w:p>
        </w:tc>
        <w:tc>
          <w:tcPr>
            <w:tcW w:w="2448" w:type="dxa"/>
          </w:tcPr>
          <w:p w14:paraId="766A354A"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PERCENTAGE</w:t>
            </w:r>
          </w:p>
        </w:tc>
      </w:tr>
      <w:tr w:rsidR="002279F8" w:rsidRPr="002103FE" w14:paraId="080611AA" w14:textId="77777777" w:rsidTr="00F13714">
        <w:tc>
          <w:tcPr>
            <w:tcW w:w="3060" w:type="dxa"/>
          </w:tcPr>
          <w:p w14:paraId="71C52C7F"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STRONGLY AGREE</w:t>
            </w:r>
          </w:p>
        </w:tc>
        <w:tc>
          <w:tcPr>
            <w:tcW w:w="3420" w:type="dxa"/>
          </w:tcPr>
          <w:p w14:paraId="34490743"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25</w:t>
            </w:r>
          </w:p>
        </w:tc>
        <w:tc>
          <w:tcPr>
            <w:tcW w:w="2448" w:type="dxa"/>
          </w:tcPr>
          <w:p w14:paraId="70A86A61"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25%</w:t>
            </w:r>
          </w:p>
        </w:tc>
      </w:tr>
      <w:tr w:rsidR="002279F8" w:rsidRPr="002103FE" w14:paraId="074250BB" w14:textId="77777777" w:rsidTr="00F13714">
        <w:tc>
          <w:tcPr>
            <w:tcW w:w="3060" w:type="dxa"/>
          </w:tcPr>
          <w:p w14:paraId="6BE05523"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AGREE</w:t>
            </w:r>
          </w:p>
        </w:tc>
        <w:tc>
          <w:tcPr>
            <w:tcW w:w="3420" w:type="dxa"/>
          </w:tcPr>
          <w:p w14:paraId="182F0A44"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45</w:t>
            </w:r>
          </w:p>
        </w:tc>
        <w:tc>
          <w:tcPr>
            <w:tcW w:w="2448" w:type="dxa"/>
          </w:tcPr>
          <w:p w14:paraId="5FA99191"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45%</w:t>
            </w:r>
          </w:p>
        </w:tc>
      </w:tr>
      <w:tr w:rsidR="002279F8" w:rsidRPr="002103FE" w14:paraId="49D2AF5F" w14:textId="77777777" w:rsidTr="00F13714">
        <w:tc>
          <w:tcPr>
            <w:tcW w:w="3060" w:type="dxa"/>
          </w:tcPr>
          <w:p w14:paraId="161FBC60"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STRONGLY DISAGREE</w:t>
            </w:r>
          </w:p>
        </w:tc>
        <w:tc>
          <w:tcPr>
            <w:tcW w:w="3420" w:type="dxa"/>
          </w:tcPr>
          <w:p w14:paraId="5A8A6951"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14</w:t>
            </w:r>
          </w:p>
        </w:tc>
        <w:tc>
          <w:tcPr>
            <w:tcW w:w="2448" w:type="dxa"/>
          </w:tcPr>
          <w:p w14:paraId="0AF73C58"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14%</w:t>
            </w:r>
          </w:p>
        </w:tc>
      </w:tr>
      <w:tr w:rsidR="002279F8" w:rsidRPr="002103FE" w14:paraId="7A8B9165" w14:textId="77777777" w:rsidTr="00F13714">
        <w:tc>
          <w:tcPr>
            <w:tcW w:w="3060" w:type="dxa"/>
          </w:tcPr>
          <w:p w14:paraId="329E9A37"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DISAGREE</w:t>
            </w:r>
          </w:p>
        </w:tc>
        <w:tc>
          <w:tcPr>
            <w:tcW w:w="3420" w:type="dxa"/>
          </w:tcPr>
          <w:p w14:paraId="098F0D7F"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13</w:t>
            </w:r>
          </w:p>
        </w:tc>
        <w:tc>
          <w:tcPr>
            <w:tcW w:w="2448" w:type="dxa"/>
          </w:tcPr>
          <w:p w14:paraId="500568A0"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13%</w:t>
            </w:r>
          </w:p>
        </w:tc>
      </w:tr>
      <w:tr w:rsidR="002279F8" w:rsidRPr="002103FE" w14:paraId="421ECF36" w14:textId="77777777" w:rsidTr="00F13714">
        <w:tc>
          <w:tcPr>
            <w:tcW w:w="3060" w:type="dxa"/>
          </w:tcPr>
          <w:p w14:paraId="5755D6A3"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NO IDEA</w:t>
            </w:r>
          </w:p>
        </w:tc>
        <w:tc>
          <w:tcPr>
            <w:tcW w:w="3420" w:type="dxa"/>
          </w:tcPr>
          <w:p w14:paraId="13180A4D"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3</w:t>
            </w:r>
          </w:p>
        </w:tc>
        <w:tc>
          <w:tcPr>
            <w:tcW w:w="2448" w:type="dxa"/>
          </w:tcPr>
          <w:p w14:paraId="1C4FF2B5"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3%</w:t>
            </w:r>
          </w:p>
        </w:tc>
      </w:tr>
      <w:tr w:rsidR="002279F8" w:rsidRPr="002103FE" w14:paraId="7D39716C" w14:textId="77777777" w:rsidTr="00F13714">
        <w:tc>
          <w:tcPr>
            <w:tcW w:w="3060" w:type="dxa"/>
          </w:tcPr>
          <w:p w14:paraId="33003311"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TOTAL</w:t>
            </w:r>
          </w:p>
        </w:tc>
        <w:tc>
          <w:tcPr>
            <w:tcW w:w="3420" w:type="dxa"/>
          </w:tcPr>
          <w:p w14:paraId="29B3F4F5"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100</w:t>
            </w:r>
          </w:p>
        </w:tc>
        <w:tc>
          <w:tcPr>
            <w:tcW w:w="2448" w:type="dxa"/>
          </w:tcPr>
          <w:p w14:paraId="77C9366A"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100%</w:t>
            </w:r>
          </w:p>
        </w:tc>
      </w:tr>
    </w:tbl>
    <w:p w14:paraId="1FC13240"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b/>
          <w:sz w:val="24"/>
          <w:szCs w:val="24"/>
        </w:rPr>
        <w:t xml:space="preserve">SOURCE: </w:t>
      </w:r>
      <w:r w:rsidRPr="002103FE">
        <w:rPr>
          <w:rFonts w:ascii="Times New Roman" w:hAnsi="Times New Roman" w:cs="Times New Roman"/>
          <w:sz w:val="24"/>
          <w:szCs w:val="24"/>
        </w:rPr>
        <w:t>FIELD SURVEY, 2025</w:t>
      </w:r>
    </w:p>
    <w:p w14:paraId="51B17806"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sz w:val="24"/>
          <w:szCs w:val="24"/>
        </w:rPr>
        <w:tab/>
        <w:t>This table (eleven)11 shows that, 45 of 100 respondents agreed that the broadcast media recognize its role in  the sensitizing of the Ilorin East on premarital sex, 25 respondents strongly agreed that the broadcast media recognize its role in the sensitizing the Ilorin East against premarital sex, 14 respondents strongly disagreed, while 3 respondents of 3% has no idea.</w:t>
      </w:r>
    </w:p>
    <w:p w14:paraId="20564F8E" w14:textId="77777777" w:rsidR="002279F8" w:rsidRPr="002103FE" w:rsidRDefault="002279F8" w:rsidP="002103FE">
      <w:pPr>
        <w:jc w:val="both"/>
        <w:rPr>
          <w:rFonts w:ascii="Times New Roman" w:hAnsi="Times New Roman" w:cs="Times New Roman"/>
          <w:b/>
          <w:sz w:val="24"/>
          <w:szCs w:val="24"/>
        </w:rPr>
      </w:pPr>
    </w:p>
    <w:p w14:paraId="2A36B81B" w14:textId="77777777" w:rsidR="002279F8" w:rsidRPr="002103FE" w:rsidRDefault="002279F8" w:rsidP="002103FE">
      <w:pPr>
        <w:jc w:val="both"/>
        <w:rPr>
          <w:rFonts w:ascii="Times New Roman" w:hAnsi="Times New Roman" w:cs="Times New Roman"/>
          <w:b/>
          <w:sz w:val="24"/>
          <w:szCs w:val="24"/>
        </w:rPr>
      </w:pPr>
    </w:p>
    <w:p w14:paraId="10419C28"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b/>
          <w:sz w:val="24"/>
          <w:szCs w:val="24"/>
        </w:rPr>
        <w:t>TABLE (12) TWELVE: JOURNALISTS PLAY A STRONG ROLE IN DISSEMINATING INFORMATION ON THE EFFECT OF PREMARITAL SEX AMONG YOUTHS.</w:t>
      </w:r>
    </w:p>
    <w:tbl>
      <w:tblPr>
        <w:tblStyle w:val="TableGrid"/>
        <w:tblW w:w="0" w:type="auto"/>
        <w:tblInd w:w="108" w:type="dxa"/>
        <w:tblLook w:val="04A0" w:firstRow="1" w:lastRow="0" w:firstColumn="1" w:lastColumn="0" w:noHBand="0" w:noVBand="1"/>
      </w:tblPr>
      <w:tblGrid>
        <w:gridCol w:w="2790"/>
        <w:gridCol w:w="3600"/>
        <w:gridCol w:w="1980"/>
      </w:tblGrid>
      <w:tr w:rsidR="002279F8" w:rsidRPr="002103FE" w14:paraId="5E35DF47" w14:textId="77777777" w:rsidTr="00F13714">
        <w:tc>
          <w:tcPr>
            <w:tcW w:w="2790" w:type="dxa"/>
          </w:tcPr>
          <w:p w14:paraId="401074C9"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OPTIONS</w:t>
            </w:r>
          </w:p>
        </w:tc>
        <w:tc>
          <w:tcPr>
            <w:tcW w:w="3600" w:type="dxa"/>
          </w:tcPr>
          <w:p w14:paraId="525D1D15"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NO OF RESPONDENTS</w:t>
            </w:r>
          </w:p>
        </w:tc>
        <w:tc>
          <w:tcPr>
            <w:tcW w:w="1980" w:type="dxa"/>
          </w:tcPr>
          <w:p w14:paraId="59319534"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PERCENTAGE</w:t>
            </w:r>
          </w:p>
        </w:tc>
      </w:tr>
      <w:tr w:rsidR="002279F8" w:rsidRPr="002103FE" w14:paraId="1DE7DA32" w14:textId="77777777" w:rsidTr="00F13714">
        <w:tc>
          <w:tcPr>
            <w:tcW w:w="2790" w:type="dxa"/>
          </w:tcPr>
          <w:p w14:paraId="53C39C81"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STRONGLY AGREE</w:t>
            </w:r>
          </w:p>
        </w:tc>
        <w:tc>
          <w:tcPr>
            <w:tcW w:w="3600" w:type="dxa"/>
          </w:tcPr>
          <w:p w14:paraId="1257E86B"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41</w:t>
            </w:r>
          </w:p>
        </w:tc>
        <w:tc>
          <w:tcPr>
            <w:tcW w:w="1980" w:type="dxa"/>
          </w:tcPr>
          <w:p w14:paraId="517C0565"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41%</w:t>
            </w:r>
          </w:p>
        </w:tc>
      </w:tr>
      <w:tr w:rsidR="002279F8" w:rsidRPr="002103FE" w14:paraId="63730016" w14:textId="77777777" w:rsidTr="00F13714">
        <w:tc>
          <w:tcPr>
            <w:tcW w:w="2790" w:type="dxa"/>
          </w:tcPr>
          <w:p w14:paraId="62AA7638"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AGREE</w:t>
            </w:r>
          </w:p>
        </w:tc>
        <w:tc>
          <w:tcPr>
            <w:tcW w:w="3600" w:type="dxa"/>
          </w:tcPr>
          <w:p w14:paraId="40863C2D"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32</w:t>
            </w:r>
          </w:p>
        </w:tc>
        <w:tc>
          <w:tcPr>
            <w:tcW w:w="1980" w:type="dxa"/>
          </w:tcPr>
          <w:p w14:paraId="78BF7185"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32%</w:t>
            </w:r>
          </w:p>
        </w:tc>
      </w:tr>
      <w:tr w:rsidR="002279F8" w:rsidRPr="002103FE" w14:paraId="53D97ACA" w14:textId="77777777" w:rsidTr="00F13714">
        <w:tc>
          <w:tcPr>
            <w:tcW w:w="2790" w:type="dxa"/>
          </w:tcPr>
          <w:p w14:paraId="4DD74719"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STRONGLY DISAGREE</w:t>
            </w:r>
          </w:p>
        </w:tc>
        <w:tc>
          <w:tcPr>
            <w:tcW w:w="3600" w:type="dxa"/>
          </w:tcPr>
          <w:p w14:paraId="56CF74A1"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14</w:t>
            </w:r>
          </w:p>
        </w:tc>
        <w:tc>
          <w:tcPr>
            <w:tcW w:w="1980" w:type="dxa"/>
          </w:tcPr>
          <w:p w14:paraId="6FBA2990"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14%</w:t>
            </w:r>
          </w:p>
        </w:tc>
      </w:tr>
      <w:tr w:rsidR="002279F8" w:rsidRPr="002103FE" w14:paraId="57F2ECBC" w14:textId="77777777" w:rsidTr="00F13714">
        <w:tc>
          <w:tcPr>
            <w:tcW w:w="2790" w:type="dxa"/>
          </w:tcPr>
          <w:p w14:paraId="59486C6D"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DISAGREE</w:t>
            </w:r>
          </w:p>
        </w:tc>
        <w:tc>
          <w:tcPr>
            <w:tcW w:w="3600" w:type="dxa"/>
          </w:tcPr>
          <w:p w14:paraId="4A7471A8"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7</w:t>
            </w:r>
          </w:p>
        </w:tc>
        <w:tc>
          <w:tcPr>
            <w:tcW w:w="1980" w:type="dxa"/>
          </w:tcPr>
          <w:p w14:paraId="70390E9F"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7%</w:t>
            </w:r>
          </w:p>
        </w:tc>
      </w:tr>
      <w:tr w:rsidR="002279F8" w:rsidRPr="002103FE" w14:paraId="0166D302" w14:textId="77777777" w:rsidTr="00F13714">
        <w:tc>
          <w:tcPr>
            <w:tcW w:w="2790" w:type="dxa"/>
          </w:tcPr>
          <w:p w14:paraId="1D70D59F"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NO IDEA</w:t>
            </w:r>
          </w:p>
        </w:tc>
        <w:tc>
          <w:tcPr>
            <w:tcW w:w="3600" w:type="dxa"/>
          </w:tcPr>
          <w:p w14:paraId="0CBFE8C4"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6</w:t>
            </w:r>
          </w:p>
        </w:tc>
        <w:tc>
          <w:tcPr>
            <w:tcW w:w="1980" w:type="dxa"/>
          </w:tcPr>
          <w:p w14:paraId="39515CED"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6%</w:t>
            </w:r>
          </w:p>
        </w:tc>
      </w:tr>
      <w:tr w:rsidR="002279F8" w:rsidRPr="002103FE" w14:paraId="7A3C537E" w14:textId="77777777" w:rsidTr="00F13714">
        <w:tc>
          <w:tcPr>
            <w:tcW w:w="2790" w:type="dxa"/>
          </w:tcPr>
          <w:p w14:paraId="60B99E36"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TOTAL</w:t>
            </w:r>
          </w:p>
        </w:tc>
        <w:tc>
          <w:tcPr>
            <w:tcW w:w="3600" w:type="dxa"/>
          </w:tcPr>
          <w:p w14:paraId="4BF75715"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100</w:t>
            </w:r>
          </w:p>
        </w:tc>
        <w:tc>
          <w:tcPr>
            <w:tcW w:w="1980" w:type="dxa"/>
          </w:tcPr>
          <w:p w14:paraId="6AD4A149"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100%</w:t>
            </w:r>
          </w:p>
        </w:tc>
      </w:tr>
    </w:tbl>
    <w:p w14:paraId="775C1137"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b/>
          <w:sz w:val="24"/>
          <w:szCs w:val="24"/>
        </w:rPr>
        <w:t xml:space="preserve">SOURCE: </w:t>
      </w:r>
      <w:r w:rsidRPr="002103FE">
        <w:rPr>
          <w:rFonts w:ascii="Times New Roman" w:hAnsi="Times New Roman" w:cs="Times New Roman"/>
          <w:sz w:val="24"/>
          <w:szCs w:val="24"/>
        </w:rPr>
        <w:t>FIELD SURVEY, 2025</w:t>
      </w:r>
    </w:p>
    <w:p w14:paraId="220D6258"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sz w:val="24"/>
          <w:szCs w:val="24"/>
        </w:rPr>
        <w:tab/>
        <w:t xml:space="preserve">This table 12 shows that, out of 100 respondents 41 of 41% strongly agreed that journalists play a strong role in disseminating information on the effect of premarital sex </w:t>
      </w:r>
      <w:r w:rsidRPr="002103FE">
        <w:rPr>
          <w:rFonts w:ascii="Times New Roman" w:hAnsi="Times New Roman" w:cs="Times New Roman"/>
          <w:sz w:val="24"/>
          <w:szCs w:val="24"/>
        </w:rPr>
        <w:lastRenderedPageBreak/>
        <w:t>among youths, 32 people of 32% agreed, number of strongly disagreed respondents is 14, 7 respondents of 7% disagreed meanwhile, 6 respondents of 6% has no idea.</w:t>
      </w:r>
    </w:p>
    <w:p w14:paraId="76828B14" w14:textId="77777777" w:rsidR="002279F8" w:rsidRPr="002103FE" w:rsidRDefault="002279F8" w:rsidP="002103FE">
      <w:pPr>
        <w:jc w:val="both"/>
        <w:rPr>
          <w:rFonts w:ascii="Times New Roman" w:hAnsi="Times New Roman" w:cs="Times New Roman"/>
          <w:b/>
          <w:sz w:val="24"/>
          <w:szCs w:val="24"/>
        </w:rPr>
      </w:pPr>
      <w:r w:rsidRPr="002103FE">
        <w:rPr>
          <w:rFonts w:ascii="Times New Roman" w:hAnsi="Times New Roman" w:cs="Times New Roman"/>
          <w:b/>
          <w:sz w:val="24"/>
          <w:szCs w:val="24"/>
        </w:rPr>
        <w:t>TABLE THIRTEEN: JOURNALISTS THROUGH THE BROADCAST MEDIA HAVE CHANGED PEOPLE PERCEPTION ON PREMARITAL SEX.</w:t>
      </w:r>
    </w:p>
    <w:tbl>
      <w:tblPr>
        <w:tblStyle w:val="TableGrid"/>
        <w:tblW w:w="8748" w:type="dxa"/>
        <w:tblLook w:val="04A0" w:firstRow="1" w:lastRow="0" w:firstColumn="1" w:lastColumn="0" w:noHBand="0" w:noVBand="1"/>
      </w:tblPr>
      <w:tblGrid>
        <w:gridCol w:w="3249"/>
        <w:gridCol w:w="3245"/>
        <w:gridCol w:w="2254"/>
      </w:tblGrid>
      <w:tr w:rsidR="002279F8" w:rsidRPr="002103FE" w14:paraId="2EEEB414" w14:textId="77777777" w:rsidTr="00F13714">
        <w:tc>
          <w:tcPr>
            <w:tcW w:w="3249" w:type="dxa"/>
          </w:tcPr>
          <w:p w14:paraId="091E788D"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OPTIONS</w:t>
            </w:r>
          </w:p>
        </w:tc>
        <w:tc>
          <w:tcPr>
            <w:tcW w:w="3245" w:type="dxa"/>
          </w:tcPr>
          <w:p w14:paraId="71037D7B"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NO OF RESPONDENTS</w:t>
            </w:r>
          </w:p>
        </w:tc>
        <w:tc>
          <w:tcPr>
            <w:tcW w:w="2254" w:type="dxa"/>
          </w:tcPr>
          <w:p w14:paraId="2DF1C3BB"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PERCENTAGE</w:t>
            </w:r>
          </w:p>
        </w:tc>
      </w:tr>
      <w:tr w:rsidR="002279F8" w:rsidRPr="002103FE" w14:paraId="59E2E710" w14:textId="77777777" w:rsidTr="00F13714">
        <w:tc>
          <w:tcPr>
            <w:tcW w:w="3249" w:type="dxa"/>
          </w:tcPr>
          <w:p w14:paraId="167F2043"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STRONGLY AGREE</w:t>
            </w:r>
          </w:p>
        </w:tc>
        <w:tc>
          <w:tcPr>
            <w:tcW w:w="3245" w:type="dxa"/>
          </w:tcPr>
          <w:p w14:paraId="26055846"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26</w:t>
            </w:r>
          </w:p>
        </w:tc>
        <w:tc>
          <w:tcPr>
            <w:tcW w:w="2254" w:type="dxa"/>
          </w:tcPr>
          <w:p w14:paraId="3618362B"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26%</w:t>
            </w:r>
          </w:p>
        </w:tc>
      </w:tr>
      <w:tr w:rsidR="002279F8" w:rsidRPr="002103FE" w14:paraId="742B5618" w14:textId="77777777" w:rsidTr="00F13714">
        <w:tc>
          <w:tcPr>
            <w:tcW w:w="3249" w:type="dxa"/>
          </w:tcPr>
          <w:p w14:paraId="70C729AD"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AGREE</w:t>
            </w:r>
          </w:p>
        </w:tc>
        <w:tc>
          <w:tcPr>
            <w:tcW w:w="3245" w:type="dxa"/>
          </w:tcPr>
          <w:p w14:paraId="2396BC06"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38</w:t>
            </w:r>
          </w:p>
        </w:tc>
        <w:tc>
          <w:tcPr>
            <w:tcW w:w="2254" w:type="dxa"/>
          </w:tcPr>
          <w:p w14:paraId="68B7F47D"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38%</w:t>
            </w:r>
          </w:p>
        </w:tc>
      </w:tr>
      <w:tr w:rsidR="002279F8" w:rsidRPr="002103FE" w14:paraId="09D11AE8" w14:textId="77777777" w:rsidTr="00F13714">
        <w:tc>
          <w:tcPr>
            <w:tcW w:w="3249" w:type="dxa"/>
          </w:tcPr>
          <w:p w14:paraId="3D92CC22"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STRONGLY DISAGREE</w:t>
            </w:r>
          </w:p>
        </w:tc>
        <w:tc>
          <w:tcPr>
            <w:tcW w:w="3245" w:type="dxa"/>
          </w:tcPr>
          <w:p w14:paraId="43AE001B"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14</w:t>
            </w:r>
          </w:p>
        </w:tc>
        <w:tc>
          <w:tcPr>
            <w:tcW w:w="2254" w:type="dxa"/>
          </w:tcPr>
          <w:p w14:paraId="0546D7CA"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14%</w:t>
            </w:r>
          </w:p>
        </w:tc>
      </w:tr>
      <w:tr w:rsidR="002279F8" w:rsidRPr="002103FE" w14:paraId="3B921DFF" w14:textId="77777777" w:rsidTr="00F13714">
        <w:tc>
          <w:tcPr>
            <w:tcW w:w="3249" w:type="dxa"/>
          </w:tcPr>
          <w:p w14:paraId="3601E470"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DISAGREE</w:t>
            </w:r>
          </w:p>
        </w:tc>
        <w:tc>
          <w:tcPr>
            <w:tcW w:w="3245" w:type="dxa"/>
          </w:tcPr>
          <w:p w14:paraId="01A57256"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17</w:t>
            </w:r>
          </w:p>
        </w:tc>
        <w:tc>
          <w:tcPr>
            <w:tcW w:w="2254" w:type="dxa"/>
          </w:tcPr>
          <w:p w14:paraId="431FF1F5"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17%</w:t>
            </w:r>
          </w:p>
        </w:tc>
      </w:tr>
      <w:tr w:rsidR="002279F8" w:rsidRPr="002103FE" w14:paraId="797E31CD" w14:textId="77777777" w:rsidTr="00F13714">
        <w:tc>
          <w:tcPr>
            <w:tcW w:w="3249" w:type="dxa"/>
          </w:tcPr>
          <w:p w14:paraId="6F958458"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NO IDEA</w:t>
            </w:r>
          </w:p>
        </w:tc>
        <w:tc>
          <w:tcPr>
            <w:tcW w:w="3245" w:type="dxa"/>
          </w:tcPr>
          <w:p w14:paraId="56031376"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5</w:t>
            </w:r>
          </w:p>
        </w:tc>
        <w:tc>
          <w:tcPr>
            <w:tcW w:w="2254" w:type="dxa"/>
          </w:tcPr>
          <w:p w14:paraId="4F0E7A7F"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5%</w:t>
            </w:r>
          </w:p>
        </w:tc>
      </w:tr>
      <w:tr w:rsidR="002279F8" w:rsidRPr="002103FE" w14:paraId="319737DC" w14:textId="77777777" w:rsidTr="00F13714">
        <w:tc>
          <w:tcPr>
            <w:tcW w:w="3249" w:type="dxa"/>
          </w:tcPr>
          <w:p w14:paraId="7949733D"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TOTAL</w:t>
            </w:r>
          </w:p>
        </w:tc>
        <w:tc>
          <w:tcPr>
            <w:tcW w:w="3245" w:type="dxa"/>
          </w:tcPr>
          <w:p w14:paraId="11D6EF69"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100</w:t>
            </w:r>
          </w:p>
        </w:tc>
        <w:tc>
          <w:tcPr>
            <w:tcW w:w="2254" w:type="dxa"/>
          </w:tcPr>
          <w:p w14:paraId="7DAB598B"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100%</w:t>
            </w:r>
          </w:p>
        </w:tc>
      </w:tr>
    </w:tbl>
    <w:p w14:paraId="1146D143"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b/>
          <w:sz w:val="24"/>
          <w:szCs w:val="24"/>
        </w:rPr>
        <w:t xml:space="preserve">SOURCE: </w:t>
      </w:r>
      <w:r w:rsidRPr="002103FE">
        <w:rPr>
          <w:rFonts w:ascii="Times New Roman" w:hAnsi="Times New Roman" w:cs="Times New Roman"/>
          <w:sz w:val="24"/>
          <w:szCs w:val="24"/>
        </w:rPr>
        <w:t>FIELD SURVEY, 2025</w:t>
      </w:r>
    </w:p>
    <w:p w14:paraId="64D69EC0"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sz w:val="24"/>
          <w:szCs w:val="24"/>
        </w:rPr>
        <w:tab/>
        <w:t>Table thirteen; this table indicates that 38% of 100 respondents agreed, 26 people of 26% strongly agreed,14 respondents strongly disagreed, while 17 of 17% people disagreed, 5 respondents of 5% has no idea that journalists through the broadcast media have changed people’s perception on premarital sex.</w:t>
      </w:r>
    </w:p>
    <w:p w14:paraId="18951A6C" w14:textId="77777777" w:rsidR="002279F8" w:rsidRPr="002103FE" w:rsidRDefault="002279F8" w:rsidP="002103FE">
      <w:pPr>
        <w:jc w:val="both"/>
        <w:rPr>
          <w:rFonts w:ascii="Times New Roman" w:hAnsi="Times New Roman" w:cs="Times New Roman"/>
          <w:b/>
          <w:sz w:val="24"/>
          <w:szCs w:val="24"/>
        </w:rPr>
      </w:pPr>
    </w:p>
    <w:p w14:paraId="2B235F94" w14:textId="77777777" w:rsidR="002279F8" w:rsidRPr="002103FE" w:rsidRDefault="002279F8" w:rsidP="002103FE">
      <w:pPr>
        <w:jc w:val="both"/>
        <w:rPr>
          <w:rFonts w:ascii="Times New Roman" w:hAnsi="Times New Roman" w:cs="Times New Roman"/>
          <w:b/>
          <w:sz w:val="24"/>
          <w:szCs w:val="24"/>
        </w:rPr>
      </w:pPr>
    </w:p>
    <w:p w14:paraId="0047808F" w14:textId="77777777" w:rsidR="002279F8" w:rsidRPr="002103FE" w:rsidRDefault="002279F8" w:rsidP="002103FE">
      <w:pPr>
        <w:jc w:val="both"/>
        <w:rPr>
          <w:rFonts w:ascii="Times New Roman" w:hAnsi="Times New Roman" w:cs="Times New Roman"/>
          <w:b/>
          <w:sz w:val="24"/>
          <w:szCs w:val="24"/>
        </w:rPr>
      </w:pPr>
      <w:r w:rsidRPr="002103FE">
        <w:rPr>
          <w:rFonts w:ascii="Times New Roman" w:hAnsi="Times New Roman" w:cs="Times New Roman"/>
          <w:b/>
          <w:sz w:val="24"/>
          <w:szCs w:val="24"/>
        </w:rPr>
        <w:t>TABLE FOURTEEN (14): THE BROADCAST MEDIA HAVE IN MANY WAYS POINTED OUT THE EVILS OF PREMARITAL SEX.</w:t>
      </w:r>
    </w:p>
    <w:tbl>
      <w:tblPr>
        <w:tblStyle w:val="TableGrid"/>
        <w:tblW w:w="0" w:type="auto"/>
        <w:tblInd w:w="108" w:type="dxa"/>
        <w:tblLook w:val="04A0" w:firstRow="1" w:lastRow="0" w:firstColumn="1" w:lastColumn="0" w:noHBand="0" w:noVBand="1"/>
      </w:tblPr>
      <w:tblGrid>
        <w:gridCol w:w="3208"/>
        <w:gridCol w:w="2988"/>
        <w:gridCol w:w="2326"/>
      </w:tblGrid>
      <w:tr w:rsidR="002279F8" w:rsidRPr="002103FE" w14:paraId="061CB6E7" w14:textId="77777777" w:rsidTr="00F13714">
        <w:tc>
          <w:tcPr>
            <w:tcW w:w="3330" w:type="dxa"/>
          </w:tcPr>
          <w:p w14:paraId="521BADCA"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OPTIONS</w:t>
            </w:r>
          </w:p>
        </w:tc>
        <w:tc>
          <w:tcPr>
            <w:tcW w:w="3060" w:type="dxa"/>
          </w:tcPr>
          <w:p w14:paraId="0AE705EF" w14:textId="77777777" w:rsidR="002279F8" w:rsidRPr="002103FE" w:rsidRDefault="002279F8" w:rsidP="002103FE">
            <w:pPr>
              <w:spacing w:line="276" w:lineRule="auto"/>
              <w:rPr>
                <w:rFonts w:ascii="Times New Roman" w:hAnsi="Times New Roman" w:cs="Times New Roman"/>
                <w:b/>
                <w:sz w:val="24"/>
                <w:szCs w:val="24"/>
              </w:rPr>
            </w:pPr>
            <w:r w:rsidRPr="002103FE">
              <w:rPr>
                <w:rFonts w:ascii="Times New Roman" w:hAnsi="Times New Roman" w:cs="Times New Roman"/>
                <w:b/>
                <w:sz w:val="24"/>
                <w:szCs w:val="24"/>
              </w:rPr>
              <w:t>NO OF RESPONDENTS</w:t>
            </w:r>
          </w:p>
        </w:tc>
        <w:tc>
          <w:tcPr>
            <w:tcW w:w="2358" w:type="dxa"/>
          </w:tcPr>
          <w:p w14:paraId="5BDB4617"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PERCENTAGE</w:t>
            </w:r>
          </w:p>
        </w:tc>
      </w:tr>
      <w:tr w:rsidR="002279F8" w:rsidRPr="002103FE" w14:paraId="184D6B49" w14:textId="77777777" w:rsidTr="00F13714">
        <w:tc>
          <w:tcPr>
            <w:tcW w:w="3330" w:type="dxa"/>
          </w:tcPr>
          <w:p w14:paraId="16A16787"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STRONGLY AGREE</w:t>
            </w:r>
          </w:p>
        </w:tc>
        <w:tc>
          <w:tcPr>
            <w:tcW w:w="3060" w:type="dxa"/>
          </w:tcPr>
          <w:p w14:paraId="490D74F1"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48</w:t>
            </w:r>
          </w:p>
        </w:tc>
        <w:tc>
          <w:tcPr>
            <w:tcW w:w="2358" w:type="dxa"/>
          </w:tcPr>
          <w:p w14:paraId="244C25A8"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48%</w:t>
            </w:r>
          </w:p>
        </w:tc>
      </w:tr>
      <w:tr w:rsidR="002279F8" w:rsidRPr="002103FE" w14:paraId="1CA36EA3" w14:textId="77777777" w:rsidTr="00F13714">
        <w:tc>
          <w:tcPr>
            <w:tcW w:w="3330" w:type="dxa"/>
          </w:tcPr>
          <w:p w14:paraId="6D198D68"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AGREE</w:t>
            </w:r>
          </w:p>
        </w:tc>
        <w:tc>
          <w:tcPr>
            <w:tcW w:w="3060" w:type="dxa"/>
          </w:tcPr>
          <w:p w14:paraId="0852D056"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30</w:t>
            </w:r>
          </w:p>
        </w:tc>
        <w:tc>
          <w:tcPr>
            <w:tcW w:w="2358" w:type="dxa"/>
          </w:tcPr>
          <w:p w14:paraId="6C0F28F7"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30%</w:t>
            </w:r>
          </w:p>
        </w:tc>
      </w:tr>
      <w:tr w:rsidR="002279F8" w:rsidRPr="002103FE" w14:paraId="0CDDC48C" w14:textId="77777777" w:rsidTr="00F13714">
        <w:tc>
          <w:tcPr>
            <w:tcW w:w="3330" w:type="dxa"/>
          </w:tcPr>
          <w:p w14:paraId="44D83410"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STRONGLY DISAGREE</w:t>
            </w:r>
          </w:p>
        </w:tc>
        <w:tc>
          <w:tcPr>
            <w:tcW w:w="3060" w:type="dxa"/>
          </w:tcPr>
          <w:p w14:paraId="35522347"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10</w:t>
            </w:r>
          </w:p>
        </w:tc>
        <w:tc>
          <w:tcPr>
            <w:tcW w:w="2358" w:type="dxa"/>
          </w:tcPr>
          <w:p w14:paraId="2B202FFD"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10%</w:t>
            </w:r>
          </w:p>
        </w:tc>
      </w:tr>
      <w:tr w:rsidR="002279F8" w:rsidRPr="002103FE" w14:paraId="502B72C8" w14:textId="77777777" w:rsidTr="00F13714">
        <w:tc>
          <w:tcPr>
            <w:tcW w:w="3330" w:type="dxa"/>
          </w:tcPr>
          <w:p w14:paraId="32C9D4D9"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DISAGREE</w:t>
            </w:r>
          </w:p>
        </w:tc>
        <w:tc>
          <w:tcPr>
            <w:tcW w:w="3060" w:type="dxa"/>
          </w:tcPr>
          <w:p w14:paraId="03F76632"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9</w:t>
            </w:r>
          </w:p>
        </w:tc>
        <w:tc>
          <w:tcPr>
            <w:tcW w:w="2358" w:type="dxa"/>
          </w:tcPr>
          <w:p w14:paraId="45184C14"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9%</w:t>
            </w:r>
          </w:p>
        </w:tc>
      </w:tr>
      <w:tr w:rsidR="002279F8" w:rsidRPr="002103FE" w14:paraId="7B52B24C" w14:textId="77777777" w:rsidTr="00F13714">
        <w:tc>
          <w:tcPr>
            <w:tcW w:w="3330" w:type="dxa"/>
          </w:tcPr>
          <w:p w14:paraId="2DDF427E"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NO IDEA</w:t>
            </w:r>
          </w:p>
        </w:tc>
        <w:tc>
          <w:tcPr>
            <w:tcW w:w="3060" w:type="dxa"/>
          </w:tcPr>
          <w:p w14:paraId="69069B76"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3</w:t>
            </w:r>
          </w:p>
        </w:tc>
        <w:tc>
          <w:tcPr>
            <w:tcW w:w="2358" w:type="dxa"/>
          </w:tcPr>
          <w:p w14:paraId="3D86E6D8"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3%</w:t>
            </w:r>
          </w:p>
        </w:tc>
      </w:tr>
      <w:tr w:rsidR="002279F8" w:rsidRPr="002103FE" w14:paraId="7A97C88F" w14:textId="77777777" w:rsidTr="00F13714">
        <w:tc>
          <w:tcPr>
            <w:tcW w:w="3330" w:type="dxa"/>
          </w:tcPr>
          <w:p w14:paraId="2E8F18E7"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TOTAL</w:t>
            </w:r>
          </w:p>
        </w:tc>
        <w:tc>
          <w:tcPr>
            <w:tcW w:w="3060" w:type="dxa"/>
          </w:tcPr>
          <w:p w14:paraId="42BB232B"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100</w:t>
            </w:r>
          </w:p>
        </w:tc>
        <w:tc>
          <w:tcPr>
            <w:tcW w:w="2358" w:type="dxa"/>
          </w:tcPr>
          <w:p w14:paraId="20410CE1"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100%</w:t>
            </w:r>
          </w:p>
        </w:tc>
      </w:tr>
    </w:tbl>
    <w:p w14:paraId="2BF61853"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b/>
          <w:sz w:val="24"/>
          <w:szCs w:val="24"/>
        </w:rPr>
        <w:t xml:space="preserve">SOURCE: </w:t>
      </w:r>
      <w:r w:rsidRPr="002103FE">
        <w:rPr>
          <w:rFonts w:ascii="Times New Roman" w:hAnsi="Times New Roman" w:cs="Times New Roman"/>
          <w:sz w:val="24"/>
          <w:szCs w:val="24"/>
        </w:rPr>
        <w:t>FIELD SURVEY, 2025</w:t>
      </w:r>
    </w:p>
    <w:p w14:paraId="1B100418"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sz w:val="24"/>
          <w:szCs w:val="24"/>
        </w:rPr>
        <w:tab/>
        <w:t xml:space="preserve">From table 14 above, it can be deduced from the table that out of the 100 respondents, 48 strongly agreed that the broadcast media have in many ways pointed out </w:t>
      </w:r>
      <w:r w:rsidRPr="002103FE">
        <w:rPr>
          <w:rFonts w:ascii="Times New Roman" w:hAnsi="Times New Roman" w:cs="Times New Roman"/>
          <w:sz w:val="24"/>
          <w:szCs w:val="24"/>
        </w:rPr>
        <w:lastRenderedPageBreak/>
        <w:t>the evils of premarital sex, 30 respondents of 30% agreed, 10 people of 10% strongly disagreed, 9 persons of 9% disagreed, while 3% has no idea.</w:t>
      </w:r>
    </w:p>
    <w:p w14:paraId="5079BB53" w14:textId="77777777" w:rsidR="002279F8" w:rsidRPr="002103FE" w:rsidRDefault="002279F8" w:rsidP="002103FE">
      <w:pPr>
        <w:jc w:val="both"/>
        <w:rPr>
          <w:rFonts w:ascii="Times New Roman" w:hAnsi="Times New Roman" w:cs="Times New Roman"/>
          <w:b/>
          <w:sz w:val="24"/>
          <w:szCs w:val="24"/>
        </w:rPr>
      </w:pPr>
      <w:r w:rsidRPr="002103FE">
        <w:rPr>
          <w:rFonts w:ascii="Times New Roman" w:hAnsi="Times New Roman" w:cs="Times New Roman"/>
          <w:b/>
          <w:sz w:val="24"/>
          <w:szCs w:val="24"/>
        </w:rPr>
        <w:t>TABLE FIFTEEN (15): WITHOUT BROADCAST MEDIA, UNINTENDED PREGNANCY, ADOLESCENCE PREGNANCY AND SEXUALLY TRANSMITTED DISEASES WOULD BE AT AN ALARMING RATE.</w:t>
      </w:r>
    </w:p>
    <w:tbl>
      <w:tblPr>
        <w:tblStyle w:val="TableGrid"/>
        <w:tblW w:w="8658" w:type="dxa"/>
        <w:tblLook w:val="04A0" w:firstRow="1" w:lastRow="0" w:firstColumn="1" w:lastColumn="0" w:noHBand="0" w:noVBand="1"/>
      </w:tblPr>
      <w:tblGrid>
        <w:gridCol w:w="3251"/>
        <w:gridCol w:w="3227"/>
        <w:gridCol w:w="2180"/>
      </w:tblGrid>
      <w:tr w:rsidR="002279F8" w:rsidRPr="002103FE" w14:paraId="7077A688" w14:textId="77777777" w:rsidTr="00F13714">
        <w:tc>
          <w:tcPr>
            <w:tcW w:w="3251" w:type="dxa"/>
          </w:tcPr>
          <w:p w14:paraId="6914383D"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OPTIONS</w:t>
            </w:r>
          </w:p>
        </w:tc>
        <w:tc>
          <w:tcPr>
            <w:tcW w:w="3227" w:type="dxa"/>
          </w:tcPr>
          <w:p w14:paraId="47BE7B3D"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NO OF RESPONDENTS</w:t>
            </w:r>
          </w:p>
        </w:tc>
        <w:tc>
          <w:tcPr>
            <w:tcW w:w="2180" w:type="dxa"/>
          </w:tcPr>
          <w:p w14:paraId="718AAF65" w14:textId="77777777" w:rsidR="002279F8" w:rsidRPr="002103FE" w:rsidRDefault="002279F8" w:rsidP="002103FE">
            <w:pPr>
              <w:spacing w:line="276" w:lineRule="auto"/>
              <w:jc w:val="both"/>
              <w:rPr>
                <w:rFonts w:ascii="Times New Roman" w:hAnsi="Times New Roman" w:cs="Times New Roman"/>
                <w:b/>
                <w:sz w:val="24"/>
                <w:szCs w:val="24"/>
              </w:rPr>
            </w:pPr>
            <w:r w:rsidRPr="002103FE">
              <w:rPr>
                <w:rFonts w:ascii="Times New Roman" w:hAnsi="Times New Roman" w:cs="Times New Roman"/>
                <w:b/>
                <w:sz w:val="24"/>
                <w:szCs w:val="24"/>
              </w:rPr>
              <w:t>PERCENTAGE</w:t>
            </w:r>
          </w:p>
        </w:tc>
      </w:tr>
      <w:tr w:rsidR="002279F8" w:rsidRPr="002103FE" w14:paraId="6971854E" w14:textId="77777777" w:rsidTr="00F13714">
        <w:tc>
          <w:tcPr>
            <w:tcW w:w="3251" w:type="dxa"/>
          </w:tcPr>
          <w:p w14:paraId="393C9E87"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STRONGLY AGREE</w:t>
            </w:r>
          </w:p>
        </w:tc>
        <w:tc>
          <w:tcPr>
            <w:tcW w:w="3227" w:type="dxa"/>
          </w:tcPr>
          <w:p w14:paraId="659A62E7"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52</w:t>
            </w:r>
          </w:p>
        </w:tc>
        <w:tc>
          <w:tcPr>
            <w:tcW w:w="2180" w:type="dxa"/>
          </w:tcPr>
          <w:p w14:paraId="6ED12B28"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52%</w:t>
            </w:r>
          </w:p>
        </w:tc>
      </w:tr>
      <w:tr w:rsidR="002279F8" w:rsidRPr="002103FE" w14:paraId="3486C72B" w14:textId="77777777" w:rsidTr="00F13714">
        <w:tc>
          <w:tcPr>
            <w:tcW w:w="3251" w:type="dxa"/>
          </w:tcPr>
          <w:p w14:paraId="4313F134"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AGREE</w:t>
            </w:r>
          </w:p>
        </w:tc>
        <w:tc>
          <w:tcPr>
            <w:tcW w:w="3227" w:type="dxa"/>
          </w:tcPr>
          <w:p w14:paraId="6F1938FF"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26</w:t>
            </w:r>
          </w:p>
        </w:tc>
        <w:tc>
          <w:tcPr>
            <w:tcW w:w="2180" w:type="dxa"/>
          </w:tcPr>
          <w:p w14:paraId="35AC7810"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26%</w:t>
            </w:r>
          </w:p>
        </w:tc>
      </w:tr>
      <w:tr w:rsidR="002279F8" w:rsidRPr="002103FE" w14:paraId="015579DD" w14:textId="77777777" w:rsidTr="00F13714">
        <w:tc>
          <w:tcPr>
            <w:tcW w:w="3251" w:type="dxa"/>
          </w:tcPr>
          <w:p w14:paraId="31938FCB"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STRONGLY DISAGREE</w:t>
            </w:r>
          </w:p>
        </w:tc>
        <w:tc>
          <w:tcPr>
            <w:tcW w:w="3227" w:type="dxa"/>
          </w:tcPr>
          <w:p w14:paraId="05002A0E"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13</w:t>
            </w:r>
          </w:p>
        </w:tc>
        <w:tc>
          <w:tcPr>
            <w:tcW w:w="2180" w:type="dxa"/>
          </w:tcPr>
          <w:p w14:paraId="7259FD40"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13%</w:t>
            </w:r>
          </w:p>
        </w:tc>
      </w:tr>
      <w:tr w:rsidR="002279F8" w:rsidRPr="002103FE" w14:paraId="040AED59" w14:textId="77777777" w:rsidTr="00F13714">
        <w:tc>
          <w:tcPr>
            <w:tcW w:w="3251" w:type="dxa"/>
          </w:tcPr>
          <w:p w14:paraId="4730BF45"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DISAGREE</w:t>
            </w:r>
          </w:p>
        </w:tc>
        <w:tc>
          <w:tcPr>
            <w:tcW w:w="3227" w:type="dxa"/>
          </w:tcPr>
          <w:p w14:paraId="34268572"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5</w:t>
            </w:r>
          </w:p>
        </w:tc>
        <w:tc>
          <w:tcPr>
            <w:tcW w:w="2180" w:type="dxa"/>
          </w:tcPr>
          <w:p w14:paraId="44DA4161"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5%</w:t>
            </w:r>
          </w:p>
        </w:tc>
      </w:tr>
      <w:tr w:rsidR="002279F8" w:rsidRPr="002103FE" w14:paraId="4DC518C7" w14:textId="77777777" w:rsidTr="00F13714">
        <w:tc>
          <w:tcPr>
            <w:tcW w:w="3251" w:type="dxa"/>
          </w:tcPr>
          <w:p w14:paraId="32403145"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NO IDEA</w:t>
            </w:r>
          </w:p>
        </w:tc>
        <w:tc>
          <w:tcPr>
            <w:tcW w:w="3227" w:type="dxa"/>
          </w:tcPr>
          <w:p w14:paraId="63AEF7E9"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4</w:t>
            </w:r>
          </w:p>
        </w:tc>
        <w:tc>
          <w:tcPr>
            <w:tcW w:w="2180" w:type="dxa"/>
          </w:tcPr>
          <w:p w14:paraId="4A69894D"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4%</w:t>
            </w:r>
          </w:p>
        </w:tc>
      </w:tr>
      <w:tr w:rsidR="002279F8" w:rsidRPr="002103FE" w14:paraId="6942478B" w14:textId="77777777" w:rsidTr="00F13714">
        <w:tc>
          <w:tcPr>
            <w:tcW w:w="3251" w:type="dxa"/>
          </w:tcPr>
          <w:p w14:paraId="1D5460EA"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TOTAL</w:t>
            </w:r>
          </w:p>
        </w:tc>
        <w:tc>
          <w:tcPr>
            <w:tcW w:w="3227" w:type="dxa"/>
          </w:tcPr>
          <w:p w14:paraId="4916A396"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100</w:t>
            </w:r>
          </w:p>
        </w:tc>
        <w:tc>
          <w:tcPr>
            <w:tcW w:w="2180" w:type="dxa"/>
          </w:tcPr>
          <w:p w14:paraId="048E7C46" w14:textId="77777777" w:rsidR="002279F8" w:rsidRPr="002103FE" w:rsidRDefault="002279F8" w:rsidP="002103FE">
            <w:pPr>
              <w:spacing w:line="276" w:lineRule="auto"/>
              <w:jc w:val="both"/>
              <w:rPr>
                <w:rFonts w:ascii="Times New Roman" w:hAnsi="Times New Roman" w:cs="Times New Roman"/>
                <w:sz w:val="24"/>
                <w:szCs w:val="24"/>
              </w:rPr>
            </w:pPr>
            <w:r w:rsidRPr="002103FE">
              <w:rPr>
                <w:rFonts w:ascii="Times New Roman" w:hAnsi="Times New Roman" w:cs="Times New Roman"/>
                <w:sz w:val="24"/>
                <w:szCs w:val="24"/>
              </w:rPr>
              <w:t>100%</w:t>
            </w:r>
          </w:p>
        </w:tc>
      </w:tr>
    </w:tbl>
    <w:p w14:paraId="2EBF8F97"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b/>
          <w:sz w:val="24"/>
          <w:szCs w:val="24"/>
        </w:rPr>
        <w:t xml:space="preserve">SOURCE: </w:t>
      </w:r>
      <w:r w:rsidRPr="002103FE">
        <w:rPr>
          <w:rFonts w:ascii="Times New Roman" w:hAnsi="Times New Roman" w:cs="Times New Roman"/>
          <w:sz w:val="24"/>
          <w:szCs w:val="24"/>
        </w:rPr>
        <w:t>FIELD SURVEY, 2025</w:t>
      </w:r>
    </w:p>
    <w:p w14:paraId="05F46382"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sz w:val="24"/>
          <w:szCs w:val="24"/>
        </w:rPr>
        <w:tab/>
        <w:t>Table fifteen above, shows that out of 100 respondents 52 of 52% strongly agreed that without broadcast media; unintended pregnancy, adolescence pregnancy and sexually transmitted diseases would be at an alarming rate. 26 respondents of 26% agreed, 13 of 13% strongly disagreed, 5 respondents of 5% disagreed, while 4 people of 4% has no idea.</w:t>
      </w:r>
    </w:p>
    <w:p w14:paraId="0B9A28EE" w14:textId="77777777" w:rsidR="002279F8" w:rsidRPr="002103FE" w:rsidRDefault="002279F8" w:rsidP="002103FE">
      <w:pPr>
        <w:jc w:val="both"/>
        <w:rPr>
          <w:rFonts w:ascii="Times New Roman" w:hAnsi="Times New Roman" w:cs="Times New Roman"/>
          <w:b/>
          <w:sz w:val="24"/>
          <w:szCs w:val="24"/>
        </w:rPr>
      </w:pPr>
    </w:p>
    <w:p w14:paraId="3420D681" w14:textId="77777777" w:rsidR="002279F8" w:rsidRPr="002103FE" w:rsidRDefault="002279F8" w:rsidP="002103FE">
      <w:pPr>
        <w:jc w:val="both"/>
        <w:rPr>
          <w:rFonts w:ascii="Times New Roman" w:hAnsi="Times New Roman" w:cs="Times New Roman"/>
          <w:b/>
          <w:sz w:val="24"/>
          <w:szCs w:val="24"/>
        </w:rPr>
      </w:pPr>
      <w:r w:rsidRPr="002103FE">
        <w:rPr>
          <w:rFonts w:ascii="Times New Roman" w:hAnsi="Times New Roman" w:cs="Times New Roman"/>
          <w:b/>
          <w:sz w:val="24"/>
          <w:szCs w:val="24"/>
        </w:rPr>
        <w:t>4.3 ANALYSIS OF THE RESEARCH QUESTIONS</w:t>
      </w:r>
    </w:p>
    <w:p w14:paraId="6AD1D480" w14:textId="77777777" w:rsidR="002279F8" w:rsidRPr="002103FE" w:rsidRDefault="002279F8" w:rsidP="002103FE">
      <w:pPr>
        <w:jc w:val="both"/>
        <w:rPr>
          <w:rFonts w:ascii="Times New Roman" w:hAnsi="Times New Roman" w:cs="Times New Roman"/>
          <w:b/>
          <w:sz w:val="24"/>
          <w:szCs w:val="24"/>
        </w:rPr>
      </w:pPr>
      <w:r w:rsidRPr="002103FE">
        <w:rPr>
          <w:rFonts w:ascii="Times New Roman" w:hAnsi="Times New Roman" w:cs="Times New Roman"/>
          <w:b/>
          <w:sz w:val="24"/>
          <w:szCs w:val="24"/>
        </w:rPr>
        <w:t>RESEARCH QUESTION ONE (1)</w:t>
      </w:r>
    </w:p>
    <w:p w14:paraId="0ED210D7"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sz w:val="24"/>
          <w:szCs w:val="24"/>
        </w:rPr>
        <w:tab/>
        <w:t>Do the broadcast media have impact in educating the Ilorin East on premarital sex?</w:t>
      </w:r>
    </w:p>
    <w:p w14:paraId="2BDCAF98"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sz w:val="24"/>
          <w:szCs w:val="24"/>
        </w:rPr>
        <w:tab/>
        <w:t>Table 6,7,12, and 15 answered the question, on table 6, 52 (52%) strongly agreed that the broadcast media have impact in educating the Ilorin East on premarital sex. While, 5 (5%) disagreed and 4 (4%) of the respondents has no idea.</w:t>
      </w:r>
    </w:p>
    <w:p w14:paraId="4C49297E"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sz w:val="24"/>
          <w:szCs w:val="24"/>
        </w:rPr>
        <w:tab/>
        <w:t xml:space="preserve">Table 7, 42 (42%) agreed with the question, 3 (3%) has no idea and 6 (6%) disagreed. </w:t>
      </w:r>
    </w:p>
    <w:p w14:paraId="2DC9A75C"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sz w:val="24"/>
          <w:szCs w:val="24"/>
        </w:rPr>
        <w:tab/>
        <w:t>From the illustration above, it can be seen that majority of the respondents accepts that the broadcast media educate the Ilorin East on premarital sex.</w:t>
      </w:r>
    </w:p>
    <w:p w14:paraId="2C262D12" w14:textId="77777777" w:rsidR="002279F8" w:rsidRPr="002103FE" w:rsidRDefault="002279F8" w:rsidP="002103FE">
      <w:pPr>
        <w:jc w:val="both"/>
        <w:rPr>
          <w:rFonts w:ascii="Times New Roman" w:hAnsi="Times New Roman" w:cs="Times New Roman"/>
          <w:b/>
          <w:sz w:val="24"/>
          <w:szCs w:val="24"/>
        </w:rPr>
      </w:pPr>
      <w:r w:rsidRPr="002103FE">
        <w:rPr>
          <w:rFonts w:ascii="Times New Roman" w:hAnsi="Times New Roman" w:cs="Times New Roman"/>
          <w:b/>
          <w:sz w:val="24"/>
          <w:szCs w:val="24"/>
        </w:rPr>
        <w:t>RESEARCH QUESTION TWO (2)</w:t>
      </w:r>
    </w:p>
    <w:p w14:paraId="4F9BCB4D"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sz w:val="24"/>
          <w:szCs w:val="24"/>
        </w:rPr>
        <w:lastRenderedPageBreak/>
        <w:tab/>
        <w:t>Do the broadcast media prevent premarital sex in Nigeria?</w:t>
      </w:r>
    </w:p>
    <w:p w14:paraId="26D338EB"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sz w:val="24"/>
          <w:szCs w:val="24"/>
        </w:rPr>
        <w:tab/>
        <w:t>Table 8,7 and 11answered the question, on table 7, 42 (42%) agreed that the broadcast media prevent premarital sex in Nigeria, while, 6 (6%) disagreed and 3 (3%) has no idea.</w:t>
      </w:r>
    </w:p>
    <w:p w14:paraId="103B5116"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sz w:val="24"/>
          <w:szCs w:val="24"/>
        </w:rPr>
        <w:tab/>
        <w:t>Table 8, 35 (35%) agreed that the broadcast media prevent premarital sex in Nigeria, while, 16 (16%) disagreed and 6 (6%) has no idea</w:t>
      </w:r>
    </w:p>
    <w:p w14:paraId="4EA277EE"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sz w:val="24"/>
          <w:szCs w:val="24"/>
        </w:rPr>
        <w:tab/>
        <w:t>Table 11, 44 (44%) agreed, 14 (14%) disagreed, while, 5(5%) has no idea.</w:t>
      </w:r>
    </w:p>
    <w:p w14:paraId="49DFD57A" w14:textId="77777777" w:rsidR="002279F8" w:rsidRPr="002103FE" w:rsidRDefault="002279F8" w:rsidP="002103FE">
      <w:pPr>
        <w:jc w:val="both"/>
        <w:rPr>
          <w:rFonts w:ascii="Times New Roman" w:hAnsi="Times New Roman" w:cs="Times New Roman"/>
          <w:b/>
          <w:sz w:val="24"/>
          <w:szCs w:val="24"/>
        </w:rPr>
      </w:pPr>
      <w:r w:rsidRPr="002103FE">
        <w:rPr>
          <w:rFonts w:ascii="Times New Roman" w:hAnsi="Times New Roman" w:cs="Times New Roman"/>
          <w:b/>
          <w:sz w:val="24"/>
          <w:szCs w:val="24"/>
        </w:rPr>
        <w:t>RESEARCH QUESTION THREE (3)</w:t>
      </w:r>
    </w:p>
    <w:p w14:paraId="2B0D985E" w14:textId="77777777" w:rsidR="002279F8" w:rsidRPr="002103FE" w:rsidRDefault="002279F8" w:rsidP="002103FE">
      <w:pPr>
        <w:jc w:val="both"/>
        <w:rPr>
          <w:rFonts w:ascii="Times New Roman" w:hAnsi="Times New Roman" w:cs="Times New Roman"/>
          <w:sz w:val="24"/>
          <w:szCs w:val="24"/>
        </w:rPr>
      </w:pPr>
      <w:r w:rsidRPr="002103FE">
        <w:rPr>
          <w:rFonts w:ascii="Times New Roman" w:hAnsi="Times New Roman" w:cs="Times New Roman"/>
          <w:sz w:val="24"/>
          <w:szCs w:val="24"/>
        </w:rPr>
        <w:tab/>
        <w:t>Do the broadcast media have impact in sensitizing the Ilorin East about premarital sex?</w:t>
      </w:r>
    </w:p>
    <w:p w14:paraId="439B08F8" w14:textId="77777777" w:rsidR="002279F8" w:rsidRPr="002103FE" w:rsidRDefault="002279F8" w:rsidP="002103FE">
      <w:pPr>
        <w:spacing w:before="240"/>
        <w:jc w:val="both"/>
        <w:rPr>
          <w:rFonts w:ascii="Times New Roman" w:hAnsi="Times New Roman" w:cs="Times New Roman"/>
          <w:sz w:val="24"/>
          <w:szCs w:val="24"/>
        </w:rPr>
      </w:pPr>
      <w:r w:rsidRPr="002103FE">
        <w:rPr>
          <w:rFonts w:ascii="Times New Roman" w:hAnsi="Times New Roman" w:cs="Times New Roman"/>
          <w:sz w:val="24"/>
          <w:szCs w:val="24"/>
        </w:rPr>
        <w:tab/>
        <w:t>Table 10,11,12,14 and 15 answered the question, table 10, 43 (43%) agreed that the media have impact in sensitizing the Ilorin East about premarital sex, 10 (10%) disagreed, while, 6 (6%) has no idea.</w:t>
      </w:r>
    </w:p>
    <w:p w14:paraId="2DB3DC20" w14:textId="77777777" w:rsidR="002279F8" w:rsidRPr="002103FE" w:rsidRDefault="002279F8" w:rsidP="002103FE">
      <w:pPr>
        <w:spacing w:before="240"/>
        <w:jc w:val="both"/>
        <w:rPr>
          <w:rFonts w:ascii="Times New Roman" w:hAnsi="Times New Roman" w:cs="Times New Roman"/>
          <w:sz w:val="24"/>
          <w:szCs w:val="24"/>
        </w:rPr>
      </w:pPr>
      <w:r w:rsidRPr="002103FE">
        <w:rPr>
          <w:rFonts w:ascii="Times New Roman" w:hAnsi="Times New Roman" w:cs="Times New Roman"/>
          <w:sz w:val="24"/>
          <w:szCs w:val="24"/>
        </w:rPr>
        <w:t>Table 11, 44 (44%) agreed, 14 (14%) disagreed, meanwhile, 5(5%) has no idea.</w:t>
      </w:r>
    </w:p>
    <w:p w14:paraId="68107CC8" w14:textId="77777777" w:rsidR="002279F8" w:rsidRPr="002103FE" w:rsidRDefault="002279F8" w:rsidP="002103FE">
      <w:pPr>
        <w:spacing w:before="240"/>
        <w:jc w:val="both"/>
        <w:rPr>
          <w:rFonts w:ascii="Times New Roman" w:hAnsi="Times New Roman" w:cs="Times New Roman"/>
          <w:sz w:val="24"/>
          <w:szCs w:val="24"/>
        </w:rPr>
      </w:pPr>
      <w:r w:rsidRPr="002103FE">
        <w:rPr>
          <w:rFonts w:ascii="Times New Roman" w:hAnsi="Times New Roman" w:cs="Times New Roman"/>
          <w:sz w:val="24"/>
          <w:szCs w:val="24"/>
        </w:rPr>
        <w:tab/>
        <w:t>Table 12, 41 (41%) strongly agreed, 7(7%) disagreed, while, 7(7%) has no idea.</w:t>
      </w:r>
    </w:p>
    <w:p w14:paraId="5B8FF798" w14:textId="77777777" w:rsidR="002279F8" w:rsidRPr="002103FE" w:rsidRDefault="002279F8" w:rsidP="002103FE">
      <w:pPr>
        <w:spacing w:before="240"/>
        <w:jc w:val="both"/>
        <w:rPr>
          <w:rFonts w:ascii="Times New Roman" w:hAnsi="Times New Roman" w:cs="Times New Roman"/>
          <w:sz w:val="24"/>
          <w:szCs w:val="24"/>
        </w:rPr>
      </w:pPr>
      <w:r w:rsidRPr="002103FE">
        <w:rPr>
          <w:rFonts w:ascii="Times New Roman" w:hAnsi="Times New Roman" w:cs="Times New Roman"/>
          <w:sz w:val="24"/>
          <w:szCs w:val="24"/>
        </w:rPr>
        <w:tab/>
        <w:t>Table 14, 48 (48%) strongly agreed that the broadcast media have impact in sensitizing the Ilorin East about premarital sex, 9 (9%) disagreed and 3(3%) has no idea.</w:t>
      </w:r>
    </w:p>
    <w:p w14:paraId="3D1A747C" w14:textId="77777777" w:rsidR="002279F8" w:rsidRPr="002103FE" w:rsidRDefault="002279F8" w:rsidP="002103FE">
      <w:pPr>
        <w:spacing w:before="240"/>
        <w:jc w:val="both"/>
        <w:rPr>
          <w:rFonts w:ascii="Times New Roman" w:hAnsi="Times New Roman" w:cs="Times New Roman"/>
          <w:sz w:val="24"/>
          <w:szCs w:val="24"/>
        </w:rPr>
      </w:pPr>
      <w:r w:rsidRPr="002103FE">
        <w:rPr>
          <w:rFonts w:ascii="Times New Roman" w:hAnsi="Times New Roman" w:cs="Times New Roman"/>
          <w:sz w:val="24"/>
          <w:szCs w:val="24"/>
        </w:rPr>
        <w:tab/>
        <w:t>Table 15, 52 (52%) respondents of 100 strongly agreed that the broadcast media have impact in sensitizing the Ilorin East about premarital sex, 5 (5%) disagreed, while, 4 (4%) has no idea.</w:t>
      </w:r>
    </w:p>
    <w:p w14:paraId="3AF392F6" w14:textId="0702E556" w:rsidR="002279F8" w:rsidRPr="002103FE" w:rsidRDefault="00F13714" w:rsidP="002103FE">
      <w:pPr>
        <w:spacing w:before="240"/>
        <w:jc w:val="both"/>
        <w:rPr>
          <w:rFonts w:ascii="Times New Roman" w:hAnsi="Times New Roman" w:cs="Times New Roman"/>
          <w:b/>
          <w:sz w:val="24"/>
          <w:szCs w:val="24"/>
        </w:rPr>
      </w:pPr>
      <w:r w:rsidRPr="002103FE">
        <w:rPr>
          <w:rFonts w:ascii="Times New Roman" w:hAnsi="Times New Roman" w:cs="Times New Roman"/>
          <w:b/>
          <w:sz w:val="24"/>
          <w:szCs w:val="24"/>
        </w:rPr>
        <w:t xml:space="preserve">4.4 </w:t>
      </w:r>
      <w:r w:rsidR="002279F8" w:rsidRPr="002103FE">
        <w:rPr>
          <w:rFonts w:ascii="Times New Roman" w:hAnsi="Times New Roman" w:cs="Times New Roman"/>
          <w:b/>
          <w:sz w:val="24"/>
          <w:szCs w:val="24"/>
        </w:rPr>
        <w:t>DISCUSSION OF FINDINGS</w:t>
      </w:r>
    </w:p>
    <w:p w14:paraId="2D59C002" w14:textId="77777777" w:rsidR="002279F8" w:rsidRPr="002103FE" w:rsidRDefault="002279F8" w:rsidP="002103FE">
      <w:pPr>
        <w:spacing w:before="240"/>
        <w:jc w:val="both"/>
        <w:rPr>
          <w:rFonts w:ascii="Times New Roman" w:hAnsi="Times New Roman" w:cs="Times New Roman"/>
          <w:sz w:val="24"/>
          <w:szCs w:val="24"/>
        </w:rPr>
      </w:pPr>
      <w:r w:rsidRPr="002103FE">
        <w:rPr>
          <w:rFonts w:ascii="Times New Roman" w:hAnsi="Times New Roman" w:cs="Times New Roman"/>
          <w:sz w:val="24"/>
          <w:szCs w:val="24"/>
        </w:rPr>
        <w:tab/>
        <w:t>This study shows that adequate sensitization against premarital sex has created a lot of impact on the Ilorin East in Nigeria.</w:t>
      </w:r>
    </w:p>
    <w:p w14:paraId="6727E1FE" w14:textId="77777777" w:rsidR="002279F8" w:rsidRPr="002103FE" w:rsidRDefault="002279F8" w:rsidP="002103FE">
      <w:pPr>
        <w:spacing w:before="240"/>
        <w:jc w:val="both"/>
        <w:rPr>
          <w:rFonts w:ascii="Times New Roman" w:hAnsi="Times New Roman" w:cs="Times New Roman"/>
          <w:sz w:val="24"/>
          <w:szCs w:val="24"/>
        </w:rPr>
      </w:pPr>
      <w:r w:rsidRPr="002103FE">
        <w:rPr>
          <w:rFonts w:ascii="Times New Roman" w:hAnsi="Times New Roman" w:cs="Times New Roman"/>
          <w:sz w:val="24"/>
          <w:szCs w:val="24"/>
        </w:rPr>
        <w:tab/>
        <w:t>From the data presented, it was observed that journalists play a strong role in disseminating of information on premarital sex among the youths.</w:t>
      </w:r>
    </w:p>
    <w:p w14:paraId="0015C23E" w14:textId="77777777" w:rsidR="002279F8" w:rsidRPr="002103FE" w:rsidRDefault="002279F8" w:rsidP="002103FE">
      <w:pPr>
        <w:spacing w:before="240"/>
        <w:jc w:val="both"/>
        <w:rPr>
          <w:rFonts w:ascii="Times New Roman" w:hAnsi="Times New Roman" w:cs="Times New Roman"/>
          <w:sz w:val="24"/>
          <w:szCs w:val="24"/>
        </w:rPr>
      </w:pPr>
      <w:r w:rsidRPr="002103FE">
        <w:rPr>
          <w:rFonts w:ascii="Times New Roman" w:hAnsi="Times New Roman" w:cs="Times New Roman"/>
          <w:sz w:val="24"/>
          <w:szCs w:val="24"/>
        </w:rPr>
        <w:lastRenderedPageBreak/>
        <w:tab/>
        <w:t>The study furthermore, revealed that the broadcast media is an easy tool to gain access to the Ilorin East to persuade and disseminate information. In accordance to the data, most youths are attracted to premarital sex through one form or another.</w:t>
      </w:r>
    </w:p>
    <w:p w14:paraId="5DC96664" w14:textId="77777777" w:rsidR="002279F8" w:rsidRPr="002103FE" w:rsidRDefault="002279F8" w:rsidP="002103FE">
      <w:pPr>
        <w:spacing w:before="240"/>
        <w:jc w:val="both"/>
        <w:rPr>
          <w:rFonts w:ascii="Times New Roman" w:hAnsi="Times New Roman" w:cs="Times New Roman"/>
          <w:sz w:val="24"/>
          <w:szCs w:val="24"/>
        </w:rPr>
      </w:pPr>
      <w:r w:rsidRPr="002103FE">
        <w:rPr>
          <w:rFonts w:ascii="Times New Roman" w:hAnsi="Times New Roman" w:cs="Times New Roman"/>
          <w:sz w:val="24"/>
          <w:szCs w:val="24"/>
        </w:rPr>
        <w:tab/>
        <w:t>It shows that broadcast media play a strong role in educating the Ilorin East on premarital sex.</w:t>
      </w:r>
    </w:p>
    <w:p w14:paraId="1269E811" w14:textId="77777777" w:rsidR="002279F8" w:rsidRPr="002103FE" w:rsidRDefault="002279F8" w:rsidP="002103FE">
      <w:pPr>
        <w:spacing w:before="240"/>
        <w:jc w:val="both"/>
        <w:rPr>
          <w:rFonts w:ascii="Times New Roman" w:hAnsi="Times New Roman" w:cs="Times New Roman"/>
          <w:sz w:val="24"/>
          <w:szCs w:val="24"/>
        </w:rPr>
      </w:pPr>
      <w:r w:rsidRPr="002103FE">
        <w:rPr>
          <w:rFonts w:ascii="Times New Roman" w:hAnsi="Times New Roman" w:cs="Times New Roman"/>
          <w:sz w:val="24"/>
          <w:szCs w:val="24"/>
        </w:rPr>
        <w:tab/>
        <w:t>Thus, the findings in this study support that premarital sex is very common among youth, who are under 16-30 years of age.</w:t>
      </w:r>
    </w:p>
    <w:p w14:paraId="03F89E35" w14:textId="77777777" w:rsidR="002279F8" w:rsidRPr="002103FE" w:rsidRDefault="002279F8" w:rsidP="002103FE">
      <w:pPr>
        <w:spacing w:before="240"/>
        <w:jc w:val="both"/>
        <w:rPr>
          <w:rFonts w:ascii="Times New Roman" w:hAnsi="Times New Roman" w:cs="Times New Roman"/>
          <w:sz w:val="24"/>
          <w:szCs w:val="24"/>
        </w:rPr>
      </w:pPr>
      <w:r w:rsidRPr="002103FE">
        <w:rPr>
          <w:rFonts w:ascii="Times New Roman" w:hAnsi="Times New Roman" w:cs="Times New Roman"/>
          <w:sz w:val="24"/>
          <w:szCs w:val="24"/>
        </w:rPr>
        <w:tab/>
        <w:t>The study further encourages youths to stay clear of premarital sex to avoid unwanted pregnancy. The broadcast media serve as the mouthpiece of the populace who in turns educate and also sensitize the Ilorin East on the effects of premarital sex in Nigeria.</w:t>
      </w:r>
    </w:p>
    <w:p w14:paraId="73DA1C69" w14:textId="77777777" w:rsidR="002279F8" w:rsidRPr="002103FE" w:rsidRDefault="002279F8" w:rsidP="002103FE">
      <w:pPr>
        <w:spacing w:before="240"/>
        <w:jc w:val="both"/>
        <w:rPr>
          <w:rFonts w:ascii="Times New Roman" w:hAnsi="Times New Roman" w:cs="Times New Roman"/>
          <w:sz w:val="24"/>
          <w:szCs w:val="24"/>
        </w:rPr>
      </w:pPr>
      <w:r w:rsidRPr="002103FE">
        <w:rPr>
          <w:rFonts w:ascii="Times New Roman" w:hAnsi="Times New Roman" w:cs="Times New Roman"/>
          <w:sz w:val="24"/>
          <w:szCs w:val="24"/>
        </w:rPr>
        <w:t xml:space="preserve">The study also shows that the broadcast media helps in reducing the rate of premarital sex in adolescents and youths. </w:t>
      </w:r>
    </w:p>
    <w:p w14:paraId="1180DB16" w14:textId="77777777" w:rsidR="002279F8" w:rsidRPr="002103FE" w:rsidRDefault="002279F8" w:rsidP="002103FE">
      <w:pPr>
        <w:spacing w:before="240"/>
        <w:jc w:val="both"/>
        <w:rPr>
          <w:rFonts w:ascii="Times New Roman" w:hAnsi="Times New Roman" w:cs="Times New Roman"/>
          <w:sz w:val="24"/>
          <w:szCs w:val="24"/>
        </w:rPr>
      </w:pPr>
    </w:p>
    <w:p w14:paraId="1761A70C" w14:textId="77777777" w:rsidR="002279F8" w:rsidRPr="002103FE" w:rsidRDefault="002279F8" w:rsidP="002103FE">
      <w:pPr>
        <w:spacing w:before="240"/>
        <w:jc w:val="both"/>
        <w:rPr>
          <w:rFonts w:ascii="Times New Roman" w:hAnsi="Times New Roman" w:cs="Times New Roman"/>
          <w:sz w:val="24"/>
          <w:szCs w:val="24"/>
        </w:rPr>
      </w:pPr>
    </w:p>
    <w:p w14:paraId="39590B95" w14:textId="77777777" w:rsidR="002279F8" w:rsidRPr="002103FE" w:rsidRDefault="002279F8" w:rsidP="002103FE">
      <w:pPr>
        <w:spacing w:before="240"/>
        <w:jc w:val="center"/>
        <w:rPr>
          <w:rFonts w:ascii="Times New Roman" w:hAnsi="Times New Roman" w:cs="Times New Roman"/>
          <w:b/>
          <w:sz w:val="24"/>
          <w:szCs w:val="24"/>
        </w:rPr>
      </w:pPr>
      <w:r w:rsidRPr="002103FE">
        <w:rPr>
          <w:rFonts w:ascii="Times New Roman" w:hAnsi="Times New Roman" w:cs="Times New Roman"/>
          <w:b/>
          <w:sz w:val="24"/>
          <w:szCs w:val="24"/>
        </w:rPr>
        <w:t>CHAPTER FIVE</w:t>
      </w:r>
    </w:p>
    <w:p w14:paraId="281E2148" w14:textId="77777777" w:rsidR="002279F8" w:rsidRPr="002103FE" w:rsidRDefault="002279F8" w:rsidP="002103FE">
      <w:pPr>
        <w:spacing w:before="240"/>
        <w:jc w:val="center"/>
        <w:rPr>
          <w:rFonts w:ascii="Times New Roman" w:hAnsi="Times New Roman" w:cs="Times New Roman"/>
          <w:b/>
          <w:sz w:val="24"/>
          <w:szCs w:val="24"/>
        </w:rPr>
      </w:pPr>
      <w:r w:rsidRPr="002103FE">
        <w:rPr>
          <w:rFonts w:ascii="Times New Roman" w:hAnsi="Times New Roman" w:cs="Times New Roman"/>
          <w:b/>
          <w:sz w:val="24"/>
          <w:szCs w:val="24"/>
        </w:rPr>
        <w:t>SUMMARY, CONCLUSION, RECOMMENDATION</w:t>
      </w:r>
    </w:p>
    <w:p w14:paraId="26EF8BF1" w14:textId="77777777" w:rsidR="002279F8" w:rsidRPr="002103FE" w:rsidRDefault="002279F8" w:rsidP="002103FE">
      <w:pPr>
        <w:spacing w:before="240"/>
        <w:jc w:val="both"/>
        <w:rPr>
          <w:rFonts w:ascii="Times New Roman" w:hAnsi="Times New Roman" w:cs="Times New Roman"/>
          <w:b/>
          <w:sz w:val="24"/>
          <w:szCs w:val="24"/>
        </w:rPr>
      </w:pPr>
      <w:r w:rsidRPr="002103FE">
        <w:rPr>
          <w:rFonts w:ascii="Times New Roman" w:hAnsi="Times New Roman" w:cs="Times New Roman"/>
          <w:b/>
          <w:sz w:val="24"/>
          <w:szCs w:val="24"/>
        </w:rPr>
        <w:t>5.1</w:t>
      </w:r>
      <w:r w:rsidRPr="002103FE">
        <w:rPr>
          <w:rFonts w:ascii="Times New Roman" w:hAnsi="Times New Roman" w:cs="Times New Roman"/>
          <w:b/>
          <w:sz w:val="24"/>
          <w:szCs w:val="24"/>
        </w:rPr>
        <w:tab/>
        <w:t xml:space="preserve"> SUMMARY</w:t>
      </w:r>
    </w:p>
    <w:p w14:paraId="4ED86CA6" w14:textId="77777777" w:rsidR="002279F8" w:rsidRPr="002103FE" w:rsidRDefault="002279F8" w:rsidP="002103FE">
      <w:pPr>
        <w:spacing w:before="240"/>
        <w:jc w:val="both"/>
        <w:rPr>
          <w:rFonts w:ascii="Times New Roman" w:hAnsi="Times New Roman" w:cs="Times New Roman"/>
          <w:sz w:val="24"/>
          <w:szCs w:val="24"/>
        </w:rPr>
      </w:pPr>
      <w:r w:rsidRPr="002103FE">
        <w:rPr>
          <w:rFonts w:ascii="Times New Roman" w:hAnsi="Times New Roman" w:cs="Times New Roman"/>
          <w:b/>
          <w:sz w:val="24"/>
          <w:szCs w:val="24"/>
        </w:rPr>
        <w:tab/>
      </w:r>
      <w:r w:rsidRPr="002103FE">
        <w:rPr>
          <w:rFonts w:ascii="Times New Roman" w:hAnsi="Times New Roman" w:cs="Times New Roman"/>
          <w:sz w:val="24"/>
          <w:szCs w:val="24"/>
        </w:rPr>
        <w:t>This research study is based on the role of broadcast media in sensitizing the Ilorin East against premarital sex, as it aimed at increasing knowledge, creating awareness of personal risk and prevention.</w:t>
      </w:r>
    </w:p>
    <w:p w14:paraId="5FCCFCD0" w14:textId="77777777" w:rsidR="002279F8" w:rsidRPr="002103FE" w:rsidRDefault="002279F8" w:rsidP="002103FE">
      <w:pPr>
        <w:spacing w:before="240"/>
        <w:jc w:val="both"/>
        <w:rPr>
          <w:rFonts w:ascii="Times New Roman" w:hAnsi="Times New Roman" w:cs="Times New Roman"/>
          <w:sz w:val="24"/>
          <w:szCs w:val="24"/>
        </w:rPr>
      </w:pPr>
      <w:r w:rsidRPr="002103FE">
        <w:rPr>
          <w:rFonts w:ascii="Times New Roman" w:hAnsi="Times New Roman" w:cs="Times New Roman"/>
          <w:sz w:val="24"/>
          <w:szCs w:val="24"/>
        </w:rPr>
        <w:tab/>
        <w:t>This research work is divided into five (5) main chapters. From chapter one of this study to chapter five (5) revealed steps approach for easy presentation of its contents.</w:t>
      </w:r>
    </w:p>
    <w:p w14:paraId="560B8F9A" w14:textId="77777777" w:rsidR="002279F8" w:rsidRPr="002103FE" w:rsidRDefault="002279F8" w:rsidP="002103FE">
      <w:pPr>
        <w:spacing w:before="240"/>
        <w:jc w:val="both"/>
        <w:rPr>
          <w:rFonts w:ascii="Times New Roman" w:hAnsi="Times New Roman" w:cs="Times New Roman"/>
          <w:sz w:val="24"/>
          <w:szCs w:val="24"/>
        </w:rPr>
      </w:pPr>
      <w:r w:rsidRPr="002103FE">
        <w:rPr>
          <w:rFonts w:ascii="Times New Roman" w:hAnsi="Times New Roman" w:cs="Times New Roman"/>
          <w:sz w:val="24"/>
          <w:szCs w:val="24"/>
        </w:rPr>
        <w:tab/>
        <w:t xml:space="preserve">Chapter </w:t>
      </w:r>
      <w:proofErr w:type="gramStart"/>
      <w:r w:rsidRPr="002103FE">
        <w:rPr>
          <w:rFonts w:ascii="Times New Roman" w:hAnsi="Times New Roman" w:cs="Times New Roman"/>
          <w:sz w:val="24"/>
          <w:szCs w:val="24"/>
        </w:rPr>
        <w:t>one(</w:t>
      </w:r>
      <w:proofErr w:type="gramEnd"/>
      <w:r w:rsidRPr="002103FE">
        <w:rPr>
          <w:rFonts w:ascii="Times New Roman" w:hAnsi="Times New Roman" w:cs="Times New Roman"/>
          <w:sz w:val="24"/>
          <w:szCs w:val="24"/>
        </w:rPr>
        <w:t>1) focused on the background of the study, statement of the study, research objectives, research question, significant of the study, scope of the study with the definition of key terms.</w:t>
      </w:r>
    </w:p>
    <w:p w14:paraId="1490F132" w14:textId="77777777" w:rsidR="002279F8" w:rsidRPr="002103FE" w:rsidRDefault="002279F8" w:rsidP="002103FE">
      <w:pPr>
        <w:spacing w:before="240"/>
        <w:jc w:val="both"/>
        <w:rPr>
          <w:rFonts w:ascii="Times New Roman" w:hAnsi="Times New Roman" w:cs="Times New Roman"/>
          <w:sz w:val="24"/>
          <w:szCs w:val="24"/>
        </w:rPr>
      </w:pPr>
      <w:r w:rsidRPr="002103FE">
        <w:rPr>
          <w:rFonts w:ascii="Times New Roman" w:hAnsi="Times New Roman" w:cs="Times New Roman"/>
          <w:sz w:val="24"/>
          <w:szCs w:val="24"/>
        </w:rPr>
        <w:lastRenderedPageBreak/>
        <w:tab/>
        <w:t xml:space="preserve">Chapter </w:t>
      </w:r>
      <w:proofErr w:type="gramStart"/>
      <w:r w:rsidRPr="002103FE">
        <w:rPr>
          <w:rFonts w:ascii="Times New Roman" w:hAnsi="Times New Roman" w:cs="Times New Roman"/>
          <w:sz w:val="24"/>
          <w:szCs w:val="24"/>
        </w:rPr>
        <w:t>two(</w:t>
      </w:r>
      <w:proofErr w:type="gramEnd"/>
      <w:r w:rsidRPr="002103FE">
        <w:rPr>
          <w:rFonts w:ascii="Times New Roman" w:hAnsi="Times New Roman" w:cs="Times New Roman"/>
          <w:sz w:val="24"/>
          <w:szCs w:val="24"/>
        </w:rPr>
        <w:t>2) of this research work, explained the theoretical framework of the research applied by the research and the use of agenda setting theory to interpret and conceptual framework was clearly explained. The empirical review&lt;literature review&gt; also explained the nature of different individual research.</w:t>
      </w:r>
    </w:p>
    <w:p w14:paraId="1781D45F" w14:textId="77777777" w:rsidR="002279F8" w:rsidRPr="002103FE" w:rsidRDefault="002279F8" w:rsidP="002103FE">
      <w:pPr>
        <w:spacing w:before="240"/>
        <w:jc w:val="both"/>
        <w:rPr>
          <w:rFonts w:ascii="Times New Roman" w:hAnsi="Times New Roman" w:cs="Times New Roman"/>
          <w:sz w:val="24"/>
          <w:szCs w:val="24"/>
        </w:rPr>
      </w:pPr>
      <w:r w:rsidRPr="002103FE">
        <w:rPr>
          <w:rFonts w:ascii="Times New Roman" w:hAnsi="Times New Roman" w:cs="Times New Roman"/>
          <w:sz w:val="24"/>
          <w:szCs w:val="24"/>
        </w:rPr>
        <w:tab/>
        <w:t>Chapter three(3) of this research contains research methodology adopted in the study population of study which are the dwellers of Ilorin, sampling size which is one hundred (100) and sampling technique that is sampling random and the research using primary data collected from questionnaire that was administered amidst the sampling size of the population. Chapter three (3) also clearly stated the validity and reliability of the instrument as well as it stated the method of data analysis.</w:t>
      </w:r>
    </w:p>
    <w:p w14:paraId="6ABD05BE" w14:textId="77777777" w:rsidR="002279F8" w:rsidRPr="002103FE" w:rsidRDefault="002279F8" w:rsidP="002103FE">
      <w:pPr>
        <w:spacing w:before="240"/>
        <w:jc w:val="both"/>
        <w:rPr>
          <w:rFonts w:ascii="Times New Roman" w:hAnsi="Times New Roman" w:cs="Times New Roman"/>
          <w:sz w:val="24"/>
          <w:szCs w:val="24"/>
        </w:rPr>
      </w:pPr>
      <w:r w:rsidRPr="002103FE">
        <w:rPr>
          <w:rFonts w:ascii="Times New Roman" w:hAnsi="Times New Roman" w:cs="Times New Roman"/>
          <w:sz w:val="24"/>
          <w:szCs w:val="24"/>
        </w:rPr>
        <w:tab/>
        <w:t xml:space="preserve">Chapter four (4) of this research work, explained how the data gathered were analyzed for proper understanding; it also contained how data were represented. </w:t>
      </w:r>
    </w:p>
    <w:p w14:paraId="709243EE" w14:textId="1524DB0D" w:rsidR="002279F8" w:rsidRPr="002103FE" w:rsidRDefault="002279F8" w:rsidP="002103FE">
      <w:pPr>
        <w:spacing w:before="240"/>
        <w:jc w:val="both"/>
        <w:rPr>
          <w:rFonts w:ascii="Times New Roman" w:hAnsi="Times New Roman" w:cs="Times New Roman"/>
          <w:sz w:val="24"/>
          <w:szCs w:val="24"/>
        </w:rPr>
      </w:pPr>
      <w:r w:rsidRPr="002103FE">
        <w:rPr>
          <w:rFonts w:ascii="Times New Roman" w:hAnsi="Times New Roman" w:cs="Times New Roman"/>
          <w:sz w:val="24"/>
          <w:szCs w:val="24"/>
        </w:rPr>
        <w:tab/>
        <w:t xml:space="preserve">Chapter five (5) of this research study clearly expound and summarized the chapters from chapter one to chapter four, it also </w:t>
      </w:r>
      <w:proofErr w:type="gramStart"/>
      <w:r w:rsidRPr="002103FE">
        <w:rPr>
          <w:rFonts w:ascii="Times New Roman" w:hAnsi="Times New Roman" w:cs="Times New Roman"/>
          <w:sz w:val="24"/>
          <w:szCs w:val="24"/>
        </w:rPr>
        <w:t>contain</w:t>
      </w:r>
      <w:proofErr w:type="gramEnd"/>
      <w:r w:rsidRPr="002103FE">
        <w:rPr>
          <w:rFonts w:ascii="Times New Roman" w:hAnsi="Times New Roman" w:cs="Times New Roman"/>
          <w:sz w:val="24"/>
          <w:szCs w:val="24"/>
        </w:rPr>
        <w:t xml:space="preserve"> limitation of the study, conclusion and the recommendation.</w:t>
      </w:r>
    </w:p>
    <w:p w14:paraId="41F44E26" w14:textId="5466EC22" w:rsidR="00F13714" w:rsidRPr="002103FE" w:rsidRDefault="00F13714" w:rsidP="002103FE">
      <w:pPr>
        <w:spacing w:before="240"/>
        <w:jc w:val="both"/>
        <w:rPr>
          <w:rFonts w:ascii="Times New Roman" w:hAnsi="Times New Roman" w:cs="Times New Roman"/>
          <w:sz w:val="24"/>
          <w:szCs w:val="24"/>
        </w:rPr>
      </w:pPr>
    </w:p>
    <w:p w14:paraId="0B7DB683" w14:textId="77777777" w:rsidR="00F13714" w:rsidRPr="002103FE" w:rsidRDefault="00F13714" w:rsidP="002103FE">
      <w:pPr>
        <w:spacing w:before="240"/>
        <w:jc w:val="both"/>
        <w:rPr>
          <w:rFonts w:ascii="Times New Roman" w:hAnsi="Times New Roman" w:cs="Times New Roman"/>
          <w:sz w:val="24"/>
          <w:szCs w:val="24"/>
        </w:rPr>
      </w:pPr>
    </w:p>
    <w:p w14:paraId="08CDF750" w14:textId="77777777" w:rsidR="002103FE" w:rsidRPr="002103FE" w:rsidRDefault="002279F8" w:rsidP="002103FE">
      <w:pPr>
        <w:spacing w:before="240"/>
        <w:jc w:val="both"/>
        <w:rPr>
          <w:rFonts w:ascii="Times New Roman" w:hAnsi="Times New Roman" w:cs="Times New Roman"/>
          <w:b/>
          <w:sz w:val="24"/>
          <w:szCs w:val="24"/>
        </w:rPr>
      </w:pPr>
      <w:r w:rsidRPr="002103FE">
        <w:rPr>
          <w:rFonts w:ascii="Times New Roman" w:hAnsi="Times New Roman" w:cs="Times New Roman"/>
          <w:b/>
          <w:sz w:val="24"/>
          <w:szCs w:val="24"/>
        </w:rPr>
        <w:t xml:space="preserve">5.2 </w:t>
      </w:r>
      <w:r w:rsidRPr="002103FE">
        <w:rPr>
          <w:rFonts w:ascii="Times New Roman" w:hAnsi="Times New Roman" w:cs="Times New Roman"/>
          <w:b/>
          <w:sz w:val="24"/>
          <w:szCs w:val="24"/>
        </w:rPr>
        <w:tab/>
      </w:r>
      <w:r w:rsidR="002103FE" w:rsidRPr="002103FE">
        <w:rPr>
          <w:rFonts w:ascii="Times New Roman" w:hAnsi="Times New Roman" w:cs="Times New Roman"/>
          <w:b/>
          <w:sz w:val="24"/>
          <w:szCs w:val="24"/>
        </w:rPr>
        <w:t>CONCLUSION</w:t>
      </w:r>
    </w:p>
    <w:p w14:paraId="6095628C" w14:textId="77777777" w:rsidR="002103FE" w:rsidRPr="002103FE" w:rsidRDefault="002103FE" w:rsidP="002103FE">
      <w:pPr>
        <w:spacing w:before="240"/>
        <w:jc w:val="both"/>
        <w:rPr>
          <w:rFonts w:ascii="Times New Roman" w:hAnsi="Times New Roman" w:cs="Times New Roman"/>
          <w:sz w:val="24"/>
          <w:szCs w:val="24"/>
        </w:rPr>
      </w:pPr>
      <w:r w:rsidRPr="002103FE">
        <w:rPr>
          <w:rFonts w:ascii="Times New Roman" w:hAnsi="Times New Roman" w:cs="Times New Roman"/>
          <w:b/>
          <w:sz w:val="24"/>
          <w:szCs w:val="24"/>
        </w:rPr>
        <w:tab/>
      </w:r>
      <w:r w:rsidRPr="002103FE">
        <w:rPr>
          <w:rFonts w:ascii="Times New Roman" w:hAnsi="Times New Roman" w:cs="Times New Roman"/>
          <w:sz w:val="24"/>
          <w:szCs w:val="24"/>
        </w:rPr>
        <w:t xml:space="preserve">Based on the research, it is concluded that various radio and television were all respectively outline as the most vibrant vocal and sophisticated media of receiving premarital sex messages in the country. Responding to the particular medium through which they receive premarital sex messages from broadcast media. </w:t>
      </w:r>
    </w:p>
    <w:p w14:paraId="5DF26E52" w14:textId="77777777" w:rsidR="002103FE" w:rsidRPr="002103FE" w:rsidRDefault="002103FE" w:rsidP="002103FE">
      <w:pPr>
        <w:spacing w:before="240"/>
        <w:ind w:firstLine="720"/>
        <w:jc w:val="both"/>
        <w:rPr>
          <w:rFonts w:ascii="Times New Roman" w:hAnsi="Times New Roman" w:cs="Times New Roman"/>
          <w:sz w:val="24"/>
          <w:szCs w:val="24"/>
        </w:rPr>
      </w:pPr>
      <w:r w:rsidRPr="002103FE">
        <w:rPr>
          <w:rFonts w:ascii="Times New Roman" w:hAnsi="Times New Roman" w:cs="Times New Roman"/>
          <w:sz w:val="24"/>
          <w:szCs w:val="24"/>
        </w:rPr>
        <w:t xml:space="preserve">Regardless to the line of arguments, the result of this study maintained that the broadcast media roles against premarital sex have greatly influenced the masses. </w:t>
      </w:r>
    </w:p>
    <w:p w14:paraId="41D74330" w14:textId="77777777" w:rsidR="002103FE" w:rsidRPr="002103FE" w:rsidRDefault="002279F8" w:rsidP="002103FE">
      <w:pPr>
        <w:spacing w:before="240"/>
        <w:jc w:val="both"/>
        <w:rPr>
          <w:rFonts w:ascii="Times New Roman" w:hAnsi="Times New Roman" w:cs="Times New Roman"/>
          <w:b/>
          <w:sz w:val="24"/>
          <w:szCs w:val="24"/>
        </w:rPr>
      </w:pPr>
      <w:r w:rsidRPr="002103FE">
        <w:rPr>
          <w:rFonts w:ascii="Times New Roman" w:hAnsi="Times New Roman" w:cs="Times New Roman"/>
          <w:b/>
          <w:sz w:val="24"/>
          <w:szCs w:val="24"/>
        </w:rPr>
        <w:t xml:space="preserve">5.3 </w:t>
      </w:r>
      <w:r w:rsidRPr="002103FE">
        <w:rPr>
          <w:rFonts w:ascii="Times New Roman" w:hAnsi="Times New Roman" w:cs="Times New Roman"/>
          <w:b/>
          <w:sz w:val="24"/>
          <w:szCs w:val="24"/>
        </w:rPr>
        <w:tab/>
      </w:r>
      <w:r w:rsidR="002103FE" w:rsidRPr="002103FE">
        <w:rPr>
          <w:rFonts w:ascii="Times New Roman" w:hAnsi="Times New Roman" w:cs="Times New Roman"/>
          <w:b/>
          <w:sz w:val="24"/>
          <w:szCs w:val="24"/>
        </w:rPr>
        <w:t>RECOMMENDATIONS</w:t>
      </w:r>
    </w:p>
    <w:p w14:paraId="7A396113" w14:textId="77777777" w:rsidR="002103FE" w:rsidRPr="002103FE" w:rsidRDefault="002103FE" w:rsidP="002103FE">
      <w:pPr>
        <w:spacing w:before="240"/>
        <w:jc w:val="both"/>
        <w:rPr>
          <w:rFonts w:ascii="Times New Roman" w:hAnsi="Times New Roman" w:cs="Times New Roman"/>
          <w:sz w:val="24"/>
          <w:szCs w:val="24"/>
        </w:rPr>
      </w:pPr>
      <w:r w:rsidRPr="002103FE">
        <w:rPr>
          <w:rFonts w:ascii="Times New Roman" w:hAnsi="Times New Roman" w:cs="Times New Roman"/>
          <w:b/>
          <w:sz w:val="24"/>
          <w:szCs w:val="24"/>
        </w:rPr>
        <w:tab/>
      </w:r>
      <w:r w:rsidRPr="002103FE">
        <w:rPr>
          <w:rFonts w:ascii="Times New Roman" w:hAnsi="Times New Roman" w:cs="Times New Roman"/>
          <w:sz w:val="24"/>
          <w:szCs w:val="24"/>
        </w:rPr>
        <w:t xml:space="preserve">Since many people in the society always base their decisions and opinions on whatever message receive from the mass media, it is therefore advisable for the media practitioners to bear in mind the statutory responsibility of information gathering, </w:t>
      </w:r>
      <w:r w:rsidRPr="002103FE">
        <w:rPr>
          <w:rFonts w:ascii="Times New Roman" w:hAnsi="Times New Roman" w:cs="Times New Roman"/>
          <w:sz w:val="24"/>
          <w:szCs w:val="24"/>
        </w:rPr>
        <w:lastRenderedPageBreak/>
        <w:t xml:space="preserve">information dissemination or contribution articulation of ideas </w:t>
      </w:r>
      <w:proofErr w:type="gramStart"/>
      <w:r w:rsidRPr="002103FE">
        <w:rPr>
          <w:rFonts w:ascii="Times New Roman" w:hAnsi="Times New Roman" w:cs="Times New Roman"/>
          <w:sz w:val="24"/>
          <w:szCs w:val="24"/>
        </w:rPr>
        <w:t>an</w:t>
      </w:r>
      <w:proofErr w:type="gramEnd"/>
      <w:r w:rsidRPr="002103FE">
        <w:rPr>
          <w:rFonts w:ascii="Times New Roman" w:hAnsi="Times New Roman" w:cs="Times New Roman"/>
          <w:sz w:val="24"/>
          <w:szCs w:val="24"/>
        </w:rPr>
        <w:t xml:space="preserve"> value to the heterogeneous society.</w:t>
      </w:r>
    </w:p>
    <w:p w14:paraId="064E118A" w14:textId="77777777" w:rsidR="002103FE" w:rsidRPr="002103FE" w:rsidRDefault="002103FE" w:rsidP="002103FE">
      <w:pPr>
        <w:spacing w:before="240"/>
        <w:ind w:firstLine="720"/>
        <w:jc w:val="both"/>
        <w:rPr>
          <w:rFonts w:ascii="Times New Roman" w:hAnsi="Times New Roman" w:cs="Times New Roman"/>
          <w:sz w:val="24"/>
          <w:szCs w:val="24"/>
        </w:rPr>
      </w:pPr>
      <w:r w:rsidRPr="002103FE">
        <w:rPr>
          <w:rFonts w:ascii="Times New Roman" w:hAnsi="Times New Roman" w:cs="Times New Roman"/>
          <w:sz w:val="24"/>
          <w:szCs w:val="24"/>
        </w:rPr>
        <w:t xml:space="preserve">Therefore, to reduce the risk of unwanted pregnancy caused by premarital sex, the following measures should be taken: </w:t>
      </w:r>
    </w:p>
    <w:p w14:paraId="7C038384" w14:textId="77777777" w:rsidR="002103FE" w:rsidRPr="002103FE" w:rsidRDefault="002103FE" w:rsidP="002103FE">
      <w:pPr>
        <w:spacing w:before="240"/>
        <w:ind w:firstLine="720"/>
        <w:jc w:val="both"/>
        <w:rPr>
          <w:rFonts w:ascii="Times New Roman" w:hAnsi="Times New Roman" w:cs="Times New Roman"/>
          <w:sz w:val="24"/>
          <w:szCs w:val="24"/>
        </w:rPr>
      </w:pPr>
      <w:r w:rsidRPr="002103FE">
        <w:rPr>
          <w:rFonts w:ascii="Times New Roman" w:hAnsi="Times New Roman" w:cs="Times New Roman"/>
          <w:sz w:val="24"/>
          <w:szCs w:val="24"/>
        </w:rPr>
        <w:t>The Nigeria university commission (NBTE) and the federal ministry of education should develop a curriculum on sex education for institutions of high learning. This will enable students to understand the danger associated with early sex and prepare them on how to manage sexual urge.</w:t>
      </w:r>
    </w:p>
    <w:p w14:paraId="2DD95B7C" w14:textId="77777777" w:rsidR="002103FE" w:rsidRPr="002103FE" w:rsidRDefault="002103FE" w:rsidP="002103FE">
      <w:pPr>
        <w:spacing w:before="240"/>
        <w:jc w:val="both"/>
        <w:rPr>
          <w:rFonts w:ascii="Times New Roman" w:hAnsi="Times New Roman" w:cs="Times New Roman"/>
          <w:sz w:val="24"/>
          <w:szCs w:val="24"/>
        </w:rPr>
      </w:pPr>
      <w:r w:rsidRPr="002103FE">
        <w:rPr>
          <w:rFonts w:ascii="Times New Roman" w:hAnsi="Times New Roman" w:cs="Times New Roman"/>
          <w:sz w:val="24"/>
          <w:szCs w:val="24"/>
        </w:rPr>
        <w:tab/>
        <w:t>Governments should come out with a policy that will provide scholarship to students in the universities regular basis up to graduation. This will assist students and make them concentrate on their studies instead of going around negotiating for sex for economic reasons.</w:t>
      </w:r>
    </w:p>
    <w:p w14:paraId="069779B2" w14:textId="77777777" w:rsidR="002103FE" w:rsidRPr="002103FE" w:rsidRDefault="002103FE" w:rsidP="002103FE">
      <w:pPr>
        <w:spacing w:before="240"/>
        <w:jc w:val="both"/>
        <w:rPr>
          <w:rFonts w:ascii="Times New Roman" w:hAnsi="Times New Roman" w:cs="Times New Roman"/>
          <w:sz w:val="24"/>
          <w:szCs w:val="24"/>
        </w:rPr>
      </w:pPr>
      <w:r w:rsidRPr="002103FE">
        <w:rPr>
          <w:rFonts w:ascii="Times New Roman" w:hAnsi="Times New Roman" w:cs="Times New Roman"/>
          <w:sz w:val="24"/>
          <w:szCs w:val="24"/>
        </w:rPr>
        <w:tab/>
        <w:t>Governments should enforce dress codes in all higher institutions of learning through legislation. This will reduce sexual urge, rape and temptations that are in some instances facilitated by provocative and sexy dresses that some students put on.</w:t>
      </w:r>
    </w:p>
    <w:p w14:paraId="7C244660" w14:textId="77777777" w:rsidR="002103FE" w:rsidRPr="002103FE" w:rsidRDefault="002103FE" w:rsidP="002103FE">
      <w:pPr>
        <w:spacing w:before="240"/>
        <w:jc w:val="both"/>
        <w:rPr>
          <w:rFonts w:ascii="Times New Roman" w:hAnsi="Times New Roman" w:cs="Times New Roman"/>
          <w:sz w:val="24"/>
          <w:szCs w:val="24"/>
        </w:rPr>
      </w:pPr>
      <w:r w:rsidRPr="002103FE">
        <w:rPr>
          <w:rFonts w:ascii="Times New Roman" w:hAnsi="Times New Roman" w:cs="Times New Roman"/>
          <w:sz w:val="24"/>
          <w:szCs w:val="24"/>
        </w:rPr>
        <w:tab/>
        <w:t>In addition to the above, below are ways through which the university can overcome the prevalence of the premarital sex in the university.</w:t>
      </w:r>
    </w:p>
    <w:p w14:paraId="16ACD13B" w14:textId="364BD929" w:rsidR="002103FE" w:rsidRPr="002103FE" w:rsidRDefault="002103FE" w:rsidP="002103FE">
      <w:pPr>
        <w:spacing w:before="240"/>
        <w:jc w:val="both"/>
        <w:rPr>
          <w:rFonts w:ascii="Times New Roman" w:hAnsi="Times New Roman" w:cs="Times New Roman"/>
          <w:sz w:val="24"/>
          <w:szCs w:val="24"/>
        </w:rPr>
      </w:pPr>
      <w:r w:rsidRPr="002103FE">
        <w:rPr>
          <w:rFonts w:ascii="Times New Roman" w:hAnsi="Times New Roman" w:cs="Times New Roman"/>
          <w:sz w:val="24"/>
          <w:szCs w:val="24"/>
        </w:rPr>
        <w:tab/>
        <w:t xml:space="preserve">Students should be </w:t>
      </w:r>
      <w:r w:rsidR="007E1B09" w:rsidRPr="002103FE">
        <w:rPr>
          <w:rFonts w:ascii="Times New Roman" w:hAnsi="Times New Roman" w:cs="Times New Roman"/>
          <w:sz w:val="24"/>
          <w:szCs w:val="24"/>
        </w:rPr>
        <w:t>encouraged</w:t>
      </w:r>
      <w:r w:rsidRPr="002103FE">
        <w:rPr>
          <w:rFonts w:ascii="Times New Roman" w:hAnsi="Times New Roman" w:cs="Times New Roman"/>
          <w:sz w:val="24"/>
          <w:szCs w:val="24"/>
        </w:rPr>
        <w:t xml:space="preserve"> by the authorities to organize seminars, debate, symposia and other related activities to help them build their academic potentials and resists deviant activities. </w:t>
      </w:r>
    </w:p>
    <w:p w14:paraId="7EE37DC0" w14:textId="77777777" w:rsidR="002103FE" w:rsidRPr="002103FE" w:rsidRDefault="002103FE" w:rsidP="002103FE">
      <w:pPr>
        <w:spacing w:before="240"/>
        <w:jc w:val="both"/>
        <w:rPr>
          <w:rFonts w:ascii="Times New Roman" w:hAnsi="Times New Roman" w:cs="Times New Roman"/>
          <w:sz w:val="24"/>
          <w:szCs w:val="24"/>
        </w:rPr>
      </w:pPr>
      <w:r w:rsidRPr="002103FE">
        <w:rPr>
          <w:rFonts w:ascii="Times New Roman" w:hAnsi="Times New Roman" w:cs="Times New Roman"/>
          <w:sz w:val="24"/>
          <w:szCs w:val="24"/>
        </w:rPr>
        <w:tab/>
        <w:t>Parents should as a matter of responsibility monitor and pay regular visits to their children in the universities and provide them with basic materials that will make their stay comfortable.</w:t>
      </w:r>
    </w:p>
    <w:p w14:paraId="47BD1EA5" w14:textId="77777777" w:rsidR="002103FE" w:rsidRPr="002103FE" w:rsidRDefault="002279F8" w:rsidP="002103FE">
      <w:pPr>
        <w:spacing w:before="240"/>
        <w:jc w:val="both"/>
        <w:rPr>
          <w:rFonts w:ascii="Times New Roman" w:hAnsi="Times New Roman" w:cs="Times New Roman"/>
          <w:b/>
          <w:sz w:val="24"/>
          <w:szCs w:val="24"/>
        </w:rPr>
      </w:pPr>
      <w:r w:rsidRPr="002103FE">
        <w:rPr>
          <w:rFonts w:ascii="Times New Roman" w:hAnsi="Times New Roman" w:cs="Times New Roman"/>
          <w:b/>
          <w:sz w:val="24"/>
          <w:szCs w:val="24"/>
        </w:rPr>
        <w:t xml:space="preserve">5.4 </w:t>
      </w:r>
      <w:r w:rsidRPr="002103FE">
        <w:rPr>
          <w:rFonts w:ascii="Times New Roman" w:hAnsi="Times New Roman" w:cs="Times New Roman"/>
          <w:b/>
          <w:sz w:val="24"/>
          <w:szCs w:val="24"/>
        </w:rPr>
        <w:tab/>
      </w:r>
      <w:r w:rsidR="002103FE" w:rsidRPr="002103FE">
        <w:rPr>
          <w:rFonts w:ascii="Times New Roman" w:hAnsi="Times New Roman" w:cs="Times New Roman"/>
          <w:b/>
          <w:sz w:val="24"/>
          <w:szCs w:val="24"/>
        </w:rPr>
        <w:t>LIMITATION OF THE STUDY</w:t>
      </w:r>
    </w:p>
    <w:p w14:paraId="3D4D7D9A" w14:textId="77777777" w:rsidR="002103FE" w:rsidRPr="002103FE" w:rsidRDefault="002103FE" w:rsidP="002103FE">
      <w:pPr>
        <w:spacing w:before="240"/>
        <w:jc w:val="both"/>
        <w:rPr>
          <w:rFonts w:ascii="Times New Roman" w:hAnsi="Times New Roman" w:cs="Times New Roman"/>
          <w:sz w:val="24"/>
          <w:szCs w:val="24"/>
        </w:rPr>
      </w:pPr>
      <w:r w:rsidRPr="002103FE">
        <w:rPr>
          <w:rFonts w:ascii="Times New Roman" w:hAnsi="Times New Roman" w:cs="Times New Roman"/>
          <w:sz w:val="24"/>
          <w:szCs w:val="24"/>
        </w:rPr>
        <w:tab/>
        <w:t xml:space="preserve">This study is restricted to </w:t>
      </w:r>
      <w:proofErr w:type="spellStart"/>
      <w:r w:rsidRPr="002103FE">
        <w:rPr>
          <w:rFonts w:ascii="Times New Roman" w:hAnsi="Times New Roman" w:cs="Times New Roman"/>
          <w:sz w:val="24"/>
          <w:szCs w:val="24"/>
        </w:rPr>
        <w:t>Kwara</w:t>
      </w:r>
      <w:proofErr w:type="spellEnd"/>
      <w:r w:rsidRPr="002103FE">
        <w:rPr>
          <w:rFonts w:ascii="Times New Roman" w:hAnsi="Times New Roman" w:cs="Times New Roman"/>
          <w:sz w:val="24"/>
          <w:szCs w:val="24"/>
        </w:rPr>
        <w:t xml:space="preserve"> state polytechnic in Ilorin, </w:t>
      </w:r>
      <w:proofErr w:type="spellStart"/>
      <w:r w:rsidRPr="002103FE">
        <w:rPr>
          <w:rFonts w:ascii="Times New Roman" w:hAnsi="Times New Roman" w:cs="Times New Roman"/>
          <w:sz w:val="24"/>
          <w:szCs w:val="24"/>
        </w:rPr>
        <w:t>Kwara</w:t>
      </w:r>
      <w:proofErr w:type="spellEnd"/>
      <w:r w:rsidRPr="002103FE">
        <w:rPr>
          <w:rFonts w:ascii="Times New Roman" w:hAnsi="Times New Roman" w:cs="Times New Roman"/>
          <w:sz w:val="24"/>
          <w:szCs w:val="24"/>
        </w:rPr>
        <w:t xml:space="preserve"> state. Due to time frame scheduled for the research work to be carried out, is not sufficient to the study more than one institution.</w:t>
      </w:r>
    </w:p>
    <w:p w14:paraId="60D858BB" w14:textId="77777777" w:rsidR="002103FE" w:rsidRPr="002103FE" w:rsidRDefault="002103FE" w:rsidP="002103FE">
      <w:pPr>
        <w:spacing w:before="240"/>
        <w:jc w:val="both"/>
        <w:rPr>
          <w:rFonts w:ascii="Times New Roman" w:hAnsi="Times New Roman" w:cs="Times New Roman"/>
          <w:sz w:val="24"/>
          <w:szCs w:val="24"/>
        </w:rPr>
      </w:pPr>
      <w:r w:rsidRPr="002103FE">
        <w:rPr>
          <w:rFonts w:ascii="Times New Roman" w:hAnsi="Times New Roman" w:cs="Times New Roman"/>
          <w:sz w:val="24"/>
          <w:szCs w:val="24"/>
        </w:rPr>
        <w:lastRenderedPageBreak/>
        <w:tab/>
        <w:t>In addition, the researchers are still expected to meet other academic demands within the schedule range of time. This will make the researchers to strive for other source to get other necessary materials for the work financial constraints has also limited the sample size, these have made the researchers to reduce the number of questionnaire and these have reduced the study to more people. Despite all these limitations and challenges, the research work is still valid and reliable.</w:t>
      </w:r>
    </w:p>
    <w:p w14:paraId="2D291C21" w14:textId="66D0EB54" w:rsidR="002103FE" w:rsidRPr="002103FE" w:rsidRDefault="002103FE" w:rsidP="002103FE">
      <w:pPr>
        <w:spacing w:before="240"/>
        <w:jc w:val="both"/>
        <w:rPr>
          <w:rFonts w:ascii="Times New Roman" w:hAnsi="Times New Roman" w:cs="Times New Roman"/>
          <w:b/>
          <w:sz w:val="24"/>
          <w:szCs w:val="24"/>
        </w:rPr>
      </w:pPr>
    </w:p>
    <w:p w14:paraId="4528EF2C" w14:textId="77777777" w:rsidR="002103FE" w:rsidRPr="002103FE" w:rsidRDefault="002103FE" w:rsidP="002103FE">
      <w:pPr>
        <w:spacing w:before="240"/>
        <w:jc w:val="both"/>
        <w:rPr>
          <w:rFonts w:ascii="Times New Roman" w:hAnsi="Times New Roman" w:cs="Times New Roman"/>
          <w:b/>
          <w:sz w:val="24"/>
          <w:szCs w:val="24"/>
        </w:rPr>
      </w:pPr>
    </w:p>
    <w:p w14:paraId="2D5C4483" w14:textId="77777777" w:rsidR="002103FE" w:rsidRPr="002103FE" w:rsidRDefault="002103FE" w:rsidP="002103FE">
      <w:pPr>
        <w:spacing w:before="240"/>
        <w:jc w:val="both"/>
        <w:rPr>
          <w:rFonts w:ascii="Times New Roman" w:hAnsi="Times New Roman" w:cs="Times New Roman"/>
          <w:b/>
          <w:sz w:val="24"/>
          <w:szCs w:val="24"/>
        </w:rPr>
      </w:pPr>
    </w:p>
    <w:p w14:paraId="61336835" w14:textId="77777777" w:rsidR="00F13714" w:rsidRPr="002103FE" w:rsidRDefault="00F13714" w:rsidP="002103FE">
      <w:pPr>
        <w:spacing w:before="240"/>
        <w:jc w:val="center"/>
        <w:rPr>
          <w:rFonts w:ascii="Times New Roman" w:hAnsi="Times New Roman" w:cs="Times New Roman"/>
          <w:b/>
          <w:sz w:val="24"/>
          <w:szCs w:val="24"/>
        </w:rPr>
      </w:pPr>
    </w:p>
    <w:p w14:paraId="69629DA8" w14:textId="77777777" w:rsidR="00F13714" w:rsidRPr="002103FE" w:rsidRDefault="00F13714" w:rsidP="002103FE">
      <w:pPr>
        <w:spacing w:before="240"/>
        <w:jc w:val="center"/>
        <w:rPr>
          <w:rFonts w:ascii="Times New Roman" w:hAnsi="Times New Roman" w:cs="Times New Roman"/>
          <w:b/>
          <w:sz w:val="24"/>
          <w:szCs w:val="24"/>
        </w:rPr>
      </w:pPr>
    </w:p>
    <w:p w14:paraId="52152C2D" w14:textId="77777777" w:rsidR="00F13714" w:rsidRPr="002103FE" w:rsidRDefault="00F13714" w:rsidP="002103FE">
      <w:pPr>
        <w:spacing w:before="240"/>
        <w:jc w:val="center"/>
        <w:rPr>
          <w:rFonts w:ascii="Times New Roman" w:hAnsi="Times New Roman" w:cs="Times New Roman"/>
          <w:b/>
          <w:sz w:val="24"/>
          <w:szCs w:val="24"/>
        </w:rPr>
      </w:pPr>
    </w:p>
    <w:p w14:paraId="415F4CCD" w14:textId="77777777" w:rsidR="00F13714" w:rsidRPr="002103FE" w:rsidRDefault="00F13714" w:rsidP="002103FE">
      <w:pPr>
        <w:spacing w:before="240"/>
        <w:jc w:val="center"/>
        <w:rPr>
          <w:rFonts w:ascii="Times New Roman" w:hAnsi="Times New Roman" w:cs="Times New Roman"/>
          <w:b/>
          <w:sz w:val="24"/>
          <w:szCs w:val="24"/>
        </w:rPr>
      </w:pPr>
    </w:p>
    <w:p w14:paraId="52E3D79D" w14:textId="77777777" w:rsidR="00F13714" w:rsidRPr="002103FE" w:rsidRDefault="00F13714" w:rsidP="002103FE">
      <w:pPr>
        <w:spacing w:before="240"/>
        <w:jc w:val="center"/>
        <w:rPr>
          <w:rFonts w:ascii="Times New Roman" w:hAnsi="Times New Roman" w:cs="Times New Roman"/>
          <w:b/>
          <w:sz w:val="24"/>
          <w:szCs w:val="24"/>
        </w:rPr>
      </w:pPr>
    </w:p>
    <w:p w14:paraId="1520F333" w14:textId="77777777" w:rsidR="00F13714" w:rsidRPr="002103FE" w:rsidRDefault="00F13714" w:rsidP="002103FE">
      <w:pPr>
        <w:spacing w:before="240"/>
        <w:jc w:val="center"/>
        <w:rPr>
          <w:rFonts w:ascii="Times New Roman" w:hAnsi="Times New Roman" w:cs="Times New Roman"/>
          <w:b/>
          <w:sz w:val="24"/>
          <w:szCs w:val="24"/>
        </w:rPr>
      </w:pPr>
    </w:p>
    <w:p w14:paraId="332E9B73" w14:textId="576A66C2" w:rsidR="002279F8" w:rsidRPr="002103FE" w:rsidRDefault="002279F8" w:rsidP="002103FE">
      <w:pPr>
        <w:spacing w:before="240"/>
        <w:jc w:val="center"/>
        <w:rPr>
          <w:rFonts w:ascii="Times New Roman" w:hAnsi="Times New Roman" w:cs="Times New Roman"/>
          <w:b/>
          <w:sz w:val="24"/>
          <w:szCs w:val="24"/>
        </w:rPr>
      </w:pPr>
      <w:r w:rsidRPr="002103FE">
        <w:rPr>
          <w:rFonts w:ascii="Times New Roman" w:hAnsi="Times New Roman" w:cs="Times New Roman"/>
          <w:b/>
          <w:sz w:val="24"/>
          <w:szCs w:val="24"/>
        </w:rPr>
        <w:t>REFERENCES</w:t>
      </w:r>
    </w:p>
    <w:p w14:paraId="1E0E467F" w14:textId="2370AC16" w:rsidR="002279F8" w:rsidRPr="002103FE" w:rsidRDefault="002279F8" w:rsidP="002103FE">
      <w:pPr>
        <w:tabs>
          <w:tab w:val="left" w:pos="630"/>
        </w:tabs>
        <w:spacing w:before="240"/>
        <w:ind w:left="720" w:hanging="720"/>
        <w:jc w:val="both"/>
        <w:rPr>
          <w:rFonts w:ascii="Times New Roman" w:hAnsi="Times New Roman" w:cs="Times New Roman"/>
          <w:sz w:val="24"/>
          <w:szCs w:val="24"/>
        </w:rPr>
      </w:pPr>
      <w:r w:rsidRPr="002103FE">
        <w:rPr>
          <w:rFonts w:ascii="Times New Roman" w:hAnsi="Times New Roman" w:cs="Times New Roman"/>
          <w:sz w:val="24"/>
          <w:szCs w:val="24"/>
        </w:rPr>
        <w:t>AFI, HA1977: The family structure, Maryland Brentwood press.</w:t>
      </w:r>
    </w:p>
    <w:p w14:paraId="24B34710" w14:textId="6C2E1E79" w:rsidR="002279F8" w:rsidRPr="002103FE" w:rsidRDefault="002279F8" w:rsidP="002103FE">
      <w:pPr>
        <w:tabs>
          <w:tab w:val="left" w:pos="630"/>
        </w:tabs>
        <w:spacing w:before="240"/>
        <w:ind w:left="720" w:hanging="720"/>
        <w:jc w:val="both"/>
        <w:rPr>
          <w:rFonts w:ascii="Times New Roman" w:hAnsi="Times New Roman" w:cs="Times New Roman"/>
          <w:sz w:val="24"/>
          <w:szCs w:val="24"/>
        </w:rPr>
      </w:pPr>
      <w:proofErr w:type="spellStart"/>
      <w:r w:rsidRPr="002103FE">
        <w:rPr>
          <w:rFonts w:ascii="Times New Roman" w:hAnsi="Times New Roman" w:cs="Times New Roman"/>
          <w:sz w:val="24"/>
          <w:szCs w:val="24"/>
        </w:rPr>
        <w:t>Ikpe</w:t>
      </w:r>
      <w:proofErr w:type="spellEnd"/>
      <w:r w:rsidRPr="002103FE">
        <w:rPr>
          <w:rFonts w:ascii="Times New Roman" w:hAnsi="Times New Roman" w:cs="Times New Roman"/>
          <w:sz w:val="24"/>
          <w:szCs w:val="24"/>
        </w:rPr>
        <w:t>, F.B</w:t>
      </w:r>
      <w:r w:rsidR="002103FE" w:rsidRPr="002103FE">
        <w:rPr>
          <w:rFonts w:ascii="Times New Roman" w:hAnsi="Times New Roman" w:cs="Times New Roman"/>
          <w:sz w:val="24"/>
          <w:szCs w:val="24"/>
        </w:rPr>
        <w:t xml:space="preserve">. </w:t>
      </w:r>
      <w:r w:rsidRPr="002103FE">
        <w:rPr>
          <w:rFonts w:ascii="Times New Roman" w:hAnsi="Times New Roman" w:cs="Times New Roman"/>
          <w:sz w:val="24"/>
          <w:szCs w:val="24"/>
        </w:rPr>
        <w:t>2003: Sexual negotiation in tertiary institution in Nigeria, Lagos journal.</w:t>
      </w:r>
    </w:p>
    <w:p w14:paraId="0CB9EAE3" w14:textId="6EDEABD9" w:rsidR="002279F8" w:rsidRPr="002103FE" w:rsidRDefault="00F13714" w:rsidP="002103FE">
      <w:pPr>
        <w:tabs>
          <w:tab w:val="left" w:pos="630"/>
        </w:tabs>
        <w:spacing w:before="240"/>
        <w:ind w:left="720" w:hanging="720"/>
        <w:jc w:val="both"/>
        <w:rPr>
          <w:rFonts w:ascii="Times New Roman" w:hAnsi="Times New Roman" w:cs="Times New Roman"/>
          <w:sz w:val="24"/>
          <w:szCs w:val="24"/>
        </w:rPr>
      </w:pPr>
      <w:r w:rsidRPr="002103FE">
        <w:rPr>
          <w:rFonts w:ascii="Times New Roman" w:hAnsi="Times New Roman" w:cs="Times New Roman"/>
          <w:sz w:val="24"/>
          <w:szCs w:val="24"/>
        </w:rPr>
        <w:t>Johnson</w:t>
      </w:r>
      <w:r w:rsidR="002279F8" w:rsidRPr="002103FE">
        <w:rPr>
          <w:rFonts w:ascii="Times New Roman" w:hAnsi="Times New Roman" w:cs="Times New Roman"/>
          <w:sz w:val="24"/>
          <w:szCs w:val="24"/>
        </w:rPr>
        <w:t>, B2007: Sexual explosion on campus, the news special report, Lagos.</w:t>
      </w:r>
    </w:p>
    <w:p w14:paraId="5374B12C" w14:textId="63303B9C" w:rsidR="002279F8" w:rsidRPr="002103FE" w:rsidRDefault="002279F8" w:rsidP="002103FE">
      <w:pPr>
        <w:tabs>
          <w:tab w:val="left" w:pos="630"/>
        </w:tabs>
        <w:spacing w:before="240"/>
        <w:ind w:left="720" w:hanging="720"/>
        <w:jc w:val="both"/>
        <w:rPr>
          <w:rFonts w:ascii="Times New Roman" w:hAnsi="Times New Roman" w:cs="Times New Roman"/>
          <w:sz w:val="24"/>
          <w:szCs w:val="24"/>
        </w:rPr>
      </w:pPr>
      <w:r w:rsidRPr="002103FE">
        <w:rPr>
          <w:rFonts w:ascii="Times New Roman" w:hAnsi="Times New Roman" w:cs="Times New Roman"/>
          <w:sz w:val="24"/>
          <w:szCs w:val="24"/>
        </w:rPr>
        <w:t>Kinsey, A.C</w:t>
      </w:r>
      <w:r w:rsidR="002103FE" w:rsidRPr="002103FE">
        <w:rPr>
          <w:rFonts w:ascii="Times New Roman" w:hAnsi="Times New Roman" w:cs="Times New Roman"/>
          <w:sz w:val="24"/>
          <w:szCs w:val="24"/>
        </w:rPr>
        <w:t xml:space="preserve"> </w:t>
      </w:r>
      <w:r w:rsidRPr="002103FE">
        <w:rPr>
          <w:rFonts w:ascii="Times New Roman" w:hAnsi="Times New Roman" w:cs="Times New Roman"/>
          <w:sz w:val="24"/>
          <w:szCs w:val="24"/>
        </w:rPr>
        <w:t>1948 Sexual behavior in the human mule, Philadelphia W.B.</w:t>
      </w:r>
      <w:r w:rsidR="00F13714" w:rsidRPr="002103FE">
        <w:rPr>
          <w:rFonts w:ascii="Times New Roman" w:hAnsi="Times New Roman" w:cs="Times New Roman"/>
          <w:sz w:val="24"/>
          <w:szCs w:val="24"/>
        </w:rPr>
        <w:t xml:space="preserve"> </w:t>
      </w:r>
      <w:r w:rsidRPr="002103FE">
        <w:rPr>
          <w:rFonts w:ascii="Times New Roman" w:hAnsi="Times New Roman" w:cs="Times New Roman"/>
          <w:sz w:val="24"/>
          <w:szCs w:val="24"/>
        </w:rPr>
        <w:t>Saunders.</w:t>
      </w:r>
    </w:p>
    <w:p w14:paraId="3EBDD35B" w14:textId="100E325C" w:rsidR="002279F8" w:rsidRPr="002103FE" w:rsidRDefault="002279F8" w:rsidP="002103FE">
      <w:pPr>
        <w:tabs>
          <w:tab w:val="left" w:pos="630"/>
          <w:tab w:val="left" w:pos="2520"/>
        </w:tabs>
        <w:spacing w:before="240"/>
        <w:ind w:left="720" w:hanging="720"/>
        <w:jc w:val="both"/>
        <w:rPr>
          <w:rFonts w:ascii="Times New Roman" w:hAnsi="Times New Roman" w:cs="Times New Roman"/>
          <w:sz w:val="24"/>
          <w:szCs w:val="24"/>
        </w:rPr>
      </w:pPr>
      <w:proofErr w:type="spellStart"/>
      <w:r w:rsidRPr="002103FE">
        <w:rPr>
          <w:rFonts w:ascii="Times New Roman" w:hAnsi="Times New Roman" w:cs="Times New Roman"/>
          <w:sz w:val="24"/>
          <w:szCs w:val="24"/>
        </w:rPr>
        <w:t>Twa-Twa</w:t>
      </w:r>
      <w:proofErr w:type="spellEnd"/>
      <w:r w:rsidRPr="002103FE">
        <w:rPr>
          <w:rFonts w:ascii="Times New Roman" w:hAnsi="Times New Roman" w:cs="Times New Roman"/>
          <w:sz w:val="24"/>
          <w:szCs w:val="24"/>
        </w:rPr>
        <w:t>, Jim</w:t>
      </w:r>
      <w:r w:rsidR="002103FE" w:rsidRPr="002103FE">
        <w:rPr>
          <w:rFonts w:ascii="Times New Roman" w:hAnsi="Times New Roman" w:cs="Times New Roman"/>
          <w:sz w:val="24"/>
          <w:szCs w:val="24"/>
        </w:rPr>
        <w:t xml:space="preserve"> </w:t>
      </w:r>
      <w:r w:rsidRPr="002103FE">
        <w:rPr>
          <w:rFonts w:ascii="Times New Roman" w:hAnsi="Times New Roman" w:cs="Times New Roman"/>
          <w:sz w:val="24"/>
          <w:szCs w:val="24"/>
        </w:rPr>
        <w:t xml:space="preserve">1977: The role of environment in sexual activity of school students in Tororo and </w:t>
      </w:r>
      <w:proofErr w:type="spellStart"/>
      <w:r w:rsidRPr="002103FE">
        <w:rPr>
          <w:rFonts w:ascii="Times New Roman" w:hAnsi="Times New Roman" w:cs="Times New Roman"/>
          <w:sz w:val="24"/>
          <w:szCs w:val="24"/>
        </w:rPr>
        <w:t>Pasilla</w:t>
      </w:r>
      <w:proofErr w:type="spellEnd"/>
      <w:r w:rsidRPr="002103FE">
        <w:rPr>
          <w:rFonts w:ascii="Times New Roman" w:hAnsi="Times New Roman" w:cs="Times New Roman"/>
          <w:sz w:val="24"/>
          <w:szCs w:val="24"/>
        </w:rPr>
        <w:t xml:space="preserve"> districts of Uganda.</w:t>
      </w:r>
    </w:p>
    <w:p w14:paraId="136212E4" w14:textId="00C64E36" w:rsidR="002279F8" w:rsidRPr="002103FE" w:rsidRDefault="002279F8" w:rsidP="002103FE">
      <w:pPr>
        <w:tabs>
          <w:tab w:val="left" w:pos="630"/>
        </w:tabs>
        <w:spacing w:before="240"/>
        <w:ind w:left="720" w:hanging="720"/>
        <w:jc w:val="both"/>
        <w:rPr>
          <w:rFonts w:ascii="Times New Roman" w:hAnsi="Times New Roman" w:cs="Times New Roman"/>
          <w:sz w:val="24"/>
          <w:szCs w:val="24"/>
        </w:rPr>
      </w:pPr>
      <w:r w:rsidRPr="002103FE">
        <w:rPr>
          <w:rFonts w:ascii="Times New Roman" w:hAnsi="Times New Roman" w:cs="Times New Roman"/>
          <w:sz w:val="24"/>
          <w:szCs w:val="24"/>
        </w:rPr>
        <w:t>CDC,1990 Trends in sexual risk behavior among high school students, United States.</w:t>
      </w:r>
    </w:p>
    <w:p w14:paraId="347B7D96" w14:textId="3C8DCCF4" w:rsidR="002279F8" w:rsidRPr="002103FE" w:rsidRDefault="00F13714" w:rsidP="002103FE">
      <w:pPr>
        <w:tabs>
          <w:tab w:val="left" w:pos="630"/>
        </w:tabs>
        <w:spacing w:before="240"/>
        <w:ind w:left="720" w:hanging="720"/>
        <w:jc w:val="both"/>
        <w:rPr>
          <w:rFonts w:ascii="Times New Roman" w:hAnsi="Times New Roman" w:cs="Times New Roman"/>
          <w:sz w:val="24"/>
          <w:szCs w:val="24"/>
        </w:rPr>
      </w:pPr>
      <w:r w:rsidRPr="002103FE">
        <w:rPr>
          <w:rFonts w:ascii="Times New Roman" w:hAnsi="Times New Roman" w:cs="Times New Roman"/>
          <w:sz w:val="24"/>
          <w:szCs w:val="24"/>
        </w:rPr>
        <w:lastRenderedPageBreak/>
        <w:t xml:space="preserve">Moore, K.A, Miller B.E </w:t>
      </w:r>
      <w:proofErr w:type="spellStart"/>
      <w:r w:rsidRPr="002103FE">
        <w:rPr>
          <w:rFonts w:ascii="Times New Roman" w:hAnsi="Times New Roman" w:cs="Times New Roman"/>
          <w:sz w:val="24"/>
          <w:szCs w:val="24"/>
        </w:rPr>
        <w:t>Gleid</w:t>
      </w:r>
      <w:proofErr w:type="spellEnd"/>
      <w:r w:rsidRPr="002103FE">
        <w:rPr>
          <w:rFonts w:ascii="Times New Roman" w:hAnsi="Times New Roman" w:cs="Times New Roman"/>
          <w:sz w:val="24"/>
          <w:szCs w:val="24"/>
        </w:rPr>
        <w:t xml:space="preserve"> </w:t>
      </w:r>
      <w:r w:rsidR="002279F8" w:rsidRPr="002103FE">
        <w:rPr>
          <w:rFonts w:ascii="Times New Roman" w:hAnsi="Times New Roman" w:cs="Times New Roman"/>
          <w:sz w:val="24"/>
          <w:szCs w:val="24"/>
        </w:rPr>
        <w:t xml:space="preserve">1995: Adolescent, sex, contraception and child bearing, Washington DC. </w:t>
      </w:r>
    </w:p>
    <w:p w14:paraId="008DA549" w14:textId="4035F490" w:rsidR="002279F8" w:rsidRPr="002103FE" w:rsidRDefault="00F13714" w:rsidP="002103FE">
      <w:pPr>
        <w:tabs>
          <w:tab w:val="left" w:pos="630"/>
        </w:tabs>
        <w:spacing w:before="240"/>
        <w:ind w:left="720" w:hanging="720"/>
        <w:jc w:val="both"/>
        <w:rPr>
          <w:rFonts w:ascii="Times New Roman" w:hAnsi="Times New Roman" w:cs="Times New Roman"/>
          <w:sz w:val="24"/>
          <w:szCs w:val="24"/>
        </w:rPr>
      </w:pPr>
      <w:proofErr w:type="spellStart"/>
      <w:r w:rsidRPr="002103FE">
        <w:rPr>
          <w:rFonts w:ascii="Times New Roman" w:hAnsi="Times New Roman" w:cs="Times New Roman"/>
          <w:sz w:val="24"/>
          <w:szCs w:val="24"/>
        </w:rPr>
        <w:t>Hofferth</w:t>
      </w:r>
      <w:proofErr w:type="spellEnd"/>
      <w:r w:rsidRPr="002103FE">
        <w:rPr>
          <w:rFonts w:ascii="Times New Roman" w:hAnsi="Times New Roman" w:cs="Times New Roman"/>
          <w:sz w:val="24"/>
          <w:szCs w:val="24"/>
        </w:rPr>
        <w:t xml:space="preserve"> S.L Kahn </w:t>
      </w:r>
      <w:r w:rsidR="002279F8" w:rsidRPr="002103FE">
        <w:rPr>
          <w:rFonts w:ascii="Times New Roman" w:hAnsi="Times New Roman" w:cs="Times New Roman"/>
          <w:sz w:val="24"/>
          <w:szCs w:val="24"/>
        </w:rPr>
        <w:t xml:space="preserve">J.R </w:t>
      </w:r>
      <w:proofErr w:type="spellStart"/>
      <w:r w:rsidRPr="002103FE">
        <w:rPr>
          <w:rFonts w:ascii="Times New Roman" w:hAnsi="Times New Roman" w:cs="Times New Roman"/>
          <w:sz w:val="24"/>
          <w:szCs w:val="24"/>
        </w:rPr>
        <w:t>Baldwinw</w:t>
      </w:r>
      <w:proofErr w:type="spellEnd"/>
      <w:r w:rsidR="002279F8" w:rsidRPr="002103FE">
        <w:rPr>
          <w:rFonts w:ascii="Times New Roman" w:hAnsi="Times New Roman" w:cs="Times New Roman"/>
          <w:sz w:val="24"/>
          <w:szCs w:val="24"/>
        </w:rPr>
        <w:t>.</w:t>
      </w:r>
      <w:r w:rsidRPr="002103FE">
        <w:rPr>
          <w:rFonts w:ascii="Times New Roman" w:hAnsi="Times New Roman" w:cs="Times New Roman"/>
          <w:sz w:val="24"/>
          <w:szCs w:val="24"/>
        </w:rPr>
        <w:t xml:space="preserve"> </w:t>
      </w:r>
      <w:proofErr w:type="gramStart"/>
      <w:r w:rsidR="002279F8" w:rsidRPr="002103FE">
        <w:rPr>
          <w:rFonts w:ascii="Times New Roman" w:hAnsi="Times New Roman" w:cs="Times New Roman"/>
          <w:sz w:val="24"/>
          <w:szCs w:val="24"/>
        </w:rPr>
        <w:t>1987 :</w:t>
      </w:r>
      <w:proofErr w:type="gramEnd"/>
      <w:r w:rsidR="002279F8" w:rsidRPr="002103FE">
        <w:rPr>
          <w:rFonts w:ascii="Times New Roman" w:hAnsi="Times New Roman" w:cs="Times New Roman"/>
          <w:sz w:val="24"/>
          <w:szCs w:val="24"/>
        </w:rPr>
        <w:t xml:space="preserve"> Premarital sexual activity among teenage women; USA</w:t>
      </w:r>
    </w:p>
    <w:p w14:paraId="550A8110" w14:textId="65513467" w:rsidR="002279F8" w:rsidRPr="002103FE" w:rsidRDefault="00F13714" w:rsidP="002103FE">
      <w:pPr>
        <w:tabs>
          <w:tab w:val="left" w:pos="630"/>
        </w:tabs>
        <w:spacing w:before="240"/>
        <w:ind w:left="720" w:hanging="720"/>
        <w:jc w:val="both"/>
        <w:rPr>
          <w:rFonts w:ascii="Times New Roman" w:hAnsi="Times New Roman" w:cs="Times New Roman"/>
          <w:sz w:val="24"/>
          <w:szCs w:val="24"/>
        </w:rPr>
      </w:pPr>
      <w:r w:rsidRPr="002103FE">
        <w:rPr>
          <w:rFonts w:ascii="Times New Roman" w:hAnsi="Times New Roman" w:cs="Times New Roman"/>
          <w:sz w:val="24"/>
          <w:szCs w:val="24"/>
        </w:rPr>
        <w:t xml:space="preserve">Lowry D.T Towles </w:t>
      </w:r>
      <w:r w:rsidR="002279F8" w:rsidRPr="002103FE">
        <w:rPr>
          <w:rFonts w:ascii="Times New Roman" w:hAnsi="Times New Roman" w:cs="Times New Roman"/>
          <w:sz w:val="24"/>
          <w:szCs w:val="24"/>
        </w:rPr>
        <w:t>D.E</w:t>
      </w:r>
      <w:r w:rsidR="002103FE" w:rsidRPr="002103FE">
        <w:rPr>
          <w:rFonts w:ascii="Times New Roman" w:hAnsi="Times New Roman" w:cs="Times New Roman"/>
          <w:sz w:val="24"/>
          <w:szCs w:val="24"/>
        </w:rPr>
        <w:t xml:space="preserve"> </w:t>
      </w:r>
      <w:r w:rsidR="002279F8" w:rsidRPr="002103FE">
        <w:rPr>
          <w:rFonts w:ascii="Times New Roman" w:hAnsi="Times New Roman" w:cs="Times New Roman"/>
          <w:sz w:val="24"/>
          <w:szCs w:val="24"/>
        </w:rPr>
        <w:t>1989: Prime time TV portrayals of sex, contraception and venerable diseases.</w:t>
      </w:r>
    </w:p>
    <w:p w14:paraId="0F062EB7" w14:textId="57B6BE43" w:rsidR="002279F8" w:rsidRPr="002103FE" w:rsidRDefault="00F13714" w:rsidP="002103FE">
      <w:pPr>
        <w:tabs>
          <w:tab w:val="left" w:pos="630"/>
        </w:tabs>
        <w:spacing w:before="240"/>
        <w:ind w:left="720" w:hanging="720"/>
        <w:jc w:val="both"/>
        <w:rPr>
          <w:rFonts w:ascii="Times New Roman" w:hAnsi="Times New Roman" w:cs="Times New Roman"/>
          <w:sz w:val="24"/>
          <w:szCs w:val="24"/>
        </w:rPr>
      </w:pPr>
      <w:r w:rsidRPr="002103FE">
        <w:rPr>
          <w:rFonts w:ascii="Times New Roman" w:hAnsi="Times New Roman" w:cs="Times New Roman"/>
          <w:sz w:val="24"/>
          <w:szCs w:val="24"/>
        </w:rPr>
        <w:t>Committee on Communications</w:t>
      </w:r>
      <w:r w:rsidR="002103FE" w:rsidRPr="002103FE">
        <w:rPr>
          <w:rFonts w:ascii="Times New Roman" w:hAnsi="Times New Roman" w:cs="Times New Roman"/>
          <w:sz w:val="24"/>
          <w:szCs w:val="24"/>
        </w:rPr>
        <w:t xml:space="preserve"> </w:t>
      </w:r>
      <w:r w:rsidR="002279F8" w:rsidRPr="002103FE">
        <w:rPr>
          <w:rFonts w:ascii="Times New Roman" w:hAnsi="Times New Roman" w:cs="Times New Roman"/>
          <w:sz w:val="24"/>
          <w:szCs w:val="24"/>
        </w:rPr>
        <w:t>1995: Sexually, contraception and the media.</w:t>
      </w:r>
    </w:p>
    <w:p w14:paraId="7B3AD0A2" w14:textId="6BD73E15" w:rsidR="002279F8" w:rsidRPr="002103FE" w:rsidRDefault="002279F8" w:rsidP="002103FE">
      <w:pPr>
        <w:tabs>
          <w:tab w:val="left" w:pos="630"/>
        </w:tabs>
        <w:spacing w:before="240"/>
        <w:ind w:left="720" w:hanging="720"/>
        <w:jc w:val="both"/>
        <w:rPr>
          <w:rFonts w:ascii="Times New Roman" w:hAnsi="Times New Roman" w:cs="Times New Roman"/>
          <w:sz w:val="24"/>
          <w:szCs w:val="24"/>
        </w:rPr>
      </w:pPr>
      <w:r w:rsidRPr="002103FE">
        <w:rPr>
          <w:rFonts w:ascii="Times New Roman" w:hAnsi="Times New Roman" w:cs="Times New Roman"/>
          <w:sz w:val="24"/>
          <w:szCs w:val="24"/>
        </w:rPr>
        <w:t xml:space="preserve">Houston </w:t>
      </w:r>
      <w:r w:rsidR="00F13714" w:rsidRPr="002103FE">
        <w:rPr>
          <w:rFonts w:ascii="Times New Roman" w:hAnsi="Times New Roman" w:cs="Times New Roman"/>
          <w:sz w:val="24"/>
          <w:szCs w:val="24"/>
        </w:rPr>
        <w:t xml:space="preserve">A.C </w:t>
      </w:r>
      <w:proofErr w:type="spellStart"/>
      <w:r w:rsidR="00F13714" w:rsidRPr="002103FE">
        <w:rPr>
          <w:rFonts w:ascii="Times New Roman" w:hAnsi="Times New Roman" w:cs="Times New Roman"/>
          <w:sz w:val="24"/>
          <w:szCs w:val="24"/>
        </w:rPr>
        <w:t>Wartella</w:t>
      </w:r>
      <w:proofErr w:type="spellEnd"/>
      <w:r w:rsidR="00F13714" w:rsidRPr="002103FE">
        <w:rPr>
          <w:rFonts w:ascii="Times New Roman" w:hAnsi="Times New Roman" w:cs="Times New Roman"/>
          <w:sz w:val="24"/>
          <w:szCs w:val="24"/>
        </w:rPr>
        <w:t xml:space="preserve"> E, </w:t>
      </w:r>
      <w:proofErr w:type="spellStart"/>
      <w:r w:rsidR="00F13714" w:rsidRPr="002103FE">
        <w:rPr>
          <w:rFonts w:ascii="Times New Roman" w:hAnsi="Times New Roman" w:cs="Times New Roman"/>
          <w:sz w:val="24"/>
          <w:szCs w:val="24"/>
        </w:rPr>
        <w:t>Donnerstain</w:t>
      </w:r>
      <w:proofErr w:type="spellEnd"/>
      <w:r w:rsidR="00F13714" w:rsidRPr="002103FE">
        <w:rPr>
          <w:rFonts w:ascii="Times New Roman" w:hAnsi="Times New Roman" w:cs="Times New Roman"/>
          <w:sz w:val="24"/>
          <w:szCs w:val="24"/>
        </w:rPr>
        <w:t xml:space="preserve"> </w:t>
      </w:r>
      <w:r w:rsidRPr="002103FE">
        <w:rPr>
          <w:rFonts w:ascii="Times New Roman" w:hAnsi="Times New Roman" w:cs="Times New Roman"/>
          <w:sz w:val="24"/>
          <w:szCs w:val="24"/>
        </w:rPr>
        <w:t>E</w:t>
      </w:r>
      <w:r w:rsidR="002103FE" w:rsidRPr="002103FE">
        <w:rPr>
          <w:rFonts w:ascii="Times New Roman" w:hAnsi="Times New Roman" w:cs="Times New Roman"/>
          <w:sz w:val="24"/>
          <w:szCs w:val="24"/>
        </w:rPr>
        <w:t xml:space="preserve"> </w:t>
      </w:r>
      <w:r w:rsidRPr="002103FE">
        <w:rPr>
          <w:rFonts w:ascii="Times New Roman" w:hAnsi="Times New Roman" w:cs="Times New Roman"/>
          <w:sz w:val="24"/>
          <w:szCs w:val="24"/>
        </w:rPr>
        <w:t>1998: The effect of sexual context in the media.</w:t>
      </w:r>
    </w:p>
    <w:p w14:paraId="1A62D2DC" w14:textId="2A0096B7" w:rsidR="002279F8" w:rsidRPr="002103FE" w:rsidRDefault="00F13714" w:rsidP="002103FE">
      <w:pPr>
        <w:tabs>
          <w:tab w:val="left" w:pos="630"/>
        </w:tabs>
        <w:spacing w:before="240"/>
        <w:ind w:left="720" w:hanging="720"/>
        <w:jc w:val="both"/>
        <w:rPr>
          <w:rFonts w:ascii="Times New Roman" w:hAnsi="Times New Roman" w:cs="Times New Roman"/>
          <w:sz w:val="24"/>
          <w:szCs w:val="24"/>
        </w:rPr>
      </w:pPr>
      <w:r w:rsidRPr="002103FE">
        <w:rPr>
          <w:rFonts w:ascii="Times New Roman" w:hAnsi="Times New Roman" w:cs="Times New Roman"/>
          <w:sz w:val="24"/>
          <w:szCs w:val="24"/>
        </w:rPr>
        <w:t xml:space="preserve">Brown J.D Steel </w:t>
      </w:r>
      <w:r w:rsidR="002279F8" w:rsidRPr="002103FE">
        <w:rPr>
          <w:rFonts w:ascii="Times New Roman" w:hAnsi="Times New Roman" w:cs="Times New Roman"/>
          <w:sz w:val="24"/>
          <w:szCs w:val="24"/>
        </w:rPr>
        <w:t>J.R1995: Sex and the mass media.</w:t>
      </w:r>
    </w:p>
    <w:p w14:paraId="5C400D13" w14:textId="6AA11E56" w:rsidR="002279F8" w:rsidRPr="002103FE" w:rsidRDefault="00F13714" w:rsidP="002103FE">
      <w:pPr>
        <w:tabs>
          <w:tab w:val="left" w:pos="630"/>
        </w:tabs>
        <w:spacing w:before="240"/>
        <w:ind w:left="720" w:hanging="720"/>
        <w:jc w:val="both"/>
        <w:rPr>
          <w:rFonts w:ascii="Times New Roman" w:hAnsi="Times New Roman" w:cs="Times New Roman"/>
          <w:sz w:val="24"/>
          <w:szCs w:val="24"/>
        </w:rPr>
      </w:pPr>
      <w:r w:rsidRPr="002103FE">
        <w:rPr>
          <w:rFonts w:ascii="Times New Roman" w:hAnsi="Times New Roman" w:cs="Times New Roman"/>
          <w:sz w:val="24"/>
          <w:szCs w:val="24"/>
        </w:rPr>
        <w:t>Planned Parenthood Federation of America</w:t>
      </w:r>
      <w:r w:rsidR="002279F8" w:rsidRPr="002103FE">
        <w:rPr>
          <w:rFonts w:ascii="Times New Roman" w:hAnsi="Times New Roman" w:cs="Times New Roman"/>
          <w:sz w:val="24"/>
          <w:szCs w:val="24"/>
        </w:rPr>
        <w:t>&lt;1988&gt;: Sexual material on America network television.</w:t>
      </w:r>
    </w:p>
    <w:p w14:paraId="204272DD" w14:textId="42B798FA" w:rsidR="002279F8" w:rsidRPr="002103FE" w:rsidRDefault="00F13714" w:rsidP="002103FE">
      <w:pPr>
        <w:tabs>
          <w:tab w:val="left" w:pos="630"/>
        </w:tabs>
        <w:spacing w:before="240"/>
        <w:ind w:left="720" w:hanging="720"/>
        <w:jc w:val="both"/>
        <w:rPr>
          <w:rFonts w:ascii="Times New Roman" w:hAnsi="Times New Roman" w:cs="Times New Roman"/>
          <w:sz w:val="24"/>
          <w:szCs w:val="24"/>
        </w:rPr>
      </w:pPr>
      <w:proofErr w:type="spellStart"/>
      <w:r w:rsidRPr="002103FE">
        <w:rPr>
          <w:rFonts w:ascii="Times New Roman" w:hAnsi="Times New Roman" w:cs="Times New Roman"/>
          <w:sz w:val="24"/>
          <w:szCs w:val="24"/>
        </w:rPr>
        <w:t>Kaise</w:t>
      </w:r>
      <w:proofErr w:type="spellEnd"/>
      <w:r w:rsidRPr="002103FE">
        <w:rPr>
          <w:rFonts w:ascii="Times New Roman" w:hAnsi="Times New Roman" w:cs="Times New Roman"/>
          <w:sz w:val="24"/>
          <w:szCs w:val="24"/>
        </w:rPr>
        <w:t xml:space="preserve"> Family Foundation </w:t>
      </w:r>
      <w:r w:rsidR="002279F8" w:rsidRPr="002103FE">
        <w:rPr>
          <w:rFonts w:ascii="Times New Roman" w:hAnsi="Times New Roman" w:cs="Times New Roman"/>
          <w:sz w:val="24"/>
          <w:szCs w:val="24"/>
        </w:rPr>
        <w:t>1999: Talking with kids about tough issues.</w:t>
      </w:r>
    </w:p>
    <w:p w14:paraId="303D3D69" w14:textId="059E04CD" w:rsidR="002279F8" w:rsidRPr="002103FE" w:rsidRDefault="00F13714" w:rsidP="002103FE">
      <w:pPr>
        <w:tabs>
          <w:tab w:val="left" w:pos="630"/>
        </w:tabs>
        <w:spacing w:before="240"/>
        <w:ind w:left="720" w:hanging="720"/>
        <w:jc w:val="both"/>
        <w:rPr>
          <w:rFonts w:ascii="Times New Roman" w:hAnsi="Times New Roman" w:cs="Times New Roman"/>
          <w:sz w:val="24"/>
          <w:szCs w:val="24"/>
        </w:rPr>
      </w:pPr>
      <w:proofErr w:type="spellStart"/>
      <w:r w:rsidRPr="002103FE">
        <w:rPr>
          <w:rFonts w:ascii="Times New Roman" w:hAnsi="Times New Roman" w:cs="Times New Roman"/>
          <w:sz w:val="24"/>
          <w:szCs w:val="24"/>
        </w:rPr>
        <w:t>Sakaluk</w:t>
      </w:r>
      <w:proofErr w:type="spellEnd"/>
      <w:r w:rsidRPr="002103FE">
        <w:rPr>
          <w:rFonts w:ascii="Times New Roman" w:hAnsi="Times New Roman" w:cs="Times New Roman"/>
          <w:sz w:val="24"/>
          <w:szCs w:val="24"/>
        </w:rPr>
        <w:t xml:space="preserve">. </w:t>
      </w:r>
      <w:r w:rsidR="002279F8" w:rsidRPr="002103FE">
        <w:rPr>
          <w:rFonts w:ascii="Times New Roman" w:hAnsi="Times New Roman" w:cs="Times New Roman"/>
          <w:sz w:val="24"/>
          <w:szCs w:val="24"/>
        </w:rPr>
        <w:t>J.</w:t>
      </w:r>
      <w:r w:rsidRPr="002103FE">
        <w:rPr>
          <w:rFonts w:ascii="Times New Roman" w:hAnsi="Times New Roman" w:cs="Times New Roman"/>
          <w:sz w:val="24"/>
          <w:szCs w:val="24"/>
        </w:rPr>
        <w:t xml:space="preserve"> </w:t>
      </w:r>
      <w:r w:rsidR="002279F8" w:rsidRPr="002103FE">
        <w:rPr>
          <w:rFonts w:ascii="Times New Roman" w:hAnsi="Times New Roman" w:cs="Times New Roman"/>
          <w:sz w:val="24"/>
          <w:szCs w:val="24"/>
        </w:rPr>
        <w:t>K</w:t>
      </w:r>
      <w:r w:rsidR="002103FE" w:rsidRPr="002103FE">
        <w:rPr>
          <w:rFonts w:ascii="Times New Roman" w:hAnsi="Times New Roman" w:cs="Times New Roman"/>
          <w:sz w:val="24"/>
          <w:szCs w:val="24"/>
        </w:rPr>
        <w:t xml:space="preserve">. </w:t>
      </w:r>
      <w:r w:rsidR="002279F8" w:rsidRPr="002103FE">
        <w:rPr>
          <w:rFonts w:ascii="Times New Roman" w:hAnsi="Times New Roman" w:cs="Times New Roman"/>
          <w:sz w:val="24"/>
          <w:szCs w:val="24"/>
        </w:rPr>
        <w:t>2013: Premarital sexual standard socio sexuality; gender, ethnicity and cohort differences.</w:t>
      </w:r>
    </w:p>
    <w:p w14:paraId="7E3A319D" w14:textId="77777777" w:rsidR="00F13714" w:rsidRPr="002103FE" w:rsidRDefault="00F13714" w:rsidP="002103FE">
      <w:pPr>
        <w:jc w:val="center"/>
        <w:rPr>
          <w:rFonts w:ascii="Times New Roman" w:hAnsi="Times New Roman" w:cs="Times New Roman"/>
          <w:b/>
          <w:sz w:val="24"/>
          <w:szCs w:val="24"/>
        </w:rPr>
      </w:pPr>
    </w:p>
    <w:p w14:paraId="7119BC9B" w14:textId="0E52169D" w:rsidR="00F13714" w:rsidRPr="002103FE" w:rsidRDefault="00F13714" w:rsidP="002103FE">
      <w:pPr>
        <w:jc w:val="center"/>
        <w:rPr>
          <w:rFonts w:ascii="Times New Roman" w:hAnsi="Times New Roman" w:cs="Times New Roman"/>
          <w:b/>
          <w:sz w:val="24"/>
          <w:szCs w:val="24"/>
        </w:rPr>
      </w:pPr>
      <w:r w:rsidRPr="002103FE">
        <w:rPr>
          <w:rFonts w:ascii="Times New Roman" w:hAnsi="Times New Roman" w:cs="Times New Roman"/>
          <w:b/>
          <w:sz w:val="24"/>
          <w:szCs w:val="24"/>
        </w:rPr>
        <w:t>QUESTIONNAIRE</w:t>
      </w:r>
    </w:p>
    <w:p w14:paraId="03656C97" w14:textId="77777777" w:rsidR="00F13714" w:rsidRPr="002103FE" w:rsidRDefault="00F13714" w:rsidP="002103FE">
      <w:pPr>
        <w:jc w:val="center"/>
        <w:rPr>
          <w:rFonts w:ascii="Times New Roman" w:hAnsi="Times New Roman" w:cs="Times New Roman"/>
          <w:b/>
          <w:sz w:val="24"/>
          <w:szCs w:val="24"/>
        </w:rPr>
      </w:pPr>
      <w:r w:rsidRPr="002103FE">
        <w:rPr>
          <w:rFonts w:ascii="Times New Roman" w:hAnsi="Times New Roman" w:cs="Times New Roman"/>
          <w:b/>
          <w:sz w:val="24"/>
          <w:szCs w:val="24"/>
        </w:rPr>
        <w:t>DEPARTMENTOF MASS COMMUNICATION</w:t>
      </w:r>
    </w:p>
    <w:p w14:paraId="65038E15" w14:textId="77777777" w:rsidR="00F13714" w:rsidRPr="002103FE" w:rsidRDefault="00F13714" w:rsidP="002103FE">
      <w:pPr>
        <w:jc w:val="center"/>
        <w:rPr>
          <w:rFonts w:ascii="Times New Roman" w:hAnsi="Times New Roman" w:cs="Times New Roman"/>
          <w:b/>
          <w:sz w:val="24"/>
          <w:szCs w:val="24"/>
        </w:rPr>
      </w:pPr>
      <w:r w:rsidRPr="002103FE">
        <w:rPr>
          <w:rFonts w:ascii="Times New Roman" w:hAnsi="Times New Roman" w:cs="Times New Roman"/>
          <w:b/>
          <w:sz w:val="24"/>
          <w:szCs w:val="24"/>
        </w:rPr>
        <w:t>INSTITUTE OF INFORMATION AND COMMUNICATION TECHNOLOGY</w:t>
      </w:r>
    </w:p>
    <w:p w14:paraId="546EA26E" w14:textId="77777777" w:rsidR="00F13714" w:rsidRPr="002103FE" w:rsidRDefault="00F13714" w:rsidP="002103FE">
      <w:pPr>
        <w:jc w:val="center"/>
        <w:rPr>
          <w:rFonts w:ascii="Times New Roman" w:hAnsi="Times New Roman" w:cs="Times New Roman"/>
          <w:b/>
          <w:sz w:val="24"/>
          <w:szCs w:val="24"/>
        </w:rPr>
      </w:pPr>
      <w:r w:rsidRPr="002103FE">
        <w:rPr>
          <w:rFonts w:ascii="Times New Roman" w:hAnsi="Times New Roman" w:cs="Times New Roman"/>
          <w:b/>
          <w:sz w:val="24"/>
          <w:szCs w:val="24"/>
        </w:rPr>
        <w:t>KWARA STATE POLYTECHNIC, ILORIN</w:t>
      </w:r>
    </w:p>
    <w:p w14:paraId="335A37E5" w14:textId="77777777" w:rsidR="00F13714" w:rsidRPr="002103FE" w:rsidRDefault="00F13714" w:rsidP="002103FE">
      <w:pPr>
        <w:rPr>
          <w:rFonts w:ascii="Times New Roman" w:hAnsi="Times New Roman" w:cs="Times New Roman"/>
          <w:sz w:val="24"/>
          <w:szCs w:val="24"/>
        </w:rPr>
      </w:pPr>
      <w:r w:rsidRPr="002103FE">
        <w:rPr>
          <w:rFonts w:ascii="Times New Roman" w:hAnsi="Times New Roman" w:cs="Times New Roman"/>
          <w:b/>
          <w:sz w:val="24"/>
          <w:szCs w:val="24"/>
        </w:rPr>
        <w:t>Dear respondent</w:t>
      </w:r>
      <w:r w:rsidRPr="002103FE">
        <w:rPr>
          <w:rFonts w:ascii="Times New Roman" w:hAnsi="Times New Roman" w:cs="Times New Roman"/>
          <w:sz w:val="24"/>
          <w:szCs w:val="24"/>
        </w:rPr>
        <w:t>,</w:t>
      </w:r>
    </w:p>
    <w:p w14:paraId="271F0F2E" w14:textId="77777777" w:rsidR="00F13714" w:rsidRPr="002103FE" w:rsidRDefault="00F13714" w:rsidP="002103FE">
      <w:pPr>
        <w:jc w:val="both"/>
        <w:rPr>
          <w:rFonts w:ascii="Times New Roman" w:hAnsi="Times New Roman" w:cs="Times New Roman"/>
          <w:sz w:val="24"/>
          <w:szCs w:val="24"/>
        </w:rPr>
      </w:pPr>
      <w:r w:rsidRPr="002103FE">
        <w:rPr>
          <w:rFonts w:ascii="Times New Roman" w:hAnsi="Times New Roman" w:cs="Times New Roman"/>
          <w:sz w:val="24"/>
          <w:szCs w:val="24"/>
        </w:rPr>
        <w:t>This study is intended to examine your perception on the “</w:t>
      </w:r>
      <w:bookmarkStart w:id="9" w:name="_Hlk207808824"/>
      <w:r w:rsidRPr="002103FE">
        <w:rPr>
          <w:rFonts w:ascii="Times New Roman" w:hAnsi="Times New Roman" w:cs="Times New Roman"/>
          <w:sz w:val="24"/>
          <w:szCs w:val="24"/>
        </w:rPr>
        <w:t>role of broadcast media in sensitizing public against premarital sex in Ilorin metropolis</w:t>
      </w:r>
      <w:bookmarkEnd w:id="9"/>
      <w:r w:rsidRPr="002103FE">
        <w:rPr>
          <w:rFonts w:ascii="Times New Roman" w:hAnsi="Times New Roman" w:cs="Times New Roman"/>
          <w:sz w:val="24"/>
          <w:szCs w:val="24"/>
        </w:rPr>
        <w:t>”. Your candid response to the items contained in the questionnaire is hereby requested.</w:t>
      </w:r>
    </w:p>
    <w:p w14:paraId="6D961A05" w14:textId="77777777" w:rsidR="00F13714" w:rsidRPr="002103FE" w:rsidRDefault="00F13714" w:rsidP="002103FE">
      <w:pPr>
        <w:jc w:val="both"/>
        <w:rPr>
          <w:rFonts w:ascii="Times New Roman" w:hAnsi="Times New Roman" w:cs="Times New Roman"/>
          <w:sz w:val="24"/>
          <w:szCs w:val="24"/>
        </w:rPr>
      </w:pPr>
      <w:r w:rsidRPr="002103FE">
        <w:rPr>
          <w:rFonts w:ascii="Times New Roman" w:hAnsi="Times New Roman" w:cs="Times New Roman"/>
          <w:sz w:val="24"/>
          <w:szCs w:val="24"/>
        </w:rPr>
        <w:t>This exercise is genuinely for academic purposes, your response will be treated with utmost confidence and your anonymity is highly guaranteed</w:t>
      </w:r>
    </w:p>
    <w:p w14:paraId="32712881" w14:textId="77777777" w:rsidR="00F13714" w:rsidRPr="002103FE" w:rsidRDefault="00F13714" w:rsidP="002103FE">
      <w:pPr>
        <w:ind w:left="2880" w:firstLine="720"/>
        <w:rPr>
          <w:rFonts w:ascii="Times New Roman" w:hAnsi="Times New Roman" w:cs="Times New Roman"/>
          <w:b/>
          <w:sz w:val="24"/>
          <w:szCs w:val="24"/>
        </w:rPr>
      </w:pPr>
      <w:r w:rsidRPr="002103FE">
        <w:rPr>
          <w:rFonts w:ascii="Times New Roman" w:hAnsi="Times New Roman" w:cs="Times New Roman"/>
          <w:b/>
          <w:sz w:val="24"/>
          <w:szCs w:val="24"/>
        </w:rPr>
        <w:lastRenderedPageBreak/>
        <w:t>SECTION A</w:t>
      </w:r>
    </w:p>
    <w:p w14:paraId="3A2BABEA" w14:textId="77777777" w:rsidR="00F13714" w:rsidRPr="002103FE" w:rsidRDefault="00F13714" w:rsidP="002103FE">
      <w:pPr>
        <w:rPr>
          <w:rFonts w:ascii="Times New Roman" w:hAnsi="Times New Roman" w:cs="Times New Roman"/>
          <w:sz w:val="24"/>
          <w:szCs w:val="24"/>
        </w:rPr>
      </w:pPr>
      <w:r w:rsidRPr="002103FE">
        <w:rPr>
          <w:rFonts w:ascii="Times New Roman" w:hAnsi="Times New Roman" w:cs="Times New Roman"/>
          <w:b/>
          <w:sz w:val="24"/>
          <w:szCs w:val="24"/>
        </w:rPr>
        <w:t>INSTRUCTION</w:t>
      </w:r>
      <w:r w:rsidRPr="002103FE">
        <w:rPr>
          <w:rFonts w:ascii="Times New Roman" w:hAnsi="Times New Roman" w:cs="Times New Roman"/>
          <w:sz w:val="24"/>
          <w:szCs w:val="24"/>
        </w:rPr>
        <w:t xml:space="preserve">: Please </w:t>
      </w:r>
      <w:proofErr w:type="gramStart"/>
      <w:r w:rsidRPr="002103FE">
        <w:rPr>
          <w:rFonts w:ascii="Times New Roman" w:hAnsi="Times New Roman" w:cs="Times New Roman"/>
          <w:sz w:val="24"/>
          <w:szCs w:val="24"/>
        </w:rPr>
        <w:t>( )</w:t>
      </w:r>
      <w:proofErr w:type="gramEnd"/>
      <w:r w:rsidRPr="002103FE">
        <w:rPr>
          <w:rFonts w:ascii="Times New Roman" w:hAnsi="Times New Roman" w:cs="Times New Roman"/>
          <w:sz w:val="24"/>
          <w:szCs w:val="24"/>
        </w:rPr>
        <w:t xml:space="preserve"> tick as appropriate.</w:t>
      </w:r>
    </w:p>
    <w:p w14:paraId="386EFBB0" w14:textId="77777777" w:rsidR="00F13714" w:rsidRPr="002103FE" w:rsidRDefault="00F13714" w:rsidP="002103FE">
      <w:pPr>
        <w:rPr>
          <w:rFonts w:ascii="Times New Roman" w:hAnsi="Times New Roman" w:cs="Times New Roman"/>
          <w:b/>
          <w:sz w:val="24"/>
          <w:szCs w:val="24"/>
        </w:rPr>
      </w:pPr>
      <w:r w:rsidRPr="002103FE">
        <w:rPr>
          <w:rFonts w:ascii="Times New Roman" w:hAnsi="Times New Roman" w:cs="Times New Roman"/>
          <w:b/>
          <w:sz w:val="24"/>
          <w:szCs w:val="24"/>
        </w:rPr>
        <w:t>PERSONAL DATA</w:t>
      </w:r>
    </w:p>
    <w:p w14:paraId="14BA53F3" w14:textId="77777777" w:rsidR="00F13714" w:rsidRPr="002103FE" w:rsidRDefault="00F13714" w:rsidP="002103FE">
      <w:pPr>
        <w:pStyle w:val="ListParagraph"/>
        <w:numPr>
          <w:ilvl w:val="0"/>
          <w:numId w:val="11"/>
        </w:numPr>
        <w:rPr>
          <w:rFonts w:ascii="Times New Roman" w:hAnsi="Times New Roman" w:cs="Times New Roman"/>
          <w:sz w:val="24"/>
          <w:szCs w:val="24"/>
        </w:rPr>
      </w:pPr>
      <w:r w:rsidRPr="002103FE">
        <w:rPr>
          <w:rFonts w:ascii="Times New Roman" w:hAnsi="Times New Roman" w:cs="Times New Roman"/>
          <w:b/>
          <w:sz w:val="24"/>
          <w:szCs w:val="24"/>
        </w:rPr>
        <w:t xml:space="preserve">GENDER: </w:t>
      </w:r>
      <w:r w:rsidRPr="002103FE">
        <w:rPr>
          <w:rFonts w:ascii="Times New Roman" w:hAnsi="Times New Roman" w:cs="Times New Roman"/>
          <w:sz w:val="24"/>
          <w:szCs w:val="24"/>
        </w:rPr>
        <w:t xml:space="preserve">Male </w:t>
      </w:r>
      <w:proofErr w:type="gramStart"/>
      <w:r w:rsidRPr="002103FE">
        <w:rPr>
          <w:rFonts w:ascii="Times New Roman" w:hAnsi="Times New Roman" w:cs="Times New Roman"/>
          <w:sz w:val="24"/>
          <w:szCs w:val="24"/>
        </w:rPr>
        <w:t xml:space="preserve">(  </w:t>
      </w:r>
      <w:proofErr w:type="gramEnd"/>
      <w:r w:rsidRPr="002103FE">
        <w:rPr>
          <w:rFonts w:ascii="Times New Roman" w:hAnsi="Times New Roman" w:cs="Times New Roman"/>
          <w:sz w:val="24"/>
          <w:szCs w:val="24"/>
        </w:rPr>
        <w:t xml:space="preserve"> ) Female (   )</w:t>
      </w:r>
    </w:p>
    <w:p w14:paraId="4B334FEB" w14:textId="77777777" w:rsidR="00F13714" w:rsidRPr="002103FE" w:rsidRDefault="00F13714" w:rsidP="002103FE">
      <w:pPr>
        <w:pStyle w:val="ListParagraph"/>
        <w:numPr>
          <w:ilvl w:val="0"/>
          <w:numId w:val="11"/>
        </w:numPr>
        <w:rPr>
          <w:rFonts w:ascii="Times New Roman" w:hAnsi="Times New Roman" w:cs="Times New Roman"/>
          <w:sz w:val="24"/>
          <w:szCs w:val="24"/>
        </w:rPr>
      </w:pPr>
      <w:r w:rsidRPr="002103FE">
        <w:rPr>
          <w:rFonts w:ascii="Times New Roman" w:hAnsi="Times New Roman" w:cs="Times New Roman"/>
          <w:b/>
          <w:sz w:val="24"/>
          <w:szCs w:val="24"/>
        </w:rPr>
        <w:t>AGE:</w:t>
      </w:r>
      <w:r w:rsidRPr="002103FE">
        <w:rPr>
          <w:rFonts w:ascii="Times New Roman" w:hAnsi="Times New Roman" w:cs="Times New Roman"/>
          <w:sz w:val="24"/>
          <w:szCs w:val="24"/>
        </w:rPr>
        <w:t xml:space="preserve"> 16-</w:t>
      </w:r>
      <w:proofErr w:type="gramStart"/>
      <w:r w:rsidRPr="002103FE">
        <w:rPr>
          <w:rFonts w:ascii="Times New Roman" w:hAnsi="Times New Roman" w:cs="Times New Roman"/>
          <w:sz w:val="24"/>
          <w:szCs w:val="24"/>
        </w:rPr>
        <w:t xml:space="preserve">20(  </w:t>
      </w:r>
      <w:proofErr w:type="gramEnd"/>
      <w:r w:rsidRPr="002103FE">
        <w:rPr>
          <w:rFonts w:ascii="Times New Roman" w:hAnsi="Times New Roman" w:cs="Times New Roman"/>
          <w:sz w:val="24"/>
          <w:szCs w:val="24"/>
        </w:rPr>
        <w:t>) 21-25 (   ) 25-30 (   ) 31 and above (   )</w:t>
      </w:r>
    </w:p>
    <w:p w14:paraId="0A8DBE85" w14:textId="77777777" w:rsidR="00F13714" w:rsidRPr="002103FE" w:rsidRDefault="00F13714" w:rsidP="002103FE">
      <w:pPr>
        <w:pStyle w:val="ListParagraph"/>
        <w:numPr>
          <w:ilvl w:val="0"/>
          <w:numId w:val="11"/>
        </w:numPr>
        <w:tabs>
          <w:tab w:val="left" w:pos="7125"/>
        </w:tabs>
        <w:rPr>
          <w:rFonts w:ascii="Times New Roman" w:hAnsi="Times New Roman" w:cs="Times New Roman"/>
          <w:b/>
          <w:sz w:val="24"/>
          <w:szCs w:val="24"/>
        </w:rPr>
      </w:pPr>
      <w:r w:rsidRPr="002103FE">
        <w:rPr>
          <w:rFonts w:ascii="Times New Roman" w:hAnsi="Times New Roman" w:cs="Times New Roman"/>
          <w:b/>
          <w:sz w:val="24"/>
          <w:szCs w:val="24"/>
        </w:rPr>
        <w:t>MARITAL STATUS:</w:t>
      </w:r>
      <w:r w:rsidRPr="002103FE">
        <w:rPr>
          <w:rFonts w:ascii="Times New Roman" w:hAnsi="Times New Roman" w:cs="Times New Roman"/>
          <w:sz w:val="24"/>
          <w:szCs w:val="24"/>
        </w:rPr>
        <w:t xml:space="preserve"> single </w:t>
      </w:r>
      <w:proofErr w:type="gramStart"/>
      <w:r w:rsidRPr="002103FE">
        <w:rPr>
          <w:rFonts w:ascii="Times New Roman" w:hAnsi="Times New Roman" w:cs="Times New Roman"/>
          <w:sz w:val="24"/>
          <w:szCs w:val="24"/>
        </w:rPr>
        <w:t>(  )</w:t>
      </w:r>
      <w:proofErr w:type="gramEnd"/>
      <w:r w:rsidRPr="002103FE">
        <w:rPr>
          <w:rFonts w:ascii="Times New Roman" w:hAnsi="Times New Roman" w:cs="Times New Roman"/>
          <w:sz w:val="24"/>
          <w:szCs w:val="24"/>
        </w:rPr>
        <w:t xml:space="preserve"> married (   ) divorce and other (   )</w:t>
      </w:r>
      <w:r w:rsidRPr="002103FE">
        <w:rPr>
          <w:rFonts w:ascii="Times New Roman" w:hAnsi="Times New Roman" w:cs="Times New Roman"/>
          <w:sz w:val="24"/>
          <w:szCs w:val="24"/>
        </w:rPr>
        <w:tab/>
      </w:r>
    </w:p>
    <w:p w14:paraId="7AD2A71D" w14:textId="77777777" w:rsidR="00F13714" w:rsidRPr="002103FE" w:rsidRDefault="00F13714" w:rsidP="002103FE">
      <w:pPr>
        <w:pStyle w:val="ListParagraph"/>
        <w:numPr>
          <w:ilvl w:val="0"/>
          <w:numId w:val="11"/>
        </w:numPr>
        <w:tabs>
          <w:tab w:val="left" w:pos="7125"/>
        </w:tabs>
        <w:rPr>
          <w:rFonts w:ascii="Times New Roman" w:hAnsi="Times New Roman" w:cs="Times New Roman"/>
          <w:b/>
          <w:sz w:val="24"/>
          <w:szCs w:val="24"/>
        </w:rPr>
      </w:pPr>
      <w:r w:rsidRPr="002103FE">
        <w:rPr>
          <w:rFonts w:ascii="Times New Roman" w:hAnsi="Times New Roman" w:cs="Times New Roman"/>
          <w:b/>
          <w:sz w:val="24"/>
          <w:szCs w:val="24"/>
        </w:rPr>
        <w:t>QUALIFICATION:</w:t>
      </w:r>
      <w:r w:rsidRPr="002103FE">
        <w:rPr>
          <w:rFonts w:ascii="Times New Roman" w:hAnsi="Times New Roman" w:cs="Times New Roman"/>
          <w:sz w:val="24"/>
          <w:szCs w:val="24"/>
        </w:rPr>
        <w:t xml:space="preserve"> </w:t>
      </w:r>
      <w:proofErr w:type="gramStart"/>
      <w:r w:rsidRPr="002103FE">
        <w:rPr>
          <w:rFonts w:ascii="Times New Roman" w:hAnsi="Times New Roman" w:cs="Times New Roman"/>
          <w:sz w:val="24"/>
          <w:szCs w:val="24"/>
        </w:rPr>
        <w:t xml:space="preserve">SSCE(  </w:t>
      </w:r>
      <w:proofErr w:type="gramEnd"/>
      <w:r w:rsidRPr="002103FE">
        <w:rPr>
          <w:rFonts w:ascii="Times New Roman" w:hAnsi="Times New Roman" w:cs="Times New Roman"/>
          <w:sz w:val="24"/>
          <w:szCs w:val="24"/>
        </w:rPr>
        <w:t xml:space="preserve"> ) ND/NCE(   ) HND/BSC (   ) OTHERS( )</w:t>
      </w:r>
    </w:p>
    <w:p w14:paraId="7E620994" w14:textId="77777777" w:rsidR="00F13714" w:rsidRPr="002103FE" w:rsidRDefault="00F13714" w:rsidP="002103FE">
      <w:pPr>
        <w:pStyle w:val="ListParagraph"/>
        <w:numPr>
          <w:ilvl w:val="0"/>
          <w:numId w:val="11"/>
        </w:numPr>
        <w:tabs>
          <w:tab w:val="left" w:pos="7125"/>
        </w:tabs>
        <w:rPr>
          <w:rFonts w:ascii="Times New Roman" w:hAnsi="Times New Roman" w:cs="Times New Roman"/>
          <w:sz w:val="24"/>
          <w:szCs w:val="24"/>
        </w:rPr>
      </w:pPr>
      <w:r w:rsidRPr="002103FE">
        <w:rPr>
          <w:rFonts w:ascii="Times New Roman" w:hAnsi="Times New Roman" w:cs="Times New Roman"/>
          <w:b/>
          <w:sz w:val="24"/>
          <w:szCs w:val="24"/>
        </w:rPr>
        <w:t xml:space="preserve">OCCUPATION: </w:t>
      </w:r>
      <w:r w:rsidRPr="002103FE">
        <w:rPr>
          <w:rFonts w:ascii="Times New Roman" w:hAnsi="Times New Roman" w:cs="Times New Roman"/>
          <w:sz w:val="24"/>
          <w:szCs w:val="24"/>
        </w:rPr>
        <w:t xml:space="preserve">Trader </w:t>
      </w:r>
      <w:proofErr w:type="gramStart"/>
      <w:r w:rsidRPr="002103FE">
        <w:rPr>
          <w:rFonts w:ascii="Times New Roman" w:hAnsi="Times New Roman" w:cs="Times New Roman"/>
          <w:sz w:val="24"/>
          <w:szCs w:val="24"/>
        </w:rPr>
        <w:t xml:space="preserve">(  </w:t>
      </w:r>
      <w:proofErr w:type="gramEnd"/>
      <w:r w:rsidRPr="002103FE">
        <w:rPr>
          <w:rFonts w:ascii="Times New Roman" w:hAnsi="Times New Roman" w:cs="Times New Roman"/>
          <w:sz w:val="24"/>
          <w:szCs w:val="24"/>
        </w:rPr>
        <w:t xml:space="preserve"> ) Student (   ) Civil Servant (   ) Others (   )</w:t>
      </w:r>
    </w:p>
    <w:p w14:paraId="12167153" w14:textId="77777777" w:rsidR="00F13714" w:rsidRPr="002103FE" w:rsidRDefault="00F13714" w:rsidP="002103FE">
      <w:pPr>
        <w:pStyle w:val="ListParagraph"/>
        <w:tabs>
          <w:tab w:val="left" w:pos="7125"/>
        </w:tabs>
        <w:jc w:val="center"/>
        <w:rPr>
          <w:rFonts w:ascii="Times New Roman" w:hAnsi="Times New Roman" w:cs="Times New Roman"/>
          <w:b/>
          <w:sz w:val="24"/>
          <w:szCs w:val="24"/>
        </w:rPr>
      </w:pPr>
    </w:p>
    <w:p w14:paraId="7963D840" w14:textId="77777777" w:rsidR="00F13714" w:rsidRPr="002103FE" w:rsidRDefault="00F13714" w:rsidP="002103FE">
      <w:pPr>
        <w:pStyle w:val="ListParagraph"/>
        <w:tabs>
          <w:tab w:val="left" w:pos="7125"/>
        </w:tabs>
        <w:spacing w:after="0"/>
        <w:jc w:val="center"/>
        <w:rPr>
          <w:rFonts w:ascii="Times New Roman" w:hAnsi="Times New Roman" w:cs="Times New Roman"/>
          <w:b/>
          <w:sz w:val="24"/>
          <w:szCs w:val="24"/>
        </w:rPr>
      </w:pPr>
      <w:r w:rsidRPr="002103FE">
        <w:rPr>
          <w:rFonts w:ascii="Times New Roman" w:hAnsi="Times New Roman" w:cs="Times New Roman"/>
          <w:b/>
          <w:sz w:val="24"/>
          <w:szCs w:val="24"/>
        </w:rPr>
        <w:t>SECTION B</w:t>
      </w:r>
    </w:p>
    <w:p w14:paraId="066C1454" w14:textId="77777777" w:rsidR="00F13714" w:rsidRPr="002103FE" w:rsidRDefault="00F13714" w:rsidP="002103FE">
      <w:pPr>
        <w:tabs>
          <w:tab w:val="left" w:pos="7125"/>
        </w:tabs>
        <w:spacing w:after="0"/>
        <w:rPr>
          <w:rFonts w:ascii="Times New Roman" w:hAnsi="Times New Roman" w:cs="Times New Roman"/>
          <w:sz w:val="24"/>
          <w:szCs w:val="24"/>
        </w:rPr>
      </w:pPr>
      <w:r w:rsidRPr="002103FE">
        <w:rPr>
          <w:rFonts w:ascii="Times New Roman" w:hAnsi="Times New Roman" w:cs="Times New Roman"/>
          <w:b/>
          <w:sz w:val="24"/>
          <w:szCs w:val="24"/>
        </w:rPr>
        <w:t>KEY: S. A</w:t>
      </w:r>
      <w:r w:rsidRPr="002103FE">
        <w:rPr>
          <w:rFonts w:ascii="Times New Roman" w:hAnsi="Times New Roman" w:cs="Times New Roman"/>
          <w:sz w:val="24"/>
          <w:szCs w:val="24"/>
        </w:rPr>
        <w:t xml:space="preserve"> – Strongly agree, </w:t>
      </w:r>
      <w:r w:rsidRPr="002103FE">
        <w:rPr>
          <w:rFonts w:ascii="Times New Roman" w:hAnsi="Times New Roman" w:cs="Times New Roman"/>
          <w:b/>
          <w:sz w:val="24"/>
          <w:szCs w:val="24"/>
        </w:rPr>
        <w:t>A</w:t>
      </w:r>
      <w:r w:rsidRPr="002103FE">
        <w:rPr>
          <w:rFonts w:ascii="Times New Roman" w:hAnsi="Times New Roman" w:cs="Times New Roman"/>
          <w:sz w:val="24"/>
          <w:szCs w:val="24"/>
        </w:rPr>
        <w:t xml:space="preserve"> – Agree, </w:t>
      </w:r>
      <w:r w:rsidRPr="002103FE">
        <w:rPr>
          <w:rFonts w:ascii="Times New Roman" w:hAnsi="Times New Roman" w:cs="Times New Roman"/>
          <w:b/>
          <w:sz w:val="24"/>
          <w:szCs w:val="24"/>
        </w:rPr>
        <w:t>S. D</w:t>
      </w:r>
      <w:r w:rsidRPr="002103FE">
        <w:rPr>
          <w:rFonts w:ascii="Times New Roman" w:hAnsi="Times New Roman" w:cs="Times New Roman"/>
          <w:sz w:val="24"/>
          <w:szCs w:val="24"/>
        </w:rPr>
        <w:t xml:space="preserve">- Strongly disagree, </w:t>
      </w:r>
      <w:r w:rsidRPr="002103FE">
        <w:rPr>
          <w:rFonts w:ascii="Times New Roman" w:hAnsi="Times New Roman" w:cs="Times New Roman"/>
          <w:b/>
          <w:sz w:val="24"/>
          <w:szCs w:val="24"/>
        </w:rPr>
        <w:t>D</w:t>
      </w:r>
      <w:r w:rsidRPr="002103FE">
        <w:rPr>
          <w:rFonts w:ascii="Times New Roman" w:hAnsi="Times New Roman" w:cs="Times New Roman"/>
          <w:sz w:val="24"/>
          <w:szCs w:val="24"/>
        </w:rPr>
        <w:t xml:space="preserve">- Disagree, </w:t>
      </w:r>
      <w:r w:rsidRPr="002103FE">
        <w:rPr>
          <w:rFonts w:ascii="Times New Roman" w:hAnsi="Times New Roman" w:cs="Times New Roman"/>
          <w:b/>
          <w:sz w:val="24"/>
          <w:szCs w:val="24"/>
        </w:rPr>
        <w:t>N. I</w:t>
      </w:r>
      <w:r w:rsidRPr="002103FE">
        <w:rPr>
          <w:rFonts w:ascii="Times New Roman" w:hAnsi="Times New Roman" w:cs="Times New Roman"/>
          <w:sz w:val="24"/>
          <w:szCs w:val="24"/>
        </w:rPr>
        <w:t xml:space="preserve"> – No idea</w:t>
      </w:r>
    </w:p>
    <w:tbl>
      <w:tblPr>
        <w:tblStyle w:val="TableGrid"/>
        <w:tblW w:w="9494" w:type="dxa"/>
        <w:tblInd w:w="-252" w:type="dxa"/>
        <w:tblLayout w:type="fixed"/>
        <w:tblLook w:val="04A0" w:firstRow="1" w:lastRow="0" w:firstColumn="1" w:lastColumn="0" w:noHBand="0" w:noVBand="1"/>
      </w:tblPr>
      <w:tblGrid>
        <w:gridCol w:w="697"/>
        <w:gridCol w:w="6029"/>
        <w:gridCol w:w="631"/>
        <w:gridCol w:w="368"/>
        <w:gridCol w:w="10"/>
        <w:gridCol w:w="513"/>
        <w:gridCol w:w="10"/>
        <w:gridCol w:w="539"/>
        <w:gridCol w:w="10"/>
        <w:gridCol w:w="620"/>
        <w:gridCol w:w="67"/>
      </w:tblGrid>
      <w:tr w:rsidR="00F13714" w:rsidRPr="002103FE" w14:paraId="5762126B" w14:textId="77777777" w:rsidTr="00F13714">
        <w:trPr>
          <w:gridAfter w:val="1"/>
          <w:wAfter w:w="67" w:type="dxa"/>
        </w:trPr>
        <w:tc>
          <w:tcPr>
            <w:tcW w:w="697" w:type="dxa"/>
          </w:tcPr>
          <w:p w14:paraId="7B547E67" w14:textId="77777777" w:rsidR="00F13714" w:rsidRPr="002103FE" w:rsidRDefault="00F13714" w:rsidP="002103FE">
            <w:pPr>
              <w:pStyle w:val="ListParagraph"/>
              <w:tabs>
                <w:tab w:val="left" w:pos="7125"/>
              </w:tabs>
              <w:spacing w:line="276" w:lineRule="auto"/>
              <w:ind w:left="0"/>
              <w:rPr>
                <w:rFonts w:ascii="Times New Roman" w:hAnsi="Times New Roman" w:cs="Times New Roman"/>
                <w:b/>
                <w:sz w:val="24"/>
                <w:szCs w:val="24"/>
              </w:rPr>
            </w:pPr>
            <w:r w:rsidRPr="002103FE">
              <w:rPr>
                <w:rFonts w:ascii="Times New Roman" w:hAnsi="Times New Roman" w:cs="Times New Roman"/>
                <w:b/>
                <w:sz w:val="24"/>
                <w:szCs w:val="24"/>
              </w:rPr>
              <w:t>S/N</w:t>
            </w:r>
          </w:p>
        </w:tc>
        <w:tc>
          <w:tcPr>
            <w:tcW w:w="6029" w:type="dxa"/>
          </w:tcPr>
          <w:p w14:paraId="738235D8" w14:textId="77777777" w:rsidR="00F13714" w:rsidRPr="002103FE" w:rsidRDefault="00F13714" w:rsidP="002103FE">
            <w:pPr>
              <w:pStyle w:val="ListParagraph"/>
              <w:tabs>
                <w:tab w:val="left" w:pos="7125"/>
              </w:tabs>
              <w:spacing w:line="276" w:lineRule="auto"/>
              <w:ind w:left="0"/>
              <w:jc w:val="center"/>
              <w:rPr>
                <w:rFonts w:ascii="Times New Roman" w:hAnsi="Times New Roman" w:cs="Times New Roman"/>
                <w:b/>
                <w:sz w:val="24"/>
                <w:szCs w:val="24"/>
              </w:rPr>
            </w:pPr>
            <w:r w:rsidRPr="002103FE">
              <w:rPr>
                <w:rFonts w:ascii="Times New Roman" w:hAnsi="Times New Roman" w:cs="Times New Roman"/>
                <w:b/>
                <w:sz w:val="24"/>
                <w:szCs w:val="24"/>
              </w:rPr>
              <w:t>THE ROLE OF BROADCAST MEDIA IN SENSITIZING THE PUBLIC AGAINST PREMARITAL SEX</w:t>
            </w:r>
          </w:p>
        </w:tc>
        <w:tc>
          <w:tcPr>
            <w:tcW w:w="631" w:type="dxa"/>
          </w:tcPr>
          <w:p w14:paraId="65588632"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368" w:type="dxa"/>
          </w:tcPr>
          <w:p w14:paraId="10210735"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523" w:type="dxa"/>
            <w:gridSpan w:val="2"/>
          </w:tcPr>
          <w:p w14:paraId="5E1E23F7"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549" w:type="dxa"/>
            <w:gridSpan w:val="2"/>
          </w:tcPr>
          <w:p w14:paraId="45569EE9"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630" w:type="dxa"/>
            <w:gridSpan w:val="2"/>
          </w:tcPr>
          <w:p w14:paraId="271B24DE"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r>
      <w:tr w:rsidR="00F13714" w:rsidRPr="002103FE" w14:paraId="328ACB91" w14:textId="77777777" w:rsidTr="00F13714">
        <w:trPr>
          <w:gridAfter w:val="1"/>
          <w:wAfter w:w="67" w:type="dxa"/>
        </w:trPr>
        <w:tc>
          <w:tcPr>
            <w:tcW w:w="697" w:type="dxa"/>
          </w:tcPr>
          <w:p w14:paraId="68696E6E"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6029" w:type="dxa"/>
          </w:tcPr>
          <w:p w14:paraId="2FBE70D1" w14:textId="77777777" w:rsidR="00F13714" w:rsidRPr="002103FE" w:rsidRDefault="00F13714" w:rsidP="002103FE">
            <w:pPr>
              <w:pStyle w:val="ListParagraph"/>
              <w:tabs>
                <w:tab w:val="left" w:pos="7125"/>
              </w:tabs>
              <w:spacing w:line="276" w:lineRule="auto"/>
              <w:ind w:left="0"/>
              <w:rPr>
                <w:rFonts w:ascii="Times New Roman" w:hAnsi="Times New Roman" w:cs="Times New Roman"/>
                <w:b/>
                <w:sz w:val="24"/>
                <w:szCs w:val="24"/>
              </w:rPr>
            </w:pPr>
            <w:r w:rsidRPr="002103FE">
              <w:rPr>
                <w:rFonts w:ascii="Times New Roman" w:hAnsi="Times New Roman" w:cs="Times New Roman"/>
                <w:b/>
                <w:sz w:val="24"/>
                <w:szCs w:val="24"/>
              </w:rPr>
              <w:t xml:space="preserve">               ITEMS</w:t>
            </w:r>
          </w:p>
        </w:tc>
        <w:tc>
          <w:tcPr>
            <w:tcW w:w="631" w:type="dxa"/>
          </w:tcPr>
          <w:p w14:paraId="37FAC942" w14:textId="77777777" w:rsidR="00F13714" w:rsidRPr="002103FE" w:rsidRDefault="00F13714" w:rsidP="002103FE">
            <w:pPr>
              <w:pStyle w:val="ListParagraph"/>
              <w:tabs>
                <w:tab w:val="left" w:pos="7125"/>
              </w:tabs>
              <w:spacing w:line="276" w:lineRule="auto"/>
              <w:ind w:left="0"/>
              <w:rPr>
                <w:rFonts w:ascii="Times New Roman" w:hAnsi="Times New Roman" w:cs="Times New Roman"/>
                <w:b/>
                <w:sz w:val="24"/>
                <w:szCs w:val="24"/>
              </w:rPr>
            </w:pPr>
            <w:r w:rsidRPr="002103FE">
              <w:rPr>
                <w:rFonts w:ascii="Times New Roman" w:hAnsi="Times New Roman" w:cs="Times New Roman"/>
                <w:b/>
                <w:sz w:val="24"/>
                <w:szCs w:val="24"/>
              </w:rPr>
              <w:t>SA</w:t>
            </w:r>
          </w:p>
        </w:tc>
        <w:tc>
          <w:tcPr>
            <w:tcW w:w="368" w:type="dxa"/>
          </w:tcPr>
          <w:p w14:paraId="2B07BFD2" w14:textId="77777777" w:rsidR="00F13714" w:rsidRPr="002103FE" w:rsidRDefault="00F13714" w:rsidP="002103FE">
            <w:pPr>
              <w:pStyle w:val="ListParagraph"/>
              <w:tabs>
                <w:tab w:val="left" w:pos="7125"/>
              </w:tabs>
              <w:spacing w:line="276" w:lineRule="auto"/>
              <w:ind w:left="0"/>
              <w:rPr>
                <w:rFonts w:ascii="Times New Roman" w:hAnsi="Times New Roman" w:cs="Times New Roman"/>
                <w:b/>
                <w:sz w:val="24"/>
                <w:szCs w:val="24"/>
              </w:rPr>
            </w:pPr>
            <w:r w:rsidRPr="002103FE">
              <w:rPr>
                <w:rFonts w:ascii="Times New Roman" w:hAnsi="Times New Roman" w:cs="Times New Roman"/>
                <w:b/>
                <w:sz w:val="24"/>
                <w:szCs w:val="24"/>
              </w:rPr>
              <w:t>A</w:t>
            </w:r>
          </w:p>
        </w:tc>
        <w:tc>
          <w:tcPr>
            <w:tcW w:w="523" w:type="dxa"/>
            <w:gridSpan w:val="2"/>
          </w:tcPr>
          <w:p w14:paraId="6356A2C5" w14:textId="77777777" w:rsidR="00F13714" w:rsidRPr="002103FE" w:rsidRDefault="00F13714" w:rsidP="002103FE">
            <w:pPr>
              <w:pStyle w:val="ListParagraph"/>
              <w:tabs>
                <w:tab w:val="left" w:pos="7125"/>
              </w:tabs>
              <w:spacing w:line="276" w:lineRule="auto"/>
              <w:ind w:left="0"/>
              <w:rPr>
                <w:rFonts w:ascii="Times New Roman" w:hAnsi="Times New Roman" w:cs="Times New Roman"/>
                <w:b/>
                <w:sz w:val="24"/>
                <w:szCs w:val="24"/>
              </w:rPr>
            </w:pPr>
            <w:r w:rsidRPr="002103FE">
              <w:rPr>
                <w:rFonts w:ascii="Times New Roman" w:hAnsi="Times New Roman" w:cs="Times New Roman"/>
                <w:b/>
                <w:sz w:val="24"/>
                <w:szCs w:val="24"/>
              </w:rPr>
              <w:t>SD</w:t>
            </w:r>
          </w:p>
        </w:tc>
        <w:tc>
          <w:tcPr>
            <w:tcW w:w="549" w:type="dxa"/>
            <w:gridSpan w:val="2"/>
          </w:tcPr>
          <w:p w14:paraId="0DAF4459" w14:textId="77777777" w:rsidR="00F13714" w:rsidRPr="002103FE" w:rsidRDefault="00F13714" w:rsidP="002103FE">
            <w:pPr>
              <w:pStyle w:val="ListParagraph"/>
              <w:tabs>
                <w:tab w:val="left" w:pos="7125"/>
              </w:tabs>
              <w:spacing w:line="276" w:lineRule="auto"/>
              <w:ind w:left="0"/>
              <w:rPr>
                <w:rFonts w:ascii="Times New Roman" w:hAnsi="Times New Roman" w:cs="Times New Roman"/>
                <w:b/>
                <w:sz w:val="24"/>
                <w:szCs w:val="24"/>
              </w:rPr>
            </w:pPr>
            <w:r w:rsidRPr="002103FE">
              <w:rPr>
                <w:rFonts w:ascii="Times New Roman" w:hAnsi="Times New Roman" w:cs="Times New Roman"/>
                <w:b/>
                <w:sz w:val="24"/>
                <w:szCs w:val="24"/>
              </w:rPr>
              <w:t>D</w:t>
            </w:r>
          </w:p>
        </w:tc>
        <w:tc>
          <w:tcPr>
            <w:tcW w:w="630" w:type="dxa"/>
            <w:gridSpan w:val="2"/>
          </w:tcPr>
          <w:p w14:paraId="17DDC993" w14:textId="77777777" w:rsidR="00F13714" w:rsidRPr="002103FE" w:rsidRDefault="00F13714" w:rsidP="002103FE">
            <w:pPr>
              <w:pStyle w:val="ListParagraph"/>
              <w:tabs>
                <w:tab w:val="left" w:pos="7125"/>
              </w:tabs>
              <w:spacing w:line="276" w:lineRule="auto"/>
              <w:ind w:left="0"/>
              <w:rPr>
                <w:rFonts w:ascii="Times New Roman" w:hAnsi="Times New Roman" w:cs="Times New Roman"/>
                <w:b/>
                <w:sz w:val="24"/>
                <w:szCs w:val="24"/>
              </w:rPr>
            </w:pPr>
            <w:r w:rsidRPr="002103FE">
              <w:rPr>
                <w:rFonts w:ascii="Times New Roman" w:hAnsi="Times New Roman" w:cs="Times New Roman"/>
                <w:b/>
                <w:sz w:val="24"/>
                <w:szCs w:val="24"/>
              </w:rPr>
              <w:t>NI</w:t>
            </w:r>
          </w:p>
        </w:tc>
      </w:tr>
      <w:tr w:rsidR="00F13714" w:rsidRPr="002103FE" w14:paraId="1954A198" w14:textId="77777777" w:rsidTr="00F13714">
        <w:trPr>
          <w:gridAfter w:val="1"/>
          <w:wAfter w:w="67" w:type="dxa"/>
        </w:trPr>
        <w:tc>
          <w:tcPr>
            <w:tcW w:w="697" w:type="dxa"/>
          </w:tcPr>
          <w:p w14:paraId="11B0583D"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r w:rsidRPr="002103FE">
              <w:rPr>
                <w:rFonts w:ascii="Times New Roman" w:hAnsi="Times New Roman" w:cs="Times New Roman"/>
                <w:sz w:val="24"/>
                <w:szCs w:val="24"/>
              </w:rPr>
              <w:t>6</w:t>
            </w:r>
          </w:p>
        </w:tc>
        <w:tc>
          <w:tcPr>
            <w:tcW w:w="6029" w:type="dxa"/>
          </w:tcPr>
          <w:p w14:paraId="3535D87A"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r w:rsidRPr="002103FE">
              <w:rPr>
                <w:rFonts w:ascii="Times New Roman" w:hAnsi="Times New Roman" w:cs="Times New Roman"/>
                <w:sz w:val="24"/>
                <w:szCs w:val="24"/>
              </w:rPr>
              <w:t>The broadcast media have impact in educating the public on premarital sex in this area.</w:t>
            </w:r>
          </w:p>
        </w:tc>
        <w:tc>
          <w:tcPr>
            <w:tcW w:w="631" w:type="dxa"/>
          </w:tcPr>
          <w:p w14:paraId="6DBEA2A0"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368" w:type="dxa"/>
          </w:tcPr>
          <w:p w14:paraId="4571B9F4"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523" w:type="dxa"/>
            <w:gridSpan w:val="2"/>
          </w:tcPr>
          <w:p w14:paraId="36F799C9"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549" w:type="dxa"/>
            <w:gridSpan w:val="2"/>
          </w:tcPr>
          <w:p w14:paraId="53D38D2F"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630" w:type="dxa"/>
            <w:gridSpan w:val="2"/>
          </w:tcPr>
          <w:p w14:paraId="75DC23C1"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r>
      <w:tr w:rsidR="00F13714" w:rsidRPr="002103FE" w14:paraId="1A2896E9" w14:textId="77777777" w:rsidTr="00F13714">
        <w:trPr>
          <w:gridAfter w:val="1"/>
          <w:wAfter w:w="67" w:type="dxa"/>
        </w:trPr>
        <w:tc>
          <w:tcPr>
            <w:tcW w:w="697" w:type="dxa"/>
          </w:tcPr>
          <w:p w14:paraId="5EC80F12"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r w:rsidRPr="002103FE">
              <w:rPr>
                <w:rFonts w:ascii="Times New Roman" w:hAnsi="Times New Roman" w:cs="Times New Roman"/>
                <w:sz w:val="24"/>
                <w:szCs w:val="24"/>
              </w:rPr>
              <w:t>7</w:t>
            </w:r>
          </w:p>
        </w:tc>
        <w:tc>
          <w:tcPr>
            <w:tcW w:w="6029" w:type="dxa"/>
          </w:tcPr>
          <w:p w14:paraId="3BF710FD"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r w:rsidRPr="002103FE">
              <w:rPr>
                <w:rFonts w:ascii="Times New Roman" w:hAnsi="Times New Roman" w:cs="Times New Roman"/>
                <w:sz w:val="24"/>
                <w:szCs w:val="24"/>
              </w:rPr>
              <w:t xml:space="preserve">Broadcast media sensitization </w:t>
            </w:r>
            <w:proofErr w:type="spellStart"/>
            <w:r w:rsidRPr="002103FE">
              <w:rPr>
                <w:rFonts w:ascii="Times New Roman" w:hAnsi="Times New Roman" w:cs="Times New Roman"/>
                <w:sz w:val="24"/>
                <w:szCs w:val="24"/>
              </w:rPr>
              <w:t>programme</w:t>
            </w:r>
            <w:proofErr w:type="spellEnd"/>
            <w:r w:rsidRPr="002103FE">
              <w:rPr>
                <w:rFonts w:ascii="Times New Roman" w:hAnsi="Times New Roman" w:cs="Times New Roman"/>
                <w:sz w:val="24"/>
                <w:szCs w:val="24"/>
              </w:rPr>
              <w:t xml:space="preserve"> brings about prevention of premarital sex.</w:t>
            </w:r>
          </w:p>
        </w:tc>
        <w:tc>
          <w:tcPr>
            <w:tcW w:w="631" w:type="dxa"/>
          </w:tcPr>
          <w:p w14:paraId="10537F86"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368" w:type="dxa"/>
          </w:tcPr>
          <w:p w14:paraId="6E4FE156"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523" w:type="dxa"/>
            <w:gridSpan w:val="2"/>
          </w:tcPr>
          <w:p w14:paraId="0984A026"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549" w:type="dxa"/>
            <w:gridSpan w:val="2"/>
          </w:tcPr>
          <w:p w14:paraId="400087AE"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630" w:type="dxa"/>
            <w:gridSpan w:val="2"/>
          </w:tcPr>
          <w:p w14:paraId="6F61E8B0"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r>
      <w:tr w:rsidR="00F13714" w:rsidRPr="002103FE" w14:paraId="6E38F1DB" w14:textId="77777777" w:rsidTr="00F13714">
        <w:trPr>
          <w:gridAfter w:val="1"/>
          <w:wAfter w:w="67" w:type="dxa"/>
        </w:trPr>
        <w:tc>
          <w:tcPr>
            <w:tcW w:w="697" w:type="dxa"/>
          </w:tcPr>
          <w:p w14:paraId="22321C92"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r w:rsidRPr="002103FE">
              <w:rPr>
                <w:rFonts w:ascii="Times New Roman" w:hAnsi="Times New Roman" w:cs="Times New Roman"/>
                <w:sz w:val="24"/>
                <w:szCs w:val="24"/>
              </w:rPr>
              <w:t>8</w:t>
            </w:r>
          </w:p>
        </w:tc>
        <w:tc>
          <w:tcPr>
            <w:tcW w:w="6029" w:type="dxa"/>
          </w:tcPr>
          <w:p w14:paraId="777EE228"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r w:rsidRPr="002103FE">
              <w:rPr>
                <w:rFonts w:ascii="Times New Roman" w:hAnsi="Times New Roman" w:cs="Times New Roman"/>
                <w:sz w:val="24"/>
                <w:szCs w:val="24"/>
              </w:rPr>
              <w:t>Lack of facilities hinder the broadcast media’s campaign on premarital sex</w:t>
            </w:r>
          </w:p>
        </w:tc>
        <w:tc>
          <w:tcPr>
            <w:tcW w:w="631" w:type="dxa"/>
          </w:tcPr>
          <w:p w14:paraId="59B6FF8E"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368" w:type="dxa"/>
          </w:tcPr>
          <w:p w14:paraId="5C76E17F"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523" w:type="dxa"/>
            <w:gridSpan w:val="2"/>
          </w:tcPr>
          <w:p w14:paraId="57B5A917"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549" w:type="dxa"/>
            <w:gridSpan w:val="2"/>
          </w:tcPr>
          <w:p w14:paraId="6F24BD08"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630" w:type="dxa"/>
            <w:gridSpan w:val="2"/>
          </w:tcPr>
          <w:p w14:paraId="6F74C866"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r>
      <w:tr w:rsidR="00F13714" w:rsidRPr="002103FE" w14:paraId="35B41A99" w14:textId="77777777" w:rsidTr="00F13714">
        <w:trPr>
          <w:gridAfter w:val="1"/>
          <w:wAfter w:w="67" w:type="dxa"/>
        </w:trPr>
        <w:tc>
          <w:tcPr>
            <w:tcW w:w="697" w:type="dxa"/>
          </w:tcPr>
          <w:p w14:paraId="19A341B1"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r w:rsidRPr="002103FE">
              <w:rPr>
                <w:rFonts w:ascii="Times New Roman" w:hAnsi="Times New Roman" w:cs="Times New Roman"/>
                <w:sz w:val="24"/>
                <w:szCs w:val="24"/>
              </w:rPr>
              <w:t>9</w:t>
            </w:r>
          </w:p>
        </w:tc>
        <w:tc>
          <w:tcPr>
            <w:tcW w:w="6029" w:type="dxa"/>
          </w:tcPr>
          <w:p w14:paraId="271BE2C4"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r w:rsidRPr="002103FE">
              <w:rPr>
                <w:rFonts w:ascii="Times New Roman" w:hAnsi="Times New Roman" w:cs="Times New Roman"/>
                <w:sz w:val="24"/>
                <w:szCs w:val="24"/>
              </w:rPr>
              <w:t>The media impact of the broadcast media in sensitizing the public is encouraged</w:t>
            </w:r>
          </w:p>
        </w:tc>
        <w:tc>
          <w:tcPr>
            <w:tcW w:w="631" w:type="dxa"/>
          </w:tcPr>
          <w:p w14:paraId="73D74D45"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368" w:type="dxa"/>
          </w:tcPr>
          <w:p w14:paraId="25BC48A1"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523" w:type="dxa"/>
            <w:gridSpan w:val="2"/>
          </w:tcPr>
          <w:p w14:paraId="433B0601"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549" w:type="dxa"/>
            <w:gridSpan w:val="2"/>
          </w:tcPr>
          <w:p w14:paraId="4A623313"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630" w:type="dxa"/>
            <w:gridSpan w:val="2"/>
          </w:tcPr>
          <w:p w14:paraId="344E2A28"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r>
      <w:tr w:rsidR="00F13714" w:rsidRPr="002103FE" w14:paraId="1FAD3391" w14:textId="77777777" w:rsidTr="00F13714">
        <w:trPr>
          <w:gridAfter w:val="1"/>
          <w:wAfter w:w="67" w:type="dxa"/>
        </w:trPr>
        <w:tc>
          <w:tcPr>
            <w:tcW w:w="697" w:type="dxa"/>
          </w:tcPr>
          <w:p w14:paraId="596D1FCB"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r w:rsidRPr="002103FE">
              <w:rPr>
                <w:rFonts w:ascii="Times New Roman" w:hAnsi="Times New Roman" w:cs="Times New Roman"/>
                <w:sz w:val="24"/>
                <w:szCs w:val="24"/>
              </w:rPr>
              <w:t>10</w:t>
            </w:r>
          </w:p>
        </w:tc>
        <w:tc>
          <w:tcPr>
            <w:tcW w:w="6029" w:type="dxa"/>
          </w:tcPr>
          <w:p w14:paraId="4A69A223"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r w:rsidRPr="002103FE">
              <w:rPr>
                <w:rFonts w:ascii="Times New Roman" w:hAnsi="Times New Roman" w:cs="Times New Roman"/>
                <w:sz w:val="24"/>
                <w:szCs w:val="24"/>
              </w:rPr>
              <w:t>The broadcast media recognized it role in sensitizing the public against premarital sex</w:t>
            </w:r>
          </w:p>
        </w:tc>
        <w:tc>
          <w:tcPr>
            <w:tcW w:w="631" w:type="dxa"/>
          </w:tcPr>
          <w:p w14:paraId="517DE810"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368" w:type="dxa"/>
          </w:tcPr>
          <w:p w14:paraId="663C955D"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523" w:type="dxa"/>
            <w:gridSpan w:val="2"/>
          </w:tcPr>
          <w:p w14:paraId="3D3AEBAC"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549" w:type="dxa"/>
            <w:gridSpan w:val="2"/>
          </w:tcPr>
          <w:p w14:paraId="18700BFD"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630" w:type="dxa"/>
            <w:gridSpan w:val="2"/>
          </w:tcPr>
          <w:p w14:paraId="1D88AEF8"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r>
      <w:tr w:rsidR="00F13714" w:rsidRPr="002103FE" w14:paraId="011C8EEC" w14:textId="77777777" w:rsidTr="00F13714">
        <w:trPr>
          <w:gridAfter w:val="1"/>
          <w:wAfter w:w="67" w:type="dxa"/>
        </w:trPr>
        <w:tc>
          <w:tcPr>
            <w:tcW w:w="697" w:type="dxa"/>
          </w:tcPr>
          <w:p w14:paraId="52A0027D"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r w:rsidRPr="002103FE">
              <w:rPr>
                <w:rFonts w:ascii="Times New Roman" w:hAnsi="Times New Roman" w:cs="Times New Roman"/>
                <w:sz w:val="24"/>
                <w:szCs w:val="24"/>
              </w:rPr>
              <w:t>11</w:t>
            </w:r>
          </w:p>
        </w:tc>
        <w:tc>
          <w:tcPr>
            <w:tcW w:w="6029" w:type="dxa"/>
          </w:tcPr>
          <w:p w14:paraId="5F8C53D1"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r w:rsidRPr="002103FE">
              <w:rPr>
                <w:rFonts w:ascii="Times New Roman" w:hAnsi="Times New Roman" w:cs="Times New Roman"/>
                <w:sz w:val="24"/>
                <w:szCs w:val="24"/>
              </w:rPr>
              <w:t>Journalists play a strong role in disseminating information on the effect of premarital sex</w:t>
            </w:r>
          </w:p>
        </w:tc>
        <w:tc>
          <w:tcPr>
            <w:tcW w:w="631" w:type="dxa"/>
          </w:tcPr>
          <w:p w14:paraId="25787409"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368" w:type="dxa"/>
          </w:tcPr>
          <w:p w14:paraId="19084175"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523" w:type="dxa"/>
            <w:gridSpan w:val="2"/>
          </w:tcPr>
          <w:p w14:paraId="6CC3E437"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549" w:type="dxa"/>
            <w:gridSpan w:val="2"/>
          </w:tcPr>
          <w:p w14:paraId="32171375"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630" w:type="dxa"/>
            <w:gridSpan w:val="2"/>
          </w:tcPr>
          <w:p w14:paraId="3A52448C"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r>
      <w:tr w:rsidR="00F13714" w:rsidRPr="002103FE" w14:paraId="12CB42E9" w14:textId="77777777" w:rsidTr="00F13714">
        <w:trPr>
          <w:gridAfter w:val="1"/>
          <w:wAfter w:w="67" w:type="dxa"/>
        </w:trPr>
        <w:tc>
          <w:tcPr>
            <w:tcW w:w="697" w:type="dxa"/>
          </w:tcPr>
          <w:p w14:paraId="3FA3A1F7"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r w:rsidRPr="002103FE">
              <w:rPr>
                <w:rFonts w:ascii="Times New Roman" w:hAnsi="Times New Roman" w:cs="Times New Roman"/>
                <w:sz w:val="24"/>
                <w:szCs w:val="24"/>
              </w:rPr>
              <w:t>12</w:t>
            </w:r>
          </w:p>
        </w:tc>
        <w:tc>
          <w:tcPr>
            <w:tcW w:w="6029" w:type="dxa"/>
          </w:tcPr>
          <w:p w14:paraId="03895D59"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r w:rsidRPr="002103FE">
              <w:rPr>
                <w:rFonts w:ascii="Times New Roman" w:hAnsi="Times New Roman" w:cs="Times New Roman"/>
                <w:sz w:val="24"/>
                <w:szCs w:val="24"/>
              </w:rPr>
              <w:t>Journalists through the broadcast media have changed your perception on premarital sex</w:t>
            </w:r>
          </w:p>
        </w:tc>
        <w:tc>
          <w:tcPr>
            <w:tcW w:w="631" w:type="dxa"/>
          </w:tcPr>
          <w:p w14:paraId="47CECB64"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368" w:type="dxa"/>
          </w:tcPr>
          <w:p w14:paraId="635D8DAC"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523" w:type="dxa"/>
            <w:gridSpan w:val="2"/>
          </w:tcPr>
          <w:p w14:paraId="1710F13A"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549" w:type="dxa"/>
            <w:gridSpan w:val="2"/>
          </w:tcPr>
          <w:p w14:paraId="00030D93"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630" w:type="dxa"/>
            <w:gridSpan w:val="2"/>
          </w:tcPr>
          <w:p w14:paraId="102C692B"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r>
      <w:tr w:rsidR="00F13714" w:rsidRPr="002103FE" w14:paraId="0482D63E" w14:textId="77777777" w:rsidTr="00F13714">
        <w:trPr>
          <w:gridAfter w:val="1"/>
          <w:wAfter w:w="67" w:type="dxa"/>
        </w:trPr>
        <w:tc>
          <w:tcPr>
            <w:tcW w:w="697" w:type="dxa"/>
          </w:tcPr>
          <w:p w14:paraId="1AD28CFF"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r w:rsidRPr="002103FE">
              <w:rPr>
                <w:rFonts w:ascii="Times New Roman" w:hAnsi="Times New Roman" w:cs="Times New Roman"/>
                <w:sz w:val="24"/>
                <w:szCs w:val="24"/>
              </w:rPr>
              <w:t>13</w:t>
            </w:r>
          </w:p>
        </w:tc>
        <w:tc>
          <w:tcPr>
            <w:tcW w:w="6029" w:type="dxa"/>
          </w:tcPr>
          <w:p w14:paraId="1A77D224"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r w:rsidRPr="002103FE">
              <w:rPr>
                <w:rFonts w:ascii="Times New Roman" w:hAnsi="Times New Roman" w:cs="Times New Roman"/>
                <w:sz w:val="24"/>
                <w:szCs w:val="24"/>
              </w:rPr>
              <w:t xml:space="preserve">The broadcast media have in many </w:t>
            </w:r>
            <w:proofErr w:type="gramStart"/>
            <w:r w:rsidRPr="002103FE">
              <w:rPr>
                <w:rFonts w:ascii="Times New Roman" w:hAnsi="Times New Roman" w:cs="Times New Roman"/>
                <w:sz w:val="24"/>
                <w:szCs w:val="24"/>
              </w:rPr>
              <w:t>ways  pointed</w:t>
            </w:r>
            <w:proofErr w:type="gramEnd"/>
            <w:r w:rsidRPr="002103FE">
              <w:rPr>
                <w:rFonts w:ascii="Times New Roman" w:hAnsi="Times New Roman" w:cs="Times New Roman"/>
                <w:sz w:val="24"/>
                <w:szCs w:val="24"/>
              </w:rPr>
              <w:t xml:space="preserve"> out the evils of premarital sex</w:t>
            </w:r>
          </w:p>
        </w:tc>
        <w:tc>
          <w:tcPr>
            <w:tcW w:w="631" w:type="dxa"/>
          </w:tcPr>
          <w:p w14:paraId="01C57374"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368" w:type="dxa"/>
          </w:tcPr>
          <w:p w14:paraId="0EEAE619"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523" w:type="dxa"/>
            <w:gridSpan w:val="2"/>
          </w:tcPr>
          <w:p w14:paraId="648A0AB6"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549" w:type="dxa"/>
            <w:gridSpan w:val="2"/>
          </w:tcPr>
          <w:p w14:paraId="1EC9D51A"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630" w:type="dxa"/>
            <w:gridSpan w:val="2"/>
          </w:tcPr>
          <w:p w14:paraId="400114AC"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r>
      <w:tr w:rsidR="00F13714" w:rsidRPr="002103FE" w14:paraId="37E0C990" w14:textId="77777777" w:rsidTr="00F13714">
        <w:tblPrEx>
          <w:tblLook w:val="0000" w:firstRow="0" w:lastRow="0" w:firstColumn="0" w:lastColumn="0" w:noHBand="0" w:noVBand="0"/>
        </w:tblPrEx>
        <w:trPr>
          <w:trHeight w:val="1664"/>
        </w:trPr>
        <w:tc>
          <w:tcPr>
            <w:tcW w:w="697" w:type="dxa"/>
          </w:tcPr>
          <w:p w14:paraId="2A61AE24"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r w:rsidRPr="002103FE">
              <w:rPr>
                <w:rFonts w:ascii="Times New Roman" w:hAnsi="Times New Roman" w:cs="Times New Roman"/>
                <w:sz w:val="24"/>
                <w:szCs w:val="24"/>
              </w:rPr>
              <w:lastRenderedPageBreak/>
              <w:t>14</w:t>
            </w:r>
          </w:p>
        </w:tc>
        <w:tc>
          <w:tcPr>
            <w:tcW w:w="6029" w:type="dxa"/>
          </w:tcPr>
          <w:p w14:paraId="0062559A"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r w:rsidRPr="002103FE">
              <w:rPr>
                <w:rFonts w:ascii="Times New Roman" w:hAnsi="Times New Roman" w:cs="Times New Roman"/>
                <w:sz w:val="24"/>
                <w:szCs w:val="24"/>
              </w:rPr>
              <w:t>Without broadcast media, unintended pregnancy, adolescence pregnancy and sexually transmitted diseases would have been at an alarming rate</w:t>
            </w:r>
          </w:p>
        </w:tc>
        <w:tc>
          <w:tcPr>
            <w:tcW w:w="631" w:type="dxa"/>
          </w:tcPr>
          <w:p w14:paraId="577AA31A"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378" w:type="dxa"/>
            <w:gridSpan w:val="2"/>
          </w:tcPr>
          <w:p w14:paraId="16CFF218"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523" w:type="dxa"/>
            <w:gridSpan w:val="2"/>
          </w:tcPr>
          <w:p w14:paraId="428735D2"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549" w:type="dxa"/>
            <w:gridSpan w:val="2"/>
          </w:tcPr>
          <w:p w14:paraId="58288E7B"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c>
          <w:tcPr>
            <w:tcW w:w="687" w:type="dxa"/>
            <w:gridSpan w:val="2"/>
          </w:tcPr>
          <w:p w14:paraId="26EEF2AE" w14:textId="77777777" w:rsidR="00F13714" w:rsidRPr="002103FE" w:rsidRDefault="00F13714" w:rsidP="002103FE">
            <w:pPr>
              <w:pStyle w:val="ListParagraph"/>
              <w:tabs>
                <w:tab w:val="left" w:pos="7125"/>
              </w:tabs>
              <w:spacing w:line="276" w:lineRule="auto"/>
              <w:ind w:left="0"/>
              <w:rPr>
                <w:rFonts w:ascii="Times New Roman" w:hAnsi="Times New Roman" w:cs="Times New Roman"/>
                <w:sz w:val="24"/>
                <w:szCs w:val="24"/>
              </w:rPr>
            </w:pPr>
          </w:p>
        </w:tc>
      </w:tr>
    </w:tbl>
    <w:p w14:paraId="45A176AC" w14:textId="77777777" w:rsidR="00F13714" w:rsidRPr="002103FE" w:rsidRDefault="00F13714" w:rsidP="002103FE">
      <w:pPr>
        <w:rPr>
          <w:rFonts w:ascii="Times New Roman" w:hAnsi="Times New Roman" w:cs="Times New Roman"/>
          <w:sz w:val="24"/>
          <w:szCs w:val="24"/>
        </w:rPr>
      </w:pPr>
    </w:p>
    <w:p w14:paraId="7740195B" w14:textId="77777777" w:rsidR="00F13714" w:rsidRPr="002103FE" w:rsidRDefault="00F13714" w:rsidP="002103FE">
      <w:pPr>
        <w:tabs>
          <w:tab w:val="left" w:pos="630"/>
        </w:tabs>
        <w:spacing w:before="240"/>
        <w:ind w:left="720" w:hanging="720"/>
        <w:jc w:val="both"/>
        <w:rPr>
          <w:rFonts w:ascii="Times New Roman" w:hAnsi="Times New Roman" w:cs="Times New Roman"/>
          <w:sz w:val="24"/>
          <w:szCs w:val="24"/>
        </w:rPr>
      </w:pPr>
    </w:p>
    <w:p w14:paraId="3869B6AB" w14:textId="77777777" w:rsidR="002279F8" w:rsidRPr="002103FE" w:rsidRDefault="002279F8" w:rsidP="002103FE">
      <w:pPr>
        <w:pStyle w:val="ListParagraph"/>
        <w:ind w:left="0"/>
        <w:jc w:val="both"/>
        <w:rPr>
          <w:rFonts w:ascii="Times New Roman" w:hAnsi="Times New Roman" w:cs="Times New Roman"/>
          <w:sz w:val="24"/>
          <w:szCs w:val="24"/>
        </w:rPr>
      </w:pPr>
    </w:p>
    <w:p w14:paraId="4BD40182" w14:textId="77777777" w:rsidR="002279F8" w:rsidRPr="002103FE" w:rsidRDefault="002279F8" w:rsidP="002103FE">
      <w:pPr>
        <w:jc w:val="both"/>
        <w:rPr>
          <w:rFonts w:ascii="Times New Roman" w:hAnsi="Times New Roman" w:cs="Times New Roman"/>
          <w:sz w:val="24"/>
          <w:szCs w:val="24"/>
        </w:rPr>
      </w:pPr>
    </w:p>
    <w:p w14:paraId="1D8C6506" w14:textId="77777777" w:rsidR="007E660E" w:rsidRPr="002103FE" w:rsidRDefault="007E660E" w:rsidP="002103FE">
      <w:pPr>
        <w:pStyle w:val="ListParagraph"/>
        <w:ind w:left="0"/>
        <w:jc w:val="both"/>
        <w:rPr>
          <w:rFonts w:ascii="Times New Roman" w:hAnsi="Times New Roman" w:cs="Times New Roman"/>
          <w:sz w:val="24"/>
          <w:szCs w:val="24"/>
        </w:rPr>
      </w:pPr>
    </w:p>
    <w:sectPr w:rsidR="007E660E" w:rsidRPr="002103FE" w:rsidSect="00CB105F">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F8A8B1" w14:textId="77777777" w:rsidR="00617CD7" w:rsidRDefault="00617CD7" w:rsidP="00F13714">
      <w:pPr>
        <w:spacing w:after="0" w:line="240" w:lineRule="auto"/>
      </w:pPr>
      <w:r>
        <w:separator/>
      </w:r>
    </w:p>
  </w:endnote>
  <w:endnote w:type="continuationSeparator" w:id="0">
    <w:p w14:paraId="424C2822" w14:textId="77777777" w:rsidR="00617CD7" w:rsidRDefault="00617CD7" w:rsidP="00F13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39072976"/>
      <w:docPartObj>
        <w:docPartGallery w:val="Page Numbers (Bottom of Page)"/>
        <w:docPartUnique/>
      </w:docPartObj>
    </w:sdtPr>
    <w:sdtEndPr>
      <w:rPr>
        <w:noProof/>
      </w:rPr>
    </w:sdtEndPr>
    <w:sdtContent>
      <w:p w14:paraId="65F2836D" w14:textId="1FD105D5" w:rsidR="007E1B09" w:rsidRDefault="007E1B0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022C71" w14:textId="77777777" w:rsidR="007E1B09" w:rsidRDefault="007E1B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2437B6" w14:textId="77777777" w:rsidR="00617CD7" w:rsidRDefault="00617CD7" w:rsidP="00F13714">
      <w:pPr>
        <w:spacing w:after="0" w:line="240" w:lineRule="auto"/>
      </w:pPr>
      <w:r>
        <w:separator/>
      </w:r>
    </w:p>
  </w:footnote>
  <w:footnote w:type="continuationSeparator" w:id="0">
    <w:p w14:paraId="25C5A494" w14:textId="77777777" w:rsidR="00617CD7" w:rsidRDefault="00617CD7" w:rsidP="00F137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B7073E"/>
    <w:multiLevelType w:val="multilevel"/>
    <w:tmpl w:val="EA9AD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6B61BE"/>
    <w:multiLevelType w:val="multilevel"/>
    <w:tmpl w:val="02AA6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4B222A"/>
    <w:multiLevelType w:val="multilevel"/>
    <w:tmpl w:val="A6B62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900123"/>
    <w:multiLevelType w:val="hybridMultilevel"/>
    <w:tmpl w:val="F620C28E"/>
    <w:lvl w:ilvl="0" w:tplc="A00EA2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295885"/>
    <w:multiLevelType w:val="multilevel"/>
    <w:tmpl w:val="6AD85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485A47"/>
    <w:multiLevelType w:val="multilevel"/>
    <w:tmpl w:val="2FF66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1D3DDC"/>
    <w:multiLevelType w:val="multilevel"/>
    <w:tmpl w:val="1CD44000"/>
    <w:lvl w:ilvl="0">
      <w:start w:val="1"/>
      <w:numFmt w:val="decimal"/>
      <w:lvlText w:val="%1."/>
      <w:lvlJc w:val="left"/>
      <w:pPr>
        <w:ind w:left="360" w:hanging="360"/>
      </w:pPr>
      <w:rPr>
        <w:rFonts w:hint="default"/>
      </w:rPr>
    </w:lvl>
    <w:lvl w:ilvl="1">
      <w:start w:val="2"/>
      <w:numFmt w:val="decimal"/>
      <w:isLgl/>
      <w:lvlText w:val="%1.%2"/>
      <w:lvlJc w:val="left"/>
      <w:pPr>
        <w:ind w:left="2160" w:hanging="720"/>
      </w:pPr>
      <w:rPr>
        <w:rFonts w:hint="default"/>
      </w:rPr>
    </w:lvl>
    <w:lvl w:ilvl="2">
      <w:start w:val="1"/>
      <w:numFmt w:val="decimal"/>
      <w:isLgl/>
      <w:lvlText w:val="%1.%2.%3"/>
      <w:lvlJc w:val="left"/>
      <w:pPr>
        <w:ind w:left="252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2880" w:hanging="1440"/>
      </w:pPr>
      <w:rPr>
        <w:rFonts w:hint="default"/>
      </w:rPr>
    </w:lvl>
    <w:lvl w:ilvl="5">
      <w:start w:val="1"/>
      <w:numFmt w:val="decimal"/>
      <w:isLgl/>
      <w:lvlText w:val="%1.%2.%3.%4.%5.%6"/>
      <w:lvlJc w:val="left"/>
      <w:pPr>
        <w:ind w:left="3240" w:hanging="1800"/>
      </w:pPr>
      <w:rPr>
        <w:rFonts w:hint="default"/>
      </w:rPr>
    </w:lvl>
    <w:lvl w:ilvl="6">
      <w:start w:val="1"/>
      <w:numFmt w:val="decimal"/>
      <w:isLgl/>
      <w:lvlText w:val="%1.%2.%3.%4.%5.%6.%7"/>
      <w:lvlJc w:val="left"/>
      <w:pPr>
        <w:ind w:left="3600" w:hanging="2160"/>
      </w:pPr>
      <w:rPr>
        <w:rFonts w:hint="default"/>
      </w:rPr>
    </w:lvl>
    <w:lvl w:ilvl="7">
      <w:start w:val="1"/>
      <w:numFmt w:val="decimal"/>
      <w:isLgl/>
      <w:lvlText w:val="%1.%2.%3.%4.%5.%6.%7.%8"/>
      <w:lvlJc w:val="left"/>
      <w:pPr>
        <w:ind w:left="3960" w:hanging="2520"/>
      </w:pPr>
      <w:rPr>
        <w:rFonts w:hint="default"/>
      </w:rPr>
    </w:lvl>
    <w:lvl w:ilvl="8">
      <w:start w:val="1"/>
      <w:numFmt w:val="decimal"/>
      <w:isLgl/>
      <w:lvlText w:val="%1.%2.%3.%4.%5.%6.%7.%8.%9"/>
      <w:lvlJc w:val="left"/>
      <w:pPr>
        <w:ind w:left="4320" w:hanging="2880"/>
      </w:pPr>
      <w:rPr>
        <w:rFonts w:hint="default"/>
      </w:rPr>
    </w:lvl>
  </w:abstractNum>
  <w:abstractNum w:abstractNumId="7" w15:restartNumberingAfterBreak="0">
    <w:nsid w:val="5EAE071A"/>
    <w:multiLevelType w:val="multilevel"/>
    <w:tmpl w:val="8D1E45FE"/>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6B974D22"/>
    <w:multiLevelType w:val="multilevel"/>
    <w:tmpl w:val="AE9C4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0E54AB0"/>
    <w:multiLevelType w:val="hybridMultilevel"/>
    <w:tmpl w:val="E9BC8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6F6D35"/>
    <w:multiLevelType w:val="multilevel"/>
    <w:tmpl w:val="8DB28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9"/>
  </w:num>
  <w:num w:numId="4">
    <w:abstractNumId w:val="10"/>
  </w:num>
  <w:num w:numId="5">
    <w:abstractNumId w:val="8"/>
  </w:num>
  <w:num w:numId="6">
    <w:abstractNumId w:val="4"/>
  </w:num>
  <w:num w:numId="7">
    <w:abstractNumId w:val="0"/>
  </w:num>
  <w:num w:numId="8">
    <w:abstractNumId w:val="5"/>
  </w:num>
  <w:num w:numId="9">
    <w:abstractNumId w:val="1"/>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5AC"/>
    <w:rsid w:val="00072F38"/>
    <w:rsid w:val="000853E1"/>
    <w:rsid w:val="001637D7"/>
    <w:rsid w:val="001C3339"/>
    <w:rsid w:val="002049E7"/>
    <w:rsid w:val="002103FE"/>
    <w:rsid w:val="002279F8"/>
    <w:rsid w:val="00330BAB"/>
    <w:rsid w:val="00372F36"/>
    <w:rsid w:val="00447CB7"/>
    <w:rsid w:val="005D7E5F"/>
    <w:rsid w:val="00617CD7"/>
    <w:rsid w:val="007E1B09"/>
    <w:rsid w:val="007E660E"/>
    <w:rsid w:val="009E55AC"/>
    <w:rsid w:val="00A04B12"/>
    <w:rsid w:val="00A47131"/>
    <w:rsid w:val="00B36BA8"/>
    <w:rsid w:val="00BD6F3E"/>
    <w:rsid w:val="00C67E18"/>
    <w:rsid w:val="00CB105F"/>
    <w:rsid w:val="00DC4357"/>
    <w:rsid w:val="00F13714"/>
    <w:rsid w:val="00F20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E6462"/>
  <w15:docId w15:val="{A2D4442D-04FB-4044-8B2D-3336E28A8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48B"/>
  </w:style>
  <w:style w:type="paragraph" w:styleId="Heading1">
    <w:name w:val="heading 1"/>
    <w:basedOn w:val="Normal"/>
    <w:next w:val="Normal"/>
    <w:link w:val="Heading1Char"/>
    <w:uiPriority w:val="9"/>
    <w:qFormat/>
    <w:rsid w:val="00CB105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55AC"/>
    <w:pPr>
      <w:ind w:left="720"/>
      <w:contextualSpacing/>
    </w:pPr>
  </w:style>
  <w:style w:type="character" w:customStyle="1" w:styleId="hgkelc">
    <w:name w:val="hgkelc"/>
    <w:basedOn w:val="DefaultParagraphFont"/>
    <w:rsid w:val="009E55AC"/>
  </w:style>
  <w:style w:type="table" w:styleId="TableGrid">
    <w:name w:val="Table Grid"/>
    <w:basedOn w:val="TableNormal"/>
    <w:uiPriority w:val="59"/>
    <w:rsid w:val="002279F8"/>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F137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3714"/>
  </w:style>
  <w:style w:type="paragraph" w:styleId="Footer">
    <w:name w:val="footer"/>
    <w:basedOn w:val="Normal"/>
    <w:link w:val="FooterChar"/>
    <w:uiPriority w:val="99"/>
    <w:unhideWhenUsed/>
    <w:rsid w:val="00F137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3714"/>
  </w:style>
  <w:style w:type="paragraph" w:styleId="BalloonText">
    <w:name w:val="Balloon Text"/>
    <w:basedOn w:val="Normal"/>
    <w:link w:val="BalloonTextChar"/>
    <w:uiPriority w:val="99"/>
    <w:semiHidden/>
    <w:unhideWhenUsed/>
    <w:rsid w:val="00330B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BAB"/>
    <w:rPr>
      <w:rFonts w:ascii="Segoe UI" w:hAnsi="Segoe UI" w:cs="Segoe UI"/>
      <w:sz w:val="18"/>
      <w:szCs w:val="18"/>
    </w:rPr>
  </w:style>
  <w:style w:type="character" w:customStyle="1" w:styleId="Heading1Char">
    <w:name w:val="Heading 1 Char"/>
    <w:basedOn w:val="DefaultParagraphFont"/>
    <w:link w:val="Heading1"/>
    <w:uiPriority w:val="9"/>
    <w:rsid w:val="00CB105F"/>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CB10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40</Pages>
  <Words>9474</Words>
  <Characters>54004</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FMG</cp:lastModifiedBy>
  <cp:revision>2</cp:revision>
  <cp:lastPrinted>2025-09-03T15:45:00Z</cp:lastPrinted>
  <dcterms:created xsi:type="dcterms:W3CDTF">2025-09-26T08:25:00Z</dcterms:created>
  <dcterms:modified xsi:type="dcterms:W3CDTF">2025-09-26T08:25:00Z</dcterms:modified>
</cp:coreProperties>
</file>